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D21562" w:rsidTr="005E4BB2">
        <w:tc>
          <w:tcPr>
            <w:tcW w:w="10423" w:type="dxa"/>
            <w:gridSpan w:val="2"/>
            <w:shd w:val="clear" w:color="auto" w:fill="auto"/>
          </w:tcPr>
          <w:p w:rsidR="004F0988" w:rsidRPr="00D21562" w:rsidRDefault="004F0988" w:rsidP="00CB2A02">
            <w:pPr>
              <w:pStyle w:val="ZA"/>
              <w:framePr w:w="0" w:hRule="auto" w:wrap="auto" w:vAnchor="margin" w:hAnchor="text" w:yAlign="inline"/>
            </w:pPr>
            <w:bookmarkStart w:id="0" w:name="page1"/>
            <w:r w:rsidRPr="00D21562">
              <w:rPr>
                <w:sz w:val="64"/>
              </w:rPr>
              <w:t xml:space="preserve">3GPP </w:t>
            </w:r>
            <w:bookmarkStart w:id="1" w:name="specType1"/>
            <w:r w:rsidR="0063543D" w:rsidRPr="00D21562">
              <w:rPr>
                <w:sz w:val="64"/>
              </w:rPr>
              <w:t>TR</w:t>
            </w:r>
            <w:bookmarkEnd w:id="1"/>
            <w:r w:rsidRPr="00D21562">
              <w:rPr>
                <w:sz w:val="64"/>
              </w:rPr>
              <w:t xml:space="preserve"> </w:t>
            </w:r>
            <w:bookmarkStart w:id="2" w:name="specNumber"/>
            <w:r w:rsidR="00D679DD" w:rsidRPr="00D21562">
              <w:rPr>
                <w:rFonts w:hint="eastAsia"/>
                <w:sz w:val="64"/>
                <w:lang w:eastAsia="zh-CN"/>
              </w:rPr>
              <w:t>29</w:t>
            </w:r>
            <w:r w:rsidR="00D679DD" w:rsidRPr="00D21562">
              <w:rPr>
                <w:sz w:val="64"/>
              </w:rPr>
              <w:t>.</w:t>
            </w:r>
            <w:r w:rsidR="00D679DD" w:rsidRPr="00D21562">
              <w:rPr>
                <w:rFonts w:hint="eastAsia"/>
                <w:sz w:val="64"/>
                <w:lang w:eastAsia="zh-CN"/>
              </w:rPr>
              <w:t>8</w:t>
            </w:r>
            <w:bookmarkEnd w:id="2"/>
            <w:r w:rsidR="009B78BB" w:rsidRPr="00D21562">
              <w:rPr>
                <w:sz w:val="64"/>
                <w:lang w:eastAsia="zh-CN"/>
              </w:rPr>
              <w:t>20</w:t>
            </w:r>
            <w:r w:rsidRPr="00D21562">
              <w:rPr>
                <w:sz w:val="64"/>
              </w:rPr>
              <w:t xml:space="preserve"> </w:t>
            </w:r>
            <w:r w:rsidRPr="00D21562">
              <w:t>V</w:t>
            </w:r>
            <w:bookmarkStart w:id="3" w:name="specVersion"/>
            <w:r w:rsidR="00D679DD" w:rsidRPr="00D21562">
              <w:rPr>
                <w:rFonts w:hint="eastAsia"/>
                <w:lang w:eastAsia="zh-CN"/>
              </w:rPr>
              <w:t>0</w:t>
            </w:r>
            <w:r w:rsidR="00D679DD" w:rsidRPr="00D21562">
              <w:t>.</w:t>
            </w:r>
            <w:r w:rsidR="00BD49E3" w:rsidRPr="00D21562">
              <w:rPr>
                <w:rFonts w:hint="eastAsia"/>
                <w:lang w:eastAsia="zh-CN"/>
              </w:rPr>
              <w:t>4</w:t>
            </w:r>
            <w:r w:rsidRPr="00D21562">
              <w:t>.</w:t>
            </w:r>
            <w:bookmarkEnd w:id="3"/>
            <w:r w:rsidR="00D679DD" w:rsidRPr="00D21562">
              <w:rPr>
                <w:rFonts w:hint="eastAsia"/>
                <w:lang w:eastAsia="zh-CN"/>
              </w:rPr>
              <w:t>0</w:t>
            </w:r>
            <w:r w:rsidRPr="00D21562">
              <w:t xml:space="preserve"> </w:t>
            </w:r>
            <w:r w:rsidRPr="00D21562">
              <w:rPr>
                <w:sz w:val="32"/>
              </w:rPr>
              <w:t>(</w:t>
            </w:r>
            <w:bookmarkStart w:id="4" w:name="issueDate"/>
            <w:r w:rsidR="00D679DD" w:rsidRPr="00D21562">
              <w:rPr>
                <w:rFonts w:hint="eastAsia"/>
                <w:sz w:val="32"/>
                <w:lang w:eastAsia="zh-CN"/>
              </w:rPr>
              <w:t>202</w:t>
            </w:r>
            <w:r w:rsidR="00BD49E3" w:rsidRPr="00D21562">
              <w:rPr>
                <w:rFonts w:hint="eastAsia"/>
                <w:sz w:val="32"/>
                <w:lang w:eastAsia="zh-CN"/>
              </w:rPr>
              <w:t>1</w:t>
            </w:r>
            <w:r w:rsidRPr="00D21562">
              <w:rPr>
                <w:sz w:val="32"/>
              </w:rPr>
              <w:t>-</w:t>
            </w:r>
            <w:bookmarkEnd w:id="4"/>
            <w:r w:rsidR="00BD49E3" w:rsidRPr="00D21562">
              <w:rPr>
                <w:rFonts w:hint="eastAsia"/>
                <w:sz w:val="32"/>
                <w:lang w:eastAsia="zh-CN"/>
              </w:rPr>
              <w:t>02</w:t>
            </w:r>
            <w:r w:rsidRPr="00D21562">
              <w:rPr>
                <w:sz w:val="32"/>
              </w:rPr>
              <w:t>)</w:t>
            </w:r>
          </w:p>
        </w:tc>
      </w:tr>
      <w:tr w:rsidR="004F0988" w:rsidRPr="00D21562" w:rsidTr="005E4BB2">
        <w:trPr>
          <w:trHeight w:hRule="exact" w:val="1134"/>
        </w:trPr>
        <w:tc>
          <w:tcPr>
            <w:tcW w:w="10423" w:type="dxa"/>
            <w:gridSpan w:val="2"/>
            <w:shd w:val="clear" w:color="auto" w:fill="auto"/>
          </w:tcPr>
          <w:p w:rsidR="004F0988" w:rsidRPr="00D21562" w:rsidRDefault="004F0988" w:rsidP="00133525">
            <w:pPr>
              <w:pStyle w:val="ZB"/>
              <w:framePr w:w="0" w:hRule="auto" w:wrap="auto" w:vAnchor="margin" w:hAnchor="text" w:yAlign="inline"/>
            </w:pPr>
            <w:r w:rsidRPr="00D21562">
              <w:t xml:space="preserve">Technical </w:t>
            </w:r>
            <w:bookmarkStart w:id="5" w:name="spectype2"/>
            <w:r w:rsidR="00D57972" w:rsidRPr="00D21562">
              <w:t>Report</w:t>
            </w:r>
            <w:bookmarkEnd w:id="5"/>
          </w:p>
          <w:p w:rsidR="00BA4B8D" w:rsidRPr="00D21562" w:rsidRDefault="00BA4B8D" w:rsidP="00BA4B8D">
            <w:pPr>
              <w:pStyle w:val="Guidance"/>
            </w:pPr>
          </w:p>
        </w:tc>
      </w:tr>
      <w:tr w:rsidR="004F0988" w:rsidRPr="00D21562" w:rsidTr="005E4BB2">
        <w:trPr>
          <w:trHeight w:hRule="exact" w:val="3686"/>
        </w:trPr>
        <w:tc>
          <w:tcPr>
            <w:tcW w:w="10423" w:type="dxa"/>
            <w:gridSpan w:val="2"/>
            <w:shd w:val="clear" w:color="auto" w:fill="auto"/>
          </w:tcPr>
          <w:p w:rsidR="004F0988" w:rsidRPr="00D21562" w:rsidRDefault="004F0988" w:rsidP="00133525">
            <w:pPr>
              <w:pStyle w:val="ZT"/>
              <w:framePr w:wrap="auto" w:hAnchor="text" w:yAlign="inline"/>
              <w:rPr>
                <w:lang w:eastAsia="zh-CN"/>
              </w:rPr>
            </w:pPr>
            <w:r w:rsidRPr="00D21562">
              <w:t>3rd</w:t>
            </w:r>
            <w:r w:rsidR="00255E3E" w:rsidRPr="00D21562">
              <w:t xml:space="preserve"> Generation Partnership Project</w:t>
            </w:r>
          </w:p>
          <w:p w:rsidR="004F0988" w:rsidRPr="00D21562" w:rsidRDefault="004F0988" w:rsidP="00133525">
            <w:pPr>
              <w:pStyle w:val="ZT"/>
              <w:framePr w:wrap="auto" w:hAnchor="text" w:yAlign="inline"/>
              <w:rPr>
                <w:lang w:eastAsia="zh-CN"/>
              </w:rPr>
            </w:pPr>
            <w:r w:rsidRPr="00D21562">
              <w:t xml:space="preserve">Technical Specification Group </w:t>
            </w:r>
            <w:bookmarkStart w:id="6" w:name="specTitle"/>
            <w:r w:rsidR="00255E3E" w:rsidRPr="00D21562">
              <w:t>Core Network and Terminals</w:t>
            </w:r>
          </w:p>
          <w:bookmarkEnd w:id="6"/>
          <w:p w:rsidR="00D33A29" w:rsidRPr="00D21562" w:rsidRDefault="00D33A29" w:rsidP="00D33A29">
            <w:pPr>
              <w:pStyle w:val="ZT"/>
              <w:framePr w:wrap="auto" w:hAnchor="text" w:yAlign="inline"/>
              <w:rPr>
                <w:lang w:eastAsia="zh-CN"/>
              </w:rPr>
            </w:pPr>
            <w:r w:rsidRPr="00D21562">
              <w:t>Study on B</w:t>
            </w:r>
            <w:r w:rsidRPr="00D21562">
              <w:rPr>
                <w:lang w:eastAsia="zh-CN"/>
              </w:rPr>
              <w:t>e</w:t>
            </w:r>
            <w:r w:rsidRPr="00D21562">
              <w:t>st Practice of PFCP</w:t>
            </w:r>
          </w:p>
          <w:p w:rsidR="004F0988" w:rsidRPr="00D21562" w:rsidRDefault="004F0988" w:rsidP="00D33A29">
            <w:pPr>
              <w:pStyle w:val="ZT"/>
              <w:framePr w:wrap="auto" w:hAnchor="text" w:yAlign="inline"/>
              <w:rPr>
                <w:i/>
                <w:sz w:val="28"/>
              </w:rPr>
            </w:pPr>
            <w:r w:rsidRPr="00D21562">
              <w:t>(</w:t>
            </w:r>
            <w:r w:rsidRPr="00D21562">
              <w:rPr>
                <w:rStyle w:val="ZGSM"/>
              </w:rPr>
              <w:t xml:space="preserve">Release </w:t>
            </w:r>
            <w:bookmarkStart w:id="7" w:name="specRelease"/>
            <w:r w:rsidRPr="00D21562">
              <w:rPr>
                <w:rStyle w:val="ZGSM"/>
              </w:rPr>
              <w:t>17</w:t>
            </w:r>
            <w:bookmarkEnd w:id="7"/>
            <w:r w:rsidRPr="00D21562">
              <w:t>)</w:t>
            </w:r>
          </w:p>
        </w:tc>
      </w:tr>
      <w:tr w:rsidR="00BF128E" w:rsidRPr="00D21562" w:rsidTr="005E4BB2">
        <w:tc>
          <w:tcPr>
            <w:tcW w:w="10423" w:type="dxa"/>
            <w:gridSpan w:val="2"/>
            <w:shd w:val="clear" w:color="auto" w:fill="auto"/>
          </w:tcPr>
          <w:p w:rsidR="00BF128E" w:rsidRPr="00D21562" w:rsidRDefault="00BF128E" w:rsidP="00133525">
            <w:pPr>
              <w:pStyle w:val="ZU"/>
              <w:framePr w:w="0" w:wrap="auto" w:vAnchor="margin" w:hAnchor="text" w:yAlign="inline"/>
              <w:tabs>
                <w:tab w:val="right" w:pos="10206"/>
              </w:tabs>
              <w:jc w:val="left"/>
              <w:rPr>
                <w:color w:val="0000FF"/>
              </w:rPr>
            </w:pPr>
            <w:r w:rsidRPr="00D21562">
              <w:rPr>
                <w:color w:val="0000FF"/>
              </w:rPr>
              <w:tab/>
            </w:r>
          </w:p>
        </w:tc>
      </w:tr>
      <w:tr w:rsidR="00D57972" w:rsidRPr="00D21562" w:rsidTr="005E4BB2">
        <w:trPr>
          <w:trHeight w:hRule="exact" w:val="1531"/>
        </w:trPr>
        <w:tc>
          <w:tcPr>
            <w:tcW w:w="4883" w:type="dxa"/>
            <w:shd w:val="clear" w:color="auto" w:fill="auto"/>
          </w:tcPr>
          <w:p w:rsidR="00D57972" w:rsidRPr="00D21562" w:rsidRDefault="00593F22">
            <w:r>
              <w:rPr>
                <w:i/>
                <w:noProof/>
                <w:lang w:val="en-US" w:eastAsia="zh-CN"/>
              </w:rPr>
              <w:drawing>
                <wp:inline distT="0" distB="0" distL="0" distR="0">
                  <wp:extent cx="1208405"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rsidR="00D57972" w:rsidRPr="00D21562" w:rsidRDefault="00593F22" w:rsidP="00133525">
            <w:pPr>
              <w:jc w:val="right"/>
            </w:pPr>
            <w:bookmarkStart w:id="8" w:name="logos"/>
            <w:r>
              <w:rPr>
                <w:noProof/>
                <w:lang w:val="en-US" w:eastAsia="zh-CN"/>
              </w:rPr>
              <w:drawing>
                <wp:inline distT="0" distB="0" distL="0" distR="0">
                  <wp:extent cx="1605915" cy="949960"/>
                  <wp:effectExtent l="0" t="0" r="0" b="254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5915" cy="949960"/>
                          </a:xfrm>
                          <a:prstGeom prst="rect">
                            <a:avLst/>
                          </a:prstGeom>
                          <a:noFill/>
                          <a:ln>
                            <a:noFill/>
                          </a:ln>
                        </pic:spPr>
                      </pic:pic>
                    </a:graphicData>
                  </a:graphic>
                </wp:inline>
              </w:drawing>
            </w:r>
            <w:bookmarkEnd w:id="8"/>
          </w:p>
        </w:tc>
      </w:tr>
      <w:tr w:rsidR="00C074DD" w:rsidRPr="00D21562" w:rsidTr="005E4BB2">
        <w:trPr>
          <w:trHeight w:hRule="exact" w:val="5783"/>
        </w:trPr>
        <w:tc>
          <w:tcPr>
            <w:tcW w:w="10423" w:type="dxa"/>
            <w:gridSpan w:val="2"/>
            <w:shd w:val="clear" w:color="auto" w:fill="auto"/>
          </w:tcPr>
          <w:p w:rsidR="00C074DD" w:rsidRPr="00D21562" w:rsidRDefault="00C074DD" w:rsidP="00C074DD">
            <w:pPr>
              <w:pStyle w:val="Guidance"/>
              <w:rPr>
                <w:b/>
              </w:rPr>
            </w:pPr>
          </w:p>
        </w:tc>
      </w:tr>
      <w:tr w:rsidR="00C074DD" w:rsidRPr="00D21562" w:rsidTr="00C023E9">
        <w:trPr>
          <w:cantSplit/>
          <w:trHeight w:hRule="exact" w:val="1104"/>
        </w:trPr>
        <w:tc>
          <w:tcPr>
            <w:tcW w:w="10423" w:type="dxa"/>
            <w:gridSpan w:val="2"/>
            <w:shd w:val="clear" w:color="auto" w:fill="auto"/>
          </w:tcPr>
          <w:p w:rsidR="00C074DD" w:rsidRPr="00D21562" w:rsidRDefault="00C074DD" w:rsidP="00C074DD">
            <w:pPr>
              <w:rPr>
                <w:sz w:val="16"/>
              </w:rPr>
            </w:pPr>
            <w:bookmarkStart w:id="9" w:name="warningNotice"/>
            <w:r w:rsidRPr="00D21562">
              <w:rPr>
                <w:sz w:val="16"/>
              </w:rPr>
              <w:t>The present document has been developed within the 3rd Generation Partnership Project (3GPP</w:t>
            </w:r>
            <w:r w:rsidRPr="00D21562">
              <w:rPr>
                <w:sz w:val="16"/>
                <w:vertAlign w:val="superscript"/>
              </w:rPr>
              <w:t xml:space="preserve"> TM</w:t>
            </w:r>
            <w:r w:rsidRPr="00D21562">
              <w:rPr>
                <w:sz w:val="16"/>
              </w:rPr>
              <w:t>) and may be further elaborated for the purposes of 3GPP.</w:t>
            </w:r>
            <w:r w:rsidRPr="00D21562">
              <w:rPr>
                <w:sz w:val="16"/>
              </w:rPr>
              <w:br/>
              <w:t>The present document has not been subject to any approval process by the 3GPP</w:t>
            </w:r>
            <w:r w:rsidRPr="00D21562">
              <w:rPr>
                <w:sz w:val="16"/>
                <w:vertAlign w:val="superscript"/>
              </w:rPr>
              <w:t xml:space="preserve"> </w:t>
            </w:r>
            <w:r w:rsidRPr="00D21562">
              <w:rPr>
                <w:sz w:val="16"/>
              </w:rPr>
              <w:t>Organizational Partners and shall not be implemented.</w:t>
            </w:r>
            <w:r w:rsidRPr="00D21562">
              <w:rPr>
                <w:sz w:val="16"/>
              </w:rPr>
              <w:br/>
              <w:t>This Specification is provided for future development work within 3GPP</w:t>
            </w:r>
            <w:r w:rsidRPr="00D21562">
              <w:rPr>
                <w:sz w:val="16"/>
                <w:vertAlign w:val="superscript"/>
              </w:rPr>
              <w:t xml:space="preserve"> </w:t>
            </w:r>
            <w:r w:rsidRPr="00D21562">
              <w:rPr>
                <w:sz w:val="16"/>
              </w:rPr>
              <w:t>only. The Organizational Partners accept no liability for any use of this Specification.</w:t>
            </w:r>
            <w:r w:rsidRPr="00D21562">
              <w:rPr>
                <w:sz w:val="16"/>
              </w:rPr>
              <w:br/>
              <w:t>Specifications and Reports for implementation of the 3GPP</w:t>
            </w:r>
            <w:r w:rsidRPr="00D21562">
              <w:rPr>
                <w:sz w:val="16"/>
                <w:vertAlign w:val="superscript"/>
              </w:rPr>
              <w:t xml:space="preserve"> TM</w:t>
            </w:r>
            <w:r w:rsidRPr="00D21562">
              <w:rPr>
                <w:sz w:val="16"/>
              </w:rPr>
              <w:t xml:space="preserve"> system should be obtained via the 3GPP Organizational Partners' Publications Offices.</w:t>
            </w:r>
            <w:bookmarkEnd w:id="9"/>
          </w:p>
          <w:p w:rsidR="00C074DD" w:rsidRPr="00D21562" w:rsidRDefault="00C074DD" w:rsidP="00C074DD">
            <w:pPr>
              <w:pStyle w:val="ZV"/>
              <w:framePr w:w="0" w:wrap="auto" w:vAnchor="margin" w:hAnchor="text" w:yAlign="inline"/>
            </w:pPr>
          </w:p>
          <w:p w:rsidR="00C074DD" w:rsidRPr="00D21562" w:rsidRDefault="00C074DD" w:rsidP="00C074DD">
            <w:pPr>
              <w:rPr>
                <w:sz w:val="16"/>
              </w:rPr>
            </w:pPr>
          </w:p>
        </w:tc>
      </w:tr>
      <w:bookmarkEnd w:id="0"/>
    </w:tbl>
    <w:p w:rsidR="00080512" w:rsidRPr="00D21562" w:rsidRDefault="00080512">
      <w:pPr>
        <w:sectPr w:rsidR="00080512" w:rsidRPr="00D21562"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D21562" w:rsidTr="00133525">
        <w:trPr>
          <w:trHeight w:hRule="exact" w:val="5670"/>
        </w:trPr>
        <w:tc>
          <w:tcPr>
            <w:tcW w:w="10423" w:type="dxa"/>
            <w:shd w:val="clear" w:color="auto" w:fill="auto"/>
          </w:tcPr>
          <w:p w:rsidR="00E16509" w:rsidRPr="00D21562" w:rsidRDefault="00E16509" w:rsidP="00E16509">
            <w:pPr>
              <w:pStyle w:val="Guidance"/>
            </w:pPr>
            <w:bookmarkStart w:id="10" w:name="page2"/>
          </w:p>
        </w:tc>
      </w:tr>
      <w:tr w:rsidR="00E16509" w:rsidRPr="00D21562" w:rsidTr="00C074DD">
        <w:trPr>
          <w:trHeight w:hRule="exact" w:val="5387"/>
        </w:trPr>
        <w:tc>
          <w:tcPr>
            <w:tcW w:w="10423" w:type="dxa"/>
            <w:shd w:val="clear" w:color="auto" w:fill="auto"/>
          </w:tcPr>
          <w:p w:rsidR="00E16509" w:rsidRPr="00D21562" w:rsidRDefault="00E16509" w:rsidP="00133525">
            <w:pPr>
              <w:pStyle w:val="FP"/>
              <w:spacing w:after="240"/>
              <w:ind w:left="2835" w:right="2835"/>
              <w:jc w:val="center"/>
              <w:rPr>
                <w:rFonts w:ascii="Arial" w:hAnsi="Arial"/>
                <w:b/>
                <w:i/>
              </w:rPr>
            </w:pPr>
            <w:bookmarkStart w:id="11" w:name="coords3gpp"/>
            <w:r w:rsidRPr="00D21562">
              <w:rPr>
                <w:rFonts w:ascii="Arial" w:hAnsi="Arial"/>
                <w:b/>
                <w:i/>
              </w:rPr>
              <w:t>3GPP</w:t>
            </w:r>
          </w:p>
          <w:p w:rsidR="00E16509" w:rsidRPr="00D21562" w:rsidRDefault="00E16509" w:rsidP="00133525">
            <w:pPr>
              <w:pStyle w:val="FP"/>
              <w:pBdr>
                <w:bottom w:val="single" w:sz="6" w:space="1" w:color="auto"/>
              </w:pBdr>
              <w:ind w:left="2835" w:right="2835"/>
              <w:jc w:val="center"/>
            </w:pPr>
            <w:r w:rsidRPr="00D21562">
              <w:t>Postal address</w:t>
            </w:r>
          </w:p>
          <w:p w:rsidR="00E16509" w:rsidRPr="00D21562" w:rsidRDefault="00E16509" w:rsidP="00133525">
            <w:pPr>
              <w:pStyle w:val="FP"/>
              <w:ind w:left="2835" w:right="2835"/>
              <w:jc w:val="center"/>
              <w:rPr>
                <w:rFonts w:ascii="Arial" w:hAnsi="Arial"/>
                <w:sz w:val="18"/>
              </w:rPr>
            </w:pPr>
          </w:p>
          <w:p w:rsidR="00E16509" w:rsidRPr="00D21562" w:rsidRDefault="00E16509" w:rsidP="00133525">
            <w:pPr>
              <w:pStyle w:val="FP"/>
              <w:pBdr>
                <w:bottom w:val="single" w:sz="6" w:space="1" w:color="auto"/>
              </w:pBdr>
              <w:spacing w:before="240"/>
              <w:ind w:left="2835" w:right="2835"/>
              <w:jc w:val="center"/>
            </w:pPr>
            <w:r w:rsidRPr="00D21562">
              <w:t>3GPP support office address</w:t>
            </w:r>
          </w:p>
          <w:p w:rsidR="00E16509" w:rsidRPr="00D21562" w:rsidRDefault="00E16509" w:rsidP="00133525">
            <w:pPr>
              <w:pStyle w:val="FP"/>
              <w:ind w:left="2835" w:right="2835"/>
              <w:jc w:val="center"/>
              <w:rPr>
                <w:rFonts w:ascii="Arial" w:hAnsi="Arial"/>
                <w:sz w:val="18"/>
              </w:rPr>
            </w:pPr>
            <w:r w:rsidRPr="00D21562">
              <w:rPr>
                <w:rFonts w:ascii="Arial" w:hAnsi="Arial"/>
                <w:sz w:val="18"/>
              </w:rPr>
              <w:t>650 Route des Lucioles - Sophia Antipolis</w:t>
            </w:r>
          </w:p>
          <w:p w:rsidR="00E16509" w:rsidRPr="00D21562" w:rsidRDefault="00E16509" w:rsidP="00133525">
            <w:pPr>
              <w:pStyle w:val="FP"/>
              <w:ind w:left="2835" w:right="2835"/>
              <w:jc w:val="center"/>
              <w:rPr>
                <w:rFonts w:ascii="Arial" w:hAnsi="Arial"/>
                <w:sz w:val="18"/>
              </w:rPr>
            </w:pPr>
            <w:r w:rsidRPr="00D21562">
              <w:rPr>
                <w:rFonts w:ascii="Arial" w:hAnsi="Arial"/>
                <w:sz w:val="18"/>
              </w:rPr>
              <w:t>Valbonne - FRANCE</w:t>
            </w:r>
          </w:p>
          <w:p w:rsidR="00E16509" w:rsidRPr="00D21562" w:rsidRDefault="00E16509" w:rsidP="00133525">
            <w:pPr>
              <w:pStyle w:val="FP"/>
              <w:spacing w:after="20"/>
              <w:ind w:left="2835" w:right="2835"/>
              <w:jc w:val="center"/>
              <w:rPr>
                <w:rFonts w:ascii="Arial" w:hAnsi="Arial"/>
                <w:sz w:val="18"/>
              </w:rPr>
            </w:pPr>
            <w:r w:rsidRPr="00D21562">
              <w:rPr>
                <w:rFonts w:ascii="Arial" w:hAnsi="Arial"/>
                <w:sz w:val="18"/>
              </w:rPr>
              <w:t>Tel.: +33 4 92 94 42 00 Fax: +33 4 93 65 47 16</w:t>
            </w:r>
          </w:p>
          <w:p w:rsidR="00E16509" w:rsidRPr="00D21562" w:rsidRDefault="00E16509" w:rsidP="00133525">
            <w:pPr>
              <w:pStyle w:val="FP"/>
              <w:pBdr>
                <w:bottom w:val="single" w:sz="6" w:space="1" w:color="auto"/>
              </w:pBdr>
              <w:spacing w:before="240"/>
              <w:ind w:left="2835" w:right="2835"/>
              <w:jc w:val="center"/>
            </w:pPr>
            <w:r w:rsidRPr="00D21562">
              <w:t>Internet</w:t>
            </w:r>
          </w:p>
          <w:p w:rsidR="00E16509" w:rsidRPr="00D21562" w:rsidRDefault="00E16509" w:rsidP="00133525">
            <w:pPr>
              <w:pStyle w:val="FP"/>
              <w:ind w:left="2835" w:right="2835"/>
              <w:jc w:val="center"/>
              <w:rPr>
                <w:rFonts w:ascii="Arial" w:hAnsi="Arial"/>
                <w:sz w:val="18"/>
              </w:rPr>
            </w:pPr>
            <w:r w:rsidRPr="00D21562">
              <w:rPr>
                <w:rFonts w:ascii="Arial" w:hAnsi="Arial"/>
                <w:sz w:val="18"/>
              </w:rPr>
              <w:t>http://www.3gpp.org</w:t>
            </w:r>
            <w:bookmarkEnd w:id="11"/>
          </w:p>
          <w:p w:rsidR="00E16509" w:rsidRPr="00D21562" w:rsidRDefault="00E16509" w:rsidP="00133525"/>
        </w:tc>
      </w:tr>
      <w:tr w:rsidR="00E16509" w:rsidRPr="00D21562" w:rsidTr="00C074DD">
        <w:tc>
          <w:tcPr>
            <w:tcW w:w="10423" w:type="dxa"/>
            <w:shd w:val="clear" w:color="auto" w:fill="auto"/>
            <w:vAlign w:val="bottom"/>
          </w:tcPr>
          <w:p w:rsidR="00E16509" w:rsidRPr="00D21562" w:rsidRDefault="00E16509" w:rsidP="00133525">
            <w:pPr>
              <w:pStyle w:val="FP"/>
              <w:pBdr>
                <w:bottom w:val="single" w:sz="6" w:space="1" w:color="auto"/>
              </w:pBdr>
              <w:spacing w:after="240"/>
              <w:jc w:val="center"/>
              <w:rPr>
                <w:rFonts w:ascii="Arial" w:hAnsi="Arial"/>
                <w:b/>
                <w:i/>
                <w:noProof/>
              </w:rPr>
            </w:pPr>
            <w:bookmarkStart w:id="12" w:name="copyrightNotification"/>
            <w:r w:rsidRPr="00D21562">
              <w:rPr>
                <w:rFonts w:ascii="Arial" w:hAnsi="Arial"/>
                <w:b/>
                <w:i/>
                <w:noProof/>
              </w:rPr>
              <w:t>Copyright Notification</w:t>
            </w:r>
          </w:p>
          <w:p w:rsidR="00E16509" w:rsidRPr="00D21562" w:rsidRDefault="00E16509" w:rsidP="00133525">
            <w:pPr>
              <w:pStyle w:val="FP"/>
              <w:jc w:val="center"/>
              <w:rPr>
                <w:noProof/>
              </w:rPr>
            </w:pPr>
            <w:r w:rsidRPr="00D21562">
              <w:rPr>
                <w:noProof/>
              </w:rPr>
              <w:t>No part may be reproduced except as authorized by written permission.</w:t>
            </w:r>
            <w:r w:rsidRPr="00D21562">
              <w:rPr>
                <w:noProof/>
              </w:rPr>
              <w:br/>
              <w:t>The copyright and the foregoing restriction extend to reproduction in all media.</w:t>
            </w:r>
          </w:p>
          <w:p w:rsidR="00E16509" w:rsidRPr="00D21562" w:rsidRDefault="00E16509" w:rsidP="00133525">
            <w:pPr>
              <w:pStyle w:val="FP"/>
              <w:jc w:val="center"/>
              <w:rPr>
                <w:noProof/>
              </w:rPr>
            </w:pPr>
          </w:p>
          <w:p w:rsidR="00E16509" w:rsidRPr="00D21562" w:rsidRDefault="00E16509" w:rsidP="00133525">
            <w:pPr>
              <w:pStyle w:val="FP"/>
              <w:jc w:val="center"/>
              <w:rPr>
                <w:noProof/>
                <w:sz w:val="18"/>
              </w:rPr>
            </w:pPr>
            <w:r w:rsidRPr="00D21562">
              <w:rPr>
                <w:noProof/>
                <w:sz w:val="18"/>
              </w:rPr>
              <w:t xml:space="preserve">© </w:t>
            </w:r>
            <w:bookmarkStart w:id="13" w:name="copyrightDate"/>
            <w:r w:rsidRPr="00D21562">
              <w:rPr>
                <w:noProof/>
                <w:sz w:val="18"/>
              </w:rPr>
              <w:t>20</w:t>
            </w:r>
            <w:bookmarkEnd w:id="13"/>
            <w:r w:rsidR="00B21E09" w:rsidRPr="00D21562">
              <w:rPr>
                <w:noProof/>
                <w:sz w:val="18"/>
                <w:lang w:eastAsia="zh-CN"/>
              </w:rPr>
              <w:t>20</w:t>
            </w:r>
            <w:r w:rsidRPr="00D21562">
              <w:rPr>
                <w:noProof/>
                <w:sz w:val="18"/>
              </w:rPr>
              <w:t>, 3GPP Organizational Partners (ARIB, ATIS, CCSA, ETSI, TSDSI, TTA, TTC).</w:t>
            </w:r>
            <w:bookmarkStart w:id="14" w:name="copyrightaddon"/>
            <w:bookmarkEnd w:id="14"/>
          </w:p>
          <w:p w:rsidR="00E16509" w:rsidRPr="00D21562" w:rsidRDefault="00E16509" w:rsidP="00133525">
            <w:pPr>
              <w:pStyle w:val="FP"/>
              <w:jc w:val="center"/>
              <w:rPr>
                <w:noProof/>
                <w:sz w:val="18"/>
              </w:rPr>
            </w:pPr>
            <w:r w:rsidRPr="00D21562">
              <w:rPr>
                <w:noProof/>
                <w:sz w:val="18"/>
              </w:rPr>
              <w:t>All rights reserved.</w:t>
            </w:r>
          </w:p>
          <w:p w:rsidR="00E16509" w:rsidRPr="00D21562" w:rsidRDefault="00E16509" w:rsidP="00E16509">
            <w:pPr>
              <w:pStyle w:val="FP"/>
              <w:rPr>
                <w:noProof/>
                <w:sz w:val="18"/>
              </w:rPr>
            </w:pPr>
          </w:p>
          <w:p w:rsidR="00E16509" w:rsidRPr="00D21562" w:rsidRDefault="00E16509" w:rsidP="00E16509">
            <w:pPr>
              <w:pStyle w:val="FP"/>
              <w:rPr>
                <w:noProof/>
                <w:sz w:val="18"/>
              </w:rPr>
            </w:pPr>
            <w:r w:rsidRPr="00D21562">
              <w:rPr>
                <w:noProof/>
                <w:sz w:val="18"/>
              </w:rPr>
              <w:t>UMTS™ is a Trade Mark of ETSI registered for the benefit of its members</w:t>
            </w:r>
          </w:p>
          <w:p w:rsidR="00E16509" w:rsidRPr="00D21562" w:rsidRDefault="00E16509" w:rsidP="00E16509">
            <w:pPr>
              <w:pStyle w:val="FP"/>
              <w:rPr>
                <w:noProof/>
                <w:sz w:val="18"/>
              </w:rPr>
            </w:pPr>
            <w:r w:rsidRPr="00D21562">
              <w:rPr>
                <w:noProof/>
                <w:sz w:val="18"/>
              </w:rPr>
              <w:t>3GPP™ is a Trade Mark of ETSI registered for the benefit of its Members and of the 3GPP Organizational Partners</w:t>
            </w:r>
            <w:r w:rsidRPr="00D21562">
              <w:rPr>
                <w:noProof/>
                <w:sz w:val="18"/>
              </w:rPr>
              <w:br/>
              <w:t>LTE™ is a Trade Mark of ETSI registered for the benefit of its Members and of the 3GPP Organizational Partners</w:t>
            </w:r>
          </w:p>
          <w:p w:rsidR="00E16509" w:rsidRPr="00D21562" w:rsidRDefault="00E16509" w:rsidP="00E16509">
            <w:pPr>
              <w:pStyle w:val="FP"/>
              <w:rPr>
                <w:noProof/>
                <w:sz w:val="18"/>
              </w:rPr>
            </w:pPr>
            <w:r w:rsidRPr="00D21562">
              <w:rPr>
                <w:noProof/>
                <w:sz w:val="18"/>
              </w:rPr>
              <w:t>GSM® and the GSM logo are registered and owned by the GSM Association</w:t>
            </w:r>
            <w:bookmarkEnd w:id="12"/>
          </w:p>
          <w:p w:rsidR="00E16509" w:rsidRPr="00D21562" w:rsidRDefault="00E16509" w:rsidP="00133525"/>
        </w:tc>
      </w:tr>
      <w:bookmarkEnd w:id="10"/>
    </w:tbl>
    <w:p w:rsidR="00080512" w:rsidRPr="00D21562" w:rsidRDefault="00080512">
      <w:pPr>
        <w:pStyle w:val="TT"/>
      </w:pPr>
      <w:r w:rsidRPr="00D21562">
        <w:br w:type="page"/>
      </w:r>
      <w:bookmarkStart w:id="15" w:name="tableOfContents"/>
      <w:bookmarkEnd w:id="15"/>
      <w:r w:rsidRPr="00D21562">
        <w:lastRenderedPageBreak/>
        <w:t>Contents</w:t>
      </w:r>
    </w:p>
    <w:p w:rsidR="00FF2842" w:rsidRPr="00D21562" w:rsidRDefault="00B90D4A">
      <w:pPr>
        <w:pStyle w:val="10"/>
        <w:rPr>
          <w:rFonts w:ascii="Calibri" w:hAnsi="Calibri"/>
          <w:szCs w:val="22"/>
          <w:lang w:eastAsia="en-GB"/>
        </w:rPr>
      </w:pPr>
      <w:r w:rsidRPr="00593F22">
        <w:fldChar w:fldCharType="begin" w:fldLock="1"/>
      </w:r>
      <w:r w:rsidR="00FF2842" w:rsidRPr="00D21562">
        <w:instrText xml:space="preserve"> TOC \o "1-9" </w:instrText>
      </w:r>
      <w:r w:rsidRPr="00B90D4A">
        <w:fldChar w:fldCharType="separate"/>
      </w:r>
      <w:r w:rsidR="00FF2842" w:rsidRPr="00D21562">
        <w:t>Foreword</w:t>
      </w:r>
      <w:r w:rsidR="00FF2842" w:rsidRPr="00D21562">
        <w:tab/>
      </w:r>
      <w:r w:rsidRPr="00D21562">
        <w:fldChar w:fldCharType="begin" w:fldLock="1"/>
      </w:r>
      <w:r w:rsidR="00FF2842" w:rsidRPr="00D21562">
        <w:instrText xml:space="preserve"> PAGEREF _Toc57274670 \h </w:instrText>
      </w:r>
      <w:r w:rsidRPr="00B90D4A">
        <w:fldChar w:fldCharType="separate"/>
      </w:r>
      <w:r w:rsidR="00FF2842" w:rsidRPr="00D21562">
        <w:t>5</w:t>
      </w:r>
      <w:r w:rsidRPr="00D21562">
        <w:fldChar w:fldCharType="end"/>
      </w:r>
    </w:p>
    <w:p w:rsidR="00FF2842" w:rsidRPr="00D21562" w:rsidRDefault="00FF2842">
      <w:pPr>
        <w:pStyle w:val="10"/>
        <w:rPr>
          <w:rFonts w:ascii="Calibri" w:hAnsi="Calibri"/>
          <w:szCs w:val="22"/>
          <w:lang w:eastAsia="en-GB"/>
        </w:rPr>
      </w:pPr>
      <w:r w:rsidRPr="00D21562">
        <w:t>Introduction</w:t>
      </w:r>
      <w:r w:rsidRPr="00D21562">
        <w:tab/>
      </w:r>
      <w:r w:rsidR="00B90D4A" w:rsidRPr="00D21562">
        <w:fldChar w:fldCharType="begin" w:fldLock="1"/>
      </w:r>
      <w:r w:rsidRPr="00D21562">
        <w:instrText xml:space="preserve"> PAGEREF _Toc57274671 \h </w:instrText>
      </w:r>
      <w:r w:rsidR="00B90D4A" w:rsidRPr="00B90D4A">
        <w:fldChar w:fldCharType="separate"/>
      </w:r>
      <w:r w:rsidRPr="00D21562">
        <w:t>6</w:t>
      </w:r>
      <w:r w:rsidR="00B90D4A" w:rsidRPr="00D21562">
        <w:fldChar w:fldCharType="end"/>
      </w:r>
    </w:p>
    <w:p w:rsidR="00FF2842" w:rsidRPr="00D21562" w:rsidRDefault="00FF2842">
      <w:pPr>
        <w:pStyle w:val="10"/>
        <w:rPr>
          <w:rFonts w:ascii="Calibri" w:hAnsi="Calibri"/>
          <w:szCs w:val="22"/>
          <w:lang w:eastAsia="en-GB"/>
        </w:rPr>
      </w:pPr>
      <w:r w:rsidRPr="00D21562">
        <w:t>1</w:t>
      </w:r>
      <w:r w:rsidRPr="00D21562">
        <w:rPr>
          <w:rFonts w:ascii="Calibri" w:hAnsi="Calibri"/>
          <w:szCs w:val="22"/>
          <w:lang w:eastAsia="en-GB"/>
        </w:rPr>
        <w:tab/>
      </w:r>
      <w:r w:rsidRPr="00D21562">
        <w:t>Scope</w:t>
      </w:r>
      <w:r w:rsidRPr="00D21562">
        <w:tab/>
      </w:r>
      <w:r w:rsidR="00B90D4A" w:rsidRPr="00D21562">
        <w:fldChar w:fldCharType="begin" w:fldLock="1"/>
      </w:r>
      <w:r w:rsidRPr="00D21562">
        <w:instrText xml:space="preserve"> PAGEREF _Toc57274672 \h </w:instrText>
      </w:r>
      <w:r w:rsidR="00B90D4A" w:rsidRPr="00B90D4A">
        <w:fldChar w:fldCharType="separate"/>
      </w:r>
      <w:r w:rsidRPr="00D21562">
        <w:t>7</w:t>
      </w:r>
      <w:r w:rsidR="00B90D4A" w:rsidRPr="00D21562">
        <w:fldChar w:fldCharType="end"/>
      </w:r>
    </w:p>
    <w:p w:rsidR="00FF2842" w:rsidRPr="00D21562" w:rsidRDefault="00FF2842">
      <w:pPr>
        <w:pStyle w:val="10"/>
        <w:rPr>
          <w:rFonts w:ascii="Calibri" w:hAnsi="Calibri"/>
          <w:szCs w:val="22"/>
          <w:lang w:eastAsia="en-GB"/>
        </w:rPr>
      </w:pPr>
      <w:r w:rsidRPr="00D21562">
        <w:t>2</w:t>
      </w:r>
      <w:r w:rsidRPr="00D21562">
        <w:rPr>
          <w:rFonts w:ascii="Calibri" w:hAnsi="Calibri"/>
          <w:szCs w:val="22"/>
          <w:lang w:eastAsia="en-GB"/>
        </w:rPr>
        <w:tab/>
      </w:r>
      <w:r w:rsidRPr="00D21562">
        <w:t>References</w:t>
      </w:r>
      <w:r w:rsidRPr="00D21562">
        <w:tab/>
      </w:r>
      <w:r w:rsidR="00B90D4A" w:rsidRPr="00D21562">
        <w:fldChar w:fldCharType="begin" w:fldLock="1"/>
      </w:r>
      <w:r w:rsidRPr="00D21562">
        <w:instrText xml:space="preserve"> PAGEREF _Toc57274673 \h </w:instrText>
      </w:r>
      <w:r w:rsidR="00B90D4A" w:rsidRPr="00B90D4A">
        <w:fldChar w:fldCharType="separate"/>
      </w:r>
      <w:r w:rsidRPr="00D21562">
        <w:t>7</w:t>
      </w:r>
      <w:r w:rsidR="00B90D4A" w:rsidRPr="00D21562">
        <w:fldChar w:fldCharType="end"/>
      </w:r>
    </w:p>
    <w:p w:rsidR="00FF2842" w:rsidRPr="00D21562" w:rsidRDefault="00FF2842">
      <w:pPr>
        <w:pStyle w:val="10"/>
        <w:rPr>
          <w:rFonts w:ascii="Calibri" w:hAnsi="Calibri"/>
          <w:szCs w:val="22"/>
          <w:lang w:eastAsia="en-GB"/>
        </w:rPr>
      </w:pPr>
      <w:r w:rsidRPr="00D21562">
        <w:t>3</w:t>
      </w:r>
      <w:r w:rsidRPr="00D21562">
        <w:rPr>
          <w:rFonts w:ascii="Calibri" w:hAnsi="Calibri"/>
          <w:szCs w:val="22"/>
          <w:lang w:eastAsia="en-GB"/>
        </w:rPr>
        <w:tab/>
      </w:r>
      <w:r w:rsidRPr="00D21562">
        <w:t>Definitions of terms, symbols and abbreviations</w:t>
      </w:r>
      <w:r w:rsidRPr="00D21562">
        <w:tab/>
      </w:r>
      <w:r w:rsidR="00B90D4A" w:rsidRPr="00D21562">
        <w:fldChar w:fldCharType="begin" w:fldLock="1"/>
      </w:r>
      <w:r w:rsidRPr="00D21562">
        <w:instrText xml:space="preserve"> PAGEREF _Toc57274674 \h </w:instrText>
      </w:r>
      <w:r w:rsidR="00B90D4A" w:rsidRPr="00B90D4A">
        <w:fldChar w:fldCharType="separate"/>
      </w:r>
      <w:r w:rsidRPr="00D21562">
        <w:t>7</w:t>
      </w:r>
      <w:r w:rsidR="00B90D4A" w:rsidRPr="00D21562">
        <w:fldChar w:fldCharType="end"/>
      </w:r>
    </w:p>
    <w:p w:rsidR="00FF2842" w:rsidRPr="00D21562" w:rsidRDefault="00FF2842">
      <w:pPr>
        <w:pStyle w:val="20"/>
        <w:rPr>
          <w:rFonts w:ascii="Calibri" w:hAnsi="Calibri"/>
          <w:sz w:val="22"/>
          <w:szCs w:val="22"/>
          <w:lang w:eastAsia="en-GB"/>
        </w:rPr>
      </w:pPr>
      <w:r w:rsidRPr="00D21562">
        <w:t>3.1</w:t>
      </w:r>
      <w:r w:rsidRPr="00D21562">
        <w:rPr>
          <w:rFonts w:ascii="Calibri" w:hAnsi="Calibri"/>
          <w:sz w:val="22"/>
          <w:szCs w:val="22"/>
          <w:lang w:eastAsia="en-GB"/>
        </w:rPr>
        <w:tab/>
      </w:r>
      <w:r w:rsidRPr="00D21562">
        <w:t>Terms</w:t>
      </w:r>
      <w:r w:rsidRPr="00D21562">
        <w:tab/>
      </w:r>
      <w:r w:rsidR="00B90D4A" w:rsidRPr="00D21562">
        <w:fldChar w:fldCharType="begin" w:fldLock="1"/>
      </w:r>
      <w:r w:rsidRPr="00D21562">
        <w:instrText xml:space="preserve"> PAGEREF _Toc57274675 \h </w:instrText>
      </w:r>
      <w:r w:rsidR="00B90D4A" w:rsidRPr="00D21562">
        <w:fldChar w:fldCharType="separate"/>
      </w:r>
      <w:r w:rsidRPr="00D21562">
        <w:t>7</w:t>
      </w:r>
      <w:r w:rsidR="00B90D4A" w:rsidRPr="00D21562">
        <w:fldChar w:fldCharType="end"/>
      </w:r>
    </w:p>
    <w:p w:rsidR="00FF2842" w:rsidRPr="00D21562" w:rsidRDefault="00FF2842">
      <w:pPr>
        <w:pStyle w:val="20"/>
        <w:rPr>
          <w:rFonts w:ascii="Calibri" w:hAnsi="Calibri"/>
          <w:sz w:val="22"/>
          <w:szCs w:val="22"/>
          <w:lang w:eastAsia="en-GB"/>
        </w:rPr>
      </w:pPr>
      <w:r w:rsidRPr="00D21562">
        <w:t>3.2</w:t>
      </w:r>
      <w:r w:rsidRPr="00D21562">
        <w:rPr>
          <w:rFonts w:ascii="Calibri" w:hAnsi="Calibri"/>
          <w:sz w:val="22"/>
          <w:szCs w:val="22"/>
          <w:lang w:eastAsia="en-GB"/>
        </w:rPr>
        <w:tab/>
      </w:r>
      <w:r w:rsidRPr="00D21562">
        <w:t>Symbols</w:t>
      </w:r>
      <w:r w:rsidRPr="00D21562">
        <w:tab/>
      </w:r>
      <w:r w:rsidR="00B90D4A" w:rsidRPr="00D21562">
        <w:fldChar w:fldCharType="begin" w:fldLock="1"/>
      </w:r>
      <w:r w:rsidRPr="00D21562">
        <w:instrText xml:space="preserve"> PAGEREF _Toc57274676 \h </w:instrText>
      </w:r>
      <w:r w:rsidR="00B90D4A" w:rsidRPr="00D21562">
        <w:fldChar w:fldCharType="separate"/>
      </w:r>
      <w:r w:rsidRPr="00D21562">
        <w:t>8</w:t>
      </w:r>
      <w:r w:rsidR="00B90D4A" w:rsidRPr="00D21562">
        <w:fldChar w:fldCharType="end"/>
      </w:r>
    </w:p>
    <w:p w:rsidR="00FF2842" w:rsidRPr="00D21562" w:rsidRDefault="00FF2842">
      <w:pPr>
        <w:pStyle w:val="20"/>
        <w:rPr>
          <w:rFonts w:ascii="Calibri" w:hAnsi="Calibri"/>
          <w:sz w:val="22"/>
          <w:szCs w:val="22"/>
          <w:lang w:eastAsia="en-GB"/>
        </w:rPr>
      </w:pPr>
      <w:r w:rsidRPr="00D21562">
        <w:t>3.3</w:t>
      </w:r>
      <w:r w:rsidRPr="00D21562">
        <w:rPr>
          <w:rFonts w:ascii="Calibri" w:hAnsi="Calibri"/>
          <w:sz w:val="22"/>
          <w:szCs w:val="22"/>
          <w:lang w:eastAsia="en-GB"/>
        </w:rPr>
        <w:tab/>
      </w:r>
      <w:r w:rsidRPr="00D21562">
        <w:t>Abbreviations</w:t>
      </w:r>
      <w:r w:rsidRPr="00D21562">
        <w:tab/>
      </w:r>
      <w:r w:rsidR="00B90D4A" w:rsidRPr="00D21562">
        <w:fldChar w:fldCharType="begin" w:fldLock="1"/>
      </w:r>
      <w:r w:rsidRPr="00D21562">
        <w:instrText xml:space="preserve"> PAGEREF _Toc57274677 \h </w:instrText>
      </w:r>
      <w:r w:rsidR="00B90D4A" w:rsidRPr="00D21562">
        <w:fldChar w:fldCharType="separate"/>
      </w:r>
      <w:r w:rsidRPr="00D21562">
        <w:t>8</w:t>
      </w:r>
      <w:r w:rsidR="00B90D4A" w:rsidRPr="00D21562">
        <w:fldChar w:fldCharType="end"/>
      </w:r>
    </w:p>
    <w:p w:rsidR="00FF2842" w:rsidRPr="00D21562" w:rsidRDefault="00FF2842">
      <w:pPr>
        <w:pStyle w:val="10"/>
        <w:rPr>
          <w:rFonts w:ascii="Calibri" w:hAnsi="Calibri"/>
          <w:szCs w:val="22"/>
          <w:lang w:eastAsia="en-GB"/>
        </w:rPr>
      </w:pPr>
      <w:r w:rsidRPr="00D21562">
        <w:rPr>
          <w:lang w:eastAsia="zh-CN"/>
        </w:rPr>
        <w:t>4</w:t>
      </w:r>
      <w:r w:rsidRPr="00D21562">
        <w:rPr>
          <w:rFonts w:ascii="Calibri" w:hAnsi="Calibri"/>
          <w:szCs w:val="22"/>
          <w:lang w:eastAsia="en-GB"/>
        </w:rPr>
        <w:tab/>
      </w:r>
      <w:r w:rsidRPr="00D21562">
        <w:rPr>
          <w:lang w:eastAsia="zh-CN"/>
        </w:rPr>
        <w:t>Overall Requirements</w:t>
      </w:r>
      <w:r w:rsidRPr="00D21562">
        <w:tab/>
      </w:r>
      <w:r w:rsidR="00B90D4A" w:rsidRPr="00D21562">
        <w:fldChar w:fldCharType="begin" w:fldLock="1"/>
      </w:r>
      <w:r w:rsidRPr="00D21562">
        <w:instrText xml:space="preserve"> PAGEREF _Toc57274678 \h </w:instrText>
      </w:r>
      <w:r w:rsidR="00B90D4A" w:rsidRPr="00B90D4A">
        <w:fldChar w:fldCharType="separate"/>
      </w:r>
      <w:r w:rsidRPr="00D21562">
        <w:t>8</w:t>
      </w:r>
      <w:r w:rsidR="00B90D4A" w:rsidRPr="00D21562">
        <w:fldChar w:fldCharType="end"/>
      </w:r>
    </w:p>
    <w:p w:rsidR="00FF2842" w:rsidRPr="00D21562" w:rsidRDefault="00FF2842">
      <w:pPr>
        <w:pStyle w:val="10"/>
        <w:rPr>
          <w:rFonts w:ascii="Calibri" w:hAnsi="Calibri"/>
          <w:szCs w:val="22"/>
          <w:lang w:eastAsia="en-GB"/>
        </w:rPr>
      </w:pPr>
      <w:r w:rsidRPr="00D21562">
        <w:rPr>
          <w:lang w:eastAsia="zh-CN"/>
        </w:rPr>
        <w:t>5</w:t>
      </w:r>
      <w:r w:rsidRPr="00D21562">
        <w:rPr>
          <w:rFonts w:ascii="Calibri" w:hAnsi="Calibri"/>
          <w:szCs w:val="22"/>
          <w:lang w:eastAsia="en-GB"/>
        </w:rPr>
        <w:tab/>
      </w:r>
      <w:r w:rsidRPr="00D21562">
        <w:rPr>
          <w:lang w:eastAsia="zh-CN"/>
        </w:rPr>
        <w:t>Key Issues</w:t>
      </w:r>
      <w:r w:rsidRPr="00D21562">
        <w:tab/>
      </w:r>
      <w:r w:rsidR="00B90D4A" w:rsidRPr="00D21562">
        <w:fldChar w:fldCharType="begin" w:fldLock="1"/>
      </w:r>
      <w:r w:rsidRPr="00D21562">
        <w:instrText xml:space="preserve"> PAGEREF _Toc57274679 \h </w:instrText>
      </w:r>
      <w:r w:rsidR="00B90D4A" w:rsidRPr="00B90D4A">
        <w:fldChar w:fldCharType="separate"/>
      </w:r>
      <w:r w:rsidRPr="00D21562">
        <w:t>9</w:t>
      </w:r>
      <w:r w:rsidR="00B90D4A" w:rsidRPr="00D21562">
        <w:fldChar w:fldCharType="end"/>
      </w:r>
    </w:p>
    <w:p w:rsidR="00FF2842" w:rsidRPr="00D21562" w:rsidRDefault="00FF2842">
      <w:pPr>
        <w:pStyle w:val="20"/>
        <w:rPr>
          <w:rFonts w:ascii="Calibri" w:hAnsi="Calibri"/>
          <w:sz w:val="22"/>
          <w:szCs w:val="22"/>
          <w:lang w:eastAsia="en-GB"/>
        </w:rPr>
      </w:pPr>
      <w:r w:rsidRPr="00D21562">
        <w:t>5.1</w:t>
      </w:r>
      <w:r w:rsidRPr="00D21562">
        <w:rPr>
          <w:rFonts w:ascii="Calibri" w:hAnsi="Calibri"/>
          <w:sz w:val="22"/>
          <w:szCs w:val="22"/>
          <w:lang w:eastAsia="en-GB"/>
        </w:rPr>
        <w:tab/>
      </w:r>
      <w:r w:rsidRPr="00D21562">
        <w:t>General</w:t>
      </w:r>
      <w:r w:rsidRPr="00D21562">
        <w:tab/>
      </w:r>
      <w:r w:rsidR="00B90D4A" w:rsidRPr="00D21562">
        <w:fldChar w:fldCharType="begin" w:fldLock="1"/>
      </w:r>
      <w:r w:rsidRPr="00D21562">
        <w:instrText xml:space="preserve"> PAGEREF _Toc57274680 \h </w:instrText>
      </w:r>
      <w:r w:rsidR="00B90D4A" w:rsidRPr="00D21562">
        <w:fldChar w:fldCharType="separate"/>
      </w:r>
      <w:r w:rsidRPr="00D21562">
        <w:t>9</w:t>
      </w:r>
      <w:r w:rsidR="00B90D4A" w:rsidRPr="00D21562">
        <w:fldChar w:fldCharType="end"/>
      </w:r>
    </w:p>
    <w:p w:rsidR="00FF2842" w:rsidRPr="00D21562" w:rsidRDefault="00FF2842">
      <w:pPr>
        <w:pStyle w:val="20"/>
        <w:rPr>
          <w:rFonts w:ascii="Calibri" w:hAnsi="Calibri"/>
          <w:sz w:val="22"/>
          <w:szCs w:val="22"/>
          <w:lang w:eastAsia="en-GB"/>
        </w:rPr>
      </w:pPr>
      <w:r w:rsidRPr="00D21562">
        <w:rPr>
          <w:lang w:eastAsia="zh-CN"/>
        </w:rPr>
        <w:t>5</w:t>
      </w:r>
      <w:r w:rsidRPr="00D21562">
        <w:t>.</w:t>
      </w:r>
      <w:r w:rsidRPr="00D21562">
        <w:rPr>
          <w:lang w:eastAsia="zh-CN"/>
        </w:rPr>
        <w:t>2</w:t>
      </w:r>
      <w:r w:rsidRPr="00D21562">
        <w:rPr>
          <w:rFonts w:ascii="Calibri" w:hAnsi="Calibri"/>
          <w:sz w:val="22"/>
          <w:szCs w:val="22"/>
          <w:lang w:eastAsia="en-GB"/>
        </w:rPr>
        <w:tab/>
      </w:r>
      <w:r w:rsidRPr="00D21562">
        <w:rPr>
          <w:lang w:eastAsia="zh-CN"/>
        </w:rPr>
        <w:t>Key Issue #1: UPF support for multiple network slice sharing</w:t>
      </w:r>
      <w:r w:rsidRPr="00D21562">
        <w:tab/>
      </w:r>
      <w:r w:rsidR="00B90D4A" w:rsidRPr="00D21562">
        <w:fldChar w:fldCharType="begin" w:fldLock="1"/>
      </w:r>
      <w:r w:rsidRPr="00D21562">
        <w:instrText xml:space="preserve"> PAGEREF _Toc57274681 \h </w:instrText>
      </w:r>
      <w:r w:rsidR="00B90D4A" w:rsidRPr="00D21562">
        <w:fldChar w:fldCharType="separate"/>
      </w:r>
      <w:r w:rsidRPr="00D21562">
        <w:t>9</w:t>
      </w:r>
      <w:r w:rsidR="00B90D4A" w:rsidRPr="00D21562">
        <w:fldChar w:fldCharType="end"/>
      </w:r>
    </w:p>
    <w:p w:rsidR="00FF2842" w:rsidRPr="00D21562" w:rsidRDefault="00FF2842">
      <w:pPr>
        <w:pStyle w:val="30"/>
        <w:rPr>
          <w:rFonts w:ascii="Calibri" w:hAnsi="Calibri"/>
          <w:sz w:val="22"/>
          <w:szCs w:val="22"/>
          <w:lang w:eastAsia="en-GB"/>
        </w:rPr>
      </w:pPr>
      <w:r w:rsidRPr="00D21562">
        <w:rPr>
          <w:lang w:eastAsia="zh-CN"/>
        </w:rPr>
        <w:t>5.2.1</w:t>
      </w:r>
      <w:r w:rsidRPr="00D21562">
        <w:rPr>
          <w:rFonts w:ascii="Calibri" w:hAnsi="Calibri"/>
          <w:sz w:val="22"/>
          <w:szCs w:val="22"/>
          <w:lang w:eastAsia="en-GB"/>
        </w:rPr>
        <w:tab/>
      </w:r>
      <w:r w:rsidRPr="00D21562">
        <w:rPr>
          <w:lang w:eastAsia="zh-CN"/>
        </w:rPr>
        <w:t>Description of the use case</w:t>
      </w:r>
      <w:r w:rsidRPr="00D21562">
        <w:tab/>
      </w:r>
      <w:r w:rsidR="00B90D4A" w:rsidRPr="00D21562">
        <w:fldChar w:fldCharType="begin" w:fldLock="1"/>
      </w:r>
      <w:r w:rsidRPr="00D21562">
        <w:instrText xml:space="preserve"> PAGEREF _Toc57274682 \h </w:instrText>
      </w:r>
      <w:r w:rsidR="00B90D4A" w:rsidRPr="00D21562">
        <w:fldChar w:fldCharType="separate"/>
      </w:r>
      <w:r w:rsidRPr="00D21562">
        <w:t>9</w:t>
      </w:r>
      <w:r w:rsidR="00B90D4A" w:rsidRPr="00D21562">
        <w:fldChar w:fldCharType="end"/>
      </w:r>
    </w:p>
    <w:p w:rsidR="00FF2842" w:rsidRPr="00D21562" w:rsidRDefault="00FF2842">
      <w:pPr>
        <w:pStyle w:val="30"/>
        <w:rPr>
          <w:rFonts w:ascii="Calibri" w:hAnsi="Calibri"/>
          <w:sz w:val="22"/>
          <w:szCs w:val="22"/>
          <w:lang w:eastAsia="en-GB"/>
        </w:rPr>
      </w:pPr>
      <w:r w:rsidRPr="00D21562">
        <w:rPr>
          <w:lang w:eastAsia="zh-CN"/>
        </w:rPr>
        <w:t>5.2.2</w:t>
      </w:r>
      <w:r w:rsidRPr="00D21562">
        <w:rPr>
          <w:rFonts w:ascii="Calibri" w:hAnsi="Calibri"/>
          <w:sz w:val="22"/>
          <w:szCs w:val="22"/>
          <w:lang w:eastAsia="en-GB"/>
        </w:rPr>
        <w:tab/>
      </w:r>
      <w:r w:rsidRPr="00D21562">
        <w:rPr>
          <w:lang w:eastAsia="zh-CN"/>
        </w:rPr>
        <w:t>Key issue definition</w:t>
      </w:r>
      <w:r w:rsidRPr="00D21562">
        <w:tab/>
      </w:r>
      <w:r w:rsidR="00B90D4A" w:rsidRPr="00D21562">
        <w:fldChar w:fldCharType="begin" w:fldLock="1"/>
      </w:r>
      <w:r w:rsidRPr="00D21562">
        <w:instrText xml:space="preserve"> PAGEREF _Toc57274683 \h </w:instrText>
      </w:r>
      <w:r w:rsidR="00B90D4A" w:rsidRPr="00D21562">
        <w:fldChar w:fldCharType="separate"/>
      </w:r>
      <w:r w:rsidRPr="00D21562">
        <w:t>9</w:t>
      </w:r>
      <w:r w:rsidR="00B90D4A" w:rsidRPr="00D21562">
        <w:fldChar w:fldCharType="end"/>
      </w:r>
    </w:p>
    <w:p w:rsidR="00FF2842" w:rsidRPr="00D21562" w:rsidRDefault="00FF2842">
      <w:pPr>
        <w:pStyle w:val="20"/>
        <w:rPr>
          <w:rFonts w:ascii="Calibri" w:hAnsi="Calibri"/>
          <w:sz w:val="22"/>
          <w:szCs w:val="22"/>
          <w:lang w:eastAsia="en-GB"/>
        </w:rPr>
      </w:pPr>
      <w:r w:rsidRPr="00D21562">
        <w:rPr>
          <w:lang w:eastAsia="zh-CN"/>
        </w:rPr>
        <w:t>5</w:t>
      </w:r>
      <w:r w:rsidRPr="00D21562">
        <w:t>.</w:t>
      </w:r>
      <w:r w:rsidRPr="00D21562">
        <w:rPr>
          <w:lang w:eastAsia="zh-CN"/>
        </w:rPr>
        <w:t>3</w:t>
      </w:r>
      <w:r w:rsidRPr="00D21562">
        <w:rPr>
          <w:rFonts w:ascii="Calibri" w:hAnsi="Calibri"/>
          <w:sz w:val="22"/>
          <w:szCs w:val="22"/>
          <w:lang w:eastAsia="en-GB"/>
        </w:rPr>
        <w:tab/>
      </w:r>
      <w:r w:rsidRPr="00D21562">
        <w:rPr>
          <w:lang w:eastAsia="zh-CN"/>
        </w:rPr>
        <w:t>Key Issue #2: Header Enrichment for HTTPS</w:t>
      </w:r>
      <w:r w:rsidRPr="00D21562">
        <w:tab/>
      </w:r>
      <w:r w:rsidR="00B90D4A" w:rsidRPr="00D21562">
        <w:fldChar w:fldCharType="begin" w:fldLock="1"/>
      </w:r>
      <w:r w:rsidRPr="00D21562">
        <w:instrText xml:space="preserve"> PAGEREF _Toc57274684 \h </w:instrText>
      </w:r>
      <w:r w:rsidR="00B90D4A" w:rsidRPr="00D21562">
        <w:fldChar w:fldCharType="separate"/>
      </w:r>
      <w:r w:rsidRPr="00D21562">
        <w:t>9</w:t>
      </w:r>
      <w:r w:rsidR="00B90D4A" w:rsidRPr="00D21562">
        <w:fldChar w:fldCharType="end"/>
      </w:r>
    </w:p>
    <w:p w:rsidR="00FF2842" w:rsidRPr="00D21562" w:rsidRDefault="00FF2842">
      <w:pPr>
        <w:pStyle w:val="30"/>
        <w:rPr>
          <w:rFonts w:ascii="Calibri" w:hAnsi="Calibri"/>
          <w:sz w:val="22"/>
          <w:szCs w:val="22"/>
          <w:lang w:eastAsia="en-GB"/>
        </w:rPr>
      </w:pPr>
      <w:r w:rsidRPr="00D21562">
        <w:t>5.</w:t>
      </w:r>
      <w:r w:rsidRPr="00D21562">
        <w:rPr>
          <w:lang w:eastAsia="zh-CN"/>
        </w:rPr>
        <w:t>3</w:t>
      </w:r>
      <w:r w:rsidRPr="00D21562">
        <w:t>.1</w:t>
      </w:r>
      <w:r w:rsidRPr="00D21562">
        <w:rPr>
          <w:rFonts w:ascii="Calibri" w:hAnsi="Calibri"/>
          <w:sz w:val="22"/>
          <w:szCs w:val="22"/>
          <w:lang w:eastAsia="en-GB"/>
        </w:rPr>
        <w:tab/>
      </w:r>
      <w:r w:rsidRPr="00D21562">
        <w:t>Description of the use case</w:t>
      </w:r>
      <w:r w:rsidRPr="00D21562">
        <w:tab/>
      </w:r>
      <w:r w:rsidR="00B90D4A" w:rsidRPr="00D21562">
        <w:fldChar w:fldCharType="begin" w:fldLock="1"/>
      </w:r>
      <w:r w:rsidRPr="00D21562">
        <w:instrText xml:space="preserve"> PAGEREF _Toc57274685 \h </w:instrText>
      </w:r>
      <w:r w:rsidR="00B90D4A" w:rsidRPr="00D21562">
        <w:fldChar w:fldCharType="separate"/>
      </w:r>
      <w:r w:rsidRPr="00D21562">
        <w:t>9</w:t>
      </w:r>
      <w:r w:rsidR="00B90D4A" w:rsidRPr="00D21562">
        <w:fldChar w:fldCharType="end"/>
      </w:r>
    </w:p>
    <w:p w:rsidR="00FF2842" w:rsidRPr="00D21562" w:rsidRDefault="00FF2842">
      <w:pPr>
        <w:pStyle w:val="30"/>
        <w:rPr>
          <w:rFonts w:ascii="Calibri" w:hAnsi="Calibri"/>
          <w:sz w:val="22"/>
          <w:szCs w:val="22"/>
          <w:lang w:eastAsia="en-GB"/>
        </w:rPr>
      </w:pPr>
      <w:r w:rsidRPr="00D21562">
        <w:t>5.</w:t>
      </w:r>
      <w:r w:rsidRPr="00D21562">
        <w:rPr>
          <w:lang w:eastAsia="zh-CN"/>
        </w:rPr>
        <w:t>3</w:t>
      </w:r>
      <w:r w:rsidRPr="00D21562">
        <w:t>.2</w:t>
      </w:r>
      <w:r w:rsidRPr="00D21562">
        <w:rPr>
          <w:rFonts w:ascii="Calibri" w:hAnsi="Calibri"/>
          <w:sz w:val="22"/>
          <w:szCs w:val="22"/>
          <w:lang w:eastAsia="en-GB"/>
        </w:rPr>
        <w:tab/>
      </w:r>
      <w:r w:rsidRPr="00D21562">
        <w:t>Key issue definition</w:t>
      </w:r>
      <w:r w:rsidRPr="00D21562">
        <w:tab/>
      </w:r>
      <w:r w:rsidR="00B90D4A" w:rsidRPr="00D21562">
        <w:fldChar w:fldCharType="begin" w:fldLock="1"/>
      </w:r>
      <w:r w:rsidRPr="00D21562">
        <w:instrText xml:space="preserve"> PAGEREF _Toc57274686 \h </w:instrText>
      </w:r>
      <w:r w:rsidR="00B90D4A" w:rsidRPr="00D21562">
        <w:fldChar w:fldCharType="separate"/>
      </w:r>
      <w:r w:rsidRPr="00D21562">
        <w:t>10</w:t>
      </w:r>
      <w:r w:rsidR="00B90D4A" w:rsidRPr="00D21562">
        <w:fldChar w:fldCharType="end"/>
      </w:r>
    </w:p>
    <w:p w:rsidR="00FF2842" w:rsidRPr="00D21562" w:rsidRDefault="00FF2842">
      <w:pPr>
        <w:pStyle w:val="20"/>
        <w:rPr>
          <w:rFonts w:ascii="Calibri" w:hAnsi="Calibri"/>
          <w:sz w:val="22"/>
          <w:szCs w:val="22"/>
          <w:lang w:eastAsia="en-GB"/>
        </w:rPr>
      </w:pPr>
      <w:r w:rsidRPr="00D21562">
        <w:rPr>
          <w:lang w:eastAsia="zh-CN"/>
        </w:rPr>
        <w:t>5</w:t>
      </w:r>
      <w:r w:rsidRPr="00D21562">
        <w:t>.</w:t>
      </w:r>
      <w:r w:rsidRPr="00D21562">
        <w:rPr>
          <w:lang w:eastAsia="zh-CN"/>
        </w:rPr>
        <w:t>4</w:t>
      </w:r>
      <w:r w:rsidRPr="00D21562">
        <w:rPr>
          <w:rFonts w:ascii="Calibri" w:hAnsi="Calibri"/>
          <w:sz w:val="22"/>
          <w:szCs w:val="22"/>
          <w:lang w:eastAsia="en-GB"/>
        </w:rPr>
        <w:tab/>
      </w:r>
      <w:r w:rsidRPr="00D21562">
        <w:rPr>
          <w:lang w:eastAsia="zh-CN"/>
        </w:rPr>
        <w:t>Key Issue #3: Interoperability issues caused by multiple options co-existence</w:t>
      </w:r>
      <w:r w:rsidRPr="00D21562">
        <w:tab/>
      </w:r>
      <w:r w:rsidR="00B90D4A" w:rsidRPr="00D21562">
        <w:fldChar w:fldCharType="begin" w:fldLock="1"/>
      </w:r>
      <w:r w:rsidRPr="00D21562">
        <w:instrText xml:space="preserve"> PAGEREF _Toc57274687 \h </w:instrText>
      </w:r>
      <w:r w:rsidR="00B90D4A" w:rsidRPr="00D21562">
        <w:fldChar w:fldCharType="separate"/>
      </w:r>
      <w:r w:rsidRPr="00D21562">
        <w:t>10</w:t>
      </w:r>
      <w:r w:rsidR="00B90D4A" w:rsidRPr="00D21562">
        <w:fldChar w:fldCharType="end"/>
      </w:r>
    </w:p>
    <w:p w:rsidR="00FF2842" w:rsidRPr="00D21562" w:rsidRDefault="00FF2842">
      <w:pPr>
        <w:pStyle w:val="30"/>
        <w:rPr>
          <w:rFonts w:ascii="Calibri" w:hAnsi="Calibri"/>
          <w:sz w:val="22"/>
          <w:szCs w:val="22"/>
          <w:lang w:eastAsia="en-GB"/>
        </w:rPr>
      </w:pPr>
      <w:r w:rsidRPr="00D21562">
        <w:rPr>
          <w:lang w:eastAsia="zh-CN"/>
        </w:rPr>
        <w:t>5.4.1</w:t>
      </w:r>
      <w:r w:rsidRPr="00D21562">
        <w:rPr>
          <w:rFonts w:ascii="Calibri" w:hAnsi="Calibri"/>
          <w:sz w:val="22"/>
          <w:szCs w:val="22"/>
          <w:lang w:eastAsia="en-GB"/>
        </w:rPr>
        <w:tab/>
      </w:r>
      <w:r w:rsidRPr="00D21562">
        <w:rPr>
          <w:lang w:eastAsia="zh-CN"/>
        </w:rPr>
        <w:t>Description of the use case</w:t>
      </w:r>
      <w:r w:rsidRPr="00D21562">
        <w:tab/>
      </w:r>
      <w:r w:rsidR="00B90D4A" w:rsidRPr="00D21562">
        <w:fldChar w:fldCharType="begin" w:fldLock="1"/>
      </w:r>
      <w:r w:rsidRPr="00D21562">
        <w:instrText xml:space="preserve"> PAGEREF _Toc57274688 \h </w:instrText>
      </w:r>
      <w:r w:rsidR="00B90D4A" w:rsidRPr="00D21562">
        <w:fldChar w:fldCharType="separate"/>
      </w:r>
      <w:r w:rsidRPr="00D21562">
        <w:t>10</w:t>
      </w:r>
      <w:r w:rsidR="00B90D4A" w:rsidRPr="00D21562">
        <w:fldChar w:fldCharType="end"/>
      </w:r>
    </w:p>
    <w:p w:rsidR="00FF2842" w:rsidRPr="00D21562" w:rsidRDefault="00FF2842">
      <w:pPr>
        <w:pStyle w:val="30"/>
        <w:rPr>
          <w:rFonts w:ascii="Calibri" w:hAnsi="Calibri"/>
          <w:sz w:val="22"/>
          <w:szCs w:val="22"/>
          <w:lang w:eastAsia="en-GB"/>
        </w:rPr>
      </w:pPr>
      <w:r w:rsidRPr="00D21562">
        <w:rPr>
          <w:lang w:eastAsia="zh-CN"/>
        </w:rPr>
        <w:t>5.4.2</w:t>
      </w:r>
      <w:r w:rsidRPr="00D21562">
        <w:rPr>
          <w:rFonts w:ascii="Calibri" w:hAnsi="Calibri"/>
          <w:sz w:val="22"/>
          <w:szCs w:val="22"/>
          <w:lang w:eastAsia="en-GB"/>
        </w:rPr>
        <w:tab/>
      </w:r>
      <w:r w:rsidRPr="00D21562">
        <w:rPr>
          <w:lang w:eastAsia="zh-CN"/>
        </w:rPr>
        <w:t>Key issue definition</w:t>
      </w:r>
      <w:r w:rsidRPr="00D21562">
        <w:tab/>
      </w:r>
      <w:r w:rsidR="00B90D4A" w:rsidRPr="00D21562">
        <w:fldChar w:fldCharType="begin" w:fldLock="1"/>
      </w:r>
      <w:r w:rsidRPr="00D21562">
        <w:instrText xml:space="preserve"> PAGEREF _Toc57274689 \h </w:instrText>
      </w:r>
      <w:r w:rsidR="00B90D4A" w:rsidRPr="00D21562">
        <w:fldChar w:fldCharType="separate"/>
      </w:r>
      <w:r w:rsidRPr="00D21562">
        <w:t>10</w:t>
      </w:r>
      <w:r w:rsidR="00B90D4A" w:rsidRPr="00D21562">
        <w:fldChar w:fldCharType="end"/>
      </w:r>
    </w:p>
    <w:p w:rsidR="00FF2842" w:rsidRPr="00D21562" w:rsidRDefault="00FF2842">
      <w:pPr>
        <w:pStyle w:val="20"/>
        <w:rPr>
          <w:rFonts w:ascii="Calibri" w:hAnsi="Calibri"/>
          <w:sz w:val="22"/>
          <w:szCs w:val="22"/>
          <w:lang w:eastAsia="en-GB"/>
        </w:rPr>
      </w:pPr>
      <w:r w:rsidRPr="00D21562">
        <w:rPr>
          <w:lang w:eastAsia="zh-CN"/>
        </w:rPr>
        <w:t>5.5</w:t>
      </w:r>
      <w:r w:rsidRPr="00D21562">
        <w:rPr>
          <w:rFonts w:ascii="Calibri" w:hAnsi="Calibri"/>
          <w:sz w:val="22"/>
          <w:szCs w:val="22"/>
          <w:lang w:eastAsia="en-GB"/>
        </w:rPr>
        <w:tab/>
      </w:r>
      <w:r w:rsidRPr="00D21562">
        <w:rPr>
          <w:lang w:eastAsia="zh-CN"/>
        </w:rPr>
        <w:t>Key Issue #4: Avoidance of conflict between UE IP address/prefix allocated by SMF(s)</w:t>
      </w:r>
      <w:r w:rsidRPr="00D21562">
        <w:tab/>
      </w:r>
      <w:r w:rsidR="00B90D4A" w:rsidRPr="00D21562">
        <w:fldChar w:fldCharType="begin" w:fldLock="1"/>
      </w:r>
      <w:r w:rsidRPr="00D21562">
        <w:instrText xml:space="preserve"> PAGEREF _Toc57274690 \h </w:instrText>
      </w:r>
      <w:r w:rsidR="00B90D4A" w:rsidRPr="00D21562">
        <w:fldChar w:fldCharType="separate"/>
      </w:r>
      <w:r w:rsidRPr="00D21562">
        <w:t>11</w:t>
      </w:r>
      <w:r w:rsidR="00B90D4A" w:rsidRPr="00D21562">
        <w:fldChar w:fldCharType="end"/>
      </w:r>
    </w:p>
    <w:p w:rsidR="00FF2842" w:rsidRPr="00D21562" w:rsidRDefault="00FF2842">
      <w:pPr>
        <w:pStyle w:val="30"/>
        <w:rPr>
          <w:rFonts w:ascii="Calibri" w:hAnsi="Calibri"/>
          <w:sz w:val="22"/>
          <w:szCs w:val="22"/>
          <w:lang w:eastAsia="en-GB"/>
        </w:rPr>
      </w:pPr>
      <w:r w:rsidRPr="00D21562">
        <w:rPr>
          <w:lang w:eastAsia="zh-CN"/>
        </w:rPr>
        <w:t>5.5.1</w:t>
      </w:r>
      <w:r w:rsidRPr="00D21562">
        <w:rPr>
          <w:rFonts w:ascii="Calibri" w:hAnsi="Calibri"/>
          <w:sz w:val="22"/>
          <w:szCs w:val="22"/>
          <w:lang w:eastAsia="en-GB"/>
        </w:rPr>
        <w:tab/>
      </w:r>
      <w:r w:rsidRPr="00D21562">
        <w:rPr>
          <w:lang w:eastAsia="zh-CN"/>
        </w:rPr>
        <w:t>Description of the use case</w:t>
      </w:r>
      <w:r w:rsidRPr="00D21562">
        <w:tab/>
      </w:r>
      <w:r w:rsidR="00B90D4A" w:rsidRPr="00D21562">
        <w:fldChar w:fldCharType="begin" w:fldLock="1"/>
      </w:r>
      <w:r w:rsidRPr="00D21562">
        <w:instrText xml:space="preserve"> PAGEREF _Toc57274691 \h </w:instrText>
      </w:r>
      <w:r w:rsidR="00B90D4A" w:rsidRPr="00D21562">
        <w:fldChar w:fldCharType="separate"/>
      </w:r>
      <w:r w:rsidRPr="00D21562">
        <w:t>11</w:t>
      </w:r>
      <w:r w:rsidR="00B90D4A" w:rsidRPr="00D21562">
        <w:fldChar w:fldCharType="end"/>
      </w:r>
    </w:p>
    <w:p w:rsidR="00FF2842" w:rsidRPr="00D21562" w:rsidRDefault="00FF2842">
      <w:pPr>
        <w:pStyle w:val="30"/>
        <w:rPr>
          <w:rFonts w:ascii="Calibri" w:hAnsi="Calibri"/>
          <w:sz w:val="22"/>
          <w:szCs w:val="22"/>
          <w:lang w:eastAsia="en-GB"/>
        </w:rPr>
      </w:pPr>
      <w:r w:rsidRPr="00D21562">
        <w:rPr>
          <w:lang w:eastAsia="zh-CN"/>
        </w:rPr>
        <w:t>5.5.2</w:t>
      </w:r>
      <w:r w:rsidRPr="00D21562">
        <w:rPr>
          <w:rFonts w:ascii="Calibri" w:hAnsi="Calibri"/>
          <w:sz w:val="22"/>
          <w:szCs w:val="22"/>
          <w:lang w:eastAsia="en-GB"/>
        </w:rPr>
        <w:tab/>
      </w:r>
      <w:r w:rsidRPr="00D21562">
        <w:rPr>
          <w:lang w:eastAsia="zh-CN"/>
        </w:rPr>
        <w:t>Key issue definition</w:t>
      </w:r>
      <w:r w:rsidRPr="00D21562">
        <w:tab/>
      </w:r>
      <w:r w:rsidR="00B90D4A" w:rsidRPr="00D21562">
        <w:fldChar w:fldCharType="begin" w:fldLock="1"/>
      </w:r>
      <w:r w:rsidRPr="00D21562">
        <w:instrText xml:space="preserve"> PAGEREF _Toc57274692 \h </w:instrText>
      </w:r>
      <w:r w:rsidR="00B90D4A" w:rsidRPr="00D21562">
        <w:fldChar w:fldCharType="separate"/>
      </w:r>
      <w:r w:rsidRPr="00D21562">
        <w:t>11</w:t>
      </w:r>
      <w:r w:rsidR="00B90D4A" w:rsidRPr="00D21562">
        <w:fldChar w:fldCharType="end"/>
      </w:r>
    </w:p>
    <w:p w:rsidR="00FF2842" w:rsidRPr="00D21562" w:rsidRDefault="00FF2842">
      <w:pPr>
        <w:pStyle w:val="20"/>
        <w:rPr>
          <w:rFonts w:ascii="Calibri" w:hAnsi="Calibri"/>
          <w:sz w:val="22"/>
          <w:szCs w:val="22"/>
          <w:lang w:eastAsia="en-GB"/>
        </w:rPr>
      </w:pPr>
      <w:r w:rsidRPr="00D21562">
        <w:rPr>
          <w:lang w:eastAsia="zh-CN"/>
        </w:rPr>
        <w:t>5</w:t>
      </w:r>
      <w:r w:rsidRPr="00D21562">
        <w:t>.</w:t>
      </w:r>
      <w:r w:rsidRPr="00D21562">
        <w:rPr>
          <w:lang w:eastAsia="zh-CN"/>
        </w:rPr>
        <w:t>6</w:t>
      </w:r>
      <w:r w:rsidRPr="00D21562">
        <w:rPr>
          <w:rFonts w:ascii="Calibri" w:hAnsi="Calibri"/>
          <w:sz w:val="22"/>
          <w:szCs w:val="22"/>
          <w:lang w:eastAsia="en-GB"/>
        </w:rPr>
        <w:tab/>
      </w:r>
      <w:r w:rsidRPr="00D21562">
        <w:rPr>
          <w:lang w:eastAsia="zh-CN"/>
        </w:rPr>
        <w:t>Key Issue #5: L2TP Tunnelling over SGi/N6</w:t>
      </w:r>
      <w:r w:rsidRPr="00D21562">
        <w:tab/>
      </w:r>
      <w:r w:rsidR="00B90D4A" w:rsidRPr="00D21562">
        <w:fldChar w:fldCharType="begin" w:fldLock="1"/>
      </w:r>
      <w:r w:rsidRPr="00D21562">
        <w:instrText xml:space="preserve"> PAGEREF _Toc57274693 \h </w:instrText>
      </w:r>
      <w:r w:rsidR="00B90D4A" w:rsidRPr="00D21562">
        <w:fldChar w:fldCharType="separate"/>
      </w:r>
      <w:r w:rsidRPr="00D21562">
        <w:t>11</w:t>
      </w:r>
      <w:r w:rsidR="00B90D4A" w:rsidRPr="00D21562">
        <w:fldChar w:fldCharType="end"/>
      </w:r>
    </w:p>
    <w:p w:rsidR="00FF2842" w:rsidRPr="00D21562" w:rsidRDefault="00FF2842">
      <w:pPr>
        <w:pStyle w:val="30"/>
        <w:rPr>
          <w:rFonts w:ascii="Calibri" w:hAnsi="Calibri"/>
          <w:sz w:val="22"/>
          <w:szCs w:val="22"/>
          <w:lang w:eastAsia="en-GB"/>
        </w:rPr>
      </w:pPr>
      <w:r w:rsidRPr="00D21562">
        <w:rPr>
          <w:lang w:eastAsia="zh-CN"/>
        </w:rPr>
        <w:t>5.6.1</w:t>
      </w:r>
      <w:r w:rsidRPr="00D21562">
        <w:rPr>
          <w:rFonts w:ascii="Calibri" w:hAnsi="Calibri"/>
          <w:sz w:val="22"/>
          <w:szCs w:val="22"/>
          <w:lang w:eastAsia="en-GB"/>
        </w:rPr>
        <w:tab/>
      </w:r>
      <w:r w:rsidRPr="00D21562">
        <w:rPr>
          <w:lang w:eastAsia="zh-CN"/>
        </w:rPr>
        <w:t>Description of the use case</w:t>
      </w:r>
      <w:r w:rsidRPr="00D21562">
        <w:tab/>
      </w:r>
      <w:r w:rsidR="00B90D4A" w:rsidRPr="00D21562">
        <w:fldChar w:fldCharType="begin" w:fldLock="1"/>
      </w:r>
      <w:r w:rsidRPr="00D21562">
        <w:instrText xml:space="preserve"> PAGEREF _Toc57274694 \h </w:instrText>
      </w:r>
      <w:r w:rsidR="00B90D4A" w:rsidRPr="00D21562">
        <w:fldChar w:fldCharType="separate"/>
      </w:r>
      <w:r w:rsidRPr="00D21562">
        <w:t>11</w:t>
      </w:r>
      <w:r w:rsidR="00B90D4A" w:rsidRPr="00D21562">
        <w:fldChar w:fldCharType="end"/>
      </w:r>
    </w:p>
    <w:p w:rsidR="00FF2842" w:rsidRPr="00D21562" w:rsidRDefault="00FF2842">
      <w:pPr>
        <w:pStyle w:val="30"/>
        <w:rPr>
          <w:rFonts w:ascii="Calibri" w:hAnsi="Calibri"/>
          <w:sz w:val="22"/>
          <w:szCs w:val="22"/>
          <w:lang w:eastAsia="en-GB"/>
        </w:rPr>
      </w:pPr>
      <w:r w:rsidRPr="00D21562">
        <w:rPr>
          <w:lang w:eastAsia="zh-CN"/>
        </w:rPr>
        <w:t>5.6.2</w:t>
      </w:r>
      <w:r w:rsidRPr="00D21562">
        <w:rPr>
          <w:rFonts w:ascii="Calibri" w:hAnsi="Calibri"/>
          <w:sz w:val="22"/>
          <w:szCs w:val="22"/>
          <w:lang w:eastAsia="en-GB"/>
        </w:rPr>
        <w:tab/>
      </w:r>
      <w:r w:rsidRPr="00D21562">
        <w:rPr>
          <w:lang w:eastAsia="zh-CN"/>
        </w:rPr>
        <w:t>Key issue definition</w:t>
      </w:r>
      <w:r w:rsidRPr="00D21562">
        <w:tab/>
      </w:r>
      <w:r w:rsidR="00B90D4A" w:rsidRPr="00D21562">
        <w:fldChar w:fldCharType="begin" w:fldLock="1"/>
      </w:r>
      <w:r w:rsidRPr="00D21562">
        <w:instrText xml:space="preserve"> PAGEREF _Toc57274695 \h </w:instrText>
      </w:r>
      <w:r w:rsidR="00B90D4A" w:rsidRPr="00D21562">
        <w:fldChar w:fldCharType="separate"/>
      </w:r>
      <w:r w:rsidRPr="00D21562">
        <w:t>13</w:t>
      </w:r>
      <w:r w:rsidR="00B90D4A" w:rsidRPr="00D21562">
        <w:fldChar w:fldCharType="end"/>
      </w:r>
    </w:p>
    <w:p w:rsidR="00FF2842" w:rsidRPr="00D21562" w:rsidRDefault="00FF2842">
      <w:pPr>
        <w:pStyle w:val="20"/>
        <w:rPr>
          <w:rFonts w:ascii="Calibri" w:hAnsi="Calibri"/>
          <w:sz w:val="22"/>
          <w:szCs w:val="22"/>
          <w:lang w:eastAsia="en-GB"/>
        </w:rPr>
      </w:pPr>
      <w:r w:rsidRPr="00D21562">
        <w:rPr>
          <w:lang w:eastAsia="zh-CN"/>
        </w:rPr>
        <w:t>5</w:t>
      </w:r>
      <w:r w:rsidRPr="00D21562">
        <w:t>.</w:t>
      </w:r>
      <w:r w:rsidRPr="00D21562">
        <w:rPr>
          <w:lang w:eastAsia="zh-CN"/>
        </w:rPr>
        <w:t>PH</w:t>
      </w:r>
      <w:r w:rsidRPr="00D21562">
        <w:rPr>
          <w:rFonts w:ascii="Calibri" w:hAnsi="Calibri"/>
          <w:sz w:val="22"/>
          <w:szCs w:val="22"/>
          <w:lang w:eastAsia="en-GB"/>
        </w:rPr>
        <w:tab/>
      </w:r>
      <w:r w:rsidRPr="00D21562">
        <w:rPr>
          <w:lang w:eastAsia="zh-CN"/>
        </w:rPr>
        <w:t>Key Issue #PH: &lt;KI#PH&gt;</w:t>
      </w:r>
      <w:r w:rsidRPr="00D21562">
        <w:tab/>
      </w:r>
      <w:r w:rsidR="00B90D4A" w:rsidRPr="00D21562">
        <w:fldChar w:fldCharType="begin" w:fldLock="1"/>
      </w:r>
      <w:r w:rsidRPr="00D21562">
        <w:instrText xml:space="preserve"> PAGEREF _Toc57274696 \h </w:instrText>
      </w:r>
      <w:r w:rsidR="00B90D4A" w:rsidRPr="00D21562">
        <w:fldChar w:fldCharType="separate"/>
      </w:r>
      <w:r w:rsidRPr="00D21562">
        <w:t>14</w:t>
      </w:r>
      <w:r w:rsidR="00B90D4A" w:rsidRPr="00D21562">
        <w:fldChar w:fldCharType="end"/>
      </w:r>
    </w:p>
    <w:p w:rsidR="00FF2842" w:rsidRPr="00D21562" w:rsidRDefault="00FF2842">
      <w:pPr>
        <w:pStyle w:val="30"/>
        <w:rPr>
          <w:rFonts w:ascii="Calibri" w:hAnsi="Calibri"/>
          <w:sz w:val="22"/>
          <w:szCs w:val="22"/>
          <w:lang w:eastAsia="en-GB"/>
        </w:rPr>
      </w:pPr>
      <w:r w:rsidRPr="00D21562">
        <w:rPr>
          <w:lang w:eastAsia="zh-CN"/>
        </w:rPr>
        <w:t>5.PH.1</w:t>
      </w:r>
      <w:r w:rsidRPr="00D21562">
        <w:rPr>
          <w:rFonts w:ascii="Calibri" w:hAnsi="Calibri"/>
          <w:sz w:val="22"/>
          <w:szCs w:val="22"/>
          <w:lang w:eastAsia="en-GB"/>
        </w:rPr>
        <w:tab/>
      </w:r>
      <w:r w:rsidRPr="00D21562">
        <w:rPr>
          <w:lang w:eastAsia="zh-CN"/>
        </w:rPr>
        <w:t>Description of the use case</w:t>
      </w:r>
      <w:r w:rsidRPr="00D21562">
        <w:tab/>
      </w:r>
      <w:r w:rsidR="00B90D4A" w:rsidRPr="00D21562">
        <w:fldChar w:fldCharType="begin" w:fldLock="1"/>
      </w:r>
      <w:r w:rsidRPr="00D21562">
        <w:instrText xml:space="preserve"> PAGEREF _Toc57274697 \h </w:instrText>
      </w:r>
      <w:r w:rsidR="00B90D4A" w:rsidRPr="00D21562">
        <w:fldChar w:fldCharType="separate"/>
      </w:r>
      <w:r w:rsidRPr="00D21562">
        <w:t>14</w:t>
      </w:r>
      <w:r w:rsidR="00B90D4A" w:rsidRPr="00D21562">
        <w:fldChar w:fldCharType="end"/>
      </w:r>
    </w:p>
    <w:p w:rsidR="00FF2842" w:rsidRPr="00D21562" w:rsidRDefault="00FF2842">
      <w:pPr>
        <w:pStyle w:val="30"/>
        <w:rPr>
          <w:rFonts w:ascii="Calibri" w:hAnsi="Calibri"/>
          <w:sz w:val="22"/>
          <w:szCs w:val="22"/>
          <w:lang w:eastAsia="en-GB"/>
        </w:rPr>
      </w:pPr>
      <w:r w:rsidRPr="00D21562">
        <w:rPr>
          <w:lang w:eastAsia="zh-CN"/>
        </w:rPr>
        <w:t>5.PH.2</w:t>
      </w:r>
      <w:r w:rsidRPr="00D21562">
        <w:rPr>
          <w:rFonts w:ascii="Calibri" w:hAnsi="Calibri"/>
          <w:sz w:val="22"/>
          <w:szCs w:val="22"/>
          <w:lang w:eastAsia="en-GB"/>
        </w:rPr>
        <w:tab/>
      </w:r>
      <w:r w:rsidRPr="00D21562">
        <w:rPr>
          <w:lang w:eastAsia="zh-CN"/>
        </w:rPr>
        <w:t>Key issue definition</w:t>
      </w:r>
      <w:r w:rsidRPr="00D21562">
        <w:tab/>
      </w:r>
      <w:r w:rsidR="00B90D4A" w:rsidRPr="00D21562">
        <w:fldChar w:fldCharType="begin" w:fldLock="1"/>
      </w:r>
      <w:r w:rsidRPr="00D21562">
        <w:instrText xml:space="preserve"> PAGEREF _Toc57274698 \h </w:instrText>
      </w:r>
      <w:r w:rsidR="00B90D4A" w:rsidRPr="00D21562">
        <w:fldChar w:fldCharType="separate"/>
      </w:r>
      <w:r w:rsidRPr="00D21562">
        <w:t>14</w:t>
      </w:r>
      <w:r w:rsidR="00B90D4A" w:rsidRPr="00D21562">
        <w:fldChar w:fldCharType="end"/>
      </w:r>
    </w:p>
    <w:p w:rsidR="00FF2842" w:rsidRPr="00D21562" w:rsidRDefault="00FF2842">
      <w:pPr>
        <w:pStyle w:val="10"/>
        <w:rPr>
          <w:rFonts w:ascii="Calibri" w:hAnsi="Calibri"/>
          <w:szCs w:val="22"/>
          <w:lang w:eastAsia="en-GB"/>
        </w:rPr>
      </w:pPr>
      <w:r w:rsidRPr="00D21562">
        <w:rPr>
          <w:lang w:eastAsia="zh-CN"/>
        </w:rPr>
        <w:t>6</w:t>
      </w:r>
      <w:r w:rsidRPr="00D21562">
        <w:rPr>
          <w:rFonts w:ascii="Calibri" w:hAnsi="Calibri"/>
          <w:szCs w:val="22"/>
          <w:lang w:eastAsia="en-GB"/>
        </w:rPr>
        <w:tab/>
      </w:r>
      <w:r w:rsidRPr="00D21562">
        <w:rPr>
          <w:lang w:eastAsia="zh-CN"/>
        </w:rPr>
        <w:t>Solutions</w:t>
      </w:r>
      <w:r w:rsidRPr="00D21562">
        <w:tab/>
      </w:r>
      <w:r w:rsidR="00B90D4A" w:rsidRPr="00D21562">
        <w:fldChar w:fldCharType="begin" w:fldLock="1"/>
      </w:r>
      <w:r w:rsidRPr="00D21562">
        <w:instrText xml:space="preserve"> PAGEREF _Toc57274699 \h </w:instrText>
      </w:r>
      <w:r w:rsidR="00B90D4A" w:rsidRPr="00B90D4A">
        <w:fldChar w:fldCharType="separate"/>
      </w:r>
      <w:r w:rsidRPr="00D21562">
        <w:t>14</w:t>
      </w:r>
      <w:r w:rsidR="00B90D4A" w:rsidRPr="00D21562">
        <w:fldChar w:fldCharType="end"/>
      </w:r>
    </w:p>
    <w:p w:rsidR="00FF2842" w:rsidRPr="00D21562" w:rsidRDefault="00FF2842">
      <w:pPr>
        <w:pStyle w:val="20"/>
        <w:rPr>
          <w:rFonts w:ascii="Calibri" w:hAnsi="Calibri"/>
          <w:sz w:val="22"/>
          <w:szCs w:val="22"/>
          <w:lang w:eastAsia="en-GB"/>
        </w:rPr>
      </w:pPr>
      <w:r w:rsidRPr="00D21562">
        <w:rPr>
          <w:lang w:eastAsia="zh-CN"/>
        </w:rPr>
        <w:t>6.1</w:t>
      </w:r>
      <w:r w:rsidRPr="00D21562">
        <w:rPr>
          <w:rFonts w:ascii="Calibri" w:hAnsi="Calibri"/>
          <w:sz w:val="22"/>
          <w:szCs w:val="22"/>
          <w:lang w:eastAsia="en-GB"/>
        </w:rPr>
        <w:tab/>
      </w:r>
      <w:r w:rsidRPr="00D21562">
        <w:rPr>
          <w:lang w:eastAsia="zh-CN"/>
        </w:rPr>
        <w:t>Solution#1: Header Enrichment for HTTPS</w:t>
      </w:r>
      <w:r w:rsidRPr="00D21562">
        <w:tab/>
      </w:r>
      <w:r w:rsidR="00B90D4A" w:rsidRPr="00D21562">
        <w:fldChar w:fldCharType="begin" w:fldLock="1"/>
      </w:r>
      <w:r w:rsidRPr="00D21562">
        <w:instrText xml:space="preserve"> PAGEREF _Toc57274700 \h </w:instrText>
      </w:r>
      <w:r w:rsidR="00B90D4A" w:rsidRPr="00D21562">
        <w:fldChar w:fldCharType="separate"/>
      </w:r>
      <w:r w:rsidRPr="00D21562">
        <w:t>14</w:t>
      </w:r>
      <w:r w:rsidR="00B90D4A" w:rsidRPr="00D2156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1</w:t>
      </w:r>
      <w:r w:rsidRPr="00D21562">
        <w:t>.1</w:t>
      </w:r>
      <w:r w:rsidRPr="00D21562">
        <w:rPr>
          <w:rFonts w:ascii="Calibri" w:hAnsi="Calibri"/>
          <w:sz w:val="22"/>
          <w:szCs w:val="22"/>
          <w:lang w:eastAsia="en-GB"/>
        </w:rPr>
        <w:tab/>
      </w:r>
      <w:r w:rsidRPr="00D21562">
        <w:t>Description</w:t>
      </w:r>
      <w:r w:rsidRPr="00D21562">
        <w:tab/>
      </w:r>
      <w:r w:rsidR="00B90D4A" w:rsidRPr="00D21562">
        <w:fldChar w:fldCharType="begin" w:fldLock="1"/>
      </w:r>
      <w:r w:rsidRPr="00D21562">
        <w:instrText xml:space="preserve"> PAGEREF _Toc57274701 \h </w:instrText>
      </w:r>
      <w:r w:rsidR="00B90D4A" w:rsidRPr="00D21562">
        <w:fldChar w:fldCharType="separate"/>
      </w:r>
      <w:r w:rsidRPr="00D21562">
        <w:t>14</w:t>
      </w:r>
      <w:r w:rsidR="00B90D4A" w:rsidRPr="00D2156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1</w:t>
      </w:r>
      <w:r w:rsidRPr="00D21562">
        <w:t>.2</w:t>
      </w:r>
      <w:r w:rsidRPr="00D21562">
        <w:rPr>
          <w:rFonts w:ascii="Calibri" w:hAnsi="Calibri"/>
          <w:sz w:val="22"/>
          <w:szCs w:val="22"/>
          <w:lang w:eastAsia="en-GB"/>
        </w:rPr>
        <w:tab/>
      </w:r>
      <w:r w:rsidRPr="00D21562">
        <w:t>Impacts on services, entities and interfaces</w:t>
      </w:r>
      <w:r w:rsidRPr="00D21562">
        <w:tab/>
      </w:r>
      <w:r w:rsidR="00B90D4A" w:rsidRPr="00D21562">
        <w:fldChar w:fldCharType="begin" w:fldLock="1"/>
      </w:r>
      <w:r w:rsidRPr="00D21562">
        <w:instrText xml:space="preserve"> PAGEREF _Toc57274702 \h </w:instrText>
      </w:r>
      <w:r w:rsidR="00B90D4A" w:rsidRPr="00D21562">
        <w:fldChar w:fldCharType="separate"/>
      </w:r>
      <w:r w:rsidRPr="00D21562">
        <w:t>15</w:t>
      </w:r>
      <w:r w:rsidR="00B90D4A" w:rsidRPr="00D2156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1</w:t>
      </w:r>
      <w:r w:rsidRPr="00D21562">
        <w:t>.3</w:t>
      </w:r>
      <w:r w:rsidRPr="00D21562">
        <w:rPr>
          <w:rFonts w:ascii="Calibri" w:hAnsi="Calibri"/>
          <w:sz w:val="22"/>
          <w:szCs w:val="22"/>
          <w:lang w:eastAsia="en-GB"/>
        </w:rPr>
        <w:tab/>
      </w:r>
      <w:r w:rsidRPr="00D21562">
        <w:t>Pros</w:t>
      </w:r>
      <w:r w:rsidRPr="00D21562">
        <w:tab/>
      </w:r>
      <w:r w:rsidR="00B90D4A" w:rsidRPr="00D21562">
        <w:fldChar w:fldCharType="begin" w:fldLock="1"/>
      </w:r>
      <w:r w:rsidRPr="00D21562">
        <w:instrText xml:space="preserve"> PAGEREF _Toc57274703 \h </w:instrText>
      </w:r>
      <w:r w:rsidR="00B90D4A" w:rsidRPr="00D21562">
        <w:fldChar w:fldCharType="separate"/>
      </w:r>
      <w:r w:rsidRPr="00D21562">
        <w:t>15</w:t>
      </w:r>
      <w:r w:rsidR="00B90D4A" w:rsidRPr="00D2156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1</w:t>
      </w:r>
      <w:r w:rsidRPr="00D21562">
        <w:t>.4</w:t>
      </w:r>
      <w:r w:rsidRPr="00D21562">
        <w:rPr>
          <w:rFonts w:ascii="Calibri" w:hAnsi="Calibri"/>
          <w:sz w:val="22"/>
          <w:szCs w:val="22"/>
          <w:lang w:eastAsia="en-GB"/>
        </w:rPr>
        <w:tab/>
      </w:r>
      <w:r w:rsidRPr="00D21562">
        <w:t>Cons</w:t>
      </w:r>
      <w:r w:rsidRPr="00D21562">
        <w:tab/>
      </w:r>
      <w:r w:rsidR="00B90D4A" w:rsidRPr="00D21562">
        <w:fldChar w:fldCharType="begin" w:fldLock="1"/>
      </w:r>
      <w:r w:rsidRPr="00D21562">
        <w:instrText xml:space="preserve"> PAGEREF _Toc57274704 \h </w:instrText>
      </w:r>
      <w:r w:rsidR="00B90D4A" w:rsidRPr="00D21562">
        <w:fldChar w:fldCharType="separate"/>
      </w:r>
      <w:r w:rsidRPr="00D21562">
        <w:t>15</w:t>
      </w:r>
      <w:r w:rsidR="00B90D4A" w:rsidRPr="00D21562">
        <w:fldChar w:fldCharType="end"/>
      </w:r>
    </w:p>
    <w:p w:rsidR="00FF2842" w:rsidRPr="00D21562" w:rsidRDefault="00FF2842">
      <w:pPr>
        <w:pStyle w:val="20"/>
        <w:rPr>
          <w:rFonts w:ascii="Calibri" w:hAnsi="Calibri"/>
          <w:sz w:val="22"/>
          <w:szCs w:val="22"/>
          <w:lang w:eastAsia="en-GB"/>
        </w:rPr>
      </w:pPr>
      <w:r w:rsidRPr="00D21562">
        <w:rPr>
          <w:lang w:eastAsia="zh-CN"/>
        </w:rPr>
        <w:t>6.2</w:t>
      </w:r>
      <w:r w:rsidRPr="00D21562">
        <w:rPr>
          <w:rFonts w:ascii="Calibri" w:hAnsi="Calibri"/>
          <w:sz w:val="22"/>
          <w:szCs w:val="22"/>
          <w:lang w:eastAsia="en-GB"/>
        </w:rPr>
        <w:tab/>
      </w:r>
      <w:r w:rsidRPr="00D21562">
        <w:rPr>
          <w:lang w:eastAsia="zh-CN"/>
        </w:rPr>
        <w:t>Solution#2: &lt;S#2&gt;</w:t>
      </w:r>
      <w:r w:rsidRPr="00D21562">
        <w:tab/>
      </w:r>
      <w:r w:rsidR="00B90D4A" w:rsidRPr="00D21562">
        <w:fldChar w:fldCharType="begin" w:fldLock="1"/>
      </w:r>
      <w:r w:rsidRPr="00D21562">
        <w:instrText xml:space="preserve"> PAGEREF _Toc57274705 \h </w:instrText>
      </w:r>
      <w:r w:rsidR="00B90D4A" w:rsidRPr="00D21562">
        <w:fldChar w:fldCharType="separate"/>
      </w:r>
      <w:r w:rsidRPr="00D21562">
        <w:t>15</w:t>
      </w:r>
      <w:r w:rsidR="00B90D4A" w:rsidRPr="00D21562">
        <w:fldChar w:fldCharType="end"/>
      </w:r>
    </w:p>
    <w:p w:rsidR="00FF2842" w:rsidRPr="00D21562" w:rsidRDefault="00FF2842">
      <w:pPr>
        <w:pStyle w:val="30"/>
        <w:rPr>
          <w:rFonts w:ascii="Calibri" w:hAnsi="Calibri"/>
          <w:sz w:val="22"/>
          <w:szCs w:val="22"/>
          <w:lang w:eastAsia="en-GB"/>
        </w:rPr>
      </w:pPr>
      <w:r w:rsidRPr="00D21562">
        <w:t>6.2.1</w:t>
      </w:r>
      <w:r w:rsidRPr="00D21562">
        <w:rPr>
          <w:rFonts w:ascii="Calibri" w:hAnsi="Calibri"/>
          <w:sz w:val="22"/>
          <w:szCs w:val="22"/>
          <w:lang w:eastAsia="en-GB"/>
        </w:rPr>
        <w:tab/>
      </w:r>
      <w:r w:rsidRPr="00D21562">
        <w:t>General</w:t>
      </w:r>
      <w:r w:rsidRPr="00D21562">
        <w:tab/>
      </w:r>
      <w:r w:rsidR="00B90D4A" w:rsidRPr="00D21562">
        <w:fldChar w:fldCharType="begin" w:fldLock="1"/>
      </w:r>
      <w:r w:rsidRPr="00D21562">
        <w:instrText xml:space="preserve"> PAGEREF _Toc57274706 \h </w:instrText>
      </w:r>
      <w:r w:rsidR="00B90D4A" w:rsidRPr="00D21562">
        <w:fldChar w:fldCharType="separate"/>
      </w:r>
      <w:r w:rsidRPr="00D21562">
        <w:t>15</w:t>
      </w:r>
      <w:r w:rsidR="00B90D4A" w:rsidRPr="00D21562">
        <w:fldChar w:fldCharType="end"/>
      </w:r>
    </w:p>
    <w:p w:rsidR="00FF2842" w:rsidRPr="00D21562" w:rsidRDefault="00FF2842">
      <w:pPr>
        <w:pStyle w:val="30"/>
        <w:rPr>
          <w:rFonts w:ascii="Calibri" w:hAnsi="Calibri"/>
          <w:sz w:val="22"/>
          <w:szCs w:val="22"/>
          <w:lang w:eastAsia="en-GB"/>
        </w:rPr>
      </w:pPr>
      <w:r w:rsidRPr="00D21562">
        <w:t>6.2.2</w:t>
      </w:r>
      <w:r w:rsidRPr="00D21562">
        <w:rPr>
          <w:rFonts w:ascii="Calibri" w:hAnsi="Calibri"/>
          <w:sz w:val="22"/>
          <w:szCs w:val="22"/>
          <w:lang w:eastAsia="en-GB"/>
        </w:rPr>
        <w:tab/>
      </w:r>
      <w:r w:rsidRPr="00D21562">
        <w:t>Signalling flow</w:t>
      </w:r>
      <w:r w:rsidRPr="00D21562">
        <w:tab/>
      </w:r>
      <w:r w:rsidR="00B90D4A" w:rsidRPr="00D21562">
        <w:fldChar w:fldCharType="begin" w:fldLock="1"/>
      </w:r>
      <w:r w:rsidRPr="00D21562">
        <w:instrText xml:space="preserve"> PAGEREF _Toc57274707 \h </w:instrText>
      </w:r>
      <w:r w:rsidR="00B90D4A" w:rsidRPr="00D21562">
        <w:fldChar w:fldCharType="separate"/>
      </w:r>
      <w:r w:rsidRPr="00D21562">
        <w:t>16</w:t>
      </w:r>
      <w:r w:rsidR="00B90D4A" w:rsidRPr="00D21562">
        <w:fldChar w:fldCharType="end"/>
      </w:r>
    </w:p>
    <w:p w:rsidR="00FF2842" w:rsidRPr="00D21562" w:rsidRDefault="00FF2842">
      <w:pPr>
        <w:pStyle w:val="30"/>
        <w:rPr>
          <w:rFonts w:ascii="Calibri" w:hAnsi="Calibri"/>
          <w:sz w:val="22"/>
          <w:szCs w:val="22"/>
          <w:lang w:eastAsia="en-GB"/>
        </w:rPr>
      </w:pPr>
      <w:r w:rsidRPr="00D21562">
        <w:t>6.2.3</w:t>
      </w:r>
      <w:r w:rsidRPr="00D21562">
        <w:rPr>
          <w:rFonts w:ascii="Calibri" w:hAnsi="Calibri"/>
          <w:sz w:val="22"/>
          <w:szCs w:val="22"/>
          <w:lang w:eastAsia="en-GB"/>
        </w:rPr>
        <w:tab/>
      </w:r>
      <w:r w:rsidRPr="00D21562">
        <w:t>Impacts on services, entities and interfaces</w:t>
      </w:r>
      <w:r w:rsidRPr="00D21562">
        <w:tab/>
      </w:r>
      <w:r w:rsidR="00B90D4A" w:rsidRPr="00D21562">
        <w:fldChar w:fldCharType="begin" w:fldLock="1"/>
      </w:r>
      <w:r w:rsidRPr="00D21562">
        <w:instrText xml:space="preserve"> PAGEREF _Toc57274708 \h </w:instrText>
      </w:r>
      <w:r w:rsidR="00B90D4A" w:rsidRPr="00D21562">
        <w:fldChar w:fldCharType="separate"/>
      </w:r>
      <w:r w:rsidRPr="00D21562">
        <w:t>16</w:t>
      </w:r>
      <w:r w:rsidR="00B90D4A" w:rsidRPr="00D21562">
        <w:fldChar w:fldCharType="end"/>
      </w:r>
    </w:p>
    <w:p w:rsidR="00FF2842" w:rsidRPr="00D21562" w:rsidRDefault="00FF2842">
      <w:pPr>
        <w:pStyle w:val="20"/>
        <w:rPr>
          <w:rFonts w:ascii="Calibri" w:hAnsi="Calibri"/>
          <w:sz w:val="22"/>
          <w:szCs w:val="22"/>
          <w:lang w:eastAsia="en-GB"/>
        </w:rPr>
      </w:pPr>
      <w:r w:rsidRPr="00D21562">
        <w:rPr>
          <w:lang w:eastAsia="zh-CN"/>
        </w:rPr>
        <w:lastRenderedPageBreak/>
        <w:t>6.3</w:t>
      </w:r>
      <w:r w:rsidRPr="00D21562">
        <w:rPr>
          <w:rFonts w:ascii="Calibri" w:hAnsi="Calibri"/>
          <w:sz w:val="22"/>
          <w:szCs w:val="22"/>
          <w:lang w:eastAsia="en-GB"/>
        </w:rPr>
        <w:tab/>
      </w:r>
      <w:r w:rsidRPr="00D21562">
        <w:rPr>
          <w:lang w:eastAsia="zh-CN"/>
        </w:rPr>
        <w:t>Solution #3: Enabling SMF to map network slice information into Network Instance</w:t>
      </w:r>
      <w:r w:rsidRPr="00D21562">
        <w:tab/>
      </w:r>
      <w:r w:rsidR="00B90D4A" w:rsidRPr="00593F22">
        <w:fldChar w:fldCharType="begin" w:fldLock="1"/>
      </w:r>
      <w:r w:rsidRPr="00D21562">
        <w:instrText xml:space="preserve"> PAGEREF _Toc57274709 \h </w:instrText>
      </w:r>
      <w:r w:rsidR="00B90D4A" w:rsidRPr="00593F22">
        <w:fldChar w:fldCharType="separate"/>
      </w:r>
      <w:r w:rsidRPr="00D21562">
        <w:t>16</w:t>
      </w:r>
      <w:r w:rsidR="00B90D4A" w:rsidRPr="00593F22">
        <w:fldChar w:fldCharType="end"/>
      </w:r>
    </w:p>
    <w:p w:rsidR="00FF2842" w:rsidRPr="00D21562" w:rsidRDefault="00FF2842">
      <w:pPr>
        <w:pStyle w:val="30"/>
        <w:rPr>
          <w:rFonts w:ascii="Calibri" w:hAnsi="Calibri"/>
          <w:sz w:val="22"/>
          <w:szCs w:val="22"/>
          <w:lang w:eastAsia="en-GB"/>
        </w:rPr>
      </w:pPr>
      <w:r w:rsidRPr="00D21562">
        <w:rPr>
          <w:lang w:eastAsia="zh-CN"/>
        </w:rPr>
        <w:t>6.3.1</w:t>
      </w:r>
      <w:r w:rsidRPr="00D21562">
        <w:rPr>
          <w:rFonts w:ascii="Calibri" w:hAnsi="Calibri"/>
          <w:sz w:val="22"/>
          <w:szCs w:val="22"/>
          <w:lang w:eastAsia="en-GB"/>
        </w:rPr>
        <w:tab/>
      </w:r>
      <w:r w:rsidRPr="00D21562">
        <w:rPr>
          <w:lang w:eastAsia="zh-CN"/>
        </w:rPr>
        <w:t>Description</w:t>
      </w:r>
      <w:r w:rsidRPr="00D21562">
        <w:tab/>
      </w:r>
      <w:r w:rsidR="00B90D4A" w:rsidRPr="00593F22">
        <w:fldChar w:fldCharType="begin" w:fldLock="1"/>
      </w:r>
      <w:r w:rsidRPr="00D21562">
        <w:instrText xml:space="preserve"> PAGEREF _Toc57274710 \h </w:instrText>
      </w:r>
      <w:r w:rsidR="00B90D4A" w:rsidRPr="00593F22">
        <w:fldChar w:fldCharType="separate"/>
      </w:r>
      <w:r w:rsidRPr="00D21562">
        <w:t>16</w:t>
      </w:r>
      <w:r w:rsidR="00B90D4A" w:rsidRPr="00593F22">
        <w:fldChar w:fldCharType="end"/>
      </w:r>
    </w:p>
    <w:p w:rsidR="00FF2842" w:rsidRPr="00D21562" w:rsidRDefault="00FF2842">
      <w:pPr>
        <w:pStyle w:val="30"/>
        <w:rPr>
          <w:rFonts w:ascii="Calibri" w:hAnsi="Calibri"/>
          <w:sz w:val="22"/>
          <w:szCs w:val="22"/>
          <w:lang w:eastAsia="en-GB"/>
        </w:rPr>
      </w:pPr>
      <w:r w:rsidRPr="00D21562">
        <w:rPr>
          <w:lang w:eastAsia="zh-CN"/>
        </w:rPr>
        <w:t>6.3.2</w:t>
      </w:r>
      <w:r w:rsidRPr="00D21562">
        <w:rPr>
          <w:rFonts w:ascii="Calibri" w:hAnsi="Calibri"/>
          <w:sz w:val="22"/>
          <w:szCs w:val="22"/>
          <w:lang w:eastAsia="en-GB"/>
        </w:rPr>
        <w:tab/>
      </w:r>
      <w:r w:rsidRPr="00D21562">
        <w:rPr>
          <w:lang w:eastAsia="zh-CN"/>
        </w:rPr>
        <w:t>Signalling flow</w:t>
      </w:r>
      <w:r w:rsidRPr="00D21562">
        <w:tab/>
      </w:r>
      <w:r w:rsidR="00B90D4A" w:rsidRPr="00593F22">
        <w:fldChar w:fldCharType="begin" w:fldLock="1"/>
      </w:r>
      <w:r w:rsidRPr="00D21562">
        <w:instrText xml:space="preserve"> PAGEREF _Toc57274711 \h </w:instrText>
      </w:r>
      <w:r w:rsidR="00B90D4A" w:rsidRPr="00593F22">
        <w:fldChar w:fldCharType="separate"/>
      </w:r>
      <w:r w:rsidRPr="00D21562">
        <w:t>16</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3</w:t>
      </w:r>
      <w:r w:rsidRPr="00D21562">
        <w:t>.</w:t>
      </w:r>
      <w:r w:rsidRPr="00D21562">
        <w:rPr>
          <w:lang w:eastAsia="zh-CN"/>
        </w:rPr>
        <w:t>3</w:t>
      </w:r>
      <w:r w:rsidRPr="00D21562">
        <w:rPr>
          <w:rFonts w:ascii="Calibri" w:hAnsi="Calibri"/>
          <w:sz w:val="22"/>
          <w:szCs w:val="22"/>
          <w:lang w:eastAsia="en-GB"/>
        </w:rPr>
        <w:tab/>
      </w:r>
      <w:r w:rsidRPr="00D21562">
        <w:t>Impacts on services, entities and interfaces</w:t>
      </w:r>
      <w:r w:rsidRPr="00D21562">
        <w:tab/>
      </w:r>
      <w:r w:rsidR="00B90D4A" w:rsidRPr="00593F22">
        <w:fldChar w:fldCharType="begin" w:fldLock="1"/>
      </w:r>
      <w:r w:rsidRPr="00D21562">
        <w:instrText xml:space="preserve"> PAGEREF _Toc57274712 \h </w:instrText>
      </w:r>
      <w:r w:rsidR="00B90D4A" w:rsidRPr="00593F22">
        <w:fldChar w:fldCharType="separate"/>
      </w:r>
      <w:r w:rsidRPr="00D21562">
        <w:t>17</w:t>
      </w:r>
      <w:r w:rsidR="00B90D4A" w:rsidRPr="00593F22">
        <w:fldChar w:fldCharType="end"/>
      </w:r>
    </w:p>
    <w:p w:rsidR="00FF2842" w:rsidRPr="00D21562" w:rsidRDefault="00FF2842">
      <w:pPr>
        <w:pStyle w:val="20"/>
        <w:rPr>
          <w:rFonts w:ascii="Calibri" w:hAnsi="Calibri"/>
          <w:sz w:val="22"/>
          <w:szCs w:val="22"/>
          <w:lang w:eastAsia="en-GB"/>
        </w:rPr>
      </w:pPr>
      <w:r w:rsidRPr="00D21562">
        <w:rPr>
          <w:lang w:eastAsia="zh-CN"/>
        </w:rPr>
        <w:t>6.4</w:t>
      </w:r>
      <w:r w:rsidRPr="00D21562">
        <w:rPr>
          <w:rFonts w:ascii="Calibri" w:hAnsi="Calibri"/>
          <w:sz w:val="22"/>
          <w:szCs w:val="22"/>
          <w:lang w:eastAsia="en-GB"/>
        </w:rPr>
        <w:tab/>
      </w:r>
      <w:r w:rsidRPr="00D21562">
        <w:rPr>
          <w:lang w:eastAsia="zh-CN"/>
        </w:rPr>
        <w:t>Solution #4: Enabling UP function to buffer downlink data as the preferred option</w:t>
      </w:r>
      <w:r w:rsidRPr="00D21562">
        <w:tab/>
      </w:r>
      <w:r w:rsidR="00B90D4A" w:rsidRPr="00593F22">
        <w:fldChar w:fldCharType="begin" w:fldLock="1"/>
      </w:r>
      <w:r w:rsidRPr="00D21562">
        <w:instrText xml:space="preserve"> PAGEREF _Toc57274713 \h </w:instrText>
      </w:r>
      <w:r w:rsidR="00B90D4A" w:rsidRPr="00593F22">
        <w:fldChar w:fldCharType="separate"/>
      </w:r>
      <w:r w:rsidRPr="00D21562">
        <w:t>18</w:t>
      </w:r>
      <w:r w:rsidR="00B90D4A" w:rsidRPr="00593F22">
        <w:fldChar w:fldCharType="end"/>
      </w:r>
    </w:p>
    <w:p w:rsidR="00FF2842" w:rsidRPr="00D21562" w:rsidRDefault="00FF2842">
      <w:pPr>
        <w:pStyle w:val="30"/>
        <w:rPr>
          <w:rFonts w:ascii="Calibri" w:hAnsi="Calibri"/>
          <w:sz w:val="22"/>
          <w:szCs w:val="22"/>
          <w:lang w:eastAsia="en-GB"/>
        </w:rPr>
      </w:pPr>
      <w:r w:rsidRPr="00D21562">
        <w:rPr>
          <w:lang w:eastAsia="zh-CN"/>
        </w:rPr>
        <w:t>6.4.1</w:t>
      </w:r>
      <w:r w:rsidRPr="00D21562">
        <w:rPr>
          <w:rFonts w:ascii="Calibri" w:hAnsi="Calibri"/>
          <w:sz w:val="22"/>
          <w:szCs w:val="22"/>
          <w:lang w:eastAsia="en-GB"/>
        </w:rPr>
        <w:tab/>
      </w:r>
      <w:r w:rsidRPr="00D21562">
        <w:rPr>
          <w:lang w:eastAsia="zh-CN"/>
        </w:rPr>
        <w:t>Description</w:t>
      </w:r>
      <w:r w:rsidRPr="00D21562">
        <w:tab/>
      </w:r>
      <w:r w:rsidR="00B90D4A" w:rsidRPr="00593F22">
        <w:fldChar w:fldCharType="begin" w:fldLock="1"/>
      </w:r>
      <w:r w:rsidRPr="00D21562">
        <w:instrText xml:space="preserve"> PAGEREF _Toc57274714 \h </w:instrText>
      </w:r>
      <w:r w:rsidR="00B90D4A" w:rsidRPr="00593F22">
        <w:fldChar w:fldCharType="separate"/>
      </w:r>
      <w:r w:rsidRPr="00D21562">
        <w:t>18</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4</w:t>
      </w:r>
      <w:r w:rsidRPr="00D21562">
        <w:t>.</w:t>
      </w:r>
      <w:r w:rsidRPr="00D21562">
        <w:rPr>
          <w:lang w:eastAsia="zh-CN"/>
        </w:rPr>
        <w:t>2</w:t>
      </w:r>
      <w:r w:rsidRPr="00D21562">
        <w:rPr>
          <w:rFonts w:ascii="Calibri" w:hAnsi="Calibri"/>
          <w:sz w:val="22"/>
          <w:szCs w:val="22"/>
          <w:lang w:eastAsia="en-GB"/>
        </w:rPr>
        <w:tab/>
      </w:r>
      <w:r w:rsidRPr="00D21562">
        <w:t>Impacts on services, entities and interfaces</w:t>
      </w:r>
      <w:r w:rsidRPr="00D21562">
        <w:tab/>
      </w:r>
      <w:r w:rsidR="00B90D4A" w:rsidRPr="00593F22">
        <w:fldChar w:fldCharType="begin" w:fldLock="1"/>
      </w:r>
      <w:r w:rsidRPr="00D21562">
        <w:instrText xml:space="preserve"> PAGEREF _Toc57274715 \h </w:instrText>
      </w:r>
      <w:r w:rsidR="00B90D4A" w:rsidRPr="00593F22">
        <w:fldChar w:fldCharType="separate"/>
      </w:r>
      <w:r w:rsidRPr="00D21562">
        <w:t>18</w:t>
      </w:r>
      <w:r w:rsidR="00B90D4A" w:rsidRPr="00593F22">
        <w:fldChar w:fldCharType="end"/>
      </w:r>
    </w:p>
    <w:p w:rsidR="00FF2842" w:rsidRPr="00D21562" w:rsidRDefault="00FF2842">
      <w:pPr>
        <w:pStyle w:val="20"/>
        <w:rPr>
          <w:rFonts w:ascii="Calibri" w:hAnsi="Calibri"/>
          <w:sz w:val="22"/>
          <w:szCs w:val="22"/>
          <w:lang w:eastAsia="en-GB"/>
        </w:rPr>
      </w:pPr>
      <w:r w:rsidRPr="00D21562">
        <w:rPr>
          <w:lang w:eastAsia="zh-CN"/>
        </w:rPr>
        <w:t>6.5</w:t>
      </w:r>
      <w:r w:rsidRPr="00D21562">
        <w:rPr>
          <w:rFonts w:ascii="Calibri" w:hAnsi="Calibri"/>
          <w:sz w:val="22"/>
          <w:szCs w:val="22"/>
          <w:lang w:eastAsia="en-GB"/>
        </w:rPr>
        <w:tab/>
      </w:r>
      <w:r w:rsidRPr="00D21562">
        <w:rPr>
          <w:lang w:eastAsia="zh-CN"/>
        </w:rPr>
        <w:t>Solution #5: Enabling UP function to construct End Marker as the preferred option</w:t>
      </w:r>
      <w:r w:rsidRPr="00D21562">
        <w:tab/>
      </w:r>
      <w:r w:rsidR="00B90D4A" w:rsidRPr="00593F22">
        <w:fldChar w:fldCharType="begin" w:fldLock="1"/>
      </w:r>
      <w:r w:rsidRPr="00D21562">
        <w:instrText xml:space="preserve"> PAGEREF _Toc57274716 \h </w:instrText>
      </w:r>
      <w:r w:rsidR="00B90D4A" w:rsidRPr="00593F22">
        <w:fldChar w:fldCharType="separate"/>
      </w:r>
      <w:r w:rsidRPr="00D21562">
        <w:t>18</w:t>
      </w:r>
      <w:r w:rsidR="00B90D4A" w:rsidRPr="00593F22">
        <w:fldChar w:fldCharType="end"/>
      </w:r>
    </w:p>
    <w:p w:rsidR="00FF2842" w:rsidRPr="00D21562" w:rsidRDefault="00FF2842">
      <w:pPr>
        <w:pStyle w:val="30"/>
        <w:rPr>
          <w:rFonts w:ascii="Calibri" w:hAnsi="Calibri"/>
          <w:sz w:val="22"/>
          <w:szCs w:val="22"/>
          <w:lang w:eastAsia="en-GB"/>
        </w:rPr>
      </w:pPr>
      <w:r w:rsidRPr="00D21562">
        <w:rPr>
          <w:lang w:eastAsia="zh-CN"/>
        </w:rPr>
        <w:t>6.5.1</w:t>
      </w:r>
      <w:r w:rsidRPr="00D21562">
        <w:rPr>
          <w:rFonts w:ascii="Calibri" w:hAnsi="Calibri"/>
          <w:sz w:val="22"/>
          <w:szCs w:val="22"/>
          <w:lang w:eastAsia="en-GB"/>
        </w:rPr>
        <w:tab/>
      </w:r>
      <w:r w:rsidRPr="00D21562">
        <w:rPr>
          <w:lang w:eastAsia="zh-CN"/>
        </w:rPr>
        <w:t>Description</w:t>
      </w:r>
      <w:r w:rsidRPr="00D21562">
        <w:tab/>
      </w:r>
      <w:r w:rsidR="00B90D4A" w:rsidRPr="00593F22">
        <w:fldChar w:fldCharType="begin" w:fldLock="1"/>
      </w:r>
      <w:r w:rsidRPr="00D21562">
        <w:instrText xml:space="preserve"> PAGEREF _Toc57274717 \h </w:instrText>
      </w:r>
      <w:r w:rsidR="00B90D4A" w:rsidRPr="00593F22">
        <w:fldChar w:fldCharType="separate"/>
      </w:r>
      <w:r w:rsidRPr="00D21562">
        <w:t>18</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5</w:t>
      </w:r>
      <w:r w:rsidRPr="00D21562">
        <w:t>.</w:t>
      </w:r>
      <w:r w:rsidRPr="00D21562">
        <w:rPr>
          <w:lang w:eastAsia="zh-CN"/>
        </w:rPr>
        <w:t>2</w:t>
      </w:r>
      <w:r w:rsidRPr="00D21562">
        <w:rPr>
          <w:rFonts w:ascii="Calibri" w:hAnsi="Calibri"/>
          <w:sz w:val="22"/>
          <w:szCs w:val="22"/>
          <w:lang w:eastAsia="en-GB"/>
        </w:rPr>
        <w:tab/>
      </w:r>
      <w:r w:rsidRPr="00D21562">
        <w:t>Impacts on services, entities and interfaces</w:t>
      </w:r>
      <w:r w:rsidRPr="00D21562">
        <w:tab/>
      </w:r>
      <w:r w:rsidR="00B90D4A" w:rsidRPr="00593F22">
        <w:fldChar w:fldCharType="begin" w:fldLock="1"/>
      </w:r>
      <w:r w:rsidRPr="00D21562">
        <w:instrText xml:space="preserve"> PAGEREF _Toc57274718 \h </w:instrText>
      </w:r>
      <w:r w:rsidR="00B90D4A" w:rsidRPr="00593F22">
        <w:fldChar w:fldCharType="separate"/>
      </w:r>
      <w:r w:rsidRPr="00D21562">
        <w:t>19</w:t>
      </w:r>
      <w:r w:rsidR="00B90D4A" w:rsidRPr="00593F22">
        <w:fldChar w:fldCharType="end"/>
      </w:r>
    </w:p>
    <w:p w:rsidR="00FF2842" w:rsidRPr="00D21562" w:rsidRDefault="00FF2842">
      <w:pPr>
        <w:pStyle w:val="20"/>
        <w:rPr>
          <w:rFonts w:ascii="Calibri" w:hAnsi="Calibri"/>
          <w:sz w:val="22"/>
          <w:szCs w:val="22"/>
          <w:lang w:eastAsia="en-GB"/>
        </w:rPr>
      </w:pPr>
      <w:r w:rsidRPr="00D21562">
        <w:rPr>
          <w:lang w:eastAsia="zh-CN"/>
        </w:rPr>
        <w:t>6.6</w:t>
      </w:r>
      <w:r w:rsidRPr="00D21562">
        <w:rPr>
          <w:rFonts w:ascii="Calibri" w:hAnsi="Calibri"/>
          <w:sz w:val="22"/>
          <w:szCs w:val="22"/>
          <w:lang w:eastAsia="en-GB"/>
        </w:rPr>
        <w:tab/>
      </w:r>
      <w:r w:rsidRPr="00D21562">
        <w:rPr>
          <w:lang w:eastAsia="zh-CN"/>
        </w:rPr>
        <w:t>Solution #6: Enabling UP function to enforce traffic redirection as the preferred option</w:t>
      </w:r>
      <w:r w:rsidRPr="00D21562">
        <w:tab/>
      </w:r>
      <w:r w:rsidR="00B90D4A" w:rsidRPr="00593F22">
        <w:fldChar w:fldCharType="begin" w:fldLock="1"/>
      </w:r>
      <w:r w:rsidRPr="00D21562">
        <w:instrText xml:space="preserve"> PAGEREF _Toc57274719 \h </w:instrText>
      </w:r>
      <w:r w:rsidR="00B90D4A" w:rsidRPr="00593F22">
        <w:fldChar w:fldCharType="separate"/>
      </w:r>
      <w:r w:rsidRPr="00D21562">
        <w:t>19</w:t>
      </w:r>
      <w:r w:rsidR="00B90D4A" w:rsidRPr="00593F22">
        <w:fldChar w:fldCharType="end"/>
      </w:r>
    </w:p>
    <w:p w:rsidR="00FF2842" w:rsidRPr="00D21562" w:rsidRDefault="00FF2842">
      <w:pPr>
        <w:pStyle w:val="30"/>
        <w:rPr>
          <w:rFonts w:ascii="Calibri" w:hAnsi="Calibri"/>
          <w:sz w:val="22"/>
          <w:szCs w:val="22"/>
          <w:lang w:eastAsia="en-GB"/>
        </w:rPr>
      </w:pPr>
      <w:r w:rsidRPr="00D21562">
        <w:rPr>
          <w:lang w:eastAsia="zh-CN"/>
        </w:rPr>
        <w:t>6.6.1</w:t>
      </w:r>
      <w:r w:rsidRPr="00D21562">
        <w:rPr>
          <w:rFonts w:ascii="Calibri" w:hAnsi="Calibri"/>
          <w:sz w:val="22"/>
          <w:szCs w:val="22"/>
          <w:lang w:eastAsia="en-GB"/>
        </w:rPr>
        <w:tab/>
      </w:r>
      <w:r w:rsidRPr="00D21562">
        <w:rPr>
          <w:lang w:eastAsia="zh-CN"/>
        </w:rPr>
        <w:t>Description</w:t>
      </w:r>
      <w:r w:rsidRPr="00D21562">
        <w:tab/>
      </w:r>
      <w:r w:rsidR="00B90D4A" w:rsidRPr="00593F22">
        <w:fldChar w:fldCharType="begin" w:fldLock="1"/>
      </w:r>
      <w:r w:rsidRPr="00D21562">
        <w:instrText xml:space="preserve"> PAGEREF _Toc57274720 \h </w:instrText>
      </w:r>
      <w:r w:rsidR="00B90D4A" w:rsidRPr="00593F22">
        <w:fldChar w:fldCharType="separate"/>
      </w:r>
      <w:r w:rsidRPr="00D21562">
        <w:t>19</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6</w:t>
      </w:r>
      <w:r w:rsidRPr="00D21562">
        <w:t>.</w:t>
      </w:r>
      <w:r w:rsidRPr="00D21562">
        <w:rPr>
          <w:lang w:eastAsia="zh-CN"/>
        </w:rPr>
        <w:t>2</w:t>
      </w:r>
      <w:r w:rsidRPr="00D21562">
        <w:rPr>
          <w:rFonts w:ascii="Calibri" w:hAnsi="Calibri"/>
          <w:sz w:val="22"/>
          <w:szCs w:val="22"/>
          <w:lang w:eastAsia="en-GB"/>
        </w:rPr>
        <w:tab/>
      </w:r>
      <w:r w:rsidRPr="00D21562">
        <w:t>Impacts on services, entities and interfaces</w:t>
      </w:r>
      <w:r w:rsidRPr="00D21562">
        <w:tab/>
      </w:r>
      <w:r w:rsidR="00B90D4A" w:rsidRPr="00593F22">
        <w:fldChar w:fldCharType="begin" w:fldLock="1"/>
      </w:r>
      <w:r w:rsidRPr="00D21562">
        <w:instrText xml:space="preserve"> PAGEREF _Toc57274721 \h </w:instrText>
      </w:r>
      <w:r w:rsidR="00B90D4A" w:rsidRPr="00593F22">
        <w:fldChar w:fldCharType="separate"/>
      </w:r>
      <w:r w:rsidRPr="00D21562">
        <w:t>19</w:t>
      </w:r>
      <w:r w:rsidR="00B90D4A" w:rsidRPr="00593F22">
        <w:fldChar w:fldCharType="end"/>
      </w:r>
    </w:p>
    <w:p w:rsidR="00FF2842" w:rsidRPr="00D21562" w:rsidRDefault="00FF2842">
      <w:pPr>
        <w:pStyle w:val="20"/>
        <w:rPr>
          <w:rFonts w:ascii="Calibri" w:hAnsi="Calibri"/>
          <w:sz w:val="22"/>
          <w:szCs w:val="22"/>
          <w:lang w:eastAsia="en-GB"/>
        </w:rPr>
      </w:pPr>
      <w:r w:rsidRPr="00D21562">
        <w:rPr>
          <w:lang w:eastAsia="zh-CN"/>
        </w:rPr>
        <w:t>6.7</w:t>
      </w:r>
      <w:r w:rsidRPr="00D21562">
        <w:rPr>
          <w:rFonts w:ascii="Calibri" w:hAnsi="Calibri"/>
          <w:sz w:val="22"/>
          <w:szCs w:val="22"/>
          <w:lang w:eastAsia="en-GB"/>
        </w:rPr>
        <w:tab/>
      </w:r>
      <w:r w:rsidRPr="00D21562">
        <w:rPr>
          <w:lang w:eastAsia="zh-CN"/>
        </w:rPr>
        <w:t>Solution#7: Recommending the support of features relating to the core part of the PFCP protocol</w:t>
      </w:r>
      <w:r w:rsidRPr="00D21562">
        <w:tab/>
      </w:r>
      <w:r w:rsidR="00B90D4A" w:rsidRPr="00593F22">
        <w:fldChar w:fldCharType="begin" w:fldLock="1"/>
      </w:r>
      <w:r w:rsidRPr="00D21562">
        <w:instrText xml:space="preserve"> PAGEREF _Toc57274722 \h </w:instrText>
      </w:r>
      <w:r w:rsidR="00B90D4A" w:rsidRPr="00593F22">
        <w:fldChar w:fldCharType="separate"/>
      </w:r>
      <w:r w:rsidRPr="00D21562">
        <w:t>19</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7</w:t>
      </w:r>
      <w:r w:rsidRPr="00D21562">
        <w:t>.1</w:t>
      </w:r>
      <w:r w:rsidRPr="00D21562">
        <w:rPr>
          <w:rFonts w:ascii="Calibri" w:hAnsi="Calibri"/>
          <w:sz w:val="22"/>
          <w:szCs w:val="22"/>
          <w:lang w:eastAsia="en-GB"/>
        </w:rPr>
        <w:tab/>
      </w:r>
      <w:r w:rsidRPr="00D21562">
        <w:t>Description</w:t>
      </w:r>
      <w:r w:rsidRPr="00D21562">
        <w:tab/>
      </w:r>
      <w:r w:rsidR="00B90D4A" w:rsidRPr="00593F22">
        <w:fldChar w:fldCharType="begin" w:fldLock="1"/>
      </w:r>
      <w:r w:rsidRPr="00D21562">
        <w:instrText xml:space="preserve"> PAGEREF _Toc57274723 \h </w:instrText>
      </w:r>
      <w:r w:rsidR="00B90D4A" w:rsidRPr="00593F22">
        <w:fldChar w:fldCharType="separate"/>
      </w:r>
      <w:r w:rsidRPr="00D21562">
        <w:t>19</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7</w:t>
      </w:r>
      <w:r w:rsidRPr="00D21562">
        <w:t>.2</w:t>
      </w:r>
      <w:r w:rsidRPr="00D21562">
        <w:rPr>
          <w:rFonts w:ascii="Calibri" w:hAnsi="Calibri"/>
          <w:sz w:val="22"/>
          <w:szCs w:val="22"/>
          <w:lang w:eastAsia="en-GB"/>
        </w:rPr>
        <w:tab/>
      </w:r>
      <w:r w:rsidRPr="00D21562">
        <w:t>Impacts on services, entities and interfaces</w:t>
      </w:r>
      <w:r w:rsidRPr="00D21562">
        <w:tab/>
      </w:r>
      <w:r w:rsidR="00B90D4A" w:rsidRPr="00593F22">
        <w:fldChar w:fldCharType="begin" w:fldLock="1"/>
      </w:r>
      <w:r w:rsidRPr="00D21562">
        <w:instrText xml:space="preserve"> PAGEREF _Toc57274724 \h </w:instrText>
      </w:r>
      <w:r w:rsidR="00B90D4A" w:rsidRPr="00593F22">
        <w:fldChar w:fldCharType="separate"/>
      </w:r>
      <w:r w:rsidRPr="00D21562">
        <w:t>20</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7</w:t>
      </w:r>
      <w:r w:rsidRPr="00D21562">
        <w:t>.3</w:t>
      </w:r>
      <w:r w:rsidRPr="00D21562">
        <w:rPr>
          <w:rFonts w:ascii="Calibri" w:hAnsi="Calibri"/>
          <w:sz w:val="22"/>
          <w:szCs w:val="22"/>
          <w:lang w:eastAsia="en-GB"/>
        </w:rPr>
        <w:tab/>
      </w:r>
      <w:r w:rsidRPr="00D21562">
        <w:t>Pros</w:t>
      </w:r>
      <w:r w:rsidRPr="00D21562">
        <w:tab/>
      </w:r>
      <w:r w:rsidR="00B90D4A" w:rsidRPr="00593F22">
        <w:fldChar w:fldCharType="begin" w:fldLock="1"/>
      </w:r>
      <w:r w:rsidRPr="00D21562">
        <w:instrText xml:space="preserve"> PAGEREF _Toc57274725 \h </w:instrText>
      </w:r>
      <w:r w:rsidR="00B90D4A" w:rsidRPr="00593F22">
        <w:fldChar w:fldCharType="separate"/>
      </w:r>
      <w:r w:rsidRPr="00D21562">
        <w:t>20</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7</w:t>
      </w:r>
      <w:r w:rsidRPr="00D21562">
        <w:t>.4</w:t>
      </w:r>
      <w:r w:rsidRPr="00D21562">
        <w:rPr>
          <w:rFonts w:ascii="Calibri" w:hAnsi="Calibri"/>
          <w:sz w:val="22"/>
          <w:szCs w:val="22"/>
          <w:lang w:eastAsia="en-GB"/>
        </w:rPr>
        <w:tab/>
      </w:r>
      <w:r w:rsidRPr="00D21562">
        <w:t>Cons</w:t>
      </w:r>
      <w:r w:rsidRPr="00D21562">
        <w:tab/>
      </w:r>
      <w:r w:rsidR="00B90D4A" w:rsidRPr="00593F22">
        <w:fldChar w:fldCharType="begin" w:fldLock="1"/>
      </w:r>
      <w:r w:rsidRPr="00D21562">
        <w:instrText xml:space="preserve"> PAGEREF _Toc57274726 \h </w:instrText>
      </w:r>
      <w:r w:rsidR="00B90D4A" w:rsidRPr="00593F22">
        <w:fldChar w:fldCharType="separate"/>
      </w:r>
      <w:r w:rsidRPr="00D21562">
        <w:t>20</w:t>
      </w:r>
      <w:r w:rsidR="00B90D4A" w:rsidRPr="00593F22">
        <w:fldChar w:fldCharType="end"/>
      </w:r>
    </w:p>
    <w:p w:rsidR="00FF2842" w:rsidRPr="00D21562" w:rsidRDefault="00FF2842">
      <w:pPr>
        <w:pStyle w:val="20"/>
        <w:rPr>
          <w:rFonts w:ascii="Calibri" w:hAnsi="Calibri"/>
          <w:sz w:val="22"/>
          <w:szCs w:val="22"/>
          <w:lang w:eastAsia="en-GB"/>
        </w:rPr>
      </w:pPr>
      <w:r w:rsidRPr="00D21562">
        <w:rPr>
          <w:lang w:eastAsia="zh-CN"/>
        </w:rPr>
        <w:t>6</w:t>
      </w:r>
      <w:r w:rsidRPr="00D21562">
        <w:t>.</w:t>
      </w:r>
      <w:r w:rsidRPr="00D21562">
        <w:rPr>
          <w:lang w:eastAsia="zh-CN"/>
        </w:rPr>
        <w:t>8</w:t>
      </w:r>
      <w:r w:rsidRPr="00D21562">
        <w:rPr>
          <w:rFonts w:ascii="Calibri" w:hAnsi="Calibri"/>
          <w:sz w:val="22"/>
          <w:szCs w:val="22"/>
          <w:lang w:eastAsia="en-GB"/>
        </w:rPr>
        <w:tab/>
      </w:r>
      <w:r w:rsidRPr="00D21562">
        <w:rPr>
          <w:lang w:eastAsia="zh-CN"/>
        </w:rPr>
        <w:t>Solution #8: UP Function Initiated L2TP Tunnel Setup</w:t>
      </w:r>
      <w:r w:rsidRPr="00D21562">
        <w:tab/>
      </w:r>
      <w:r w:rsidR="00B90D4A" w:rsidRPr="00593F22">
        <w:fldChar w:fldCharType="begin" w:fldLock="1"/>
      </w:r>
      <w:r w:rsidRPr="00D21562">
        <w:instrText xml:space="preserve"> PAGEREF _Toc57274727 \h </w:instrText>
      </w:r>
      <w:r w:rsidR="00B90D4A" w:rsidRPr="00593F22">
        <w:fldChar w:fldCharType="separate"/>
      </w:r>
      <w:r w:rsidRPr="00D21562">
        <w:t>20</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8</w:t>
      </w:r>
      <w:r w:rsidRPr="00D21562">
        <w:t>.1</w:t>
      </w:r>
      <w:r w:rsidRPr="00D21562">
        <w:rPr>
          <w:rFonts w:ascii="Calibri" w:hAnsi="Calibri"/>
          <w:sz w:val="22"/>
          <w:szCs w:val="22"/>
          <w:lang w:eastAsia="en-GB"/>
        </w:rPr>
        <w:tab/>
      </w:r>
      <w:r w:rsidRPr="00D21562">
        <w:t>Description</w:t>
      </w:r>
      <w:r w:rsidRPr="00D21562">
        <w:tab/>
      </w:r>
      <w:r w:rsidR="00B90D4A" w:rsidRPr="00593F22">
        <w:fldChar w:fldCharType="begin" w:fldLock="1"/>
      </w:r>
      <w:r w:rsidRPr="00D21562">
        <w:instrText xml:space="preserve"> PAGEREF _Toc57274728 \h </w:instrText>
      </w:r>
      <w:r w:rsidR="00B90D4A" w:rsidRPr="00593F22">
        <w:fldChar w:fldCharType="separate"/>
      </w:r>
      <w:r w:rsidRPr="00D21562">
        <w:t>20</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8</w:t>
      </w:r>
      <w:r w:rsidRPr="00D21562">
        <w:t>.2</w:t>
      </w:r>
      <w:r w:rsidRPr="00D21562">
        <w:rPr>
          <w:rFonts w:ascii="Calibri" w:hAnsi="Calibri"/>
          <w:sz w:val="22"/>
          <w:szCs w:val="22"/>
          <w:lang w:eastAsia="en-GB"/>
        </w:rPr>
        <w:tab/>
      </w:r>
      <w:r w:rsidRPr="00D21562">
        <w:t>Procedure Flows</w:t>
      </w:r>
      <w:r w:rsidRPr="00D21562">
        <w:tab/>
      </w:r>
      <w:r w:rsidR="00B90D4A" w:rsidRPr="00593F22">
        <w:fldChar w:fldCharType="begin" w:fldLock="1"/>
      </w:r>
      <w:r w:rsidRPr="00D21562">
        <w:instrText xml:space="preserve"> PAGEREF _Toc57274729 \h </w:instrText>
      </w:r>
      <w:r w:rsidR="00B90D4A" w:rsidRPr="00593F22">
        <w:fldChar w:fldCharType="separate"/>
      </w:r>
      <w:r w:rsidRPr="00D21562">
        <w:t>21</w:t>
      </w:r>
      <w:r w:rsidR="00B90D4A" w:rsidRPr="00593F22">
        <w:fldChar w:fldCharType="end"/>
      </w:r>
    </w:p>
    <w:p w:rsidR="00FF2842" w:rsidRPr="00D21562" w:rsidRDefault="00FF2842">
      <w:pPr>
        <w:pStyle w:val="40"/>
        <w:rPr>
          <w:rFonts w:ascii="Calibri" w:hAnsi="Calibri"/>
          <w:sz w:val="22"/>
          <w:szCs w:val="22"/>
          <w:lang w:eastAsia="en-GB"/>
        </w:rPr>
      </w:pPr>
      <w:r w:rsidRPr="00D21562">
        <w:t>6.8.2.1</w:t>
      </w:r>
      <w:r w:rsidRPr="00D21562">
        <w:rPr>
          <w:rFonts w:ascii="Calibri" w:hAnsi="Calibri"/>
          <w:sz w:val="22"/>
          <w:szCs w:val="22"/>
          <w:lang w:eastAsia="en-GB"/>
        </w:rPr>
        <w:tab/>
      </w:r>
      <w:r w:rsidRPr="00D21562">
        <w:t>L2TP Support Negotiation</w:t>
      </w:r>
      <w:r w:rsidRPr="00D21562">
        <w:tab/>
      </w:r>
      <w:r w:rsidR="00B90D4A" w:rsidRPr="00593F22">
        <w:fldChar w:fldCharType="begin" w:fldLock="1"/>
      </w:r>
      <w:r w:rsidRPr="00D21562">
        <w:instrText xml:space="preserve"> PAGEREF _Toc57274730 \h </w:instrText>
      </w:r>
      <w:r w:rsidR="00B90D4A" w:rsidRPr="00593F22">
        <w:fldChar w:fldCharType="separate"/>
      </w:r>
      <w:r w:rsidRPr="00D21562">
        <w:t>21</w:t>
      </w:r>
      <w:r w:rsidR="00B90D4A" w:rsidRPr="00593F22">
        <w:fldChar w:fldCharType="end"/>
      </w:r>
    </w:p>
    <w:p w:rsidR="00FF2842" w:rsidRPr="00D21562" w:rsidRDefault="00FF2842">
      <w:pPr>
        <w:pStyle w:val="40"/>
        <w:rPr>
          <w:rFonts w:ascii="Calibri" w:hAnsi="Calibri"/>
          <w:sz w:val="22"/>
          <w:szCs w:val="22"/>
          <w:lang w:eastAsia="en-GB"/>
        </w:rPr>
      </w:pPr>
      <w:r w:rsidRPr="00D21562">
        <w:t>6.8.2.2</w:t>
      </w:r>
      <w:r w:rsidRPr="00D21562">
        <w:rPr>
          <w:rFonts w:ascii="Calibri" w:hAnsi="Calibri"/>
          <w:sz w:val="22"/>
          <w:szCs w:val="22"/>
          <w:lang w:eastAsia="en-GB"/>
        </w:rPr>
        <w:tab/>
      </w:r>
      <w:r w:rsidRPr="00D21562">
        <w:t>L2TP Tunnel Setup</w:t>
      </w:r>
      <w:r w:rsidRPr="00D21562">
        <w:tab/>
      </w:r>
      <w:r w:rsidR="00B90D4A" w:rsidRPr="00593F22">
        <w:fldChar w:fldCharType="begin" w:fldLock="1"/>
      </w:r>
      <w:r w:rsidRPr="00D21562">
        <w:instrText xml:space="preserve"> PAGEREF _Toc57274731 \h </w:instrText>
      </w:r>
      <w:r w:rsidR="00B90D4A" w:rsidRPr="00593F22">
        <w:fldChar w:fldCharType="separate"/>
      </w:r>
      <w:r w:rsidRPr="00D21562">
        <w:t>21</w:t>
      </w:r>
      <w:r w:rsidR="00B90D4A" w:rsidRPr="00593F22">
        <w:fldChar w:fldCharType="end"/>
      </w:r>
    </w:p>
    <w:p w:rsidR="00FF2842" w:rsidRPr="00D21562" w:rsidRDefault="00FF2842">
      <w:pPr>
        <w:pStyle w:val="40"/>
        <w:rPr>
          <w:rFonts w:ascii="Calibri" w:hAnsi="Calibri"/>
          <w:sz w:val="22"/>
          <w:szCs w:val="22"/>
          <w:lang w:eastAsia="en-GB"/>
        </w:rPr>
      </w:pPr>
      <w:r w:rsidRPr="00D21562">
        <w:t>6.8.2.3</w:t>
      </w:r>
      <w:r w:rsidRPr="00D21562">
        <w:rPr>
          <w:rFonts w:ascii="Calibri" w:hAnsi="Calibri"/>
          <w:sz w:val="22"/>
          <w:szCs w:val="22"/>
          <w:lang w:eastAsia="en-GB"/>
        </w:rPr>
        <w:tab/>
      </w:r>
      <w:r w:rsidRPr="00D21562">
        <w:t>L2TP Tunnel Release</w:t>
      </w:r>
      <w:r w:rsidRPr="00D21562">
        <w:tab/>
      </w:r>
      <w:r w:rsidR="00B90D4A" w:rsidRPr="00593F22">
        <w:fldChar w:fldCharType="begin" w:fldLock="1"/>
      </w:r>
      <w:r w:rsidRPr="00D21562">
        <w:instrText xml:space="preserve"> PAGEREF _Toc57274732 \h </w:instrText>
      </w:r>
      <w:r w:rsidR="00B90D4A" w:rsidRPr="00593F22">
        <w:fldChar w:fldCharType="separate"/>
      </w:r>
      <w:r w:rsidRPr="00D21562">
        <w:t>22</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8</w:t>
      </w:r>
      <w:r w:rsidRPr="00D21562">
        <w:t>.3</w:t>
      </w:r>
      <w:r w:rsidRPr="00D21562">
        <w:rPr>
          <w:rFonts w:ascii="Calibri" w:hAnsi="Calibri"/>
          <w:sz w:val="22"/>
          <w:szCs w:val="22"/>
          <w:lang w:eastAsia="en-GB"/>
        </w:rPr>
        <w:tab/>
      </w:r>
      <w:r w:rsidRPr="00D21562">
        <w:t>Impacts on services, entities and interfaces</w:t>
      </w:r>
      <w:r w:rsidRPr="00D21562">
        <w:tab/>
      </w:r>
      <w:r w:rsidR="00B90D4A" w:rsidRPr="00593F22">
        <w:fldChar w:fldCharType="begin" w:fldLock="1"/>
      </w:r>
      <w:r w:rsidRPr="00D21562">
        <w:instrText xml:space="preserve"> PAGEREF _Toc57274733 \h </w:instrText>
      </w:r>
      <w:r w:rsidR="00B90D4A" w:rsidRPr="00593F22">
        <w:fldChar w:fldCharType="separate"/>
      </w:r>
      <w:r w:rsidRPr="00D21562">
        <w:t>23</w:t>
      </w:r>
      <w:r w:rsidR="00B90D4A" w:rsidRPr="00593F22">
        <w:fldChar w:fldCharType="end"/>
      </w:r>
    </w:p>
    <w:p w:rsidR="00FF2842" w:rsidRPr="00D21562" w:rsidRDefault="00FF2842">
      <w:pPr>
        <w:pStyle w:val="30"/>
        <w:rPr>
          <w:rFonts w:ascii="Calibri" w:hAnsi="Calibri"/>
          <w:sz w:val="22"/>
          <w:szCs w:val="22"/>
          <w:lang w:eastAsia="en-GB"/>
        </w:rPr>
      </w:pPr>
      <w:r w:rsidRPr="00D21562">
        <w:t>6.8.4</w:t>
      </w:r>
      <w:r w:rsidRPr="00D21562">
        <w:rPr>
          <w:rFonts w:ascii="Calibri" w:hAnsi="Calibri"/>
          <w:sz w:val="22"/>
          <w:szCs w:val="22"/>
          <w:lang w:eastAsia="en-GB"/>
        </w:rPr>
        <w:tab/>
      </w:r>
      <w:r w:rsidRPr="00D21562">
        <w:t>Pros</w:t>
      </w:r>
      <w:r w:rsidRPr="00D21562">
        <w:tab/>
      </w:r>
      <w:r w:rsidR="00B90D4A" w:rsidRPr="00593F22">
        <w:fldChar w:fldCharType="begin" w:fldLock="1"/>
      </w:r>
      <w:r w:rsidRPr="00D21562">
        <w:instrText xml:space="preserve"> PAGEREF _Toc57274734 \h </w:instrText>
      </w:r>
      <w:r w:rsidR="00B90D4A" w:rsidRPr="00593F22">
        <w:fldChar w:fldCharType="separate"/>
      </w:r>
      <w:r w:rsidRPr="00D21562">
        <w:t>23</w:t>
      </w:r>
      <w:r w:rsidR="00B90D4A" w:rsidRPr="00593F22">
        <w:fldChar w:fldCharType="end"/>
      </w:r>
    </w:p>
    <w:p w:rsidR="00FF2842" w:rsidRPr="00D21562" w:rsidRDefault="00FF2842">
      <w:pPr>
        <w:pStyle w:val="30"/>
        <w:rPr>
          <w:rFonts w:ascii="Calibri" w:hAnsi="Calibri"/>
          <w:sz w:val="22"/>
          <w:szCs w:val="22"/>
          <w:lang w:eastAsia="en-GB"/>
        </w:rPr>
      </w:pPr>
      <w:r w:rsidRPr="00D21562">
        <w:t>6.8.5</w:t>
      </w:r>
      <w:r w:rsidRPr="00D21562">
        <w:rPr>
          <w:rFonts w:ascii="Calibri" w:hAnsi="Calibri"/>
          <w:sz w:val="22"/>
          <w:szCs w:val="22"/>
          <w:lang w:eastAsia="en-GB"/>
        </w:rPr>
        <w:tab/>
      </w:r>
      <w:r w:rsidRPr="00D21562">
        <w:t>Cons</w:t>
      </w:r>
      <w:r w:rsidRPr="00D21562">
        <w:tab/>
      </w:r>
      <w:r w:rsidR="00B90D4A" w:rsidRPr="00593F22">
        <w:fldChar w:fldCharType="begin" w:fldLock="1"/>
      </w:r>
      <w:r w:rsidRPr="00D21562">
        <w:instrText xml:space="preserve"> PAGEREF _Toc57274735 \h </w:instrText>
      </w:r>
      <w:r w:rsidR="00B90D4A" w:rsidRPr="00593F22">
        <w:fldChar w:fldCharType="separate"/>
      </w:r>
      <w:r w:rsidRPr="00D21562">
        <w:t>23</w:t>
      </w:r>
      <w:r w:rsidR="00B90D4A" w:rsidRPr="00593F22">
        <w:fldChar w:fldCharType="end"/>
      </w:r>
    </w:p>
    <w:p w:rsidR="00FF2842" w:rsidRPr="00D21562" w:rsidRDefault="00FF2842">
      <w:pPr>
        <w:pStyle w:val="20"/>
        <w:rPr>
          <w:rFonts w:ascii="Calibri" w:hAnsi="Calibri"/>
          <w:sz w:val="22"/>
          <w:szCs w:val="22"/>
          <w:lang w:eastAsia="en-GB"/>
        </w:rPr>
      </w:pPr>
      <w:r w:rsidRPr="00D21562">
        <w:rPr>
          <w:lang w:eastAsia="zh-CN"/>
        </w:rPr>
        <w:t>6.9</w:t>
      </w:r>
      <w:r w:rsidRPr="00D21562">
        <w:rPr>
          <w:rFonts w:ascii="Calibri" w:hAnsi="Calibri"/>
          <w:sz w:val="22"/>
          <w:szCs w:val="22"/>
          <w:lang w:eastAsia="en-GB"/>
        </w:rPr>
        <w:tab/>
      </w:r>
      <w:r w:rsidRPr="00D21562">
        <w:rPr>
          <w:lang w:eastAsia="zh-CN"/>
        </w:rPr>
        <w:t>Solution#9: Enabling UPF to support multiple network slice sharing</w:t>
      </w:r>
      <w:r w:rsidRPr="00D21562">
        <w:tab/>
      </w:r>
      <w:r w:rsidR="00B90D4A" w:rsidRPr="00593F22">
        <w:fldChar w:fldCharType="begin" w:fldLock="1"/>
      </w:r>
      <w:r w:rsidRPr="00D21562">
        <w:instrText xml:space="preserve"> PAGEREF _Toc57274736 \h </w:instrText>
      </w:r>
      <w:r w:rsidR="00B90D4A" w:rsidRPr="00593F22">
        <w:fldChar w:fldCharType="separate"/>
      </w:r>
      <w:r w:rsidRPr="00D21562">
        <w:t>24</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9</w:t>
      </w:r>
      <w:r w:rsidRPr="00D21562">
        <w:t>.1</w:t>
      </w:r>
      <w:r w:rsidRPr="00D21562">
        <w:rPr>
          <w:rFonts w:ascii="Calibri" w:hAnsi="Calibri"/>
          <w:sz w:val="22"/>
          <w:szCs w:val="22"/>
          <w:lang w:eastAsia="en-GB"/>
        </w:rPr>
        <w:tab/>
      </w:r>
      <w:r w:rsidRPr="00D21562">
        <w:rPr>
          <w:lang w:eastAsia="zh-CN"/>
        </w:rPr>
        <w:t>D</w:t>
      </w:r>
      <w:r w:rsidRPr="00D21562">
        <w:t>escription</w:t>
      </w:r>
      <w:r w:rsidRPr="00D21562">
        <w:tab/>
      </w:r>
      <w:r w:rsidR="00B90D4A" w:rsidRPr="00593F22">
        <w:fldChar w:fldCharType="begin" w:fldLock="1"/>
      </w:r>
      <w:r w:rsidRPr="00D21562">
        <w:instrText xml:space="preserve"> PAGEREF _Toc57274737 \h </w:instrText>
      </w:r>
      <w:r w:rsidR="00B90D4A" w:rsidRPr="00593F22">
        <w:fldChar w:fldCharType="separate"/>
      </w:r>
      <w:r w:rsidRPr="00D21562">
        <w:t>24</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9</w:t>
      </w:r>
      <w:r w:rsidRPr="00D21562">
        <w:t>.2</w:t>
      </w:r>
      <w:r w:rsidRPr="00D21562">
        <w:rPr>
          <w:rFonts w:ascii="Calibri" w:hAnsi="Calibri"/>
          <w:sz w:val="22"/>
          <w:szCs w:val="22"/>
          <w:lang w:eastAsia="en-GB"/>
        </w:rPr>
        <w:tab/>
      </w:r>
      <w:r w:rsidRPr="00D21562">
        <w:t>Procedure</w:t>
      </w:r>
      <w:r w:rsidRPr="00D21562">
        <w:tab/>
      </w:r>
      <w:r w:rsidR="00B90D4A" w:rsidRPr="00593F22">
        <w:fldChar w:fldCharType="begin" w:fldLock="1"/>
      </w:r>
      <w:r w:rsidRPr="00D21562">
        <w:instrText xml:space="preserve"> PAGEREF _Toc57274738 \h </w:instrText>
      </w:r>
      <w:r w:rsidR="00B90D4A" w:rsidRPr="00593F22">
        <w:fldChar w:fldCharType="separate"/>
      </w:r>
      <w:r w:rsidRPr="00D21562">
        <w:t>24</w:t>
      </w:r>
      <w:r w:rsidR="00B90D4A" w:rsidRPr="00593F22">
        <w:fldChar w:fldCharType="end"/>
      </w:r>
    </w:p>
    <w:p w:rsidR="00FF2842" w:rsidRPr="00D21562" w:rsidRDefault="00FF2842">
      <w:pPr>
        <w:pStyle w:val="30"/>
        <w:rPr>
          <w:rFonts w:ascii="Calibri" w:hAnsi="Calibri"/>
          <w:sz w:val="22"/>
          <w:szCs w:val="22"/>
          <w:lang w:eastAsia="en-GB"/>
        </w:rPr>
      </w:pPr>
      <w:r w:rsidRPr="00D21562">
        <w:t>6.</w:t>
      </w:r>
      <w:r w:rsidRPr="00D21562">
        <w:rPr>
          <w:lang w:eastAsia="zh-CN"/>
        </w:rPr>
        <w:t>9</w:t>
      </w:r>
      <w:r w:rsidRPr="00D21562">
        <w:t>.3</w:t>
      </w:r>
      <w:r w:rsidRPr="00D21562">
        <w:rPr>
          <w:rFonts w:ascii="Calibri" w:hAnsi="Calibri"/>
          <w:sz w:val="22"/>
          <w:szCs w:val="22"/>
          <w:lang w:eastAsia="en-GB"/>
        </w:rPr>
        <w:tab/>
      </w:r>
      <w:r w:rsidRPr="00D21562">
        <w:t>Impacts</w:t>
      </w:r>
      <w:r w:rsidRPr="00D21562">
        <w:tab/>
      </w:r>
      <w:r w:rsidR="00B90D4A" w:rsidRPr="00593F22">
        <w:fldChar w:fldCharType="begin" w:fldLock="1"/>
      </w:r>
      <w:r w:rsidRPr="00D21562">
        <w:instrText xml:space="preserve"> PAGEREF _Toc57274739 \h </w:instrText>
      </w:r>
      <w:r w:rsidR="00B90D4A" w:rsidRPr="00593F22">
        <w:fldChar w:fldCharType="separate"/>
      </w:r>
      <w:r w:rsidRPr="00D21562">
        <w:t>25</w:t>
      </w:r>
      <w:r w:rsidR="00B90D4A" w:rsidRPr="00593F22">
        <w:fldChar w:fldCharType="end"/>
      </w:r>
    </w:p>
    <w:p w:rsidR="00FF2842" w:rsidRPr="00D21562" w:rsidRDefault="00FF2842">
      <w:pPr>
        <w:pStyle w:val="10"/>
        <w:rPr>
          <w:rFonts w:ascii="Calibri" w:hAnsi="Calibri"/>
          <w:szCs w:val="22"/>
          <w:lang w:eastAsia="en-GB"/>
        </w:rPr>
      </w:pPr>
      <w:r w:rsidRPr="00D21562">
        <w:rPr>
          <w:lang w:eastAsia="zh-CN"/>
        </w:rPr>
        <w:t>7</w:t>
      </w:r>
      <w:r w:rsidRPr="00D21562">
        <w:rPr>
          <w:rFonts w:ascii="Calibri" w:hAnsi="Calibri"/>
          <w:szCs w:val="22"/>
          <w:lang w:eastAsia="en-GB"/>
        </w:rPr>
        <w:tab/>
      </w:r>
      <w:r w:rsidRPr="00D21562">
        <w:rPr>
          <w:lang w:eastAsia="zh-CN"/>
        </w:rPr>
        <w:t>Evaluations and Conclusions</w:t>
      </w:r>
      <w:r w:rsidRPr="00D21562">
        <w:tab/>
      </w:r>
      <w:r w:rsidR="00B90D4A" w:rsidRPr="00593F22">
        <w:fldChar w:fldCharType="begin" w:fldLock="1"/>
      </w:r>
      <w:r w:rsidRPr="00D21562">
        <w:instrText xml:space="preserve"> PAGEREF _Toc57274740 \h </w:instrText>
      </w:r>
      <w:r w:rsidR="00B90D4A" w:rsidRPr="00B90D4A">
        <w:fldChar w:fldCharType="separate"/>
      </w:r>
      <w:r w:rsidRPr="00D21562">
        <w:t>25</w:t>
      </w:r>
      <w:r w:rsidR="00B90D4A" w:rsidRPr="00593F22">
        <w:fldChar w:fldCharType="end"/>
      </w:r>
    </w:p>
    <w:p w:rsidR="00FF2842" w:rsidRPr="00D21562" w:rsidRDefault="00FF2842">
      <w:pPr>
        <w:pStyle w:val="20"/>
        <w:rPr>
          <w:rFonts w:ascii="Calibri" w:hAnsi="Calibri"/>
          <w:sz w:val="22"/>
          <w:szCs w:val="22"/>
          <w:lang w:eastAsia="en-GB"/>
        </w:rPr>
      </w:pPr>
      <w:r w:rsidRPr="00D21562">
        <w:rPr>
          <w:lang w:eastAsia="zh-CN"/>
        </w:rPr>
        <w:t>7.1</w:t>
      </w:r>
      <w:r w:rsidRPr="00D21562">
        <w:rPr>
          <w:rFonts w:ascii="Calibri" w:hAnsi="Calibri"/>
          <w:sz w:val="22"/>
          <w:szCs w:val="22"/>
          <w:lang w:eastAsia="en-GB"/>
        </w:rPr>
        <w:tab/>
      </w:r>
      <w:r w:rsidRPr="00D21562">
        <w:rPr>
          <w:lang w:eastAsia="zh-CN"/>
        </w:rPr>
        <w:t>Evaluation and Conclusions of Solutions for Key Issue#1</w:t>
      </w:r>
      <w:r w:rsidRPr="00D21562">
        <w:tab/>
      </w:r>
      <w:r w:rsidR="00B90D4A" w:rsidRPr="00593F22">
        <w:fldChar w:fldCharType="begin" w:fldLock="1"/>
      </w:r>
      <w:r w:rsidRPr="00D21562">
        <w:instrText xml:space="preserve"> PAGEREF _Toc57274741 \h </w:instrText>
      </w:r>
      <w:r w:rsidR="00B90D4A" w:rsidRPr="00593F22">
        <w:fldChar w:fldCharType="separate"/>
      </w:r>
      <w:r w:rsidRPr="00D21562">
        <w:t>25</w:t>
      </w:r>
      <w:r w:rsidR="00B90D4A" w:rsidRPr="00593F22">
        <w:fldChar w:fldCharType="end"/>
      </w:r>
    </w:p>
    <w:p w:rsidR="00FF2842" w:rsidRPr="00D21562" w:rsidRDefault="00FF2842">
      <w:pPr>
        <w:pStyle w:val="20"/>
        <w:rPr>
          <w:rFonts w:ascii="Calibri" w:hAnsi="Calibri"/>
          <w:sz w:val="22"/>
          <w:szCs w:val="22"/>
          <w:lang w:eastAsia="en-GB"/>
        </w:rPr>
      </w:pPr>
      <w:r w:rsidRPr="00D21562">
        <w:rPr>
          <w:lang w:eastAsia="zh-CN"/>
        </w:rPr>
        <w:t>7.2</w:t>
      </w:r>
      <w:r w:rsidRPr="00D21562">
        <w:rPr>
          <w:rFonts w:ascii="Calibri" w:hAnsi="Calibri"/>
          <w:sz w:val="22"/>
          <w:szCs w:val="22"/>
          <w:lang w:eastAsia="en-GB"/>
        </w:rPr>
        <w:tab/>
      </w:r>
      <w:r w:rsidRPr="00D21562">
        <w:rPr>
          <w:lang w:eastAsia="zh-CN"/>
        </w:rPr>
        <w:t>Evaluation and Conclusions of Solutions for Key Issue#2</w:t>
      </w:r>
      <w:r w:rsidRPr="00D21562">
        <w:tab/>
      </w:r>
      <w:r w:rsidR="00B90D4A" w:rsidRPr="00593F22">
        <w:fldChar w:fldCharType="begin" w:fldLock="1"/>
      </w:r>
      <w:r w:rsidRPr="00D21562">
        <w:instrText xml:space="preserve"> PAGEREF _Toc57274742 \h </w:instrText>
      </w:r>
      <w:r w:rsidR="00B90D4A" w:rsidRPr="00593F22">
        <w:fldChar w:fldCharType="separate"/>
      </w:r>
      <w:r w:rsidRPr="00D21562">
        <w:t>25</w:t>
      </w:r>
      <w:r w:rsidR="00B90D4A" w:rsidRPr="00593F22">
        <w:fldChar w:fldCharType="end"/>
      </w:r>
    </w:p>
    <w:p w:rsidR="00FF2842" w:rsidRPr="00D21562" w:rsidRDefault="00FF2842">
      <w:pPr>
        <w:pStyle w:val="80"/>
        <w:rPr>
          <w:rFonts w:ascii="Calibri" w:hAnsi="Calibri"/>
          <w:b w:val="0"/>
          <w:szCs w:val="22"/>
          <w:lang w:eastAsia="en-GB"/>
        </w:rPr>
      </w:pPr>
      <w:r w:rsidRPr="00D21562">
        <w:t>Annex &lt;X&gt; (informative): Change history</w:t>
      </w:r>
      <w:r w:rsidRPr="00D21562">
        <w:tab/>
      </w:r>
      <w:r w:rsidR="00B90D4A" w:rsidRPr="00593F22">
        <w:fldChar w:fldCharType="begin" w:fldLock="1"/>
      </w:r>
      <w:r w:rsidRPr="00D21562">
        <w:instrText xml:space="preserve"> PAGEREF _Toc57274743 \h </w:instrText>
      </w:r>
      <w:r w:rsidR="00B90D4A" w:rsidRPr="00B90D4A">
        <w:fldChar w:fldCharType="separate"/>
      </w:r>
      <w:r w:rsidRPr="00D21562">
        <w:t>26</w:t>
      </w:r>
      <w:r w:rsidR="00B90D4A" w:rsidRPr="00593F22">
        <w:fldChar w:fldCharType="end"/>
      </w:r>
    </w:p>
    <w:p w:rsidR="00080512" w:rsidRPr="00D21562" w:rsidRDefault="00B90D4A">
      <w:r w:rsidRPr="00593F22">
        <w:rPr>
          <w:noProof/>
          <w:sz w:val="22"/>
        </w:rPr>
        <w:fldChar w:fldCharType="end"/>
      </w:r>
    </w:p>
    <w:p w:rsidR="0074026F" w:rsidRPr="00D21562" w:rsidRDefault="00080512" w:rsidP="00E04AAA">
      <w:pPr>
        <w:pStyle w:val="Guidance"/>
      </w:pPr>
      <w:r w:rsidRPr="00D21562">
        <w:br w:type="page"/>
      </w:r>
    </w:p>
    <w:p w:rsidR="00080512" w:rsidRPr="00D21562" w:rsidRDefault="00080512">
      <w:pPr>
        <w:pStyle w:val="1"/>
      </w:pPr>
      <w:bookmarkStart w:id="16" w:name="foreword"/>
      <w:bookmarkStart w:id="17" w:name="_Toc42763465"/>
      <w:bookmarkStart w:id="18" w:name="_Toc49769235"/>
      <w:bookmarkStart w:id="19" w:name="_Toc56438039"/>
      <w:bookmarkStart w:id="20" w:name="_Toc56438181"/>
      <w:bookmarkStart w:id="21" w:name="_Toc56438255"/>
      <w:bookmarkStart w:id="22" w:name="_Toc57274126"/>
      <w:bookmarkStart w:id="23" w:name="_Toc57274594"/>
      <w:bookmarkStart w:id="24" w:name="_Toc57274670"/>
      <w:bookmarkEnd w:id="16"/>
      <w:r w:rsidRPr="00D21562">
        <w:lastRenderedPageBreak/>
        <w:t>Foreword</w:t>
      </w:r>
      <w:bookmarkEnd w:id="17"/>
      <w:bookmarkEnd w:id="18"/>
      <w:bookmarkEnd w:id="19"/>
      <w:bookmarkEnd w:id="20"/>
      <w:bookmarkEnd w:id="21"/>
      <w:bookmarkEnd w:id="22"/>
      <w:bookmarkEnd w:id="23"/>
      <w:bookmarkEnd w:id="24"/>
    </w:p>
    <w:p w:rsidR="00080512" w:rsidRPr="00D21562" w:rsidRDefault="00080512">
      <w:r w:rsidRPr="00D21562">
        <w:t xml:space="preserve">This Technical </w:t>
      </w:r>
      <w:bookmarkStart w:id="25" w:name="spectype3"/>
      <w:r w:rsidR="00602AEA" w:rsidRPr="00D21562">
        <w:t>Report</w:t>
      </w:r>
      <w:bookmarkEnd w:id="25"/>
      <w:r w:rsidRPr="00D21562">
        <w:t xml:space="preserve"> has been produced by the 3</w:t>
      </w:r>
      <w:r w:rsidR="00F04712" w:rsidRPr="00D21562">
        <w:t>rd</w:t>
      </w:r>
      <w:r w:rsidRPr="00D21562">
        <w:t xml:space="preserve"> Generation Partnership Project (3GPP).</w:t>
      </w:r>
    </w:p>
    <w:p w:rsidR="00080512" w:rsidRPr="00D21562" w:rsidRDefault="00080512">
      <w:r w:rsidRPr="00D215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21562" w:rsidRDefault="00080512">
      <w:pPr>
        <w:pStyle w:val="B1"/>
      </w:pPr>
      <w:r w:rsidRPr="00D21562">
        <w:t>Version x.y.z</w:t>
      </w:r>
    </w:p>
    <w:p w:rsidR="00080512" w:rsidRPr="00D21562" w:rsidRDefault="00080512">
      <w:pPr>
        <w:pStyle w:val="B1"/>
      </w:pPr>
      <w:r w:rsidRPr="00D21562">
        <w:t>where:</w:t>
      </w:r>
    </w:p>
    <w:p w:rsidR="00080512" w:rsidRPr="00D21562" w:rsidRDefault="00080512">
      <w:pPr>
        <w:pStyle w:val="B2"/>
      </w:pPr>
      <w:r w:rsidRPr="00D21562">
        <w:t>x</w:t>
      </w:r>
      <w:r w:rsidRPr="00D21562">
        <w:tab/>
        <w:t>the first digit:</w:t>
      </w:r>
    </w:p>
    <w:p w:rsidR="00080512" w:rsidRPr="00D21562" w:rsidRDefault="00080512">
      <w:pPr>
        <w:pStyle w:val="B3"/>
      </w:pPr>
      <w:r w:rsidRPr="00D21562">
        <w:t>1</w:t>
      </w:r>
      <w:r w:rsidRPr="00D21562">
        <w:tab/>
        <w:t>presented to TSG for information;</w:t>
      </w:r>
    </w:p>
    <w:p w:rsidR="00080512" w:rsidRPr="00D21562" w:rsidRDefault="00080512">
      <w:pPr>
        <w:pStyle w:val="B3"/>
      </w:pPr>
      <w:r w:rsidRPr="00D21562">
        <w:t>2</w:t>
      </w:r>
      <w:r w:rsidRPr="00D21562">
        <w:tab/>
        <w:t>presented to TSG for approval;</w:t>
      </w:r>
    </w:p>
    <w:p w:rsidR="00080512" w:rsidRPr="00D21562" w:rsidRDefault="00080512">
      <w:pPr>
        <w:pStyle w:val="B3"/>
      </w:pPr>
      <w:r w:rsidRPr="00D21562">
        <w:t>3</w:t>
      </w:r>
      <w:r w:rsidRPr="00D21562">
        <w:tab/>
        <w:t>or greater indicates TSG approved document under change control.</w:t>
      </w:r>
    </w:p>
    <w:p w:rsidR="00080512" w:rsidRPr="00D21562" w:rsidRDefault="00080512">
      <w:pPr>
        <w:pStyle w:val="B2"/>
      </w:pPr>
      <w:r w:rsidRPr="00D21562">
        <w:t>y</w:t>
      </w:r>
      <w:r w:rsidRPr="00D21562">
        <w:tab/>
        <w:t>the second digit is incremented for all changes of substance, i.e. technical enhancements, corrections, updates, etc.</w:t>
      </w:r>
    </w:p>
    <w:p w:rsidR="00080512" w:rsidRPr="00D21562" w:rsidRDefault="00080512">
      <w:pPr>
        <w:pStyle w:val="B2"/>
      </w:pPr>
      <w:r w:rsidRPr="00D21562">
        <w:t>z</w:t>
      </w:r>
      <w:r w:rsidRPr="00D21562">
        <w:tab/>
        <w:t>the third digit is incremented when editorial only changes have been incorporated in the document.</w:t>
      </w:r>
    </w:p>
    <w:p w:rsidR="008C384C" w:rsidRPr="00D21562" w:rsidRDefault="008C384C" w:rsidP="008C384C">
      <w:r w:rsidRPr="00D21562">
        <w:t xml:space="preserve">In </w:t>
      </w:r>
      <w:r w:rsidR="0074026F" w:rsidRPr="00D21562">
        <w:t>the present</w:t>
      </w:r>
      <w:r w:rsidRPr="00D21562">
        <w:t xml:space="preserve"> document, modal verbs have the following meanings:</w:t>
      </w:r>
    </w:p>
    <w:p w:rsidR="008C384C" w:rsidRPr="00D21562" w:rsidRDefault="008C384C" w:rsidP="00774DA4">
      <w:pPr>
        <w:pStyle w:val="EX"/>
      </w:pPr>
      <w:r w:rsidRPr="00D21562">
        <w:rPr>
          <w:b/>
        </w:rPr>
        <w:t>shall</w:t>
      </w:r>
      <w:r w:rsidR="009B78BB" w:rsidRPr="00D21562">
        <w:tab/>
      </w:r>
      <w:r w:rsidRPr="00D21562">
        <w:t>indicates a mandatory requirement to do something</w:t>
      </w:r>
    </w:p>
    <w:p w:rsidR="008C384C" w:rsidRPr="00D21562" w:rsidRDefault="008C384C" w:rsidP="00774DA4">
      <w:pPr>
        <w:pStyle w:val="EX"/>
      </w:pPr>
      <w:r w:rsidRPr="00D21562">
        <w:rPr>
          <w:b/>
        </w:rPr>
        <w:t>shall not</w:t>
      </w:r>
      <w:r w:rsidRPr="00D21562">
        <w:tab/>
        <w:t>indicates an interdiction (</w:t>
      </w:r>
      <w:r w:rsidR="001F1132" w:rsidRPr="00D21562">
        <w:t>prohibition</w:t>
      </w:r>
      <w:r w:rsidRPr="00D21562">
        <w:t>) to do something</w:t>
      </w:r>
    </w:p>
    <w:p w:rsidR="00BA19ED" w:rsidRPr="00D21562" w:rsidRDefault="00BA19ED" w:rsidP="00A27486">
      <w:r w:rsidRPr="00D21562">
        <w:t>The constructions "shall" and "shall not" are confined to the context of normative provisions, and do not appear in Technical Reports.</w:t>
      </w:r>
    </w:p>
    <w:p w:rsidR="00C1496A" w:rsidRPr="00D21562" w:rsidRDefault="00C1496A" w:rsidP="00A27486">
      <w:r w:rsidRPr="00D21562">
        <w:t xml:space="preserve">The constructions "must" and "must not" are not used as substitutes for "shall" and "shall not". Their use is avoided insofar as possible, and </w:t>
      </w:r>
      <w:r w:rsidR="001F1132" w:rsidRPr="00D21562">
        <w:t xml:space="preserve">they </w:t>
      </w:r>
      <w:r w:rsidRPr="00D21562">
        <w:t xml:space="preserve">are </w:t>
      </w:r>
      <w:r w:rsidR="001F1132" w:rsidRPr="00D21562">
        <w:t>not</w:t>
      </w:r>
      <w:r w:rsidRPr="00D21562">
        <w:t xml:space="preserve"> used in a normative context except in a direct citation from an external, referenced, non-3GPP document, or so as to maintain continuity of style when extending or modifying the provisions of such a referenced document.</w:t>
      </w:r>
    </w:p>
    <w:p w:rsidR="008C384C" w:rsidRPr="00D21562" w:rsidRDefault="008C384C" w:rsidP="00774DA4">
      <w:pPr>
        <w:pStyle w:val="EX"/>
      </w:pPr>
      <w:r w:rsidRPr="00D21562">
        <w:rPr>
          <w:b/>
        </w:rPr>
        <w:t>should</w:t>
      </w:r>
      <w:r w:rsidR="009B78BB" w:rsidRPr="00D21562">
        <w:tab/>
      </w:r>
      <w:r w:rsidRPr="00D21562">
        <w:t>indicates a recommendation to do something</w:t>
      </w:r>
    </w:p>
    <w:p w:rsidR="008C384C" w:rsidRPr="00D21562" w:rsidRDefault="008C384C" w:rsidP="00774DA4">
      <w:pPr>
        <w:pStyle w:val="EX"/>
      </w:pPr>
      <w:r w:rsidRPr="00D21562">
        <w:rPr>
          <w:b/>
        </w:rPr>
        <w:t>should not</w:t>
      </w:r>
      <w:r w:rsidRPr="00D21562">
        <w:tab/>
        <w:t>indicates a recommendation not to do something</w:t>
      </w:r>
    </w:p>
    <w:p w:rsidR="008C384C" w:rsidRPr="00D21562" w:rsidRDefault="008C384C" w:rsidP="00774DA4">
      <w:pPr>
        <w:pStyle w:val="EX"/>
      </w:pPr>
      <w:r w:rsidRPr="00D21562">
        <w:rPr>
          <w:b/>
        </w:rPr>
        <w:t>may</w:t>
      </w:r>
      <w:r w:rsidR="009B78BB" w:rsidRPr="00D21562">
        <w:tab/>
      </w:r>
      <w:r w:rsidRPr="00D21562">
        <w:t>indicates permission to do something</w:t>
      </w:r>
    </w:p>
    <w:p w:rsidR="008C384C" w:rsidRPr="00D21562" w:rsidRDefault="008C384C" w:rsidP="00774DA4">
      <w:pPr>
        <w:pStyle w:val="EX"/>
      </w:pPr>
      <w:r w:rsidRPr="00D21562">
        <w:rPr>
          <w:b/>
        </w:rPr>
        <w:t>need not</w:t>
      </w:r>
      <w:r w:rsidRPr="00D21562">
        <w:tab/>
        <w:t>indicates permission not to do something</w:t>
      </w:r>
    </w:p>
    <w:p w:rsidR="008C384C" w:rsidRPr="00D21562" w:rsidRDefault="008C384C" w:rsidP="00A27486">
      <w:r w:rsidRPr="00D21562">
        <w:t>The construction "may not" is ambiguous</w:t>
      </w:r>
      <w:r w:rsidR="001F1132" w:rsidRPr="00D21562">
        <w:t xml:space="preserve"> </w:t>
      </w:r>
      <w:r w:rsidRPr="00D21562">
        <w:t xml:space="preserve">and </w:t>
      </w:r>
      <w:r w:rsidR="00774DA4" w:rsidRPr="00D21562">
        <w:t>is not</w:t>
      </w:r>
      <w:r w:rsidR="00F9008D" w:rsidRPr="00D21562">
        <w:t xml:space="preserve"> </w:t>
      </w:r>
      <w:r w:rsidRPr="00D21562">
        <w:t>used in normative elements.</w:t>
      </w:r>
      <w:r w:rsidR="001F1132" w:rsidRPr="00D21562">
        <w:t xml:space="preserve"> The </w:t>
      </w:r>
      <w:r w:rsidR="003765B8" w:rsidRPr="00D21562">
        <w:t xml:space="preserve">unambiguous </w:t>
      </w:r>
      <w:r w:rsidR="001F1132" w:rsidRPr="00D21562">
        <w:t>construction</w:t>
      </w:r>
      <w:r w:rsidR="003765B8" w:rsidRPr="00D21562">
        <w:t>s</w:t>
      </w:r>
      <w:r w:rsidR="001F1132" w:rsidRPr="00D21562">
        <w:t xml:space="preserve"> "might not" </w:t>
      </w:r>
      <w:r w:rsidR="003765B8" w:rsidRPr="00D21562">
        <w:t>or "shall not" are</w:t>
      </w:r>
      <w:r w:rsidR="001F1132" w:rsidRPr="00D21562">
        <w:t xml:space="preserve"> used </w:t>
      </w:r>
      <w:r w:rsidR="003765B8" w:rsidRPr="00D21562">
        <w:t xml:space="preserve">instead, depending upon the </w:t>
      </w:r>
      <w:r w:rsidR="001F1132" w:rsidRPr="00D21562">
        <w:t>meaning intended.</w:t>
      </w:r>
    </w:p>
    <w:p w:rsidR="008C384C" w:rsidRPr="00D21562" w:rsidRDefault="008C384C" w:rsidP="00774DA4">
      <w:pPr>
        <w:pStyle w:val="EX"/>
      </w:pPr>
      <w:r w:rsidRPr="00D21562">
        <w:rPr>
          <w:b/>
        </w:rPr>
        <w:t>can</w:t>
      </w:r>
      <w:r w:rsidR="009B78BB" w:rsidRPr="00D21562">
        <w:tab/>
      </w:r>
      <w:r w:rsidRPr="00D21562">
        <w:t>indicates</w:t>
      </w:r>
      <w:r w:rsidR="00774DA4" w:rsidRPr="00D21562">
        <w:t xml:space="preserve"> that something is possible</w:t>
      </w:r>
    </w:p>
    <w:p w:rsidR="00774DA4" w:rsidRPr="00D21562" w:rsidRDefault="00774DA4" w:rsidP="00774DA4">
      <w:pPr>
        <w:pStyle w:val="EX"/>
      </w:pPr>
      <w:r w:rsidRPr="00D21562">
        <w:rPr>
          <w:b/>
        </w:rPr>
        <w:t>cannot</w:t>
      </w:r>
      <w:r w:rsidR="009B78BB" w:rsidRPr="00D21562">
        <w:tab/>
      </w:r>
      <w:r w:rsidRPr="00D21562">
        <w:t>indicates that something is impossible</w:t>
      </w:r>
    </w:p>
    <w:p w:rsidR="00774DA4" w:rsidRPr="00D21562" w:rsidRDefault="00774DA4" w:rsidP="00A27486">
      <w:r w:rsidRPr="00D21562">
        <w:lastRenderedPageBreak/>
        <w:t xml:space="preserve">The constructions "can" and "cannot" </w:t>
      </w:r>
      <w:r w:rsidR="00F9008D" w:rsidRPr="00D21562">
        <w:t xml:space="preserve">are not </w:t>
      </w:r>
      <w:r w:rsidRPr="00D21562">
        <w:t>substitute</w:t>
      </w:r>
      <w:r w:rsidR="003765B8" w:rsidRPr="00D21562">
        <w:t>s</w:t>
      </w:r>
      <w:r w:rsidRPr="00D21562">
        <w:t xml:space="preserve"> for "may" and "need not".</w:t>
      </w:r>
    </w:p>
    <w:p w:rsidR="00774DA4" w:rsidRPr="00D21562" w:rsidRDefault="00774DA4" w:rsidP="00774DA4">
      <w:pPr>
        <w:pStyle w:val="EX"/>
      </w:pPr>
      <w:r w:rsidRPr="00D21562">
        <w:rPr>
          <w:b/>
        </w:rPr>
        <w:t>will</w:t>
      </w:r>
      <w:r w:rsidR="009B78BB" w:rsidRPr="00D21562">
        <w:tab/>
      </w:r>
      <w:r w:rsidRPr="00D21562">
        <w:t xml:space="preserve">indicates that something is certain </w:t>
      </w:r>
      <w:r w:rsidR="003765B8" w:rsidRPr="00D21562">
        <w:t xml:space="preserve">or </w:t>
      </w:r>
      <w:r w:rsidRPr="00D21562">
        <w:t xml:space="preserve">expected to happen </w:t>
      </w:r>
      <w:r w:rsidR="003765B8" w:rsidRPr="00D21562">
        <w:t xml:space="preserve">as a result of action taken by an </w:t>
      </w:r>
      <w:r w:rsidRPr="00D21562">
        <w:t>agency the behaviour of which is outside the scope of the present document</w:t>
      </w:r>
    </w:p>
    <w:p w:rsidR="00774DA4" w:rsidRPr="00D21562" w:rsidRDefault="00774DA4" w:rsidP="00774DA4">
      <w:pPr>
        <w:pStyle w:val="EX"/>
      </w:pPr>
      <w:r w:rsidRPr="00D21562">
        <w:rPr>
          <w:b/>
        </w:rPr>
        <w:t>will not</w:t>
      </w:r>
      <w:r w:rsidR="009B78BB" w:rsidRPr="00D21562">
        <w:tab/>
      </w:r>
      <w:r w:rsidRPr="00D21562">
        <w:t xml:space="preserve">indicates that something is certain </w:t>
      </w:r>
      <w:r w:rsidR="003765B8" w:rsidRPr="00D21562">
        <w:t xml:space="preserve">or expected not </w:t>
      </w:r>
      <w:r w:rsidRPr="00D21562">
        <w:t xml:space="preserve">to happen </w:t>
      </w:r>
      <w:r w:rsidR="003765B8" w:rsidRPr="00D21562">
        <w:t xml:space="preserve">as a result of action taken </w:t>
      </w:r>
      <w:r w:rsidRPr="00D21562">
        <w:t xml:space="preserve">by </w:t>
      </w:r>
      <w:r w:rsidR="003765B8" w:rsidRPr="00D21562">
        <w:t xml:space="preserve">an </w:t>
      </w:r>
      <w:r w:rsidRPr="00D21562">
        <w:t>agency the behaviour of which is outside the scope of the present document</w:t>
      </w:r>
    </w:p>
    <w:p w:rsidR="001F1132" w:rsidRPr="00D21562" w:rsidRDefault="001F1132" w:rsidP="00774DA4">
      <w:pPr>
        <w:pStyle w:val="EX"/>
      </w:pPr>
      <w:r w:rsidRPr="00D21562">
        <w:rPr>
          <w:b/>
        </w:rPr>
        <w:t>might</w:t>
      </w:r>
      <w:r w:rsidRPr="00D21562">
        <w:tab/>
        <w:t xml:space="preserve">indicates a likelihood that something will happen as a result of </w:t>
      </w:r>
      <w:r w:rsidR="003765B8" w:rsidRPr="00D21562">
        <w:t xml:space="preserve">action taken by </w:t>
      </w:r>
      <w:r w:rsidRPr="00D21562">
        <w:t>some agency the behaviour of which is outside the scope of the present document</w:t>
      </w:r>
    </w:p>
    <w:p w:rsidR="003765B8" w:rsidRPr="00D21562" w:rsidRDefault="003765B8" w:rsidP="003765B8">
      <w:pPr>
        <w:pStyle w:val="EX"/>
      </w:pPr>
      <w:r w:rsidRPr="00D21562">
        <w:rPr>
          <w:b/>
        </w:rPr>
        <w:t>might not</w:t>
      </w:r>
      <w:r w:rsidRPr="00D21562">
        <w:tab/>
        <w:t>indicates a likelihood that something will not happen as a result of action taken by some agency the behaviour of which is outside the scope of the present document</w:t>
      </w:r>
    </w:p>
    <w:p w:rsidR="001F1132" w:rsidRPr="00D21562" w:rsidRDefault="001F1132" w:rsidP="001F1132">
      <w:r w:rsidRPr="00D21562">
        <w:t>In addition:</w:t>
      </w:r>
    </w:p>
    <w:p w:rsidR="00774DA4" w:rsidRPr="00D21562" w:rsidRDefault="00774DA4" w:rsidP="00774DA4">
      <w:pPr>
        <w:pStyle w:val="EX"/>
      </w:pPr>
      <w:r w:rsidRPr="00D21562">
        <w:rPr>
          <w:b/>
        </w:rPr>
        <w:t>is</w:t>
      </w:r>
      <w:r w:rsidRPr="00D21562">
        <w:tab/>
        <w:t>(or any other verb in the indicative</w:t>
      </w:r>
      <w:r w:rsidR="001F1132" w:rsidRPr="00D21562">
        <w:t xml:space="preserve"> mood</w:t>
      </w:r>
      <w:r w:rsidRPr="00D21562">
        <w:t>) indicates a statement of fact</w:t>
      </w:r>
    </w:p>
    <w:p w:rsidR="00647114" w:rsidRPr="00D21562" w:rsidRDefault="00647114" w:rsidP="00774DA4">
      <w:pPr>
        <w:pStyle w:val="EX"/>
      </w:pPr>
      <w:r w:rsidRPr="00D21562">
        <w:rPr>
          <w:b/>
        </w:rPr>
        <w:t>is not</w:t>
      </w:r>
      <w:r w:rsidRPr="00D21562">
        <w:tab/>
        <w:t>(or any other negative verb in the indicative</w:t>
      </w:r>
      <w:r w:rsidR="001F1132" w:rsidRPr="00D21562">
        <w:t xml:space="preserve"> mood</w:t>
      </w:r>
      <w:r w:rsidRPr="00D21562">
        <w:t>) indicates a statement of fact</w:t>
      </w:r>
    </w:p>
    <w:p w:rsidR="00774DA4" w:rsidRPr="00D21562" w:rsidRDefault="00647114" w:rsidP="00A27486">
      <w:r w:rsidRPr="00D21562">
        <w:t>The constructions "is" and "is not" do not indicate requirements.</w:t>
      </w:r>
    </w:p>
    <w:p w:rsidR="00080512" w:rsidRPr="00D21562" w:rsidRDefault="00080512">
      <w:pPr>
        <w:pStyle w:val="1"/>
      </w:pPr>
      <w:bookmarkStart w:id="26" w:name="introduction"/>
      <w:bookmarkStart w:id="27" w:name="_Toc42763466"/>
      <w:bookmarkStart w:id="28" w:name="_Toc49769236"/>
      <w:bookmarkStart w:id="29" w:name="_Toc56438040"/>
      <w:bookmarkStart w:id="30" w:name="_Toc56438182"/>
      <w:bookmarkStart w:id="31" w:name="_Toc56438256"/>
      <w:bookmarkStart w:id="32" w:name="_Toc57274127"/>
      <w:bookmarkStart w:id="33" w:name="_Toc57274595"/>
      <w:bookmarkStart w:id="34" w:name="_Toc57274671"/>
      <w:bookmarkEnd w:id="26"/>
      <w:r w:rsidRPr="00D21562">
        <w:t>Introduction</w:t>
      </w:r>
      <w:bookmarkEnd w:id="27"/>
      <w:bookmarkEnd w:id="28"/>
      <w:bookmarkEnd w:id="29"/>
      <w:bookmarkEnd w:id="30"/>
      <w:bookmarkEnd w:id="31"/>
      <w:bookmarkEnd w:id="32"/>
      <w:bookmarkEnd w:id="33"/>
      <w:bookmarkEnd w:id="34"/>
    </w:p>
    <w:p w:rsidR="00A8198E" w:rsidRPr="00D21562" w:rsidRDefault="00A8198E" w:rsidP="00A8198E">
      <w:pPr>
        <w:rPr>
          <w:lang w:eastAsia="zh-CN"/>
        </w:rPr>
      </w:pPr>
      <w:r w:rsidRPr="00D21562">
        <w:t xml:space="preserve">PFCP was first developed in Rel-14 to support CP and UP separation feature in EPC. From Rel-15 </w:t>
      </w:r>
      <w:r w:rsidRPr="00D21562">
        <w:rPr>
          <w:lang w:eastAsia="zh-CN"/>
        </w:rPr>
        <w:t xml:space="preserve">onwards </w:t>
      </w:r>
      <w:r w:rsidRPr="00D21562">
        <w:t xml:space="preserve">PFCP has been reused for the interface between SMF and UPF </w:t>
      </w:r>
      <w:r w:rsidRPr="00D21562">
        <w:rPr>
          <w:lang w:eastAsia="zh-CN"/>
        </w:rPr>
        <w:t xml:space="preserve">(i.e. N4 interface) </w:t>
      </w:r>
      <w:r w:rsidRPr="00D21562">
        <w:t>in 5GC. Open interoperability</w:t>
      </w:r>
      <w:r w:rsidRPr="00D21562">
        <w:rPr>
          <w:lang w:eastAsia="zh-CN"/>
        </w:rPr>
        <w:t xml:space="preserve"> is one of the essential requirements of PFCP. Example scenarios requiring PFCP open interoperability can be:</w:t>
      </w:r>
    </w:p>
    <w:p w:rsidR="00A8198E" w:rsidRPr="00D21562" w:rsidRDefault="00A8198E" w:rsidP="00A8198E">
      <w:pPr>
        <w:pStyle w:val="B1"/>
        <w:rPr>
          <w:lang w:eastAsia="zh-CN"/>
        </w:rPr>
      </w:pPr>
      <w:r w:rsidRPr="00D21562">
        <w:rPr>
          <w:lang w:eastAsia="zh-CN"/>
        </w:rPr>
        <w:t>-</w:t>
      </w:r>
      <w:r w:rsidRPr="00D21562">
        <w:rPr>
          <w:lang w:eastAsia="zh-CN"/>
        </w:rPr>
        <w:tab/>
      </w:r>
      <w:r w:rsidRPr="00D21562">
        <w:t xml:space="preserve">Vertical market is </w:t>
      </w:r>
      <w:r w:rsidRPr="00D21562">
        <w:rPr>
          <w:lang w:eastAsia="zh-CN"/>
        </w:rPr>
        <w:t xml:space="preserve">one </w:t>
      </w:r>
      <w:r w:rsidRPr="00D21562">
        <w:t xml:space="preserve">important use case of 5G, where UPF </w:t>
      </w:r>
      <w:r w:rsidRPr="00D21562">
        <w:rPr>
          <w:lang w:eastAsia="zh-CN"/>
        </w:rPr>
        <w:t xml:space="preserve">can </w:t>
      </w:r>
      <w:r w:rsidRPr="00D21562">
        <w:t>be deployed locally on the customer side</w:t>
      </w:r>
      <w:r w:rsidRPr="00D21562">
        <w:rPr>
          <w:lang w:eastAsia="zh-CN"/>
        </w:rPr>
        <w:t>,</w:t>
      </w:r>
      <w:r w:rsidRPr="00D21562">
        <w:t xml:space="preserve"> </w:t>
      </w:r>
      <w:r w:rsidRPr="00D21562">
        <w:rPr>
          <w:lang w:eastAsia="zh-CN"/>
        </w:rPr>
        <w:t>while the</w:t>
      </w:r>
      <w:r w:rsidRPr="00D21562">
        <w:t xml:space="preserve"> </w:t>
      </w:r>
      <w:r w:rsidRPr="00D21562">
        <w:rPr>
          <w:lang w:eastAsia="zh-CN"/>
        </w:rPr>
        <w:t xml:space="preserve">SMF is </w:t>
      </w:r>
      <w:r w:rsidRPr="00D21562">
        <w:t>central</w:t>
      </w:r>
      <w:r w:rsidRPr="00D21562">
        <w:rPr>
          <w:lang w:eastAsia="zh-CN"/>
        </w:rPr>
        <w:t>ly</w:t>
      </w:r>
      <w:r w:rsidRPr="00D21562">
        <w:t xml:space="preserve"> deploy</w:t>
      </w:r>
      <w:r w:rsidRPr="00D21562">
        <w:rPr>
          <w:lang w:eastAsia="zh-CN"/>
        </w:rPr>
        <w:t>ed on the operator side</w:t>
      </w:r>
      <w:r w:rsidRPr="00D21562">
        <w:t xml:space="preserve">, </w:t>
      </w:r>
      <w:r w:rsidRPr="00D21562">
        <w:rPr>
          <w:lang w:eastAsia="zh-CN"/>
        </w:rPr>
        <w:t xml:space="preserve">therefore the </w:t>
      </w:r>
      <w:r w:rsidRPr="00D21562">
        <w:t xml:space="preserve">interoperability between SMF and UPF is </w:t>
      </w:r>
      <w:r w:rsidRPr="00D21562">
        <w:rPr>
          <w:lang w:eastAsia="zh-CN"/>
        </w:rPr>
        <w:t>mandatory.</w:t>
      </w:r>
    </w:p>
    <w:p w:rsidR="00A8198E" w:rsidRPr="00D21562" w:rsidRDefault="00A8198E" w:rsidP="00A8198E">
      <w:pPr>
        <w:pStyle w:val="B1"/>
        <w:rPr>
          <w:lang w:eastAsia="zh-CN"/>
        </w:rPr>
      </w:pPr>
      <w:r w:rsidRPr="00D21562">
        <w:rPr>
          <w:lang w:eastAsia="zh-CN"/>
        </w:rPr>
        <w:t>-</w:t>
      </w:r>
      <w:r w:rsidRPr="00D21562">
        <w:rPr>
          <w:lang w:eastAsia="zh-CN"/>
        </w:rPr>
        <w:tab/>
      </w:r>
      <w:r w:rsidRPr="00D21562">
        <w:t>PDU session continuity when the UE moves between different SMF serving areas</w:t>
      </w:r>
      <w:r w:rsidRPr="00D21562">
        <w:rPr>
          <w:lang w:eastAsia="zh-CN"/>
        </w:rPr>
        <w:t xml:space="preserve"> is supported by I-SMF</w:t>
      </w:r>
      <w:r w:rsidRPr="00D21562">
        <w:t xml:space="preserve"> </w:t>
      </w:r>
      <w:r w:rsidRPr="00D21562">
        <w:rPr>
          <w:lang w:eastAsia="zh-CN"/>
        </w:rPr>
        <w:t xml:space="preserve">and </w:t>
      </w:r>
      <w:r w:rsidRPr="00D21562">
        <w:t>PFCP IEs are signalled over N16a, thus the interoperability regarding PFCP between the SMF and the I-SMF is mandatory.</w:t>
      </w:r>
      <w:r w:rsidRPr="00D21562">
        <w:rPr>
          <w:lang w:eastAsia="zh-CN"/>
        </w:rPr>
        <w:t xml:space="preserve"> </w:t>
      </w:r>
    </w:p>
    <w:p w:rsidR="00097E95" w:rsidRPr="00D21562" w:rsidRDefault="00A8198E">
      <w:r w:rsidRPr="00D21562">
        <w:rPr>
          <w:lang w:eastAsia="zh-CN"/>
        </w:rPr>
        <w:t>This Technical Report aims to study the key issues which impact the interoperability of PFCP and potential solutions to resolve the issues.</w:t>
      </w:r>
    </w:p>
    <w:p w:rsidR="00080512" w:rsidRPr="00D21562" w:rsidRDefault="00080512">
      <w:pPr>
        <w:pStyle w:val="1"/>
      </w:pPr>
      <w:r w:rsidRPr="00D21562">
        <w:br w:type="page"/>
      </w:r>
      <w:bookmarkStart w:id="35" w:name="scope"/>
      <w:bookmarkStart w:id="36" w:name="_Toc42763467"/>
      <w:bookmarkStart w:id="37" w:name="_Toc49769237"/>
      <w:bookmarkStart w:id="38" w:name="_Toc56438041"/>
      <w:bookmarkStart w:id="39" w:name="_Toc56438183"/>
      <w:bookmarkStart w:id="40" w:name="_Toc56438257"/>
      <w:bookmarkStart w:id="41" w:name="_Toc57274128"/>
      <w:bookmarkStart w:id="42" w:name="_Toc57274596"/>
      <w:bookmarkStart w:id="43" w:name="_Toc57274672"/>
      <w:bookmarkEnd w:id="35"/>
      <w:r w:rsidRPr="00D21562">
        <w:lastRenderedPageBreak/>
        <w:t>1</w:t>
      </w:r>
      <w:r w:rsidRPr="00D21562">
        <w:tab/>
        <w:t>Scope</w:t>
      </w:r>
      <w:bookmarkEnd w:id="36"/>
      <w:bookmarkEnd w:id="37"/>
      <w:bookmarkEnd w:id="38"/>
      <w:bookmarkEnd w:id="39"/>
      <w:bookmarkEnd w:id="40"/>
      <w:bookmarkEnd w:id="41"/>
      <w:bookmarkEnd w:id="42"/>
      <w:bookmarkEnd w:id="43"/>
    </w:p>
    <w:p w:rsidR="00DA0FA4" w:rsidRPr="00D21562" w:rsidRDefault="00E9773C" w:rsidP="00DA0FA4">
      <w:pPr>
        <w:rPr>
          <w:lang w:eastAsia="zh-CN"/>
        </w:rPr>
      </w:pPr>
      <w:r w:rsidRPr="00D21562">
        <w:t>The present document</w:t>
      </w:r>
      <w:r w:rsidRPr="00D21562">
        <w:rPr>
          <w:lang w:eastAsia="zh-CN"/>
        </w:rPr>
        <w:t xml:space="preserve"> </w:t>
      </w:r>
      <w:r w:rsidR="00DA0FA4" w:rsidRPr="00D21562">
        <w:t xml:space="preserve">identifies </w:t>
      </w:r>
      <w:r w:rsidR="00DA0FA4" w:rsidRPr="00D21562">
        <w:rPr>
          <w:lang w:eastAsia="zh-CN"/>
        </w:rPr>
        <w:t>the scenarios where the PFCP interoperability needs to be further enhanced for existing function and specifies the corresponding requirements, identifies the key issues which impact the PFCP interoperability, analyses potential solutions to address the key issues.</w:t>
      </w:r>
    </w:p>
    <w:p w:rsidR="00080512" w:rsidRPr="00D21562" w:rsidRDefault="00DA0FA4" w:rsidP="00DA0FA4">
      <w:pPr>
        <w:rPr>
          <w:lang w:eastAsia="zh-CN"/>
        </w:rPr>
      </w:pPr>
      <w:r w:rsidRPr="00D21562">
        <w:rPr>
          <w:lang w:eastAsia="zh-CN"/>
        </w:rPr>
        <w:t>PFCP used in 4G (e.g. on Sxa, Sxb, Sxc interfaces) and 5G (e.g. on N4, N16a interfaces) are both within scope of the study.</w:t>
      </w:r>
    </w:p>
    <w:p w:rsidR="00080512" w:rsidRPr="00D21562" w:rsidRDefault="00080512">
      <w:pPr>
        <w:pStyle w:val="1"/>
      </w:pPr>
      <w:bookmarkStart w:id="44" w:name="references"/>
      <w:bookmarkStart w:id="45" w:name="_Toc42763468"/>
      <w:bookmarkStart w:id="46" w:name="_Toc49769238"/>
      <w:bookmarkStart w:id="47" w:name="_Toc56438042"/>
      <w:bookmarkStart w:id="48" w:name="_Toc56438184"/>
      <w:bookmarkStart w:id="49" w:name="_Toc56438258"/>
      <w:bookmarkStart w:id="50" w:name="_Toc57274129"/>
      <w:bookmarkStart w:id="51" w:name="_Toc57274597"/>
      <w:bookmarkStart w:id="52" w:name="_Toc57274673"/>
      <w:bookmarkEnd w:id="44"/>
      <w:r w:rsidRPr="00D21562">
        <w:t>2</w:t>
      </w:r>
      <w:r w:rsidRPr="00D21562">
        <w:tab/>
        <w:t>References</w:t>
      </w:r>
      <w:bookmarkEnd w:id="45"/>
      <w:bookmarkEnd w:id="46"/>
      <w:bookmarkEnd w:id="47"/>
      <w:bookmarkEnd w:id="48"/>
      <w:bookmarkEnd w:id="49"/>
      <w:bookmarkEnd w:id="50"/>
      <w:bookmarkEnd w:id="51"/>
      <w:bookmarkEnd w:id="52"/>
    </w:p>
    <w:p w:rsidR="00080512" w:rsidRPr="00D21562" w:rsidRDefault="00080512">
      <w:r w:rsidRPr="00D21562">
        <w:t>The following documents contain provisions which, through reference in this text, constitute provisions of the present document.</w:t>
      </w:r>
    </w:p>
    <w:p w:rsidR="00080512" w:rsidRPr="00D21562" w:rsidRDefault="00051834" w:rsidP="00051834">
      <w:pPr>
        <w:pStyle w:val="B1"/>
      </w:pPr>
      <w:r w:rsidRPr="00D21562">
        <w:t>-</w:t>
      </w:r>
      <w:r w:rsidRPr="00D21562">
        <w:tab/>
      </w:r>
      <w:r w:rsidR="00080512" w:rsidRPr="00D21562">
        <w:t>References are either specific (identified by date of publication, edition numbe</w:t>
      </w:r>
      <w:r w:rsidR="00DC4DA2" w:rsidRPr="00D21562">
        <w:t>r, version number, etc.) or non</w:t>
      </w:r>
      <w:r w:rsidR="00DC4DA2" w:rsidRPr="00D21562">
        <w:noBreakHyphen/>
      </w:r>
      <w:r w:rsidR="00080512" w:rsidRPr="00D21562">
        <w:t>specific.</w:t>
      </w:r>
    </w:p>
    <w:p w:rsidR="00080512" w:rsidRPr="00D21562" w:rsidRDefault="00051834" w:rsidP="00051834">
      <w:pPr>
        <w:pStyle w:val="B1"/>
      </w:pPr>
      <w:r w:rsidRPr="00D21562">
        <w:t>-</w:t>
      </w:r>
      <w:r w:rsidRPr="00D21562">
        <w:tab/>
      </w:r>
      <w:r w:rsidR="00080512" w:rsidRPr="00D21562">
        <w:t>For a specific reference, subsequent revisions do not apply.</w:t>
      </w:r>
    </w:p>
    <w:p w:rsidR="00080512" w:rsidRPr="00D21562" w:rsidRDefault="00051834" w:rsidP="00051834">
      <w:pPr>
        <w:pStyle w:val="B1"/>
      </w:pPr>
      <w:r w:rsidRPr="00D21562">
        <w:t>-</w:t>
      </w:r>
      <w:r w:rsidRPr="00D21562">
        <w:tab/>
      </w:r>
      <w:r w:rsidR="00080512" w:rsidRPr="00D21562">
        <w:t>For a non-specific reference, the latest version applies. In the case of a reference to a 3GPP document (including a GSM document), a non-specific reference implicitly refers to the latest version of that document</w:t>
      </w:r>
      <w:r w:rsidR="00B90D4A" w:rsidRPr="00B90D4A">
        <w:t xml:space="preserve"> in the same Release as the present document</w:t>
      </w:r>
      <w:r w:rsidR="00080512" w:rsidRPr="00D21562">
        <w:t>.</w:t>
      </w:r>
    </w:p>
    <w:p w:rsidR="00EC4A25" w:rsidRPr="00D21562" w:rsidRDefault="00EC4A25" w:rsidP="00EC4A25">
      <w:pPr>
        <w:pStyle w:val="EX"/>
        <w:rPr>
          <w:lang w:eastAsia="zh-CN"/>
        </w:rPr>
      </w:pPr>
      <w:r w:rsidRPr="00D21562">
        <w:t>[1]</w:t>
      </w:r>
      <w:r w:rsidRPr="00D21562">
        <w:tab/>
        <w:t>3GPP TR 21.905: "Vocabulary for 3GPP Specifications".</w:t>
      </w:r>
    </w:p>
    <w:p w:rsidR="00E11A32" w:rsidRPr="00D21562" w:rsidRDefault="00E11A32" w:rsidP="00E11A32">
      <w:pPr>
        <w:pStyle w:val="EX"/>
        <w:rPr>
          <w:lang w:eastAsia="zh-CN"/>
        </w:rPr>
      </w:pPr>
      <w:r w:rsidRPr="00D21562">
        <w:rPr>
          <w:lang w:eastAsia="zh-CN"/>
        </w:rPr>
        <w:t>[2]</w:t>
      </w:r>
      <w:r w:rsidRPr="00D21562">
        <w:rPr>
          <w:lang w:eastAsia="zh-CN"/>
        </w:rPr>
        <w:tab/>
      </w:r>
      <w:r w:rsidRPr="00D21562">
        <w:t>3GPP TS 23.214: "Architecture enhancements for control and user plane separation of EPC nodes; Stage 2".</w:t>
      </w:r>
    </w:p>
    <w:p w:rsidR="00E11A32" w:rsidRPr="00D21562" w:rsidRDefault="00E11A32" w:rsidP="00E11A32">
      <w:pPr>
        <w:pStyle w:val="EX"/>
        <w:rPr>
          <w:lang w:eastAsia="zh-CN"/>
        </w:rPr>
      </w:pPr>
      <w:r w:rsidRPr="00D21562">
        <w:rPr>
          <w:lang w:eastAsia="zh-CN"/>
        </w:rPr>
        <w:t>[3]</w:t>
      </w:r>
      <w:r w:rsidRPr="00D21562">
        <w:rPr>
          <w:lang w:eastAsia="zh-CN"/>
        </w:rPr>
        <w:tab/>
      </w:r>
      <w:r w:rsidRPr="00D21562">
        <w:t>3GPP TS 2</w:t>
      </w:r>
      <w:r w:rsidRPr="00D21562">
        <w:rPr>
          <w:lang w:eastAsia="zh-CN"/>
        </w:rPr>
        <w:t>9</w:t>
      </w:r>
      <w:r w:rsidRPr="00D21562">
        <w:t>.2</w:t>
      </w:r>
      <w:r w:rsidRPr="00D21562">
        <w:rPr>
          <w:lang w:eastAsia="zh-CN"/>
        </w:rPr>
        <w:t>4</w:t>
      </w:r>
      <w:r w:rsidRPr="00D21562">
        <w:t xml:space="preserve">4: "Interface between the Control Plane and the User Plane Nodes; Stage </w:t>
      </w:r>
      <w:r w:rsidRPr="00D21562">
        <w:rPr>
          <w:lang w:eastAsia="zh-CN"/>
        </w:rPr>
        <w:t>3</w:t>
      </w:r>
      <w:r w:rsidRPr="00D21562">
        <w:t>".</w:t>
      </w:r>
    </w:p>
    <w:p w:rsidR="00E11A32" w:rsidRPr="00D21562" w:rsidRDefault="00E11A32" w:rsidP="00E11A32">
      <w:pPr>
        <w:pStyle w:val="EX"/>
      </w:pPr>
      <w:r w:rsidRPr="00D21562">
        <w:rPr>
          <w:lang w:eastAsia="zh-CN"/>
        </w:rPr>
        <w:t>[4]</w:t>
      </w:r>
      <w:r w:rsidRPr="00D21562">
        <w:rPr>
          <w:lang w:eastAsia="zh-CN"/>
        </w:rPr>
        <w:tab/>
      </w:r>
      <w:r w:rsidRPr="00D21562">
        <w:t>3GPP</w:t>
      </w:r>
      <w:r w:rsidRPr="00D21562">
        <w:rPr>
          <w:bCs/>
          <w:lang w:eastAsia="zh-CN"/>
        </w:rPr>
        <w:t> </w:t>
      </w:r>
      <w:r w:rsidRPr="00D21562">
        <w:t>TS</w:t>
      </w:r>
      <w:r w:rsidRPr="00D21562">
        <w:rPr>
          <w:bCs/>
          <w:lang w:eastAsia="zh-CN"/>
        </w:rPr>
        <w:t> </w:t>
      </w:r>
      <w:r w:rsidRPr="00D21562">
        <w:t>23.502: "Procedures for the 5G System; Stage 2".</w:t>
      </w:r>
    </w:p>
    <w:p w:rsidR="005E1910" w:rsidRPr="00D21562" w:rsidRDefault="005E1910" w:rsidP="00E11A32">
      <w:pPr>
        <w:pStyle w:val="EX"/>
      </w:pPr>
      <w:r w:rsidRPr="00D21562">
        <w:rPr>
          <w:lang w:eastAsia="zh-CN"/>
        </w:rPr>
        <w:t>[5]</w:t>
      </w:r>
      <w:r w:rsidRPr="00D21562">
        <w:rPr>
          <w:lang w:eastAsia="zh-CN"/>
        </w:rPr>
        <w:tab/>
      </w:r>
      <w:r w:rsidRPr="00D21562">
        <w:t>3GPP</w:t>
      </w:r>
      <w:r w:rsidRPr="00D21562">
        <w:rPr>
          <w:bCs/>
          <w:lang w:eastAsia="zh-CN"/>
        </w:rPr>
        <w:t> </w:t>
      </w:r>
      <w:r w:rsidRPr="00D21562">
        <w:t>TS</w:t>
      </w:r>
      <w:r w:rsidRPr="00D21562">
        <w:rPr>
          <w:bCs/>
          <w:lang w:eastAsia="zh-CN"/>
        </w:rPr>
        <w:t> </w:t>
      </w:r>
      <w:r w:rsidRPr="00D21562">
        <w:t>23.50</w:t>
      </w:r>
      <w:r w:rsidRPr="00D21562">
        <w:rPr>
          <w:lang w:eastAsia="zh-CN"/>
        </w:rPr>
        <w:t>1</w:t>
      </w:r>
      <w:r w:rsidRPr="00D21562">
        <w:t>: "System architecture for the 5G System (5GS);</w:t>
      </w:r>
      <w:r w:rsidRPr="00D21562">
        <w:rPr>
          <w:lang w:eastAsia="zh-CN"/>
        </w:rPr>
        <w:t xml:space="preserve"> S</w:t>
      </w:r>
      <w:r w:rsidRPr="00D21562">
        <w:t>tage 2".</w:t>
      </w:r>
    </w:p>
    <w:p w:rsidR="00714250" w:rsidRPr="00D21562" w:rsidRDefault="00714250" w:rsidP="00714250">
      <w:pPr>
        <w:pStyle w:val="EX"/>
      </w:pPr>
      <w:r w:rsidRPr="00D21562">
        <w:t>[6]</w:t>
      </w:r>
      <w:r w:rsidRPr="00D21562">
        <w:tab/>
        <w:t xml:space="preserve">IETF RFC 2661: Layer Two Tunneling Protocol </w:t>
      </w:r>
      <w:r w:rsidR="00FF2842" w:rsidRPr="00D21562">
        <w:t>"</w:t>
      </w:r>
      <w:r w:rsidRPr="00D21562">
        <w:t>L2TP</w:t>
      </w:r>
      <w:r w:rsidR="00FF2842" w:rsidRPr="00D21562">
        <w:t>"</w:t>
      </w:r>
    </w:p>
    <w:p w:rsidR="00714250" w:rsidRPr="00D21562" w:rsidRDefault="00714250" w:rsidP="00714250">
      <w:pPr>
        <w:pStyle w:val="EX"/>
      </w:pPr>
      <w:r w:rsidRPr="00D21562">
        <w:t>[7]</w:t>
      </w:r>
      <w:r w:rsidRPr="00D21562">
        <w:tab/>
        <w:t>IETF RFC 3931: Layer Two Tunneling Protocol – Version 3 (L2TPv3)</w:t>
      </w:r>
    </w:p>
    <w:p w:rsidR="00714250" w:rsidRPr="00D21562" w:rsidRDefault="00714250" w:rsidP="00714250">
      <w:pPr>
        <w:pStyle w:val="EX"/>
        <w:rPr>
          <w:lang w:eastAsia="zh-CN"/>
        </w:rPr>
      </w:pPr>
      <w:r w:rsidRPr="00D21562">
        <w:t>[8]</w:t>
      </w:r>
      <w:r w:rsidRPr="00D21562">
        <w:tab/>
        <w:t>IETF RFC 2865: Remote Authentication Dial In User Service (RADIUS)</w:t>
      </w:r>
    </w:p>
    <w:p w:rsidR="009C467C" w:rsidRPr="00D21562" w:rsidRDefault="009C467C" w:rsidP="009C467C">
      <w:pPr>
        <w:pStyle w:val="EX"/>
      </w:pPr>
      <w:r w:rsidRPr="00D21562">
        <w:t>[9]</w:t>
      </w:r>
      <w:r w:rsidRPr="00D21562">
        <w:tab/>
        <w:t>IETF RFC </w:t>
      </w:r>
      <w:r w:rsidR="00CA6B6F" w:rsidRPr="00D21562">
        <w:t>2868:</w:t>
      </w:r>
      <w:r w:rsidR="00CA6B6F" w:rsidRPr="00D21562">
        <w:rPr>
          <w:lang w:eastAsia="zh-CN"/>
        </w:rPr>
        <w:t xml:space="preserve"> </w:t>
      </w:r>
      <w:r w:rsidRPr="00D21562">
        <w:t>RADIUS Attributes for Tunnel Protocol Support</w:t>
      </w:r>
    </w:p>
    <w:p w:rsidR="009C467C" w:rsidRPr="00D21562" w:rsidRDefault="009C467C" w:rsidP="009C467C">
      <w:pPr>
        <w:pStyle w:val="EX"/>
      </w:pPr>
      <w:r w:rsidRPr="00D21562">
        <w:t>[10]</w:t>
      </w:r>
      <w:r w:rsidRPr="00D21562">
        <w:tab/>
        <w:t>3GPP</w:t>
      </w:r>
      <w:r w:rsidRPr="00D21562">
        <w:rPr>
          <w:bCs/>
          <w:lang w:eastAsia="zh-CN"/>
        </w:rPr>
        <w:t> </w:t>
      </w:r>
      <w:r w:rsidRPr="00D21562">
        <w:t>TS</w:t>
      </w:r>
      <w:r w:rsidRPr="00D21562">
        <w:rPr>
          <w:bCs/>
          <w:lang w:eastAsia="zh-CN"/>
        </w:rPr>
        <w:t> </w:t>
      </w:r>
      <w:r w:rsidRPr="00D21562">
        <w:t>33.210: "Network Domain Security (NDS); IP network layer security"</w:t>
      </w:r>
    </w:p>
    <w:p w:rsidR="009C467C" w:rsidRPr="00D21562" w:rsidRDefault="009C467C" w:rsidP="009C467C">
      <w:pPr>
        <w:pStyle w:val="EX"/>
      </w:pPr>
      <w:r w:rsidRPr="00D21562">
        <w:t>[11]</w:t>
      </w:r>
      <w:r w:rsidRPr="00D21562">
        <w:tab/>
        <w:t>3GPP</w:t>
      </w:r>
      <w:r w:rsidRPr="00D21562">
        <w:rPr>
          <w:bCs/>
          <w:lang w:eastAsia="zh-CN"/>
        </w:rPr>
        <w:t> </w:t>
      </w:r>
      <w:r w:rsidRPr="00D21562">
        <w:t>TS</w:t>
      </w:r>
      <w:r w:rsidRPr="00D21562">
        <w:rPr>
          <w:bCs/>
          <w:lang w:eastAsia="zh-CN"/>
        </w:rPr>
        <w:t> </w:t>
      </w:r>
      <w:r w:rsidRPr="00D21562">
        <w:t>24.008: "Mobile radio interface Layer 3 specification</w:t>
      </w:r>
      <w:r w:rsidR="008A20AA" w:rsidRPr="00D21562">
        <w:t>; Core network protocols; Stage</w:t>
      </w:r>
      <w:r w:rsidR="008A20AA" w:rsidRPr="00D21562">
        <w:rPr>
          <w:lang w:val="en-US"/>
        </w:rPr>
        <w:t> </w:t>
      </w:r>
      <w:r w:rsidRPr="00D21562">
        <w:t>3".</w:t>
      </w:r>
    </w:p>
    <w:p w:rsidR="009C467C" w:rsidRPr="00D21562" w:rsidRDefault="009C467C" w:rsidP="009C467C">
      <w:pPr>
        <w:pStyle w:val="EX"/>
      </w:pPr>
      <w:r w:rsidRPr="00D21562">
        <w:t>[12]</w:t>
      </w:r>
      <w:r w:rsidRPr="00D21562">
        <w:tab/>
        <w:t>IETF RFC 1334: PPP Authentication Protocols</w:t>
      </w:r>
    </w:p>
    <w:p w:rsidR="009C467C" w:rsidRPr="00D21562" w:rsidRDefault="00BC39CE" w:rsidP="009C467C">
      <w:pPr>
        <w:pStyle w:val="EX"/>
      </w:pPr>
      <w:r w:rsidRPr="00D21562">
        <w:t>[13]</w:t>
      </w:r>
      <w:r w:rsidRPr="00D21562">
        <w:tab/>
        <w:t>IETF</w:t>
      </w:r>
      <w:r w:rsidRPr="00D21562">
        <w:rPr>
          <w:lang w:val="en-US"/>
        </w:rPr>
        <w:t> </w:t>
      </w:r>
      <w:r w:rsidR="009C467C" w:rsidRPr="00D21562">
        <w:t>RFC 6357: Datagram Transport Layer Security Version 1.2</w:t>
      </w:r>
    </w:p>
    <w:p w:rsidR="009C467C" w:rsidRPr="00D21562" w:rsidRDefault="009C467C" w:rsidP="009C467C">
      <w:pPr>
        <w:pStyle w:val="EX"/>
      </w:pPr>
      <w:r w:rsidRPr="00D21562">
        <w:lastRenderedPageBreak/>
        <w:t>[14]</w:t>
      </w:r>
      <w:r w:rsidRPr="00D21562">
        <w:tab/>
        <w:t>3GPP</w:t>
      </w:r>
      <w:r w:rsidRPr="00D21562">
        <w:rPr>
          <w:bCs/>
          <w:lang w:eastAsia="zh-CN"/>
        </w:rPr>
        <w:t> </w:t>
      </w:r>
      <w:r w:rsidRPr="00D21562">
        <w:t>TS</w:t>
      </w:r>
      <w:r w:rsidRPr="00D21562">
        <w:rPr>
          <w:bCs/>
          <w:lang w:eastAsia="zh-CN"/>
        </w:rPr>
        <w:t> </w:t>
      </w:r>
      <w:r w:rsidRPr="00D21562">
        <w:t>29.061: "Interworking between the Public Land Mobile Network (PLMN) supporting packet based services and Packet Data Networks (PDN)"</w:t>
      </w:r>
    </w:p>
    <w:p w:rsidR="009C467C" w:rsidRPr="00D21562" w:rsidRDefault="009C467C" w:rsidP="009C467C">
      <w:pPr>
        <w:pStyle w:val="EX"/>
        <w:rPr>
          <w:lang w:eastAsia="zh-CN"/>
        </w:rPr>
      </w:pPr>
      <w:r w:rsidRPr="00D21562">
        <w:t>[15]</w:t>
      </w:r>
      <w:r w:rsidRPr="00D21562">
        <w:tab/>
        <w:t>3GPP TS 29.561: "5G System; Interworking between 5G Network and external Data Networks; Stage 3"</w:t>
      </w:r>
    </w:p>
    <w:p w:rsidR="00080512" w:rsidRPr="00D21562" w:rsidRDefault="00080512">
      <w:pPr>
        <w:pStyle w:val="1"/>
      </w:pPr>
      <w:bookmarkStart w:id="53" w:name="definitions"/>
      <w:bookmarkStart w:id="54" w:name="_Toc42763469"/>
      <w:bookmarkStart w:id="55" w:name="_Toc49769239"/>
      <w:bookmarkStart w:id="56" w:name="_Toc56438043"/>
      <w:bookmarkStart w:id="57" w:name="_Toc56438185"/>
      <w:bookmarkStart w:id="58" w:name="_Toc56438259"/>
      <w:bookmarkStart w:id="59" w:name="_Toc57274130"/>
      <w:bookmarkStart w:id="60" w:name="_Toc57274598"/>
      <w:bookmarkStart w:id="61" w:name="_Toc57274674"/>
      <w:bookmarkEnd w:id="53"/>
      <w:r w:rsidRPr="00D21562">
        <w:t>3</w:t>
      </w:r>
      <w:r w:rsidRPr="00D21562">
        <w:tab/>
        <w:t>Definitions</w:t>
      </w:r>
      <w:r w:rsidR="00602AEA" w:rsidRPr="00D21562">
        <w:t xml:space="preserve"> of terms, symbols and abbreviations</w:t>
      </w:r>
      <w:bookmarkEnd w:id="54"/>
      <w:bookmarkEnd w:id="55"/>
      <w:bookmarkEnd w:id="56"/>
      <w:bookmarkEnd w:id="57"/>
      <w:bookmarkEnd w:id="58"/>
      <w:bookmarkEnd w:id="59"/>
      <w:bookmarkEnd w:id="60"/>
      <w:bookmarkEnd w:id="61"/>
    </w:p>
    <w:p w:rsidR="00080512" w:rsidRPr="00D21562" w:rsidRDefault="00080512">
      <w:pPr>
        <w:pStyle w:val="2"/>
      </w:pPr>
      <w:bookmarkStart w:id="62" w:name="_Toc42763470"/>
      <w:bookmarkStart w:id="63" w:name="_Toc49769240"/>
      <w:bookmarkStart w:id="64" w:name="_Toc56438044"/>
      <w:bookmarkStart w:id="65" w:name="_Toc56438186"/>
      <w:bookmarkStart w:id="66" w:name="_Toc56438260"/>
      <w:bookmarkStart w:id="67" w:name="_Toc57274131"/>
      <w:bookmarkStart w:id="68" w:name="_Toc57274599"/>
      <w:bookmarkStart w:id="69" w:name="_Toc57274675"/>
      <w:r w:rsidRPr="00D21562">
        <w:t>3.1</w:t>
      </w:r>
      <w:r w:rsidRPr="00D21562">
        <w:tab/>
      </w:r>
      <w:r w:rsidR="002B6339" w:rsidRPr="00D21562">
        <w:t>Terms</w:t>
      </w:r>
      <w:bookmarkEnd w:id="62"/>
      <w:bookmarkEnd w:id="63"/>
      <w:bookmarkEnd w:id="64"/>
      <w:bookmarkEnd w:id="65"/>
      <w:bookmarkEnd w:id="66"/>
      <w:bookmarkEnd w:id="67"/>
      <w:bookmarkEnd w:id="68"/>
      <w:bookmarkEnd w:id="69"/>
    </w:p>
    <w:p w:rsidR="00080512" w:rsidRPr="00D21562" w:rsidRDefault="00080512">
      <w:r w:rsidRPr="00D21562">
        <w:t xml:space="preserve">For the purposes of the present document, the terms given in </w:t>
      </w:r>
      <w:r w:rsidR="00DF62CD" w:rsidRPr="00D21562">
        <w:t xml:space="preserve">3GPP </w:t>
      </w:r>
      <w:r w:rsidRPr="00D21562">
        <w:t>TR 21.905 [</w:t>
      </w:r>
      <w:r w:rsidR="004D3578" w:rsidRPr="00D21562">
        <w:t>1</w:t>
      </w:r>
      <w:r w:rsidRPr="00D21562">
        <w:t xml:space="preserve">] and the following apply. A term defined in the present document takes precedence over the definition of the same term, if any, in </w:t>
      </w:r>
      <w:r w:rsidR="00DF62CD" w:rsidRPr="00D21562">
        <w:t xml:space="preserve">3GPP </w:t>
      </w:r>
      <w:r w:rsidRPr="00D21562">
        <w:t>TR 21.905 [</w:t>
      </w:r>
      <w:r w:rsidR="004D3578" w:rsidRPr="00D21562">
        <w:t>1</w:t>
      </w:r>
      <w:r w:rsidRPr="00D21562">
        <w:t>].</w:t>
      </w:r>
    </w:p>
    <w:p w:rsidR="00BB1A11" w:rsidRPr="00D21562" w:rsidRDefault="00BB1A11" w:rsidP="00BB1A11">
      <w:r w:rsidRPr="00D21562">
        <w:rPr>
          <w:b/>
        </w:rPr>
        <w:t>CP function</w:t>
      </w:r>
      <w:r w:rsidRPr="00D21562">
        <w:t>: A node with a Control Plane function (see 3GPP</w:t>
      </w:r>
      <w:r w:rsidRPr="00D21562">
        <w:rPr>
          <w:lang w:val="en-US"/>
        </w:rPr>
        <w:t> </w:t>
      </w:r>
      <w:r w:rsidRPr="00D21562">
        <w:t>TS</w:t>
      </w:r>
      <w:r w:rsidRPr="00D21562">
        <w:rPr>
          <w:lang w:val="en-US"/>
        </w:rPr>
        <w:t> </w:t>
      </w:r>
      <w:r w:rsidRPr="00D21562">
        <w:t>23.214</w:t>
      </w:r>
      <w:r w:rsidRPr="00D21562">
        <w:rPr>
          <w:lang w:val="en-US"/>
        </w:rPr>
        <w:t> </w:t>
      </w:r>
      <w:r w:rsidRPr="00D21562">
        <w:t>[2]</w:t>
      </w:r>
      <w:r w:rsidRPr="00D21562">
        <w:rPr>
          <w:lang w:eastAsia="zh-CN"/>
        </w:rPr>
        <w:t xml:space="preserve"> and </w:t>
      </w:r>
      <w:r w:rsidRPr="00D21562">
        <w:t>3GPP</w:t>
      </w:r>
      <w:r w:rsidRPr="00D21562">
        <w:rPr>
          <w:lang w:val="en-US"/>
        </w:rPr>
        <w:t> </w:t>
      </w:r>
      <w:r w:rsidRPr="00D21562">
        <w:t>TS</w:t>
      </w:r>
      <w:r w:rsidRPr="00D21562">
        <w:rPr>
          <w:lang w:val="en-US"/>
        </w:rPr>
        <w:t> </w:t>
      </w:r>
      <w:r w:rsidRPr="00D21562">
        <w:t>23.</w:t>
      </w:r>
      <w:r w:rsidRPr="00D21562">
        <w:rPr>
          <w:lang w:eastAsia="zh-CN"/>
        </w:rPr>
        <w:t>502</w:t>
      </w:r>
      <w:r w:rsidRPr="00D21562">
        <w:rPr>
          <w:lang w:val="en-US"/>
        </w:rPr>
        <w:t> </w:t>
      </w:r>
      <w:r w:rsidRPr="00D21562">
        <w:t>[</w:t>
      </w:r>
      <w:r w:rsidRPr="00D21562">
        <w:rPr>
          <w:lang w:eastAsia="zh-CN"/>
        </w:rPr>
        <w:t>4</w:t>
      </w:r>
      <w:r w:rsidRPr="00D21562">
        <w:t>]) supporting one or more PFCP entities. A Control Plane function, i.e. a Control Plane Node, is identified by the Node ID, that is set to either an FQDN or an IP address.</w:t>
      </w:r>
    </w:p>
    <w:p w:rsidR="00BB1A11" w:rsidRPr="00D21562" w:rsidRDefault="00BB1A11" w:rsidP="00BB1A11">
      <w:pPr>
        <w:rPr>
          <w:lang w:eastAsia="zh-CN"/>
        </w:rPr>
      </w:pPr>
      <w:r w:rsidRPr="00D21562">
        <w:rPr>
          <w:b/>
        </w:rPr>
        <w:t>UP function</w:t>
      </w:r>
      <w:r w:rsidRPr="00D21562">
        <w:t>: A node with a User Plane function (see 3GPP</w:t>
      </w:r>
      <w:r w:rsidRPr="00D21562">
        <w:rPr>
          <w:lang w:val="en-US"/>
        </w:rPr>
        <w:t> </w:t>
      </w:r>
      <w:r w:rsidRPr="00D21562">
        <w:t>TS</w:t>
      </w:r>
      <w:r w:rsidRPr="00D21562">
        <w:rPr>
          <w:lang w:val="en-US"/>
        </w:rPr>
        <w:t> </w:t>
      </w:r>
      <w:r w:rsidRPr="00D21562">
        <w:t>23.214</w:t>
      </w:r>
      <w:r w:rsidRPr="00D21562">
        <w:rPr>
          <w:lang w:val="en-US"/>
        </w:rPr>
        <w:t> </w:t>
      </w:r>
      <w:r w:rsidRPr="00D21562">
        <w:t>[2]</w:t>
      </w:r>
      <w:r w:rsidRPr="00D21562">
        <w:rPr>
          <w:lang w:eastAsia="zh-CN"/>
        </w:rPr>
        <w:t xml:space="preserve"> and </w:t>
      </w:r>
      <w:r w:rsidRPr="00D21562">
        <w:t>3GPP</w:t>
      </w:r>
      <w:r w:rsidRPr="00D21562">
        <w:rPr>
          <w:lang w:val="en-US"/>
        </w:rPr>
        <w:t> </w:t>
      </w:r>
      <w:r w:rsidRPr="00D21562">
        <w:t>TS</w:t>
      </w:r>
      <w:r w:rsidRPr="00D21562">
        <w:rPr>
          <w:lang w:val="en-US"/>
        </w:rPr>
        <w:t> </w:t>
      </w:r>
      <w:r w:rsidRPr="00D21562">
        <w:t>23.</w:t>
      </w:r>
      <w:r w:rsidRPr="00D21562">
        <w:rPr>
          <w:lang w:eastAsia="zh-CN"/>
        </w:rPr>
        <w:t>502</w:t>
      </w:r>
      <w:r w:rsidRPr="00D21562">
        <w:rPr>
          <w:lang w:val="en-US"/>
        </w:rPr>
        <w:t> </w:t>
      </w:r>
      <w:r w:rsidRPr="00D21562">
        <w:t>[</w:t>
      </w:r>
      <w:r w:rsidRPr="00D21562">
        <w:rPr>
          <w:lang w:eastAsia="zh-CN"/>
        </w:rPr>
        <w:t>4</w:t>
      </w:r>
      <w:r w:rsidRPr="00D21562">
        <w:t>]) supporting one or more PFCP entities. A User Plane function, i.e. a User Plane Node, is identified by the Node ID, that is set to either a FQDN or an IP address.</w:t>
      </w:r>
    </w:p>
    <w:p w:rsidR="00080512" w:rsidRPr="00D21562" w:rsidRDefault="00080512">
      <w:pPr>
        <w:pStyle w:val="2"/>
      </w:pPr>
      <w:bookmarkStart w:id="70" w:name="_Toc42763471"/>
      <w:bookmarkStart w:id="71" w:name="_Toc49769241"/>
      <w:bookmarkStart w:id="72" w:name="_Toc56438045"/>
      <w:bookmarkStart w:id="73" w:name="_Toc56438187"/>
      <w:bookmarkStart w:id="74" w:name="_Toc56438261"/>
      <w:bookmarkStart w:id="75" w:name="_Toc57274132"/>
      <w:bookmarkStart w:id="76" w:name="_Toc57274600"/>
      <w:bookmarkStart w:id="77" w:name="_Toc57274676"/>
      <w:r w:rsidRPr="00D21562">
        <w:t>3.2</w:t>
      </w:r>
      <w:r w:rsidRPr="00D21562">
        <w:tab/>
        <w:t>Symbols</w:t>
      </w:r>
      <w:bookmarkEnd w:id="70"/>
      <w:bookmarkEnd w:id="71"/>
      <w:bookmarkEnd w:id="72"/>
      <w:bookmarkEnd w:id="73"/>
      <w:bookmarkEnd w:id="74"/>
      <w:bookmarkEnd w:id="75"/>
      <w:bookmarkEnd w:id="76"/>
      <w:bookmarkEnd w:id="77"/>
    </w:p>
    <w:p w:rsidR="00080512" w:rsidRPr="00D21562" w:rsidRDefault="00080512">
      <w:pPr>
        <w:keepNext/>
      </w:pPr>
      <w:r w:rsidRPr="00D21562">
        <w:t>For the purposes of the present document, the following symbols apply:</w:t>
      </w:r>
    </w:p>
    <w:p w:rsidR="00080512" w:rsidRPr="00D21562" w:rsidRDefault="00080512">
      <w:pPr>
        <w:pStyle w:val="EW"/>
      </w:pPr>
    </w:p>
    <w:p w:rsidR="00080512" w:rsidRPr="00D21562" w:rsidRDefault="00080512">
      <w:pPr>
        <w:pStyle w:val="2"/>
      </w:pPr>
      <w:bookmarkStart w:id="78" w:name="_Toc42763472"/>
      <w:bookmarkStart w:id="79" w:name="_Toc49769242"/>
      <w:bookmarkStart w:id="80" w:name="_Toc56438046"/>
      <w:bookmarkStart w:id="81" w:name="_Toc56438188"/>
      <w:bookmarkStart w:id="82" w:name="_Toc56438262"/>
      <w:bookmarkStart w:id="83" w:name="_Toc57274133"/>
      <w:bookmarkStart w:id="84" w:name="_Toc57274601"/>
      <w:bookmarkStart w:id="85" w:name="_Toc57274677"/>
      <w:r w:rsidRPr="00D21562">
        <w:t>3.3</w:t>
      </w:r>
      <w:r w:rsidRPr="00D21562">
        <w:tab/>
        <w:t>Abbreviations</w:t>
      </w:r>
      <w:bookmarkEnd w:id="78"/>
      <w:bookmarkEnd w:id="79"/>
      <w:bookmarkEnd w:id="80"/>
      <w:bookmarkEnd w:id="81"/>
      <w:bookmarkEnd w:id="82"/>
      <w:bookmarkEnd w:id="83"/>
      <w:bookmarkEnd w:id="84"/>
      <w:bookmarkEnd w:id="85"/>
    </w:p>
    <w:p w:rsidR="00080512" w:rsidRPr="00D21562" w:rsidRDefault="00080512">
      <w:pPr>
        <w:keepNext/>
      </w:pPr>
      <w:r w:rsidRPr="00D21562">
        <w:t>For the purposes of the present document, the abb</w:t>
      </w:r>
      <w:r w:rsidR="004D3578" w:rsidRPr="00D21562">
        <w:t xml:space="preserve">reviations given in </w:t>
      </w:r>
      <w:r w:rsidR="00DF62CD" w:rsidRPr="00D21562">
        <w:t xml:space="preserve">3GPP </w:t>
      </w:r>
      <w:r w:rsidR="004D3578" w:rsidRPr="00D21562">
        <w:t>TR 21.905 [1</w:t>
      </w:r>
      <w:r w:rsidRPr="00D21562">
        <w:t>] and the following apply. An abbreviation defined in the present document takes precedence over the definition of the same abbre</w:t>
      </w:r>
      <w:r w:rsidR="004D3578" w:rsidRPr="00D21562">
        <w:t xml:space="preserve">viation, if any, in </w:t>
      </w:r>
      <w:r w:rsidR="00DF62CD" w:rsidRPr="00D21562">
        <w:t xml:space="preserve">3GPP </w:t>
      </w:r>
      <w:r w:rsidR="004D3578" w:rsidRPr="00D21562">
        <w:t>TR 21.905 [1</w:t>
      </w:r>
      <w:r w:rsidRPr="00D21562">
        <w:t>].</w:t>
      </w:r>
    </w:p>
    <w:p w:rsidR="008940A6" w:rsidRPr="00D21562" w:rsidRDefault="008940A6" w:rsidP="008940A6">
      <w:pPr>
        <w:pStyle w:val="EW"/>
        <w:rPr>
          <w:lang w:eastAsia="zh-CN"/>
        </w:rPr>
      </w:pPr>
      <w:r w:rsidRPr="00D21562">
        <w:rPr>
          <w:lang w:eastAsia="zh-CN"/>
        </w:rPr>
        <w:t>CP</w:t>
      </w:r>
      <w:r w:rsidRPr="00D21562">
        <w:rPr>
          <w:lang w:eastAsia="zh-CN"/>
        </w:rPr>
        <w:tab/>
        <w:t>Control Plane</w:t>
      </w:r>
    </w:p>
    <w:p w:rsidR="008940A6" w:rsidRPr="00D21562" w:rsidRDefault="008940A6" w:rsidP="008940A6">
      <w:pPr>
        <w:pStyle w:val="EW"/>
        <w:rPr>
          <w:lang w:eastAsia="zh-CN"/>
        </w:rPr>
      </w:pPr>
      <w:r w:rsidRPr="00D21562">
        <w:rPr>
          <w:lang w:val="es-ES_tradnl"/>
        </w:rPr>
        <w:t>I-SMF</w:t>
      </w:r>
      <w:r w:rsidRPr="00D21562">
        <w:rPr>
          <w:lang w:val="es-ES_tradnl"/>
        </w:rPr>
        <w:tab/>
        <w:t>Intermediate SMF</w:t>
      </w:r>
    </w:p>
    <w:p w:rsidR="008940A6" w:rsidRPr="00D21562" w:rsidRDefault="008940A6" w:rsidP="008940A6">
      <w:pPr>
        <w:pStyle w:val="EW"/>
        <w:rPr>
          <w:lang w:eastAsia="zh-CN"/>
        </w:rPr>
      </w:pPr>
      <w:r w:rsidRPr="00D21562">
        <w:t>PFCP</w:t>
      </w:r>
      <w:r w:rsidRPr="00D21562">
        <w:tab/>
        <w:t>Packet Forwarding Control Protocol</w:t>
      </w:r>
    </w:p>
    <w:p w:rsidR="008940A6" w:rsidRPr="00D21562" w:rsidRDefault="008940A6" w:rsidP="008940A6">
      <w:pPr>
        <w:pStyle w:val="EW"/>
        <w:rPr>
          <w:lang w:eastAsia="zh-CN"/>
        </w:rPr>
      </w:pPr>
      <w:r w:rsidRPr="00D21562">
        <w:rPr>
          <w:lang w:eastAsia="zh-CN"/>
        </w:rPr>
        <w:t>SMF</w:t>
      </w:r>
      <w:r w:rsidRPr="00D21562">
        <w:rPr>
          <w:lang w:eastAsia="zh-CN"/>
        </w:rPr>
        <w:tab/>
        <w:t>Session Management Function</w:t>
      </w:r>
    </w:p>
    <w:p w:rsidR="008940A6" w:rsidRPr="00D21562" w:rsidRDefault="008940A6" w:rsidP="008940A6">
      <w:pPr>
        <w:pStyle w:val="EW"/>
        <w:rPr>
          <w:lang w:eastAsia="zh-CN"/>
        </w:rPr>
      </w:pPr>
      <w:r w:rsidRPr="00D21562">
        <w:rPr>
          <w:lang w:eastAsia="zh-CN"/>
        </w:rPr>
        <w:t>UP</w:t>
      </w:r>
      <w:r w:rsidRPr="00D21562">
        <w:rPr>
          <w:lang w:eastAsia="zh-CN"/>
        </w:rPr>
        <w:tab/>
        <w:t>User Plane</w:t>
      </w:r>
    </w:p>
    <w:p w:rsidR="008940A6" w:rsidRPr="00D21562" w:rsidRDefault="008940A6" w:rsidP="008940A6">
      <w:pPr>
        <w:pStyle w:val="EW"/>
        <w:rPr>
          <w:lang w:eastAsia="zh-CN"/>
        </w:rPr>
      </w:pPr>
      <w:r w:rsidRPr="00D21562">
        <w:rPr>
          <w:lang w:eastAsia="zh-CN"/>
        </w:rPr>
        <w:t>UPF</w:t>
      </w:r>
      <w:r w:rsidRPr="00D21562">
        <w:rPr>
          <w:lang w:eastAsia="zh-CN"/>
        </w:rPr>
        <w:tab/>
        <w:t>User Plane Function</w:t>
      </w:r>
    </w:p>
    <w:p w:rsidR="00681542" w:rsidRPr="00D21562" w:rsidRDefault="00681542" w:rsidP="00681542">
      <w:pPr>
        <w:pStyle w:val="1"/>
        <w:rPr>
          <w:lang w:eastAsia="zh-CN"/>
        </w:rPr>
      </w:pPr>
      <w:bookmarkStart w:id="86" w:name="clause4"/>
      <w:bookmarkStart w:id="87" w:name="_Toc42763473"/>
      <w:bookmarkStart w:id="88" w:name="_Toc49769243"/>
      <w:bookmarkStart w:id="89" w:name="_Toc56438047"/>
      <w:bookmarkStart w:id="90" w:name="_Toc56438189"/>
      <w:bookmarkStart w:id="91" w:name="_Toc56438263"/>
      <w:bookmarkStart w:id="92" w:name="_Toc57274134"/>
      <w:bookmarkStart w:id="93" w:name="_Toc57274602"/>
      <w:bookmarkStart w:id="94" w:name="_Toc57274678"/>
      <w:bookmarkEnd w:id="86"/>
      <w:r w:rsidRPr="00D21562">
        <w:rPr>
          <w:lang w:eastAsia="zh-CN"/>
        </w:rPr>
        <w:t>4</w:t>
      </w:r>
      <w:r w:rsidRPr="00D21562">
        <w:rPr>
          <w:lang w:eastAsia="zh-CN"/>
        </w:rPr>
        <w:tab/>
        <w:t>Overall Requirements</w:t>
      </w:r>
      <w:bookmarkEnd w:id="87"/>
      <w:bookmarkEnd w:id="88"/>
      <w:bookmarkEnd w:id="89"/>
      <w:bookmarkEnd w:id="90"/>
      <w:bookmarkEnd w:id="91"/>
      <w:bookmarkEnd w:id="92"/>
      <w:bookmarkEnd w:id="93"/>
      <w:bookmarkEnd w:id="94"/>
    </w:p>
    <w:p w:rsidR="004A4F22" w:rsidRPr="00D21562" w:rsidRDefault="004A4F22" w:rsidP="004A4F22">
      <w:pPr>
        <w:rPr>
          <w:lang w:eastAsia="zh-CN"/>
        </w:rPr>
      </w:pPr>
      <w:r w:rsidRPr="00D21562">
        <w:rPr>
          <w:lang w:eastAsia="zh-CN"/>
        </w:rPr>
        <w:t>Besides the scenarios addressed by 3GPP TS 23.214 [</w:t>
      </w:r>
      <w:r w:rsidRPr="00D21562">
        <w:rPr>
          <w:lang w:val="en-US" w:eastAsia="zh-CN"/>
        </w:rPr>
        <w:t>2</w:t>
      </w:r>
      <w:r w:rsidRPr="00D21562">
        <w:rPr>
          <w:lang w:eastAsia="zh-CN"/>
        </w:rPr>
        <w:t>] and 3GPP TS 29.244 [</w:t>
      </w:r>
      <w:r w:rsidRPr="00D21562">
        <w:rPr>
          <w:lang w:val="en-US" w:eastAsia="zh-CN"/>
        </w:rPr>
        <w:t>3</w:t>
      </w:r>
      <w:r w:rsidRPr="00D21562">
        <w:rPr>
          <w:lang w:eastAsia="zh-CN"/>
        </w:rPr>
        <w:t>], the study shall especially take following scenarios into account:</w:t>
      </w:r>
    </w:p>
    <w:p w:rsidR="004A4F22" w:rsidRPr="00D21562" w:rsidRDefault="004A4F22" w:rsidP="004A4F22">
      <w:pPr>
        <w:pStyle w:val="B1"/>
        <w:rPr>
          <w:lang w:eastAsia="zh-CN"/>
        </w:rPr>
      </w:pPr>
      <w:r w:rsidRPr="00D21562">
        <w:rPr>
          <w:lang w:eastAsia="zh-CN"/>
        </w:rPr>
        <w:lastRenderedPageBreak/>
        <w:t>-</w:t>
      </w:r>
      <w:r w:rsidRPr="00D21562">
        <w:rPr>
          <w:lang w:eastAsia="zh-CN"/>
        </w:rPr>
        <w:tab/>
        <w:t>Scenario#1: multiple UP functions are controlled by one CP function, where the UP functions are from different vendors.</w:t>
      </w:r>
    </w:p>
    <w:p w:rsidR="004A4F22" w:rsidRPr="00D21562" w:rsidRDefault="004A4F22" w:rsidP="004A4F22">
      <w:pPr>
        <w:pStyle w:val="B1"/>
        <w:rPr>
          <w:lang w:eastAsia="zh-CN"/>
        </w:rPr>
      </w:pPr>
      <w:r w:rsidRPr="00D21562">
        <w:rPr>
          <w:lang w:eastAsia="zh-CN"/>
        </w:rPr>
        <w:t>-</w:t>
      </w:r>
      <w:r w:rsidRPr="00D21562">
        <w:rPr>
          <w:lang w:eastAsia="zh-CN"/>
        </w:rPr>
        <w:tab/>
        <w:t>Scenario#2: one UP function is controlled by multiple CP functions, where the CP functions are from different vendors</w:t>
      </w:r>
      <w:r w:rsidR="00EA63BA" w:rsidRPr="00D21562">
        <w:rPr>
          <w:lang w:eastAsia="zh-CN"/>
        </w:rPr>
        <w:t>.</w:t>
      </w:r>
    </w:p>
    <w:p w:rsidR="004A4F22" w:rsidRPr="00D21562" w:rsidRDefault="004A4F22" w:rsidP="004A4F22">
      <w:pPr>
        <w:pStyle w:val="B1"/>
        <w:rPr>
          <w:lang w:eastAsia="zh-CN"/>
        </w:rPr>
      </w:pPr>
      <w:r w:rsidRPr="00D21562">
        <w:rPr>
          <w:lang w:eastAsia="zh-CN"/>
        </w:rPr>
        <w:t>-</w:t>
      </w:r>
      <w:r w:rsidRPr="00D21562">
        <w:rPr>
          <w:lang w:eastAsia="zh-CN"/>
        </w:rPr>
        <w:tab/>
        <w:t>Scenario#3: multiple UP functions are controlled by a set of CP functions, where the UP functions are from different vendors and the CP functions are from same vendor.</w:t>
      </w:r>
    </w:p>
    <w:p w:rsidR="005563BC" w:rsidRPr="00D21562" w:rsidRDefault="005563BC" w:rsidP="005563BC">
      <w:pPr>
        <w:pStyle w:val="B1"/>
        <w:rPr>
          <w:lang w:eastAsia="zh-CN"/>
        </w:rPr>
      </w:pPr>
      <w:r w:rsidRPr="00D21562">
        <w:rPr>
          <w:lang w:eastAsia="zh-CN"/>
        </w:rPr>
        <w:t>-</w:t>
      </w:r>
      <w:r w:rsidRPr="00D21562">
        <w:rPr>
          <w:lang w:eastAsia="zh-CN"/>
        </w:rPr>
        <w:tab/>
        <w:t>Scenario#4: multiple UP functions are controlled by a set of CP functions, where the UP functions are shared by several network slices.</w:t>
      </w:r>
    </w:p>
    <w:p w:rsidR="004A4F22" w:rsidRPr="00D21562" w:rsidRDefault="004A4F22" w:rsidP="004A4F22">
      <w:pPr>
        <w:pStyle w:val="B1"/>
        <w:rPr>
          <w:lang w:eastAsia="zh-CN"/>
        </w:rPr>
      </w:pPr>
      <w:r w:rsidRPr="00D21562">
        <w:rPr>
          <w:lang w:eastAsia="zh-CN"/>
        </w:rPr>
        <w:t>-</w:t>
      </w:r>
      <w:r w:rsidRPr="00D21562">
        <w:rPr>
          <w:lang w:eastAsia="zh-CN"/>
        </w:rPr>
        <w:tab/>
        <w:t>Scenario#</w:t>
      </w:r>
      <w:r w:rsidR="005563BC" w:rsidRPr="00D21562">
        <w:rPr>
          <w:lang w:eastAsia="zh-CN"/>
        </w:rPr>
        <w:t>5</w:t>
      </w:r>
      <w:r w:rsidRPr="00D21562">
        <w:rPr>
          <w:lang w:eastAsia="zh-CN"/>
        </w:rPr>
        <w:t>: the UP function(s) are deployed on the customer side while the CP function(s) are deployed on the operator side.</w:t>
      </w:r>
    </w:p>
    <w:p w:rsidR="004A4F22" w:rsidRPr="00D21562" w:rsidRDefault="004A4F22" w:rsidP="004A4F22">
      <w:pPr>
        <w:pStyle w:val="B1"/>
        <w:rPr>
          <w:lang w:eastAsia="zh-CN"/>
        </w:rPr>
      </w:pPr>
      <w:r w:rsidRPr="00D21562">
        <w:rPr>
          <w:lang w:eastAsia="zh-CN"/>
        </w:rPr>
        <w:t>-</w:t>
      </w:r>
      <w:r w:rsidRPr="00D21562">
        <w:rPr>
          <w:lang w:eastAsia="zh-CN"/>
        </w:rPr>
        <w:tab/>
        <w:t>Scenario#</w:t>
      </w:r>
      <w:r w:rsidR="005563BC" w:rsidRPr="00D21562">
        <w:rPr>
          <w:lang w:eastAsia="zh-CN"/>
        </w:rPr>
        <w:t>6</w:t>
      </w:r>
      <w:r w:rsidRPr="00D21562">
        <w:rPr>
          <w:lang w:eastAsia="zh-CN"/>
        </w:rPr>
        <w:t>: CP function and UP function are implemented/developed as virtualized/container based NF.</w:t>
      </w:r>
    </w:p>
    <w:p w:rsidR="004A4F22" w:rsidRPr="00D21562" w:rsidRDefault="004A4F22" w:rsidP="004A4F22">
      <w:pPr>
        <w:rPr>
          <w:lang w:eastAsia="zh-CN"/>
        </w:rPr>
      </w:pPr>
      <w:r w:rsidRPr="00D21562">
        <w:rPr>
          <w:lang w:eastAsia="zh-CN"/>
        </w:rPr>
        <w:t>The following requirements shall be considered during the study:</w:t>
      </w:r>
    </w:p>
    <w:p w:rsidR="004A4F22" w:rsidRPr="00D21562" w:rsidRDefault="004A4F22" w:rsidP="004A4F22">
      <w:pPr>
        <w:pStyle w:val="B1"/>
        <w:rPr>
          <w:lang w:eastAsia="zh-CN"/>
        </w:rPr>
      </w:pPr>
      <w:r w:rsidRPr="00D21562">
        <w:rPr>
          <w:lang w:eastAsia="zh-CN"/>
        </w:rPr>
        <w:t>-</w:t>
      </w:r>
      <w:r w:rsidRPr="00D21562">
        <w:rPr>
          <w:lang w:eastAsia="zh-CN"/>
        </w:rPr>
        <w:tab/>
        <w:t>Requirement#1: the study shall try to avoid multiple options which may cause interoperability issues.</w:t>
      </w:r>
    </w:p>
    <w:p w:rsidR="004A4F22" w:rsidRPr="00D21562" w:rsidRDefault="004A4F22" w:rsidP="004A4F22">
      <w:pPr>
        <w:pStyle w:val="B1"/>
        <w:rPr>
          <w:lang w:eastAsia="zh-CN"/>
        </w:rPr>
      </w:pPr>
      <w:r w:rsidRPr="00D21562">
        <w:rPr>
          <w:lang w:eastAsia="zh-CN"/>
        </w:rPr>
        <w:t>-</w:t>
      </w:r>
      <w:r w:rsidRPr="00D21562">
        <w:rPr>
          <w:lang w:eastAsia="zh-CN"/>
        </w:rPr>
        <w:tab/>
      </w:r>
      <w:bookmarkStart w:id="95" w:name="OLE_LINK2"/>
      <w:r w:rsidRPr="00D21562">
        <w:rPr>
          <w:lang w:eastAsia="zh-CN"/>
        </w:rPr>
        <w:t xml:space="preserve">Requirement#2: </w:t>
      </w:r>
      <w:bookmarkEnd w:id="95"/>
      <w:r w:rsidRPr="00D21562">
        <w:rPr>
          <w:lang w:eastAsia="zh-CN"/>
        </w:rPr>
        <w:t>the study shall identify the potential issues when the UP functions are deployed on the customer side and determine if specific extensions are required to address them.</w:t>
      </w:r>
    </w:p>
    <w:p w:rsidR="00097E95" w:rsidRPr="00D21562" w:rsidRDefault="004A4F22">
      <w:pPr>
        <w:pStyle w:val="B1"/>
        <w:rPr>
          <w:lang w:eastAsia="zh-CN"/>
        </w:rPr>
      </w:pPr>
      <w:r w:rsidRPr="00D21562">
        <w:rPr>
          <w:lang w:eastAsia="zh-CN"/>
        </w:rPr>
        <w:t>-</w:t>
      </w:r>
      <w:r w:rsidRPr="00D21562">
        <w:rPr>
          <w:lang w:eastAsia="zh-CN"/>
        </w:rPr>
        <w:tab/>
        <w:t>Requirement#3: the study may consider protocol extensions for the widely used features that are not supported by PFCP, provided the corresponding stage 2 requirements are defined, or they do not require stage 2 requirements.</w:t>
      </w:r>
    </w:p>
    <w:p w:rsidR="00BE4AFB" w:rsidRPr="00D21562" w:rsidRDefault="00BE4AFB" w:rsidP="00BE4AFB">
      <w:pPr>
        <w:pStyle w:val="B1"/>
        <w:rPr>
          <w:lang w:eastAsia="zh-CN"/>
        </w:rPr>
      </w:pPr>
      <w:r w:rsidRPr="00D21562">
        <w:rPr>
          <w:lang w:eastAsia="zh-CN"/>
        </w:rPr>
        <w:t>-</w:t>
      </w:r>
      <w:r w:rsidRPr="00D21562">
        <w:rPr>
          <w:lang w:eastAsia="zh-CN"/>
        </w:rPr>
        <w:tab/>
        <w:t xml:space="preserve">Requirement#4: </w:t>
      </w:r>
      <w:r w:rsidR="00717E52" w:rsidRPr="00D21562">
        <w:rPr>
          <w:lang w:eastAsia="zh-CN"/>
        </w:rPr>
        <w:t xml:space="preserve">For use cases where multiple CP functions </w:t>
      </w:r>
      <w:r w:rsidRPr="00D21562">
        <w:rPr>
          <w:lang w:eastAsia="zh-CN"/>
        </w:rPr>
        <w:t xml:space="preserve">not part of an NF set </w:t>
      </w:r>
      <w:r w:rsidR="00717E52" w:rsidRPr="00D21562">
        <w:rPr>
          <w:lang w:eastAsia="zh-CN"/>
        </w:rPr>
        <w:t xml:space="preserve">are considered, proposals </w:t>
      </w:r>
      <w:r w:rsidRPr="00D21562">
        <w:rPr>
          <w:lang w:eastAsia="zh-CN"/>
        </w:rPr>
        <w:t>shall take into account that each CP function may not support the same functionality.</w:t>
      </w:r>
    </w:p>
    <w:p w:rsidR="00BE4AFB" w:rsidRPr="00D21562" w:rsidRDefault="00BE4AFB" w:rsidP="00BE4AFB">
      <w:pPr>
        <w:pStyle w:val="B1"/>
        <w:rPr>
          <w:lang w:eastAsia="zh-CN"/>
        </w:rPr>
      </w:pPr>
      <w:r w:rsidRPr="00D21562">
        <w:rPr>
          <w:lang w:eastAsia="zh-CN"/>
        </w:rPr>
        <w:t>-</w:t>
      </w:r>
      <w:r w:rsidRPr="00D21562">
        <w:rPr>
          <w:lang w:eastAsia="zh-CN"/>
        </w:rPr>
        <w:tab/>
        <w:t xml:space="preserve">Requirement#5: </w:t>
      </w:r>
      <w:r w:rsidR="00717E52" w:rsidRPr="00D21562">
        <w:rPr>
          <w:lang w:eastAsia="zh-CN"/>
        </w:rPr>
        <w:t>For use cases where multiple UP functions are considered, proposals</w:t>
      </w:r>
      <w:r w:rsidRPr="00D21562">
        <w:rPr>
          <w:lang w:eastAsia="zh-CN"/>
        </w:rPr>
        <w:t xml:space="preserve"> shall take into account that each UP function may not support the same functionality.</w:t>
      </w:r>
    </w:p>
    <w:p w:rsidR="008D35DB" w:rsidRPr="00D21562" w:rsidRDefault="00655DEF" w:rsidP="008D35DB">
      <w:pPr>
        <w:pStyle w:val="1"/>
        <w:rPr>
          <w:lang w:eastAsia="zh-CN"/>
        </w:rPr>
      </w:pPr>
      <w:bookmarkStart w:id="96" w:name="_Toc42763474"/>
      <w:bookmarkStart w:id="97" w:name="_Toc49769244"/>
      <w:bookmarkStart w:id="98" w:name="_Toc56438048"/>
      <w:bookmarkStart w:id="99" w:name="_Toc56438190"/>
      <w:bookmarkStart w:id="100" w:name="_Toc56438264"/>
      <w:bookmarkStart w:id="101" w:name="_Toc57274135"/>
      <w:bookmarkStart w:id="102" w:name="_Toc57274603"/>
      <w:bookmarkStart w:id="103" w:name="_Toc57274679"/>
      <w:r w:rsidRPr="00D21562">
        <w:rPr>
          <w:lang w:eastAsia="zh-CN"/>
        </w:rPr>
        <w:t>5</w:t>
      </w:r>
      <w:r w:rsidR="00080512" w:rsidRPr="00D21562">
        <w:tab/>
      </w:r>
      <w:r w:rsidR="00854F6A" w:rsidRPr="00D21562">
        <w:rPr>
          <w:lang w:eastAsia="zh-CN"/>
        </w:rPr>
        <w:t>Key Issues</w:t>
      </w:r>
      <w:bookmarkEnd w:id="96"/>
      <w:bookmarkEnd w:id="97"/>
      <w:bookmarkEnd w:id="98"/>
      <w:bookmarkEnd w:id="99"/>
      <w:bookmarkEnd w:id="100"/>
      <w:bookmarkEnd w:id="101"/>
      <w:bookmarkEnd w:id="102"/>
      <w:bookmarkEnd w:id="103"/>
    </w:p>
    <w:p w:rsidR="008D35DB" w:rsidRPr="00D21562" w:rsidRDefault="008D35DB" w:rsidP="008D35DB">
      <w:pPr>
        <w:pStyle w:val="2"/>
      </w:pPr>
      <w:bookmarkStart w:id="104" w:name="_Toc49769245"/>
      <w:bookmarkStart w:id="105" w:name="_Toc56438049"/>
      <w:bookmarkStart w:id="106" w:name="_Toc56438191"/>
      <w:bookmarkStart w:id="107" w:name="_Toc56438265"/>
      <w:bookmarkStart w:id="108" w:name="_Toc57274136"/>
      <w:bookmarkStart w:id="109" w:name="_Toc57274604"/>
      <w:bookmarkStart w:id="110" w:name="_Toc57274680"/>
      <w:r w:rsidRPr="00D21562">
        <w:t>5.1</w:t>
      </w:r>
      <w:r w:rsidRPr="00D21562">
        <w:tab/>
        <w:t>General</w:t>
      </w:r>
      <w:bookmarkEnd w:id="104"/>
      <w:bookmarkEnd w:id="105"/>
      <w:bookmarkEnd w:id="106"/>
      <w:bookmarkEnd w:id="107"/>
      <w:bookmarkEnd w:id="108"/>
      <w:bookmarkEnd w:id="109"/>
      <w:bookmarkEnd w:id="110"/>
    </w:p>
    <w:p w:rsidR="008D35DB" w:rsidRPr="00D21562" w:rsidRDefault="008D35DB" w:rsidP="008D35DB">
      <w:r w:rsidRPr="00D21562">
        <w:t>Key issue definitions should follow common template, which would make it easier to reference them when specifying respective solutions:</w:t>
      </w:r>
    </w:p>
    <w:p w:rsidR="008D35DB" w:rsidRPr="00D21562" w:rsidRDefault="008D35DB" w:rsidP="008D35DB">
      <w:pPr>
        <w:pStyle w:val="B1"/>
      </w:pPr>
      <w:r w:rsidRPr="00D21562">
        <w:t>-</w:t>
      </w:r>
      <w:r w:rsidRPr="00D21562">
        <w:tab/>
        <w:t>Only one key issue shall be specified in a clause, identified with the clause title;</w:t>
      </w:r>
    </w:p>
    <w:p w:rsidR="008D35DB" w:rsidRPr="00D21562" w:rsidRDefault="008D35DB" w:rsidP="008D35DB">
      <w:pPr>
        <w:pStyle w:val="B1"/>
        <w:rPr>
          <w:lang w:eastAsia="zh-CN"/>
        </w:rPr>
      </w:pPr>
      <w:r w:rsidRPr="00D21562">
        <w:t>-</w:t>
      </w:r>
      <w:r w:rsidRPr="00D21562">
        <w:tab/>
        <w:t xml:space="preserve">The first sub clause shall describe in detail why the </w:t>
      </w:r>
      <w:r w:rsidRPr="00D21562">
        <w:rPr>
          <w:lang w:eastAsia="zh-CN"/>
        </w:rPr>
        <w:t>use case or scenario is deemed problematic. This is essentially a justification for adding the key issue to the study;</w:t>
      </w:r>
    </w:p>
    <w:p w:rsidR="008D35DB" w:rsidRPr="00D21562" w:rsidRDefault="008D35DB" w:rsidP="00846EFE">
      <w:pPr>
        <w:pStyle w:val="B1"/>
        <w:rPr>
          <w:lang w:eastAsia="zh-CN"/>
        </w:rPr>
      </w:pPr>
      <w:r w:rsidRPr="00D21562">
        <w:rPr>
          <w:lang w:eastAsia="zh-CN"/>
        </w:rPr>
        <w:t>-</w:t>
      </w:r>
      <w:r w:rsidRPr="00D21562">
        <w:rPr>
          <w:lang w:eastAsia="zh-CN"/>
        </w:rPr>
        <w:tab/>
      </w:r>
      <w:r w:rsidRPr="00D21562">
        <w:t xml:space="preserve">The next sub clause shall formally define the key issue with a short and clear statement. This statement will be used to check how accurately the proposed solution matches the </w:t>
      </w:r>
      <w:r w:rsidRPr="00D21562">
        <w:rPr>
          <w:lang w:eastAsia="zh-CN"/>
        </w:rPr>
        <w:t>requirement</w:t>
      </w:r>
      <w:r w:rsidRPr="00D21562">
        <w:t xml:space="preserve"> in the key issue.</w:t>
      </w:r>
    </w:p>
    <w:p w:rsidR="00B36C32" w:rsidRPr="00D21562" w:rsidRDefault="00080512" w:rsidP="00B36C32">
      <w:pPr>
        <w:pStyle w:val="Guidance"/>
        <w:rPr>
          <w:lang w:eastAsia="zh-CN"/>
        </w:rPr>
      </w:pPr>
      <w:r w:rsidRPr="00D21562">
        <w:lastRenderedPageBreak/>
        <w:t>Th</w:t>
      </w:r>
      <w:r w:rsidR="00B36C32" w:rsidRPr="00D21562">
        <w:rPr>
          <w:lang w:eastAsia="zh-CN"/>
        </w:rPr>
        <w:t>is clause describes the issues that have been identified regarding PFCP, e.g.:</w:t>
      </w:r>
    </w:p>
    <w:p w:rsidR="00B36C32" w:rsidRPr="00D21562" w:rsidRDefault="00B36C32" w:rsidP="00B36C32">
      <w:pPr>
        <w:pStyle w:val="Guidance"/>
        <w:rPr>
          <w:lang w:eastAsia="zh-CN"/>
        </w:rPr>
      </w:pPr>
      <w:r w:rsidRPr="00D21562">
        <w:rPr>
          <w:lang w:eastAsia="zh-CN"/>
        </w:rPr>
        <w:t xml:space="preserve">- </w:t>
      </w:r>
      <w:r w:rsidR="00854F6A" w:rsidRPr="00D21562">
        <w:rPr>
          <w:lang w:eastAsia="zh-CN"/>
        </w:rPr>
        <w:t>Interoperability</w:t>
      </w:r>
      <w:r w:rsidRPr="00D21562">
        <w:rPr>
          <w:lang w:eastAsia="zh-CN"/>
        </w:rPr>
        <w:t xml:space="preserve"> issue caused by multiple options co-existence</w:t>
      </w:r>
    </w:p>
    <w:p w:rsidR="00854F6A" w:rsidRPr="00D21562" w:rsidRDefault="00854F6A" w:rsidP="00B36C32">
      <w:pPr>
        <w:pStyle w:val="Guidance"/>
        <w:rPr>
          <w:lang w:eastAsia="zh-CN"/>
        </w:rPr>
      </w:pPr>
      <w:r w:rsidRPr="00D21562">
        <w:rPr>
          <w:lang w:eastAsia="zh-CN"/>
        </w:rPr>
        <w:t>- Widely used features not fully standardized</w:t>
      </w:r>
    </w:p>
    <w:p w:rsidR="00854F6A" w:rsidRPr="00D21562" w:rsidRDefault="00854F6A" w:rsidP="00B36C32">
      <w:pPr>
        <w:pStyle w:val="Guidance"/>
        <w:rPr>
          <w:lang w:eastAsia="zh-CN"/>
        </w:rPr>
      </w:pPr>
      <w:r w:rsidRPr="00D21562">
        <w:rPr>
          <w:lang w:eastAsia="zh-CN"/>
        </w:rPr>
        <w:t>- ……</w:t>
      </w:r>
    </w:p>
    <w:p w:rsidR="00080512" w:rsidRPr="00D21562" w:rsidRDefault="00854F6A">
      <w:pPr>
        <w:pStyle w:val="Guidance"/>
        <w:rPr>
          <w:lang w:eastAsia="zh-CN"/>
        </w:rPr>
      </w:pPr>
      <w:r w:rsidRPr="00D21562">
        <w:rPr>
          <w:lang w:eastAsia="zh-CN"/>
        </w:rPr>
        <w:t xml:space="preserve">Each </w:t>
      </w:r>
      <w:r w:rsidR="009B78BB" w:rsidRPr="00D21562">
        <w:rPr>
          <w:lang w:eastAsia="zh-CN"/>
        </w:rPr>
        <w:t>clause</w:t>
      </w:r>
      <w:r w:rsidRPr="00D21562">
        <w:rPr>
          <w:lang w:eastAsia="zh-CN"/>
        </w:rPr>
        <w:t xml:space="preserve"> will describe one key issue</w:t>
      </w:r>
    </w:p>
    <w:p w:rsidR="00080512" w:rsidRPr="00D21562" w:rsidRDefault="00655DEF">
      <w:pPr>
        <w:pStyle w:val="2"/>
        <w:rPr>
          <w:lang w:eastAsia="zh-CN"/>
        </w:rPr>
      </w:pPr>
      <w:bookmarkStart w:id="111" w:name="_Toc42763475"/>
      <w:bookmarkStart w:id="112" w:name="_Toc49769246"/>
      <w:bookmarkStart w:id="113" w:name="_Toc56438050"/>
      <w:bookmarkStart w:id="114" w:name="_Toc56438192"/>
      <w:bookmarkStart w:id="115" w:name="_Toc56438266"/>
      <w:bookmarkStart w:id="116" w:name="_Toc57274137"/>
      <w:bookmarkStart w:id="117" w:name="_Toc57274605"/>
      <w:bookmarkStart w:id="118" w:name="_Toc57274681"/>
      <w:r w:rsidRPr="00D21562">
        <w:rPr>
          <w:lang w:eastAsia="zh-CN"/>
        </w:rPr>
        <w:t>5</w:t>
      </w:r>
      <w:r w:rsidR="00080512" w:rsidRPr="00D21562">
        <w:t>.</w:t>
      </w:r>
      <w:r w:rsidR="002B14DD" w:rsidRPr="00D21562">
        <w:rPr>
          <w:lang w:eastAsia="zh-CN"/>
        </w:rPr>
        <w:t>2</w:t>
      </w:r>
      <w:r w:rsidR="00697749" w:rsidRPr="00D21562">
        <w:rPr>
          <w:lang w:eastAsia="zh-CN"/>
        </w:rPr>
        <w:tab/>
        <w:t xml:space="preserve">Key Issue #1: </w:t>
      </w:r>
      <w:r w:rsidR="002B14DD" w:rsidRPr="00D21562">
        <w:rPr>
          <w:lang w:eastAsia="zh-CN"/>
        </w:rPr>
        <w:t>UPF support for multiple network slice</w:t>
      </w:r>
      <w:r w:rsidR="00D915D4" w:rsidRPr="00D21562">
        <w:rPr>
          <w:lang w:eastAsia="zh-CN"/>
        </w:rPr>
        <w:t>s</w:t>
      </w:r>
      <w:bookmarkEnd w:id="111"/>
      <w:bookmarkEnd w:id="112"/>
      <w:bookmarkEnd w:id="113"/>
      <w:bookmarkEnd w:id="114"/>
      <w:bookmarkEnd w:id="115"/>
      <w:bookmarkEnd w:id="116"/>
      <w:bookmarkEnd w:id="117"/>
      <w:bookmarkEnd w:id="118"/>
    </w:p>
    <w:p w:rsidR="005E6867" w:rsidRPr="00D21562" w:rsidRDefault="005E6867" w:rsidP="00757220">
      <w:pPr>
        <w:pStyle w:val="3"/>
        <w:rPr>
          <w:lang w:eastAsia="zh-CN"/>
        </w:rPr>
      </w:pPr>
      <w:bookmarkStart w:id="119" w:name="_Toc49769247"/>
      <w:bookmarkStart w:id="120" w:name="_Toc56438051"/>
      <w:bookmarkStart w:id="121" w:name="_Toc56438193"/>
      <w:bookmarkStart w:id="122" w:name="_Toc56438267"/>
      <w:bookmarkStart w:id="123" w:name="_Toc57274138"/>
      <w:bookmarkStart w:id="124" w:name="_Toc57274606"/>
      <w:bookmarkStart w:id="125" w:name="_Toc57274682"/>
      <w:r w:rsidRPr="00D21562">
        <w:rPr>
          <w:lang w:eastAsia="zh-CN"/>
        </w:rPr>
        <w:t>5.2.1</w:t>
      </w:r>
      <w:r w:rsidRPr="00D21562">
        <w:rPr>
          <w:lang w:eastAsia="zh-CN"/>
        </w:rPr>
        <w:tab/>
        <w:t>Description of the use case</w:t>
      </w:r>
      <w:bookmarkEnd w:id="119"/>
      <w:bookmarkEnd w:id="120"/>
      <w:bookmarkEnd w:id="121"/>
      <w:bookmarkEnd w:id="122"/>
      <w:bookmarkEnd w:id="123"/>
      <w:bookmarkEnd w:id="124"/>
      <w:bookmarkEnd w:id="125"/>
      <w:r w:rsidRPr="00D21562">
        <w:rPr>
          <w:lang w:eastAsia="zh-CN"/>
        </w:rPr>
        <w:t xml:space="preserve"> </w:t>
      </w:r>
    </w:p>
    <w:p w:rsidR="00D04AA8" w:rsidRPr="00D21562" w:rsidRDefault="005E6867" w:rsidP="005E6867">
      <w:pPr>
        <w:rPr>
          <w:lang w:eastAsia="zh-CN"/>
        </w:rPr>
      </w:pPr>
      <w:r w:rsidRPr="00D21562">
        <w:rPr>
          <w:lang w:eastAsia="zh-CN"/>
        </w:rPr>
        <w:t>In 5G system, multiple network slices with different functions and performance requirement may have different control plane functions, while they share the same UPF. Therefore, the UPF is expected to serve PDU sessions with different QoS and network separation requirements (in corresponding to different network slice), and the UPF will allocate different user plane resource (e.g. CPU/Memory/bandwidth/delay budget) to those PDU session.</w:t>
      </w:r>
    </w:p>
    <w:p w:rsidR="00340D99" w:rsidRPr="00D21562" w:rsidRDefault="00340D99" w:rsidP="00757220">
      <w:pPr>
        <w:pStyle w:val="3"/>
        <w:rPr>
          <w:lang w:eastAsia="zh-CN"/>
        </w:rPr>
      </w:pPr>
      <w:bookmarkStart w:id="126" w:name="_Toc49769248"/>
      <w:bookmarkStart w:id="127" w:name="_Toc56438052"/>
      <w:bookmarkStart w:id="128" w:name="_Toc56438194"/>
      <w:bookmarkStart w:id="129" w:name="_Toc56438268"/>
      <w:bookmarkStart w:id="130" w:name="_Toc57274139"/>
      <w:bookmarkStart w:id="131" w:name="_Toc57274607"/>
      <w:bookmarkStart w:id="132" w:name="_Toc57274683"/>
      <w:r w:rsidRPr="00D21562">
        <w:rPr>
          <w:lang w:eastAsia="zh-CN"/>
        </w:rPr>
        <w:t>5.2.2</w:t>
      </w:r>
      <w:r w:rsidRPr="00D21562">
        <w:rPr>
          <w:lang w:eastAsia="zh-CN"/>
        </w:rPr>
        <w:tab/>
        <w:t>Key issue definition</w:t>
      </w:r>
      <w:bookmarkEnd w:id="126"/>
      <w:bookmarkEnd w:id="127"/>
      <w:bookmarkEnd w:id="128"/>
      <w:bookmarkEnd w:id="129"/>
      <w:bookmarkEnd w:id="130"/>
      <w:bookmarkEnd w:id="131"/>
      <w:bookmarkEnd w:id="132"/>
    </w:p>
    <w:p w:rsidR="00340D99" w:rsidRPr="00D21562" w:rsidRDefault="00340D99" w:rsidP="00340D99">
      <w:pPr>
        <w:rPr>
          <w:lang w:eastAsia="zh-CN"/>
        </w:rPr>
      </w:pPr>
      <w:r w:rsidRPr="00D21562">
        <w:rPr>
          <w:lang w:eastAsia="zh-CN"/>
        </w:rPr>
        <w:t>In current specifications, the S-NSSAI transmitted on the N4 interface is only used for performance measurement, when UPF are shared by several network slices (e.g. eMBB slice and IoT slice), UPF needs to know, which slice the PFCP session (PDU session) is pertaining to.</w:t>
      </w:r>
    </w:p>
    <w:p w:rsidR="00340D99" w:rsidRPr="00D21562" w:rsidRDefault="00340D99" w:rsidP="00340D99">
      <w:pPr>
        <w:rPr>
          <w:lang w:eastAsia="zh-CN"/>
        </w:rPr>
      </w:pPr>
      <w:bookmarkStart w:id="133" w:name="OLE_LINK1"/>
      <w:r w:rsidRPr="00D21562">
        <w:rPr>
          <w:lang w:eastAsia="zh-CN"/>
        </w:rPr>
        <w:t xml:space="preserve">In spite of the fact that </w:t>
      </w:r>
      <w:r w:rsidRPr="00D21562">
        <w:t>the Network Instance ID</w:t>
      </w:r>
      <w:r w:rsidRPr="00D21562">
        <w:rPr>
          <w:lang w:eastAsia="zh-CN"/>
        </w:rPr>
        <w:t xml:space="preserve"> transmitted on N4 interface</w:t>
      </w:r>
      <w:r w:rsidRPr="00D21562">
        <w:t xml:space="preserve"> can provide the UPF with information about the network slice of the PDU session, the </w:t>
      </w:r>
      <w:r w:rsidRPr="00D21562">
        <w:rPr>
          <w:lang w:eastAsia="zh-CN"/>
        </w:rPr>
        <w:t>definition</w:t>
      </w:r>
      <w:r w:rsidRPr="00D21562">
        <w:t xml:space="preserve"> </w:t>
      </w:r>
      <w:r w:rsidRPr="00D21562">
        <w:rPr>
          <w:lang w:eastAsia="zh-CN"/>
        </w:rPr>
        <w:t>of</w:t>
      </w:r>
      <w:r w:rsidRPr="00D21562">
        <w:t xml:space="preserve"> Network Instance ID</w:t>
      </w:r>
      <w:r w:rsidRPr="00D21562">
        <w:rPr>
          <w:rStyle w:val="tlid-translation"/>
        </w:rPr>
        <w:t xml:space="preserve"> is not clear in the current specifications, and this approach also has some limitations, e.g. when an operator would like to use the same Network Instance ID for different network slices.</w:t>
      </w:r>
    </w:p>
    <w:bookmarkEnd w:id="133"/>
    <w:p w:rsidR="00340D99" w:rsidRPr="00D21562" w:rsidRDefault="00340D99" w:rsidP="00340D99">
      <w:pPr>
        <w:rPr>
          <w:lang w:eastAsia="zh-CN"/>
        </w:rPr>
      </w:pPr>
      <w:r w:rsidRPr="00D21562">
        <w:rPr>
          <w:lang w:eastAsia="zh-CN"/>
        </w:rPr>
        <w:t>In order to solve the dilemma described above, this key issue aims at addressing following aspects for scenario 4:</w:t>
      </w:r>
    </w:p>
    <w:p w:rsidR="00340D99" w:rsidRPr="00D21562" w:rsidRDefault="00340D99" w:rsidP="00340D99">
      <w:pPr>
        <w:pStyle w:val="B1"/>
        <w:rPr>
          <w:lang w:eastAsia="zh-CN"/>
        </w:rPr>
      </w:pPr>
      <w:r w:rsidRPr="00D21562">
        <w:rPr>
          <w:lang w:eastAsia="zh-CN"/>
        </w:rPr>
        <w:t>1.</w:t>
      </w:r>
      <w:r w:rsidRPr="00D21562">
        <w:rPr>
          <w:lang w:eastAsia="zh-CN"/>
        </w:rPr>
        <w:tab/>
      </w:r>
      <w:bookmarkStart w:id="134" w:name="_Hlk49360178"/>
      <w:r w:rsidRPr="00D21562">
        <w:rPr>
          <w:lang w:eastAsia="zh-CN"/>
        </w:rPr>
        <w:t>Study possible protocol enhancement over PFCP to enable a UPF to support multiple network slices.</w:t>
      </w:r>
      <w:bookmarkEnd w:id="134"/>
    </w:p>
    <w:p w:rsidR="00340D99" w:rsidRPr="00D21562" w:rsidRDefault="00340D99" w:rsidP="00340D99">
      <w:pPr>
        <w:pStyle w:val="B1"/>
        <w:rPr>
          <w:lang w:eastAsia="zh-CN"/>
        </w:rPr>
      </w:pPr>
      <w:r w:rsidRPr="00D21562">
        <w:rPr>
          <w:lang w:eastAsia="zh-CN"/>
        </w:rPr>
        <w:t>2.</w:t>
      </w:r>
      <w:r w:rsidRPr="00D21562">
        <w:rPr>
          <w:lang w:eastAsia="zh-CN"/>
        </w:rPr>
        <w:tab/>
        <w:t>Study the potential missing functionalities to enable an UPF to support multiple network slices.</w:t>
      </w:r>
    </w:p>
    <w:p w:rsidR="000F2EC0" w:rsidRPr="00D21562" w:rsidRDefault="000F2EC0" w:rsidP="00757220">
      <w:pPr>
        <w:pStyle w:val="2"/>
        <w:rPr>
          <w:lang w:eastAsia="zh-CN"/>
        </w:rPr>
      </w:pPr>
      <w:bookmarkStart w:id="135" w:name="_Toc49769249"/>
      <w:bookmarkStart w:id="136" w:name="_Toc56438053"/>
      <w:bookmarkStart w:id="137" w:name="_Toc56438195"/>
      <w:bookmarkStart w:id="138" w:name="_Toc56438269"/>
      <w:bookmarkStart w:id="139" w:name="_Toc57274140"/>
      <w:bookmarkStart w:id="140" w:name="_Toc57274608"/>
      <w:bookmarkStart w:id="141" w:name="_Toc57274684"/>
      <w:r w:rsidRPr="00D21562">
        <w:rPr>
          <w:lang w:eastAsia="zh-CN"/>
        </w:rPr>
        <w:t>5</w:t>
      </w:r>
      <w:r w:rsidRPr="00D21562">
        <w:t>.</w:t>
      </w:r>
      <w:r w:rsidRPr="00D21562">
        <w:rPr>
          <w:lang w:eastAsia="zh-CN"/>
        </w:rPr>
        <w:t>3</w:t>
      </w:r>
      <w:r w:rsidRPr="00D21562">
        <w:rPr>
          <w:lang w:eastAsia="zh-CN"/>
        </w:rPr>
        <w:tab/>
        <w:t>Key Issue #2: Header Enrichment for HTTPS</w:t>
      </w:r>
      <w:bookmarkEnd w:id="135"/>
      <w:bookmarkEnd w:id="136"/>
      <w:bookmarkEnd w:id="137"/>
      <w:bookmarkEnd w:id="138"/>
      <w:bookmarkEnd w:id="139"/>
      <w:bookmarkEnd w:id="140"/>
      <w:bookmarkEnd w:id="141"/>
    </w:p>
    <w:p w:rsidR="0000215D" w:rsidRPr="00D21562" w:rsidRDefault="0000215D" w:rsidP="00757220">
      <w:pPr>
        <w:pStyle w:val="3"/>
      </w:pPr>
      <w:bookmarkStart w:id="142" w:name="_Toc22552194"/>
      <w:bookmarkStart w:id="143" w:name="_Toc22930359"/>
      <w:bookmarkStart w:id="144" w:name="_Toc22987227"/>
      <w:bookmarkStart w:id="145" w:name="_Toc23256813"/>
      <w:bookmarkStart w:id="146" w:name="_Toc25353537"/>
      <w:bookmarkStart w:id="147" w:name="_Toc25918783"/>
      <w:bookmarkStart w:id="148" w:name="_Toc31011400"/>
      <w:bookmarkStart w:id="149" w:name="_Toc43297398"/>
      <w:bookmarkStart w:id="150" w:name="_Toc49769250"/>
      <w:bookmarkStart w:id="151" w:name="_Toc56438054"/>
      <w:bookmarkStart w:id="152" w:name="_Toc56438196"/>
      <w:bookmarkStart w:id="153" w:name="_Toc56438270"/>
      <w:bookmarkStart w:id="154" w:name="_Toc57274141"/>
      <w:bookmarkStart w:id="155" w:name="_Toc57274609"/>
      <w:bookmarkStart w:id="156" w:name="_Toc57274685"/>
      <w:r w:rsidRPr="00D21562">
        <w:t>5.</w:t>
      </w:r>
      <w:r w:rsidR="000F2EC0" w:rsidRPr="00D21562">
        <w:rPr>
          <w:lang w:eastAsia="zh-CN"/>
        </w:rPr>
        <w:t>3</w:t>
      </w:r>
      <w:r w:rsidRPr="00D21562">
        <w:t>.1</w:t>
      </w:r>
      <w:r w:rsidRPr="00D21562">
        <w:tab/>
        <w:t>Description</w:t>
      </w:r>
      <w:bookmarkEnd w:id="142"/>
      <w:bookmarkEnd w:id="143"/>
      <w:bookmarkEnd w:id="144"/>
      <w:bookmarkEnd w:id="145"/>
      <w:bookmarkEnd w:id="146"/>
      <w:bookmarkEnd w:id="147"/>
      <w:bookmarkEnd w:id="148"/>
      <w:bookmarkEnd w:id="149"/>
      <w:r w:rsidRPr="00D21562">
        <w:t xml:space="preserve"> of the use case</w:t>
      </w:r>
      <w:bookmarkEnd w:id="150"/>
      <w:bookmarkEnd w:id="151"/>
      <w:bookmarkEnd w:id="152"/>
      <w:bookmarkEnd w:id="153"/>
      <w:bookmarkEnd w:id="154"/>
      <w:bookmarkEnd w:id="155"/>
      <w:bookmarkEnd w:id="156"/>
    </w:p>
    <w:p w:rsidR="0000215D" w:rsidRPr="00D21562" w:rsidRDefault="0000215D" w:rsidP="0000215D">
      <w:pPr>
        <w:rPr>
          <w:lang w:val="en-US" w:eastAsia="zh-CN"/>
        </w:rPr>
      </w:pPr>
      <w:r w:rsidRPr="00D21562">
        <w:rPr>
          <w:lang w:val="en-US" w:eastAsia="zh-CN"/>
        </w:rPr>
        <w:t>Lots of websites use HTTPS schema to provide various services, including security sensitive service like</w:t>
      </w:r>
      <w:r w:rsidRPr="00D21562">
        <w:rPr>
          <w:lang w:val="en-US"/>
        </w:rPr>
        <w:t xml:space="preserve"> personal </w:t>
      </w:r>
      <w:r w:rsidRPr="00D21562">
        <w:rPr>
          <w:lang w:val="en-US" w:eastAsia="zh-CN"/>
        </w:rPr>
        <w:t xml:space="preserve">banking. For those security sensitive services, local regulations may require recording which user has invoked the service. On the other hand, some value-added services (e.g. controlled by operators) may also require providing useful user information (e.g. user location) to the server, e.g. for making accurate service decision based on user information. </w:t>
      </w:r>
      <w:r w:rsidRPr="00D21562">
        <w:rPr>
          <w:lang w:val="en-US" w:eastAsia="zh-CN"/>
        </w:rPr>
        <w:lastRenderedPageBreak/>
        <w:t>In order to support such kind of requirements, header enrichment shall be supported for HTTPS, i.e. attaching the UE information (e.g. MSISDN, user location) to the service requests sent from the UE.</w:t>
      </w:r>
    </w:p>
    <w:p w:rsidR="0000215D" w:rsidRPr="00D21562" w:rsidRDefault="0000215D" w:rsidP="00757220">
      <w:pPr>
        <w:pStyle w:val="3"/>
      </w:pPr>
      <w:bookmarkStart w:id="157" w:name="_Toc49769251"/>
      <w:bookmarkStart w:id="158" w:name="_Toc56438055"/>
      <w:bookmarkStart w:id="159" w:name="_Toc56438197"/>
      <w:bookmarkStart w:id="160" w:name="_Toc56438271"/>
      <w:bookmarkStart w:id="161" w:name="_Toc57274142"/>
      <w:bookmarkStart w:id="162" w:name="_Toc57274610"/>
      <w:bookmarkStart w:id="163" w:name="_Toc57274686"/>
      <w:r w:rsidRPr="00D21562">
        <w:t>5.</w:t>
      </w:r>
      <w:r w:rsidR="000F2EC0" w:rsidRPr="00D21562">
        <w:rPr>
          <w:lang w:eastAsia="zh-CN"/>
        </w:rPr>
        <w:t>3</w:t>
      </w:r>
      <w:r w:rsidRPr="00D21562">
        <w:t>.2</w:t>
      </w:r>
      <w:r w:rsidRPr="00D21562">
        <w:tab/>
        <w:t>Key issue definition</w:t>
      </w:r>
      <w:bookmarkEnd w:id="157"/>
      <w:bookmarkEnd w:id="158"/>
      <w:bookmarkEnd w:id="159"/>
      <w:bookmarkEnd w:id="160"/>
      <w:bookmarkEnd w:id="161"/>
      <w:bookmarkEnd w:id="162"/>
      <w:bookmarkEnd w:id="163"/>
    </w:p>
    <w:p w:rsidR="0000215D" w:rsidRPr="00D21562" w:rsidRDefault="0000215D" w:rsidP="0000215D">
      <w:pPr>
        <w:rPr>
          <w:lang w:val="en-US" w:eastAsia="zh-CN"/>
        </w:rPr>
      </w:pPr>
      <w:r w:rsidRPr="00D21562">
        <w:rPr>
          <w:lang w:val="en-US" w:eastAsia="zh-CN"/>
        </w:rPr>
        <w:t>This key issue will study the following aspects:</w:t>
      </w:r>
    </w:p>
    <w:p w:rsidR="0000215D" w:rsidRPr="00D21562" w:rsidRDefault="0000215D" w:rsidP="0000215D">
      <w:pPr>
        <w:pStyle w:val="B1"/>
      </w:pPr>
      <w:r w:rsidRPr="00D21562">
        <w:t>-</w:t>
      </w:r>
      <w:r w:rsidRPr="00D21562">
        <w:tab/>
        <w:t>How does the SMF instruct the UPF to perform Header Enrichment for HTTPS?</w:t>
      </w:r>
    </w:p>
    <w:p w:rsidR="0000215D" w:rsidRPr="00D21562" w:rsidRDefault="0000215D" w:rsidP="0000215D">
      <w:pPr>
        <w:pStyle w:val="B1"/>
      </w:pPr>
      <w:r w:rsidRPr="00D21562">
        <w:t>-</w:t>
      </w:r>
      <w:r w:rsidRPr="00D21562">
        <w:tab/>
        <w:t>How does the UPF detect the HTTPS packets and attach header fields and values to the detected HTTPS packets?</w:t>
      </w:r>
    </w:p>
    <w:p w:rsidR="0000215D" w:rsidRPr="00D21562" w:rsidRDefault="0000215D" w:rsidP="0000215D">
      <w:pPr>
        <w:pStyle w:val="B1"/>
      </w:pPr>
      <w:r w:rsidRPr="00D21562">
        <w:t>-</w:t>
      </w:r>
      <w:r w:rsidRPr="00D21562">
        <w:tab/>
        <w:t xml:space="preserve">If </w:t>
      </w:r>
      <w:r w:rsidRPr="00D21562">
        <w:rPr>
          <w:lang w:eastAsia="zh-CN"/>
        </w:rPr>
        <w:t xml:space="preserve">security sensitive information is potentially transmitted to the server, </w:t>
      </w:r>
      <w:r w:rsidRPr="00D21562">
        <w:t>how to ensure the transmission in a safe way?</w:t>
      </w:r>
    </w:p>
    <w:p w:rsidR="0000215D" w:rsidRPr="00D21562" w:rsidRDefault="0000215D" w:rsidP="0000215D">
      <w:pPr>
        <w:pStyle w:val="EditorsNote"/>
        <w:rPr>
          <w:lang w:eastAsia="zh-CN"/>
        </w:rPr>
      </w:pPr>
      <w:r w:rsidRPr="00D21562">
        <w:t>Editor's Note:</w:t>
      </w:r>
      <w:r w:rsidRPr="00D21562">
        <w:rPr>
          <w:lang w:eastAsia="zh-CN"/>
        </w:rPr>
        <w:tab/>
        <w:t xml:space="preserve">It needs SA3 evaluation on whether </w:t>
      </w:r>
      <w:r w:rsidRPr="00D21562">
        <w:t>security sensitive information is allowed to be transmitted to the server</w:t>
      </w:r>
      <w:r w:rsidRPr="00D21562">
        <w:rPr>
          <w:lang w:eastAsia="zh-CN"/>
        </w:rPr>
        <w:t>, and if allowed how to ensure the secure transmission</w:t>
      </w:r>
      <w:r w:rsidRPr="00D21562">
        <w:t>.</w:t>
      </w:r>
    </w:p>
    <w:p w:rsidR="00396DEF" w:rsidRPr="00D21562" w:rsidRDefault="00396DEF" w:rsidP="00396DEF">
      <w:pPr>
        <w:pStyle w:val="2"/>
        <w:rPr>
          <w:lang w:eastAsia="zh-CN"/>
        </w:rPr>
      </w:pPr>
      <w:bookmarkStart w:id="164" w:name="_Toc49769252"/>
      <w:bookmarkStart w:id="165" w:name="_Toc56438056"/>
      <w:bookmarkStart w:id="166" w:name="_Toc56438198"/>
      <w:bookmarkStart w:id="167" w:name="_Toc56438272"/>
      <w:bookmarkStart w:id="168" w:name="_Toc57274143"/>
      <w:bookmarkStart w:id="169" w:name="_Toc57274611"/>
      <w:bookmarkStart w:id="170" w:name="_Toc57274687"/>
      <w:r w:rsidRPr="00D21562">
        <w:rPr>
          <w:lang w:eastAsia="zh-CN"/>
        </w:rPr>
        <w:t>5</w:t>
      </w:r>
      <w:r w:rsidRPr="00D21562">
        <w:t>.</w:t>
      </w:r>
      <w:r w:rsidRPr="00D21562">
        <w:rPr>
          <w:lang w:eastAsia="zh-CN"/>
        </w:rPr>
        <w:t>4</w:t>
      </w:r>
      <w:r w:rsidRPr="00D21562">
        <w:rPr>
          <w:lang w:eastAsia="zh-CN"/>
        </w:rPr>
        <w:tab/>
        <w:t>Key Issue #3: Interoperability issues caused by multiple options co-existence</w:t>
      </w:r>
      <w:bookmarkEnd w:id="164"/>
      <w:bookmarkEnd w:id="165"/>
      <w:bookmarkEnd w:id="166"/>
      <w:bookmarkEnd w:id="167"/>
      <w:bookmarkEnd w:id="168"/>
      <w:bookmarkEnd w:id="169"/>
      <w:bookmarkEnd w:id="170"/>
    </w:p>
    <w:p w:rsidR="00396DEF" w:rsidRPr="00D21562" w:rsidRDefault="00396DEF" w:rsidP="00396DEF">
      <w:pPr>
        <w:pStyle w:val="3"/>
        <w:rPr>
          <w:lang w:eastAsia="zh-CN"/>
        </w:rPr>
      </w:pPr>
      <w:bookmarkStart w:id="171" w:name="_Toc49769253"/>
      <w:bookmarkStart w:id="172" w:name="_Toc56438057"/>
      <w:bookmarkStart w:id="173" w:name="_Toc56438199"/>
      <w:bookmarkStart w:id="174" w:name="_Toc56438273"/>
      <w:bookmarkStart w:id="175" w:name="_Toc57274144"/>
      <w:bookmarkStart w:id="176" w:name="_Toc57274612"/>
      <w:bookmarkStart w:id="177" w:name="_Toc57274688"/>
      <w:r w:rsidRPr="00D21562">
        <w:rPr>
          <w:lang w:eastAsia="zh-CN"/>
        </w:rPr>
        <w:t>5.4.1</w:t>
      </w:r>
      <w:r w:rsidRPr="00D21562">
        <w:rPr>
          <w:lang w:eastAsia="zh-CN"/>
        </w:rPr>
        <w:tab/>
        <w:t>Description of the use case</w:t>
      </w:r>
      <w:bookmarkEnd w:id="171"/>
      <w:bookmarkEnd w:id="172"/>
      <w:bookmarkEnd w:id="173"/>
      <w:bookmarkEnd w:id="174"/>
      <w:bookmarkEnd w:id="175"/>
      <w:bookmarkEnd w:id="176"/>
      <w:bookmarkEnd w:id="177"/>
    </w:p>
    <w:p w:rsidR="00825376" w:rsidRPr="00D21562" w:rsidRDefault="00396DEF" w:rsidP="00396DEF">
      <w:r w:rsidRPr="00D21562">
        <w:t xml:space="preserve">As </w:t>
      </w:r>
      <w:r w:rsidRPr="00D21562">
        <w:rPr>
          <w:lang w:eastAsia="zh-CN"/>
        </w:rPr>
        <w:t>describe</w:t>
      </w:r>
      <w:r w:rsidRPr="00D21562">
        <w:t>d</w:t>
      </w:r>
      <w:r w:rsidRPr="00D21562">
        <w:rPr>
          <w:lang w:eastAsia="zh-CN"/>
        </w:rPr>
        <w:t xml:space="preserve"> in </w:t>
      </w:r>
      <w:r w:rsidRPr="00D21562">
        <w:t>clause </w:t>
      </w:r>
      <w:r w:rsidRPr="00D21562">
        <w:rPr>
          <w:lang w:eastAsia="zh-CN"/>
        </w:rPr>
        <w:t>3 in the WID of BEPoP (C4-203630)</w:t>
      </w:r>
      <w:r w:rsidRPr="00D21562">
        <w:t xml:space="preserve">, </w:t>
      </w:r>
      <w:r w:rsidR="006C1E01" w:rsidRPr="00D21562">
        <w:t>PFCP defines</w:t>
      </w:r>
      <w:r w:rsidRPr="00D21562">
        <w:rPr>
          <w:lang w:eastAsia="zh-CN"/>
        </w:rPr>
        <w:t xml:space="preserve"> multiple technical </w:t>
      </w:r>
      <w:r w:rsidR="00825376" w:rsidRPr="00D21562">
        <w:rPr>
          <w:lang w:eastAsia="zh-CN"/>
        </w:rPr>
        <w:t>options to implement certain features, which can result in</w:t>
      </w:r>
      <w:r w:rsidRPr="00D21562">
        <w:rPr>
          <w:lang w:eastAsia="zh-CN"/>
        </w:rPr>
        <w:t xml:space="preserve"> between different implementations</w:t>
      </w:r>
      <w:r w:rsidR="00825376" w:rsidRPr="00D21562">
        <w:rPr>
          <w:lang w:eastAsia="zh-CN"/>
        </w:rPr>
        <w:t xml:space="preserve"> and potential interoperability issues</w:t>
      </w:r>
      <w:r w:rsidRPr="00D21562">
        <w:t xml:space="preserve">. Solutions for </w:t>
      </w:r>
      <w:r w:rsidRPr="00D21562">
        <w:rPr>
          <w:lang w:eastAsia="zh-CN"/>
        </w:rPr>
        <w:t>effective interoperability mechanism between CP and UP function(s)</w:t>
      </w:r>
      <w:r w:rsidRPr="00D21562">
        <w:t xml:space="preserve"> need to be identified.</w:t>
      </w:r>
    </w:p>
    <w:p w:rsidR="00396DEF" w:rsidRPr="00D21562" w:rsidRDefault="00825376" w:rsidP="00396DEF">
      <w:r w:rsidRPr="00D21562">
        <w:t xml:space="preserve">Additionally, new PFCP features have been defined at very new 3GPP release, resulting in a large and ever-growing list of UP function features in particular (e.g. 41 UP function features are defined in 3GPP Release 16). All these features are defined as optional to support in </w:t>
      </w:r>
      <w:r w:rsidRPr="00D21562">
        <w:rPr>
          <w:lang w:eastAsia="zh-CN"/>
        </w:rPr>
        <w:t>3GPP TS 29.244 [</w:t>
      </w:r>
      <w:r w:rsidRPr="00D21562">
        <w:rPr>
          <w:lang w:val="en-US" w:eastAsia="zh-CN"/>
        </w:rPr>
        <w:t>3</w:t>
      </w:r>
      <w:r w:rsidRPr="00D21562">
        <w:rPr>
          <w:lang w:eastAsia="zh-CN"/>
        </w:rPr>
        <w:t>], which causes further potential deviations between CP function and UP function implementations from different vendors and potential risks of interoperability issues. It should be studied whether the support of certain features, that relate to the core part of the PFCP protocol (e.g. PDI optimization feature) could be recommended or mandated for NFs complying with 3GPP Release 17, in order to harmonize the set of core features supported by CP function and UP functions and help open interoperability between implementations from different vendors.</w:t>
      </w:r>
      <w:r w:rsidR="00396DEF" w:rsidRPr="00D21562">
        <w:t xml:space="preserve"> </w:t>
      </w:r>
    </w:p>
    <w:p w:rsidR="00396DEF" w:rsidRPr="00D21562" w:rsidRDefault="00396DEF" w:rsidP="00396DEF">
      <w:pPr>
        <w:pStyle w:val="3"/>
        <w:rPr>
          <w:lang w:eastAsia="zh-CN"/>
        </w:rPr>
      </w:pPr>
      <w:bookmarkStart w:id="178" w:name="_Toc49769254"/>
      <w:bookmarkStart w:id="179" w:name="_Toc56438058"/>
      <w:bookmarkStart w:id="180" w:name="_Toc56438200"/>
      <w:bookmarkStart w:id="181" w:name="_Toc56438274"/>
      <w:bookmarkStart w:id="182" w:name="_Toc57274145"/>
      <w:bookmarkStart w:id="183" w:name="_Toc57274613"/>
      <w:bookmarkStart w:id="184" w:name="_Toc57274689"/>
      <w:r w:rsidRPr="00D21562">
        <w:rPr>
          <w:lang w:eastAsia="zh-CN"/>
        </w:rPr>
        <w:t>5.4.2</w:t>
      </w:r>
      <w:r w:rsidRPr="00D21562">
        <w:rPr>
          <w:lang w:eastAsia="zh-CN"/>
        </w:rPr>
        <w:tab/>
        <w:t>Key issue definition</w:t>
      </w:r>
      <w:bookmarkEnd w:id="178"/>
      <w:bookmarkEnd w:id="179"/>
      <w:bookmarkEnd w:id="180"/>
      <w:bookmarkEnd w:id="181"/>
      <w:bookmarkEnd w:id="182"/>
      <w:bookmarkEnd w:id="183"/>
      <w:bookmarkEnd w:id="184"/>
    </w:p>
    <w:p w:rsidR="00396DEF" w:rsidRPr="00D21562" w:rsidRDefault="00396DEF" w:rsidP="00396DEF">
      <w:r w:rsidRPr="00D21562">
        <w:t xml:space="preserve">This key issue shall study solutions </w:t>
      </w:r>
      <w:r w:rsidRPr="00D21562">
        <w:rPr>
          <w:lang w:eastAsia="zh-CN"/>
        </w:rPr>
        <w:t>to</w:t>
      </w:r>
      <w:r w:rsidRPr="00D21562">
        <w:t>:</w:t>
      </w:r>
    </w:p>
    <w:p w:rsidR="00396DEF" w:rsidRPr="00D21562" w:rsidRDefault="00396DEF" w:rsidP="00396DEF">
      <w:pPr>
        <w:pStyle w:val="B1"/>
        <w:rPr>
          <w:lang w:eastAsia="zh-CN"/>
        </w:rPr>
      </w:pPr>
      <w:r w:rsidRPr="00D21562">
        <w:t>-</w:t>
      </w:r>
      <w:r w:rsidRPr="00D21562">
        <w:tab/>
      </w:r>
      <w:r w:rsidRPr="00D21562">
        <w:rPr>
          <w:lang w:eastAsia="zh-CN"/>
        </w:rPr>
        <w:t>Identify whether End Marker should be allowed to be generated only by one side of CP or UP function, or recommend in which scenarios should be generated by CP function and in which scenarios should be generated by UP function.</w:t>
      </w:r>
    </w:p>
    <w:p w:rsidR="00396DEF" w:rsidRPr="00D21562" w:rsidRDefault="00396DEF" w:rsidP="00396DEF">
      <w:pPr>
        <w:pStyle w:val="B1"/>
      </w:pPr>
      <w:r w:rsidRPr="00D21562">
        <w:lastRenderedPageBreak/>
        <w:t>-</w:t>
      </w:r>
      <w:r w:rsidRPr="00D21562">
        <w:tab/>
      </w:r>
      <w:r w:rsidRPr="00D21562">
        <w:rPr>
          <w:lang w:eastAsia="zh-CN"/>
        </w:rPr>
        <w:t>Identify whether UE IP address should be allowed to be allocated only by one side of CP or UP function, or recommend in which scenarios should be allocated by CP function and in which scenarios should be allocated by UP function.</w:t>
      </w:r>
    </w:p>
    <w:p w:rsidR="00396DEF" w:rsidRPr="00D21562" w:rsidRDefault="00396DEF" w:rsidP="00396DEF">
      <w:pPr>
        <w:pStyle w:val="B1"/>
        <w:rPr>
          <w:lang w:eastAsia="zh-CN"/>
        </w:rPr>
      </w:pPr>
      <w:bookmarkStart w:id="185" w:name="OLE_LINK22"/>
      <w:bookmarkStart w:id="186" w:name="OLE_LINK23"/>
      <w:r w:rsidRPr="00D21562">
        <w:t>-</w:t>
      </w:r>
      <w:r w:rsidRPr="00D21562">
        <w:tab/>
      </w:r>
      <w:r w:rsidRPr="00D21562">
        <w:rPr>
          <w:lang w:eastAsia="zh-CN"/>
        </w:rPr>
        <w:t>Identify whether downlink data should be allowed to be buffered only by one side of CP or UP function, or recommend in which scenarios should be buffered by CP function and in which scenarios should be buffered by UP function.</w:t>
      </w:r>
      <w:bookmarkEnd w:id="185"/>
      <w:bookmarkEnd w:id="186"/>
    </w:p>
    <w:p w:rsidR="00825376" w:rsidRPr="00D21562" w:rsidRDefault="00396DEF" w:rsidP="00396DEF">
      <w:pPr>
        <w:pStyle w:val="B1"/>
        <w:rPr>
          <w:lang w:eastAsia="zh-CN"/>
        </w:rPr>
      </w:pPr>
      <w:r w:rsidRPr="00D21562">
        <w:t>-</w:t>
      </w:r>
      <w:r w:rsidRPr="00D21562">
        <w:tab/>
      </w:r>
      <w:r w:rsidRPr="00D21562">
        <w:rPr>
          <w:lang w:eastAsia="zh-CN"/>
        </w:rPr>
        <w:t>Identify whether traffic redirection should be allowed to be enforced only by UP function for EPS to align with 5GS, or</w:t>
      </w:r>
      <w:r w:rsidRPr="00D21562">
        <w:t xml:space="preserve"> </w:t>
      </w:r>
      <w:r w:rsidRPr="00D21562">
        <w:rPr>
          <w:lang w:eastAsia="zh-CN"/>
        </w:rPr>
        <w:t>propose solutions to solve the interoperability issue caused by traffic redirection between EPS and 5GS</w:t>
      </w:r>
      <w:r w:rsidR="00825376" w:rsidRPr="00D21562">
        <w:rPr>
          <w:lang w:eastAsia="zh-CN"/>
        </w:rPr>
        <w:t>;</w:t>
      </w:r>
    </w:p>
    <w:p w:rsidR="00825376" w:rsidRPr="00D21562" w:rsidRDefault="00825376" w:rsidP="00396DEF">
      <w:pPr>
        <w:pStyle w:val="B1"/>
        <w:rPr>
          <w:lang w:eastAsia="zh-CN"/>
        </w:rPr>
      </w:pPr>
      <w:r w:rsidRPr="00D21562">
        <w:rPr>
          <w:lang w:eastAsia="zh-CN"/>
        </w:rPr>
        <w:t>-</w:t>
      </w:r>
      <w:r w:rsidRPr="00D21562">
        <w:rPr>
          <w:lang w:eastAsia="zh-CN"/>
        </w:rPr>
        <w:tab/>
        <w:t>identify whether the support of certain features, that relate to the core of the PFCP protocol (e.g. PDI optimization feature) could be recommended or mandated for NFs complying with 3GPP Release 17</w:t>
      </w:r>
      <w:r w:rsidR="00396DEF" w:rsidRPr="00D21562">
        <w:rPr>
          <w:lang w:eastAsia="zh-CN"/>
        </w:rPr>
        <w:t>.</w:t>
      </w:r>
    </w:p>
    <w:p w:rsidR="00361898" w:rsidRPr="00D21562" w:rsidRDefault="00361898">
      <w:pPr>
        <w:pStyle w:val="2"/>
        <w:rPr>
          <w:lang w:eastAsia="zh-CN"/>
        </w:rPr>
      </w:pPr>
      <w:bookmarkStart w:id="187" w:name="_Toc49769255"/>
      <w:bookmarkStart w:id="188" w:name="_Toc56438059"/>
      <w:bookmarkStart w:id="189" w:name="_Toc56438201"/>
      <w:bookmarkStart w:id="190" w:name="_Toc56438275"/>
      <w:bookmarkStart w:id="191" w:name="_Toc57274146"/>
      <w:bookmarkStart w:id="192" w:name="_Toc57274614"/>
      <w:bookmarkStart w:id="193" w:name="_Toc57274690"/>
      <w:bookmarkStart w:id="194" w:name="_Toc42763476"/>
      <w:r w:rsidRPr="00D21562">
        <w:rPr>
          <w:lang w:eastAsia="zh-CN"/>
        </w:rPr>
        <w:t>5.5</w:t>
      </w:r>
      <w:r w:rsidRPr="00D21562">
        <w:rPr>
          <w:lang w:eastAsia="zh-CN"/>
        </w:rPr>
        <w:tab/>
        <w:t xml:space="preserve">Key Issue #4: </w:t>
      </w:r>
      <w:r w:rsidR="006C1E01" w:rsidRPr="00D21562">
        <w:rPr>
          <w:lang w:eastAsia="zh-CN"/>
        </w:rPr>
        <w:t>Avoidance of conflict between UE IP address/prefix allocated by SMF(s)</w:t>
      </w:r>
      <w:bookmarkEnd w:id="187"/>
      <w:bookmarkEnd w:id="188"/>
      <w:bookmarkEnd w:id="189"/>
      <w:bookmarkEnd w:id="190"/>
      <w:bookmarkEnd w:id="191"/>
      <w:bookmarkEnd w:id="192"/>
      <w:bookmarkEnd w:id="193"/>
    </w:p>
    <w:p w:rsidR="006C1E01" w:rsidRPr="00D21562" w:rsidRDefault="006C1E01" w:rsidP="006C1E01">
      <w:pPr>
        <w:pStyle w:val="3"/>
        <w:rPr>
          <w:lang w:eastAsia="zh-CN"/>
        </w:rPr>
      </w:pPr>
      <w:bookmarkStart w:id="195" w:name="_Toc56438060"/>
      <w:bookmarkStart w:id="196" w:name="_Toc56438202"/>
      <w:bookmarkStart w:id="197" w:name="_Toc56438276"/>
      <w:bookmarkStart w:id="198" w:name="_Toc57274147"/>
      <w:bookmarkStart w:id="199" w:name="_Toc57274615"/>
      <w:bookmarkStart w:id="200" w:name="_Toc57274691"/>
      <w:r w:rsidRPr="00D21562">
        <w:rPr>
          <w:lang w:eastAsia="zh-CN"/>
        </w:rPr>
        <w:t>5.5.1</w:t>
      </w:r>
      <w:r w:rsidRPr="00D21562">
        <w:rPr>
          <w:lang w:eastAsia="zh-CN"/>
        </w:rPr>
        <w:tab/>
        <w:t>Description of the use case</w:t>
      </w:r>
      <w:bookmarkEnd w:id="195"/>
      <w:bookmarkEnd w:id="196"/>
      <w:bookmarkEnd w:id="197"/>
      <w:bookmarkEnd w:id="198"/>
      <w:bookmarkEnd w:id="199"/>
      <w:bookmarkEnd w:id="200"/>
    </w:p>
    <w:p w:rsidR="00361898" w:rsidRPr="00D21562" w:rsidRDefault="00361898" w:rsidP="00361898">
      <w:pPr>
        <w:rPr>
          <w:lang w:val="en-US" w:eastAsia="zh-CN"/>
        </w:rPr>
      </w:pPr>
      <w:r w:rsidRPr="00D21562">
        <w:rPr>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sidR="00977B23" w:rsidRPr="00D21562">
        <w:rPr>
          <w:lang w:val="en-US" w:eastAsia="zh-CN"/>
        </w:rPr>
        <w:t>continuity</w:t>
      </w:r>
      <w:r w:rsidRPr="00D21562">
        <w:rPr>
          <w:lang w:val="en-US" w:eastAsia="zh-CN"/>
        </w:rPr>
        <w:t>. In this case, a mechanism to support UE IP address/prefix allocation in SMF should be introduced.</w:t>
      </w:r>
    </w:p>
    <w:p w:rsidR="00361898" w:rsidRPr="00D21562" w:rsidRDefault="00361898" w:rsidP="00361898">
      <w:pPr>
        <w:rPr>
          <w:lang w:val="en-US" w:eastAsia="zh-CN"/>
        </w:rPr>
      </w:pPr>
      <w:r w:rsidRPr="00D21562">
        <w:rPr>
          <w:lang w:val="en-US" w:eastAsia="zh-CN"/>
        </w:rPr>
        <w:t>Since a PFCP session may be taken over by another SMF of the same SMF set</w:t>
      </w:r>
      <w:r w:rsidR="006C1E01" w:rsidRPr="00D21562">
        <w:rPr>
          <w:lang w:val="en-US" w:eastAsia="zh-CN"/>
        </w:rPr>
        <w:t xml:space="preserve"> and different SMFs from different SMF sets could allocate UE IP address/prefix simultaneously</w:t>
      </w:r>
      <w:r w:rsidRPr="00D21562">
        <w:rPr>
          <w:lang w:val="en-US" w:eastAsia="zh-CN"/>
        </w:rPr>
        <w:t xml:space="preserve">, the UE IP address/prefix allocation and usage may be quite complex </w:t>
      </w:r>
      <w:r w:rsidR="006C1E01" w:rsidRPr="00D21562">
        <w:rPr>
          <w:lang w:val="en-US" w:eastAsia="zh-CN"/>
        </w:rPr>
        <w:t>over N4 interface</w:t>
      </w:r>
      <w:r w:rsidRPr="00D21562">
        <w:rPr>
          <w:lang w:val="en-US" w:eastAsia="zh-CN"/>
        </w:rPr>
        <w:t>. So, the mechanism should avoid the UE IP address/prefix allocation conflict.</w:t>
      </w:r>
    </w:p>
    <w:p w:rsidR="006C1E01" w:rsidRPr="00D21562" w:rsidRDefault="006C1E01" w:rsidP="006C1E01">
      <w:pPr>
        <w:pStyle w:val="3"/>
        <w:rPr>
          <w:lang w:eastAsia="zh-CN"/>
        </w:rPr>
      </w:pPr>
      <w:bookmarkStart w:id="201" w:name="_Toc56438061"/>
      <w:bookmarkStart w:id="202" w:name="_Toc56438203"/>
      <w:bookmarkStart w:id="203" w:name="_Toc56438277"/>
      <w:bookmarkStart w:id="204" w:name="_Toc57274148"/>
      <w:bookmarkStart w:id="205" w:name="_Toc57274616"/>
      <w:bookmarkStart w:id="206" w:name="_Toc57274692"/>
      <w:r w:rsidRPr="00D21562">
        <w:rPr>
          <w:lang w:eastAsia="zh-CN"/>
        </w:rPr>
        <w:t>5.5.2</w:t>
      </w:r>
      <w:r w:rsidRPr="00D21562">
        <w:rPr>
          <w:lang w:eastAsia="zh-CN"/>
        </w:rPr>
        <w:tab/>
        <w:t>Key issue definition</w:t>
      </w:r>
      <w:bookmarkEnd w:id="201"/>
      <w:bookmarkEnd w:id="202"/>
      <w:bookmarkEnd w:id="203"/>
      <w:bookmarkEnd w:id="204"/>
      <w:bookmarkEnd w:id="205"/>
      <w:bookmarkEnd w:id="206"/>
    </w:p>
    <w:p w:rsidR="006C1E01" w:rsidRPr="00D21562" w:rsidRDefault="006C1E01" w:rsidP="006C1E01">
      <w:r w:rsidRPr="00D21562">
        <w:t>This key issue shall study:</w:t>
      </w:r>
    </w:p>
    <w:p w:rsidR="006C1E01" w:rsidRPr="00D21562" w:rsidRDefault="006C1E01" w:rsidP="006C1E01">
      <w:pPr>
        <w:pStyle w:val="B1"/>
      </w:pPr>
      <w:r w:rsidRPr="00D21562">
        <w:t>-</w:t>
      </w:r>
      <w:r w:rsidRPr="00D21562">
        <w:tab/>
        <w:t>How to avoid conflict between UE IP address/prefix allocated by SMF(s) from one SMF set and/or from different SMF sets.</w:t>
      </w:r>
    </w:p>
    <w:p w:rsidR="00714250" w:rsidRPr="00D21562" w:rsidRDefault="00714250">
      <w:pPr>
        <w:pStyle w:val="2"/>
        <w:rPr>
          <w:lang w:eastAsia="zh-CN"/>
        </w:rPr>
      </w:pPr>
      <w:bookmarkStart w:id="207" w:name="_Toc56438062"/>
      <w:bookmarkStart w:id="208" w:name="_Toc56438204"/>
      <w:bookmarkStart w:id="209" w:name="_Toc56438278"/>
      <w:bookmarkStart w:id="210" w:name="_Toc57274149"/>
      <w:bookmarkStart w:id="211" w:name="_Toc57274617"/>
      <w:bookmarkStart w:id="212" w:name="_Toc57274693"/>
      <w:bookmarkStart w:id="213" w:name="_Toc49769256"/>
      <w:r w:rsidRPr="00D21562">
        <w:rPr>
          <w:lang w:eastAsia="zh-CN"/>
        </w:rPr>
        <w:t>5</w:t>
      </w:r>
      <w:r w:rsidRPr="00D21562">
        <w:t>.</w:t>
      </w:r>
      <w:r w:rsidRPr="00D21562">
        <w:rPr>
          <w:lang w:eastAsia="zh-CN"/>
        </w:rPr>
        <w:t>6</w:t>
      </w:r>
      <w:r w:rsidRPr="00D21562">
        <w:tab/>
      </w:r>
      <w:r w:rsidRPr="00D21562">
        <w:rPr>
          <w:lang w:eastAsia="zh-CN"/>
        </w:rPr>
        <w:t>Key Issue #5: L2TP Tunnelling over SGi/N6</w:t>
      </w:r>
      <w:bookmarkEnd w:id="207"/>
      <w:bookmarkEnd w:id="208"/>
      <w:bookmarkEnd w:id="209"/>
      <w:bookmarkEnd w:id="210"/>
      <w:bookmarkEnd w:id="211"/>
      <w:bookmarkEnd w:id="212"/>
    </w:p>
    <w:p w:rsidR="00714250" w:rsidRPr="00D21562" w:rsidRDefault="00714250" w:rsidP="00714250">
      <w:pPr>
        <w:pStyle w:val="3"/>
        <w:rPr>
          <w:lang w:eastAsia="zh-CN"/>
        </w:rPr>
      </w:pPr>
      <w:bookmarkStart w:id="214" w:name="_Toc56438063"/>
      <w:bookmarkStart w:id="215" w:name="_Toc56438205"/>
      <w:bookmarkStart w:id="216" w:name="_Toc56438279"/>
      <w:bookmarkStart w:id="217" w:name="_Toc57274150"/>
      <w:bookmarkStart w:id="218" w:name="_Toc57274618"/>
      <w:bookmarkStart w:id="219" w:name="_Toc57274694"/>
      <w:r w:rsidRPr="00D21562">
        <w:rPr>
          <w:lang w:eastAsia="zh-CN"/>
        </w:rPr>
        <w:t>5.6.1</w:t>
      </w:r>
      <w:r w:rsidRPr="00D21562">
        <w:rPr>
          <w:lang w:eastAsia="zh-CN"/>
        </w:rPr>
        <w:tab/>
        <w:t>Description of the use case</w:t>
      </w:r>
      <w:bookmarkEnd w:id="214"/>
      <w:bookmarkEnd w:id="215"/>
      <w:bookmarkEnd w:id="216"/>
      <w:bookmarkEnd w:id="217"/>
      <w:bookmarkEnd w:id="218"/>
      <w:bookmarkEnd w:id="219"/>
    </w:p>
    <w:p w:rsidR="00714250" w:rsidRPr="00D21562" w:rsidRDefault="00714250" w:rsidP="00FF2842">
      <w:pPr>
        <w:rPr>
          <w:i/>
          <w:lang w:val="en-US" w:eastAsia="zh-CN"/>
        </w:rPr>
      </w:pPr>
      <w:r w:rsidRPr="00D21562">
        <w:rPr>
          <w:lang w:val="en-US" w:eastAsia="zh-CN"/>
        </w:rPr>
        <w:t xml:space="preserve">L2TP (L2TPv2 described in RFC 2661/L2TPv3 described in RFC 3931) started off as an extension to the PPP model by allowing the L2 and PPP endpoints to reside on different devices interconnected by a packet-switched network. With </w:t>
      </w:r>
      <w:r w:rsidRPr="00D21562">
        <w:rPr>
          <w:lang w:val="en-US" w:eastAsia="zh-CN"/>
        </w:rPr>
        <w:lastRenderedPageBreak/>
        <w:t>L2TP, a user has an L2 connection to an access concentrator (e.g. modem bank, ADSL, DSLAM, etc), and the concentrator then tunnels individual PPP frames to the Network Access Server (NAS).</w:t>
      </w:r>
    </w:p>
    <w:p w:rsidR="00714250" w:rsidRPr="00D21562" w:rsidRDefault="00714250" w:rsidP="00FF2842">
      <w:pPr>
        <w:rPr>
          <w:i/>
          <w:lang w:val="en-US" w:eastAsia="zh-CN"/>
        </w:rPr>
      </w:pPr>
      <w:r w:rsidRPr="00D21562">
        <w:rPr>
          <w:lang w:val="en-US" w:eastAsia="zh-CN"/>
        </w:rPr>
        <w:t>L2TP involves the following concepts:</w:t>
      </w:r>
    </w:p>
    <w:p w:rsidR="00714250" w:rsidRPr="001834BC" w:rsidRDefault="00FF2842" w:rsidP="00FF2842">
      <w:pPr>
        <w:pStyle w:val="B1"/>
      </w:pPr>
      <w:r w:rsidRPr="00D21562">
        <w:rPr>
          <w:lang w:val="en-US" w:eastAsia="zh-CN"/>
        </w:rPr>
        <w:t>-</w:t>
      </w:r>
      <w:r w:rsidRPr="00D21562">
        <w:rPr>
          <w:lang w:val="en-US" w:eastAsia="zh-CN"/>
        </w:rPr>
        <w:tab/>
      </w:r>
      <w:r w:rsidR="00714250" w:rsidRPr="00D21562">
        <w:rPr>
          <w:lang w:val="en-US" w:eastAsia="zh-CN"/>
        </w:rPr>
        <w:t>L2TP Access Concentrator (LAC)</w:t>
      </w:r>
    </w:p>
    <w:p w:rsidR="00714250" w:rsidRPr="001834BC" w:rsidRDefault="00FF2842" w:rsidP="00FF2842">
      <w:pPr>
        <w:pStyle w:val="B2"/>
      </w:pPr>
      <w:r w:rsidRPr="00D21562">
        <w:rPr>
          <w:lang w:val="en-US" w:eastAsia="zh-CN"/>
        </w:rPr>
        <w:tab/>
      </w:r>
      <w:r w:rsidR="00714250" w:rsidRPr="00D21562">
        <w:rPr>
          <w:lang w:val="en-US" w:eastAsia="zh-CN"/>
        </w:rPr>
        <w:t>A node that acts as one side of an L2TP tunnel endpoint and is a peer to the L2TP Network Server (LNS). The LAC sits between an LNS and a remote system and forwards packets to and from each.</w:t>
      </w:r>
    </w:p>
    <w:p w:rsidR="00714250" w:rsidRPr="001834BC" w:rsidRDefault="00FF2842" w:rsidP="00FF2842">
      <w:pPr>
        <w:pStyle w:val="B1"/>
      </w:pPr>
      <w:r w:rsidRPr="00D21562">
        <w:rPr>
          <w:lang w:val="en-US" w:eastAsia="zh-CN"/>
        </w:rPr>
        <w:t>-</w:t>
      </w:r>
      <w:r w:rsidRPr="00D21562">
        <w:rPr>
          <w:lang w:val="en-US" w:eastAsia="zh-CN"/>
        </w:rPr>
        <w:tab/>
      </w:r>
      <w:r w:rsidR="00714250" w:rsidRPr="00D21562">
        <w:rPr>
          <w:lang w:val="en-US" w:eastAsia="zh-CN"/>
        </w:rPr>
        <w:t>L2TP Network Server (LNS)</w:t>
      </w:r>
    </w:p>
    <w:p w:rsidR="00714250" w:rsidRPr="001834BC" w:rsidRDefault="00FF2842" w:rsidP="00FF2842">
      <w:pPr>
        <w:pStyle w:val="B2"/>
      </w:pPr>
      <w:r w:rsidRPr="00D21562">
        <w:rPr>
          <w:lang w:val="en-US" w:eastAsia="zh-CN"/>
        </w:rPr>
        <w:tab/>
      </w:r>
      <w:r w:rsidR="00714250" w:rsidRPr="00D21562">
        <w:rPr>
          <w:lang w:val="en-US" w:eastAsia="zh-CN"/>
        </w:rPr>
        <w:t>A node that acts as one side of an L2TP Tunnel endpoint and is a peer to the LAC. It is the logical termination point of a PPP session that is being tunneled from the remote system by the LAC.</w:t>
      </w:r>
    </w:p>
    <w:p w:rsidR="00714250" w:rsidRPr="001834BC" w:rsidRDefault="00FF2842" w:rsidP="00FF2842">
      <w:pPr>
        <w:pStyle w:val="B1"/>
      </w:pPr>
      <w:r w:rsidRPr="00D21562">
        <w:rPr>
          <w:lang w:val="en-US" w:eastAsia="zh-CN"/>
        </w:rPr>
        <w:t>-</w:t>
      </w:r>
      <w:r w:rsidRPr="00D21562">
        <w:rPr>
          <w:lang w:val="en-US" w:eastAsia="zh-CN"/>
        </w:rPr>
        <w:tab/>
      </w:r>
      <w:r w:rsidR="00714250" w:rsidRPr="00D21562">
        <w:rPr>
          <w:lang w:val="en-US" w:eastAsia="zh-CN"/>
        </w:rPr>
        <w:t>Network Access Server (NAS)</w:t>
      </w:r>
    </w:p>
    <w:p w:rsidR="00714250" w:rsidRPr="001834BC" w:rsidRDefault="00FF2842" w:rsidP="00FF2842">
      <w:pPr>
        <w:pStyle w:val="B2"/>
      </w:pPr>
      <w:r w:rsidRPr="00D21562">
        <w:rPr>
          <w:lang w:val="en-US" w:eastAsia="zh-CN"/>
        </w:rPr>
        <w:tab/>
      </w:r>
      <w:r w:rsidR="00714250" w:rsidRPr="00D21562">
        <w:rPr>
          <w:lang w:val="en-US" w:eastAsia="zh-CN"/>
        </w:rPr>
        <w:t>A device providing local network access to users across a remote access network (e.g. PSTN). A NAS may also serve as a LAC, LNS or both.</w:t>
      </w:r>
    </w:p>
    <w:p w:rsidR="00714250" w:rsidRPr="00D21562" w:rsidRDefault="00714250" w:rsidP="00FF2842">
      <w:pPr>
        <w:rPr>
          <w:i/>
        </w:rPr>
      </w:pPr>
      <w:r w:rsidRPr="00D21562">
        <w:t xml:space="preserve">Figure 5.6.1 describes a typical L2TP scenario to tunnel PPP frames between the remote system and an LNS located at a home LAN. The remote system initiates a PPP connection across the PSTN cloud to a LAC. The LAC then tunnels the PPP connection across the internet/frame relay/ATM cloud to an LNS, whereby access to a Home LAN is obtained. </w:t>
      </w:r>
    </w:p>
    <w:p w:rsidR="00714250" w:rsidRPr="00D21562" w:rsidRDefault="00714250" w:rsidP="00FF2842">
      <w:pPr>
        <w:pStyle w:val="TH"/>
      </w:pPr>
      <w:r w:rsidRPr="00D21562">
        <w:object w:dxaOrig="15165" w:dyaOrig="8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pt;height:176.05pt" o:ole="">
            <v:imagedata r:id="rId11" o:title="" cropbottom="5958f"/>
          </v:shape>
          <o:OLEObject Type="Embed" ProgID="Visio.Drawing.15" ShapeID="_x0000_i1025" DrawAspect="Content" ObjectID="_1673986371" r:id="rId12"/>
        </w:object>
      </w:r>
    </w:p>
    <w:p w:rsidR="00714250" w:rsidRPr="00D21562" w:rsidRDefault="00714250" w:rsidP="00FF2842">
      <w:pPr>
        <w:pStyle w:val="TF"/>
        <w:rPr>
          <w:i/>
          <w:iCs/>
          <w:lang w:val="en-US" w:eastAsia="zh-CN"/>
        </w:rPr>
      </w:pPr>
      <w:r w:rsidRPr="00D21562">
        <w:t>Figure 5.6.1: Typical L2TP Scenario</w:t>
      </w:r>
    </w:p>
    <w:p w:rsidR="00714250" w:rsidRPr="00D21562" w:rsidRDefault="00714250" w:rsidP="00FF2842">
      <w:pPr>
        <w:rPr>
          <w:i/>
          <w:lang w:val="en-US" w:eastAsia="zh-CN"/>
        </w:rPr>
      </w:pPr>
      <w:r w:rsidRPr="00D21562">
        <w:rPr>
          <w:lang w:val="en-US" w:eastAsia="zh-CN"/>
        </w:rPr>
        <w:t>The L2TP control connection (L2TP Tunnel) setup messages (SCCRQ: Start-Control-Connection-Request, SCCRP: Start-Control-Connection-Reply, SCCCN: Start-Control-Connection-Connected, ZLB Ack: Zero-Length Body Acknowledge) are described below. The control connection can be teardown with StopCCN and ZLB Ack messages.</w:t>
      </w:r>
    </w:p>
    <w:p w:rsidR="00714250" w:rsidRPr="00D21562" w:rsidRDefault="00714250" w:rsidP="00FF2842">
      <w:pPr>
        <w:pStyle w:val="TH"/>
      </w:pPr>
      <w:r w:rsidRPr="00D21562">
        <w:object w:dxaOrig="6405" w:dyaOrig="4156">
          <v:shape id="_x0000_i1026" type="#_x0000_t75" style="width:341.9pt;height:206.25pt" o:ole="">
            <v:imagedata r:id="rId13" o:title="" cropbottom="4564f"/>
          </v:shape>
          <o:OLEObject Type="Embed" ProgID="Visio.Drawing.15" ShapeID="_x0000_i1026" DrawAspect="Content" ObjectID="_1673986372" r:id="rId14"/>
        </w:object>
      </w:r>
    </w:p>
    <w:p w:rsidR="00714250" w:rsidRPr="00D21562" w:rsidRDefault="00714250" w:rsidP="00FF2842">
      <w:pPr>
        <w:pStyle w:val="TF"/>
        <w:rPr>
          <w:i/>
        </w:rPr>
      </w:pPr>
      <w:r w:rsidRPr="00D21562">
        <w:t>Figure 5.6.2: L2TP Control Connection Setup</w:t>
      </w:r>
    </w:p>
    <w:p w:rsidR="00714250" w:rsidRPr="00D21562" w:rsidRDefault="00714250" w:rsidP="00FF2842">
      <w:pPr>
        <w:rPr>
          <w:i/>
          <w:lang w:val="en-US" w:eastAsia="zh-CN"/>
        </w:rPr>
      </w:pPr>
      <w:r w:rsidRPr="00D21562">
        <w:rPr>
          <w:lang w:val="en-US" w:eastAsia="zh-CN"/>
        </w:rPr>
        <w:t xml:space="preserve">After control connection is started, the tunnel authentication takes place and the tunnel is established. The L2TP session establishment phase occurs with message exchanges (ICRQ: Incoming-Call-Request, ICRP: Incoming-Call-Reply, ICCN: Incoming-CAll-Connected, ZLB Ack: Zero-Length Body Acknowledge) as described below. </w:t>
      </w:r>
    </w:p>
    <w:p w:rsidR="00714250" w:rsidRPr="00D21562" w:rsidRDefault="00714250" w:rsidP="00FF2842">
      <w:pPr>
        <w:rPr>
          <w:i/>
          <w:lang w:val="en-US" w:eastAsia="zh-CN"/>
        </w:rPr>
      </w:pPr>
      <w:r w:rsidRPr="00D21562">
        <w:rPr>
          <w:lang w:val="en-US" w:eastAsia="zh-CN"/>
        </w:rPr>
        <w:t xml:space="preserve">The session connection can be teardown with CDN and ZLB Ack (Zero-Length Body Acknowledge) messages. Finally, the LNS triggers normal AAA or PPP authentication for the RADIUS server. </w:t>
      </w:r>
    </w:p>
    <w:p w:rsidR="00714250" w:rsidRPr="00D21562" w:rsidRDefault="00714250" w:rsidP="00FF2842">
      <w:pPr>
        <w:pStyle w:val="TH"/>
      </w:pPr>
      <w:r w:rsidRPr="00D21562">
        <w:object w:dxaOrig="7321" w:dyaOrig="4156">
          <v:shape id="_x0000_i1027" type="#_x0000_t75" style="width:311.7pt;height:164.9pt" o:ole="">
            <v:imagedata r:id="rId15" o:title="" cropbottom="4626f"/>
          </v:shape>
          <o:OLEObject Type="Embed" ProgID="Visio.Drawing.15" ShapeID="_x0000_i1027" DrawAspect="Content" ObjectID="_1673986373" r:id="rId16"/>
        </w:object>
      </w:r>
    </w:p>
    <w:p w:rsidR="00714250" w:rsidRPr="00D21562" w:rsidRDefault="006A1A89" w:rsidP="00FF2842">
      <w:pPr>
        <w:pStyle w:val="TF"/>
        <w:rPr>
          <w:i/>
          <w:iCs/>
          <w:lang w:val="en-US" w:eastAsia="zh-CN"/>
        </w:rPr>
      </w:pPr>
      <w:r w:rsidRPr="00D21562">
        <w:t>Figure 5.6</w:t>
      </w:r>
      <w:r w:rsidR="00714250" w:rsidRPr="00D21562">
        <w:t>.3: L2TP Session Establishment</w:t>
      </w:r>
    </w:p>
    <w:p w:rsidR="00714250" w:rsidRPr="00D21562" w:rsidRDefault="00714250" w:rsidP="00FF2842">
      <w:pPr>
        <w:rPr>
          <w:i/>
          <w:lang w:val="en-US" w:eastAsia="zh-CN"/>
        </w:rPr>
      </w:pPr>
      <w:r w:rsidRPr="00D21562">
        <w:rPr>
          <w:lang w:val="en-US" w:eastAsia="zh-CN"/>
        </w:rPr>
        <w:t xml:space="preserve">With 5G, more focus is on the industrial applications of mobile networks, and the use of L2TP and its practice is expected to become even more common. The current ideology is that L2TP (mostly version 2/L2TPv2) is still prevalent in the existing operator networks (by reusing existing infrastructure from old dial-up connectivity), where it is possible for the UE to connect directly to the corporate network. In other words, this protocol (i.e. L2TPv2) is probably still used by many operators (in their LNS) to establish secured connection from the UE all the way into a third-party network, for example a corporate network. </w:t>
      </w:r>
      <w:r w:rsidRPr="00D21562">
        <w:t xml:space="preserve">In addition, with mode corporate customers (like manufacturing, IoT, etc.), the need for L2TP (and similar) is believed to increase further. </w:t>
      </w:r>
    </w:p>
    <w:p w:rsidR="00714250" w:rsidRPr="00D21562" w:rsidRDefault="00714250" w:rsidP="00FF2842">
      <w:pPr>
        <w:rPr>
          <w:i/>
        </w:rPr>
      </w:pPr>
      <w:r w:rsidRPr="00D21562">
        <w:lastRenderedPageBreak/>
        <w:t>A</w:t>
      </w:r>
      <w:r w:rsidRPr="00D21562">
        <w:rPr>
          <w:lang w:val="en-US" w:eastAsia="zh-CN"/>
        </w:rPr>
        <w:t xml:space="preserve"> scenario of using L2TP is described below, used 5GC as an example. PFCP (described in 3GPP TS 29.244) is used on the N4 interface between SMF and UPF to configure the rules of packet detection, forwarding action, QoS enforcement, usage report and buffering for each PDU session. </w:t>
      </w:r>
    </w:p>
    <w:p w:rsidR="00714250" w:rsidRPr="00D21562" w:rsidRDefault="00714250" w:rsidP="00FF2842">
      <w:pPr>
        <w:pStyle w:val="TH"/>
      </w:pPr>
      <w:r w:rsidRPr="00D21562">
        <w:object w:dxaOrig="14098" w:dyaOrig="5640">
          <v:shape id="_x0000_i1028" type="#_x0000_t75" style="width:481.25pt;height:161.2pt" o:ole="">
            <v:imagedata r:id="rId17" o:title="" cropbottom="10546f"/>
          </v:shape>
          <o:OLEObject Type="Embed" ProgID="Visio.Drawing.15" ShapeID="_x0000_i1028" DrawAspect="Content" ObjectID="_1673986374" r:id="rId18"/>
        </w:object>
      </w:r>
    </w:p>
    <w:p w:rsidR="00714250" w:rsidRPr="00D21562" w:rsidRDefault="00714250" w:rsidP="00FF2842">
      <w:pPr>
        <w:pStyle w:val="TF"/>
        <w:rPr>
          <w:i/>
          <w:iCs/>
          <w:lang w:val="en-US" w:eastAsia="zh-CN"/>
        </w:rPr>
      </w:pPr>
      <w:r w:rsidRPr="00D21562">
        <w:t xml:space="preserve">Figure </w:t>
      </w:r>
      <w:r w:rsidR="006A1A89" w:rsidRPr="00D21562">
        <w:t>5.6.4</w:t>
      </w:r>
      <w:r w:rsidRPr="00D21562">
        <w:t>: L2TP Tunnels with 5GC</w:t>
      </w:r>
    </w:p>
    <w:p w:rsidR="00714250" w:rsidRPr="00D21562" w:rsidRDefault="00714250" w:rsidP="00FF2842">
      <w:pPr>
        <w:rPr>
          <w:i/>
          <w:lang w:eastAsia="zh-CN"/>
        </w:rPr>
      </w:pPr>
      <w:r w:rsidRPr="00D21562">
        <w:rPr>
          <w:lang w:val="en-US" w:eastAsia="zh-CN"/>
        </w:rPr>
        <w:t>After CP/UP separation, it is difficult for the UP function to get necessary parameters (e.g. LNS IPs, username, password, etc.) to set up the L2TP tunnel to the third-party server. This information might be pre-configured on the CP, or the CP might receive it from an external server as described in RFC 2865.</w:t>
      </w:r>
    </w:p>
    <w:p w:rsidR="00FF2842" w:rsidRPr="00D21562" w:rsidRDefault="00714250" w:rsidP="00FF2842">
      <w:pPr>
        <w:pStyle w:val="3"/>
        <w:rPr>
          <w:lang w:eastAsia="zh-CN"/>
        </w:rPr>
      </w:pPr>
      <w:bookmarkStart w:id="220" w:name="_Toc56438064"/>
      <w:bookmarkStart w:id="221" w:name="_Toc56438206"/>
      <w:bookmarkStart w:id="222" w:name="_Toc56438280"/>
      <w:bookmarkStart w:id="223" w:name="_Toc57274619"/>
      <w:bookmarkStart w:id="224" w:name="_Toc57274695"/>
      <w:r w:rsidRPr="00D21562">
        <w:rPr>
          <w:lang w:eastAsia="zh-CN"/>
        </w:rPr>
        <w:t>5.</w:t>
      </w:r>
      <w:r w:rsidR="00FF2842" w:rsidRPr="00D21562">
        <w:rPr>
          <w:lang w:eastAsia="zh-CN"/>
        </w:rPr>
        <w:t>6</w:t>
      </w:r>
      <w:r w:rsidRPr="00D21562">
        <w:rPr>
          <w:lang w:eastAsia="zh-CN"/>
        </w:rPr>
        <w:t>.2</w:t>
      </w:r>
      <w:r w:rsidRPr="00D21562">
        <w:rPr>
          <w:lang w:eastAsia="zh-CN"/>
        </w:rPr>
        <w:tab/>
        <w:t>Key issue definition</w:t>
      </w:r>
      <w:bookmarkEnd w:id="220"/>
      <w:bookmarkEnd w:id="221"/>
      <w:bookmarkEnd w:id="222"/>
      <w:bookmarkEnd w:id="223"/>
      <w:bookmarkEnd w:id="224"/>
    </w:p>
    <w:p w:rsidR="00714250" w:rsidRPr="00D21562" w:rsidRDefault="00714250" w:rsidP="00FF2842">
      <w:r w:rsidRPr="00D21562">
        <w:rPr>
          <w:lang w:val="en-US" w:eastAsia="zh-CN"/>
        </w:rPr>
        <w:t>This key issue will address:</w:t>
      </w:r>
      <w:r w:rsidRPr="00D21562">
        <w:t xml:space="preserve"> </w:t>
      </w:r>
    </w:p>
    <w:p w:rsidR="00714250" w:rsidRPr="00D21562" w:rsidRDefault="00714250" w:rsidP="00714250">
      <w:pPr>
        <w:pStyle w:val="B1"/>
      </w:pPr>
      <w:r w:rsidRPr="00D21562">
        <w:t>-</w:t>
      </w:r>
      <w:r w:rsidRPr="00D21562">
        <w:tab/>
      </w:r>
      <w:r w:rsidR="000D0D16" w:rsidRPr="00D21562">
        <w:rPr>
          <w:lang w:eastAsia="zh-CN"/>
        </w:rPr>
        <w:t>The</w:t>
      </w:r>
      <w:r w:rsidRPr="00D21562">
        <w:t xml:space="preserve"> information </w:t>
      </w:r>
      <w:r w:rsidR="000D0D16" w:rsidRPr="00D21562">
        <w:rPr>
          <w:lang w:eastAsia="zh-CN"/>
        </w:rPr>
        <w:t xml:space="preserve">which </w:t>
      </w:r>
      <w:r w:rsidRPr="00D21562">
        <w:t>is required to be communicated from the CP to the UP to setup a L2TP control connection (an L2TP tunnel) and L2TP sessions (one L2TP session per PDU session/PDN connection) from the UP function to an LNS and how this information should be communicated considering the current security/authentication aspects of L2TP.</w:t>
      </w:r>
    </w:p>
    <w:p w:rsidR="00714250" w:rsidRPr="00D21562" w:rsidRDefault="00714250" w:rsidP="00FF2842">
      <w:pPr>
        <w:pStyle w:val="EditorsNote"/>
        <w:rPr>
          <w:lang w:eastAsia="zh-CN"/>
        </w:rPr>
      </w:pPr>
      <w:r w:rsidRPr="00D21562">
        <w:t>Editor's Note:</w:t>
      </w:r>
      <w:r w:rsidRPr="00D21562">
        <w:tab/>
        <w:t xml:space="preserve">SA3 feedback might be required on security/authentication related aspects when establishing L2TP tunnels. </w:t>
      </w:r>
    </w:p>
    <w:p w:rsidR="00B90D4A" w:rsidRDefault="000D0D16" w:rsidP="00B90D4A">
      <w:pPr>
        <w:pStyle w:val="B1"/>
        <w:rPr>
          <w:lang w:eastAsia="zh-CN"/>
        </w:rPr>
      </w:pPr>
      <w:r w:rsidRPr="00593F22">
        <w:t>-</w:t>
      </w:r>
      <w:r w:rsidRPr="00593F22">
        <w:tab/>
        <w:t>The information which is required to be communicated from the UP to the CP to indicate the success/failure of a L2TP control connection (an L2TP tunnel)</w:t>
      </w:r>
      <w:r w:rsidRPr="00593F22">
        <w:rPr>
          <w:lang w:eastAsia="zh-CN"/>
        </w:rPr>
        <w:t>/</w:t>
      </w:r>
      <w:r w:rsidR="00B87D0F" w:rsidRPr="00B87D0F">
        <w:t>L2TP session setup.</w:t>
      </w:r>
    </w:p>
    <w:p w:rsidR="00714250" w:rsidRPr="00D21562" w:rsidRDefault="00714250" w:rsidP="00714250">
      <w:pPr>
        <w:pStyle w:val="B1"/>
      </w:pPr>
      <w:r w:rsidRPr="00D21562">
        <w:t>-</w:t>
      </w:r>
      <w:r w:rsidRPr="00D21562">
        <w:tab/>
      </w:r>
      <w:r w:rsidR="00A06D49" w:rsidRPr="00D21562">
        <w:rPr>
          <w:lang w:eastAsia="zh-CN"/>
        </w:rPr>
        <w:t>T</w:t>
      </w:r>
      <w:r w:rsidRPr="00D21562">
        <w:t>he impacts on CUPS interface if different versions of L2TP (L2TPv2/L2TPv3) is used to establishing L2TP control connection and sessions in the 5GS/EPS.</w:t>
      </w:r>
    </w:p>
    <w:p w:rsidR="00714250" w:rsidRPr="00D21562" w:rsidRDefault="00714250" w:rsidP="00714250">
      <w:pPr>
        <w:pStyle w:val="B1"/>
      </w:pPr>
      <w:r w:rsidRPr="00D21562">
        <w:t>-</w:t>
      </w:r>
      <w:r w:rsidRPr="00D21562">
        <w:tab/>
      </w:r>
      <w:r w:rsidR="00A06D49" w:rsidRPr="00D21562">
        <w:rPr>
          <w:lang w:eastAsia="zh-CN"/>
        </w:rPr>
        <w:t>The</w:t>
      </w:r>
      <w:r w:rsidRPr="00D21562">
        <w:t xml:space="preserve"> enhancements (if any) </w:t>
      </w:r>
      <w:r w:rsidR="00A06D49" w:rsidRPr="00D21562">
        <w:rPr>
          <w:lang w:eastAsia="zh-CN"/>
        </w:rPr>
        <w:t xml:space="preserve">which </w:t>
      </w:r>
      <w:r w:rsidRPr="00D21562">
        <w:t>are required to the PFCP protocol to be able to send this information, considering security aspects.-</w:t>
      </w:r>
      <w:r w:rsidRPr="00D21562">
        <w:tab/>
        <w:t xml:space="preserve">How can the UP inform the CP in the 5GS about the failures related to an existing L2TP tunnel, and how L2TP sessions associated with the tunnel are affected. </w:t>
      </w:r>
    </w:p>
    <w:p w:rsidR="00714250" w:rsidRPr="00D21562" w:rsidRDefault="00714250" w:rsidP="00714250">
      <w:pPr>
        <w:pStyle w:val="B1"/>
      </w:pPr>
      <w:r w:rsidRPr="00D21562">
        <w:t>-</w:t>
      </w:r>
      <w:r w:rsidRPr="00D21562">
        <w:tab/>
        <w:t>How to handle the use cases when the LNS assigns the UE IP address.</w:t>
      </w:r>
    </w:p>
    <w:p w:rsidR="00714250" w:rsidRPr="00D21562" w:rsidRDefault="00714250" w:rsidP="006A1A89">
      <w:pPr>
        <w:pStyle w:val="B1"/>
      </w:pPr>
      <w:r w:rsidRPr="00D21562">
        <w:t>-</w:t>
      </w:r>
      <w:r w:rsidRPr="00D21562">
        <w:tab/>
        <w:t>Whether and how to handle the possibility of multiple CP functions (e.g. pertaining to a PGW/SMF SET) creating L2TP sessions (corresponding to PDU sessions/PDN connections) over a L2TP tunnel, i.e. the L2TP tunnel is shared by multiple PDU sessions/PDN connections but controlled by different CP functions.</w:t>
      </w:r>
    </w:p>
    <w:p w:rsidR="00080512" w:rsidRPr="00D21562" w:rsidRDefault="00655DEF">
      <w:pPr>
        <w:pStyle w:val="2"/>
        <w:rPr>
          <w:lang w:eastAsia="zh-CN"/>
        </w:rPr>
      </w:pPr>
      <w:bookmarkStart w:id="225" w:name="_Toc56438065"/>
      <w:bookmarkStart w:id="226" w:name="_Toc56438207"/>
      <w:bookmarkStart w:id="227" w:name="_Toc56438281"/>
      <w:bookmarkStart w:id="228" w:name="_Toc57274151"/>
      <w:bookmarkStart w:id="229" w:name="_Toc57274620"/>
      <w:bookmarkStart w:id="230" w:name="_Toc57274696"/>
      <w:r w:rsidRPr="00D21562">
        <w:rPr>
          <w:lang w:eastAsia="zh-CN"/>
        </w:rPr>
        <w:lastRenderedPageBreak/>
        <w:t>5</w:t>
      </w:r>
      <w:r w:rsidR="00080512" w:rsidRPr="00D21562">
        <w:t>.</w:t>
      </w:r>
      <w:r w:rsidR="00942993" w:rsidRPr="00D21562">
        <w:rPr>
          <w:lang w:eastAsia="zh-CN"/>
        </w:rPr>
        <w:t>PH</w:t>
      </w:r>
      <w:r w:rsidR="00080512" w:rsidRPr="00D21562">
        <w:tab/>
      </w:r>
      <w:r w:rsidR="00697749" w:rsidRPr="00D21562">
        <w:rPr>
          <w:lang w:eastAsia="zh-CN"/>
        </w:rPr>
        <w:t>Key Issue #</w:t>
      </w:r>
      <w:r w:rsidR="00942993" w:rsidRPr="00D21562">
        <w:rPr>
          <w:lang w:eastAsia="zh-CN"/>
        </w:rPr>
        <w:t>PH</w:t>
      </w:r>
      <w:r w:rsidR="00697749" w:rsidRPr="00D21562">
        <w:rPr>
          <w:lang w:eastAsia="zh-CN"/>
        </w:rPr>
        <w:t>: &lt;KI#</w:t>
      </w:r>
      <w:r w:rsidR="00942993" w:rsidRPr="00D21562">
        <w:rPr>
          <w:lang w:eastAsia="zh-CN"/>
        </w:rPr>
        <w:t>PH</w:t>
      </w:r>
      <w:r w:rsidR="00697749" w:rsidRPr="00D21562">
        <w:rPr>
          <w:lang w:eastAsia="zh-CN"/>
        </w:rPr>
        <w:t>&gt;</w:t>
      </w:r>
      <w:bookmarkEnd w:id="194"/>
      <w:bookmarkEnd w:id="213"/>
      <w:bookmarkEnd w:id="225"/>
      <w:bookmarkEnd w:id="226"/>
      <w:bookmarkEnd w:id="227"/>
      <w:bookmarkEnd w:id="228"/>
      <w:bookmarkEnd w:id="229"/>
      <w:bookmarkEnd w:id="230"/>
    </w:p>
    <w:p w:rsidR="00B40894" w:rsidRPr="00D21562" w:rsidRDefault="00B40894" w:rsidP="00B40894">
      <w:pPr>
        <w:pStyle w:val="3"/>
        <w:rPr>
          <w:lang w:eastAsia="zh-CN"/>
        </w:rPr>
      </w:pPr>
      <w:bookmarkStart w:id="231" w:name="_Toc49769257"/>
      <w:bookmarkStart w:id="232" w:name="_Toc56438066"/>
      <w:bookmarkStart w:id="233" w:name="_Toc56438208"/>
      <w:bookmarkStart w:id="234" w:name="_Toc56438282"/>
      <w:bookmarkStart w:id="235" w:name="_Toc57274152"/>
      <w:bookmarkStart w:id="236" w:name="_Toc57274621"/>
      <w:bookmarkStart w:id="237" w:name="_Toc57274697"/>
      <w:r w:rsidRPr="00D21562">
        <w:rPr>
          <w:lang w:eastAsia="zh-CN"/>
        </w:rPr>
        <w:t>5.</w:t>
      </w:r>
      <w:r w:rsidR="00942993" w:rsidRPr="00D21562">
        <w:rPr>
          <w:lang w:eastAsia="zh-CN"/>
        </w:rPr>
        <w:t>PH</w:t>
      </w:r>
      <w:r w:rsidRPr="00D21562">
        <w:rPr>
          <w:lang w:eastAsia="zh-CN"/>
        </w:rPr>
        <w:t>.1</w:t>
      </w:r>
      <w:r w:rsidRPr="00D21562">
        <w:rPr>
          <w:lang w:eastAsia="zh-CN"/>
        </w:rPr>
        <w:tab/>
        <w:t>Description of the use case</w:t>
      </w:r>
      <w:bookmarkEnd w:id="231"/>
      <w:bookmarkEnd w:id="232"/>
      <w:bookmarkEnd w:id="233"/>
      <w:bookmarkEnd w:id="234"/>
      <w:bookmarkEnd w:id="235"/>
      <w:bookmarkEnd w:id="236"/>
      <w:bookmarkEnd w:id="237"/>
      <w:r w:rsidRPr="00D21562">
        <w:rPr>
          <w:lang w:eastAsia="zh-CN"/>
        </w:rPr>
        <w:t xml:space="preserve"> </w:t>
      </w:r>
    </w:p>
    <w:p w:rsidR="00697749" w:rsidRPr="00D21562" w:rsidRDefault="00697749" w:rsidP="00697749">
      <w:pPr>
        <w:pStyle w:val="Guidance"/>
        <w:rPr>
          <w:lang w:eastAsia="zh-CN"/>
        </w:rPr>
      </w:pPr>
      <w:r w:rsidRPr="00D21562">
        <w:t>D</w:t>
      </w:r>
      <w:r w:rsidRPr="00D21562">
        <w:rPr>
          <w:lang w:eastAsia="zh-CN"/>
        </w:rPr>
        <w:t xml:space="preserve">escription of </w:t>
      </w:r>
      <w:r w:rsidR="00B40894" w:rsidRPr="00D21562">
        <w:rPr>
          <w:lang w:eastAsia="zh-CN"/>
        </w:rPr>
        <w:t xml:space="preserve">the use case or scenario that justifies  </w:t>
      </w:r>
      <w:r w:rsidRPr="00D21562">
        <w:rPr>
          <w:lang w:eastAsia="zh-CN"/>
        </w:rPr>
        <w:t>&lt;KI#</w:t>
      </w:r>
      <w:r w:rsidR="00550FAA" w:rsidRPr="00D21562">
        <w:rPr>
          <w:lang w:eastAsia="zh-CN"/>
        </w:rPr>
        <w:t>PH</w:t>
      </w:r>
      <w:r w:rsidRPr="00D21562">
        <w:rPr>
          <w:lang w:eastAsia="zh-CN"/>
        </w:rPr>
        <w:t>&gt;</w:t>
      </w:r>
      <w:r w:rsidRPr="00D21562">
        <w:t xml:space="preserve"> </w:t>
      </w:r>
    </w:p>
    <w:p w:rsidR="00B40894" w:rsidRPr="00D21562" w:rsidRDefault="00B40894" w:rsidP="00B40894">
      <w:pPr>
        <w:pStyle w:val="3"/>
        <w:rPr>
          <w:lang w:eastAsia="zh-CN"/>
        </w:rPr>
      </w:pPr>
      <w:bookmarkStart w:id="238" w:name="_Toc49769258"/>
      <w:bookmarkStart w:id="239" w:name="_Toc56438067"/>
      <w:bookmarkStart w:id="240" w:name="_Toc56438209"/>
      <w:bookmarkStart w:id="241" w:name="_Toc56438283"/>
      <w:bookmarkStart w:id="242" w:name="_Toc57274153"/>
      <w:bookmarkStart w:id="243" w:name="_Toc57274622"/>
      <w:bookmarkStart w:id="244" w:name="_Toc57274698"/>
      <w:r w:rsidRPr="00D21562">
        <w:rPr>
          <w:lang w:eastAsia="zh-CN"/>
        </w:rPr>
        <w:t>5.</w:t>
      </w:r>
      <w:r w:rsidR="00942993" w:rsidRPr="00D21562">
        <w:rPr>
          <w:lang w:eastAsia="zh-CN"/>
        </w:rPr>
        <w:t>PH</w:t>
      </w:r>
      <w:r w:rsidRPr="00D21562">
        <w:rPr>
          <w:lang w:eastAsia="zh-CN"/>
        </w:rPr>
        <w:t>.2</w:t>
      </w:r>
      <w:r w:rsidRPr="00D21562">
        <w:rPr>
          <w:lang w:eastAsia="zh-CN"/>
        </w:rPr>
        <w:tab/>
        <w:t>Key issue definition</w:t>
      </w:r>
      <w:bookmarkEnd w:id="238"/>
      <w:bookmarkEnd w:id="239"/>
      <w:bookmarkEnd w:id="240"/>
      <w:bookmarkEnd w:id="241"/>
      <w:bookmarkEnd w:id="242"/>
      <w:bookmarkEnd w:id="243"/>
      <w:bookmarkEnd w:id="244"/>
      <w:r w:rsidRPr="00D21562">
        <w:rPr>
          <w:lang w:eastAsia="zh-CN"/>
        </w:rPr>
        <w:t xml:space="preserve"> </w:t>
      </w:r>
    </w:p>
    <w:p w:rsidR="00B40894" w:rsidRPr="00D21562" w:rsidRDefault="00B40894" w:rsidP="00B40894">
      <w:pPr>
        <w:pStyle w:val="Guidance"/>
      </w:pPr>
      <w:r w:rsidRPr="00D21562">
        <w:t>Short and clear statement, which describes the key issue</w:t>
      </w:r>
      <w:r w:rsidRPr="00D21562">
        <w:rPr>
          <w:lang w:eastAsia="zh-CN"/>
        </w:rPr>
        <w:t>.</w:t>
      </w:r>
      <w:r w:rsidRPr="00D21562">
        <w:t xml:space="preserve"> </w:t>
      </w:r>
    </w:p>
    <w:p w:rsidR="00B40894" w:rsidRPr="00D21562" w:rsidRDefault="00B40894" w:rsidP="00697749">
      <w:pPr>
        <w:pStyle w:val="Guidance"/>
        <w:rPr>
          <w:lang w:eastAsia="zh-CN"/>
        </w:rPr>
      </w:pPr>
    </w:p>
    <w:p w:rsidR="00BE4FB2" w:rsidRPr="00D21562" w:rsidRDefault="00655DEF" w:rsidP="0057722C">
      <w:pPr>
        <w:pStyle w:val="1"/>
        <w:rPr>
          <w:lang w:eastAsia="zh-CN"/>
        </w:rPr>
      </w:pPr>
      <w:bookmarkStart w:id="245" w:name="_Toc42763477"/>
      <w:bookmarkStart w:id="246" w:name="_Toc49769259"/>
      <w:bookmarkStart w:id="247" w:name="_Toc56438068"/>
      <w:bookmarkStart w:id="248" w:name="_Toc56438210"/>
      <w:bookmarkStart w:id="249" w:name="_Toc56438284"/>
      <w:bookmarkStart w:id="250" w:name="_Toc57274154"/>
      <w:bookmarkStart w:id="251" w:name="_Toc57274623"/>
      <w:bookmarkStart w:id="252" w:name="_Toc57274699"/>
      <w:r w:rsidRPr="00D21562">
        <w:rPr>
          <w:lang w:eastAsia="zh-CN"/>
        </w:rPr>
        <w:t>6</w:t>
      </w:r>
      <w:r w:rsidR="0057722C" w:rsidRPr="00D21562">
        <w:rPr>
          <w:lang w:eastAsia="zh-CN"/>
        </w:rPr>
        <w:tab/>
        <w:t>Solutions</w:t>
      </w:r>
      <w:bookmarkEnd w:id="245"/>
      <w:bookmarkEnd w:id="246"/>
      <w:bookmarkEnd w:id="247"/>
      <w:bookmarkEnd w:id="248"/>
      <w:bookmarkEnd w:id="249"/>
      <w:bookmarkEnd w:id="250"/>
      <w:bookmarkEnd w:id="251"/>
      <w:bookmarkEnd w:id="252"/>
    </w:p>
    <w:p w:rsidR="00D13B04" w:rsidRPr="00D21562" w:rsidRDefault="00D13B04" w:rsidP="00D13B04">
      <w:pPr>
        <w:pStyle w:val="Guidance"/>
        <w:rPr>
          <w:lang w:eastAsia="zh-CN"/>
        </w:rPr>
      </w:pPr>
      <w:r w:rsidRPr="00D21562">
        <w:t>Th</w:t>
      </w:r>
      <w:r w:rsidRPr="00D21562">
        <w:rPr>
          <w:lang w:eastAsia="zh-CN"/>
        </w:rPr>
        <w:t xml:space="preserve">is clause describes the potential solutions to address the </w:t>
      </w:r>
      <w:r w:rsidR="00384784" w:rsidRPr="00D21562">
        <w:rPr>
          <w:lang w:eastAsia="zh-CN"/>
        </w:rPr>
        <w:t>key issues described in clause 5</w:t>
      </w:r>
      <w:r w:rsidRPr="00D21562">
        <w:rPr>
          <w:lang w:eastAsia="zh-CN"/>
        </w:rPr>
        <w:t>.</w:t>
      </w:r>
    </w:p>
    <w:p w:rsidR="00D13B04" w:rsidRPr="00D21562" w:rsidRDefault="00D13B04" w:rsidP="00D13B04">
      <w:pPr>
        <w:pStyle w:val="Guidance"/>
        <w:rPr>
          <w:lang w:eastAsia="zh-CN"/>
        </w:rPr>
      </w:pPr>
      <w:r w:rsidRPr="00D21562">
        <w:rPr>
          <w:lang w:eastAsia="zh-CN"/>
        </w:rPr>
        <w:t xml:space="preserve">Each </w:t>
      </w:r>
      <w:r w:rsidR="009B78BB" w:rsidRPr="00D21562">
        <w:rPr>
          <w:lang w:eastAsia="zh-CN"/>
        </w:rPr>
        <w:t>clause</w:t>
      </w:r>
      <w:r w:rsidRPr="00D21562">
        <w:rPr>
          <w:lang w:eastAsia="zh-CN"/>
        </w:rPr>
        <w:t xml:space="preserve"> will describe one solution which may address one or more key issues.</w:t>
      </w:r>
    </w:p>
    <w:p w:rsidR="0057722C" w:rsidRPr="00D21562" w:rsidRDefault="00655DEF" w:rsidP="0057722C">
      <w:pPr>
        <w:pStyle w:val="2"/>
        <w:rPr>
          <w:lang w:eastAsia="zh-CN"/>
        </w:rPr>
      </w:pPr>
      <w:bookmarkStart w:id="253" w:name="_Toc42763478"/>
      <w:bookmarkStart w:id="254" w:name="_Toc49769260"/>
      <w:bookmarkStart w:id="255" w:name="_Toc56438069"/>
      <w:bookmarkStart w:id="256" w:name="_Toc56438211"/>
      <w:bookmarkStart w:id="257" w:name="_Toc56438285"/>
      <w:bookmarkStart w:id="258" w:name="_Toc57274155"/>
      <w:bookmarkStart w:id="259" w:name="_Toc57274624"/>
      <w:bookmarkStart w:id="260" w:name="_Toc57274700"/>
      <w:r w:rsidRPr="00D21562">
        <w:rPr>
          <w:lang w:eastAsia="zh-CN"/>
        </w:rPr>
        <w:t>6</w:t>
      </w:r>
      <w:r w:rsidR="0057722C" w:rsidRPr="00D21562">
        <w:rPr>
          <w:lang w:eastAsia="zh-CN"/>
        </w:rPr>
        <w:t>.1</w:t>
      </w:r>
      <w:r w:rsidR="0057722C" w:rsidRPr="00D21562">
        <w:rPr>
          <w:lang w:eastAsia="zh-CN"/>
        </w:rPr>
        <w:tab/>
        <w:t xml:space="preserve">Solution#1: </w:t>
      </w:r>
      <w:r w:rsidR="001D4CF3" w:rsidRPr="00D21562">
        <w:rPr>
          <w:lang w:eastAsia="zh-CN"/>
        </w:rPr>
        <w:t>Header Enrichment for HTTPS</w:t>
      </w:r>
      <w:bookmarkEnd w:id="253"/>
      <w:bookmarkEnd w:id="254"/>
      <w:bookmarkEnd w:id="255"/>
      <w:bookmarkEnd w:id="256"/>
      <w:bookmarkEnd w:id="257"/>
      <w:bookmarkEnd w:id="258"/>
      <w:bookmarkEnd w:id="259"/>
      <w:bookmarkEnd w:id="260"/>
    </w:p>
    <w:p w:rsidR="001D4CF3" w:rsidRPr="00D21562" w:rsidRDefault="001D4CF3" w:rsidP="001D4CF3">
      <w:pPr>
        <w:pStyle w:val="3"/>
      </w:pPr>
      <w:bookmarkStart w:id="261" w:name="_Toc49769261"/>
      <w:bookmarkStart w:id="262" w:name="_Toc56438070"/>
      <w:bookmarkStart w:id="263" w:name="_Toc56438212"/>
      <w:bookmarkStart w:id="264" w:name="_Toc56438286"/>
      <w:bookmarkStart w:id="265" w:name="_Toc57274156"/>
      <w:bookmarkStart w:id="266" w:name="_Toc57274625"/>
      <w:bookmarkStart w:id="267" w:name="_Toc57274701"/>
      <w:r w:rsidRPr="00D21562">
        <w:t>6.</w:t>
      </w:r>
      <w:r w:rsidRPr="00D21562">
        <w:rPr>
          <w:lang w:eastAsia="zh-CN"/>
        </w:rPr>
        <w:t>1</w:t>
      </w:r>
      <w:r w:rsidRPr="00D21562">
        <w:t>.1</w:t>
      </w:r>
      <w:r w:rsidRPr="00D21562">
        <w:tab/>
        <w:t>Description</w:t>
      </w:r>
      <w:bookmarkEnd w:id="261"/>
      <w:bookmarkEnd w:id="262"/>
      <w:bookmarkEnd w:id="263"/>
      <w:bookmarkEnd w:id="264"/>
      <w:bookmarkEnd w:id="265"/>
      <w:bookmarkEnd w:id="266"/>
      <w:bookmarkEnd w:id="267"/>
    </w:p>
    <w:p w:rsidR="001D4CF3" w:rsidRPr="00D21562" w:rsidRDefault="001D4CF3" w:rsidP="001D4CF3">
      <w:pPr>
        <w:rPr>
          <w:lang w:val="en-US" w:eastAsia="zh-CN"/>
        </w:rPr>
      </w:pPr>
      <w:r w:rsidRPr="00D21562">
        <w:rPr>
          <w:lang w:val="en-US" w:eastAsia="zh-CN"/>
        </w:rPr>
        <w:t>When HTTPS schema is used, HTTP messages are transmitted in encrypted SSL/TLS packets. Before sending HTTP message to the remote server, the client shall first perform SSL/TLS handshake procedure to set up SSL/TLS connection with the remote server. In this solution, the SSL/TLS protocol refers to TLS version 1.2 and onwards.</w:t>
      </w:r>
    </w:p>
    <w:p w:rsidR="001D4CF3" w:rsidRPr="00D21562" w:rsidRDefault="001D4CF3" w:rsidP="001D4CF3">
      <w:pPr>
        <w:rPr>
          <w:lang w:val="en-US" w:eastAsia="zh-CN"/>
        </w:rPr>
      </w:pPr>
      <w:r w:rsidRPr="00D21562">
        <w:rPr>
          <w:lang w:val="en-US" w:eastAsia="zh-CN"/>
        </w:rPr>
        <w:t xml:space="preserve">The initial SSL/TLS handshake messages are exchanged in clear text, which provides possibility to the UP Function to insert some customized information in the initial SSL/TLS handshake messages. A simple way is, when detecting an initial SSL/TLS handshake message (i.e. ClientHello message) from an UE, the UP Function can append additional SSL/TLS extension to the SSL/TLS handshake message to carry customized field names and values. </w:t>
      </w:r>
    </w:p>
    <w:p w:rsidR="001D4CF3" w:rsidRPr="00D21562" w:rsidRDefault="001D4CF3" w:rsidP="001D4CF3">
      <w:pPr>
        <w:pStyle w:val="EditorsNote"/>
      </w:pPr>
      <w:r w:rsidRPr="00D21562">
        <w:t>Editor's Note:</w:t>
      </w:r>
      <w:r w:rsidRPr="00D21562">
        <w:rPr>
          <w:lang w:eastAsia="zh-CN"/>
        </w:rPr>
        <w:tab/>
        <w:t xml:space="preserve">It needs SA3 evaluation on whether </w:t>
      </w:r>
      <w:r w:rsidRPr="00D21562">
        <w:t>security sensitive information is allowed to be transmitted to the server, e.g. encapsulated by application layer encryption method.</w:t>
      </w:r>
    </w:p>
    <w:p w:rsidR="001D4CF3" w:rsidRPr="00D21562" w:rsidRDefault="001D4CF3" w:rsidP="001D4CF3">
      <w:pPr>
        <w:rPr>
          <w:lang w:val="en-US" w:eastAsia="zh-CN"/>
        </w:rPr>
      </w:pPr>
      <w:r w:rsidRPr="00D21562">
        <w:rPr>
          <w:lang w:val="en-US"/>
        </w:rPr>
        <w:t>In order to support Header Enrichment for HTTPS, both the CP Function (e.g. SMF) and UP Function (e.g. UPF) shall be enhanced to support corresponding functionalities</w:t>
      </w:r>
      <w:r w:rsidRPr="00D21562">
        <w:rPr>
          <w:lang w:val="en-US" w:eastAsia="zh-CN"/>
        </w:rPr>
        <w:t xml:space="preserve">. </w:t>
      </w:r>
    </w:p>
    <w:p w:rsidR="001D4CF3" w:rsidRPr="00D21562" w:rsidRDefault="001D4CF3" w:rsidP="001D4CF3">
      <w:pPr>
        <w:rPr>
          <w:lang w:val="en-US" w:eastAsia="zh-CN"/>
        </w:rPr>
      </w:pPr>
      <w:r w:rsidRPr="00D21562">
        <w:rPr>
          <w:lang w:val="en-US" w:eastAsia="zh-CN"/>
        </w:rPr>
        <w:t>To instruct the UP Function to detect SSL/TLS packets and perform Header Enrichment for HTTPS, the CP Function shall:</w:t>
      </w:r>
    </w:p>
    <w:p w:rsidR="001D4CF3" w:rsidRPr="00D21562" w:rsidRDefault="001D4CF3" w:rsidP="001D4CF3">
      <w:pPr>
        <w:pStyle w:val="B1"/>
      </w:pPr>
      <w:r w:rsidRPr="00D21562">
        <w:t>-</w:t>
      </w:r>
      <w:r w:rsidRPr="00D21562">
        <w:tab/>
        <w:t>Create UL PDR for detecting uplink SSL/TLS packets towards the remote server;</w:t>
      </w:r>
    </w:p>
    <w:p w:rsidR="001D4CF3" w:rsidRPr="00D21562" w:rsidRDefault="001D4CF3" w:rsidP="001D4CF3">
      <w:pPr>
        <w:pStyle w:val="B1"/>
      </w:pPr>
      <w:r w:rsidRPr="00D21562">
        <w:lastRenderedPageBreak/>
        <w:t>-</w:t>
      </w:r>
      <w:r w:rsidRPr="00D21562">
        <w:tab/>
        <w:t xml:space="preserve">Create FAR and associate it to the UL PDR. In the FAR, provide header field names and values which are required to be inserted into SSL/TLS handshake messages. And set the Header Type of Header Enrichment IE to </w:t>
      </w:r>
      <w:r w:rsidR="00113F6F" w:rsidRPr="00D21562">
        <w:t>"</w:t>
      </w:r>
      <w:r w:rsidRPr="00D21562">
        <w:t>SSL/TLS</w:t>
      </w:r>
      <w:r w:rsidR="00113F6F" w:rsidRPr="00D21562">
        <w:t>"</w:t>
      </w:r>
      <w:r w:rsidRPr="00D21562">
        <w:t xml:space="preserve"> (or set to </w:t>
      </w:r>
      <w:r w:rsidR="00113F6F" w:rsidRPr="00D21562">
        <w:t>"</w:t>
      </w:r>
      <w:r w:rsidRPr="00D21562">
        <w:t>HTTPS</w:t>
      </w:r>
      <w:r w:rsidR="00113F6F" w:rsidRPr="00D21562">
        <w:t>"</w:t>
      </w:r>
      <w:r w:rsidRPr="00D21562">
        <w:t>).</w:t>
      </w:r>
    </w:p>
    <w:p w:rsidR="001D4CF3" w:rsidRPr="00D21562" w:rsidRDefault="001D4CF3" w:rsidP="001D4CF3">
      <w:pPr>
        <w:rPr>
          <w:lang w:val="en-US" w:eastAsia="zh-CN"/>
        </w:rPr>
      </w:pPr>
      <w:r w:rsidRPr="00D21562">
        <w:rPr>
          <w:lang w:val="en-US" w:eastAsia="zh-CN"/>
        </w:rPr>
        <w:t>Upon instruction from the SMF, the UP Function shall:</w:t>
      </w:r>
    </w:p>
    <w:p w:rsidR="001D4CF3" w:rsidRPr="00D21562" w:rsidRDefault="001D4CF3" w:rsidP="001D4CF3">
      <w:pPr>
        <w:pStyle w:val="B1"/>
      </w:pPr>
      <w:r w:rsidRPr="00D21562">
        <w:t>-</w:t>
      </w:r>
      <w:r w:rsidRPr="00D21562">
        <w:tab/>
        <w:t>Install the UL PDR and FAR, and keep monitoring uplink IP packets from the UE and check whether it is SSL/TLS packets;</w:t>
      </w:r>
    </w:p>
    <w:p w:rsidR="001D4CF3" w:rsidRPr="00D21562" w:rsidRDefault="001D4CF3" w:rsidP="001D4CF3">
      <w:pPr>
        <w:pStyle w:val="B1"/>
      </w:pPr>
      <w:r w:rsidRPr="00D21562">
        <w:t>-</w:t>
      </w:r>
      <w:r w:rsidRPr="00D21562">
        <w:tab/>
        <w:t>Once SSL/TLS packets from the UE is detected, further inspect whether the SSL/TLS packets carries initial SSL/TLS handshake message from the UE (i.e. ClientHello message);</w:t>
      </w:r>
    </w:p>
    <w:p w:rsidR="001D4CF3" w:rsidRPr="00D21562" w:rsidRDefault="001D4CF3" w:rsidP="001D4CF3">
      <w:pPr>
        <w:pStyle w:val="B1"/>
      </w:pPr>
      <w:r w:rsidRPr="00D21562">
        <w:t>-</w:t>
      </w:r>
      <w:r w:rsidRPr="00D21562">
        <w:tab/>
        <w:t>Once the initial SSL/TLS handshake message from the UE is detected, insert additional SSL/TLS extension and carry the required field names and the values in the additional SSL/TLS extension, and finally forward the altered SSL/TLS packets onwards.</w:t>
      </w:r>
    </w:p>
    <w:p w:rsidR="001D4CF3" w:rsidRPr="00D21562" w:rsidRDefault="001D4CF3" w:rsidP="001D4CF3">
      <w:pPr>
        <w:pStyle w:val="3"/>
      </w:pPr>
      <w:bookmarkStart w:id="268" w:name="_Toc49769262"/>
      <w:bookmarkStart w:id="269" w:name="_Toc56438071"/>
      <w:bookmarkStart w:id="270" w:name="_Toc56438213"/>
      <w:bookmarkStart w:id="271" w:name="_Toc56438287"/>
      <w:bookmarkStart w:id="272" w:name="_Toc57274157"/>
      <w:bookmarkStart w:id="273" w:name="_Toc57274626"/>
      <w:bookmarkStart w:id="274" w:name="_Toc57274702"/>
      <w:r w:rsidRPr="00D21562">
        <w:t>6.</w:t>
      </w:r>
      <w:r w:rsidRPr="00D21562">
        <w:rPr>
          <w:lang w:eastAsia="zh-CN"/>
        </w:rPr>
        <w:t>1</w:t>
      </w:r>
      <w:r w:rsidRPr="00D21562">
        <w:t>.2</w:t>
      </w:r>
      <w:r w:rsidRPr="00D21562">
        <w:tab/>
        <w:t>Impacts on services, entities and interfaces</w:t>
      </w:r>
      <w:bookmarkEnd w:id="268"/>
      <w:bookmarkEnd w:id="269"/>
      <w:bookmarkEnd w:id="270"/>
      <w:bookmarkEnd w:id="271"/>
      <w:bookmarkEnd w:id="272"/>
      <w:bookmarkEnd w:id="273"/>
      <w:bookmarkEnd w:id="274"/>
    </w:p>
    <w:p w:rsidR="001D4CF3" w:rsidRPr="00D21562" w:rsidRDefault="001D4CF3" w:rsidP="001D4CF3">
      <w:pPr>
        <w:rPr>
          <w:lang w:val="en-US" w:eastAsia="zh-CN"/>
        </w:rPr>
      </w:pPr>
      <w:r w:rsidRPr="00D21562">
        <w:rPr>
          <w:lang w:val="en-US" w:eastAsia="zh-CN"/>
        </w:rPr>
        <w:t>CP Function:</w:t>
      </w:r>
    </w:p>
    <w:p w:rsidR="001D4CF3" w:rsidRPr="00D21562" w:rsidRDefault="001D4CF3" w:rsidP="001D4CF3">
      <w:pPr>
        <w:pStyle w:val="B1"/>
      </w:pPr>
      <w:r w:rsidRPr="00D21562">
        <w:t>-</w:t>
      </w:r>
      <w:r w:rsidRPr="00D21562">
        <w:tab/>
        <w:t>Indicate to UP Function that detection of SSL/TLS handshake message is required and indicated header field names and values are to be inserted to SSL/TLS handshake message;</w:t>
      </w:r>
    </w:p>
    <w:p w:rsidR="001D4CF3" w:rsidRPr="00D21562" w:rsidRDefault="001D4CF3" w:rsidP="001D4CF3">
      <w:pPr>
        <w:rPr>
          <w:lang w:val="en-US" w:eastAsia="zh-CN"/>
        </w:rPr>
      </w:pPr>
      <w:r w:rsidRPr="00D21562">
        <w:rPr>
          <w:lang w:val="en-US" w:eastAsia="zh-CN"/>
        </w:rPr>
        <w:t>UP Function:</w:t>
      </w:r>
    </w:p>
    <w:p w:rsidR="001D4CF3" w:rsidRPr="00D21562" w:rsidRDefault="001D4CF3" w:rsidP="001D4CF3">
      <w:pPr>
        <w:pStyle w:val="B1"/>
      </w:pPr>
      <w:r w:rsidRPr="00D21562">
        <w:t>-</w:t>
      </w:r>
      <w:r w:rsidRPr="00D21562">
        <w:tab/>
        <w:t>Detect SSL/TLS handshake message from UE;</w:t>
      </w:r>
    </w:p>
    <w:p w:rsidR="001D4CF3" w:rsidRPr="00D21562" w:rsidRDefault="001D4CF3" w:rsidP="001D4CF3">
      <w:pPr>
        <w:pStyle w:val="B1"/>
        <w:rPr>
          <w:lang w:eastAsia="zh-CN"/>
        </w:rPr>
      </w:pPr>
      <w:r w:rsidRPr="00D21562">
        <w:t>-</w:t>
      </w:r>
      <w:r w:rsidRPr="00D21562">
        <w:tab/>
        <w:t>Insert the required header field names and values to the detected SSL/TLS handshake messages from UE.</w:t>
      </w:r>
    </w:p>
    <w:p w:rsidR="001D4CF3" w:rsidRPr="00D21562" w:rsidRDefault="001D4CF3" w:rsidP="001D4CF3">
      <w:pPr>
        <w:pStyle w:val="3"/>
      </w:pPr>
      <w:bookmarkStart w:id="275" w:name="_Toc49769263"/>
      <w:bookmarkStart w:id="276" w:name="_Toc56438072"/>
      <w:bookmarkStart w:id="277" w:name="_Toc56438214"/>
      <w:bookmarkStart w:id="278" w:name="_Toc56438288"/>
      <w:bookmarkStart w:id="279" w:name="_Toc57274158"/>
      <w:bookmarkStart w:id="280" w:name="_Toc57274627"/>
      <w:bookmarkStart w:id="281" w:name="_Toc57274703"/>
      <w:r w:rsidRPr="00D21562">
        <w:t>6.</w:t>
      </w:r>
      <w:r w:rsidRPr="00D21562">
        <w:rPr>
          <w:lang w:eastAsia="zh-CN"/>
        </w:rPr>
        <w:t>1</w:t>
      </w:r>
      <w:r w:rsidRPr="00D21562">
        <w:t>.3</w:t>
      </w:r>
      <w:r w:rsidRPr="00D21562">
        <w:tab/>
        <w:t>Pros</w:t>
      </w:r>
      <w:bookmarkEnd w:id="275"/>
      <w:bookmarkEnd w:id="276"/>
      <w:bookmarkEnd w:id="277"/>
      <w:bookmarkEnd w:id="278"/>
      <w:bookmarkEnd w:id="279"/>
      <w:bookmarkEnd w:id="280"/>
      <w:bookmarkEnd w:id="281"/>
    </w:p>
    <w:p w:rsidR="001D4CF3" w:rsidRPr="00D21562" w:rsidRDefault="001D4CF3" w:rsidP="001D4CF3"/>
    <w:p w:rsidR="001D4CF3" w:rsidRPr="00D21562" w:rsidRDefault="001D4CF3" w:rsidP="001D4CF3">
      <w:pPr>
        <w:pStyle w:val="3"/>
      </w:pPr>
      <w:bookmarkStart w:id="282" w:name="_Toc49769264"/>
      <w:bookmarkStart w:id="283" w:name="_Toc56438073"/>
      <w:bookmarkStart w:id="284" w:name="_Toc56438215"/>
      <w:bookmarkStart w:id="285" w:name="_Toc56438289"/>
      <w:bookmarkStart w:id="286" w:name="_Toc57274159"/>
      <w:bookmarkStart w:id="287" w:name="_Toc57274628"/>
      <w:bookmarkStart w:id="288" w:name="_Toc57274704"/>
      <w:r w:rsidRPr="00D21562">
        <w:t>6.</w:t>
      </w:r>
      <w:r w:rsidRPr="00D21562">
        <w:rPr>
          <w:lang w:eastAsia="zh-CN"/>
        </w:rPr>
        <w:t>1</w:t>
      </w:r>
      <w:r w:rsidRPr="00D21562">
        <w:t>.4</w:t>
      </w:r>
      <w:r w:rsidRPr="00D21562">
        <w:tab/>
        <w:t>Cons</w:t>
      </w:r>
      <w:bookmarkEnd w:id="282"/>
      <w:bookmarkEnd w:id="283"/>
      <w:bookmarkEnd w:id="284"/>
      <w:bookmarkEnd w:id="285"/>
      <w:bookmarkEnd w:id="286"/>
      <w:bookmarkEnd w:id="287"/>
      <w:bookmarkEnd w:id="288"/>
    </w:p>
    <w:p w:rsidR="0057722C" w:rsidRPr="00D21562" w:rsidRDefault="00655DEF" w:rsidP="0057722C">
      <w:pPr>
        <w:pStyle w:val="2"/>
        <w:rPr>
          <w:lang w:eastAsia="zh-CN"/>
        </w:rPr>
      </w:pPr>
      <w:bookmarkStart w:id="289" w:name="_Toc42763479"/>
      <w:bookmarkStart w:id="290" w:name="_Toc49769265"/>
      <w:bookmarkStart w:id="291" w:name="_Toc56438074"/>
      <w:bookmarkStart w:id="292" w:name="_Toc56438216"/>
      <w:bookmarkStart w:id="293" w:name="_Toc56438290"/>
      <w:bookmarkStart w:id="294" w:name="_Toc57274160"/>
      <w:bookmarkStart w:id="295" w:name="_Toc57274629"/>
      <w:bookmarkStart w:id="296" w:name="_Toc57274705"/>
      <w:r w:rsidRPr="00D21562">
        <w:rPr>
          <w:lang w:eastAsia="zh-CN"/>
        </w:rPr>
        <w:t>6</w:t>
      </w:r>
      <w:r w:rsidR="0057722C" w:rsidRPr="00D21562">
        <w:rPr>
          <w:lang w:eastAsia="zh-CN"/>
        </w:rPr>
        <w:t>.2</w:t>
      </w:r>
      <w:r w:rsidR="0057722C" w:rsidRPr="00D21562">
        <w:rPr>
          <w:lang w:eastAsia="zh-CN"/>
        </w:rPr>
        <w:tab/>
        <w:t xml:space="preserve">Solution#2: </w:t>
      </w:r>
      <w:r w:rsidR="00C22A94" w:rsidRPr="00D21562">
        <w:rPr>
          <w:lang w:eastAsia="zh-CN"/>
        </w:rPr>
        <w:t>UE IP address/prefix allocation by SMF in SMF Set</w:t>
      </w:r>
      <w:bookmarkEnd w:id="289"/>
      <w:bookmarkEnd w:id="290"/>
      <w:bookmarkEnd w:id="291"/>
      <w:bookmarkEnd w:id="292"/>
      <w:bookmarkEnd w:id="293"/>
      <w:bookmarkEnd w:id="294"/>
      <w:bookmarkEnd w:id="295"/>
      <w:bookmarkEnd w:id="296"/>
    </w:p>
    <w:p w:rsidR="0055116F" w:rsidRPr="00D21562" w:rsidRDefault="0055116F" w:rsidP="00757220">
      <w:pPr>
        <w:pStyle w:val="3"/>
        <w:rPr>
          <w:lang w:eastAsia="zh-CN"/>
        </w:rPr>
      </w:pPr>
      <w:bookmarkStart w:id="297" w:name="_Toc49769266"/>
      <w:bookmarkStart w:id="298" w:name="_Toc56438075"/>
      <w:bookmarkStart w:id="299" w:name="_Toc56438217"/>
      <w:bookmarkStart w:id="300" w:name="_Toc56438291"/>
      <w:bookmarkStart w:id="301" w:name="_Toc57274161"/>
      <w:bookmarkStart w:id="302" w:name="_Toc57274630"/>
      <w:bookmarkStart w:id="303" w:name="_Toc57274706"/>
      <w:r w:rsidRPr="00D21562">
        <w:t>6.</w:t>
      </w:r>
      <w:r w:rsidR="00392F49" w:rsidRPr="00D21562">
        <w:t>2</w:t>
      </w:r>
      <w:r w:rsidRPr="00D21562">
        <w:t>.1</w:t>
      </w:r>
      <w:r w:rsidRPr="00D21562">
        <w:rPr>
          <w:lang w:eastAsia="zh-CN"/>
        </w:rPr>
        <w:tab/>
      </w:r>
      <w:bookmarkEnd w:id="297"/>
      <w:bookmarkEnd w:id="298"/>
      <w:bookmarkEnd w:id="299"/>
      <w:bookmarkEnd w:id="300"/>
      <w:bookmarkEnd w:id="301"/>
      <w:bookmarkEnd w:id="302"/>
      <w:bookmarkEnd w:id="303"/>
      <w:r w:rsidR="00FD1B28" w:rsidRPr="00D21562">
        <w:rPr>
          <w:lang w:eastAsia="zh-CN"/>
        </w:rPr>
        <w:t>Description</w:t>
      </w:r>
    </w:p>
    <w:p w:rsidR="00627BA8" w:rsidRDefault="00627BA8" w:rsidP="00627BA8">
      <w:pPr>
        <w:pStyle w:val="4"/>
        <w:rPr>
          <w:lang w:val="en-US" w:eastAsia="zh-CN"/>
        </w:rPr>
      </w:pPr>
      <w:r w:rsidRPr="008919CE">
        <w:rPr>
          <w:rFonts w:hint="eastAsia"/>
        </w:rPr>
        <w:t>6.</w:t>
      </w:r>
      <w:r>
        <w:t>2</w:t>
      </w:r>
      <w:r>
        <w:rPr>
          <w:rFonts w:hint="eastAsia"/>
        </w:rPr>
        <w:t>.</w:t>
      </w:r>
      <w:r>
        <w:rPr>
          <w:rFonts w:hint="eastAsia"/>
          <w:lang w:eastAsia="zh-CN"/>
        </w:rPr>
        <w:t>1.1</w:t>
      </w:r>
      <w:r>
        <w:rPr>
          <w:rFonts w:hint="eastAsia"/>
        </w:rPr>
        <w:tab/>
      </w:r>
      <w:r>
        <w:rPr>
          <w:rFonts w:hint="eastAsia"/>
          <w:lang w:eastAsia="zh-CN"/>
        </w:rPr>
        <w:t>General</w:t>
      </w:r>
    </w:p>
    <w:p w:rsidR="0055116F" w:rsidRPr="00D21562" w:rsidRDefault="0055116F" w:rsidP="00FF2842">
      <w:pPr>
        <w:rPr>
          <w:i/>
          <w:lang w:val="en-US" w:eastAsia="zh-CN"/>
        </w:rPr>
      </w:pPr>
      <w:r w:rsidRPr="00D21562">
        <w:rPr>
          <w:lang w:val="en-US" w:eastAsia="zh-CN"/>
        </w:rPr>
        <w:t>The description below is to address the solution for Key Issue#</w:t>
      </w:r>
      <w:r w:rsidR="000C4676" w:rsidRPr="00D21562">
        <w:rPr>
          <w:rFonts w:hint="eastAsia"/>
          <w:lang w:val="en-US" w:eastAsia="zh-CN"/>
        </w:rPr>
        <w:t xml:space="preserve"> 4.</w:t>
      </w:r>
    </w:p>
    <w:p w:rsidR="0055116F" w:rsidRPr="00D21562" w:rsidRDefault="0055116F" w:rsidP="00FF2842">
      <w:pPr>
        <w:rPr>
          <w:i/>
          <w:lang w:val="en-US" w:eastAsia="zh-CN"/>
        </w:rPr>
      </w:pPr>
      <w:r w:rsidRPr="00D21562">
        <w:rPr>
          <w:lang w:val="en-US" w:eastAsia="zh-CN"/>
        </w:rPr>
        <w:lastRenderedPageBreak/>
        <w:t xml:space="preserve">The SMF deployed in SMF set supports the UE IP address/prefix allocation by SMF. Each SMF in the SMF set has an individual UE IP address/prefix list and make a record for each UE IP address/prefix to indicate whether it is available or not. The </w:t>
      </w:r>
      <w:r w:rsidR="008D567C">
        <w:rPr>
          <w:rFonts w:hint="eastAsia"/>
          <w:lang w:val="en-US" w:eastAsia="zh-CN"/>
        </w:rPr>
        <w:t xml:space="preserve">individual </w:t>
      </w:r>
      <w:r w:rsidRPr="00D21562">
        <w:rPr>
          <w:lang w:val="en-US" w:eastAsia="zh-CN"/>
        </w:rPr>
        <w:t xml:space="preserve">UE IP address/prefix </w:t>
      </w:r>
      <w:r w:rsidR="008D567C">
        <w:rPr>
          <w:rFonts w:hint="eastAsia"/>
          <w:lang w:val="en-US" w:eastAsia="zh-CN"/>
        </w:rPr>
        <w:t xml:space="preserve">list </w:t>
      </w:r>
      <w:r w:rsidRPr="00D21562">
        <w:rPr>
          <w:lang w:val="en-US" w:eastAsia="zh-CN"/>
        </w:rPr>
        <w:t xml:space="preserve">for each SMF in the SMF set </w:t>
      </w:r>
      <w:r w:rsidR="008D567C">
        <w:rPr>
          <w:rFonts w:hint="eastAsia"/>
          <w:lang w:val="en-US" w:eastAsia="zh-CN"/>
        </w:rPr>
        <w:t>should</w:t>
      </w:r>
      <w:r w:rsidRPr="00D21562">
        <w:rPr>
          <w:lang w:val="en-US" w:eastAsia="zh-CN"/>
        </w:rPr>
        <w:t xml:space="preserve"> not be the same to avoid the UE IP address/prefix allocation conflict.</w:t>
      </w:r>
      <w:r w:rsidR="008D567C">
        <w:rPr>
          <w:rFonts w:hint="eastAsia"/>
          <w:lang w:val="en-US" w:eastAsia="zh-CN"/>
        </w:rPr>
        <w:t xml:space="preserve"> For the UE IP addresses/prefixes partitioning between the SMFs of an SMF set, it will depends on operator</w:t>
      </w:r>
      <w:r w:rsidR="008D567C">
        <w:rPr>
          <w:lang w:val="en-US" w:eastAsia="zh-CN"/>
        </w:rPr>
        <w:t>’</w:t>
      </w:r>
      <w:r w:rsidR="008D567C">
        <w:rPr>
          <w:rFonts w:hint="eastAsia"/>
          <w:lang w:val="en-US" w:eastAsia="zh-CN"/>
        </w:rPr>
        <w:t>s policy.</w:t>
      </w:r>
    </w:p>
    <w:p w:rsidR="0055116F" w:rsidRPr="00D21562" w:rsidRDefault="0055116F" w:rsidP="00FF2842">
      <w:pPr>
        <w:rPr>
          <w:i/>
          <w:lang w:val="en-US" w:eastAsia="zh-CN"/>
        </w:rPr>
      </w:pPr>
      <w:r w:rsidRPr="00D21562">
        <w:rPr>
          <w:lang w:val="en-US" w:eastAsia="zh-CN"/>
        </w:rPr>
        <w:t>The SMF allocate the available one from the UE IP address/prefix list by checking the usage indication. When a UE IP address/prefix have been allocated, the SMF marked this UE IP address/prefix as unavailable.</w:t>
      </w:r>
    </w:p>
    <w:p w:rsidR="0055116F" w:rsidRPr="00D21562" w:rsidRDefault="0055116F" w:rsidP="00FF2842">
      <w:pPr>
        <w:rPr>
          <w:i/>
          <w:lang w:val="en-US" w:eastAsia="zh-CN"/>
        </w:rPr>
      </w:pPr>
      <w:r w:rsidRPr="00D21562">
        <w:rPr>
          <w:lang w:val="en-US" w:eastAsia="zh-CN"/>
        </w:rPr>
        <w:t>Each SMF also records all the UE IP address/prefix lists controlled by other SMFs in SMF set and dynamically make a record for each IP address/prefix to indicate whether the session using this IP address/prefix is controlled by this SMF or not.</w:t>
      </w:r>
      <w:r w:rsidR="00DF5209">
        <w:rPr>
          <w:rFonts w:hint="eastAsia"/>
          <w:lang w:val="en-US" w:eastAsia="zh-CN"/>
        </w:rPr>
        <w:t xml:space="preserve"> This enables </w:t>
      </w:r>
      <w:r w:rsidR="00DF5209">
        <w:t>SMF keep tracks of whether it is currently serving PFCP sessions with an UE IP address that is assigned to another SMF in the set, such as to be able to signal to that other SMF that the UE IP address is released when the SMF releases the PFCP session later</w:t>
      </w:r>
      <w:r w:rsidR="00DF5209">
        <w:rPr>
          <w:rFonts w:hint="eastAsia"/>
          <w:lang w:eastAsia="zh-CN"/>
        </w:rPr>
        <w:t xml:space="preserve">. </w:t>
      </w:r>
      <w:r w:rsidR="00DF5209">
        <w:rPr>
          <w:rFonts w:hint="eastAsia"/>
          <w:lang w:val="en-US" w:eastAsia="zh-CN"/>
        </w:rPr>
        <w:t>Then, each SMF in SMF set records the whole UE IP address/prefix table which includes the individual UE IP resource part and the recorded UE IP resource part.</w:t>
      </w:r>
    </w:p>
    <w:p w:rsidR="00DF5209" w:rsidRDefault="00DF5209" w:rsidP="00DF5209">
      <w:pPr>
        <w:pStyle w:val="4"/>
      </w:pPr>
      <w:r w:rsidRPr="008919CE">
        <w:rPr>
          <w:rFonts w:hint="eastAsia"/>
        </w:rPr>
        <w:t>6.</w:t>
      </w:r>
      <w:r>
        <w:t>2</w:t>
      </w:r>
      <w:r>
        <w:rPr>
          <w:rFonts w:hint="eastAsia"/>
        </w:rPr>
        <w:t>.</w:t>
      </w:r>
      <w:r>
        <w:rPr>
          <w:rFonts w:hint="eastAsia"/>
          <w:lang w:eastAsia="zh-CN"/>
        </w:rPr>
        <w:t>1.2</w:t>
      </w:r>
      <w:r>
        <w:rPr>
          <w:rFonts w:hint="eastAsia"/>
        </w:rPr>
        <w:tab/>
      </w:r>
      <w:r>
        <w:rPr>
          <w:rFonts w:hint="eastAsia"/>
          <w:lang w:eastAsia="zh-CN"/>
        </w:rPr>
        <w:t>SMF recover</w:t>
      </w:r>
    </w:p>
    <w:p w:rsidR="0055116F" w:rsidRPr="00D21562" w:rsidRDefault="0055116F" w:rsidP="00FF2842">
      <w:pPr>
        <w:rPr>
          <w:i/>
          <w:lang w:val="en-US" w:eastAsia="zh-CN"/>
        </w:rPr>
      </w:pPr>
      <w:r w:rsidRPr="00D21562">
        <w:rPr>
          <w:lang w:val="en-US" w:eastAsia="zh-CN"/>
        </w:rPr>
        <w:t>The SMF broadcasts the recovery message towards all other SMFs in SMF set after recover from a failure. Upon receiving the recovery message, other SMFs share the maintained IP address/prefix list with usage indication records.</w:t>
      </w:r>
      <w:r w:rsidRPr="00D21562">
        <w:rPr>
          <w:rFonts w:hint="eastAsia"/>
          <w:lang w:val="en-US" w:eastAsia="zh-CN"/>
        </w:rPr>
        <w:t xml:space="preserve"> The recovered SMF can make the record for its individual UE IP address/prefix list to indicate whether it is available or not according to these shared information. The other SMFs may redirect some of the PFCP sessions back to the recovered SMF which originally created these PFCP sessions. The session redirection can be triggered by other mechanism like SMF set load balance.</w:t>
      </w:r>
    </w:p>
    <w:p w:rsidR="00DF5209" w:rsidRPr="001834BC" w:rsidRDefault="00DF5209" w:rsidP="00DF5209">
      <w:pPr>
        <w:pStyle w:val="4"/>
      </w:pPr>
      <w:r w:rsidRPr="008919CE">
        <w:rPr>
          <w:rFonts w:hint="eastAsia"/>
        </w:rPr>
        <w:t>6.</w:t>
      </w:r>
      <w:r>
        <w:t>2</w:t>
      </w:r>
      <w:r>
        <w:rPr>
          <w:rFonts w:hint="eastAsia"/>
        </w:rPr>
        <w:t>.</w:t>
      </w:r>
      <w:r>
        <w:rPr>
          <w:rFonts w:hint="eastAsia"/>
          <w:lang w:eastAsia="zh-CN"/>
        </w:rPr>
        <w:t>1.3</w:t>
      </w:r>
      <w:r>
        <w:rPr>
          <w:rFonts w:hint="eastAsia"/>
        </w:rPr>
        <w:tab/>
      </w:r>
      <w:r>
        <w:rPr>
          <w:rFonts w:hint="eastAsia"/>
          <w:lang w:eastAsia="zh-CN"/>
        </w:rPr>
        <w:t>Session release</w:t>
      </w:r>
    </w:p>
    <w:p w:rsidR="0055116F" w:rsidRDefault="0055116F" w:rsidP="00FF2842">
      <w:pPr>
        <w:rPr>
          <w:lang w:val="en-US" w:eastAsia="zh-CN"/>
        </w:rPr>
      </w:pPr>
      <w:r w:rsidRPr="00D21562">
        <w:rPr>
          <w:lang w:val="en-US" w:eastAsia="zh-CN"/>
        </w:rPr>
        <w:t>The SMF broadcasts the available UE IP address(es)</w:t>
      </w:r>
      <w:r w:rsidRPr="00D21562">
        <w:rPr>
          <w:rFonts w:hint="eastAsia"/>
          <w:lang w:val="en-US" w:eastAsia="zh-CN"/>
        </w:rPr>
        <w:t>/prefix(s)</w:t>
      </w:r>
      <w:r w:rsidRPr="00D21562">
        <w:rPr>
          <w:lang w:val="en-US" w:eastAsia="zh-CN"/>
        </w:rPr>
        <w:t xml:space="preserve"> message towards all the SMFs in SMF set in case these UE IP address(es)/prefix(s) is released and they are not belonging to its individual UE IP address/prefix list.</w:t>
      </w:r>
      <w:r w:rsidRPr="00D21562">
        <w:rPr>
          <w:rFonts w:hint="eastAsia"/>
          <w:lang w:val="en-US" w:eastAsia="zh-CN"/>
        </w:rPr>
        <w:t xml:space="preserve"> The SMF which originally allocate these UE IP address(es)/prefix(s) will change the usage indicator to available again.</w:t>
      </w:r>
      <w:r w:rsidRPr="00D21562">
        <w:rPr>
          <w:lang w:val="en-US" w:eastAsia="zh-CN"/>
        </w:rPr>
        <w:t xml:space="preserve"> If the SMF is failed, other SMFs in the SMF set cannot reuse the UE IP addresses that were still available in the failed SMF.</w:t>
      </w:r>
    </w:p>
    <w:p w:rsidR="00DF5209" w:rsidRDefault="00DF5209" w:rsidP="00DF5209">
      <w:pPr>
        <w:pStyle w:val="4"/>
        <w:rPr>
          <w:lang w:eastAsia="zh-CN"/>
        </w:rPr>
      </w:pPr>
      <w:r w:rsidRPr="008919CE">
        <w:rPr>
          <w:rFonts w:hint="eastAsia"/>
        </w:rPr>
        <w:t>6.</w:t>
      </w:r>
      <w:r>
        <w:t>2</w:t>
      </w:r>
      <w:r>
        <w:rPr>
          <w:rFonts w:hint="eastAsia"/>
        </w:rPr>
        <w:t>.</w:t>
      </w:r>
      <w:r>
        <w:rPr>
          <w:rFonts w:hint="eastAsia"/>
          <w:lang w:eastAsia="zh-CN"/>
        </w:rPr>
        <w:t>1.4</w:t>
      </w:r>
      <w:r>
        <w:rPr>
          <w:rFonts w:hint="eastAsia"/>
        </w:rPr>
        <w:tab/>
      </w:r>
      <w:r>
        <w:rPr>
          <w:rFonts w:hint="eastAsia"/>
          <w:lang w:eastAsia="zh-CN"/>
        </w:rPr>
        <w:t>SMF added/removed to/from SMF set</w:t>
      </w:r>
    </w:p>
    <w:p w:rsidR="00DF5209" w:rsidRDefault="00DF5209" w:rsidP="00DF5209">
      <w:pPr>
        <w:pStyle w:val="5"/>
        <w:rPr>
          <w:lang w:eastAsia="zh-CN"/>
        </w:rPr>
      </w:pPr>
      <w:r>
        <w:rPr>
          <w:rFonts w:hint="eastAsia"/>
          <w:lang w:eastAsia="zh-CN"/>
        </w:rPr>
        <w:t>6</w:t>
      </w:r>
      <w:r>
        <w:t>.</w:t>
      </w:r>
      <w:r>
        <w:rPr>
          <w:rFonts w:hint="eastAsia"/>
          <w:lang w:eastAsia="zh-CN"/>
        </w:rPr>
        <w:t>2</w:t>
      </w:r>
      <w:r>
        <w:t>.</w:t>
      </w:r>
      <w:r>
        <w:rPr>
          <w:rFonts w:hint="eastAsia"/>
          <w:lang w:eastAsia="zh-CN"/>
        </w:rPr>
        <w:t>1</w:t>
      </w:r>
      <w:r>
        <w:t>.</w:t>
      </w:r>
      <w:r>
        <w:rPr>
          <w:rFonts w:hint="eastAsia"/>
          <w:lang w:eastAsia="zh-CN"/>
        </w:rPr>
        <w:t>4</w:t>
      </w:r>
      <w:r w:rsidRPr="009E0DE1">
        <w:t>.1</w:t>
      </w:r>
      <w:r w:rsidRPr="009E0DE1">
        <w:tab/>
      </w:r>
      <w:r>
        <w:rPr>
          <w:rFonts w:hint="eastAsia"/>
          <w:lang w:eastAsia="zh-CN"/>
        </w:rPr>
        <w:t>General</w:t>
      </w:r>
    </w:p>
    <w:p w:rsidR="00DF5209" w:rsidRDefault="00DF5209" w:rsidP="00DF5209">
      <w:pPr>
        <w:rPr>
          <w:lang w:val="en-US" w:eastAsia="zh-CN"/>
        </w:rPr>
      </w:pPr>
      <w:r>
        <w:rPr>
          <w:rFonts w:hint="eastAsia"/>
          <w:lang w:val="en-US" w:eastAsia="zh-CN"/>
        </w:rPr>
        <w:t>If SMF(s) added/removed to/from the SMF set, the UE IP address/prefix resource will be re-assigned depends on operator</w:t>
      </w:r>
      <w:r>
        <w:rPr>
          <w:lang w:val="en-US" w:eastAsia="zh-CN"/>
        </w:rPr>
        <w:t>’</w:t>
      </w:r>
      <w:r>
        <w:rPr>
          <w:rFonts w:hint="eastAsia"/>
          <w:lang w:val="en-US" w:eastAsia="zh-CN"/>
        </w:rPr>
        <w:t>s policy. Each SMF will get the new UE IP address/prefix table which is different from the old one.</w:t>
      </w:r>
    </w:p>
    <w:p w:rsidR="00DF5209" w:rsidRDefault="00DF5209" w:rsidP="00DF5209">
      <w:pPr>
        <w:rPr>
          <w:lang w:val="en-US" w:eastAsia="zh-CN"/>
        </w:rPr>
      </w:pPr>
      <w:r>
        <w:rPr>
          <w:rFonts w:hint="eastAsia"/>
          <w:lang w:val="en-US" w:eastAsia="zh-CN"/>
        </w:rPr>
        <w:t>The UE IP address/prefix resource re-</w:t>
      </w:r>
      <w:r>
        <w:rPr>
          <w:lang w:val="en-US" w:eastAsia="zh-CN"/>
        </w:rPr>
        <w:t>assignment</w:t>
      </w:r>
      <w:r>
        <w:rPr>
          <w:rFonts w:hint="eastAsia"/>
          <w:lang w:val="en-US" w:eastAsia="zh-CN"/>
        </w:rPr>
        <w:t xml:space="preserve"> can be done by local configuration or directly controlled by external entity.</w:t>
      </w:r>
    </w:p>
    <w:p w:rsidR="00DF5209" w:rsidRPr="009E0DE1" w:rsidRDefault="00DF5209" w:rsidP="00DF5209">
      <w:pPr>
        <w:pStyle w:val="5"/>
      </w:pPr>
      <w:bookmarkStart w:id="304" w:name="_Toc20149778"/>
      <w:bookmarkStart w:id="305" w:name="_Toc27846570"/>
      <w:bookmarkStart w:id="306" w:name="_Toc36187695"/>
      <w:bookmarkStart w:id="307" w:name="_Toc45183599"/>
      <w:bookmarkStart w:id="308" w:name="_Toc47342441"/>
      <w:bookmarkStart w:id="309" w:name="_Toc51769141"/>
      <w:bookmarkStart w:id="310" w:name="_Toc59095491"/>
      <w:r>
        <w:rPr>
          <w:rFonts w:hint="eastAsia"/>
          <w:lang w:eastAsia="zh-CN"/>
        </w:rPr>
        <w:t>6</w:t>
      </w:r>
      <w:r>
        <w:t>.</w:t>
      </w:r>
      <w:r>
        <w:rPr>
          <w:rFonts w:hint="eastAsia"/>
          <w:lang w:eastAsia="zh-CN"/>
        </w:rPr>
        <w:t>2</w:t>
      </w:r>
      <w:r>
        <w:t>.</w:t>
      </w:r>
      <w:r>
        <w:rPr>
          <w:rFonts w:hint="eastAsia"/>
          <w:lang w:eastAsia="zh-CN"/>
        </w:rPr>
        <w:t>1</w:t>
      </w:r>
      <w:r>
        <w:t>.</w:t>
      </w:r>
      <w:r>
        <w:rPr>
          <w:rFonts w:hint="eastAsia"/>
          <w:lang w:eastAsia="zh-CN"/>
        </w:rPr>
        <w:t>4</w:t>
      </w:r>
      <w:r>
        <w:t>.2</w:t>
      </w:r>
      <w:r w:rsidRPr="009E0DE1">
        <w:tab/>
      </w:r>
      <w:r>
        <w:rPr>
          <w:rFonts w:hint="eastAsia"/>
          <w:lang w:eastAsia="zh-CN"/>
        </w:rPr>
        <w:t>Solution based on local configuration</w:t>
      </w:r>
      <w:bookmarkEnd w:id="304"/>
      <w:bookmarkEnd w:id="305"/>
      <w:bookmarkEnd w:id="306"/>
      <w:bookmarkEnd w:id="307"/>
      <w:bookmarkEnd w:id="308"/>
      <w:bookmarkEnd w:id="309"/>
      <w:bookmarkEnd w:id="310"/>
    </w:p>
    <w:p w:rsidR="00DF5209" w:rsidRDefault="00DF5209" w:rsidP="00DF5209">
      <w:pPr>
        <w:rPr>
          <w:lang w:val="en-US" w:eastAsia="zh-CN"/>
        </w:rPr>
      </w:pPr>
      <w:r>
        <w:rPr>
          <w:rFonts w:hint="eastAsia"/>
          <w:lang w:val="en-US" w:eastAsia="zh-CN"/>
        </w:rPr>
        <w:t xml:space="preserve">In local configuration case, some UE IP address(es)/prefix(es) originally </w:t>
      </w:r>
      <w:r>
        <w:rPr>
          <w:lang w:val="en-US" w:eastAsia="zh-CN"/>
        </w:rPr>
        <w:t>controlled</w:t>
      </w:r>
      <w:r>
        <w:rPr>
          <w:rFonts w:hint="eastAsia"/>
          <w:lang w:val="en-US" w:eastAsia="zh-CN"/>
        </w:rPr>
        <w:t xml:space="preserve"> by one SMF might be partitioned to another SMF within the same SMF set. The SMFs in SMF set should coordinate with each other in order to synchronize the UE IP address/prefix usage status. Two possible scenarios are list as below.</w:t>
      </w:r>
    </w:p>
    <w:p w:rsidR="00DF5209" w:rsidRDefault="00DF5209" w:rsidP="00DF5209">
      <w:pPr>
        <w:pStyle w:val="B1"/>
        <w:rPr>
          <w:lang w:eastAsia="zh-CN"/>
        </w:rPr>
      </w:pPr>
      <w:r>
        <w:t>-</w:t>
      </w:r>
      <w:r>
        <w:tab/>
      </w:r>
      <w:r w:rsidRPr="00504453">
        <w:rPr>
          <w:rFonts w:hint="eastAsia"/>
        </w:rPr>
        <w:t xml:space="preserve">UE IP address(es)/prefix(es) re-assigned to another target SMF but originally </w:t>
      </w:r>
      <w:r w:rsidRPr="00504453">
        <w:t>controlled</w:t>
      </w:r>
      <w:r w:rsidRPr="00504453">
        <w:rPr>
          <w:rFonts w:hint="eastAsia"/>
        </w:rPr>
        <w:t xml:space="preserve"> by a removed SMF.</w:t>
      </w:r>
    </w:p>
    <w:p w:rsidR="00DF5209" w:rsidRDefault="00DF5209" w:rsidP="00DF5209">
      <w:pPr>
        <w:pStyle w:val="B1"/>
        <w:rPr>
          <w:lang w:eastAsia="zh-CN"/>
        </w:rPr>
      </w:pPr>
      <w:r w:rsidRPr="00C74CCE">
        <w:lastRenderedPageBreak/>
        <w:t>-</w:t>
      </w:r>
      <w:r w:rsidRPr="00C74CCE">
        <w:tab/>
      </w:r>
      <w:r w:rsidRPr="00C74CCE">
        <w:rPr>
          <w:rFonts w:hint="eastAsia"/>
        </w:rPr>
        <w:t xml:space="preserve">UE IP address(es)/prefix(es) re-assigned to another target SMF but originally </w:t>
      </w:r>
      <w:r w:rsidRPr="00C74CCE">
        <w:t>controlled</w:t>
      </w:r>
      <w:r w:rsidRPr="00C74CCE">
        <w:rPr>
          <w:rFonts w:hint="eastAsia"/>
        </w:rPr>
        <w:t xml:space="preserve"> by a SMF in SMF set.</w:t>
      </w:r>
    </w:p>
    <w:p w:rsidR="00DF5209" w:rsidRPr="008E123D" w:rsidRDefault="00DF5209" w:rsidP="00DF5209">
      <w:pPr>
        <w:pStyle w:val="EditorsNote"/>
      </w:pPr>
      <w:r w:rsidRPr="008C0C6A">
        <w:t>Editor's note:</w:t>
      </w:r>
      <w:r w:rsidRPr="008C0C6A">
        <w:tab/>
        <w:t>Whether there is any impact over N4 interface as well as all the existing PFCP sessions and whether there is any requirement for surrounding entities to do something is FFS.</w:t>
      </w:r>
    </w:p>
    <w:p w:rsidR="00DF5209" w:rsidRDefault="00DF5209" w:rsidP="00DF5209">
      <w:pPr>
        <w:rPr>
          <w:lang w:val="en-US" w:eastAsia="zh-CN"/>
        </w:rPr>
      </w:pPr>
      <w:r>
        <w:rPr>
          <w:rFonts w:hint="eastAsia"/>
          <w:lang w:val="en-US" w:eastAsia="zh-CN"/>
        </w:rPr>
        <w:t xml:space="preserve">For the UE IP address(es)/prefix(es) originally </w:t>
      </w:r>
      <w:r>
        <w:rPr>
          <w:lang w:val="en-US" w:eastAsia="zh-CN"/>
        </w:rPr>
        <w:t>controlled</w:t>
      </w:r>
      <w:r>
        <w:rPr>
          <w:rFonts w:hint="eastAsia"/>
          <w:lang w:val="en-US" w:eastAsia="zh-CN"/>
        </w:rPr>
        <w:t xml:space="preserve"> by one SMF which is removed from the SMF set but re-assigned to another target SMF, the target SMF shall broadcasts these UE IP address(es)/prefix(es) towards all the other SMFs in SMF set. </w:t>
      </w:r>
      <w:r w:rsidRPr="00242F08">
        <w:rPr>
          <w:lang w:val="en-US" w:eastAsia="zh-CN"/>
        </w:rPr>
        <w:t>other SMFs share the maintained IP address/prefix list with usage indication records.</w:t>
      </w:r>
      <w:r w:rsidRPr="00242F08">
        <w:rPr>
          <w:rFonts w:hint="eastAsia"/>
          <w:lang w:val="en-US" w:eastAsia="zh-CN"/>
        </w:rPr>
        <w:t xml:space="preserve"> The </w:t>
      </w:r>
      <w:r>
        <w:rPr>
          <w:rFonts w:hint="eastAsia"/>
          <w:lang w:val="en-US" w:eastAsia="zh-CN"/>
        </w:rPr>
        <w:t>target SMF can make the record for these</w:t>
      </w:r>
      <w:r w:rsidRPr="00242F08">
        <w:rPr>
          <w:rFonts w:hint="eastAsia"/>
          <w:lang w:val="en-US" w:eastAsia="zh-CN"/>
        </w:rPr>
        <w:t xml:space="preserve"> individual UE IP address</w:t>
      </w:r>
      <w:r>
        <w:rPr>
          <w:rFonts w:hint="eastAsia"/>
          <w:lang w:val="en-US" w:eastAsia="zh-CN"/>
        </w:rPr>
        <w:t>(es)</w:t>
      </w:r>
      <w:r w:rsidRPr="00242F08">
        <w:rPr>
          <w:rFonts w:hint="eastAsia"/>
          <w:lang w:val="en-US" w:eastAsia="zh-CN"/>
        </w:rPr>
        <w:t>/prefix</w:t>
      </w:r>
      <w:r>
        <w:rPr>
          <w:rFonts w:hint="eastAsia"/>
          <w:lang w:val="en-US" w:eastAsia="zh-CN"/>
        </w:rPr>
        <w:t>(es)</w:t>
      </w:r>
      <w:r w:rsidRPr="00242F08">
        <w:rPr>
          <w:rFonts w:hint="eastAsia"/>
          <w:lang w:val="en-US" w:eastAsia="zh-CN"/>
        </w:rPr>
        <w:t xml:space="preserve"> to indicate whether it is available or not according to these shared information.</w:t>
      </w:r>
      <w:r w:rsidRPr="003067E7">
        <w:rPr>
          <w:rFonts w:hint="eastAsia"/>
          <w:lang w:val="en-US" w:eastAsia="zh-CN"/>
        </w:rPr>
        <w:t xml:space="preserve"> </w:t>
      </w:r>
      <w:r>
        <w:rPr>
          <w:rFonts w:hint="eastAsia"/>
          <w:lang w:val="en-US" w:eastAsia="zh-CN"/>
        </w:rPr>
        <w:t>Optionally, the target SMF requires session redirection according to local policy which can be implementation specific.</w:t>
      </w:r>
    </w:p>
    <w:p w:rsidR="00DF5209" w:rsidRDefault="00DF5209" w:rsidP="00DF5209">
      <w:pPr>
        <w:rPr>
          <w:lang w:val="en-US" w:eastAsia="zh-CN"/>
        </w:rPr>
      </w:pPr>
      <w:r>
        <w:rPr>
          <w:rFonts w:hint="eastAsia"/>
          <w:lang w:val="en-US" w:eastAsia="zh-CN"/>
        </w:rPr>
        <w:t xml:space="preserve">For the UE IP </w:t>
      </w:r>
      <w:r>
        <w:rPr>
          <w:lang w:val="en-US" w:eastAsia="zh-CN"/>
        </w:rPr>
        <w:t>address(</w:t>
      </w:r>
      <w:r>
        <w:rPr>
          <w:rFonts w:hint="eastAsia"/>
          <w:lang w:val="en-US" w:eastAsia="zh-CN"/>
        </w:rPr>
        <w:t>es)/</w:t>
      </w:r>
      <w:r>
        <w:rPr>
          <w:lang w:val="en-US" w:eastAsia="zh-CN"/>
        </w:rPr>
        <w:t>prefix(</w:t>
      </w:r>
      <w:r>
        <w:rPr>
          <w:rFonts w:hint="eastAsia"/>
          <w:lang w:val="en-US" w:eastAsia="zh-CN"/>
        </w:rPr>
        <w:t xml:space="preserve">es) originally </w:t>
      </w:r>
      <w:r>
        <w:rPr>
          <w:lang w:val="en-US" w:eastAsia="zh-CN"/>
        </w:rPr>
        <w:t>controlled</w:t>
      </w:r>
      <w:r>
        <w:rPr>
          <w:rFonts w:hint="eastAsia"/>
          <w:lang w:val="en-US" w:eastAsia="zh-CN"/>
        </w:rPr>
        <w:t xml:space="preserve"> by one SMF but re-assigned to another target SMF, the original SMF shall send all these UE IP </w:t>
      </w:r>
      <w:r>
        <w:rPr>
          <w:lang w:val="en-US" w:eastAsia="zh-CN"/>
        </w:rPr>
        <w:t>address(</w:t>
      </w:r>
      <w:r>
        <w:rPr>
          <w:rFonts w:hint="eastAsia"/>
          <w:lang w:val="en-US" w:eastAsia="zh-CN"/>
        </w:rPr>
        <w:t xml:space="preserve">es)/prefix(es) with the recorded usage indicator value to the target SMF and will not choose any available one from these IP resource when new IP allocation requirement raised. The target SMF will update the usage indicator value(s) </w:t>
      </w:r>
      <w:r>
        <w:rPr>
          <w:lang w:val="en-US" w:eastAsia="zh-CN"/>
        </w:rPr>
        <w:t>according</w:t>
      </w:r>
      <w:r>
        <w:rPr>
          <w:rFonts w:hint="eastAsia"/>
          <w:lang w:val="en-US" w:eastAsia="zh-CN"/>
        </w:rPr>
        <w:t>ly and send a confirmation message back</w:t>
      </w:r>
      <w:r w:rsidRPr="002E5E47">
        <w:rPr>
          <w:rFonts w:hint="eastAsia"/>
          <w:lang w:val="en-US" w:eastAsia="zh-CN"/>
        </w:rPr>
        <w:t xml:space="preserve"> </w:t>
      </w:r>
      <w:r>
        <w:rPr>
          <w:rFonts w:hint="eastAsia"/>
          <w:lang w:val="en-US" w:eastAsia="zh-CN"/>
        </w:rPr>
        <w:t xml:space="preserve">after receiving the information from original SMF. After </w:t>
      </w:r>
      <w:r>
        <w:rPr>
          <w:lang w:val="en-US" w:eastAsia="zh-CN"/>
        </w:rPr>
        <w:t>receiving</w:t>
      </w:r>
      <w:r>
        <w:rPr>
          <w:rFonts w:hint="eastAsia"/>
          <w:lang w:val="en-US" w:eastAsia="zh-CN"/>
        </w:rPr>
        <w:t xml:space="preserve"> the confirmation message from target SMF, the original SMF shall change the UE IP address/prefix usage indicator value to available if the corresponding session is not </w:t>
      </w:r>
      <w:r>
        <w:rPr>
          <w:lang w:val="en-US" w:eastAsia="zh-CN"/>
        </w:rPr>
        <w:t>controlled</w:t>
      </w:r>
      <w:r>
        <w:rPr>
          <w:rFonts w:hint="eastAsia"/>
          <w:lang w:val="en-US" w:eastAsia="zh-CN"/>
        </w:rPr>
        <w:t xml:space="preserve"> by the original SMF.</w:t>
      </w:r>
    </w:p>
    <w:p w:rsidR="00DF5209" w:rsidRPr="009E0DE1" w:rsidRDefault="00DF5209" w:rsidP="00DF5209">
      <w:pPr>
        <w:pStyle w:val="5"/>
      </w:pPr>
      <w:r>
        <w:rPr>
          <w:rFonts w:hint="eastAsia"/>
          <w:lang w:eastAsia="zh-CN"/>
        </w:rPr>
        <w:t>6</w:t>
      </w:r>
      <w:r>
        <w:t>.</w:t>
      </w:r>
      <w:r>
        <w:rPr>
          <w:rFonts w:hint="eastAsia"/>
          <w:lang w:eastAsia="zh-CN"/>
        </w:rPr>
        <w:t>2</w:t>
      </w:r>
      <w:r>
        <w:t>.</w:t>
      </w:r>
      <w:r>
        <w:rPr>
          <w:rFonts w:hint="eastAsia"/>
          <w:lang w:eastAsia="zh-CN"/>
        </w:rPr>
        <w:t>1</w:t>
      </w:r>
      <w:r>
        <w:t>.</w:t>
      </w:r>
      <w:r>
        <w:rPr>
          <w:rFonts w:hint="eastAsia"/>
          <w:lang w:eastAsia="zh-CN"/>
        </w:rPr>
        <w:t>4</w:t>
      </w:r>
      <w:r>
        <w:t>.</w:t>
      </w:r>
      <w:r>
        <w:rPr>
          <w:rFonts w:hint="eastAsia"/>
          <w:lang w:eastAsia="zh-CN"/>
        </w:rPr>
        <w:t>3</w:t>
      </w:r>
      <w:r w:rsidRPr="009E0DE1">
        <w:tab/>
      </w:r>
      <w:r>
        <w:rPr>
          <w:rFonts w:hint="eastAsia"/>
          <w:lang w:eastAsia="zh-CN"/>
        </w:rPr>
        <w:t>Solution based on directly controlled by external entity</w:t>
      </w:r>
    </w:p>
    <w:p w:rsidR="00DF5209" w:rsidRDefault="00DF5209" w:rsidP="00DF5209">
      <w:pPr>
        <w:rPr>
          <w:lang w:val="en-US" w:eastAsia="zh-CN"/>
        </w:rPr>
      </w:pPr>
      <w:r>
        <w:rPr>
          <w:rFonts w:hint="eastAsia"/>
          <w:lang w:val="en-US" w:eastAsia="zh-CN"/>
        </w:rPr>
        <w:t xml:space="preserve">In the external entity controlled case, e.g. an OAM is implemented to </w:t>
      </w:r>
      <w:r>
        <w:rPr>
          <w:rFonts w:hint="eastAsia"/>
          <w:lang w:eastAsia="zh-CN"/>
        </w:rPr>
        <w:t>re-assignment</w:t>
      </w:r>
      <w:r w:rsidRPr="0007190B">
        <w:rPr>
          <w:rFonts w:hint="eastAsia"/>
          <w:lang w:eastAsia="zh-CN"/>
        </w:rPr>
        <w:t xml:space="preserve"> </w:t>
      </w:r>
      <w:r>
        <w:rPr>
          <w:rFonts w:hint="eastAsia"/>
          <w:lang w:eastAsia="zh-CN"/>
        </w:rPr>
        <w:t>the UE IP address/prefix table for the SMF in the SMF set:</w:t>
      </w:r>
    </w:p>
    <w:p w:rsidR="00DF5209" w:rsidRDefault="00DF5209" w:rsidP="00DF5209">
      <w:pPr>
        <w:rPr>
          <w:lang w:eastAsia="zh-CN"/>
        </w:rPr>
      </w:pPr>
      <w:r>
        <w:rPr>
          <w:rFonts w:hint="eastAsia"/>
          <w:lang w:eastAsia="zh-CN"/>
        </w:rPr>
        <w:t>When a new SMF is to be added to the SMF set, the OAM could require the</w:t>
      </w:r>
      <w:bookmarkStart w:id="311" w:name="OLE_LINK16"/>
      <w:bookmarkStart w:id="312" w:name="OLE_LINK17"/>
      <w:r>
        <w:rPr>
          <w:rFonts w:hint="eastAsia"/>
          <w:lang w:eastAsia="zh-CN"/>
        </w:rPr>
        <w:t xml:space="preserve"> current SMFs in the SMF set</w:t>
      </w:r>
      <w:bookmarkEnd w:id="311"/>
      <w:bookmarkEnd w:id="312"/>
      <w:r>
        <w:rPr>
          <w:rFonts w:hint="eastAsia"/>
          <w:lang w:eastAsia="zh-CN"/>
        </w:rPr>
        <w:t xml:space="preserve"> to report their available </w:t>
      </w:r>
      <w:bookmarkStart w:id="313" w:name="OLE_LINK15"/>
      <w:bookmarkStart w:id="314" w:name="OLE_LINK18"/>
      <w:r>
        <w:rPr>
          <w:rFonts w:hint="eastAsia"/>
          <w:lang w:eastAsia="zh-CN"/>
        </w:rPr>
        <w:t xml:space="preserve">UE IP </w:t>
      </w:r>
      <w:bookmarkEnd w:id="313"/>
      <w:r>
        <w:rPr>
          <w:rFonts w:hint="eastAsia"/>
          <w:lang w:eastAsia="zh-CN"/>
        </w:rPr>
        <w:t>address/prefix</w:t>
      </w:r>
      <w:bookmarkEnd w:id="314"/>
      <w:r>
        <w:rPr>
          <w:rFonts w:hint="eastAsia"/>
          <w:lang w:eastAsia="zh-CN"/>
        </w:rPr>
        <w:t>. The current SMFs in the SMF set should report their available</w:t>
      </w:r>
      <w:r w:rsidRPr="000251F6">
        <w:rPr>
          <w:rFonts w:hint="eastAsia"/>
          <w:lang w:eastAsia="zh-CN"/>
        </w:rPr>
        <w:t xml:space="preserve"> </w:t>
      </w:r>
      <w:r>
        <w:rPr>
          <w:rFonts w:hint="eastAsia"/>
          <w:lang w:eastAsia="zh-CN"/>
        </w:rPr>
        <w:t xml:space="preserve">UE IP address/prefix to the OAM (NOTE 1) and isolate or remove these UE IP address/prefix from their IP address pool. Upon receiving these </w:t>
      </w:r>
      <w:r>
        <w:rPr>
          <w:lang w:eastAsia="zh-CN"/>
        </w:rPr>
        <w:t>UE IP address/prefix</w:t>
      </w:r>
      <w:r>
        <w:rPr>
          <w:rFonts w:hint="eastAsia"/>
          <w:lang w:eastAsia="zh-CN"/>
        </w:rPr>
        <w:t>, OAM selects certain UE IP address/prefix</w:t>
      </w:r>
      <w:r w:rsidRPr="003E11A6">
        <w:rPr>
          <w:lang w:eastAsia="zh-CN"/>
        </w:rPr>
        <w:t xml:space="preserve"> </w:t>
      </w:r>
      <w:r>
        <w:rPr>
          <w:rFonts w:hint="eastAsia"/>
          <w:lang w:eastAsia="zh-CN"/>
        </w:rPr>
        <w:t>based on its configuration or operator</w:t>
      </w:r>
      <w:r>
        <w:rPr>
          <w:lang w:eastAsia="zh-CN"/>
        </w:rPr>
        <w:t>’</w:t>
      </w:r>
      <w:r>
        <w:rPr>
          <w:rFonts w:hint="eastAsia"/>
          <w:lang w:eastAsia="zh-CN"/>
        </w:rPr>
        <w:t xml:space="preserve">s policy, </w:t>
      </w:r>
      <w:r>
        <w:rPr>
          <w:lang w:eastAsia="zh-CN"/>
        </w:rPr>
        <w:t>and</w:t>
      </w:r>
      <w:r>
        <w:rPr>
          <w:rFonts w:hint="eastAsia"/>
          <w:lang w:eastAsia="zh-CN"/>
        </w:rPr>
        <w:t xml:space="preserve"> </w:t>
      </w:r>
      <w:r w:rsidRPr="003E11A6">
        <w:rPr>
          <w:lang w:eastAsia="zh-CN"/>
        </w:rPr>
        <w:t>assigns them to the new SMF</w:t>
      </w:r>
      <w:r>
        <w:rPr>
          <w:rFonts w:hint="eastAsia"/>
          <w:lang w:eastAsia="zh-CN"/>
        </w:rPr>
        <w:t>. The OAM should subsequently assign the remaining UE IP address/prefix back to the cu</w:t>
      </w:r>
      <w:r w:rsidR="008C694D">
        <w:rPr>
          <w:rFonts w:hint="eastAsia"/>
          <w:lang w:eastAsia="zh-CN"/>
        </w:rPr>
        <w:t>rrent SMFs in the SMF set (NOTE</w:t>
      </w:r>
      <w:r w:rsidR="008C694D">
        <w:rPr>
          <w:lang w:val="en-US" w:eastAsia="zh-CN"/>
        </w:rPr>
        <w:t> </w:t>
      </w:r>
      <w:r>
        <w:rPr>
          <w:rFonts w:hint="eastAsia"/>
          <w:lang w:eastAsia="zh-CN"/>
        </w:rPr>
        <w:t xml:space="preserve">2). Upon receiving, the current SMFs in the SMF set should update their IP address pool respectively. </w:t>
      </w:r>
    </w:p>
    <w:p w:rsidR="00DF5209" w:rsidRDefault="00DF5209" w:rsidP="00DF5209">
      <w:pPr>
        <w:pStyle w:val="NO"/>
        <w:rPr>
          <w:lang w:eastAsia="zh-CN"/>
        </w:rPr>
      </w:pPr>
      <w:r>
        <w:rPr>
          <w:rFonts w:hint="eastAsia"/>
          <w:lang w:eastAsia="zh-CN"/>
        </w:rPr>
        <w:t>NOTE</w:t>
      </w:r>
      <w:r>
        <w:rPr>
          <w:lang w:val="en-US" w:eastAsia="zh-CN"/>
        </w:rPr>
        <w:t> </w:t>
      </w:r>
      <w:r>
        <w:rPr>
          <w:rFonts w:hint="eastAsia"/>
          <w:lang w:eastAsia="zh-CN"/>
        </w:rPr>
        <w:t>1:</w:t>
      </w:r>
      <w:r>
        <w:rPr>
          <w:rFonts w:hint="eastAsia"/>
          <w:lang w:eastAsia="zh-CN"/>
        </w:rPr>
        <w:tab/>
      </w:r>
      <w:r w:rsidRPr="00FA08EC">
        <w:rPr>
          <w:lang w:eastAsia="zh-CN"/>
        </w:rPr>
        <w:t xml:space="preserve">In order to </w:t>
      </w:r>
      <w:r>
        <w:rPr>
          <w:rFonts w:hint="eastAsia"/>
          <w:lang w:eastAsia="zh-CN"/>
        </w:rPr>
        <w:t xml:space="preserve">prevent </w:t>
      </w:r>
      <w:r w:rsidRPr="00FA08EC">
        <w:rPr>
          <w:lang w:eastAsia="zh-CN"/>
        </w:rPr>
        <w:t xml:space="preserve">SMF </w:t>
      </w:r>
      <w:r>
        <w:rPr>
          <w:rFonts w:hint="eastAsia"/>
          <w:lang w:eastAsia="zh-CN"/>
        </w:rPr>
        <w:t>having</w:t>
      </w:r>
      <w:r w:rsidRPr="00FA08EC">
        <w:rPr>
          <w:lang w:eastAsia="zh-CN"/>
        </w:rPr>
        <w:t xml:space="preserve"> no available IP address to allocate for new </w:t>
      </w:r>
      <w:r>
        <w:rPr>
          <w:rFonts w:hint="eastAsia"/>
          <w:lang w:eastAsia="zh-CN"/>
        </w:rPr>
        <w:t xml:space="preserve">session after it </w:t>
      </w:r>
      <w:r w:rsidRPr="00FA08EC">
        <w:rPr>
          <w:lang w:eastAsia="zh-CN"/>
        </w:rPr>
        <w:t xml:space="preserve">reporting its available </w:t>
      </w:r>
      <w:r>
        <w:rPr>
          <w:rFonts w:hint="eastAsia"/>
          <w:lang w:eastAsia="zh-CN"/>
        </w:rPr>
        <w:t>UE IP address/prefix to the OAM (before OAM assigning the remaining UE IP address/prefix back to this SMF)</w:t>
      </w:r>
      <w:r w:rsidRPr="00FA08EC">
        <w:rPr>
          <w:lang w:eastAsia="zh-CN"/>
        </w:rPr>
        <w:t xml:space="preserve">, SMF </w:t>
      </w:r>
      <w:r>
        <w:rPr>
          <w:rFonts w:hint="eastAsia"/>
          <w:lang w:eastAsia="zh-CN"/>
        </w:rPr>
        <w:t>may decide to</w:t>
      </w:r>
      <w:r w:rsidRPr="00FA08EC">
        <w:rPr>
          <w:lang w:eastAsia="zh-CN"/>
        </w:rPr>
        <w:t xml:space="preserve"> report only part of </w:t>
      </w:r>
      <w:r>
        <w:rPr>
          <w:rFonts w:hint="eastAsia"/>
          <w:lang w:eastAsia="zh-CN"/>
        </w:rPr>
        <w:t xml:space="preserve">its </w:t>
      </w:r>
      <w:r w:rsidRPr="00FA08EC">
        <w:rPr>
          <w:lang w:eastAsia="zh-CN"/>
        </w:rPr>
        <w:t xml:space="preserve">available </w:t>
      </w:r>
      <w:r>
        <w:rPr>
          <w:rFonts w:hint="eastAsia"/>
          <w:lang w:eastAsia="zh-CN"/>
        </w:rPr>
        <w:t>UE IP address/prefix to the OAM</w:t>
      </w:r>
      <w:r w:rsidRPr="00FA08EC">
        <w:rPr>
          <w:lang w:eastAsia="zh-CN"/>
        </w:rPr>
        <w:t xml:space="preserve"> according to its configuration or the policy issued by </w:t>
      </w:r>
      <w:r>
        <w:rPr>
          <w:rFonts w:hint="eastAsia"/>
          <w:lang w:eastAsia="zh-CN"/>
        </w:rPr>
        <w:t xml:space="preserve">the </w:t>
      </w:r>
      <w:r w:rsidRPr="00FA08EC">
        <w:rPr>
          <w:lang w:eastAsia="zh-CN"/>
        </w:rPr>
        <w:t>OAM</w:t>
      </w:r>
      <w:r>
        <w:rPr>
          <w:rFonts w:hint="eastAsia"/>
          <w:lang w:eastAsia="zh-CN"/>
        </w:rPr>
        <w:t>.</w:t>
      </w:r>
    </w:p>
    <w:p w:rsidR="00DF5209" w:rsidRDefault="00DF5209" w:rsidP="00DF5209">
      <w:pPr>
        <w:pStyle w:val="NO"/>
        <w:rPr>
          <w:lang w:eastAsia="zh-CN"/>
        </w:rPr>
      </w:pPr>
      <w:r>
        <w:rPr>
          <w:rFonts w:hint="eastAsia"/>
          <w:lang w:eastAsia="zh-CN"/>
        </w:rPr>
        <w:t>NOTE</w:t>
      </w:r>
      <w:r>
        <w:rPr>
          <w:lang w:val="en-US" w:eastAsia="zh-CN"/>
        </w:rPr>
        <w:t> </w:t>
      </w:r>
      <w:r>
        <w:rPr>
          <w:rFonts w:hint="eastAsia"/>
          <w:lang w:eastAsia="zh-CN"/>
        </w:rPr>
        <w:t>2:</w:t>
      </w:r>
      <w:r>
        <w:rPr>
          <w:rFonts w:hint="eastAsia"/>
          <w:lang w:eastAsia="zh-CN"/>
        </w:rPr>
        <w:tab/>
      </w:r>
      <w:r w:rsidRPr="00CC61B4">
        <w:rPr>
          <w:lang w:eastAsia="zh-CN"/>
        </w:rPr>
        <w:t>In order to avoid disrupting the SMF's</w:t>
      </w:r>
      <w:r>
        <w:rPr>
          <w:lang w:eastAsia="zh-CN"/>
        </w:rPr>
        <w:t>’</w:t>
      </w:r>
      <w:r w:rsidRPr="00CC61B4">
        <w:rPr>
          <w:lang w:eastAsia="zh-CN"/>
        </w:rPr>
        <w:t xml:space="preserve"> IP address pool planning</w:t>
      </w:r>
      <w:r>
        <w:rPr>
          <w:rFonts w:hint="eastAsia"/>
          <w:lang w:eastAsia="zh-CN"/>
        </w:rPr>
        <w:t xml:space="preserve"> in the SMF set,</w:t>
      </w:r>
      <w:r w:rsidRPr="00CC61B4">
        <w:rPr>
          <w:lang w:eastAsia="zh-CN"/>
        </w:rPr>
        <w:t xml:space="preserve"> OAM should try to </w:t>
      </w:r>
      <w:r>
        <w:rPr>
          <w:rFonts w:hint="eastAsia"/>
          <w:lang w:eastAsia="zh-CN"/>
        </w:rPr>
        <w:t>assign</w:t>
      </w:r>
      <w:r w:rsidRPr="00CC61B4">
        <w:rPr>
          <w:lang w:eastAsia="zh-CN"/>
        </w:rPr>
        <w:t xml:space="preserve"> the remaining available </w:t>
      </w:r>
      <w:r>
        <w:rPr>
          <w:rFonts w:hint="eastAsia"/>
          <w:lang w:eastAsia="zh-CN"/>
        </w:rPr>
        <w:t>UE IP address/prefix</w:t>
      </w:r>
      <w:r w:rsidRPr="00CC61B4">
        <w:rPr>
          <w:lang w:eastAsia="zh-CN"/>
        </w:rPr>
        <w:t xml:space="preserve"> reported by </w:t>
      </w:r>
      <w:r>
        <w:rPr>
          <w:rFonts w:hint="eastAsia"/>
          <w:lang w:eastAsia="zh-CN"/>
        </w:rPr>
        <w:t>certain</w:t>
      </w:r>
      <w:r w:rsidRPr="00CC61B4">
        <w:rPr>
          <w:lang w:eastAsia="zh-CN"/>
        </w:rPr>
        <w:t xml:space="preserve"> SMF </w:t>
      </w:r>
      <w:r>
        <w:rPr>
          <w:rFonts w:hint="eastAsia"/>
          <w:lang w:eastAsia="zh-CN"/>
        </w:rPr>
        <w:t xml:space="preserve">back </w:t>
      </w:r>
      <w:r w:rsidRPr="00CC61B4">
        <w:rPr>
          <w:lang w:eastAsia="zh-CN"/>
        </w:rPr>
        <w:t xml:space="preserve">to </w:t>
      </w:r>
      <w:r>
        <w:rPr>
          <w:rFonts w:hint="eastAsia"/>
          <w:lang w:eastAsia="zh-CN"/>
        </w:rPr>
        <w:t>this</w:t>
      </w:r>
      <w:r w:rsidRPr="00CC61B4">
        <w:rPr>
          <w:lang w:eastAsia="zh-CN"/>
        </w:rPr>
        <w:t xml:space="preserve"> SMF</w:t>
      </w:r>
      <w:r>
        <w:rPr>
          <w:rFonts w:hint="eastAsia"/>
          <w:lang w:eastAsia="zh-CN"/>
        </w:rPr>
        <w:t>.</w:t>
      </w:r>
    </w:p>
    <w:p w:rsidR="00DF5209" w:rsidRPr="00D21562" w:rsidRDefault="00DF5209" w:rsidP="00DF5209">
      <w:pPr>
        <w:rPr>
          <w:i/>
          <w:lang w:val="en-US" w:eastAsia="zh-CN"/>
        </w:rPr>
      </w:pPr>
      <w:r>
        <w:rPr>
          <w:lang w:eastAsia="zh-CN"/>
        </w:rPr>
        <w:t>When</w:t>
      </w:r>
      <w:r>
        <w:rPr>
          <w:rFonts w:hint="eastAsia"/>
          <w:lang w:eastAsia="zh-CN"/>
        </w:rPr>
        <w:t xml:space="preserve"> a current SMF is to be removed from the SMF set, the OAM should require this SMF to report all of its UE IP address/prefix. In </w:t>
      </w:r>
      <w:r>
        <w:rPr>
          <w:lang w:eastAsia="zh-CN"/>
        </w:rPr>
        <w:t>particular</w:t>
      </w:r>
      <w:r>
        <w:rPr>
          <w:rFonts w:hint="eastAsia"/>
          <w:lang w:eastAsia="zh-CN"/>
        </w:rPr>
        <w:t xml:space="preserve">, </w:t>
      </w:r>
      <w:r w:rsidRPr="003A7817">
        <w:rPr>
          <w:lang w:eastAsia="zh-CN"/>
        </w:rPr>
        <w:t xml:space="preserve">if the </w:t>
      </w:r>
      <w:r>
        <w:rPr>
          <w:rFonts w:hint="eastAsia"/>
          <w:lang w:eastAsia="zh-CN"/>
        </w:rPr>
        <w:t>UE IP addresses /prefixes</w:t>
      </w:r>
      <w:r>
        <w:rPr>
          <w:lang w:eastAsia="zh-CN"/>
        </w:rPr>
        <w:t xml:space="preserve"> of this SMF </w:t>
      </w:r>
      <w:r>
        <w:rPr>
          <w:rFonts w:hint="eastAsia"/>
          <w:lang w:eastAsia="zh-CN"/>
        </w:rPr>
        <w:t>were</w:t>
      </w:r>
      <w:r w:rsidRPr="003A7817">
        <w:rPr>
          <w:lang w:eastAsia="zh-CN"/>
        </w:rPr>
        <w:t xml:space="preserve"> assigned by the OAM </w:t>
      </w:r>
      <w:r>
        <w:rPr>
          <w:lang w:eastAsia="zh-CN"/>
        </w:rPr>
        <w:t>previously</w:t>
      </w:r>
      <w:r>
        <w:rPr>
          <w:rFonts w:hint="eastAsia"/>
          <w:lang w:eastAsia="zh-CN"/>
        </w:rPr>
        <w:t xml:space="preserve"> </w:t>
      </w:r>
      <w:r w:rsidRPr="003A7817">
        <w:rPr>
          <w:lang w:eastAsia="zh-CN"/>
        </w:rPr>
        <w:t xml:space="preserve">and the OAM holds the relevant records, the OAM can also directly read the records and </w:t>
      </w:r>
      <w:r>
        <w:rPr>
          <w:lang w:eastAsia="zh-CN"/>
        </w:rPr>
        <w:t>confirm</w:t>
      </w:r>
      <w:r w:rsidRPr="003A7817">
        <w:rPr>
          <w:lang w:eastAsia="zh-CN"/>
        </w:rPr>
        <w:t xml:space="preserve"> the available </w:t>
      </w:r>
      <w:r>
        <w:rPr>
          <w:rFonts w:hint="eastAsia"/>
          <w:lang w:eastAsia="zh-CN"/>
        </w:rPr>
        <w:t xml:space="preserve">UE IP address/prefix. The </w:t>
      </w:r>
      <w:r>
        <w:rPr>
          <w:lang w:eastAsia="zh-CN"/>
        </w:rPr>
        <w:t>OAM c</w:t>
      </w:r>
      <w:r>
        <w:rPr>
          <w:rFonts w:hint="eastAsia"/>
          <w:lang w:eastAsia="zh-CN"/>
        </w:rPr>
        <w:t>ould</w:t>
      </w:r>
      <w:r w:rsidRPr="005D5250">
        <w:rPr>
          <w:lang w:eastAsia="zh-CN"/>
        </w:rPr>
        <w:t xml:space="preserve"> keep these </w:t>
      </w:r>
      <w:r>
        <w:rPr>
          <w:rFonts w:hint="eastAsia"/>
          <w:lang w:eastAsia="zh-CN"/>
        </w:rPr>
        <w:t>UE IP address/prefix</w:t>
      </w:r>
      <w:r w:rsidRPr="005D5250">
        <w:rPr>
          <w:lang w:eastAsia="zh-CN"/>
        </w:rPr>
        <w:t xml:space="preserve"> on its own for the time being or </w:t>
      </w:r>
      <w:r>
        <w:rPr>
          <w:rFonts w:hint="eastAsia"/>
          <w:lang w:eastAsia="zh-CN"/>
        </w:rPr>
        <w:t>assign</w:t>
      </w:r>
      <w:r>
        <w:rPr>
          <w:lang w:eastAsia="zh-CN"/>
        </w:rPr>
        <w:t xml:space="preserve"> </w:t>
      </w:r>
      <w:r w:rsidRPr="005D5250">
        <w:rPr>
          <w:lang w:eastAsia="zh-CN"/>
        </w:rPr>
        <w:t xml:space="preserve">these </w:t>
      </w:r>
      <w:r>
        <w:rPr>
          <w:rFonts w:hint="eastAsia"/>
          <w:lang w:eastAsia="zh-CN"/>
        </w:rPr>
        <w:t>UE IP address/prefix</w:t>
      </w:r>
      <w:r>
        <w:rPr>
          <w:lang w:eastAsia="zh-CN"/>
        </w:rPr>
        <w:t xml:space="preserve"> to </w:t>
      </w:r>
      <w:r>
        <w:rPr>
          <w:rFonts w:hint="eastAsia"/>
          <w:lang w:eastAsia="zh-CN"/>
        </w:rPr>
        <w:t>certain</w:t>
      </w:r>
      <w:r>
        <w:rPr>
          <w:lang w:eastAsia="zh-CN"/>
        </w:rPr>
        <w:t xml:space="preserve"> SMF</w:t>
      </w:r>
      <w:r>
        <w:rPr>
          <w:rFonts w:hint="eastAsia"/>
          <w:lang w:eastAsia="zh-CN"/>
        </w:rPr>
        <w:t xml:space="preserve">s in the SMF set, based on its </w:t>
      </w:r>
      <w:r>
        <w:rPr>
          <w:lang w:eastAsia="zh-CN"/>
        </w:rPr>
        <w:t>configurations</w:t>
      </w:r>
      <w:r>
        <w:rPr>
          <w:rFonts w:hint="eastAsia"/>
          <w:lang w:eastAsia="zh-CN"/>
        </w:rPr>
        <w:t xml:space="preserve"> or operator</w:t>
      </w:r>
      <w:r>
        <w:rPr>
          <w:lang w:eastAsia="zh-CN"/>
        </w:rPr>
        <w:t>’</w:t>
      </w:r>
      <w:r>
        <w:rPr>
          <w:rFonts w:hint="eastAsia"/>
          <w:lang w:eastAsia="zh-CN"/>
        </w:rPr>
        <w:t xml:space="preserve">s policy. If the OAM assigns </w:t>
      </w:r>
      <w:r w:rsidRPr="005D5250">
        <w:rPr>
          <w:lang w:eastAsia="zh-CN"/>
        </w:rPr>
        <w:t xml:space="preserve">these </w:t>
      </w:r>
      <w:r>
        <w:rPr>
          <w:rFonts w:hint="eastAsia"/>
          <w:lang w:eastAsia="zh-CN"/>
        </w:rPr>
        <w:t>UE IP address/prefix</w:t>
      </w:r>
      <w:r w:rsidRPr="00FD3D9A">
        <w:rPr>
          <w:lang w:eastAsia="zh-CN"/>
        </w:rPr>
        <w:t xml:space="preserve"> </w:t>
      </w:r>
      <w:r>
        <w:rPr>
          <w:lang w:eastAsia="zh-CN"/>
        </w:rPr>
        <w:t xml:space="preserve">to </w:t>
      </w:r>
      <w:r>
        <w:rPr>
          <w:rFonts w:hint="eastAsia"/>
          <w:lang w:eastAsia="zh-CN"/>
        </w:rPr>
        <w:t>certain</w:t>
      </w:r>
      <w:r>
        <w:rPr>
          <w:lang w:eastAsia="zh-CN"/>
        </w:rPr>
        <w:t xml:space="preserve"> SMF</w:t>
      </w:r>
      <w:r>
        <w:rPr>
          <w:rFonts w:hint="eastAsia"/>
          <w:lang w:eastAsia="zh-CN"/>
        </w:rPr>
        <w:t xml:space="preserve">s in the SMF set, the </w:t>
      </w:r>
      <w:r>
        <w:rPr>
          <w:lang w:eastAsia="zh-CN"/>
        </w:rPr>
        <w:t>relevant</w:t>
      </w:r>
      <w:r>
        <w:rPr>
          <w:rFonts w:hint="eastAsia"/>
          <w:lang w:eastAsia="zh-CN"/>
        </w:rPr>
        <w:t xml:space="preserve"> SMFs in the SMF set should update their IP address pool respectively.</w:t>
      </w:r>
    </w:p>
    <w:p w:rsidR="0055116F" w:rsidRDefault="0055116F" w:rsidP="00757220">
      <w:pPr>
        <w:pStyle w:val="3"/>
        <w:rPr>
          <w:lang w:eastAsia="zh-CN"/>
        </w:rPr>
      </w:pPr>
      <w:bookmarkStart w:id="315" w:name="_Toc49769267"/>
      <w:bookmarkStart w:id="316" w:name="_Toc56438076"/>
      <w:bookmarkStart w:id="317" w:name="_Toc56438218"/>
      <w:bookmarkStart w:id="318" w:name="_Toc56438292"/>
      <w:bookmarkStart w:id="319" w:name="_Toc57274162"/>
      <w:bookmarkStart w:id="320" w:name="_Toc57274631"/>
      <w:bookmarkStart w:id="321" w:name="_Toc57274707"/>
      <w:r w:rsidRPr="00D21562">
        <w:rPr>
          <w:rFonts w:hint="eastAsia"/>
        </w:rPr>
        <w:lastRenderedPageBreak/>
        <w:t>6.</w:t>
      </w:r>
      <w:r w:rsidR="00392F49" w:rsidRPr="00D21562">
        <w:t>2</w:t>
      </w:r>
      <w:r w:rsidRPr="00D21562">
        <w:rPr>
          <w:rFonts w:hint="eastAsia"/>
        </w:rPr>
        <w:t>.</w:t>
      </w:r>
      <w:r w:rsidRPr="00D21562">
        <w:t>2</w:t>
      </w:r>
      <w:r w:rsidRPr="00D21562">
        <w:rPr>
          <w:rFonts w:hint="eastAsia"/>
          <w:lang w:eastAsia="zh-CN"/>
        </w:rPr>
        <w:tab/>
      </w:r>
      <w:r w:rsidRPr="00D21562">
        <w:t>Signalling flow</w:t>
      </w:r>
      <w:bookmarkEnd w:id="315"/>
      <w:bookmarkEnd w:id="316"/>
      <w:bookmarkEnd w:id="317"/>
      <w:bookmarkEnd w:id="318"/>
      <w:bookmarkEnd w:id="319"/>
      <w:bookmarkEnd w:id="320"/>
      <w:bookmarkEnd w:id="321"/>
    </w:p>
    <w:p w:rsidR="00D302D6" w:rsidRDefault="00D302D6" w:rsidP="00D302D6">
      <w:pPr>
        <w:pStyle w:val="4"/>
        <w:rPr>
          <w:lang w:eastAsia="zh-CN"/>
        </w:rPr>
      </w:pPr>
      <w:r>
        <w:t>6.</w:t>
      </w:r>
      <w:r>
        <w:rPr>
          <w:rFonts w:hint="eastAsia"/>
        </w:rPr>
        <w:t>2</w:t>
      </w:r>
      <w:r>
        <w:t>.2.</w:t>
      </w:r>
      <w:r>
        <w:rPr>
          <w:rFonts w:hint="eastAsia"/>
        </w:rPr>
        <w:t>1</w:t>
      </w:r>
      <w:r>
        <w:tab/>
      </w:r>
      <w:r>
        <w:rPr>
          <w:rFonts w:hint="eastAsia"/>
          <w:lang w:eastAsia="zh-CN"/>
        </w:rPr>
        <w:t>General</w:t>
      </w:r>
    </w:p>
    <w:p w:rsidR="00D302D6" w:rsidRDefault="00D302D6" w:rsidP="00D302D6">
      <w:pPr>
        <w:rPr>
          <w:lang w:eastAsia="zh-CN"/>
        </w:rPr>
      </w:pPr>
      <w:r>
        <w:rPr>
          <w:rFonts w:hint="eastAsia"/>
          <w:lang w:eastAsia="zh-CN"/>
        </w:rPr>
        <w:t>This chapter is only used to illustrate the general solution idea. There is no restriction on the detailed interworking signalling. (e.g. message name, message formats,</w:t>
      </w:r>
      <w:r w:rsidR="00593F22">
        <w:rPr>
          <w:lang w:eastAsia="zh-CN"/>
        </w:rPr>
        <w:t xml:space="preserve"> </w:t>
      </w:r>
      <w:r>
        <w:rPr>
          <w:rFonts w:hint="eastAsia"/>
          <w:lang w:eastAsia="zh-CN"/>
        </w:rPr>
        <w:t>Information Elements)</w:t>
      </w:r>
    </w:p>
    <w:p w:rsidR="00D302D6" w:rsidRDefault="00D302D6" w:rsidP="00D302D6">
      <w:pPr>
        <w:pStyle w:val="4"/>
        <w:rPr>
          <w:lang w:val="en-US" w:eastAsia="zh-CN"/>
        </w:rPr>
      </w:pPr>
      <w:r>
        <w:t>6.</w:t>
      </w:r>
      <w:r>
        <w:rPr>
          <w:rFonts w:hint="eastAsia"/>
          <w:lang w:eastAsia="zh-CN"/>
        </w:rPr>
        <w:t>2</w:t>
      </w:r>
      <w:r>
        <w:t>.2.</w:t>
      </w:r>
      <w:r>
        <w:rPr>
          <w:rFonts w:hint="eastAsia"/>
          <w:lang w:eastAsia="zh-CN"/>
        </w:rPr>
        <w:t>2</w:t>
      </w:r>
      <w:r>
        <w:tab/>
      </w:r>
      <w:r>
        <w:rPr>
          <w:rFonts w:hint="eastAsia"/>
          <w:lang w:eastAsia="zh-CN"/>
        </w:rPr>
        <w:t>SMF recover</w:t>
      </w:r>
    </w:p>
    <w:p w:rsidR="00D302D6" w:rsidRDefault="00D302D6" w:rsidP="00D302D6">
      <w:pPr>
        <w:rPr>
          <w:lang w:val="en-US" w:eastAsia="zh-CN"/>
        </w:rPr>
      </w:pPr>
      <w:r>
        <w:rPr>
          <w:rFonts w:hint="eastAsia"/>
          <w:lang w:val="en-US" w:eastAsia="zh-CN"/>
        </w:rPr>
        <w:t xml:space="preserve">After the SMF recovered from a failure, </w:t>
      </w:r>
      <w:r w:rsidRPr="00242F08">
        <w:rPr>
          <w:lang w:val="en-US" w:eastAsia="zh-CN"/>
        </w:rPr>
        <w:t>The SMF broadcast</w:t>
      </w:r>
      <w:r>
        <w:rPr>
          <w:lang w:val="en-US" w:eastAsia="zh-CN"/>
        </w:rPr>
        <w:t>s</w:t>
      </w:r>
      <w:r w:rsidRPr="00242F08">
        <w:rPr>
          <w:lang w:val="en-US" w:eastAsia="zh-CN"/>
        </w:rPr>
        <w:t xml:space="preserve"> the recovery message towards all </w:t>
      </w:r>
      <w:r>
        <w:rPr>
          <w:rFonts w:hint="eastAsia"/>
          <w:lang w:val="en-US" w:eastAsia="zh-CN"/>
        </w:rPr>
        <w:t xml:space="preserve">the </w:t>
      </w:r>
      <w:r w:rsidRPr="00242F08">
        <w:rPr>
          <w:lang w:val="en-US" w:eastAsia="zh-CN"/>
        </w:rPr>
        <w:t>other SMFs in SMF set</w:t>
      </w:r>
      <w:r>
        <w:rPr>
          <w:rFonts w:hint="eastAsia"/>
          <w:lang w:val="en-US" w:eastAsia="zh-CN"/>
        </w:rPr>
        <w:t>.</w:t>
      </w:r>
      <w:r w:rsidRPr="00242F08">
        <w:rPr>
          <w:lang w:val="en-US" w:eastAsia="zh-CN"/>
        </w:rPr>
        <w:t xml:space="preserve"> Upon receiving the recovery message, other SMFs share the maintained IP address/prefix list with usage indication records.</w:t>
      </w:r>
      <w:r w:rsidRPr="00242F08">
        <w:rPr>
          <w:rFonts w:hint="eastAsia"/>
          <w:lang w:val="en-US" w:eastAsia="zh-CN"/>
        </w:rPr>
        <w:t xml:space="preserve"> </w:t>
      </w:r>
      <w:r>
        <w:rPr>
          <w:lang w:val="en-US" w:eastAsia="zh-CN"/>
        </w:rPr>
        <w:t>Figure 6.</w:t>
      </w:r>
      <w:r>
        <w:rPr>
          <w:rFonts w:hint="eastAsia"/>
          <w:lang w:val="en-US" w:eastAsia="zh-CN"/>
        </w:rPr>
        <w:t>2</w:t>
      </w:r>
      <w:r>
        <w:rPr>
          <w:lang w:val="en-US" w:eastAsia="zh-CN"/>
        </w:rPr>
        <w:t>.2.</w:t>
      </w:r>
      <w:r>
        <w:rPr>
          <w:rFonts w:hint="eastAsia"/>
          <w:lang w:val="en-US" w:eastAsia="zh-CN"/>
        </w:rPr>
        <w:t>2</w:t>
      </w:r>
      <w:r w:rsidRPr="00A36029">
        <w:rPr>
          <w:lang w:val="en-US" w:eastAsia="zh-CN"/>
        </w:rPr>
        <w:t>-1 illustrat</w:t>
      </w:r>
      <w:r>
        <w:rPr>
          <w:lang w:val="en-US" w:eastAsia="zh-CN"/>
        </w:rPr>
        <w:t xml:space="preserve">es the </w:t>
      </w:r>
      <w:r>
        <w:rPr>
          <w:rFonts w:hint="eastAsia"/>
          <w:lang w:val="en-US" w:eastAsia="zh-CN"/>
        </w:rPr>
        <w:t>message between SMFs in SMF set</w:t>
      </w:r>
      <w:r>
        <w:rPr>
          <w:lang w:val="en-US" w:eastAsia="zh-CN"/>
        </w:rPr>
        <w:t>.</w:t>
      </w:r>
    </w:p>
    <w:p w:rsidR="00B90D4A" w:rsidRDefault="00334A8D" w:rsidP="00B90D4A">
      <w:pPr>
        <w:pStyle w:val="TH"/>
        <w:rPr>
          <w:lang w:val="en-US" w:eastAsia="zh-CN"/>
        </w:rPr>
      </w:pPr>
      <w:r>
        <w:rPr>
          <w:noProof/>
          <w:lang w:val="en-US" w:eastAsia="zh-CN"/>
        </w:rPr>
        <w:drawing>
          <wp:inline distT="0" distB="0" distL="0" distR="0">
            <wp:extent cx="5657215" cy="23856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57215" cy="2385695"/>
                    </a:xfrm>
                    <a:prstGeom prst="rect">
                      <a:avLst/>
                    </a:prstGeom>
                    <a:noFill/>
                    <a:ln>
                      <a:noFill/>
                    </a:ln>
                  </pic:spPr>
                </pic:pic>
              </a:graphicData>
            </a:graphic>
          </wp:inline>
        </w:drawing>
      </w:r>
    </w:p>
    <w:p w:rsidR="00D302D6" w:rsidRPr="00E80705" w:rsidRDefault="00D302D6">
      <w:pPr>
        <w:pStyle w:val="TF"/>
        <w:rPr>
          <w:lang w:eastAsia="zh-CN"/>
        </w:rPr>
      </w:pPr>
      <w:r>
        <w:rPr>
          <w:noProof/>
        </w:rPr>
        <w:t>F</w:t>
      </w:r>
      <w:r w:rsidRPr="00A36BAB">
        <w:rPr>
          <w:noProof/>
        </w:rPr>
        <w:t>igure 6.</w:t>
      </w:r>
      <w:r>
        <w:rPr>
          <w:rFonts w:hint="eastAsia"/>
          <w:noProof/>
          <w:lang w:eastAsia="zh-CN"/>
        </w:rPr>
        <w:t>2</w:t>
      </w:r>
      <w:r w:rsidRPr="00A36BAB">
        <w:rPr>
          <w:noProof/>
        </w:rPr>
        <w:t>.</w:t>
      </w:r>
      <w:r>
        <w:rPr>
          <w:rFonts w:hint="eastAsia"/>
          <w:noProof/>
          <w:lang w:eastAsia="zh-CN"/>
        </w:rPr>
        <w:t>2.2</w:t>
      </w:r>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s in SMF set - SMF recover</w:t>
      </w:r>
    </w:p>
    <w:p w:rsidR="00D302D6" w:rsidRDefault="00D302D6" w:rsidP="00D302D6">
      <w:pPr>
        <w:pStyle w:val="4"/>
      </w:pPr>
      <w:r>
        <w:t>6.</w:t>
      </w:r>
      <w:r>
        <w:rPr>
          <w:rFonts w:hint="eastAsia"/>
          <w:lang w:eastAsia="zh-CN"/>
        </w:rPr>
        <w:t>2</w:t>
      </w:r>
      <w:r>
        <w:t>.2.</w:t>
      </w:r>
      <w:r>
        <w:rPr>
          <w:rFonts w:hint="eastAsia"/>
          <w:lang w:eastAsia="zh-CN"/>
        </w:rPr>
        <w:t>3</w:t>
      </w:r>
      <w:r>
        <w:tab/>
      </w:r>
      <w:r>
        <w:rPr>
          <w:rFonts w:hint="eastAsia"/>
          <w:lang w:eastAsia="zh-CN"/>
        </w:rPr>
        <w:t>Session release</w:t>
      </w:r>
    </w:p>
    <w:p w:rsidR="00D302D6" w:rsidRDefault="00D302D6" w:rsidP="00D302D6">
      <w:pPr>
        <w:rPr>
          <w:lang w:val="en-US" w:eastAsia="zh-CN"/>
        </w:rPr>
      </w:pPr>
      <w:r>
        <w:rPr>
          <w:rFonts w:hint="eastAsia"/>
          <w:lang w:val="en-US" w:eastAsia="zh-CN"/>
        </w:rPr>
        <w:t>If</w:t>
      </w:r>
      <w:r>
        <w:rPr>
          <w:lang w:val="en-US" w:eastAsia="zh-CN"/>
        </w:rPr>
        <w:t xml:space="preserve"> the </w:t>
      </w:r>
      <w:r>
        <w:rPr>
          <w:rFonts w:hint="eastAsia"/>
          <w:lang w:val="en-US" w:eastAsia="zh-CN"/>
        </w:rPr>
        <w:t>released UE IP address(es)/prefix(es) does not belong to the SMF</w:t>
      </w:r>
      <w:r>
        <w:rPr>
          <w:lang w:val="en-US" w:eastAsia="zh-CN"/>
        </w:rPr>
        <w:t>’</w:t>
      </w:r>
      <w:r>
        <w:rPr>
          <w:rFonts w:hint="eastAsia"/>
          <w:lang w:val="en-US" w:eastAsia="zh-CN"/>
        </w:rPr>
        <w:t>s individual UE IP address/prefix list, then the SMF will broadcasts the available UE</w:t>
      </w:r>
      <w:r w:rsidRPr="008A39AC">
        <w:rPr>
          <w:lang w:val="en-US" w:eastAsia="zh-CN"/>
        </w:rPr>
        <w:t xml:space="preserve"> </w:t>
      </w:r>
      <w:r w:rsidRPr="00242F08">
        <w:rPr>
          <w:lang w:val="en-US" w:eastAsia="zh-CN"/>
        </w:rPr>
        <w:t>IP address(es)</w:t>
      </w:r>
      <w:r w:rsidRPr="00242F08">
        <w:rPr>
          <w:rFonts w:hint="eastAsia"/>
          <w:lang w:val="en-US" w:eastAsia="zh-CN"/>
        </w:rPr>
        <w:t>/prefix(s)</w:t>
      </w:r>
      <w:r w:rsidRPr="00242F08">
        <w:rPr>
          <w:lang w:val="en-US" w:eastAsia="zh-CN"/>
        </w:rPr>
        <w:t xml:space="preserve"> message towards all the </w:t>
      </w:r>
      <w:r>
        <w:rPr>
          <w:rFonts w:hint="eastAsia"/>
          <w:lang w:val="en-US" w:eastAsia="zh-CN"/>
        </w:rPr>
        <w:t xml:space="preserve">other </w:t>
      </w:r>
      <w:r w:rsidRPr="00242F08">
        <w:rPr>
          <w:lang w:val="en-US" w:eastAsia="zh-CN"/>
        </w:rPr>
        <w:t>SMFs in SMF set</w:t>
      </w:r>
      <w:r>
        <w:rPr>
          <w:rFonts w:hint="eastAsia"/>
          <w:lang w:val="en-US" w:eastAsia="zh-CN"/>
        </w:rPr>
        <w:t xml:space="preserve">. </w:t>
      </w:r>
      <w:r>
        <w:rPr>
          <w:lang w:val="en-US" w:eastAsia="zh-CN"/>
        </w:rPr>
        <w:t>Figure 6.</w:t>
      </w:r>
      <w:r>
        <w:rPr>
          <w:rFonts w:hint="eastAsia"/>
          <w:lang w:val="en-US" w:eastAsia="zh-CN"/>
        </w:rPr>
        <w:t>2</w:t>
      </w:r>
      <w:r w:rsidRPr="00A36029">
        <w:rPr>
          <w:lang w:val="en-US" w:eastAsia="zh-CN"/>
        </w:rPr>
        <w:t>.2.</w:t>
      </w:r>
      <w:r>
        <w:rPr>
          <w:rFonts w:hint="eastAsia"/>
          <w:lang w:val="en-US" w:eastAsia="zh-CN"/>
        </w:rPr>
        <w:t>3</w:t>
      </w:r>
      <w:r w:rsidRPr="00A36029">
        <w:rPr>
          <w:lang w:val="en-US" w:eastAsia="zh-CN"/>
        </w:rPr>
        <w:t>-1 illustrat</w:t>
      </w:r>
      <w:r>
        <w:rPr>
          <w:lang w:val="en-US" w:eastAsia="zh-CN"/>
        </w:rPr>
        <w:t xml:space="preserve">es the </w:t>
      </w:r>
      <w:r>
        <w:rPr>
          <w:rFonts w:hint="eastAsia"/>
          <w:lang w:val="en-US" w:eastAsia="zh-CN"/>
        </w:rPr>
        <w:t>signaling flow between SMFs in SMF set</w:t>
      </w:r>
      <w:r>
        <w:rPr>
          <w:lang w:val="en-US" w:eastAsia="zh-CN"/>
        </w:rPr>
        <w:t>.</w:t>
      </w:r>
    </w:p>
    <w:p w:rsidR="00B90D4A" w:rsidRDefault="00334A8D" w:rsidP="00B90D4A">
      <w:pPr>
        <w:pStyle w:val="TH"/>
        <w:rPr>
          <w:lang w:val="en-US" w:eastAsia="zh-CN"/>
        </w:rPr>
      </w:pPr>
      <w:r>
        <w:rPr>
          <w:noProof/>
          <w:lang w:val="en-US" w:eastAsia="zh-CN"/>
        </w:rPr>
        <w:drawing>
          <wp:inline distT="0" distB="0" distL="0" distR="0">
            <wp:extent cx="4949825" cy="1633855"/>
            <wp:effectExtent l="0" t="0" r="3175" b="444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49825" cy="1633855"/>
                    </a:xfrm>
                    <a:prstGeom prst="rect">
                      <a:avLst/>
                    </a:prstGeom>
                    <a:noFill/>
                    <a:ln>
                      <a:noFill/>
                    </a:ln>
                  </pic:spPr>
                </pic:pic>
              </a:graphicData>
            </a:graphic>
          </wp:inline>
        </w:drawing>
      </w:r>
    </w:p>
    <w:p w:rsidR="00D302D6" w:rsidRPr="00636D3B" w:rsidRDefault="00D302D6">
      <w:pPr>
        <w:pStyle w:val="TF"/>
        <w:rPr>
          <w:lang w:eastAsia="zh-CN"/>
        </w:rPr>
      </w:pPr>
      <w:r>
        <w:rPr>
          <w:noProof/>
        </w:rPr>
        <w:t>F</w:t>
      </w:r>
      <w:r w:rsidRPr="00A36BAB">
        <w:rPr>
          <w:noProof/>
        </w:rPr>
        <w:t>igure 6.</w:t>
      </w:r>
      <w:r>
        <w:rPr>
          <w:rFonts w:hint="eastAsia"/>
          <w:noProof/>
          <w:lang w:eastAsia="zh-CN"/>
        </w:rPr>
        <w:t>2</w:t>
      </w:r>
      <w:r w:rsidRPr="00A36BAB">
        <w:rPr>
          <w:noProof/>
        </w:rPr>
        <w:t>.</w:t>
      </w:r>
      <w:r>
        <w:rPr>
          <w:rFonts w:hint="eastAsia"/>
          <w:noProof/>
          <w:lang w:eastAsia="zh-CN"/>
        </w:rPr>
        <w:t>2.3</w:t>
      </w:r>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s in SMF set - session release</w:t>
      </w:r>
    </w:p>
    <w:p w:rsidR="00D302D6" w:rsidRDefault="00D302D6" w:rsidP="00D302D6">
      <w:pPr>
        <w:pStyle w:val="4"/>
        <w:rPr>
          <w:lang w:val="en-US" w:eastAsia="zh-CN"/>
        </w:rPr>
      </w:pPr>
      <w:r>
        <w:lastRenderedPageBreak/>
        <w:t>6.</w:t>
      </w:r>
      <w:r>
        <w:rPr>
          <w:rFonts w:hint="eastAsia"/>
          <w:lang w:eastAsia="zh-CN"/>
        </w:rPr>
        <w:t>2</w:t>
      </w:r>
      <w:r>
        <w:t>.2.</w:t>
      </w:r>
      <w:r>
        <w:rPr>
          <w:rFonts w:hint="eastAsia"/>
          <w:lang w:eastAsia="zh-CN"/>
        </w:rPr>
        <w:t>4</w:t>
      </w:r>
      <w:r>
        <w:tab/>
      </w:r>
      <w:r>
        <w:rPr>
          <w:rFonts w:hint="eastAsia"/>
          <w:lang w:eastAsia="zh-CN"/>
        </w:rPr>
        <w:t>SMF added/removed to/from SMF set</w:t>
      </w:r>
    </w:p>
    <w:p w:rsidR="00D302D6" w:rsidRDefault="00D302D6" w:rsidP="00D302D6">
      <w:pPr>
        <w:rPr>
          <w:lang w:val="en-US" w:eastAsia="zh-CN"/>
        </w:rPr>
      </w:pPr>
      <w:r>
        <w:rPr>
          <w:rFonts w:hint="eastAsia"/>
          <w:lang w:val="en-US" w:eastAsia="zh-CN"/>
        </w:rPr>
        <w:t>As described in clause</w:t>
      </w:r>
      <w:r w:rsidR="0085475D">
        <w:rPr>
          <w:lang w:val="en-US" w:eastAsia="zh-CN"/>
        </w:rPr>
        <w:t> </w:t>
      </w:r>
      <w:r>
        <w:rPr>
          <w:rFonts w:hint="eastAsia"/>
          <w:lang w:val="en-US" w:eastAsia="zh-CN"/>
        </w:rPr>
        <w:t>6.2.1.4.2, two possible scenarios required the signaling between SMFs in SMF set.</w:t>
      </w:r>
    </w:p>
    <w:p w:rsidR="00D302D6" w:rsidRDefault="00D302D6" w:rsidP="00D302D6">
      <w:pPr>
        <w:rPr>
          <w:lang w:val="en-US" w:eastAsia="zh-CN"/>
        </w:rPr>
      </w:pPr>
      <w:r>
        <w:rPr>
          <w:lang w:val="en-US" w:eastAsia="zh-CN"/>
        </w:rPr>
        <w:t>Figure 6.</w:t>
      </w:r>
      <w:r>
        <w:rPr>
          <w:rFonts w:hint="eastAsia"/>
          <w:lang w:val="en-US" w:eastAsia="zh-CN"/>
        </w:rPr>
        <w:t>2</w:t>
      </w:r>
      <w:r>
        <w:rPr>
          <w:lang w:val="en-US" w:eastAsia="zh-CN"/>
        </w:rPr>
        <w:t>.2.</w:t>
      </w:r>
      <w:r>
        <w:rPr>
          <w:rFonts w:hint="eastAsia"/>
          <w:lang w:val="en-US" w:eastAsia="zh-CN"/>
        </w:rPr>
        <w:t>4</w:t>
      </w:r>
      <w:r w:rsidRPr="00A36029">
        <w:rPr>
          <w:lang w:val="en-US" w:eastAsia="zh-CN"/>
        </w:rPr>
        <w:t>-1 illustrat</w:t>
      </w:r>
      <w:r>
        <w:rPr>
          <w:lang w:val="en-US" w:eastAsia="zh-CN"/>
        </w:rPr>
        <w:t xml:space="preserve">es the </w:t>
      </w:r>
      <w:r>
        <w:rPr>
          <w:rFonts w:hint="eastAsia"/>
          <w:lang w:val="en-US" w:eastAsia="zh-CN"/>
        </w:rPr>
        <w:t>signaling flow between SMFs in SMF set when</w:t>
      </w:r>
      <w:r w:rsidRPr="002F709B">
        <w:rPr>
          <w:rFonts w:hint="eastAsia"/>
          <w:lang w:val="en-US" w:eastAsia="zh-CN"/>
        </w:rPr>
        <w:t xml:space="preserve"> </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removed SMF.</w:t>
      </w:r>
    </w:p>
    <w:p w:rsidR="00B90D4A" w:rsidRDefault="00334A8D" w:rsidP="00B90D4A">
      <w:pPr>
        <w:pStyle w:val="TH"/>
        <w:rPr>
          <w:lang w:val="en-US" w:eastAsia="zh-CN"/>
        </w:rPr>
      </w:pPr>
      <w:r>
        <w:rPr>
          <w:noProof/>
          <w:lang w:val="en-US" w:eastAsia="zh-CN"/>
        </w:rPr>
        <w:drawing>
          <wp:inline distT="0" distB="0" distL="0" distR="0">
            <wp:extent cx="5295265" cy="2321560"/>
            <wp:effectExtent l="0" t="0" r="635" b="254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95265" cy="2321560"/>
                    </a:xfrm>
                    <a:prstGeom prst="rect">
                      <a:avLst/>
                    </a:prstGeom>
                    <a:noFill/>
                    <a:ln>
                      <a:noFill/>
                    </a:ln>
                  </pic:spPr>
                </pic:pic>
              </a:graphicData>
            </a:graphic>
          </wp:inline>
        </w:drawing>
      </w:r>
    </w:p>
    <w:p w:rsidR="00D302D6" w:rsidRPr="00636D3B" w:rsidRDefault="00D302D6" w:rsidP="00D302D6">
      <w:pPr>
        <w:pStyle w:val="TF"/>
        <w:rPr>
          <w:lang w:eastAsia="zh-CN"/>
        </w:rPr>
      </w:pPr>
      <w:r>
        <w:rPr>
          <w:noProof/>
        </w:rPr>
        <w:t>F</w:t>
      </w:r>
      <w:r w:rsidRPr="00A36BAB">
        <w:rPr>
          <w:noProof/>
        </w:rPr>
        <w:t>igure 6.</w:t>
      </w:r>
      <w:r>
        <w:rPr>
          <w:rFonts w:hint="eastAsia"/>
          <w:noProof/>
          <w:lang w:eastAsia="zh-CN"/>
        </w:rPr>
        <w:t>2</w:t>
      </w:r>
      <w:r w:rsidRPr="00A36BAB">
        <w:rPr>
          <w:noProof/>
        </w:rPr>
        <w:t>.</w:t>
      </w:r>
      <w:r>
        <w:rPr>
          <w:rFonts w:hint="eastAsia"/>
          <w:noProof/>
          <w:lang w:eastAsia="zh-CN"/>
        </w:rPr>
        <w:t>2.4</w:t>
      </w:r>
      <w:r>
        <w:rPr>
          <w:noProof/>
        </w:rPr>
        <w:t>-</w:t>
      </w:r>
      <w:r>
        <w:rPr>
          <w:rFonts w:hint="eastAsia"/>
          <w:noProof/>
          <w:lang w:eastAsia="zh-CN"/>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 xml:space="preserve">s in SMF set </w:t>
      </w:r>
      <w:r>
        <w:rPr>
          <w:lang w:eastAsia="zh-CN"/>
        </w:rPr>
        <w:t>–</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removed SMF</w:t>
      </w:r>
    </w:p>
    <w:p w:rsidR="00D302D6" w:rsidRDefault="00D302D6" w:rsidP="00D302D6">
      <w:pPr>
        <w:rPr>
          <w:lang w:val="en-US" w:eastAsia="zh-CN"/>
        </w:rPr>
      </w:pPr>
      <w:r>
        <w:rPr>
          <w:lang w:val="en-US" w:eastAsia="zh-CN"/>
        </w:rPr>
        <w:t>Figure 6.</w:t>
      </w:r>
      <w:r>
        <w:rPr>
          <w:rFonts w:hint="eastAsia"/>
          <w:lang w:val="en-US" w:eastAsia="zh-CN"/>
        </w:rPr>
        <w:t>2</w:t>
      </w:r>
      <w:r>
        <w:rPr>
          <w:lang w:val="en-US" w:eastAsia="zh-CN"/>
        </w:rPr>
        <w:t>.2.</w:t>
      </w:r>
      <w:r>
        <w:rPr>
          <w:rFonts w:hint="eastAsia"/>
          <w:lang w:val="en-US" w:eastAsia="zh-CN"/>
        </w:rPr>
        <w:t>4</w:t>
      </w:r>
      <w:r>
        <w:rPr>
          <w:lang w:val="en-US" w:eastAsia="zh-CN"/>
        </w:rPr>
        <w:t>-</w:t>
      </w:r>
      <w:r>
        <w:rPr>
          <w:rFonts w:hint="eastAsia"/>
          <w:lang w:val="en-US" w:eastAsia="zh-CN"/>
        </w:rPr>
        <w:t>2</w:t>
      </w:r>
      <w:r w:rsidRPr="00A36029">
        <w:rPr>
          <w:lang w:val="en-US" w:eastAsia="zh-CN"/>
        </w:rPr>
        <w:t xml:space="preserve"> illustrat</w:t>
      </w:r>
      <w:r>
        <w:rPr>
          <w:lang w:val="en-US" w:eastAsia="zh-CN"/>
        </w:rPr>
        <w:t xml:space="preserve">es the </w:t>
      </w:r>
      <w:r>
        <w:rPr>
          <w:rFonts w:hint="eastAsia"/>
          <w:lang w:val="en-US" w:eastAsia="zh-CN"/>
        </w:rPr>
        <w:t>signaling flow between SMFs in SMF set when</w:t>
      </w:r>
      <w:r w:rsidRPr="002F709B">
        <w:rPr>
          <w:rFonts w:hint="eastAsia"/>
          <w:lang w:val="en-US" w:eastAsia="zh-CN"/>
        </w:rPr>
        <w:t xml:space="preserve"> </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SMF in SMF set.</w:t>
      </w:r>
    </w:p>
    <w:p w:rsidR="00B90D4A" w:rsidRDefault="00334A8D" w:rsidP="00B90D4A">
      <w:pPr>
        <w:pStyle w:val="TH"/>
        <w:rPr>
          <w:lang w:val="en-US" w:eastAsia="zh-CN"/>
        </w:rPr>
      </w:pPr>
      <w:r>
        <w:rPr>
          <w:noProof/>
          <w:lang w:val="en-US" w:eastAsia="zh-CN"/>
        </w:rPr>
        <w:drawing>
          <wp:inline distT="0" distB="0" distL="0" distR="0">
            <wp:extent cx="5291455" cy="2433320"/>
            <wp:effectExtent l="0" t="0" r="4445" b="508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91455" cy="2433320"/>
                    </a:xfrm>
                    <a:prstGeom prst="rect">
                      <a:avLst/>
                    </a:prstGeom>
                    <a:noFill/>
                    <a:ln>
                      <a:noFill/>
                    </a:ln>
                  </pic:spPr>
                </pic:pic>
              </a:graphicData>
            </a:graphic>
          </wp:inline>
        </w:drawing>
      </w:r>
    </w:p>
    <w:p w:rsidR="00B90D4A" w:rsidRPr="00B90D4A" w:rsidRDefault="00D302D6" w:rsidP="00B90D4A">
      <w:pPr>
        <w:pStyle w:val="TF"/>
        <w:rPr>
          <w:lang w:eastAsia="zh-CN"/>
        </w:rPr>
      </w:pPr>
      <w:r>
        <w:rPr>
          <w:noProof/>
        </w:rPr>
        <w:t>F</w:t>
      </w:r>
      <w:r w:rsidRPr="00A36BAB">
        <w:rPr>
          <w:noProof/>
        </w:rPr>
        <w:t>igure 6.</w:t>
      </w:r>
      <w:r>
        <w:rPr>
          <w:rFonts w:hint="eastAsia"/>
          <w:noProof/>
          <w:lang w:eastAsia="zh-CN"/>
        </w:rPr>
        <w:t>2</w:t>
      </w:r>
      <w:r w:rsidRPr="00A36BAB">
        <w:rPr>
          <w:noProof/>
        </w:rPr>
        <w:t>.</w:t>
      </w:r>
      <w:r>
        <w:rPr>
          <w:rFonts w:hint="eastAsia"/>
          <w:noProof/>
          <w:lang w:eastAsia="zh-CN"/>
        </w:rPr>
        <w:t>2.4</w:t>
      </w:r>
      <w:r>
        <w:rPr>
          <w:noProof/>
        </w:rPr>
        <w:t>-</w:t>
      </w:r>
      <w:r>
        <w:rPr>
          <w:rFonts w:hint="eastAsia"/>
          <w:noProof/>
          <w:lang w:eastAsia="zh-CN"/>
        </w:rPr>
        <w:t>2</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 xml:space="preserve">s in SMF set </w:t>
      </w:r>
      <w:r>
        <w:rPr>
          <w:lang w:eastAsia="zh-CN"/>
        </w:rPr>
        <w:t>–</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SMF in SMF set</w:t>
      </w:r>
    </w:p>
    <w:p w:rsidR="0055116F" w:rsidRPr="00D21562" w:rsidRDefault="0055116F" w:rsidP="00757220">
      <w:pPr>
        <w:pStyle w:val="3"/>
      </w:pPr>
      <w:bookmarkStart w:id="322" w:name="_Toc49769268"/>
      <w:bookmarkStart w:id="323" w:name="_Toc56438077"/>
      <w:bookmarkStart w:id="324" w:name="_Toc56438219"/>
      <w:bookmarkStart w:id="325" w:name="_Toc56438293"/>
      <w:bookmarkStart w:id="326" w:name="_Toc57274163"/>
      <w:bookmarkStart w:id="327" w:name="_Toc57274632"/>
      <w:bookmarkStart w:id="328" w:name="_Toc57274708"/>
      <w:r w:rsidRPr="00D21562">
        <w:rPr>
          <w:rFonts w:hint="eastAsia"/>
        </w:rPr>
        <w:t>6.</w:t>
      </w:r>
      <w:r w:rsidR="00392F49" w:rsidRPr="00D21562">
        <w:t>2</w:t>
      </w:r>
      <w:r w:rsidRPr="00D21562">
        <w:rPr>
          <w:rFonts w:hint="eastAsia"/>
        </w:rPr>
        <w:t>.</w:t>
      </w:r>
      <w:r w:rsidRPr="00D21562">
        <w:t>3</w:t>
      </w:r>
      <w:r w:rsidRPr="00D21562">
        <w:rPr>
          <w:rFonts w:hint="eastAsia"/>
          <w:lang w:eastAsia="zh-CN"/>
        </w:rPr>
        <w:tab/>
      </w:r>
      <w:r w:rsidRPr="00D21562">
        <w:t>Impacts on services, entities and interfaces</w:t>
      </w:r>
      <w:bookmarkEnd w:id="322"/>
      <w:bookmarkEnd w:id="323"/>
      <w:bookmarkEnd w:id="324"/>
      <w:bookmarkEnd w:id="325"/>
      <w:bookmarkEnd w:id="326"/>
      <w:bookmarkEnd w:id="327"/>
      <w:bookmarkEnd w:id="328"/>
    </w:p>
    <w:p w:rsidR="00D302D6" w:rsidRDefault="00D302D6" w:rsidP="00D302D6">
      <w:pPr>
        <w:rPr>
          <w:lang w:eastAsia="zh-CN"/>
        </w:rPr>
      </w:pPr>
      <w:r>
        <w:t xml:space="preserve">The solution requires </w:t>
      </w:r>
      <w:r>
        <w:rPr>
          <w:rFonts w:hint="eastAsia"/>
          <w:lang w:eastAsia="zh-CN"/>
        </w:rPr>
        <w:t xml:space="preserve">some </w:t>
      </w:r>
      <w:r>
        <w:t>inter SMF signalling</w:t>
      </w:r>
      <w:r>
        <w:rPr>
          <w:rFonts w:hint="eastAsia"/>
          <w:lang w:eastAsia="zh-CN"/>
        </w:rPr>
        <w:t xml:space="preserve"> within SMF set. This interface is </w:t>
      </w:r>
      <w:r>
        <w:t>avoided to be further specified in SA2 and leave</w:t>
      </w:r>
      <w:r>
        <w:rPr>
          <w:rFonts w:hint="eastAsia"/>
          <w:lang w:eastAsia="zh-CN"/>
        </w:rPr>
        <w:t>d</w:t>
      </w:r>
      <w:r>
        <w:t xml:space="preserve"> as implementation specific.</w:t>
      </w:r>
      <w:r>
        <w:rPr>
          <w:rFonts w:hint="eastAsia"/>
          <w:lang w:eastAsia="zh-CN"/>
        </w:rPr>
        <w:t xml:space="preserve"> So, it </w:t>
      </w:r>
      <w:r w:rsidRPr="00CA0E46">
        <w:t>require</w:t>
      </w:r>
      <w:r w:rsidR="00DC4EFE">
        <w:rPr>
          <w:rFonts w:hint="eastAsia"/>
          <w:lang w:eastAsia="zh-CN"/>
        </w:rPr>
        <w:t>s</w:t>
      </w:r>
      <w:r w:rsidRPr="00CA0E46">
        <w:t xml:space="preserve"> further checking and review by 3GPP CT4</w:t>
      </w:r>
      <w:r>
        <w:rPr>
          <w:rFonts w:hint="eastAsia"/>
          <w:lang w:eastAsia="zh-CN"/>
        </w:rPr>
        <w:t>.</w:t>
      </w:r>
    </w:p>
    <w:p w:rsidR="00701460" w:rsidRDefault="00701460" w:rsidP="00701460">
      <w:pPr>
        <w:pStyle w:val="3"/>
      </w:pPr>
      <w:r>
        <w:lastRenderedPageBreak/>
        <w:t>6</w:t>
      </w:r>
      <w:r w:rsidRPr="00F62681">
        <w:t>.</w:t>
      </w:r>
      <w:r>
        <w:rPr>
          <w:rFonts w:hint="eastAsia"/>
          <w:lang w:eastAsia="zh-CN"/>
        </w:rPr>
        <w:t>2</w:t>
      </w:r>
      <w:r w:rsidRPr="00F62681">
        <w:t>.</w:t>
      </w:r>
      <w:r>
        <w:t>4</w:t>
      </w:r>
      <w:r w:rsidRPr="00F62681">
        <w:tab/>
      </w:r>
      <w:r>
        <w:t>Pros</w:t>
      </w:r>
    </w:p>
    <w:p w:rsidR="00701460" w:rsidRPr="005E2C72" w:rsidRDefault="00701460" w:rsidP="00701460">
      <w:pPr>
        <w:pStyle w:val="B1"/>
      </w:pPr>
      <w:r>
        <w:t>-</w:t>
      </w:r>
      <w:r>
        <w:tab/>
      </w:r>
      <w:r>
        <w:rPr>
          <w:rFonts w:hint="eastAsia"/>
        </w:rPr>
        <w:t xml:space="preserve">The proposed solution enables the UE IP address/prefix allocation by SMF if </w:t>
      </w:r>
      <w:r w:rsidRPr="005E2C72">
        <w:t>SSET and MPAS feature deployed</w:t>
      </w:r>
      <w:r w:rsidRPr="005E2C72">
        <w:rPr>
          <w:rFonts w:hint="eastAsia"/>
        </w:rPr>
        <w:t xml:space="preserve">. </w:t>
      </w:r>
    </w:p>
    <w:p w:rsidR="00701460" w:rsidRDefault="00701460" w:rsidP="00701460">
      <w:pPr>
        <w:pStyle w:val="B1"/>
      </w:pPr>
      <w:bookmarkStart w:id="329" w:name="OLE_LINK8"/>
      <w:r>
        <w:t>-</w:t>
      </w:r>
      <w:r>
        <w:tab/>
      </w:r>
      <w:bookmarkEnd w:id="329"/>
      <w:r>
        <w:rPr>
          <w:rFonts w:hint="eastAsia"/>
          <w:lang w:eastAsia="zh-CN"/>
        </w:rPr>
        <w:t>I</w:t>
      </w:r>
      <w:r w:rsidRPr="005E2C72">
        <w:t>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continuity.</w:t>
      </w:r>
      <w:r>
        <w:rPr>
          <w:rFonts w:hint="eastAsia"/>
          <w:lang w:eastAsia="zh-CN"/>
        </w:rPr>
        <w:t xml:space="preserve"> This solution</w:t>
      </w:r>
      <w:r w:rsidRPr="005E2C72">
        <w:rPr>
          <w:rFonts w:hint="eastAsia"/>
        </w:rPr>
        <w:t xml:space="preserve"> </w:t>
      </w:r>
      <w:r w:rsidRPr="005E2C72">
        <w:t>ensure</w:t>
      </w:r>
      <w:r w:rsidRPr="005E2C72">
        <w:rPr>
          <w:rFonts w:hint="eastAsia"/>
        </w:rPr>
        <w:t>s</w:t>
      </w:r>
      <w:r w:rsidRPr="005E2C72">
        <w:t xml:space="preserve"> </w:t>
      </w:r>
      <w:r w:rsidRPr="005E2C72">
        <w:rPr>
          <w:rFonts w:hint="eastAsia"/>
        </w:rPr>
        <w:t xml:space="preserve">the customer </w:t>
      </w:r>
      <w:r>
        <w:rPr>
          <w:rFonts w:hint="eastAsia"/>
          <w:lang w:eastAsia="zh-CN"/>
        </w:rPr>
        <w:t xml:space="preserve">can </w:t>
      </w:r>
      <w:r w:rsidRPr="005E2C72">
        <w:rPr>
          <w:rFonts w:hint="eastAsia"/>
        </w:rPr>
        <w:t xml:space="preserve">chooses </w:t>
      </w:r>
      <w:r>
        <w:rPr>
          <w:rFonts w:hint="eastAsia"/>
          <w:lang w:eastAsia="zh-CN"/>
        </w:rPr>
        <w:t>the same UE IP address/prefix allocation policy when SSET and MPAS feature deployed.</w:t>
      </w:r>
    </w:p>
    <w:p w:rsidR="00701460" w:rsidRDefault="00701460" w:rsidP="00701460">
      <w:pPr>
        <w:pStyle w:val="B1"/>
      </w:pPr>
      <w:r>
        <w:t>-</w:t>
      </w:r>
      <w:r>
        <w:tab/>
      </w:r>
      <w:r>
        <w:rPr>
          <w:rFonts w:hint="eastAsia"/>
        </w:rPr>
        <w:t xml:space="preserve">From the UE IP planning point of view, the partitioning of UE IP addresses/prefixes for each SMF in SMF set will be easy when the SMF is added/removed from the SMF set. When new SMF added/removed to/from SMF set, the UE IP resource in SMF set can be simply divided to each SMF as individual UE IP addresses/prefixes list no mattter what is the real UE IP resource usage status. And the </w:t>
      </w:r>
      <w:r w:rsidRPr="00656AB5">
        <w:t>available UE IP addresses/prefix for each SMF can be contiguous.</w:t>
      </w:r>
    </w:p>
    <w:p w:rsidR="00701460" w:rsidRPr="00F62681" w:rsidRDefault="00701460" w:rsidP="00701460">
      <w:pPr>
        <w:pStyle w:val="3"/>
      </w:pPr>
      <w:r>
        <w:t>6</w:t>
      </w:r>
      <w:r w:rsidRPr="00F62681">
        <w:t>.</w:t>
      </w:r>
      <w:r>
        <w:rPr>
          <w:rFonts w:hint="eastAsia"/>
          <w:lang w:eastAsia="zh-CN"/>
        </w:rPr>
        <w:t>2</w:t>
      </w:r>
      <w:r w:rsidRPr="00F62681">
        <w:t>.</w:t>
      </w:r>
      <w:r>
        <w:t>5</w:t>
      </w:r>
      <w:r w:rsidRPr="00F62681">
        <w:tab/>
      </w:r>
      <w:r>
        <w:t>Cons</w:t>
      </w:r>
    </w:p>
    <w:p w:rsidR="00701460" w:rsidRDefault="00701460" w:rsidP="00701460">
      <w:pPr>
        <w:pStyle w:val="B1"/>
        <w:rPr>
          <w:lang w:eastAsia="zh-CN"/>
        </w:rPr>
      </w:pPr>
      <w:r>
        <w:t>-</w:t>
      </w:r>
      <w:r>
        <w:tab/>
        <w:t>This solution</w:t>
      </w:r>
      <w:r w:rsidRPr="0002737C">
        <w:t xml:space="preserve"> </w:t>
      </w:r>
      <w:r>
        <w:t xml:space="preserve">requires </w:t>
      </w:r>
      <w:r>
        <w:rPr>
          <w:rFonts w:hint="eastAsia"/>
        </w:rPr>
        <w:t xml:space="preserve">lots of </w:t>
      </w:r>
      <w:r>
        <w:t>inter SMF signalling</w:t>
      </w:r>
      <w:r>
        <w:rPr>
          <w:rFonts w:hint="eastAsia"/>
        </w:rPr>
        <w:t xml:space="preserve"> within SMF set which may </w:t>
      </w:r>
      <w:r w:rsidRPr="006717C6">
        <w:t>implications on N</w:t>
      </w:r>
      <w:r>
        <w:rPr>
          <w:rFonts w:hint="eastAsia"/>
          <w:lang w:eastAsia="zh-CN"/>
        </w:rPr>
        <w:t>xx</w:t>
      </w:r>
      <w:r w:rsidRPr="006717C6">
        <w:t xml:space="preserve"> interface</w:t>
      </w:r>
      <w:r>
        <w:rPr>
          <w:rFonts w:hint="eastAsia"/>
          <w:lang w:eastAsia="zh-CN"/>
        </w:rPr>
        <w:t>(new reference point between SMFs with SMF set)</w:t>
      </w:r>
      <w:r>
        <w:t>.</w:t>
      </w:r>
      <w:r>
        <w:rPr>
          <w:rFonts w:hint="eastAsia"/>
        </w:rPr>
        <w:t xml:space="preserve"> Whether this solution is fits into the BEPoP SID scope </w:t>
      </w:r>
      <w:r w:rsidRPr="00CA0E46">
        <w:t>require further checking and review by 3GPP CT4</w:t>
      </w:r>
      <w:r>
        <w:rPr>
          <w:rFonts w:hint="eastAsia"/>
        </w:rPr>
        <w:t>.</w:t>
      </w:r>
      <w:bookmarkStart w:id="330" w:name="OLE_LINK5"/>
    </w:p>
    <w:p w:rsidR="00701460" w:rsidRDefault="00701460" w:rsidP="00701460">
      <w:pPr>
        <w:pStyle w:val="B1"/>
        <w:rPr>
          <w:lang w:eastAsia="zh-CN"/>
        </w:rPr>
      </w:pPr>
      <w:bookmarkStart w:id="331" w:name="OLE_LINK4"/>
      <w:bookmarkEnd w:id="330"/>
      <w:r>
        <w:t>-</w:t>
      </w:r>
      <w:r>
        <w:tab/>
      </w:r>
      <w:bookmarkEnd w:id="331"/>
      <w:r>
        <w:rPr>
          <w:rFonts w:hint="eastAsia"/>
        </w:rPr>
        <w:t>This solution</w:t>
      </w:r>
      <w:r>
        <w:t xml:space="preserve"> require</w:t>
      </w:r>
      <w:r>
        <w:rPr>
          <w:rFonts w:hint="eastAsia"/>
        </w:rPr>
        <w:t>s</w:t>
      </w:r>
      <w:r>
        <w:t xml:space="preserve"> standardization/specification and implementation of a new interface, messages and procedures between SMFs of an SMF set to advertise the list of IP addresses assigned to  SMFs</w:t>
      </w:r>
      <w:r>
        <w:rPr>
          <w:rFonts w:hint="eastAsia"/>
          <w:lang w:eastAsia="zh-CN"/>
        </w:rPr>
        <w:t>.</w:t>
      </w:r>
    </w:p>
    <w:p w:rsidR="00701460" w:rsidRDefault="00701460" w:rsidP="00701460">
      <w:pPr>
        <w:pStyle w:val="B1"/>
        <w:rPr>
          <w:lang w:eastAsia="zh-CN"/>
        </w:rPr>
      </w:pPr>
      <w:r>
        <w:t>-</w:t>
      </w:r>
      <w:r>
        <w:tab/>
      </w:r>
      <w:r>
        <w:rPr>
          <w:rFonts w:hint="eastAsia"/>
          <w:lang w:eastAsia="zh-CN"/>
        </w:rPr>
        <w:t>This solution a</w:t>
      </w:r>
      <w:r>
        <w:t>dds complexity to SMF implementation for the allocation of IP addresses, re-allocation of IP addresses when an SMF is added or removed from the set, and advertisement of release of IP addresses owned by a different SMF of the SMF set</w:t>
      </w:r>
      <w:r>
        <w:rPr>
          <w:rFonts w:hint="eastAsia"/>
          <w:lang w:eastAsia="zh-CN"/>
        </w:rPr>
        <w:t>.</w:t>
      </w:r>
    </w:p>
    <w:p w:rsidR="00701460" w:rsidRDefault="00701460" w:rsidP="00701460">
      <w:pPr>
        <w:pStyle w:val="B1"/>
        <w:rPr>
          <w:lang w:eastAsia="zh-CN"/>
        </w:rPr>
      </w:pPr>
      <w:r>
        <w:t>-</w:t>
      </w:r>
      <w:r>
        <w:tab/>
      </w:r>
      <w:r>
        <w:rPr>
          <w:rFonts w:hint="eastAsia"/>
          <w:lang w:eastAsia="zh-CN"/>
        </w:rPr>
        <w:t xml:space="preserve">It </w:t>
      </w:r>
      <w:r>
        <w:t>requires support of an OAM or external entity to decide the IP addresses partitioning between the SMFs of an SMF set</w:t>
      </w:r>
      <w:r>
        <w:rPr>
          <w:rFonts w:hint="eastAsia"/>
          <w:lang w:eastAsia="zh-CN"/>
        </w:rPr>
        <w:t>.</w:t>
      </w:r>
    </w:p>
    <w:p w:rsidR="00701460" w:rsidRDefault="00701460" w:rsidP="00701460">
      <w:pPr>
        <w:pStyle w:val="B1"/>
      </w:pPr>
      <w:r>
        <w:t>-</w:t>
      </w:r>
      <w:r>
        <w:tab/>
      </w:r>
      <w:r>
        <w:rPr>
          <w:rFonts w:hint="eastAsia"/>
          <w:lang w:eastAsia="zh-CN"/>
        </w:rPr>
        <w:t>T</w:t>
      </w:r>
      <w:r>
        <w:t>he solution statically allocates IP addresses to SMFs of the SMF set, which might result in the SMF set failing to establish new sessions when IP addresses are still available (e.g. an SMF has failed w/o restart, the IP addresses of that SMF are not re-allocated to other SMFs).</w:t>
      </w:r>
    </w:p>
    <w:p w:rsidR="00701460" w:rsidRDefault="00701460" w:rsidP="00701460">
      <w:pPr>
        <w:pStyle w:val="B1"/>
        <w:rPr>
          <w:lang w:eastAsia="zh-CN"/>
        </w:rPr>
      </w:pPr>
      <w:bookmarkStart w:id="332" w:name="OLE_LINK11"/>
      <w:r>
        <w:t>-</w:t>
      </w:r>
      <w:r>
        <w:tab/>
      </w:r>
      <w:bookmarkEnd w:id="332"/>
      <w:r>
        <w:t>Any failure to exchange these new messages between SMFs (e.g. transient communication failure between 2 SMFs, SMF overload) can result in SMFs getting out of sync</w:t>
      </w:r>
      <w:r>
        <w:rPr>
          <w:rFonts w:hint="eastAsia"/>
          <w:lang w:eastAsia="zh-CN"/>
        </w:rPr>
        <w:t>hronization with regard to</w:t>
      </w:r>
      <w:r>
        <w:t xml:space="preserve"> IP addresses usage and result e.g. in SMF trying to allocate an IP address that is already assigned to an existing PFCP session.</w:t>
      </w:r>
    </w:p>
    <w:p w:rsidR="00B90D4A" w:rsidRPr="00B90D4A" w:rsidRDefault="00701460" w:rsidP="00B90D4A">
      <w:pPr>
        <w:pStyle w:val="B1"/>
      </w:pPr>
      <w:r>
        <w:t>-</w:t>
      </w:r>
      <w:r>
        <w:tab/>
      </w:r>
      <w:r w:rsidRPr="00283D8E">
        <w:t>This solution requires each SMF in SMF set records the whole UE IP address/prefix table which includes the individual UE IP resource part, the recorded UE IP resource part, and the usage indication of every UE IP address/prefix.</w:t>
      </w:r>
    </w:p>
    <w:p w:rsidR="005E1910" w:rsidRPr="00D21562" w:rsidRDefault="005E1910" w:rsidP="005E1910">
      <w:pPr>
        <w:pStyle w:val="2"/>
        <w:rPr>
          <w:lang w:eastAsia="zh-CN"/>
        </w:rPr>
      </w:pPr>
      <w:bookmarkStart w:id="333" w:name="_Toc44339302"/>
      <w:bookmarkStart w:id="334" w:name="_Toc56438078"/>
      <w:bookmarkStart w:id="335" w:name="_Toc56438220"/>
      <w:bookmarkStart w:id="336" w:name="_Toc56438294"/>
      <w:bookmarkStart w:id="337" w:name="_Toc57274164"/>
      <w:bookmarkStart w:id="338" w:name="_Toc57274633"/>
      <w:bookmarkStart w:id="339" w:name="_Toc57274709"/>
      <w:r w:rsidRPr="00D21562">
        <w:rPr>
          <w:rFonts w:hint="eastAsia"/>
          <w:lang w:eastAsia="zh-CN"/>
        </w:rPr>
        <w:lastRenderedPageBreak/>
        <w:t>6.</w:t>
      </w:r>
      <w:r w:rsidRPr="00D21562">
        <w:rPr>
          <w:lang w:eastAsia="zh-CN"/>
        </w:rPr>
        <w:t>3</w:t>
      </w:r>
      <w:r w:rsidRPr="00D21562">
        <w:rPr>
          <w:rFonts w:hint="eastAsia"/>
          <w:lang w:eastAsia="zh-CN"/>
        </w:rPr>
        <w:tab/>
        <w:t>Solution #</w:t>
      </w:r>
      <w:r w:rsidRPr="00D21562">
        <w:rPr>
          <w:lang w:eastAsia="zh-CN"/>
        </w:rPr>
        <w:t>3</w:t>
      </w:r>
      <w:r w:rsidRPr="00D21562">
        <w:rPr>
          <w:rFonts w:hint="eastAsia"/>
          <w:lang w:eastAsia="zh-CN"/>
        </w:rPr>
        <w:t xml:space="preserve">: </w:t>
      </w:r>
      <w:bookmarkStart w:id="340" w:name="OLE_LINK6"/>
      <w:bookmarkStart w:id="341" w:name="OLE_LINK7"/>
      <w:bookmarkEnd w:id="333"/>
      <w:r w:rsidRPr="00D21562">
        <w:rPr>
          <w:rFonts w:hint="eastAsia"/>
          <w:lang w:eastAsia="zh-CN"/>
        </w:rPr>
        <w:t>Enabling</w:t>
      </w:r>
      <w:r w:rsidRPr="00D21562">
        <w:rPr>
          <w:lang w:eastAsia="zh-CN"/>
        </w:rPr>
        <w:t xml:space="preserve"> </w:t>
      </w:r>
      <w:r w:rsidRPr="00D21562">
        <w:rPr>
          <w:rFonts w:hint="eastAsia"/>
          <w:lang w:eastAsia="zh-CN"/>
        </w:rPr>
        <w:t>SM</w:t>
      </w:r>
      <w:r w:rsidRPr="00D21562">
        <w:rPr>
          <w:lang w:eastAsia="zh-CN"/>
        </w:rPr>
        <w:t xml:space="preserve">F </w:t>
      </w:r>
      <w:bookmarkStart w:id="342" w:name="OLE_LINK12"/>
      <w:bookmarkStart w:id="343" w:name="OLE_LINK13"/>
      <w:r w:rsidRPr="00D21562">
        <w:rPr>
          <w:lang w:eastAsia="zh-CN"/>
        </w:rPr>
        <w:t xml:space="preserve">to </w:t>
      </w:r>
      <w:bookmarkEnd w:id="340"/>
      <w:bookmarkEnd w:id="341"/>
      <w:r w:rsidRPr="00D21562">
        <w:rPr>
          <w:rFonts w:hint="eastAsia"/>
          <w:lang w:eastAsia="zh-CN"/>
        </w:rPr>
        <w:t xml:space="preserve">map </w:t>
      </w:r>
      <w:bookmarkStart w:id="344" w:name="OLE_LINK14"/>
      <w:r w:rsidRPr="00D21562">
        <w:rPr>
          <w:rFonts w:hint="eastAsia"/>
          <w:lang w:eastAsia="zh-CN"/>
        </w:rPr>
        <w:t>network slice information into Network Instance</w:t>
      </w:r>
      <w:bookmarkEnd w:id="334"/>
      <w:bookmarkEnd w:id="335"/>
      <w:bookmarkEnd w:id="336"/>
      <w:bookmarkEnd w:id="337"/>
      <w:bookmarkEnd w:id="338"/>
      <w:bookmarkEnd w:id="339"/>
      <w:bookmarkEnd w:id="342"/>
      <w:bookmarkEnd w:id="343"/>
      <w:bookmarkEnd w:id="344"/>
    </w:p>
    <w:p w:rsidR="005E1910" w:rsidRPr="00D21562" w:rsidRDefault="005E1910" w:rsidP="005E1910">
      <w:pPr>
        <w:pStyle w:val="3"/>
        <w:rPr>
          <w:lang w:eastAsia="zh-CN"/>
        </w:rPr>
      </w:pPr>
      <w:bookmarkStart w:id="345" w:name="_Toc56438079"/>
      <w:bookmarkStart w:id="346" w:name="_Toc56438221"/>
      <w:bookmarkStart w:id="347" w:name="_Toc56438295"/>
      <w:bookmarkStart w:id="348" w:name="_Toc57274165"/>
      <w:bookmarkStart w:id="349" w:name="_Toc57274634"/>
      <w:bookmarkStart w:id="350" w:name="_Toc57274710"/>
      <w:r w:rsidRPr="00D21562">
        <w:rPr>
          <w:lang w:eastAsia="zh-CN"/>
        </w:rPr>
        <w:t>6.3.1</w:t>
      </w:r>
      <w:r w:rsidRPr="00D21562">
        <w:rPr>
          <w:lang w:eastAsia="zh-CN"/>
        </w:rPr>
        <w:tab/>
        <w:t>Description</w:t>
      </w:r>
      <w:bookmarkEnd w:id="345"/>
      <w:bookmarkEnd w:id="346"/>
      <w:bookmarkEnd w:id="347"/>
      <w:bookmarkEnd w:id="348"/>
      <w:bookmarkEnd w:id="349"/>
      <w:bookmarkEnd w:id="350"/>
    </w:p>
    <w:p w:rsidR="005E1910" w:rsidRPr="00D21562" w:rsidRDefault="005E1910" w:rsidP="005E1910">
      <w:pPr>
        <w:rPr>
          <w:lang w:eastAsia="zh-CN"/>
        </w:rPr>
      </w:pPr>
      <w:r w:rsidRPr="00D21562">
        <w:rPr>
          <w:lang w:eastAsia="zh-CN"/>
        </w:rPr>
        <w:t>S-NSSAI and Network Instance already can be transferred between SMF and UPF, e.g. in PDR and FAR. However, UPF can only use S-NSSAI for performance measurement so far. The UPF is not expected currently to use S-NSSAI to identify the network slice when allocating resources to the PDU session. The UPF cannot use the S-NSSAI IE to isolate resources for multiple network slices.</w:t>
      </w:r>
    </w:p>
    <w:p w:rsidR="005E1910" w:rsidRPr="00D21562" w:rsidRDefault="005E1910" w:rsidP="005E1910">
      <w:pPr>
        <w:rPr>
          <w:lang w:eastAsia="zh-CN"/>
        </w:rPr>
      </w:pPr>
      <w:r w:rsidRPr="00D21562">
        <w:rPr>
          <w:lang w:eastAsia="zh-CN"/>
        </w:rPr>
        <w:t>On the other hand, the Network Instance is determined by the SMF and the SMF may determine the Network Instance for N3, N6, N9 and N19 interfaces by taking into account S-NSSAI as specified in clause</w:t>
      </w:r>
      <w:r w:rsidR="0085475D">
        <w:rPr>
          <w:lang w:val="en-US" w:eastAsia="zh-CN"/>
        </w:rPr>
        <w:t> </w:t>
      </w:r>
      <w:r w:rsidRPr="00D21562">
        <w:rPr>
          <w:rFonts w:hint="eastAsia"/>
          <w:lang w:eastAsia="zh-CN"/>
        </w:rPr>
        <w:t>5.6.12 of 3GPP</w:t>
      </w:r>
      <w:r w:rsidR="0015594C">
        <w:rPr>
          <w:lang w:val="en-US" w:eastAsia="zh-CN"/>
        </w:rPr>
        <w:t> </w:t>
      </w:r>
      <w:r w:rsidRPr="00D21562">
        <w:rPr>
          <w:rFonts w:hint="eastAsia"/>
          <w:lang w:eastAsia="zh-CN"/>
        </w:rPr>
        <w:t>TS</w:t>
      </w:r>
      <w:r w:rsidR="0015594C">
        <w:rPr>
          <w:lang w:val="en-US" w:eastAsia="zh-CN"/>
        </w:rPr>
        <w:t> </w:t>
      </w:r>
      <w:r w:rsidRPr="00D21562">
        <w:rPr>
          <w:rFonts w:hint="eastAsia"/>
          <w:lang w:eastAsia="zh-CN"/>
        </w:rPr>
        <w:t>23.501</w:t>
      </w:r>
      <w:r w:rsidR="0015594C">
        <w:rPr>
          <w:lang w:val="en-US" w:eastAsia="zh-CN"/>
        </w:rPr>
        <w:t> </w:t>
      </w:r>
      <w:r w:rsidRPr="00D21562">
        <w:rPr>
          <w:rFonts w:hint="eastAsia"/>
          <w:lang w:eastAsia="zh-CN"/>
        </w:rPr>
        <w:t>[</w:t>
      </w:r>
      <w:r w:rsidRPr="00D21562">
        <w:rPr>
          <w:lang w:eastAsia="zh-CN"/>
        </w:rPr>
        <w:t>5</w:t>
      </w:r>
      <w:r w:rsidRPr="00D21562">
        <w:rPr>
          <w:rFonts w:hint="eastAsia"/>
          <w:lang w:eastAsia="zh-CN"/>
        </w:rPr>
        <w:t xml:space="preserve">]. Network </w:t>
      </w:r>
      <w:r w:rsidRPr="00D21562">
        <w:rPr>
          <w:lang w:eastAsia="zh-CN"/>
        </w:rPr>
        <w:t>Instance is</w:t>
      </w:r>
      <w:r w:rsidRPr="00D21562">
        <w:rPr>
          <w:rFonts w:hint="eastAsia"/>
          <w:lang w:eastAsia="zh-CN"/>
        </w:rPr>
        <w:t xml:space="preserve"> </w:t>
      </w:r>
      <w:r w:rsidRPr="00D21562">
        <w:rPr>
          <w:lang w:eastAsia="zh-CN"/>
        </w:rPr>
        <w:t>encoded as an OctetString</w:t>
      </w:r>
      <w:r w:rsidRPr="00D21562">
        <w:rPr>
          <w:rFonts w:hint="eastAsia"/>
          <w:lang w:eastAsia="zh-CN"/>
        </w:rPr>
        <w:t xml:space="preserve"> as specified in clause</w:t>
      </w:r>
      <w:r w:rsidR="0085475D">
        <w:rPr>
          <w:lang w:val="en-US" w:eastAsia="zh-CN"/>
        </w:rPr>
        <w:t> </w:t>
      </w:r>
      <w:r w:rsidRPr="00D21562">
        <w:rPr>
          <w:rFonts w:hint="eastAsia"/>
          <w:lang w:eastAsia="zh-CN"/>
        </w:rPr>
        <w:t>8.2.4 of 3GPP</w:t>
      </w:r>
      <w:r w:rsidR="0015594C">
        <w:rPr>
          <w:lang w:val="en-US" w:eastAsia="zh-CN"/>
        </w:rPr>
        <w:t> </w:t>
      </w:r>
      <w:r w:rsidRPr="00D21562">
        <w:rPr>
          <w:rFonts w:hint="eastAsia"/>
          <w:lang w:eastAsia="zh-CN"/>
        </w:rPr>
        <w:t>TS</w:t>
      </w:r>
      <w:r w:rsidR="0015594C">
        <w:rPr>
          <w:lang w:val="en-US" w:eastAsia="zh-CN"/>
        </w:rPr>
        <w:t> </w:t>
      </w:r>
      <w:r w:rsidRPr="00D21562">
        <w:rPr>
          <w:rFonts w:hint="eastAsia"/>
          <w:lang w:eastAsia="zh-CN"/>
        </w:rPr>
        <w:t>29.244</w:t>
      </w:r>
      <w:r w:rsidR="0015594C">
        <w:rPr>
          <w:lang w:val="en-US" w:eastAsia="zh-CN"/>
        </w:rPr>
        <w:t> </w:t>
      </w:r>
      <w:r w:rsidRPr="00D21562">
        <w:rPr>
          <w:rFonts w:hint="eastAsia"/>
          <w:lang w:eastAsia="zh-CN"/>
        </w:rPr>
        <w:t xml:space="preserve">[3]. </w:t>
      </w:r>
      <w:r w:rsidRPr="00D21562">
        <w:rPr>
          <w:lang w:eastAsia="zh-CN"/>
        </w:rPr>
        <w:t>So a simple way is, the SMF maps the network slice information, DNN, IP domain, etc. into the Network Instance when needed and sends Network Instance to UPF via PFCP Session Establishment/Modification request message. Upon receiving, the UPF use the information in the Network Instance for traffic detection and routing as the same as required by network slice,</w:t>
      </w:r>
      <w:r w:rsidRPr="00D21562">
        <w:t xml:space="preserve"> </w:t>
      </w:r>
      <w:r w:rsidRPr="00D21562">
        <w:rPr>
          <w:lang w:eastAsia="zh-CN"/>
        </w:rPr>
        <w:t>so as to achieve multiple network slice sharing. This mechanism requires SMF to map between Network Instance and the network slice information but it requires no extra stage 2 modifications and introduces no new call flows or IEs, which means it can be applied under current 3GPP specifications.</w:t>
      </w:r>
    </w:p>
    <w:p w:rsidR="005E1910" w:rsidRPr="00D21562" w:rsidRDefault="005E1910" w:rsidP="005E1910">
      <w:pPr>
        <w:rPr>
          <w:lang w:eastAsia="zh-CN"/>
        </w:rPr>
      </w:pPr>
      <w:r w:rsidRPr="00D21562">
        <w:rPr>
          <w:lang w:eastAsia="zh-CN"/>
        </w:rPr>
        <w:t>Based on the above statement, it is beneficial to enable SMF to map the network slice information into Network Instance and send it to UPF to realize multiple network slice sharing.</w:t>
      </w:r>
    </w:p>
    <w:p w:rsidR="005E1910" w:rsidRPr="00D21562" w:rsidRDefault="005E1910" w:rsidP="005E1910">
      <w:pPr>
        <w:pStyle w:val="3"/>
        <w:rPr>
          <w:lang w:eastAsia="zh-CN"/>
        </w:rPr>
      </w:pPr>
      <w:bookmarkStart w:id="351" w:name="_Toc56438080"/>
      <w:bookmarkStart w:id="352" w:name="_Toc56438222"/>
      <w:bookmarkStart w:id="353" w:name="_Toc56438296"/>
      <w:bookmarkStart w:id="354" w:name="_Toc57274166"/>
      <w:bookmarkStart w:id="355" w:name="_Toc57274635"/>
      <w:bookmarkStart w:id="356" w:name="_Toc57274711"/>
      <w:r w:rsidRPr="00D21562">
        <w:rPr>
          <w:lang w:eastAsia="zh-CN"/>
        </w:rPr>
        <w:t>6.3.2</w:t>
      </w:r>
      <w:r w:rsidRPr="00D21562">
        <w:rPr>
          <w:lang w:eastAsia="zh-CN"/>
        </w:rPr>
        <w:tab/>
        <w:t>Signalling flow</w:t>
      </w:r>
      <w:bookmarkEnd w:id="351"/>
      <w:bookmarkEnd w:id="352"/>
      <w:bookmarkEnd w:id="353"/>
      <w:bookmarkEnd w:id="354"/>
      <w:bookmarkEnd w:id="355"/>
      <w:bookmarkEnd w:id="356"/>
    </w:p>
    <w:p w:rsidR="005E1910" w:rsidRPr="00D21562" w:rsidRDefault="005E1910" w:rsidP="005E1910">
      <w:r w:rsidRPr="00D21562">
        <w:t xml:space="preserve">The procedure for </w:t>
      </w:r>
      <w:r w:rsidRPr="00D21562">
        <w:rPr>
          <w:lang w:eastAsia="zh-CN"/>
        </w:rPr>
        <w:t>SMF to map network slice information into Network Instance</w:t>
      </w:r>
      <w:r w:rsidRPr="00D21562">
        <w:t xml:space="preserve"> is show</w:t>
      </w:r>
      <w:r w:rsidRPr="00D21562">
        <w:rPr>
          <w:lang w:eastAsia="zh-CN"/>
        </w:rPr>
        <w:t>n</w:t>
      </w:r>
      <w:r w:rsidRPr="00D21562">
        <w:t xml:space="preserve"> in Figure </w:t>
      </w:r>
      <w:r w:rsidR="006A7C39">
        <w:t>6.10</w:t>
      </w:r>
      <w:r w:rsidR="007D08ED">
        <w:t>6.8</w:t>
      </w:r>
      <w:r w:rsidR="00D21562" w:rsidRPr="00D21562">
        <w:t>6.8</w:t>
      </w:r>
      <w:r w:rsidR="001B4CDE" w:rsidRPr="00D21562">
        <w:t>6.8</w:t>
      </w:r>
      <w:r w:rsidRPr="00D21562">
        <w:t>.</w:t>
      </w:r>
      <w:r w:rsidRPr="00D21562">
        <w:rPr>
          <w:rFonts w:hint="eastAsia"/>
          <w:lang w:eastAsia="zh-CN"/>
        </w:rPr>
        <w:t>2</w:t>
      </w:r>
      <w:r w:rsidRPr="00D21562">
        <w:t>-</w:t>
      </w:r>
      <w:r w:rsidRPr="00D21562">
        <w:rPr>
          <w:rFonts w:hint="eastAsia"/>
          <w:lang w:eastAsia="zh-CN"/>
        </w:rPr>
        <w:t>1</w:t>
      </w:r>
      <w:r w:rsidRPr="00D21562">
        <w:t>.</w:t>
      </w:r>
    </w:p>
    <w:p w:rsidR="005E1910" w:rsidRPr="00D21562" w:rsidRDefault="005E1910" w:rsidP="00FF2842">
      <w:pPr>
        <w:pStyle w:val="TH"/>
        <w:rPr>
          <w:i/>
          <w:iCs/>
          <w:lang w:eastAsia="zh-CN"/>
        </w:rPr>
      </w:pPr>
      <w:r w:rsidRPr="00D21562">
        <w:object w:dxaOrig="11961" w:dyaOrig="9425">
          <v:shape id="_x0000_i1029" type="#_x0000_t75" style="width:481.25pt;height:379.95pt" o:ole="">
            <v:imagedata r:id="rId23" o:title=""/>
          </v:shape>
          <o:OLEObject Type="Embed" ProgID="Visio.Drawing.11" ShapeID="_x0000_i1029" DrawAspect="Content" ObjectID="_1673986375" r:id="rId24"/>
        </w:object>
      </w:r>
    </w:p>
    <w:p w:rsidR="005E1910" w:rsidRPr="00D21562" w:rsidRDefault="005E1910" w:rsidP="00FF2842">
      <w:pPr>
        <w:pStyle w:val="TF"/>
        <w:rPr>
          <w:noProof/>
        </w:rPr>
      </w:pPr>
      <w:r w:rsidRPr="00D21562">
        <w:rPr>
          <w:noProof/>
        </w:rPr>
        <w:t>Figure 6.</w:t>
      </w:r>
      <w:r w:rsidRPr="00D21562">
        <w:rPr>
          <w:noProof/>
          <w:lang w:eastAsia="zh-CN"/>
        </w:rPr>
        <w:t>3</w:t>
      </w:r>
      <w:r w:rsidRPr="00D21562">
        <w:rPr>
          <w:noProof/>
        </w:rPr>
        <w:t>.</w:t>
      </w:r>
      <w:r w:rsidRPr="00D21562">
        <w:rPr>
          <w:noProof/>
          <w:lang w:eastAsia="zh-CN"/>
        </w:rPr>
        <w:t>2</w:t>
      </w:r>
      <w:r w:rsidRPr="00D21562">
        <w:rPr>
          <w:noProof/>
        </w:rPr>
        <w:t xml:space="preserve">-1: Procedures </w:t>
      </w:r>
      <w:r w:rsidRPr="00D21562">
        <w:t xml:space="preserve">for </w:t>
      </w:r>
      <w:r w:rsidRPr="00D21562">
        <w:rPr>
          <w:lang w:eastAsia="zh-CN"/>
        </w:rPr>
        <w:t>SMF to map network slice information into Network Instance</w:t>
      </w:r>
    </w:p>
    <w:p w:rsidR="00B90D4A" w:rsidRDefault="005E1910" w:rsidP="00B90D4A">
      <w:pPr>
        <w:pStyle w:val="B1"/>
        <w:rPr>
          <w:lang w:eastAsia="zh-CN"/>
        </w:rPr>
      </w:pPr>
      <w:bookmarkStart w:id="357" w:name="OLE_LINK3"/>
      <w:r w:rsidRPr="00D21562">
        <w:rPr>
          <w:lang w:eastAsia="zh-CN"/>
        </w:rPr>
        <w:t xml:space="preserve">1. </w:t>
      </w:r>
      <w:r w:rsidR="00593F22">
        <w:rPr>
          <w:lang w:eastAsia="zh-CN"/>
        </w:rPr>
        <w:tab/>
      </w:r>
      <w:r w:rsidRPr="00D21562">
        <w:rPr>
          <w:lang w:eastAsia="zh-CN"/>
        </w:rPr>
        <w:t xml:space="preserve">Pre-configure </w:t>
      </w:r>
      <w:bookmarkEnd w:id="357"/>
      <w:r w:rsidRPr="00D21562">
        <w:rPr>
          <w:lang w:eastAsia="zh-CN"/>
        </w:rPr>
        <w:t>the mapping between the network slice information and the Network Instance on SMF.</w:t>
      </w:r>
    </w:p>
    <w:p w:rsidR="00B90D4A" w:rsidRDefault="005E1910" w:rsidP="00B90D4A">
      <w:pPr>
        <w:pStyle w:val="B1"/>
        <w:rPr>
          <w:lang w:eastAsia="zh-CN"/>
        </w:rPr>
      </w:pPr>
      <w:r w:rsidRPr="00D21562">
        <w:rPr>
          <w:lang w:eastAsia="zh-CN"/>
        </w:rPr>
        <w:t xml:space="preserve">2. </w:t>
      </w:r>
      <w:r w:rsidR="00593F22">
        <w:rPr>
          <w:lang w:eastAsia="zh-CN"/>
        </w:rPr>
        <w:tab/>
      </w:r>
      <w:r w:rsidRPr="00D21562">
        <w:rPr>
          <w:lang w:eastAsia="zh-CN"/>
        </w:rPr>
        <w:t>SMF sends the Network Instance from which the network slice can be derived to UPF via PFCP Session Establishment/Modification Request message.</w:t>
      </w:r>
    </w:p>
    <w:p w:rsidR="00B90D4A" w:rsidRDefault="005E1910" w:rsidP="00B90D4A">
      <w:pPr>
        <w:pStyle w:val="B1"/>
        <w:rPr>
          <w:lang w:eastAsia="zh-CN"/>
        </w:rPr>
      </w:pPr>
      <w:r w:rsidRPr="00D21562">
        <w:rPr>
          <w:lang w:eastAsia="zh-CN"/>
        </w:rPr>
        <w:t xml:space="preserve">3. </w:t>
      </w:r>
      <w:r w:rsidR="00593F22">
        <w:rPr>
          <w:lang w:eastAsia="zh-CN"/>
        </w:rPr>
        <w:tab/>
      </w:r>
      <w:r w:rsidRPr="00D21562">
        <w:rPr>
          <w:lang w:eastAsia="zh-CN"/>
        </w:rPr>
        <w:t>Upon receiving above message, UPF use the information in the Network Instance for traffic detection and routing as the same as required by network slice, so as to achieve multiple network slice sharing.</w:t>
      </w:r>
    </w:p>
    <w:p w:rsidR="00B90D4A" w:rsidRDefault="005E1910" w:rsidP="00B90D4A">
      <w:pPr>
        <w:pStyle w:val="B1"/>
        <w:rPr>
          <w:lang w:eastAsia="zh-CN"/>
        </w:rPr>
      </w:pPr>
      <w:r w:rsidRPr="00D21562">
        <w:rPr>
          <w:lang w:eastAsia="zh-CN"/>
        </w:rPr>
        <w:t xml:space="preserve">4. </w:t>
      </w:r>
      <w:r w:rsidR="00593F22">
        <w:rPr>
          <w:lang w:eastAsia="zh-CN"/>
        </w:rPr>
        <w:tab/>
      </w:r>
      <w:r w:rsidRPr="00D21562">
        <w:rPr>
          <w:lang w:eastAsia="zh-CN"/>
        </w:rPr>
        <w:t xml:space="preserve">UPF send </w:t>
      </w:r>
      <w:bookmarkStart w:id="358" w:name="OLE_LINK9"/>
      <w:bookmarkStart w:id="359" w:name="OLE_LINK10"/>
      <w:r w:rsidRPr="00D21562">
        <w:rPr>
          <w:lang w:eastAsia="zh-CN"/>
        </w:rPr>
        <w:t>PFCP Session Establishment/Modification Response message to SMF</w:t>
      </w:r>
      <w:bookmarkEnd w:id="358"/>
      <w:bookmarkEnd w:id="359"/>
      <w:r w:rsidRPr="00D21562">
        <w:rPr>
          <w:lang w:eastAsia="zh-CN"/>
        </w:rPr>
        <w:t>.</w:t>
      </w:r>
    </w:p>
    <w:p w:rsidR="005E1910" w:rsidRPr="00D21562" w:rsidRDefault="005E1910" w:rsidP="005E1910">
      <w:pPr>
        <w:rPr>
          <w:lang w:eastAsia="zh-CN"/>
        </w:rPr>
      </w:pPr>
    </w:p>
    <w:p w:rsidR="005E1910" w:rsidRPr="00D21562" w:rsidRDefault="005E1910" w:rsidP="005E1910">
      <w:pPr>
        <w:pStyle w:val="3"/>
      </w:pPr>
      <w:bookmarkStart w:id="360" w:name="_Toc56438081"/>
      <w:bookmarkStart w:id="361" w:name="_Toc56438223"/>
      <w:bookmarkStart w:id="362" w:name="_Toc56438297"/>
      <w:bookmarkStart w:id="363" w:name="_Toc57274167"/>
      <w:bookmarkStart w:id="364" w:name="_Toc57274636"/>
      <w:bookmarkStart w:id="365" w:name="_Toc57274712"/>
      <w:r w:rsidRPr="00D21562">
        <w:t>6.</w:t>
      </w:r>
      <w:r w:rsidRPr="00D21562">
        <w:rPr>
          <w:lang w:eastAsia="zh-CN"/>
        </w:rPr>
        <w:t>3</w:t>
      </w:r>
      <w:r w:rsidRPr="00D21562">
        <w:t>.</w:t>
      </w:r>
      <w:r w:rsidRPr="00D21562">
        <w:rPr>
          <w:lang w:eastAsia="zh-CN"/>
        </w:rPr>
        <w:t>3</w:t>
      </w:r>
      <w:r w:rsidRPr="00D21562">
        <w:tab/>
        <w:t>Impacts on services, entities and interfaces</w:t>
      </w:r>
      <w:bookmarkEnd w:id="360"/>
      <w:bookmarkEnd w:id="361"/>
      <w:bookmarkEnd w:id="362"/>
      <w:bookmarkEnd w:id="363"/>
      <w:bookmarkEnd w:id="364"/>
      <w:bookmarkEnd w:id="365"/>
    </w:p>
    <w:p w:rsidR="005E1910" w:rsidRPr="00D21562" w:rsidRDefault="005E1910" w:rsidP="005E1910">
      <w:pPr>
        <w:rPr>
          <w:lang w:eastAsia="zh-CN"/>
        </w:rPr>
      </w:pPr>
      <w:r w:rsidRPr="00D21562">
        <w:rPr>
          <w:lang w:eastAsia="zh-CN"/>
        </w:rPr>
        <w:t>SMF:</w:t>
      </w:r>
    </w:p>
    <w:p w:rsidR="005E1910" w:rsidRPr="00D21562" w:rsidRDefault="005E1910" w:rsidP="00FF2842">
      <w:pPr>
        <w:pStyle w:val="B1"/>
        <w:rPr>
          <w:lang w:eastAsia="zh-CN"/>
        </w:rPr>
      </w:pPr>
      <w:r w:rsidRPr="00D21562">
        <w:rPr>
          <w:lang w:eastAsia="zh-CN"/>
        </w:rPr>
        <w:t>-</w:t>
      </w:r>
      <w:r w:rsidRPr="00D21562">
        <w:rPr>
          <w:lang w:eastAsia="zh-CN"/>
        </w:rPr>
        <w:tab/>
        <w:t xml:space="preserve">SMF is pre-configured with the mapping between the network slice information and the Network Instance. </w:t>
      </w:r>
    </w:p>
    <w:p w:rsidR="005E1910" w:rsidRPr="00D21562" w:rsidRDefault="005E1910" w:rsidP="005E1910">
      <w:pPr>
        <w:rPr>
          <w:lang w:eastAsia="zh-CN"/>
        </w:rPr>
      </w:pPr>
      <w:r w:rsidRPr="00D21562">
        <w:rPr>
          <w:lang w:eastAsia="zh-CN"/>
        </w:rPr>
        <w:t>UPF:</w:t>
      </w:r>
    </w:p>
    <w:p w:rsidR="005E1910" w:rsidRPr="00D21562" w:rsidRDefault="005E1910" w:rsidP="00FF2842">
      <w:pPr>
        <w:pStyle w:val="B1"/>
        <w:rPr>
          <w:lang w:eastAsia="zh-CN"/>
        </w:rPr>
      </w:pPr>
      <w:r w:rsidRPr="00D21562">
        <w:rPr>
          <w:lang w:eastAsia="zh-CN"/>
        </w:rPr>
        <w:t>-</w:t>
      </w:r>
      <w:r w:rsidRPr="00D21562">
        <w:rPr>
          <w:lang w:eastAsia="zh-CN"/>
        </w:rPr>
        <w:tab/>
        <w:t>None.</w:t>
      </w:r>
    </w:p>
    <w:p w:rsidR="00216706" w:rsidRPr="00D21562" w:rsidRDefault="00216706" w:rsidP="00216706">
      <w:pPr>
        <w:pStyle w:val="2"/>
        <w:rPr>
          <w:lang w:eastAsia="zh-CN"/>
        </w:rPr>
      </w:pPr>
      <w:bookmarkStart w:id="366" w:name="_Toc56438082"/>
      <w:bookmarkStart w:id="367" w:name="_Toc56438224"/>
      <w:bookmarkStart w:id="368" w:name="_Toc56438298"/>
      <w:bookmarkStart w:id="369" w:name="_Toc57274168"/>
      <w:bookmarkStart w:id="370" w:name="_Toc57274637"/>
      <w:bookmarkStart w:id="371" w:name="_Toc57274713"/>
      <w:r w:rsidRPr="00D21562">
        <w:rPr>
          <w:lang w:eastAsia="zh-CN"/>
        </w:rPr>
        <w:lastRenderedPageBreak/>
        <w:t>6.4</w:t>
      </w:r>
      <w:r w:rsidRPr="00D21562">
        <w:rPr>
          <w:lang w:eastAsia="zh-CN"/>
        </w:rPr>
        <w:tab/>
        <w:t>Solution #</w:t>
      </w:r>
      <w:r w:rsidR="00BB1F95" w:rsidRPr="00D21562">
        <w:rPr>
          <w:lang w:eastAsia="zh-CN"/>
        </w:rPr>
        <w:t>4</w:t>
      </w:r>
      <w:r w:rsidRPr="00D21562">
        <w:rPr>
          <w:lang w:eastAsia="zh-CN"/>
        </w:rPr>
        <w:t xml:space="preserve">: Enabling </w:t>
      </w:r>
      <w:bookmarkStart w:id="372" w:name="OLE_LINK28"/>
      <w:bookmarkStart w:id="373" w:name="OLE_LINK29"/>
      <w:r w:rsidRPr="00D21562">
        <w:rPr>
          <w:lang w:eastAsia="zh-CN"/>
        </w:rPr>
        <w:t>UP function to buffer downlink data</w:t>
      </w:r>
      <w:bookmarkEnd w:id="372"/>
      <w:bookmarkEnd w:id="373"/>
      <w:r w:rsidRPr="00D21562">
        <w:rPr>
          <w:lang w:eastAsia="zh-CN"/>
        </w:rPr>
        <w:t xml:space="preserve"> as the preferred option</w:t>
      </w:r>
      <w:bookmarkEnd w:id="366"/>
      <w:bookmarkEnd w:id="367"/>
      <w:bookmarkEnd w:id="368"/>
      <w:bookmarkEnd w:id="369"/>
      <w:bookmarkEnd w:id="370"/>
      <w:bookmarkEnd w:id="371"/>
    </w:p>
    <w:p w:rsidR="00216706" w:rsidRPr="00D21562" w:rsidRDefault="00216706" w:rsidP="00216706">
      <w:pPr>
        <w:pStyle w:val="3"/>
        <w:rPr>
          <w:lang w:eastAsia="zh-CN"/>
        </w:rPr>
      </w:pPr>
      <w:bookmarkStart w:id="374" w:name="_Toc56438083"/>
      <w:bookmarkStart w:id="375" w:name="_Toc56438225"/>
      <w:bookmarkStart w:id="376" w:name="_Toc56438299"/>
      <w:bookmarkStart w:id="377" w:name="_Toc57274169"/>
      <w:bookmarkStart w:id="378" w:name="_Toc57274638"/>
      <w:bookmarkStart w:id="379" w:name="_Toc57274714"/>
      <w:r w:rsidRPr="00D21562">
        <w:rPr>
          <w:lang w:eastAsia="zh-CN"/>
        </w:rPr>
        <w:t>6.4.1</w:t>
      </w:r>
      <w:r w:rsidRPr="00D21562">
        <w:rPr>
          <w:lang w:eastAsia="zh-CN"/>
        </w:rPr>
        <w:tab/>
        <w:t>Description</w:t>
      </w:r>
      <w:bookmarkEnd w:id="374"/>
      <w:bookmarkEnd w:id="375"/>
      <w:bookmarkEnd w:id="376"/>
      <w:bookmarkEnd w:id="377"/>
      <w:bookmarkEnd w:id="378"/>
      <w:bookmarkEnd w:id="379"/>
    </w:p>
    <w:p w:rsidR="00216706" w:rsidRPr="00D21562" w:rsidRDefault="00216706" w:rsidP="00216706">
      <w:pPr>
        <w:rPr>
          <w:lang w:eastAsia="zh-CN"/>
        </w:rPr>
      </w:pPr>
      <w:r w:rsidRPr="00D21562">
        <w:rPr>
          <w:lang w:eastAsia="zh-CN"/>
        </w:rPr>
        <w:t>It is beneficial to enable UP function to buffer downlink data:</w:t>
      </w:r>
    </w:p>
    <w:p w:rsidR="00216706" w:rsidRPr="00D21562" w:rsidRDefault="00216706" w:rsidP="00FF2842">
      <w:pPr>
        <w:pStyle w:val="B1"/>
        <w:rPr>
          <w:lang w:eastAsia="zh-CN"/>
        </w:rPr>
      </w:pPr>
      <w:r w:rsidRPr="00D21562">
        <w:rPr>
          <w:lang w:eastAsia="zh-CN"/>
        </w:rPr>
        <w:t>-</w:t>
      </w:r>
      <w:r w:rsidRPr="00D21562">
        <w:rPr>
          <w:lang w:eastAsia="zh-CN"/>
        </w:rPr>
        <w:tab/>
        <w:t>As specified in clause</w:t>
      </w:r>
      <w:r w:rsidR="0056270F">
        <w:rPr>
          <w:lang w:val="en-US" w:eastAsia="zh-CN"/>
        </w:rPr>
        <w:t> </w:t>
      </w:r>
      <w:r w:rsidRPr="00D21562">
        <w:rPr>
          <w:lang w:eastAsia="zh-CN"/>
        </w:rPr>
        <w:t>5.</w:t>
      </w:r>
      <w:r w:rsidRPr="00D21562">
        <w:rPr>
          <w:rFonts w:hint="eastAsia"/>
          <w:lang w:eastAsia="zh-CN"/>
        </w:rPr>
        <w:t>8</w:t>
      </w:r>
      <w:r w:rsidRPr="00D21562">
        <w:rPr>
          <w:lang w:eastAsia="zh-CN"/>
        </w:rPr>
        <w:t>.</w:t>
      </w:r>
      <w:r w:rsidRPr="00D21562">
        <w:rPr>
          <w:rFonts w:hint="eastAsia"/>
          <w:lang w:eastAsia="zh-CN"/>
        </w:rPr>
        <w:t>3.1</w:t>
      </w:r>
      <w:r w:rsidRPr="00D21562">
        <w:rPr>
          <w:lang w:eastAsia="zh-CN"/>
        </w:rPr>
        <w:t xml:space="preserve"> of 3GPP</w:t>
      </w:r>
      <w:r w:rsidR="0056270F">
        <w:rPr>
          <w:lang w:val="en-US" w:eastAsia="zh-CN"/>
        </w:rPr>
        <w:t> </w:t>
      </w:r>
      <w:r w:rsidRPr="00D21562">
        <w:rPr>
          <w:lang w:eastAsia="zh-CN"/>
        </w:rPr>
        <w:t>TS</w:t>
      </w:r>
      <w:r w:rsidR="0056270F">
        <w:rPr>
          <w:lang w:val="en-US" w:eastAsia="zh-CN"/>
        </w:rPr>
        <w:t> </w:t>
      </w:r>
      <w:r w:rsidRPr="00D21562">
        <w:rPr>
          <w:rFonts w:hint="eastAsia"/>
          <w:lang w:eastAsia="zh-CN"/>
        </w:rPr>
        <w:t>23.501</w:t>
      </w:r>
      <w:r w:rsidR="0056270F">
        <w:rPr>
          <w:lang w:val="en-US" w:eastAsia="zh-CN"/>
        </w:rPr>
        <w:t> </w:t>
      </w:r>
      <w:r w:rsidRPr="00D21562">
        <w:rPr>
          <w:rFonts w:hint="eastAsia"/>
          <w:lang w:eastAsia="zh-CN"/>
        </w:rPr>
        <w:t>[</w:t>
      </w:r>
      <w:r w:rsidRPr="00D21562">
        <w:rPr>
          <w:lang w:eastAsia="zh-CN"/>
        </w:rPr>
        <w:t>5</w:t>
      </w:r>
      <w:r w:rsidRPr="00D21562">
        <w:rPr>
          <w:rFonts w:hint="eastAsia"/>
          <w:lang w:eastAsia="zh-CN"/>
        </w:rPr>
        <w:t>] and in clause</w:t>
      </w:r>
      <w:r w:rsidR="0056270F">
        <w:rPr>
          <w:lang w:val="en-US" w:eastAsia="zh-CN"/>
        </w:rPr>
        <w:t> </w:t>
      </w:r>
      <w:r w:rsidRPr="00D21562">
        <w:rPr>
          <w:rFonts w:hint="eastAsia"/>
          <w:lang w:eastAsia="zh-CN"/>
        </w:rPr>
        <w:t>5.9.1 of 3GPP</w:t>
      </w:r>
      <w:r w:rsidR="0056270F">
        <w:rPr>
          <w:lang w:val="en-US" w:eastAsia="zh-CN"/>
        </w:rPr>
        <w:t> </w:t>
      </w:r>
      <w:r w:rsidRPr="00D21562">
        <w:rPr>
          <w:rFonts w:hint="eastAsia"/>
          <w:lang w:eastAsia="zh-CN"/>
        </w:rPr>
        <w:t>TS</w:t>
      </w:r>
      <w:r w:rsidR="0056270F">
        <w:rPr>
          <w:lang w:val="en-US" w:eastAsia="zh-CN"/>
        </w:rPr>
        <w:t> </w:t>
      </w:r>
      <w:r w:rsidRPr="00D21562">
        <w:rPr>
          <w:rFonts w:hint="eastAsia"/>
          <w:lang w:eastAsia="zh-CN"/>
        </w:rPr>
        <w:t>23.214</w:t>
      </w:r>
      <w:r w:rsidR="0056270F">
        <w:rPr>
          <w:lang w:val="en-US" w:eastAsia="zh-CN"/>
        </w:rPr>
        <w:t> </w:t>
      </w:r>
      <w:r w:rsidRPr="00D21562">
        <w:rPr>
          <w:rFonts w:hint="eastAsia"/>
          <w:lang w:eastAsia="zh-CN"/>
        </w:rPr>
        <w:t>[2]</w:t>
      </w:r>
      <w:r w:rsidRPr="00D21562">
        <w:rPr>
          <w:lang w:eastAsia="zh-CN"/>
        </w:rPr>
        <w:t>,</w:t>
      </w:r>
      <w:r w:rsidRPr="00D21562">
        <w:t xml:space="preserve"> </w:t>
      </w:r>
      <w:r w:rsidRPr="00D21562">
        <w:rPr>
          <w:rFonts w:hint="eastAsia"/>
          <w:lang w:eastAsia="zh-CN"/>
        </w:rPr>
        <w:t>s</w:t>
      </w:r>
      <w:r w:rsidRPr="00D21562">
        <w:rPr>
          <w:lang w:eastAsia="zh-CN"/>
        </w:rPr>
        <w:t>upport for buffering in the UP</w:t>
      </w:r>
      <w:r w:rsidRPr="00D21562">
        <w:rPr>
          <w:rFonts w:hint="eastAsia"/>
          <w:lang w:eastAsia="zh-CN"/>
        </w:rPr>
        <w:t xml:space="preserve"> function</w:t>
      </w:r>
      <w:r w:rsidRPr="00D21562">
        <w:rPr>
          <w:lang w:eastAsia="zh-CN"/>
        </w:rPr>
        <w:t xml:space="preserve"> is mandatory and optional in the</w:t>
      </w:r>
      <w:r w:rsidRPr="00D21562">
        <w:rPr>
          <w:rFonts w:hint="eastAsia"/>
          <w:lang w:eastAsia="zh-CN"/>
        </w:rPr>
        <w:t xml:space="preserve"> CP function</w:t>
      </w:r>
      <w:r w:rsidRPr="00D21562">
        <w:rPr>
          <w:lang w:eastAsia="zh-CN"/>
        </w:rPr>
        <w:t>.</w:t>
      </w:r>
    </w:p>
    <w:p w:rsidR="00216706" w:rsidRPr="00D21562" w:rsidRDefault="00216706" w:rsidP="00FF2842">
      <w:pPr>
        <w:pStyle w:val="B1"/>
        <w:rPr>
          <w:lang w:eastAsia="zh-CN"/>
        </w:rPr>
      </w:pPr>
      <w:r w:rsidRPr="00D21562">
        <w:rPr>
          <w:lang w:eastAsia="zh-CN"/>
        </w:rPr>
        <w:t>-</w:t>
      </w:r>
      <w:r w:rsidRPr="00D21562">
        <w:rPr>
          <w:lang w:eastAsia="zh-CN"/>
        </w:rPr>
        <w:tab/>
        <w:t>It is the UP function sending the buffered downlink data to the UE. If the downlink data is enabled to be buffered in the CP function, the UP function shall firstly forward these downlink data to the CP function when it needs to be buffered and the CP function shall then forward these buffered data back to the UP function when the UP connection is activated, which leads to extra data transfers and delays.</w:t>
      </w:r>
    </w:p>
    <w:p w:rsidR="00216706" w:rsidRPr="00D21562" w:rsidRDefault="00216706" w:rsidP="00216706">
      <w:pPr>
        <w:rPr>
          <w:lang w:eastAsia="zh-CN"/>
        </w:rPr>
      </w:pPr>
      <w:r w:rsidRPr="00D21562">
        <w:rPr>
          <w:lang w:eastAsia="zh-CN"/>
        </w:rPr>
        <w:t>Based on the above statement, CP function should preferably buffer the downlink data in the UP function when needed. The CP function may buffer itself downlink data when specifically requested e.g. in following scenarios:</w:t>
      </w:r>
    </w:p>
    <w:p w:rsidR="00216706" w:rsidRPr="00D21562" w:rsidRDefault="00216706" w:rsidP="00FF2842">
      <w:pPr>
        <w:pStyle w:val="B1"/>
        <w:rPr>
          <w:lang w:eastAsia="zh-CN"/>
        </w:rPr>
      </w:pPr>
      <w:r w:rsidRPr="00D21562">
        <w:rPr>
          <w:lang w:eastAsia="zh-CN"/>
        </w:rPr>
        <w:t>-</w:t>
      </w:r>
      <w:r w:rsidRPr="00D21562">
        <w:rPr>
          <w:lang w:eastAsia="zh-CN"/>
        </w:rPr>
        <w:tab/>
        <w:t>Control Plane CIoT 5GS Optimisation is used where the DL data will travel over NAS through the CP function.</w:t>
      </w:r>
    </w:p>
    <w:p w:rsidR="00216706" w:rsidRPr="00D21562" w:rsidRDefault="00216706" w:rsidP="00FF2842">
      <w:pPr>
        <w:pStyle w:val="B1"/>
        <w:rPr>
          <w:lang w:eastAsia="zh-CN"/>
        </w:rPr>
      </w:pPr>
      <w:r w:rsidRPr="00D21562">
        <w:rPr>
          <w:lang w:eastAsia="zh-CN"/>
        </w:rPr>
        <w:t>-</w:t>
      </w:r>
      <w:r w:rsidRPr="00D21562">
        <w:rPr>
          <w:lang w:eastAsia="zh-CN"/>
        </w:rPr>
        <w:tab/>
        <w:t>For UEs using power saving methods.</w:t>
      </w:r>
    </w:p>
    <w:p w:rsidR="00216706" w:rsidRPr="00D21562" w:rsidRDefault="00216706" w:rsidP="00216706">
      <w:pPr>
        <w:pStyle w:val="3"/>
      </w:pPr>
      <w:bookmarkStart w:id="380" w:name="_Toc56438084"/>
      <w:bookmarkStart w:id="381" w:name="_Toc56438226"/>
      <w:bookmarkStart w:id="382" w:name="_Toc56438300"/>
      <w:bookmarkStart w:id="383" w:name="_Toc57274170"/>
      <w:bookmarkStart w:id="384" w:name="_Toc57274639"/>
      <w:bookmarkStart w:id="385" w:name="_Toc57274715"/>
      <w:r w:rsidRPr="00D21562">
        <w:t>6.</w:t>
      </w:r>
      <w:r w:rsidRPr="00D21562">
        <w:rPr>
          <w:lang w:eastAsia="zh-CN"/>
        </w:rPr>
        <w:t>4</w:t>
      </w:r>
      <w:r w:rsidRPr="00D21562">
        <w:t>.</w:t>
      </w:r>
      <w:r w:rsidRPr="00D21562">
        <w:rPr>
          <w:lang w:eastAsia="zh-CN"/>
        </w:rPr>
        <w:t>2</w:t>
      </w:r>
      <w:r w:rsidRPr="00D21562">
        <w:tab/>
        <w:t>Impacts on services, entities and interfaces</w:t>
      </w:r>
      <w:bookmarkEnd w:id="380"/>
      <w:bookmarkEnd w:id="381"/>
      <w:bookmarkEnd w:id="382"/>
      <w:bookmarkEnd w:id="383"/>
      <w:bookmarkEnd w:id="384"/>
      <w:bookmarkEnd w:id="385"/>
    </w:p>
    <w:p w:rsidR="00216706" w:rsidRPr="00D21562" w:rsidRDefault="00216706" w:rsidP="00216706">
      <w:pPr>
        <w:rPr>
          <w:lang w:eastAsia="zh-CN"/>
        </w:rPr>
      </w:pPr>
      <w:r w:rsidRPr="00D21562">
        <w:rPr>
          <w:lang w:eastAsia="zh-CN"/>
        </w:rPr>
        <w:t>CP function:</w:t>
      </w:r>
    </w:p>
    <w:p w:rsidR="00216706" w:rsidRPr="00D21562" w:rsidRDefault="00216706" w:rsidP="00FF2842">
      <w:pPr>
        <w:pStyle w:val="B1"/>
        <w:rPr>
          <w:lang w:eastAsia="zh-CN"/>
        </w:rPr>
      </w:pPr>
      <w:r w:rsidRPr="00D21562">
        <w:rPr>
          <w:lang w:eastAsia="zh-CN"/>
        </w:rPr>
        <w:t>-</w:t>
      </w:r>
      <w:r w:rsidRPr="00D21562">
        <w:rPr>
          <w:lang w:eastAsia="zh-CN"/>
        </w:rPr>
        <w:tab/>
        <w:t>CP function should preferably buffer the downlink data in the UP function when needed. The CP function may buffer itself downlink data when specifically requested e.g. in following scenarios:</w:t>
      </w:r>
    </w:p>
    <w:p w:rsidR="00B90D4A" w:rsidRDefault="00216706" w:rsidP="00B90D4A">
      <w:pPr>
        <w:pStyle w:val="B2"/>
        <w:rPr>
          <w:lang w:eastAsia="zh-CN"/>
        </w:rPr>
      </w:pPr>
      <w:r w:rsidRPr="00D21562">
        <w:rPr>
          <w:lang w:eastAsia="zh-CN"/>
        </w:rPr>
        <w:t>-</w:t>
      </w:r>
      <w:r w:rsidRPr="00D21562">
        <w:rPr>
          <w:lang w:eastAsia="zh-CN"/>
        </w:rPr>
        <w:tab/>
        <w:t>Control Plane CIoT 5GS Optimisation is used where the DL data will travel over NAS through the CP function.</w:t>
      </w:r>
    </w:p>
    <w:p w:rsidR="00B90D4A" w:rsidRDefault="00216706" w:rsidP="00B90D4A">
      <w:pPr>
        <w:pStyle w:val="B2"/>
        <w:rPr>
          <w:lang w:eastAsia="zh-CN"/>
        </w:rPr>
      </w:pPr>
      <w:r w:rsidRPr="00D21562">
        <w:rPr>
          <w:lang w:eastAsia="zh-CN"/>
        </w:rPr>
        <w:t>-</w:t>
      </w:r>
      <w:r w:rsidRPr="00D21562">
        <w:rPr>
          <w:lang w:eastAsia="zh-CN"/>
        </w:rPr>
        <w:tab/>
        <w:t>For UEs using power saving methods.</w:t>
      </w:r>
    </w:p>
    <w:p w:rsidR="00216706" w:rsidRPr="00D21562" w:rsidRDefault="00216706" w:rsidP="00216706">
      <w:pPr>
        <w:rPr>
          <w:lang w:eastAsia="zh-CN"/>
        </w:rPr>
      </w:pPr>
      <w:r w:rsidRPr="00D21562">
        <w:rPr>
          <w:lang w:eastAsia="zh-CN"/>
        </w:rPr>
        <w:t>UP function:</w:t>
      </w:r>
    </w:p>
    <w:p w:rsidR="00FF2842" w:rsidRPr="00D21562" w:rsidRDefault="00216706" w:rsidP="00FF2842">
      <w:pPr>
        <w:pStyle w:val="B1"/>
        <w:rPr>
          <w:lang w:eastAsia="zh-CN"/>
        </w:rPr>
      </w:pPr>
      <w:bookmarkStart w:id="386" w:name="_Toc57274171"/>
      <w:bookmarkStart w:id="387" w:name="_Toc57274640"/>
      <w:r w:rsidRPr="00D21562">
        <w:rPr>
          <w:lang w:eastAsia="zh-CN"/>
        </w:rPr>
        <w:t>-</w:t>
      </w:r>
      <w:r w:rsidRPr="00D21562">
        <w:rPr>
          <w:lang w:eastAsia="zh-CN"/>
        </w:rPr>
        <w:tab/>
        <w:t>None.</w:t>
      </w:r>
      <w:bookmarkStart w:id="388" w:name="_Toc56438085"/>
      <w:bookmarkStart w:id="389" w:name="_Toc56438227"/>
      <w:bookmarkStart w:id="390" w:name="_Toc56438301"/>
    </w:p>
    <w:p w:rsidR="00216706" w:rsidRPr="00D21562" w:rsidRDefault="00216706" w:rsidP="00216706">
      <w:pPr>
        <w:pStyle w:val="2"/>
        <w:rPr>
          <w:lang w:eastAsia="zh-CN"/>
        </w:rPr>
      </w:pPr>
      <w:bookmarkStart w:id="391" w:name="_Toc57274716"/>
      <w:r w:rsidRPr="00D21562">
        <w:rPr>
          <w:lang w:eastAsia="zh-CN"/>
        </w:rPr>
        <w:t>6.5</w:t>
      </w:r>
      <w:r w:rsidRPr="00D21562">
        <w:rPr>
          <w:lang w:eastAsia="zh-CN"/>
        </w:rPr>
        <w:tab/>
        <w:t>Solution #</w:t>
      </w:r>
      <w:r w:rsidR="00BB1F95" w:rsidRPr="00D21562">
        <w:rPr>
          <w:lang w:eastAsia="zh-CN"/>
        </w:rPr>
        <w:t>5</w:t>
      </w:r>
      <w:r w:rsidRPr="00D21562">
        <w:rPr>
          <w:lang w:eastAsia="zh-CN"/>
        </w:rPr>
        <w:t xml:space="preserve">: Enabling </w:t>
      </w:r>
      <w:bookmarkStart w:id="392" w:name="OLE_LINK19"/>
      <w:bookmarkStart w:id="393" w:name="OLE_LINK20"/>
      <w:r w:rsidRPr="00D21562">
        <w:rPr>
          <w:lang w:eastAsia="zh-CN"/>
        </w:rPr>
        <w:t xml:space="preserve">UP function </w:t>
      </w:r>
      <w:bookmarkStart w:id="394" w:name="OLE_LINK25"/>
      <w:bookmarkStart w:id="395" w:name="OLE_LINK26"/>
      <w:r w:rsidRPr="00D21562">
        <w:rPr>
          <w:lang w:eastAsia="zh-CN"/>
        </w:rPr>
        <w:t>to construct End Marker</w:t>
      </w:r>
      <w:bookmarkEnd w:id="392"/>
      <w:bookmarkEnd w:id="393"/>
      <w:bookmarkEnd w:id="394"/>
      <w:bookmarkEnd w:id="395"/>
      <w:r w:rsidRPr="00D21562">
        <w:rPr>
          <w:lang w:eastAsia="zh-CN"/>
        </w:rPr>
        <w:t xml:space="preserve"> as the preferred option</w:t>
      </w:r>
      <w:bookmarkEnd w:id="386"/>
      <w:bookmarkEnd w:id="387"/>
      <w:bookmarkEnd w:id="388"/>
      <w:bookmarkEnd w:id="389"/>
      <w:bookmarkEnd w:id="390"/>
      <w:bookmarkEnd w:id="391"/>
    </w:p>
    <w:p w:rsidR="00216706" w:rsidRPr="00D21562" w:rsidRDefault="00216706" w:rsidP="00216706">
      <w:pPr>
        <w:pStyle w:val="3"/>
        <w:rPr>
          <w:lang w:eastAsia="zh-CN"/>
        </w:rPr>
      </w:pPr>
      <w:bookmarkStart w:id="396" w:name="_Toc56438086"/>
      <w:bookmarkStart w:id="397" w:name="_Toc56438228"/>
      <w:bookmarkStart w:id="398" w:name="_Toc56438302"/>
      <w:bookmarkStart w:id="399" w:name="_Toc57274172"/>
      <w:bookmarkStart w:id="400" w:name="_Toc57274641"/>
      <w:bookmarkStart w:id="401" w:name="_Toc57274717"/>
      <w:r w:rsidRPr="00D21562">
        <w:rPr>
          <w:lang w:eastAsia="zh-CN"/>
        </w:rPr>
        <w:t>6.5.1</w:t>
      </w:r>
      <w:r w:rsidRPr="00D21562">
        <w:rPr>
          <w:lang w:eastAsia="zh-CN"/>
        </w:rPr>
        <w:tab/>
        <w:t>Description</w:t>
      </w:r>
      <w:bookmarkEnd w:id="396"/>
      <w:bookmarkEnd w:id="397"/>
      <w:bookmarkEnd w:id="398"/>
      <w:bookmarkEnd w:id="399"/>
      <w:bookmarkEnd w:id="400"/>
      <w:bookmarkEnd w:id="401"/>
    </w:p>
    <w:p w:rsidR="00216706" w:rsidRPr="00D21562" w:rsidRDefault="00216706" w:rsidP="00216706">
      <w:pPr>
        <w:rPr>
          <w:lang w:eastAsia="zh-CN"/>
        </w:rPr>
      </w:pPr>
      <w:r w:rsidRPr="00D21562">
        <w:rPr>
          <w:lang w:eastAsia="zh-CN"/>
        </w:rPr>
        <w:t xml:space="preserve">It is beneficial to </w:t>
      </w:r>
      <w:bookmarkStart w:id="402" w:name="OLE_LINK21"/>
      <w:r w:rsidRPr="00D21562">
        <w:rPr>
          <w:lang w:eastAsia="zh-CN"/>
        </w:rPr>
        <w:t>enable UP function to construct End Marker</w:t>
      </w:r>
      <w:bookmarkEnd w:id="402"/>
      <w:r w:rsidRPr="00D21562">
        <w:rPr>
          <w:lang w:eastAsia="zh-CN"/>
        </w:rPr>
        <w:t>:</w:t>
      </w:r>
    </w:p>
    <w:p w:rsidR="00216706" w:rsidRPr="00D21562" w:rsidRDefault="00216706" w:rsidP="00FF2842">
      <w:pPr>
        <w:pStyle w:val="B1"/>
        <w:rPr>
          <w:lang w:eastAsia="zh-CN"/>
        </w:rPr>
      </w:pPr>
      <w:r w:rsidRPr="00D21562">
        <w:rPr>
          <w:lang w:eastAsia="zh-CN"/>
        </w:rPr>
        <w:lastRenderedPageBreak/>
        <w:t>-</w:t>
      </w:r>
      <w:r w:rsidRPr="00D21562">
        <w:rPr>
          <w:lang w:eastAsia="zh-CN"/>
        </w:rPr>
        <w:tab/>
        <w:t>As specified in clause</w:t>
      </w:r>
      <w:r w:rsidR="0056270F">
        <w:rPr>
          <w:lang w:val="en-US" w:eastAsia="zh-CN"/>
        </w:rPr>
        <w:t> </w:t>
      </w:r>
      <w:r w:rsidRPr="00D21562">
        <w:rPr>
          <w:rFonts w:hint="eastAsia"/>
          <w:lang w:eastAsia="zh-CN"/>
        </w:rPr>
        <w:t>5.3.2 of 3GPP</w:t>
      </w:r>
      <w:r w:rsidR="0056270F">
        <w:rPr>
          <w:lang w:val="en-US" w:eastAsia="zh-CN"/>
        </w:rPr>
        <w:t> </w:t>
      </w:r>
      <w:r w:rsidRPr="00D21562">
        <w:rPr>
          <w:rFonts w:hint="eastAsia"/>
          <w:lang w:eastAsia="zh-CN"/>
        </w:rPr>
        <w:t>TS</w:t>
      </w:r>
      <w:r w:rsidR="0056270F">
        <w:rPr>
          <w:lang w:val="en-US" w:eastAsia="zh-CN"/>
        </w:rPr>
        <w:t> </w:t>
      </w:r>
      <w:r w:rsidRPr="00D21562">
        <w:rPr>
          <w:rFonts w:hint="eastAsia"/>
          <w:lang w:eastAsia="zh-CN"/>
        </w:rPr>
        <w:t>29.244</w:t>
      </w:r>
      <w:r w:rsidR="0056270F">
        <w:rPr>
          <w:lang w:val="en-US" w:eastAsia="zh-CN"/>
        </w:rPr>
        <w:t> </w:t>
      </w:r>
      <w:r w:rsidRPr="00D21562">
        <w:rPr>
          <w:rFonts w:hint="eastAsia"/>
          <w:lang w:eastAsia="zh-CN"/>
        </w:rPr>
        <w:t>[3], i</w:t>
      </w:r>
      <w:r w:rsidRPr="00D21562">
        <w:rPr>
          <w:lang w:eastAsia="zh-CN"/>
        </w:rPr>
        <w:t>f the UP function indicated support of End Marker packets constructed in the UP function, the CP function shall request the UP function to construct and send End Marker packets</w:t>
      </w:r>
      <w:r w:rsidRPr="00D21562">
        <w:t xml:space="preserve"> </w:t>
      </w:r>
      <w:r w:rsidRPr="00D21562">
        <w:rPr>
          <w:lang w:eastAsia="zh-CN"/>
        </w:rPr>
        <w:t xml:space="preserve">by sending a Session Modification Request including FAR(s) with the new downstream F-TEID and with the SNDEM (Send End Marker Packets) flag set. </w:t>
      </w:r>
    </w:p>
    <w:p w:rsidR="00216706" w:rsidRPr="00D21562" w:rsidRDefault="00216706" w:rsidP="00FF2842">
      <w:pPr>
        <w:pStyle w:val="B1"/>
        <w:rPr>
          <w:lang w:eastAsia="zh-CN"/>
        </w:rPr>
      </w:pPr>
      <w:r w:rsidRPr="00D21562">
        <w:rPr>
          <w:lang w:eastAsia="zh-CN"/>
        </w:rPr>
        <w:t>-</w:t>
      </w:r>
      <w:r w:rsidRPr="00D21562">
        <w:rPr>
          <w:lang w:eastAsia="zh-CN"/>
        </w:rPr>
        <w:tab/>
        <w:t>As specified in clause</w:t>
      </w:r>
      <w:r w:rsidR="0056270F">
        <w:rPr>
          <w:lang w:val="en-US" w:eastAsia="zh-CN"/>
        </w:rPr>
        <w:t> </w:t>
      </w:r>
      <w:r w:rsidRPr="00D21562">
        <w:rPr>
          <w:rFonts w:hint="eastAsia"/>
          <w:lang w:eastAsia="zh-CN"/>
        </w:rPr>
        <w:t>5.8 of 3GPP</w:t>
      </w:r>
      <w:r w:rsidR="0056270F">
        <w:rPr>
          <w:lang w:val="en-US" w:eastAsia="zh-CN"/>
        </w:rPr>
        <w:t> </w:t>
      </w:r>
      <w:r w:rsidRPr="00D21562">
        <w:rPr>
          <w:rFonts w:hint="eastAsia"/>
          <w:lang w:eastAsia="zh-CN"/>
        </w:rPr>
        <w:t>TS</w:t>
      </w:r>
      <w:r w:rsidR="0056270F">
        <w:rPr>
          <w:lang w:val="en-US" w:eastAsia="zh-CN"/>
        </w:rPr>
        <w:t> </w:t>
      </w:r>
      <w:r w:rsidRPr="00D21562">
        <w:rPr>
          <w:rFonts w:hint="eastAsia"/>
          <w:lang w:eastAsia="zh-CN"/>
        </w:rPr>
        <w:t>23.214</w:t>
      </w:r>
      <w:r w:rsidR="0056270F">
        <w:rPr>
          <w:lang w:val="en-US" w:eastAsia="zh-CN"/>
        </w:rPr>
        <w:t> </w:t>
      </w:r>
      <w:r w:rsidRPr="00D21562">
        <w:rPr>
          <w:rFonts w:hint="eastAsia"/>
          <w:lang w:eastAsia="zh-CN"/>
        </w:rPr>
        <w:t xml:space="preserve">[2] and </w:t>
      </w:r>
      <w:r w:rsidRPr="00D21562">
        <w:rPr>
          <w:lang w:eastAsia="zh-CN"/>
        </w:rPr>
        <w:t>clause</w:t>
      </w:r>
      <w:r w:rsidR="0056270F">
        <w:rPr>
          <w:lang w:val="en-US" w:eastAsia="zh-CN"/>
        </w:rPr>
        <w:t> </w:t>
      </w:r>
      <w:r w:rsidRPr="00D21562">
        <w:rPr>
          <w:lang w:eastAsia="zh-CN"/>
        </w:rPr>
        <w:t>5.8.2.9 of 3GPP</w:t>
      </w:r>
      <w:r w:rsidR="0056270F">
        <w:rPr>
          <w:lang w:val="en-US" w:eastAsia="zh-CN"/>
        </w:rPr>
        <w:t> </w:t>
      </w:r>
      <w:r w:rsidRPr="00D21562">
        <w:rPr>
          <w:lang w:eastAsia="zh-CN"/>
        </w:rPr>
        <w:t>TS</w:t>
      </w:r>
      <w:r w:rsidR="0056270F">
        <w:rPr>
          <w:lang w:val="en-US" w:eastAsia="zh-CN"/>
        </w:rPr>
        <w:t> </w:t>
      </w:r>
      <w:r w:rsidRPr="00D21562">
        <w:rPr>
          <w:lang w:eastAsia="zh-CN"/>
        </w:rPr>
        <w:t>23.501</w:t>
      </w:r>
      <w:r w:rsidR="0056270F">
        <w:rPr>
          <w:lang w:val="en-US" w:eastAsia="zh-CN"/>
        </w:rPr>
        <w:t> </w:t>
      </w:r>
      <w:r w:rsidRPr="00D21562">
        <w:rPr>
          <w:rFonts w:hint="eastAsia"/>
          <w:lang w:eastAsia="zh-CN"/>
        </w:rPr>
        <w:t>[</w:t>
      </w:r>
      <w:r w:rsidRPr="00D21562">
        <w:rPr>
          <w:lang w:eastAsia="zh-CN"/>
        </w:rPr>
        <w:t>5</w:t>
      </w:r>
      <w:r w:rsidRPr="00D21562">
        <w:rPr>
          <w:rFonts w:hint="eastAsia"/>
          <w:lang w:eastAsia="zh-CN"/>
        </w:rPr>
        <w:t xml:space="preserve">]. It is </w:t>
      </w:r>
      <w:r w:rsidRPr="00D21562">
        <w:rPr>
          <w:lang w:eastAsia="zh-CN"/>
        </w:rPr>
        <w:t xml:space="preserve">the </w:t>
      </w:r>
      <w:r w:rsidRPr="00D21562">
        <w:rPr>
          <w:rFonts w:hint="eastAsia"/>
          <w:lang w:eastAsia="zh-CN"/>
        </w:rPr>
        <w:t xml:space="preserve">UP </w:t>
      </w:r>
      <w:r w:rsidRPr="00D21562">
        <w:rPr>
          <w:lang w:eastAsia="zh-CN"/>
        </w:rPr>
        <w:t>function sending the End Marker to the source RAN and source UP function via S1/N3 and S5/8/N9 interface respectively. If the End Marker is constructed by CP function, the CP function shall</w:t>
      </w:r>
      <w:r w:rsidRPr="00D21562">
        <w:t xml:space="preserve"> </w:t>
      </w:r>
      <w:r w:rsidRPr="00D21562">
        <w:rPr>
          <w:lang w:eastAsia="zh-CN"/>
        </w:rPr>
        <w:t>construct the End Marker packet(s) and send it to the UP function when the path switch is finished, which leads to extra Sx/N4 signalling interactions and resource consumption in the UP function and the CP function.</w:t>
      </w:r>
    </w:p>
    <w:p w:rsidR="00216706" w:rsidRPr="00D21562" w:rsidRDefault="00216706" w:rsidP="00216706">
      <w:pPr>
        <w:rPr>
          <w:lang w:eastAsia="zh-CN"/>
        </w:rPr>
      </w:pPr>
      <w:r w:rsidRPr="00D21562">
        <w:rPr>
          <w:lang w:eastAsia="zh-CN"/>
        </w:rPr>
        <w:t>Based on the above statement, it is proposed to require Rel-17 onwards UPFs to support constructing End Marker packets and to recommending constructing End Marker in the UPF as the preferred option.</w:t>
      </w:r>
    </w:p>
    <w:p w:rsidR="00216706" w:rsidRPr="00D21562" w:rsidRDefault="00216706" w:rsidP="00216706">
      <w:pPr>
        <w:pStyle w:val="3"/>
      </w:pPr>
      <w:bookmarkStart w:id="403" w:name="_Toc56438087"/>
      <w:bookmarkStart w:id="404" w:name="_Toc56438229"/>
      <w:bookmarkStart w:id="405" w:name="_Toc56438303"/>
      <w:bookmarkStart w:id="406" w:name="_Toc57274173"/>
      <w:bookmarkStart w:id="407" w:name="_Toc57274642"/>
      <w:bookmarkStart w:id="408" w:name="_Toc57274718"/>
      <w:r w:rsidRPr="00D21562">
        <w:t>6.</w:t>
      </w:r>
      <w:r w:rsidRPr="00D21562">
        <w:rPr>
          <w:lang w:eastAsia="zh-CN"/>
        </w:rPr>
        <w:t>5</w:t>
      </w:r>
      <w:r w:rsidRPr="00D21562">
        <w:t>.</w:t>
      </w:r>
      <w:r w:rsidRPr="00D21562">
        <w:rPr>
          <w:lang w:eastAsia="zh-CN"/>
        </w:rPr>
        <w:t>2</w:t>
      </w:r>
      <w:r w:rsidRPr="00D21562">
        <w:tab/>
        <w:t>Impacts on services, entities and interfaces</w:t>
      </w:r>
      <w:bookmarkEnd w:id="403"/>
      <w:bookmarkEnd w:id="404"/>
      <w:bookmarkEnd w:id="405"/>
      <w:bookmarkEnd w:id="406"/>
      <w:bookmarkEnd w:id="407"/>
      <w:bookmarkEnd w:id="408"/>
    </w:p>
    <w:p w:rsidR="00216706" w:rsidRPr="00D21562" w:rsidRDefault="00216706" w:rsidP="00216706">
      <w:pPr>
        <w:rPr>
          <w:lang w:eastAsia="zh-CN"/>
        </w:rPr>
      </w:pPr>
      <w:r w:rsidRPr="00D21562">
        <w:rPr>
          <w:lang w:eastAsia="zh-CN"/>
        </w:rPr>
        <w:t>CP function:</w:t>
      </w:r>
    </w:p>
    <w:p w:rsidR="00216706" w:rsidRPr="00D21562" w:rsidRDefault="00216706" w:rsidP="00FF2842">
      <w:pPr>
        <w:pStyle w:val="B1"/>
        <w:rPr>
          <w:lang w:eastAsia="zh-CN"/>
        </w:rPr>
      </w:pPr>
      <w:r w:rsidRPr="00D21562">
        <w:rPr>
          <w:lang w:eastAsia="zh-CN"/>
        </w:rPr>
        <w:t>-</w:t>
      </w:r>
      <w:r w:rsidRPr="00D21562">
        <w:rPr>
          <w:lang w:eastAsia="zh-CN"/>
        </w:rPr>
        <w:tab/>
        <w:t>None.</w:t>
      </w:r>
    </w:p>
    <w:p w:rsidR="00216706" w:rsidRPr="00D21562" w:rsidRDefault="00216706" w:rsidP="00216706">
      <w:pPr>
        <w:rPr>
          <w:lang w:eastAsia="zh-CN"/>
        </w:rPr>
      </w:pPr>
      <w:r w:rsidRPr="00D21562">
        <w:rPr>
          <w:lang w:eastAsia="zh-CN"/>
        </w:rPr>
        <w:t>UP function:</w:t>
      </w:r>
    </w:p>
    <w:p w:rsidR="00FF2842" w:rsidRPr="00D21562" w:rsidRDefault="00216706" w:rsidP="00FF2842">
      <w:pPr>
        <w:pStyle w:val="B1"/>
        <w:rPr>
          <w:lang w:eastAsia="zh-CN"/>
        </w:rPr>
      </w:pPr>
      <w:bookmarkStart w:id="409" w:name="_Toc57274174"/>
      <w:r w:rsidRPr="00D21562">
        <w:rPr>
          <w:lang w:eastAsia="zh-CN"/>
        </w:rPr>
        <w:t>-</w:t>
      </w:r>
      <w:r w:rsidRPr="00D21562">
        <w:rPr>
          <w:lang w:eastAsia="zh-CN"/>
        </w:rPr>
        <w:tab/>
        <w:t>Support to construct End Marker in the UP function as mandatory.</w:t>
      </w:r>
      <w:bookmarkStart w:id="410" w:name="_Toc56438088"/>
      <w:bookmarkStart w:id="411" w:name="_Toc56438230"/>
      <w:bookmarkStart w:id="412" w:name="_Toc56438304"/>
    </w:p>
    <w:p w:rsidR="00216706" w:rsidRPr="00D21562" w:rsidRDefault="00216706" w:rsidP="00216706">
      <w:pPr>
        <w:pStyle w:val="2"/>
        <w:rPr>
          <w:lang w:eastAsia="zh-CN"/>
        </w:rPr>
      </w:pPr>
      <w:bookmarkStart w:id="413" w:name="_Toc57274643"/>
      <w:bookmarkStart w:id="414" w:name="_Toc57274719"/>
      <w:r w:rsidRPr="00D21562">
        <w:rPr>
          <w:lang w:eastAsia="zh-CN"/>
        </w:rPr>
        <w:t>6.6</w:t>
      </w:r>
      <w:r w:rsidRPr="00D21562">
        <w:rPr>
          <w:lang w:eastAsia="zh-CN"/>
        </w:rPr>
        <w:tab/>
        <w:t xml:space="preserve">Solution #6: </w:t>
      </w:r>
      <w:r w:rsidR="00E6618E" w:rsidRPr="00D21562">
        <w:rPr>
          <w:lang w:eastAsia="zh-CN"/>
        </w:rPr>
        <w:t>E</w:t>
      </w:r>
      <w:r w:rsidRPr="00D21562">
        <w:rPr>
          <w:lang w:eastAsia="zh-CN"/>
        </w:rPr>
        <w:t xml:space="preserve">nforce traffic redirection </w:t>
      </w:r>
      <w:r w:rsidR="00E6618E" w:rsidRPr="00D21562">
        <w:rPr>
          <w:lang w:eastAsia="zh-CN"/>
        </w:rPr>
        <w:t>in the UP function</w:t>
      </w:r>
      <w:r w:rsidR="00165DB7" w:rsidRPr="00D21562">
        <w:rPr>
          <w:lang w:eastAsia="zh-CN"/>
        </w:rPr>
        <w:t xml:space="preserve"> </w:t>
      </w:r>
      <w:r w:rsidRPr="00D21562">
        <w:rPr>
          <w:lang w:eastAsia="zh-CN"/>
        </w:rPr>
        <w:t xml:space="preserve">as the </w:t>
      </w:r>
      <w:r w:rsidR="00E6618E" w:rsidRPr="00D21562">
        <w:rPr>
          <w:lang w:eastAsia="zh-CN"/>
        </w:rPr>
        <w:t xml:space="preserve">only </w:t>
      </w:r>
      <w:r w:rsidRPr="00D21562">
        <w:rPr>
          <w:lang w:eastAsia="zh-CN"/>
        </w:rPr>
        <w:t>option</w:t>
      </w:r>
      <w:bookmarkEnd w:id="409"/>
      <w:bookmarkEnd w:id="410"/>
      <w:bookmarkEnd w:id="411"/>
      <w:bookmarkEnd w:id="412"/>
      <w:bookmarkEnd w:id="413"/>
      <w:bookmarkEnd w:id="414"/>
    </w:p>
    <w:p w:rsidR="00216706" w:rsidRPr="00D21562" w:rsidRDefault="00216706" w:rsidP="00216706">
      <w:pPr>
        <w:pStyle w:val="3"/>
        <w:rPr>
          <w:lang w:eastAsia="zh-CN"/>
        </w:rPr>
      </w:pPr>
      <w:bookmarkStart w:id="415" w:name="_Toc56438089"/>
      <w:bookmarkStart w:id="416" w:name="_Toc56438231"/>
      <w:bookmarkStart w:id="417" w:name="_Toc56438305"/>
      <w:bookmarkStart w:id="418" w:name="_Toc57274175"/>
      <w:bookmarkStart w:id="419" w:name="_Toc57274644"/>
      <w:bookmarkStart w:id="420" w:name="_Toc57274720"/>
      <w:r w:rsidRPr="00D21562">
        <w:rPr>
          <w:lang w:eastAsia="zh-CN"/>
        </w:rPr>
        <w:t>6.6.1</w:t>
      </w:r>
      <w:r w:rsidRPr="00D21562">
        <w:rPr>
          <w:lang w:eastAsia="zh-CN"/>
        </w:rPr>
        <w:tab/>
        <w:t>Description</w:t>
      </w:r>
      <w:bookmarkEnd w:id="415"/>
      <w:bookmarkEnd w:id="416"/>
      <w:bookmarkEnd w:id="417"/>
      <w:bookmarkEnd w:id="418"/>
      <w:bookmarkEnd w:id="419"/>
      <w:bookmarkEnd w:id="420"/>
    </w:p>
    <w:p w:rsidR="00216706" w:rsidRPr="00D21562" w:rsidRDefault="00216706" w:rsidP="00216706">
      <w:pPr>
        <w:rPr>
          <w:lang w:eastAsia="zh-CN"/>
        </w:rPr>
      </w:pPr>
      <w:r w:rsidRPr="00D21562">
        <w:rPr>
          <w:lang w:eastAsia="zh-CN"/>
        </w:rPr>
        <w:t>It is beneficial to enable UP function to enforce traffic redirection:</w:t>
      </w:r>
    </w:p>
    <w:p w:rsidR="00216706" w:rsidRPr="00D21562" w:rsidRDefault="00216706" w:rsidP="00FF2842">
      <w:pPr>
        <w:pStyle w:val="B1"/>
        <w:rPr>
          <w:lang w:eastAsia="zh-CN"/>
        </w:rPr>
      </w:pPr>
      <w:r w:rsidRPr="00D21562">
        <w:rPr>
          <w:lang w:eastAsia="zh-CN"/>
        </w:rPr>
        <w:t>-</w:t>
      </w:r>
      <w:r w:rsidRPr="00D21562">
        <w:rPr>
          <w:lang w:eastAsia="zh-CN"/>
        </w:rPr>
        <w:tab/>
        <w:t>As specified in clause</w:t>
      </w:r>
      <w:r w:rsidR="0056270F">
        <w:rPr>
          <w:lang w:val="en-US" w:eastAsia="zh-CN"/>
        </w:rPr>
        <w:t> </w:t>
      </w:r>
      <w:r w:rsidRPr="00D21562">
        <w:rPr>
          <w:lang w:eastAsia="zh-CN"/>
        </w:rPr>
        <w:t>5.</w:t>
      </w:r>
      <w:r w:rsidRPr="00D21562">
        <w:rPr>
          <w:rFonts w:hint="eastAsia"/>
          <w:lang w:eastAsia="zh-CN"/>
        </w:rPr>
        <w:t>4.7</w:t>
      </w:r>
      <w:r w:rsidRPr="00D21562">
        <w:rPr>
          <w:lang w:eastAsia="zh-CN"/>
        </w:rPr>
        <w:t xml:space="preserve"> of 3GPP</w:t>
      </w:r>
      <w:r w:rsidR="0056270F">
        <w:rPr>
          <w:lang w:val="en-US" w:eastAsia="zh-CN"/>
        </w:rPr>
        <w:t> </w:t>
      </w:r>
      <w:r w:rsidRPr="00D21562">
        <w:rPr>
          <w:lang w:eastAsia="zh-CN"/>
        </w:rPr>
        <w:t>TS</w:t>
      </w:r>
      <w:r w:rsidR="0056270F">
        <w:rPr>
          <w:lang w:val="en-US" w:eastAsia="zh-CN"/>
        </w:rPr>
        <w:t> </w:t>
      </w:r>
      <w:r w:rsidRPr="00D21562">
        <w:rPr>
          <w:rFonts w:hint="eastAsia"/>
          <w:lang w:eastAsia="zh-CN"/>
        </w:rPr>
        <w:t>29.244</w:t>
      </w:r>
      <w:r w:rsidR="0056270F">
        <w:rPr>
          <w:lang w:val="en-US" w:eastAsia="zh-CN"/>
        </w:rPr>
        <w:t> </w:t>
      </w:r>
      <w:r w:rsidRPr="00D21562">
        <w:rPr>
          <w:rFonts w:hint="eastAsia"/>
          <w:lang w:eastAsia="zh-CN"/>
        </w:rPr>
        <w:t>[3]</w:t>
      </w:r>
      <w:r w:rsidRPr="00D21562">
        <w:rPr>
          <w:lang w:eastAsia="zh-CN"/>
        </w:rPr>
        <w:t>,</w:t>
      </w:r>
      <w:r w:rsidRPr="00D21562">
        <w:t xml:space="preserve"> </w:t>
      </w:r>
      <w:r w:rsidRPr="00D21562">
        <w:rPr>
          <w:rFonts w:hint="eastAsia"/>
          <w:lang w:eastAsia="zh-CN"/>
        </w:rPr>
        <w:t>f</w:t>
      </w:r>
      <w:r w:rsidRPr="00D21562">
        <w:t>or 5GC, the traffic redirection may be enforced in the UP function only</w:t>
      </w:r>
      <w:r w:rsidRPr="00D21562">
        <w:rPr>
          <w:rFonts w:hint="eastAsia"/>
          <w:lang w:eastAsia="zh-CN"/>
        </w:rPr>
        <w:t>. And</w:t>
      </w:r>
      <w:r w:rsidRPr="00D21562">
        <w:rPr>
          <w:rFonts w:hint="eastAsia"/>
        </w:rPr>
        <w:t xml:space="preserve"> </w:t>
      </w:r>
      <w:r w:rsidRPr="00D21562">
        <w:rPr>
          <w:rFonts w:hint="eastAsia"/>
          <w:lang w:eastAsia="zh-CN"/>
        </w:rPr>
        <w:t>i</w:t>
      </w:r>
      <w:r w:rsidRPr="00D21562">
        <w:rPr>
          <w:lang w:eastAsia="zh-CN"/>
        </w:rPr>
        <w:t>f the traffic that the UP function can support may be subject to traffic redirection, traffic redirection enforcement in the UP function shall be supported by the UP function.</w:t>
      </w:r>
    </w:p>
    <w:p w:rsidR="00216706" w:rsidRPr="00D21562" w:rsidRDefault="00216706" w:rsidP="00FF2842">
      <w:pPr>
        <w:pStyle w:val="B1"/>
        <w:rPr>
          <w:lang w:eastAsia="zh-CN"/>
        </w:rPr>
      </w:pPr>
      <w:r w:rsidRPr="00D21562">
        <w:rPr>
          <w:lang w:eastAsia="zh-CN"/>
        </w:rPr>
        <w:t>-</w:t>
      </w:r>
      <w:r w:rsidRPr="00D21562">
        <w:rPr>
          <w:lang w:eastAsia="zh-CN"/>
        </w:rPr>
        <w:tab/>
        <w:t>As specified in clause</w:t>
      </w:r>
      <w:r w:rsidR="0056270F">
        <w:rPr>
          <w:lang w:val="en-US" w:eastAsia="zh-CN"/>
        </w:rPr>
        <w:t> </w:t>
      </w:r>
      <w:r w:rsidRPr="00D21562">
        <w:rPr>
          <w:lang w:eastAsia="zh-CN"/>
        </w:rPr>
        <w:t>5.</w:t>
      </w:r>
      <w:r w:rsidRPr="00D21562">
        <w:rPr>
          <w:rFonts w:hint="eastAsia"/>
          <w:lang w:eastAsia="zh-CN"/>
        </w:rPr>
        <w:t>4.7</w:t>
      </w:r>
      <w:r w:rsidRPr="00D21562">
        <w:rPr>
          <w:lang w:eastAsia="zh-CN"/>
        </w:rPr>
        <w:t xml:space="preserve"> of 3GPP</w:t>
      </w:r>
      <w:r w:rsidR="0056270F">
        <w:rPr>
          <w:lang w:val="en-US" w:eastAsia="zh-CN"/>
        </w:rPr>
        <w:t> </w:t>
      </w:r>
      <w:r w:rsidRPr="00D21562">
        <w:rPr>
          <w:lang w:eastAsia="zh-CN"/>
        </w:rPr>
        <w:t>TS</w:t>
      </w:r>
      <w:r w:rsidR="0056270F">
        <w:rPr>
          <w:lang w:val="en-US" w:eastAsia="zh-CN"/>
        </w:rPr>
        <w:t> </w:t>
      </w:r>
      <w:r w:rsidRPr="00D21562">
        <w:rPr>
          <w:rFonts w:hint="eastAsia"/>
          <w:lang w:eastAsia="zh-CN"/>
        </w:rPr>
        <w:t>29.244</w:t>
      </w:r>
      <w:r w:rsidR="0056270F">
        <w:rPr>
          <w:lang w:val="en-US" w:eastAsia="zh-CN"/>
        </w:rPr>
        <w:t> </w:t>
      </w:r>
      <w:r w:rsidRPr="00D21562">
        <w:rPr>
          <w:rFonts w:hint="eastAsia"/>
          <w:lang w:eastAsia="zh-CN"/>
        </w:rPr>
        <w:t xml:space="preserve">[3] </w:t>
      </w:r>
      <w:r w:rsidRPr="00D21562">
        <w:rPr>
          <w:lang w:eastAsia="zh-CN"/>
        </w:rPr>
        <w:t>and in clause</w:t>
      </w:r>
      <w:r w:rsidR="0056270F">
        <w:rPr>
          <w:lang w:val="en-US" w:eastAsia="zh-CN"/>
        </w:rPr>
        <w:t> </w:t>
      </w:r>
      <w:r w:rsidRPr="00D21562">
        <w:rPr>
          <w:lang w:eastAsia="zh-CN"/>
        </w:rPr>
        <w:t>5.</w:t>
      </w:r>
      <w:r w:rsidRPr="00D21562">
        <w:rPr>
          <w:rFonts w:hint="eastAsia"/>
          <w:lang w:eastAsia="zh-CN"/>
        </w:rPr>
        <w:t>11</w:t>
      </w:r>
      <w:r w:rsidRPr="00D21562">
        <w:rPr>
          <w:lang w:eastAsia="zh-CN"/>
        </w:rPr>
        <w:t>.</w:t>
      </w:r>
      <w:r w:rsidRPr="00D21562">
        <w:rPr>
          <w:rFonts w:hint="eastAsia"/>
          <w:lang w:eastAsia="zh-CN"/>
        </w:rPr>
        <w:t>3</w:t>
      </w:r>
      <w:r w:rsidRPr="00D21562">
        <w:rPr>
          <w:lang w:eastAsia="zh-CN"/>
        </w:rPr>
        <w:t xml:space="preserve"> of 3GPP</w:t>
      </w:r>
      <w:r w:rsidR="0056270F">
        <w:rPr>
          <w:lang w:val="en-US" w:eastAsia="zh-CN"/>
        </w:rPr>
        <w:t> </w:t>
      </w:r>
      <w:r w:rsidRPr="00D21562">
        <w:rPr>
          <w:lang w:eastAsia="zh-CN"/>
        </w:rPr>
        <w:t>TS</w:t>
      </w:r>
      <w:r w:rsidR="0056270F">
        <w:rPr>
          <w:lang w:val="en-US" w:eastAsia="zh-CN"/>
        </w:rPr>
        <w:t> </w:t>
      </w:r>
      <w:r w:rsidRPr="00D21562">
        <w:rPr>
          <w:lang w:eastAsia="zh-CN"/>
        </w:rPr>
        <w:t>23.214</w:t>
      </w:r>
      <w:r w:rsidR="0056270F">
        <w:rPr>
          <w:lang w:val="en-US" w:eastAsia="zh-CN"/>
        </w:rPr>
        <w:t> </w:t>
      </w:r>
      <w:r w:rsidRPr="00D21562">
        <w:rPr>
          <w:rFonts w:hint="eastAsia"/>
          <w:lang w:eastAsia="zh-CN"/>
        </w:rPr>
        <w:t>[2]</w:t>
      </w:r>
      <w:r w:rsidRPr="00D21562">
        <w:rPr>
          <w:lang w:eastAsia="zh-CN"/>
        </w:rPr>
        <w:t>,</w:t>
      </w:r>
      <w:r w:rsidRPr="00D21562">
        <w:t xml:space="preserve"> </w:t>
      </w:r>
      <w:r w:rsidRPr="00D21562">
        <w:rPr>
          <w:rFonts w:hint="eastAsia"/>
          <w:lang w:eastAsia="zh-CN"/>
        </w:rPr>
        <w:t>t</w:t>
      </w:r>
      <w:r w:rsidRPr="00D21562">
        <w:rPr>
          <w:lang w:eastAsia="zh-CN"/>
        </w:rPr>
        <w:t>o enforce the traffic redirection in the CP function, the CP function shall instruct the UP function to forward the applicable user traffic to the CP function, which leads to extra data transfers and delays.</w:t>
      </w:r>
    </w:p>
    <w:p w:rsidR="00216706" w:rsidRPr="00D21562" w:rsidRDefault="00216706" w:rsidP="00FF2842">
      <w:pPr>
        <w:pStyle w:val="B1"/>
        <w:rPr>
          <w:lang w:eastAsia="zh-CN"/>
        </w:rPr>
      </w:pPr>
      <w:r w:rsidRPr="00D21562">
        <w:rPr>
          <w:lang w:eastAsia="zh-CN"/>
        </w:rPr>
        <w:t>-</w:t>
      </w:r>
      <w:r w:rsidRPr="00D21562">
        <w:rPr>
          <w:lang w:eastAsia="zh-CN"/>
        </w:rPr>
        <w:tab/>
        <w:t>If UP function is deployed on the customer side, it may be inappropriate to forward user traffic data from the UP function to the CP function due to the customers</w:t>
      </w:r>
      <w:r w:rsidR="00FF2842" w:rsidRPr="00D21562">
        <w:rPr>
          <w:lang w:eastAsia="zh-CN"/>
        </w:rPr>
        <w:t>'</w:t>
      </w:r>
      <w:r w:rsidRPr="00D21562">
        <w:rPr>
          <w:lang w:eastAsia="zh-CN"/>
        </w:rPr>
        <w:t xml:space="preserve"> privacy issue.</w:t>
      </w:r>
    </w:p>
    <w:p w:rsidR="00216706" w:rsidRPr="00D21562" w:rsidRDefault="00216706" w:rsidP="00216706">
      <w:pPr>
        <w:rPr>
          <w:lang w:eastAsia="zh-CN"/>
        </w:rPr>
      </w:pPr>
      <w:r w:rsidRPr="00D21562">
        <w:rPr>
          <w:lang w:eastAsia="zh-CN"/>
        </w:rPr>
        <w:t>Based on the above statement, it is proposed to remove from the 3GPP</w:t>
      </w:r>
      <w:r w:rsidR="0056270F">
        <w:rPr>
          <w:lang w:val="en-US" w:eastAsia="zh-CN"/>
        </w:rPr>
        <w:t> </w:t>
      </w:r>
      <w:r w:rsidRPr="00D21562">
        <w:rPr>
          <w:lang w:eastAsia="zh-CN"/>
        </w:rPr>
        <w:t>TS</w:t>
      </w:r>
      <w:r w:rsidR="0056270F">
        <w:rPr>
          <w:lang w:val="en-US" w:eastAsia="zh-CN"/>
        </w:rPr>
        <w:t> </w:t>
      </w:r>
      <w:r w:rsidRPr="00D21562">
        <w:rPr>
          <w:lang w:eastAsia="zh-CN"/>
        </w:rPr>
        <w:t>29.244</w:t>
      </w:r>
      <w:r w:rsidR="0056270F">
        <w:rPr>
          <w:lang w:val="en-US" w:eastAsia="zh-CN"/>
        </w:rPr>
        <w:t> </w:t>
      </w:r>
      <w:r w:rsidRPr="00D21562">
        <w:rPr>
          <w:lang w:eastAsia="zh-CN"/>
        </w:rPr>
        <w:t>[3], from Rel-17 onwards, the option to enforce traffic redirection in the CP function. In other words, traffic redirection would always be enforced in the UP function.</w:t>
      </w:r>
    </w:p>
    <w:p w:rsidR="00216706" w:rsidRPr="00D21562" w:rsidRDefault="00216706" w:rsidP="00216706">
      <w:pPr>
        <w:pStyle w:val="3"/>
      </w:pPr>
      <w:bookmarkStart w:id="421" w:name="_Toc56438090"/>
      <w:bookmarkStart w:id="422" w:name="_Toc56438232"/>
      <w:bookmarkStart w:id="423" w:name="_Toc56438306"/>
      <w:bookmarkStart w:id="424" w:name="_Toc57274176"/>
      <w:bookmarkStart w:id="425" w:name="_Toc57274645"/>
      <w:bookmarkStart w:id="426" w:name="_Toc57274721"/>
      <w:r w:rsidRPr="00D21562">
        <w:lastRenderedPageBreak/>
        <w:t>6.</w:t>
      </w:r>
      <w:r w:rsidRPr="00D21562">
        <w:rPr>
          <w:lang w:eastAsia="zh-CN"/>
        </w:rPr>
        <w:t>6</w:t>
      </w:r>
      <w:r w:rsidRPr="00D21562">
        <w:t>.</w:t>
      </w:r>
      <w:r w:rsidRPr="00D21562">
        <w:rPr>
          <w:lang w:eastAsia="zh-CN"/>
        </w:rPr>
        <w:t>2</w:t>
      </w:r>
      <w:r w:rsidRPr="00D21562">
        <w:tab/>
        <w:t>Impacts on services, entities and interfaces</w:t>
      </w:r>
      <w:bookmarkEnd w:id="421"/>
      <w:bookmarkEnd w:id="422"/>
      <w:bookmarkEnd w:id="423"/>
      <w:bookmarkEnd w:id="424"/>
      <w:bookmarkEnd w:id="425"/>
      <w:bookmarkEnd w:id="426"/>
    </w:p>
    <w:p w:rsidR="00216706" w:rsidRPr="00D21562" w:rsidRDefault="00216706" w:rsidP="00216706">
      <w:pPr>
        <w:rPr>
          <w:lang w:eastAsia="zh-CN"/>
        </w:rPr>
      </w:pPr>
      <w:r w:rsidRPr="00D21562">
        <w:rPr>
          <w:lang w:eastAsia="zh-CN"/>
        </w:rPr>
        <w:t>CP function:</w:t>
      </w:r>
    </w:p>
    <w:p w:rsidR="00216706" w:rsidRPr="00D21562" w:rsidRDefault="00216706" w:rsidP="00FF2842">
      <w:pPr>
        <w:pStyle w:val="B1"/>
        <w:rPr>
          <w:lang w:eastAsia="zh-CN"/>
        </w:rPr>
      </w:pPr>
      <w:r w:rsidRPr="00D21562">
        <w:rPr>
          <w:lang w:eastAsia="zh-CN"/>
        </w:rPr>
        <w:t>-</w:t>
      </w:r>
      <w:r w:rsidRPr="00D21562">
        <w:rPr>
          <w:lang w:eastAsia="zh-CN"/>
        </w:rPr>
        <w:tab/>
        <w:t xml:space="preserve">CP function shall determine to </w:t>
      </w:r>
      <w:bookmarkStart w:id="427" w:name="OLE_LINK30"/>
      <w:bookmarkStart w:id="428" w:name="OLE_LINK31"/>
      <w:r w:rsidRPr="00D21562">
        <w:rPr>
          <w:lang w:eastAsia="zh-CN"/>
        </w:rPr>
        <w:t>enforce traffic redirection</w:t>
      </w:r>
      <w:bookmarkEnd w:id="427"/>
      <w:bookmarkEnd w:id="428"/>
      <w:r w:rsidRPr="00D21562">
        <w:rPr>
          <w:lang w:eastAsia="zh-CN"/>
        </w:rPr>
        <w:t xml:space="preserve"> in the UP function when needed.</w:t>
      </w:r>
    </w:p>
    <w:p w:rsidR="00216706" w:rsidRPr="00D21562" w:rsidRDefault="00216706" w:rsidP="00216706">
      <w:pPr>
        <w:rPr>
          <w:lang w:eastAsia="zh-CN"/>
        </w:rPr>
      </w:pPr>
      <w:r w:rsidRPr="00D21562">
        <w:rPr>
          <w:lang w:eastAsia="zh-CN"/>
        </w:rPr>
        <w:t>UP function:</w:t>
      </w:r>
    </w:p>
    <w:p w:rsidR="00FF2842" w:rsidRPr="00D21562" w:rsidRDefault="00216706" w:rsidP="00FF2842">
      <w:pPr>
        <w:pStyle w:val="B1"/>
        <w:rPr>
          <w:lang w:eastAsia="zh-CN"/>
        </w:rPr>
      </w:pPr>
      <w:bookmarkStart w:id="429" w:name="_Toc57274177"/>
      <w:r w:rsidRPr="00D21562">
        <w:rPr>
          <w:lang w:eastAsia="zh-CN"/>
        </w:rPr>
        <w:t>-</w:t>
      </w:r>
      <w:r w:rsidRPr="00D21562">
        <w:rPr>
          <w:lang w:eastAsia="zh-CN"/>
        </w:rPr>
        <w:tab/>
        <w:t>Support to enforce traffic redirection in the UP function as mandatory.</w:t>
      </w:r>
      <w:bookmarkStart w:id="430" w:name="_Toc56438091"/>
      <w:bookmarkStart w:id="431" w:name="_Toc56438233"/>
      <w:bookmarkStart w:id="432" w:name="_Toc56438307"/>
    </w:p>
    <w:p w:rsidR="00825376" w:rsidRPr="00D21562" w:rsidRDefault="00825376" w:rsidP="00825376">
      <w:pPr>
        <w:pStyle w:val="2"/>
        <w:rPr>
          <w:lang w:eastAsia="zh-CN"/>
        </w:rPr>
      </w:pPr>
      <w:bookmarkStart w:id="433" w:name="_Toc57274646"/>
      <w:bookmarkStart w:id="434" w:name="_Toc57274722"/>
      <w:r w:rsidRPr="00D21562">
        <w:rPr>
          <w:lang w:eastAsia="zh-CN"/>
        </w:rPr>
        <w:t>6.7</w:t>
      </w:r>
      <w:r w:rsidRPr="00D21562">
        <w:rPr>
          <w:lang w:eastAsia="zh-CN"/>
        </w:rPr>
        <w:tab/>
        <w:t>Solution#</w:t>
      </w:r>
      <w:r w:rsidR="00BB1F95" w:rsidRPr="00D21562">
        <w:rPr>
          <w:lang w:eastAsia="zh-CN"/>
        </w:rPr>
        <w:t>7</w:t>
      </w:r>
      <w:r w:rsidRPr="00D21562">
        <w:rPr>
          <w:lang w:eastAsia="zh-CN"/>
        </w:rPr>
        <w:t>: Recommending the support of features relating to the core part of the PFCP protocol</w:t>
      </w:r>
      <w:bookmarkEnd w:id="429"/>
      <w:bookmarkEnd w:id="430"/>
      <w:bookmarkEnd w:id="431"/>
      <w:bookmarkEnd w:id="432"/>
      <w:bookmarkEnd w:id="433"/>
      <w:bookmarkEnd w:id="434"/>
    </w:p>
    <w:p w:rsidR="00825376" w:rsidRPr="00D21562" w:rsidRDefault="00825376" w:rsidP="00825376">
      <w:pPr>
        <w:pStyle w:val="3"/>
      </w:pPr>
      <w:bookmarkStart w:id="435" w:name="_Toc56438092"/>
      <w:bookmarkStart w:id="436" w:name="_Toc56438234"/>
      <w:bookmarkStart w:id="437" w:name="_Toc56438308"/>
      <w:bookmarkStart w:id="438" w:name="_Toc57274178"/>
      <w:bookmarkStart w:id="439" w:name="_Toc57274647"/>
      <w:bookmarkStart w:id="440" w:name="_Toc57274723"/>
      <w:r w:rsidRPr="00D21562">
        <w:t>6.</w:t>
      </w:r>
      <w:r w:rsidRPr="00D21562">
        <w:rPr>
          <w:lang w:eastAsia="zh-CN"/>
        </w:rPr>
        <w:t>7</w:t>
      </w:r>
      <w:r w:rsidRPr="00D21562">
        <w:t>.1</w:t>
      </w:r>
      <w:r w:rsidRPr="00D21562">
        <w:tab/>
        <w:t>Description</w:t>
      </w:r>
      <w:bookmarkEnd w:id="435"/>
      <w:bookmarkEnd w:id="436"/>
      <w:bookmarkEnd w:id="437"/>
      <w:bookmarkEnd w:id="438"/>
      <w:bookmarkEnd w:id="439"/>
      <w:bookmarkEnd w:id="440"/>
    </w:p>
    <w:p w:rsidR="00825376" w:rsidRPr="00D21562" w:rsidRDefault="00825376" w:rsidP="00825376">
      <w:pPr>
        <w:rPr>
          <w:lang w:eastAsia="zh-CN"/>
        </w:rPr>
      </w:pPr>
      <w:r w:rsidRPr="00D21562">
        <w:rPr>
          <w:lang w:val="en-US" w:eastAsia="zh-CN"/>
        </w:rPr>
        <w:t xml:space="preserve">This solution addresses the </w:t>
      </w:r>
      <w:r w:rsidRPr="00D21562">
        <w:rPr>
          <w:lang w:eastAsia="zh-CN"/>
        </w:rPr>
        <w:t xml:space="preserve">Key Issue #3 (Interoperability issues caused by multiple options co-existence) and proposes to recommend the support of features that relate to the core part of the PFCP protocol, by NFs complying with 3GPP Release 17. </w:t>
      </w:r>
    </w:p>
    <w:p w:rsidR="00825376" w:rsidRPr="00D21562" w:rsidRDefault="00825376" w:rsidP="00825376">
      <w:pPr>
        <w:pStyle w:val="NO"/>
        <w:rPr>
          <w:lang w:eastAsia="zh-CN"/>
        </w:rPr>
      </w:pPr>
      <w:r w:rsidRPr="00D21562">
        <w:rPr>
          <w:lang w:eastAsia="zh-CN"/>
        </w:rPr>
        <w:t>NOTE:</w:t>
      </w:r>
      <w:r w:rsidRPr="00D21562">
        <w:rPr>
          <w:lang w:eastAsia="zh-CN"/>
        </w:rPr>
        <w:tab/>
        <w:t xml:space="preserve">Features relating to the "core part of the PFCP protocol" refers to features that relate to the basic implementation of the PFCP packet processing model and the basic interactions between the CP and UP functions to establish PFCP sessions. </w:t>
      </w:r>
    </w:p>
    <w:p w:rsidR="00825376" w:rsidRPr="00D21562" w:rsidRDefault="00825376" w:rsidP="00825376">
      <w:pPr>
        <w:rPr>
          <w:lang w:eastAsia="zh-CN"/>
        </w:rPr>
      </w:pPr>
      <w:r w:rsidRPr="00D21562">
        <w:rPr>
          <w:lang w:eastAsia="zh-CN"/>
        </w:rPr>
        <w:t xml:space="preserve">It is proposed specifically to recommend the support of the PDI Optimization feature by 3GPP Rel-17 onwards compliant CP and UP functions: </w:t>
      </w:r>
    </w:p>
    <w:p w:rsidR="00825376" w:rsidRPr="001834BC" w:rsidRDefault="00825376" w:rsidP="00825376">
      <w:pPr>
        <w:pStyle w:val="B1"/>
      </w:pPr>
      <w:r w:rsidRPr="00D21562">
        <w:t>-</w:t>
      </w:r>
      <w:r w:rsidRPr="00D21562">
        <w:tab/>
        <w:t xml:space="preserve">this feature has been specified in 3GPP Rel-15 (see </w:t>
      </w:r>
      <w:r w:rsidRPr="00D21562">
        <w:rPr>
          <w:lang w:eastAsia="zh-CN"/>
        </w:rPr>
        <w:t xml:space="preserve">C4-182311, from </w:t>
      </w:r>
      <w:r w:rsidRPr="00D21562">
        <w:rPr>
          <w:noProof/>
          <w:lang w:val="de-DE"/>
        </w:rPr>
        <w:t xml:space="preserve">Huawei, Deutsche Telekom, Cisco, </w:t>
      </w:r>
      <w:r w:rsidR="00B90D4A" w:rsidRPr="00B90D4A">
        <w:t xml:space="preserve">Nokia, Nokia Shanghai Bell, Ericsson); </w:t>
      </w:r>
    </w:p>
    <w:p w:rsidR="00825376" w:rsidRPr="00D21562" w:rsidRDefault="00825376" w:rsidP="00825376">
      <w:pPr>
        <w:pStyle w:val="B1"/>
      </w:pPr>
      <w:r w:rsidRPr="00D21562">
        <w:t>-</w:t>
      </w:r>
      <w:r w:rsidRPr="00D21562">
        <w:tab/>
        <w:t xml:space="preserve">the feature introduced the concept of Traffic EndPoint, corresponding to a GTP-U endpoint or an SGi/N6 endpoint, to ease the identification of the PFCP session an incoming packet corresponds to (according to the packet forwarding model, see Figure </w:t>
      </w:r>
      <w:r w:rsidRPr="00D21562">
        <w:rPr>
          <w:lang w:val="en-US"/>
        </w:rPr>
        <w:t>5.2</w:t>
      </w:r>
      <w:r w:rsidRPr="00D21562">
        <w:t xml:space="preserve">.1-1 of </w:t>
      </w:r>
      <w:r w:rsidRPr="00D21562">
        <w:rPr>
          <w:lang w:eastAsia="zh-CN"/>
        </w:rPr>
        <w:t>3GPP TS 29.244 [</w:t>
      </w:r>
      <w:r w:rsidRPr="00D21562">
        <w:rPr>
          <w:lang w:val="en-US" w:eastAsia="zh-CN"/>
        </w:rPr>
        <w:t>3</w:t>
      </w:r>
      <w:r w:rsidRPr="00D21562">
        <w:rPr>
          <w:lang w:eastAsia="zh-CN"/>
        </w:rPr>
        <w:t>]</w:t>
      </w:r>
      <w:r w:rsidRPr="00D21562">
        <w:t>) and to optimize the Sx and N4 signalling by enabling to create once a traffic endpoint and to refer to it in all the PFCP session's rules associated to a GTP-U or SGi / N6 endpoint;</w:t>
      </w:r>
    </w:p>
    <w:p w:rsidR="00825376" w:rsidRPr="00D21562" w:rsidRDefault="00825376" w:rsidP="00825376">
      <w:pPr>
        <w:pStyle w:val="B1"/>
      </w:pPr>
      <w:r w:rsidRPr="00D21562">
        <w:t>-</w:t>
      </w:r>
      <w:r w:rsidRPr="00D21562">
        <w:tab/>
        <w:t xml:space="preserve">not supporting this feature requires to send the same Packet Detection Information (PDI) for every rule associated to a GTP-U or SGi / N6 endpoint and causes a logical discrepancy between the processing flow and the actual UP function implementation, resulting in extra complexity.  </w:t>
      </w:r>
      <w:r w:rsidR="00B90D4A" w:rsidRPr="00B90D4A">
        <w:t xml:space="preserve"> </w:t>
      </w:r>
    </w:p>
    <w:p w:rsidR="00825376" w:rsidRPr="00D21562" w:rsidRDefault="00825376" w:rsidP="00825376">
      <w:pPr>
        <w:pStyle w:val="3"/>
      </w:pPr>
      <w:bookmarkStart w:id="441" w:name="_Toc56438093"/>
      <w:bookmarkStart w:id="442" w:name="_Toc56438235"/>
      <w:bookmarkStart w:id="443" w:name="_Toc56438309"/>
      <w:bookmarkStart w:id="444" w:name="_Toc57274179"/>
      <w:bookmarkStart w:id="445" w:name="_Toc57274648"/>
      <w:bookmarkStart w:id="446" w:name="_Toc57274724"/>
      <w:r w:rsidRPr="00D21562">
        <w:t>6.</w:t>
      </w:r>
      <w:r w:rsidRPr="00D21562">
        <w:rPr>
          <w:lang w:eastAsia="zh-CN"/>
        </w:rPr>
        <w:t>7</w:t>
      </w:r>
      <w:r w:rsidRPr="00D21562">
        <w:t>.2</w:t>
      </w:r>
      <w:r w:rsidRPr="00D21562">
        <w:tab/>
        <w:t>Impacts on services, entities and interfaces</w:t>
      </w:r>
      <w:bookmarkEnd w:id="441"/>
      <w:bookmarkEnd w:id="442"/>
      <w:bookmarkEnd w:id="443"/>
      <w:bookmarkEnd w:id="444"/>
      <w:bookmarkEnd w:id="445"/>
      <w:bookmarkEnd w:id="446"/>
    </w:p>
    <w:p w:rsidR="00825376" w:rsidRPr="00D21562" w:rsidRDefault="00825376" w:rsidP="00825376">
      <w:pPr>
        <w:rPr>
          <w:lang w:val="en-US" w:eastAsia="zh-CN"/>
        </w:rPr>
      </w:pPr>
      <w:r w:rsidRPr="00D21562">
        <w:rPr>
          <w:lang w:val="en-US" w:eastAsia="zh-CN"/>
        </w:rPr>
        <w:t>CP Function:</w:t>
      </w:r>
    </w:p>
    <w:p w:rsidR="00825376" w:rsidRPr="00D21562" w:rsidRDefault="00825376" w:rsidP="00825376">
      <w:pPr>
        <w:pStyle w:val="B1"/>
      </w:pPr>
      <w:r w:rsidRPr="00D21562">
        <w:t>-</w:t>
      </w:r>
      <w:r w:rsidRPr="00D21562">
        <w:tab/>
        <w:t xml:space="preserve">support of the PDI Optimization feature (i.e. concept of Traffic EndPoints), if not already supported by the CP function; </w:t>
      </w:r>
    </w:p>
    <w:p w:rsidR="00825376" w:rsidRPr="00D21562" w:rsidRDefault="00825376" w:rsidP="00825376">
      <w:pPr>
        <w:rPr>
          <w:lang w:val="en-US" w:eastAsia="zh-CN"/>
        </w:rPr>
      </w:pPr>
      <w:r w:rsidRPr="00D21562">
        <w:rPr>
          <w:lang w:val="en-US" w:eastAsia="zh-CN"/>
        </w:rPr>
        <w:lastRenderedPageBreak/>
        <w:t>UP Function:</w:t>
      </w:r>
    </w:p>
    <w:p w:rsidR="00825376" w:rsidRPr="00D21562" w:rsidRDefault="00825376" w:rsidP="00825376">
      <w:pPr>
        <w:pStyle w:val="B1"/>
        <w:rPr>
          <w:lang w:eastAsia="zh-CN"/>
        </w:rPr>
      </w:pPr>
      <w:r w:rsidRPr="00D21562">
        <w:t>-</w:t>
      </w:r>
      <w:r w:rsidRPr="00D21562">
        <w:tab/>
        <w:t>support of the PDI Optimization feature (i.e. concept of Traffic EndPoints), if not already supported by the UP function;</w:t>
      </w:r>
    </w:p>
    <w:p w:rsidR="00825376" w:rsidRPr="00D21562" w:rsidRDefault="00825376" w:rsidP="00825376">
      <w:pPr>
        <w:pStyle w:val="3"/>
      </w:pPr>
      <w:bookmarkStart w:id="447" w:name="_Toc56438094"/>
      <w:bookmarkStart w:id="448" w:name="_Toc56438236"/>
      <w:bookmarkStart w:id="449" w:name="_Toc56438310"/>
      <w:bookmarkStart w:id="450" w:name="_Toc57274180"/>
      <w:bookmarkStart w:id="451" w:name="_Toc57274649"/>
      <w:bookmarkStart w:id="452" w:name="_Toc57274725"/>
      <w:r w:rsidRPr="00D21562">
        <w:t>6.</w:t>
      </w:r>
      <w:r w:rsidRPr="00D21562">
        <w:rPr>
          <w:lang w:eastAsia="zh-CN"/>
        </w:rPr>
        <w:t>7</w:t>
      </w:r>
      <w:r w:rsidRPr="00D21562">
        <w:t>.3</w:t>
      </w:r>
      <w:r w:rsidRPr="00D21562">
        <w:tab/>
        <w:t>Pros</w:t>
      </w:r>
      <w:bookmarkEnd w:id="447"/>
      <w:bookmarkEnd w:id="448"/>
      <w:bookmarkEnd w:id="449"/>
      <w:bookmarkEnd w:id="450"/>
      <w:bookmarkEnd w:id="451"/>
      <w:bookmarkEnd w:id="452"/>
    </w:p>
    <w:p w:rsidR="00825376" w:rsidRPr="00D21562" w:rsidRDefault="00825376" w:rsidP="00825376">
      <w:pPr>
        <w:pStyle w:val="B1"/>
      </w:pPr>
      <w:r w:rsidRPr="00D21562">
        <w:t>-</w:t>
      </w:r>
      <w:r w:rsidRPr="00D21562">
        <w:tab/>
        <w:t xml:space="preserve">all vendors' CP function and UP function's implementations complying with 3GPP Rel-17 support the same behaviour and features regarding the core part of the PFCP protocol; </w:t>
      </w:r>
    </w:p>
    <w:p w:rsidR="00825376" w:rsidRPr="00D21562" w:rsidRDefault="00825376" w:rsidP="00825376">
      <w:pPr>
        <w:pStyle w:val="B1"/>
      </w:pPr>
      <w:r w:rsidRPr="00D21562">
        <w:t>-</w:t>
      </w:r>
      <w:r w:rsidRPr="00D21562">
        <w:tab/>
        <w:t xml:space="preserve">Sx and N4 signalling is optimized by provisioning Traffic EndPoints only once in the UP function and referring to them in all rules; </w:t>
      </w:r>
    </w:p>
    <w:p w:rsidR="00825376" w:rsidRPr="00D21562" w:rsidRDefault="00825376" w:rsidP="00825376">
      <w:pPr>
        <w:pStyle w:val="3"/>
      </w:pPr>
      <w:bookmarkStart w:id="453" w:name="_Toc56438095"/>
      <w:bookmarkStart w:id="454" w:name="_Toc56438237"/>
      <w:bookmarkStart w:id="455" w:name="_Toc56438311"/>
      <w:bookmarkStart w:id="456" w:name="_Toc57274181"/>
      <w:bookmarkStart w:id="457" w:name="_Toc57274650"/>
      <w:bookmarkStart w:id="458" w:name="_Toc57274726"/>
      <w:r w:rsidRPr="00D21562">
        <w:t>6.</w:t>
      </w:r>
      <w:r w:rsidRPr="00D21562">
        <w:rPr>
          <w:lang w:eastAsia="zh-CN"/>
        </w:rPr>
        <w:t>7</w:t>
      </w:r>
      <w:r w:rsidRPr="00D21562">
        <w:t>.4</w:t>
      </w:r>
      <w:r w:rsidRPr="00D21562">
        <w:tab/>
        <w:t>Cons</w:t>
      </w:r>
      <w:bookmarkEnd w:id="453"/>
      <w:bookmarkEnd w:id="454"/>
      <w:bookmarkEnd w:id="455"/>
      <w:bookmarkEnd w:id="456"/>
      <w:bookmarkEnd w:id="457"/>
      <w:bookmarkEnd w:id="458"/>
    </w:p>
    <w:p w:rsidR="00825376" w:rsidRPr="00D21562" w:rsidRDefault="00825376" w:rsidP="00825376">
      <w:pPr>
        <w:pStyle w:val="B1"/>
      </w:pPr>
      <w:r w:rsidRPr="00D21562">
        <w:t>-</w:t>
      </w:r>
      <w:r w:rsidRPr="00D21562">
        <w:tab/>
        <w:t xml:space="preserve">none. </w:t>
      </w:r>
    </w:p>
    <w:p w:rsidR="00A36029" w:rsidRPr="00D21562" w:rsidRDefault="00A36029" w:rsidP="00A36029">
      <w:pPr>
        <w:pStyle w:val="2"/>
        <w:rPr>
          <w:lang w:eastAsia="zh-CN"/>
        </w:rPr>
      </w:pPr>
      <w:bookmarkStart w:id="459" w:name="_Toc56438096"/>
      <w:bookmarkStart w:id="460" w:name="_Toc56438238"/>
      <w:bookmarkStart w:id="461" w:name="_Toc56438312"/>
      <w:bookmarkStart w:id="462" w:name="_Toc57274182"/>
      <w:bookmarkStart w:id="463" w:name="_Toc57274651"/>
      <w:bookmarkStart w:id="464" w:name="_Toc57274727"/>
      <w:r w:rsidRPr="00D21562">
        <w:rPr>
          <w:lang w:eastAsia="zh-CN"/>
        </w:rPr>
        <w:t>6</w:t>
      </w:r>
      <w:r w:rsidRPr="00D21562">
        <w:t>.</w:t>
      </w:r>
      <w:r w:rsidRPr="00D21562">
        <w:rPr>
          <w:lang w:eastAsia="zh-CN"/>
        </w:rPr>
        <w:t>8</w:t>
      </w:r>
      <w:r w:rsidRPr="00D21562">
        <w:rPr>
          <w:lang w:eastAsia="zh-CN"/>
        </w:rPr>
        <w:tab/>
        <w:t>Solution #</w:t>
      </w:r>
      <w:r w:rsidR="00BB1F95" w:rsidRPr="00D21562">
        <w:rPr>
          <w:lang w:eastAsia="zh-CN"/>
        </w:rPr>
        <w:t>8</w:t>
      </w:r>
      <w:r w:rsidRPr="00D21562">
        <w:rPr>
          <w:lang w:eastAsia="zh-CN"/>
        </w:rPr>
        <w:t xml:space="preserve">: </w:t>
      </w:r>
      <w:r w:rsidR="00062091" w:rsidRPr="00D21562">
        <w:rPr>
          <w:lang w:eastAsia="zh-CN"/>
        </w:rPr>
        <w:t>L2TP Tunnel and Session Setup by UP</w:t>
      </w:r>
      <w:bookmarkEnd w:id="459"/>
      <w:bookmarkEnd w:id="460"/>
      <w:bookmarkEnd w:id="461"/>
      <w:bookmarkEnd w:id="462"/>
      <w:bookmarkEnd w:id="463"/>
      <w:bookmarkEnd w:id="464"/>
    </w:p>
    <w:p w:rsidR="00A36029" w:rsidRPr="00D21562" w:rsidRDefault="00A36029" w:rsidP="00A36029">
      <w:pPr>
        <w:pStyle w:val="3"/>
      </w:pPr>
      <w:bookmarkStart w:id="465" w:name="_Toc56438097"/>
      <w:bookmarkStart w:id="466" w:name="_Toc56438239"/>
      <w:bookmarkStart w:id="467" w:name="_Toc56438313"/>
      <w:bookmarkStart w:id="468" w:name="_Toc57274183"/>
      <w:bookmarkStart w:id="469" w:name="_Toc57274652"/>
      <w:bookmarkStart w:id="470" w:name="_Toc57274728"/>
      <w:r w:rsidRPr="00D21562">
        <w:t>6.</w:t>
      </w:r>
      <w:r w:rsidRPr="00D21562">
        <w:rPr>
          <w:lang w:eastAsia="zh-CN"/>
        </w:rPr>
        <w:t>8</w:t>
      </w:r>
      <w:r w:rsidRPr="00D21562">
        <w:t>.1</w:t>
      </w:r>
      <w:r w:rsidRPr="00D21562">
        <w:tab/>
        <w:t>Description</w:t>
      </w:r>
      <w:bookmarkEnd w:id="465"/>
      <w:bookmarkEnd w:id="466"/>
      <w:bookmarkEnd w:id="467"/>
      <w:bookmarkEnd w:id="468"/>
      <w:bookmarkEnd w:id="469"/>
      <w:bookmarkEnd w:id="470"/>
    </w:p>
    <w:p w:rsidR="001603F9" w:rsidRPr="00D21562" w:rsidRDefault="001603F9" w:rsidP="001603F9">
      <w:r w:rsidRPr="00D21562">
        <w:t>The solution is to address the Key Issue #5: L2TP Tunnelling over SGi/N6 as defined in clause</w:t>
      </w:r>
      <w:r w:rsidR="0085475D">
        <w:rPr>
          <w:lang w:val="en-US"/>
        </w:rPr>
        <w:t> </w:t>
      </w:r>
      <w:r w:rsidRPr="00D21562">
        <w:t>5.6.</w:t>
      </w:r>
    </w:p>
    <w:p w:rsidR="001603F9" w:rsidRPr="00D21562" w:rsidRDefault="001603F9" w:rsidP="001603F9">
      <w:r w:rsidRPr="00D21562">
        <w:t>An L2TP Session is required between the LAC and LNS when an PDN connection or PDU session is established between the UE and the LNS in the Data Network. An L2TP Tunnel exists between a LAC-LNS pair controlling the connection and consists of one or more L2TP Sessions. One or more L2TP tunnels can be established between a LAC-LNS pair.</w:t>
      </w:r>
    </w:p>
    <w:p w:rsidR="001603F9" w:rsidRPr="00D21562" w:rsidRDefault="001603F9" w:rsidP="001603F9">
      <w:r w:rsidRPr="00D21562">
        <w:t>The UP function can setup an L2TP session towards the L2TP server for a PDN connection / PDU session, upon the request from the CP Function over Sx/N4 interface during PDN connection / PDU session Establishment. The UP function evaluates which L2TP Tunnel is to be selected, and setups an L2TP Tunnel if the wanted L2TP Tunnel does not exist already, before setting up the L2TP session.</w:t>
      </w:r>
    </w:p>
    <w:p w:rsidR="001603F9" w:rsidRPr="00D21562" w:rsidRDefault="001603F9" w:rsidP="001603F9">
      <w:r w:rsidRPr="00D21562">
        <w:t>One L2TP tunnel between the UP Function and the L2TP server can be shared by multiple PDN connection / PDU session using the same parameter (e.g. Network Instance, LNS address, Tunnel-Assignment-Id). A single L2TP tunnel can be shared by multiple PDN connections / PDU sessions created by same CP Function or by different CP Functions.</w:t>
      </w:r>
    </w:p>
    <w:p w:rsidR="001603F9" w:rsidRPr="00D21562" w:rsidRDefault="001603F9" w:rsidP="001603F9">
      <w:r w:rsidRPr="00D21562">
        <w:t>In order to let CP function to know if the UP Function supports L2TP functionality, the UP function shall indicate its support of L2TP in the UP function feature IE during PFCP Association Setup procedure.</w:t>
      </w:r>
    </w:p>
    <w:p w:rsidR="001603F9" w:rsidRPr="00D21562" w:rsidRDefault="001603F9" w:rsidP="001603F9">
      <w:r w:rsidRPr="00D21562">
        <w:t>To request the UP Function to setup an L2TP session towards the L2TP server, the CP Function shall:</w:t>
      </w:r>
    </w:p>
    <w:p w:rsidR="001603F9" w:rsidRPr="00D21562" w:rsidRDefault="001603F9" w:rsidP="001603F9">
      <w:pPr>
        <w:pStyle w:val="B1"/>
      </w:pPr>
      <w:r w:rsidRPr="00D21562">
        <w:t>-</w:t>
      </w:r>
      <w:r w:rsidRPr="00D21562">
        <w:tab/>
        <w:t xml:space="preserve">In the PFCP Session Establishment Request, request the UP Function to setup L2TP tunnel and session. Parameters needed to setup the L2TP tunnel (e.g. LNS address, Tunnel-Password, etc.), parameters needed to setup the L2TP session (e.g. Calling Number, Called Number) and User Authentication parameters (e.g. </w:t>
      </w:r>
      <w:r w:rsidRPr="00D21562">
        <w:lastRenderedPageBreak/>
        <w:t>PAP/CHAP, username, password), shall be provided by the CP Function in the PFCP Session Establishment Request.</w:t>
      </w:r>
    </w:p>
    <w:p w:rsidR="001603F9" w:rsidRPr="00D21562" w:rsidRDefault="001603F9" w:rsidP="001603F9">
      <w:pPr>
        <w:pStyle w:val="NO"/>
      </w:pPr>
      <w:r w:rsidRPr="00D21562">
        <w:rPr>
          <w:lang w:eastAsia="zh-CN"/>
        </w:rPr>
        <w:t>NOTE:</w:t>
      </w:r>
      <w:r w:rsidRPr="00D21562">
        <w:rPr>
          <w:lang w:eastAsia="zh-CN"/>
        </w:rPr>
        <w:tab/>
        <w:t>This solution is based on L2TP version 2, which is widely deployed in the network.</w:t>
      </w:r>
    </w:p>
    <w:p w:rsidR="001603F9" w:rsidRPr="00D21562" w:rsidRDefault="001603F9" w:rsidP="001603F9">
      <w:pPr>
        <w:rPr>
          <w:lang w:val="en-US" w:eastAsia="zh-CN"/>
        </w:rPr>
      </w:pPr>
      <w:r w:rsidRPr="00D21562">
        <w:rPr>
          <w:lang w:val="en-US" w:eastAsia="zh-CN"/>
        </w:rPr>
        <w:t>Upon receiving the request for L2TP session setup from the CP Function, the UP Function shall:</w:t>
      </w:r>
    </w:p>
    <w:p w:rsidR="001603F9" w:rsidRPr="00D21562" w:rsidRDefault="001603F9" w:rsidP="001603F9">
      <w:pPr>
        <w:pStyle w:val="B1"/>
      </w:pPr>
      <w:r w:rsidRPr="00D21562">
        <w:t>-</w:t>
      </w:r>
      <w:r w:rsidRPr="00D21562">
        <w:tab/>
        <w:t>Select an L2TP Tunnel or create an L2TP tunnel if no suitable tunnel already exists;</w:t>
      </w:r>
    </w:p>
    <w:p w:rsidR="001603F9" w:rsidRPr="00D21562" w:rsidRDefault="001603F9" w:rsidP="001603F9">
      <w:pPr>
        <w:pStyle w:val="B1"/>
      </w:pPr>
      <w:r w:rsidRPr="00D21562">
        <w:t>-</w:t>
      </w:r>
      <w:r w:rsidRPr="00D21562">
        <w:tab/>
        <w:t xml:space="preserve">and setup an L2TP session. </w:t>
      </w:r>
    </w:p>
    <w:p w:rsidR="0050336C" w:rsidRPr="00D21562" w:rsidRDefault="001603F9" w:rsidP="001603F9">
      <w:pPr>
        <w:rPr>
          <w:lang w:eastAsia="zh-CN"/>
        </w:rPr>
      </w:pPr>
      <w:r w:rsidRPr="00D21562">
        <w:t>The UP Function sends a PFCP Setup Session Establishment Response to the CP, carrying the information of Created L2TP Tunnel and L2TP session.</w:t>
      </w:r>
    </w:p>
    <w:p w:rsidR="0050336C" w:rsidRPr="00D21562" w:rsidRDefault="001B4CDE" w:rsidP="0050336C">
      <w:pPr>
        <w:pStyle w:val="3"/>
      </w:pPr>
      <w:r w:rsidRPr="00D21562">
        <w:t>6.8</w:t>
      </w:r>
      <w:r w:rsidR="0050336C" w:rsidRPr="00D21562">
        <w:t>.2</w:t>
      </w:r>
      <w:r w:rsidR="0050336C" w:rsidRPr="00D21562">
        <w:tab/>
        <w:t>Protocol impact over N4/Sxb</w:t>
      </w:r>
    </w:p>
    <w:p w:rsidR="0050336C" w:rsidRPr="00D21562" w:rsidRDefault="001B4CDE" w:rsidP="0050336C">
      <w:pPr>
        <w:pStyle w:val="4"/>
      </w:pPr>
      <w:r w:rsidRPr="00D21562">
        <w:t>6.8</w:t>
      </w:r>
      <w:r w:rsidR="0050336C" w:rsidRPr="00D21562">
        <w:t>.2.1</w:t>
      </w:r>
      <w:r w:rsidR="0050336C" w:rsidRPr="00D21562">
        <w:tab/>
        <w:t>L2TP Support Negotiation</w:t>
      </w:r>
    </w:p>
    <w:p w:rsidR="0050336C" w:rsidRPr="00D21562" w:rsidRDefault="0050336C" w:rsidP="0050336C">
      <w:pPr>
        <w:rPr>
          <w:lang w:val="en-US" w:eastAsia="zh-CN"/>
        </w:rPr>
      </w:pPr>
      <w:r w:rsidRPr="00D21562">
        <w:rPr>
          <w:lang w:val="en-US" w:eastAsia="zh-CN"/>
        </w:rPr>
        <w:t xml:space="preserve">The UP function shall indicate its support of L2TP in the UP function feature IE during PFCP Association Setup procedure. </w:t>
      </w:r>
      <w:r w:rsidRPr="00D21562">
        <w:t xml:space="preserve">The UP Function is assumed to have the connectivity towards all LNSs via the given network instance. </w:t>
      </w:r>
      <w:r w:rsidRPr="00D21562">
        <w:rPr>
          <w:lang w:val="en-US" w:eastAsia="zh-CN"/>
        </w:rPr>
        <w:t xml:space="preserve">Figure </w:t>
      </w:r>
      <w:r w:rsidR="001B4CDE" w:rsidRPr="00D21562">
        <w:rPr>
          <w:lang w:val="en-US" w:eastAsia="zh-CN"/>
        </w:rPr>
        <w:t>6.8</w:t>
      </w:r>
      <w:r w:rsidRPr="00D21562">
        <w:rPr>
          <w:lang w:val="en-US" w:eastAsia="zh-CN"/>
        </w:rPr>
        <w:t>.2.1-1 illustrates the L2TP support negotiation during PFCP Association Setup procedure.</w:t>
      </w:r>
    </w:p>
    <w:p w:rsidR="00B90D4A" w:rsidRPr="00B90D4A" w:rsidRDefault="0050336C" w:rsidP="00B90D4A">
      <w:pPr>
        <w:pStyle w:val="TH"/>
        <w:rPr>
          <w:lang w:val="en-US" w:eastAsia="zh-CN"/>
        </w:rPr>
      </w:pPr>
      <w:r w:rsidRPr="00D21562">
        <w:rPr>
          <w:lang w:val="en-US" w:eastAsia="zh-CN"/>
        </w:rPr>
        <w:object w:dxaOrig="9242" w:dyaOrig="4524">
          <v:shape id="_x0000_i1030" type="#_x0000_t75" style="width:464.5pt;height:170.5pt" o:ole="">
            <v:imagedata r:id="rId25" o:title="" croptop="8254f" cropbottom="8566f"/>
          </v:shape>
          <o:OLEObject Type="Embed" ProgID="Visio.Drawing.11" ShapeID="_x0000_i1030" DrawAspect="Content" ObjectID="_1673986376" r:id="rId26"/>
        </w:object>
      </w:r>
    </w:p>
    <w:p w:rsidR="0050336C" w:rsidRPr="00D21562" w:rsidRDefault="0050336C" w:rsidP="00A85604">
      <w:pPr>
        <w:pStyle w:val="TF"/>
        <w:rPr>
          <w:lang w:eastAsia="zh-CN"/>
        </w:rPr>
      </w:pPr>
      <w:r w:rsidRPr="00D21562">
        <w:t xml:space="preserve">Figure </w:t>
      </w:r>
      <w:r w:rsidR="001B4CDE" w:rsidRPr="00D21562">
        <w:t>6.8</w:t>
      </w:r>
      <w:r w:rsidRPr="00D21562">
        <w:t>.2.1-1: L2TP Support Negotiation Procedure</w:t>
      </w:r>
    </w:p>
    <w:p w:rsidR="00B90D4A" w:rsidRDefault="0050336C" w:rsidP="00B90D4A">
      <w:r w:rsidRPr="00D21562">
        <w:t>The UP Function indicates L2TP support in UE Function Feature IE in PFCP Association Setup Response if the PFCP Association is initiated by the CP function.</w:t>
      </w:r>
    </w:p>
    <w:p w:rsidR="009F57BE" w:rsidRDefault="0050336C">
      <w:pPr>
        <w:pStyle w:val="B1"/>
      </w:pPr>
      <w:r w:rsidRPr="00D21562">
        <w:t>1.</w:t>
      </w:r>
      <w:r w:rsidRPr="00D21562">
        <w:tab/>
        <w:t>The CP Function sends PFCP Association Setup Request to the UP Function.</w:t>
      </w:r>
    </w:p>
    <w:p w:rsidR="0050336C" w:rsidRPr="00D21562" w:rsidRDefault="0050336C" w:rsidP="0050336C">
      <w:pPr>
        <w:pStyle w:val="B1"/>
      </w:pPr>
      <w:r w:rsidRPr="00D21562">
        <w:t>2.</w:t>
      </w:r>
      <w:r w:rsidRPr="00D21562">
        <w:tab/>
        <w:t>The UP Function sends PFCP Association Setup Response to the CP Function. Within the message, the UP Function Features IE is included to indicate the L2TP support, and if so, the UP function may include the LAC address(es) configured per Network Instance if the Network Instance, e.g. corresponding to a DNN/APN has been configured with multiple LACs.</w:t>
      </w:r>
    </w:p>
    <w:p w:rsidR="00B90D4A" w:rsidRDefault="0050336C" w:rsidP="00B90D4A">
      <w:pPr>
        <w:pStyle w:val="NO"/>
      </w:pPr>
      <w:r w:rsidRPr="00D21562">
        <w:t>NOTE:</w:t>
      </w:r>
      <w:r w:rsidRPr="00D21562">
        <w:tab/>
        <w:t>The CP function needs to select a right UP function (with a LAC address configured matching the one received from radius server if it is received) when it requests UP function to establish a L2TP tunnel and L2TP session. See also clause</w:t>
      </w:r>
      <w:r w:rsidR="0085475D">
        <w:rPr>
          <w:lang w:val="en-US"/>
        </w:rPr>
        <w:t> </w:t>
      </w:r>
      <w:r w:rsidRPr="00D21562">
        <w:t>3.3 of IETF RFC 2868 [9].</w:t>
      </w:r>
    </w:p>
    <w:p w:rsidR="00B90D4A" w:rsidRDefault="0050336C" w:rsidP="00B90D4A">
      <w:r w:rsidRPr="00D21562">
        <w:lastRenderedPageBreak/>
        <w:t>The UP Function indicates L2TP support in PFCP Association Setup Request if the PFCP Association is initiated by the UP function.</w:t>
      </w:r>
    </w:p>
    <w:p w:rsidR="0050336C" w:rsidRPr="00D21562" w:rsidRDefault="0050336C" w:rsidP="0050336C">
      <w:pPr>
        <w:pStyle w:val="B1"/>
      </w:pPr>
      <w:r w:rsidRPr="00D21562">
        <w:t>1.</w:t>
      </w:r>
      <w:r w:rsidRPr="00D21562">
        <w:tab/>
        <w:t>The UP Function sends PFCP Association Setup Request to the CP Function. Within the message, the UP Function Features IE is included to indicate the L2TP support, and if so, the UP function may include the LAC address(es) configured per Network Instance if the Network Instance, e.g. corresponding to a DNN/APN has been configured with multiple LACs.</w:t>
      </w:r>
    </w:p>
    <w:p w:rsidR="00B90D4A" w:rsidRDefault="0050336C" w:rsidP="00B90D4A">
      <w:pPr>
        <w:pStyle w:val="B1"/>
        <w:rPr>
          <w:lang w:eastAsia="zh-CN"/>
        </w:rPr>
      </w:pPr>
      <w:r w:rsidRPr="00D21562">
        <w:t>2.</w:t>
      </w:r>
      <w:r w:rsidRPr="00D21562">
        <w:tab/>
        <w:t>The CP Function sends PFCP Association Setup Response to the UP Function.</w:t>
      </w:r>
    </w:p>
    <w:p w:rsidR="00F5221E" w:rsidRPr="00D21562" w:rsidRDefault="001B4CDE" w:rsidP="00F5221E">
      <w:pPr>
        <w:pStyle w:val="4"/>
      </w:pPr>
      <w:r w:rsidRPr="00D21562">
        <w:t>6.8</w:t>
      </w:r>
      <w:r w:rsidR="00F5221E" w:rsidRPr="00D21562">
        <w:t>.2.2</w:t>
      </w:r>
      <w:r w:rsidR="00F5221E" w:rsidRPr="00D21562">
        <w:tab/>
        <w:t>L2TP Tunnel/Session Setup</w:t>
      </w:r>
    </w:p>
    <w:p w:rsidR="00F5221E" w:rsidRPr="00D21562" w:rsidRDefault="00F5221E" w:rsidP="00F5221E">
      <w:pPr>
        <w:rPr>
          <w:lang w:val="en-US" w:eastAsia="zh-CN"/>
        </w:rPr>
      </w:pPr>
      <w:r w:rsidRPr="00D21562">
        <w:rPr>
          <w:lang w:val="en-US" w:eastAsia="zh-CN"/>
        </w:rPr>
        <w:t xml:space="preserve">When the CP Function receives PDN connection / PDU session establishment request, if an L2TP session is required to support the PDN connection/PDU session, the CP Function requests the UP Function to setup an L2TP session towards the L2TP server. Figure </w:t>
      </w:r>
      <w:r w:rsidR="001B4CDE" w:rsidRPr="00D21562">
        <w:rPr>
          <w:lang w:val="en-US" w:eastAsia="zh-CN"/>
        </w:rPr>
        <w:t>6.8</w:t>
      </w:r>
      <w:r w:rsidRPr="00D21562">
        <w:rPr>
          <w:lang w:val="en-US" w:eastAsia="zh-CN"/>
        </w:rPr>
        <w:t>.2.2-1 illustrates the L2TP session setup/tunnel during PFCP Session Establishment procedure.</w:t>
      </w:r>
    </w:p>
    <w:p w:rsidR="00B90D4A" w:rsidRDefault="00F5221E" w:rsidP="00B90D4A">
      <w:pPr>
        <w:pStyle w:val="TH"/>
        <w:rPr>
          <w:lang w:val="en-US" w:eastAsia="zh-CN"/>
        </w:rPr>
      </w:pPr>
      <w:r w:rsidRPr="00D21562">
        <w:object w:dxaOrig="8116" w:dyaOrig="2521">
          <v:shape id="_x0000_i1031" type="#_x0000_t75" style="width:403.2pt;height:129.6pt" o:ole="">
            <v:imagedata r:id="rId27" o:title=""/>
          </v:shape>
          <o:OLEObject Type="Embed" ProgID="Visio.Drawing.15" ShapeID="_x0000_i1031" DrawAspect="Content" ObjectID="_1673986377" r:id="rId28"/>
        </w:object>
      </w:r>
    </w:p>
    <w:p w:rsidR="00F5221E" w:rsidRPr="00D21562" w:rsidRDefault="00F5221E" w:rsidP="00A85604">
      <w:pPr>
        <w:pStyle w:val="TF"/>
      </w:pPr>
      <w:r w:rsidRPr="00D21562">
        <w:t xml:space="preserve">Figure </w:t>
      </w:r>
      <w:r w:rsidR="001B4CDE" w:rsidRPr="00D21562">
        <w:t>6.8</w:t>
      </w:r>
      <w:r w:rsidRPr="00D21562">
        <w:t>.2.2-1: L2TP Session/Tunnel Setup Procedure</w:t>
      </w:r>
    </w:p>
    <w:p w:rsidR="00F5221E" w:rsidRPr="00D21562" w:rsidRDefault="00F5221E" w:rsidP="00F5221E">
      <w:pPr>
        <w:pStyle w:val="B1"/>
      </w:pPr>
      <w:r w:rsidRPr="00D21562">
        <w:t>1.</w:t>
      </w:r>
      <w:r w:rsidRPr="00D21562">
        <w:tab/>
        <w:t xml:space="preserve">The CP Function receives PDN Connection Establishment Request / PDU Session Establishment Request from the UE. </w:t>
      </w:r>
    </w:p>
    <w:p w:rsidR="00F5221E" w:rsidRPr="00D21562" w:rsidRDefault="00F5221E" w:rsidP="00F5221E">
      <w:pPr>
        <w:pStyle w:val="B1"/>
      </w:pPr>
      <w:r w:rsidRPr="00D21562">
        <w:tab/>
        <w:t>The CP Function may determine that an L2TP session is required for the PDN connection / PDU session based on local configuration, where a list of LNS’s can be configured for the requested APN/DNN/S-NSSAI, or based on information received from external servers, such as RADIUS/AAA server that sends a list of LNS servers that should be used for this session.</w:t>
      </w:r>
    </w:p>
    <w:p w:rsidR="00F5221E" w:rsidRPr="00D21562" w:rsidRDefault="00F5221E" w:rsidP="00F5221E">
      <w:pPr>
        <w:pStyle w:val="B1"/>
      </w:pPr>
      <w:r w:rsidRPr="00D21562">
        <w:t>2.</w:t>
      </w:r>
      <w:r w:rsidRPr="00D21562">
        <w:tab/>
        <w:t xml:space="preserve">The CP Function sends PFCP Session Establishment Request message to the UP Function. </w:t>
      </w:r>
    </w:p>
    <w:p w:rsidR="00F5221E" w:rsidRPr="00D21562" w:rsidRDefault="00F5221E" w:rsidP="00F5221E">
      <w:pPr>
        <w:pStyle w:val="B1"/>
      </w:pPr>
      <w:r w:rsidRPr="00D21562">
        <w:rPr>
          <w:lang w:eastAsia="zh-CN"/>
        </w:rPr>
        <w:tab/>
      </w:r>
      <w:r w:rsidRPr="00D21562">
        <w:t xml:space="preserve">One or more L2TP Tunnel Information IE is included in the message to provide parameters to control a L2TP tunnel establishment if there is need to establish a new L2TP tunnel. This IE includes LNS IPv4/IPv6 address, LNS hostname, tunnel password, LAC IPv4/IPv6 address, LAC hostname, Tunnel Assignment ID, as specified in IETF RFC 2868 [9]. </w:t>
      </w:r>
    </w:p>
    <w:p w:rsidR="00F5221E" w:rsidRPr="00D21562" w:rsidRDefault="00F5221E" w:rsidP="00F5221E">
      <w:pPr>
        <w:pStyle w:val="B1"/>
      </w:pPr>
      <w:r w:rsidRPr="00D21562">
        <w:rPr>
          <w:lang w:eastAsia="zh-CN"/>
        </w:rPr>
        <w:tab/>
      </w:r>
      <w:r w:rsidRPr="00D21562">
        <w:t xml:space="preserve">Multiple L2TP Tunnel Information IEs can be sent to provide the UP Function with a list of possible L2TP tunnels that can be used to establish the L2TP session. This can be used to ensure that the session is established even if a specific LNS is temporarily unavailable, or to load balance sessions over many different LNS’s. </w:t>
      </w:r>
    </w:p>
    <w:p w:rsidR="00F5221E" w:rsidRPr="00D21562" w:rsidRDefault="00F5221E" w:rsidP="00F5221E">
      <w:pPr>
        <w:pStyle w:val="B1"/>
      </w:pPr>
      <w:r w:rsidRPr="00D21562">
        <w:rPr>
          <w:lang w:eastAsia="zh-CN"/>
        </w:rPr>
        <w:tab/>
      </w:r>
      <w:r w:rsidRPr="00D21562">
        <w:t xml:space="preserve">If more than one L2TP Tunnel Information IE is provided, the L2TP Tunnel Preference IE should be also be provided, which instructs the UP Function on how to prioritize among the L2TP Tunnel Information IEs. </w:t>
      </w:r>
    </w:p>
    <w:p w:rsidR="00F5221E" w:rsidRPr="00D21562" w:rsidRDefault="00F5221E" w:rsidP="00F5221E">
      <w:pPr>
        <w:pStyle w:val="B1"/>
      </w:pPr>
      <w:r w:rsidRPr="00D21562">
        <w:rPr>
          <w:lang w:eastAsia="zh-CN"/>
        </w:rPr>
        <w:lastRenderedPageBreak/>
        <w:tab/>
      </w:r>
      <w:r w:rsidRPr="00D21562">
        <w:t xml:space="preserve">The PFCP Session Establishment Request also contains the L2TP Session Information IE which includes information to control the L2TP session setup. The information includes the Called Number (optional), Calling Number (optional), Private Group ID (optional) and the MRU (Maximum Receive Unit in LCP/PPP to be set as the value of the MTU received from UE or be configured in the CP function), and the information for Configuration Options in IPCP/PPP, e.g. indications to instruct that the UP Function shall request the LNS to allocate an IP address for the PDN session/PDN connection, to provide DNS server address(es) and/or NBNS server address(es) for the session. </w:t>
      </w:r>
    </w:p>
    <w:p w:rsidR="00F5221E" w:rsidRPr="00D21562" w:rsidRDefault="00F5221E" w:rsidP="00F5221E">
      <w:pPr>
        <w:pStyle w:val="B1"/>
      </w:pPr>
      <w:r w:rsidRPr="00D21562">
        <w:rPr>
          <w:lang w:eastAsia="zh-CN"/>
        </w:rPr>
        <w:tab/>
      </w:r>
      <w:r w:rsidRPr="00D21562">
        <w:t xml:space="preserve">The L2TP User Authentication IE (optional) may also be included in L2TP Session Information IE, consisting of parameters such as authentication type, Username and password, Challenge and Challenge Response which is either sent by the UE through PCO in step 1 or as part of configured information on the CP. </w:t>
      </w:r>
    </w:p>
    <w:p w:rsidR="00F5221E" w:rsidRPr="00D21562" w:rsidRDefault="00F5221E" w:rsidP="00F5221E">
      <w:pPr>
        <w:pStyle w:val="B1"/>
      </w:pPr>
      <w:r w:rsidRPr="00D21562">
        <w:rPr>
          <w:lang w:eastAsia="zh-CN"/>
        </w:rPr>
        <w:tab/>
      </w:r>
      <w:r w:rsidRPr="00D21562">
        <w:t>If the UE IP address should be allocated by the UP Function (or the LNS), the CP Function indicates this as normal in the UE IP Address IEs in the PDR.</w:t>
      </w:r>
    </w:p>
    <w:p w:rsidR="00F5221E" w:rsidRPr="00D21562" w:rsidRDefault="00F5221E" w:rsidP="00F5221E">
      <w:pPr>
        <w:pStyle w:val="B1"/>
      </w:pPr>
      <w:r w:rsidRPr="00D21562">
        <w:t>3.</w:t>
      </w:r>
      <w:r w:rsidRPr="00D21562">
        <w:tab/>
        <w:t xml:space="preserve">The UP Function acting as LAC is responsible to setup the L2TP tunnels and sessions towards the LNS on receiving the L2TP session request from the CP. </w:t>
      </w:r>
    </w:p>
    <w:p w:rsidR="00F5221E" w:rsidRPr="001834BC" w:rsidRDefault="00F5221E" w:rsidP="00F5221E">
      <w:pPr>
        <w:pStyle w:val="B1"/>
      </w:pPr>
      <w:r w:rsidRPr="00D21562">
        <w:tab/>
        <w:t xml:space="preserve">On receiving the PFCP Session Establishment Request from the CP Function, the UP function determines whether to use an already established L2TP tunnel or establish a new tunnel. </w:t>
      </w:r>
      <w:r w:rsidR="00B90D4A" w:rsidRPr="00B90D4A">
        <w:t>The UP function may have already established L2TP tunnel(s) based on local configured L2TP Tunnel Information.</w:t>
      </w:r>
    </w:p>
    <w:p w:rsidR="00F5221E" w:rsidRPr="00D21562" w:rsidRDefault="00F5221E" w:rsidP="00F5221E">
      <w:pPr>
        <w:pStyle w:val="B1"/>
      </w:pPr>
      <w:r w:rsidRPr="00D21562">
        <w:rPr>
          <w:rFonts w:hint="eastAsia"/>
          <w:lang w:eastAsia="zh-CN"/>
        </w:rPr>
        <w:tab/>
      </w:r>
      <w:r w:rsidRPr="00D21562">
        <w:t>If an existing L2TP Tunnel is used, the UP Function shall only setup new L2TP session within the existing L2TP tunnel.</w:t>
      </w:r>
      <w:r w:rsidRPr="00D21562" w:rsidDel="00D50EA8">
        <w:t xml:space="preserve"> </w:t>
      </w:r>
      <w:r w:rsidRPr="00D21562">
        <w:t xml:space="preserve">Otherwise, the UP Function shall perform both L2TP tunnel and L2TP session setup. </w:t>
      </w:r>
    </w:p>
    <w:p w:rsidR="00F5221E" w:rsidRPr="00D21562" w:rsidRDefault="00F5221E" w:rsidP="00F5221E">
      <w:pPr>
        <w:pStyle w:val="B1"/>
      </w:pPr>
      <w:r w:rsidRPr="00D21562">
        <w:t>4.</w:t>
      </w:r>
      <w:r w:rsidRPr="00D21562">
        <w:tab/>
        <w:t xml:space="preserve">The UP Function sends PFCP Session Establishment Response to the CP Function, carrying the Created L2TP Session IE containing information about the L2TP session to be used for statistics or diagnostics. The response message may also carry an LT2P Cause IE (optional), which can be used to provide additional L2TP specific failure information to CP Function in case the session establishment failed. </w:t>
      </w:r>
    </w:p>
    <w:p w:rsidR="00F5221E" w:rsidRPr="00D21562" w:rsidRDefault="00F5221E" w:rsidP="00F5221E">
      <w:pPr>
        <w:pStyle w:val="B1"/>
      </w:pPr>
      <w:r w:rsidRPr="00D21562">
        <w:rPr>
          <w:lang w:eastAsia="zh-CN"/>
        </w:rPr>
        <w:tab/>
      </w:r>
      <w:r w:rsidRPr="00D21562">
        <w:t>The PFCP Session Establishment Response message may also include the DNS Server Address, containing the DNS server information. It is also possible to send multiple IEs to provide multiple DNS server addresses, in which case, the order the IEs are put in the message indicates the priority, i.e. the first IE contains the primary DNS server address and the second IE contains the secondary DNS server address. In similar lines, NBNS Server Address may also be included in the response message from UP Function to CP Function.</w:t>
      </w:r>
    </w:p>
    <w:p w:rsidR="00F5221E" w:rsidRPr="00D21562" w:rsidRDefault="00F5221E" w:rsidP="00F5221E">
      <w:pPr>
        <w:pStyle w:val="B1"/>
      </w:pPr>
      <w:r w:rsidRPr="00D21562">
        <w:rPr>
          <w:lang w:eastAsia="zh-CN"/>
        </w:rPr>
        <w:tab/>
      </w:r>
      <w:r w:rsidRPr="00D21562">
        <w:t>If the UE IP address was allocated by the UP Function (or the LNS), the UP Function provides the allocated IP address to the CP Function as normal in the UE IP Address IEs in the Created PDR IE and/or Created Traffic Endpoint IE.</w:t>
      </w:r>
    </w:p>
    <w:p w:rsidR="00B90D4A" w:rsidRDefault="00F5221E" w:rsidP="00B90D4A">
      <w:pPr>
        <w:pStyle w:val="B1"/>
        <w:rPr>
          <w:lang w:eastAsia="zh-CN"/>
        </w:rPr>
      </w:pPr>
      <w:r w:rsidRPr="00D21562">
        <w:t>5.</w:t>
      </w:r>
      <w:r w:rsidRPr="00D21562">
        <w:tab/>
        <w:t>The CP Function sends PDN Connection Establishment Response / PDU Session Establishment Response to UE, containing the DNS/NBNS Server Address info via PCO.</w:t>
      </w:r>
    </w:p>
    <w:p w:rsidR="00DF7366" w:rsidRPr="00D21562" w:rsidRDefault="001B4CDE" w:rsidP="00DF7366">
      <w:pPr>
        <w:pStyle w:val="4"/>
      </w:pPr>
      <w:r w:rsidRPr="00D21562">
        <w:t>6.8</w:t>
      </w:r>
      <w:r w:rsidR="00DF7366" w:rsidRPr="00D21562">
        <w:t>.2.3</w:t>
      </w:r>
      <w:r w:rsidR="00DF7366" w:rsidRPr="00D21562">
        <w:tab/>
        <w:t>L2TP Session/Tunnel Release</w:t>
      </w:r>
    </w:p>
    <w:p w:rsidR="00B90D4A" w:rsidRDefault="00DF7366" w:rsidP="00B90D4A">
      <w:r w:rsidRPr="00D21562">
        <w:t>Since the L2TP session is tightly connected to the PFCP session, when the PFCP session is terminated, the L2TP session is automatically terminated by the UP Function (LAC), without any need for additional indication or signalling. In addition, it is also feasible for the LNS to initiate L2TP tunnel and session release. When the last L2TP session in a L2TP tunnel is terminated, the UP Function, may, terminate the L2TP tunnel as well. However, it is also possible to retain the L2TP tunnel, though all L2TP sessions are terminated.</w:t>
      </w:r>
    </w:p>
    <w:p w:rsidR="00B90D4A" w:rsidRDefault="00DF7366" w:rsidP="00B90D4A">
      <w:pPr>
        <w:pStyle w:val="TH"/>
      </w:pPr>
      <w:r w:rsidRPr="00D21562">
        <w:object w:dxaOrig="8116" w:dyaOrig="2521">
          <v:shape id="_x0000_i1032" type="#_x0000_t75" style="width:403.2pt;height:122.15pt" o:ole="">
            <v:imagedata r:id="rId29" o:title=""/>
          </v:shape>
          <o:OLEObject Type="Embed" ProgID="Visio.Drawing.15" ShapeID="_x0000_i1032" DrawAspect="Content" ObjectID="_1673986378" r:id="rId30"/>
        </w:object>
      </w:r>
    </w:p>
    <w:p w:rsidR="00DF7366" w:rsidRPr="00D21562" w:rsidRDefault="00DF7366">
      <w:pPr>
        <w:pStyle w:val="TF"/>
      </w:pPr>
      <w:r w:rsidRPr="00D21562">
        <w:t xml:space="preserve">Figure </w:t>
      </w:r>
      <w:r w:rsidR="001B4CDE" w:rsidRPr="00D21562">
        <w:t>6.8</w:t>
      </w:r>
      <w:r w:rsidRPr="00D21562">
        <w:t xml:space="preserve">.2.3-1: L2TP Session Release Procedure </w:t>
      </w:r>
    </w:p>
    <w:p w:rsidR="00B90D4A" w:rsidRDefault="00DF7366" w:rsidP="00B90D4A">
      <w:bookmarkStart w:id="471" w:name="_GoBack"/>
      <w:r w:rsidRPr="00D21562">
        <w:t>For a general scenario, where the CP Function receives a PDN/PDU Session Release Request from the UE, the PFCP session deletion procedure, described in clause</w:t>
      </w:r>
      <w:r w:rsidR="0085475D">
        <w:rPr>
          <w:lang w:val="en-US"/>
        </w:rPr>
        <w:t> </w:t>
      </w:r>
      <w:r w:rsidRPr="00D21562">
        <w:t xml:space="preserve">6.3.4 in </w:t>
      </w:r>
      <w:r w:rsidR="0085475D">
        <w:rPr>
          <w:rFonts w:hint="eastAsia"/>
          <w:lang w:eastAsia="zh-CN"/>
        </w:rPr>
        <w:t>3GPP</w:t>
      </w:r>
      <w:r w:rsidR="0085475D">
        <w:rPr>
          <w:lang w:val="en-US" w:eastAsia="zh-CN"/>
        </w:rPr>
        <w:t> </w:t>
      </w:r>
      <w:r w:rsidRPr="00D21562">
        <w:t>TS</w:t>
      </w:r>
      <w:r w:rsidR="0085475D">
        <w:rPr>
          <w:lang w:val="en-US"/>
        </w:rPr>
        <w:t> </w:t>
      </w:r>
      <w:r w:rsidRPr="00D21562">
        <w:t>29.244</w:t>
      </w:r>
      <w:r w:rsidR="0085475D">
        <w:rPr>
          <w:lang w:val="en-US"/>
        </w:rPr>
        <w:t> </w:t>
      </w:r>
      <w:r w:rsidR="0085475D">
        <w:rPr>
          <w:rFonts w:hint="eastAsia"/>
          <w:lang w:val="en-US" w:eastAsia="zh-CN"/>
        </w:rPr>
        <w:t>[3]</w:t>
      </w:r>
      <w:r w:rsidRPr="00D21562">
        <w:t xml:space="preserve"> is applicable. In this scenario and in Figure </w:t>
      </w:r>
      <w:r w:rsidR="001B4CDE" w:rsidRPr="00D21562">
        <w:t>6.8</w:t>
      </w:r>
      <w:r w:rsidRPr="00D21562">
        <w:t>.2.3-1, the UP Function (LAC) releases the L2TP sessions, based on PFCP session termination, and can be summarized as:</w:t>
      </w:r>
    </w:p>
    <w:bookmarkEnd w:id="471"/>
    <w:p w:rsidR="00DF7366" w:rsidRPr="00D21562" w:rsidRDefault="00DF7366" w:rsidP="00DF7366">
      <w:pPr>
        <w:pStyle w:val="B1"/>
        <w:numPr>
          <w:ilvl w:val="0"/>
          <w:numId w:val="7"/>
        </w:numPr>
      </w:pPr>
      <w:r w:rsidRPr="00D21562">
        <w:t>The UE sends a PDN Connection Release Request/PDU Session Release Request to the CP Function.</w:t>
      </w:r>
    </w:p>
    <w:p w:rsidR="00DF7366" w:rsidRPr="00D21562" w:rsidRDefault="00DF7366" w:rsidP="00DF7366">
      <w:pPr>
        <w:pStyle w:val="B1"/>
        <w:numPr>
          <w:ilvl w:val="0"/>
          <w:numId w:val="7"/>
        </w:numPr>
      </w:pPr>
      <w:r w:rsidRPr="00D21562">
        <w:t>The CP Function initiates the PFCP session deletion procedure and sends a PFCP Session Deletion Request to the UP Function (LAC) to delete the existing PFCP session.</w:t>
      </w:r>
    </w:p>
    <w:p w:rsidR="00DF7366" w:rsidRPr="00D21562" w:rsidRDefault="00DF7366" w:rsidP="00DF7366">
      <w:pPr>
        <w:pStyle w:val="B1"/>
        <w:numPr>
          <w:ilvl w:val="0"/>
          <w:numId w:val="7"/>
        </w:numPr>
      </w:pPr>
      <w:r w:rsidRPr="00D21562">
        <w:t>The UP Function performs the L2TP session release, and tunnel release (when applicable).</w:t>
      </w:r>
    </w:p>
    <w:p w:rsidR="00DF7366" w:rsidRPr="00D21562" w:rsidRDefault="00DF7366" w:rsidP="00DF7366">
      <w:pPr>
        <w:pStyle w:val="B1"/>
        <w:numPr>
          <w:ilvl w:val="0"/>
          <w:numId w:val="7"/>
        </w:numPr>
      </w:pPr>
      <w:r w:rsidRPr="00D21562">
        <w:t>The UP Function sends a PFCP Session Deletion Response to the CP Function with a cause success if the corresponding PFCP session context is found.</w:t>
      </w:r>
    </w:p>
    <w:p w:rsidR="00DF7366" w:rsidRPr="00D21562" w:rsidRDefault="00DF7366" w:rsidP="00DF7366">
      <w:pPr>
        <w:pStyle w:val="B1"/>
        <w:numPr>
          <w:ilvl w:val="0"/>
          <w:numId w:val="7"/>
        </w:numPr>
      </w:pPr>
      <w:r w:rsidRPr="00D21562">
        <w:t>On receiving the PFCP Session Deletion Response, the CP Functions sends a PDN Session Release Response/PDU Session Release Response to the UE.</w:t>
      </w:r>
    </w:p>
    <w:p w:rsidR="00B90D4A" w:rsidRDefault="00DF7366" w:rsidP="00B90D4A">
      <w:r w:rsidRPr="00D21562">
        <w:t>When the LNS terminates a L2TP session or a L2TP tunnel, the following applies:</w:t>
      </w:r>
    </w:p>
    <w:p w:rsidR="00DF7366" w:rsidRPr="00D21562" w:rsidRDefault="00DF7366" w:rsidP="00DF7366">
      <w:pPr>
        <w:pStyle w:val="B1"/>
        <w:rPr>
          <w:lang w:val="en-US"/>
        </w:rPr>
      </w:pPr>
      <w:r w:rsidRPr="00D21562">
        <w:t>-</w:t>
      </w:r>
      <w:r w:rsidRPr="00D21562">
        <w:tab/>
        <w:t>The LNS terminates the L2TP session, in which case the UP Function will need to report to the CP Function that the PFCP session is terminated. This can be done by the UP Function sending a PFCP Session Report Request message to the CP, as described in clause</w:t>
      </w:r>
      <w:r w:rsidR="0085475D">
        <w:rPr>
          <w:lang w:val="en-US"/>
        </w:rPr>
        <w:t> </w:t>
      </w:r>
      <w:r w:rsidRPr="00D21562">
        <w:t>5.18.2 in 3GPP</w:t>
      </w:r>
      <w:r w:rsidR="0085475D">
        <w:rPr>
          <w:lang w:val="en-US"/>
        </w:rPr>
        <w:t> </w:t>
      </w:r>
      <w:r w:rsidRPr="00D21562">
        <w:t>TS</w:t>
      </w:r>
      <w:r w:rsidR="0085475D">
        <w:rPr>
          <w:lang w:val="en-US"/>
        </w:rPr>
        <w:t> </w:t>
      </w:r>
      <w:r w:rsidRPr="00D21562">
        <w:t>29.244</w:t>
      </w:r>
      <w:r w:rsidR="0085475D">
        <w:rPr>
          <w:lang w:val="en-US"/>
        </w:rPr>
        <w:t> </w:t>
      </w:r>
      <w:r w:rsidR="0085475D">
        <w:rPr>
          <w:rFonts w:hint="eastAsia"/>
          <w:lang w:val="en-US" w:eastAsia="zh-CN"/>
        </w:rPr>
        <w:t>[3]</w:t>
      </w:r>
      <w:r w:rsidRPr="00D21562">
        <w:t>, with an additional LT2P Cause IE indicating the reason for the termination.</w:t>
      </w:r>
    </w:p>
    <w:p w:rsidR="00DF7366" w:rsidRPr="00D21562" w:rsidRDefault="00DF7366" w:rsidP="00DF7366">
      <w:pPr>
        <w:pStyle w:val="B1"/>
      </w:pPr>
      <w:r w:rsidRPr="00D21562">
        <w:rPr>
          <w:lang w:val="en-US"/>
        </w:rPr>
        <w:t>-</w:t>
      </w:r>
      <w:r w:rsidRPr="00D21562">
        <w:rPr>
          <w:lang w:val="en-US"/>
        </w:rPr>
        <w:tab/>
      </w:r>
      <w:r w:rsidRPr="00D21562">
        <w:t>The LNS terminates the L2TP tunnel, in which case the UP will need to report to the CP that all the PFCP sessions on the tunnel are terminated. The PFCP Session Report Request message, described in Scenario 1 above can be sent by the UP Function to the CP Function, with an L2TP Cause IE indicating the reason for the termination. That is, each session is terminated individually, instead of having a node-level message, this avoids the need for the CP Function to keep track of the Tunnel IDs per session.</w:t>
      </w:r>
    </w:p>
    <w:p w:rsidR="00DF7366" w:rsidRPr="00D21562" w:rsidRDefault="00DF7366" w:rsidP="00DF7366">
      <w:pPr>
        <w:pStyle w:val="B1"/>
      </w:pPr>
      <w:r w:rsidRPr="00D21562">
        <w:t>-</w:t>
      </w:r>
      <w:r w:rsidRPr="00D21562">
        <w:tab/>
        <w:t>The LAC should terminate all L2TP sessions towards an LNS when the connectivity to an LNS is lost. This implies that the UP Function terminates each PFCP session as described in Scenario 2 above.</w:t>
      </w:r>
    </w:p>
    <w:p w:rsidR="00DF7366" w:rsidRPr="00D21562" w:rsidRDefault="00DF7366" w:rsidP="00DF7366">
      <w:pPr>
        <w:pStyle w:val="NO"/>
      </w:pPr>
      <w:r w:rsidRPr="00D21562">
        <w:t>NOTE</w:t>
      </w:r>
      <w:r w:rsidR="00945A6B" w:rsidRPr="00D21562">
        <w:rPr>
          <w:lang w:val="en-US"/>
        </w:rPr>
        <w:t> </w:t>
      </w:r>
      <w:r w:rsidRPr="00D21562">
        <w:t>1</w:t>
      </w:r>
      <w:r w:rsidR="00945A6B" w:rsidRPr="00D21562">
        <w:t>:</w:t>
      </w:r>
      <w:r w:rsidR="00945A6B" w:rsidRPr="00D21562">
        <w:rPr>
          <w:lang w:eastAsia="zh-CN"/>
        </w:rPr>
        <w:tab/>
      </w:r>
      <w:r w:rsidRPr="00D21562">
        <w:t>The L2TP session cannot be modified as specified in IETF RFC 2661</w:t>
      </w:r>
      <w:r w:rsidR="0056270F">
        <w:rPr>
          <w:lang w:val="en-US" w:eastAsia="zh-CN"/>
        </w:rPr>
        <w:t> </w:t>
      </w:r>
      <w:r w:rsidRPr="00D21562">
        <w:t xml:space="preserve">[6]. </w:t>
      </w:r>
    </w:p>
    <w:p w:rsidR="00B90D4A" w:rsidRDefault="00945A6B" w:rsidP="00B90D4A">
      <w:pPr>
        <w:pStyle w:val="NO"/>
      </w:pPr>
      <w:r w:rsidRPr="00D21562">
        <w:t>NOTE</w:t>
      </w:r>
      <w:r w:rsidRPr="00D21562">
        <w:rPr>
          <w:lang w:val="en-US"/>
        </w:rPr>
        <w:t> </w:t>
      </w:r>
      <w:r w:rsidRPr="00D21562">
        <w:t>2:</w:t>
      </w:r>
      <w:r w:rsidRPr="00D21562">
        <w:rPr>
          <w:rFonts w:hint="eastAsia"/>
          <w:lang w:eastAsia="zh-CN"/>
        </w:rPr>
        <w:tab/>
      </w:r>
      <w:r w:rsidR="00DF7366" w:rsidRPr="00D21562">
        <w:t>L2TP Cause IE provides some causes related to L2TP, which can be a new IE or use existing Cause IE.</w:t>
      </w:r>
    </w:p>
    <w:p w:rsidR="00945A6B" w:rsidRPr="00D21562" w:rsidRDefault="001B4CDE" w:rsidP="00945A6B">
      <w:pPr>
        <w:pStyle w:val="3"/>
      </w:pPr>
      <w:r w:rsidRPr="00D21562">
        <w:lastRenderedPageBreak/>
        <w:t>6.8</w:t>
      </w:r>
      <w:r w:rsidR="00945A6B" w:rsidRPr="00D21562">
        <w:t>.3</w:t>
      </w:r>
      <w:r w:rsidR="00945A6B" w:rsidRPr="00D21562">
        <w:tab/>
        <w:t>Impacts on services, entities and interfaces</w:t>
      </w:r>
    </w:p>
    <w:p w:rsidR="00B90D4A" w:rsidRDefault="00B90D4A" w:rsidP="00B90D4A">
      <w:r>
        <w:t xml:space="preserve">The </w:t>
      </w:r>
      <w:r w:rsidR="00945A6B" w:rsidRPr="001834BC">
        <w:t xml:space="preserve">Sx/N4 interface needs to be enhanced to convey information required to setup the L2TP sessions/tunnels </w:t>
      </w:r>
      <w:r>
        <w:t xml:space="preserve">to </w:t>
      </w:r>
      <w:r w:rsidR="00945A6B" w:rsidRPr="001834BC">
        <w:t>the UP Function.</w:t>
      </w:r>
      <w:r>
        <w:t xml:space="preserve"> The CP Function and UP Function should be able to support the following new IEs for the new L2TP functionality:</w:t>
      </w:r>
    </w:p>
    <w:p w:rsidR="00B90D4A" w:rsidRDefault="00B90D4A" w:rsidP="00B90D4A">
      <w:r>
        <w:t>The PFCP Session Establishment Request message from CP Function to UP Function consists of</w:t>
      </w:r>
    </w:p>
    <w:p w:rsidR="00945A6B" w:rsidRPr="00D21562" w:rsidRDefault="00945A6B" w:rsidP="00945A6B">
      <w:pPr>
        <w:pStyle w:val="B1"/>
        <w:numPr>
          <w:ilvl w:val="0"/>
          <w:numId w:val="9"/>
        </w:numPr>
        <w:rPr>
          <w:lang w:val="sv-SE" w:eastAsia="zh-CN"/>
        </w:rPr>
      </w:pPr>
      <w:r w:rsidRPr="00D21562">
        <w:rPr>
          <w:lang w:val="sv-SE" w:eastAsia="zh-CN"/>
        </w:rPr>
        <w:t xml:space="preserve">L2TP Tunnel Information IE (Conditional: if received from Radius server or configured in the CP function): </w:t>
      </w:r>
    </w:p>
    <w:p w:rsidR="00945A6B" w:rsidRPr="00D21562" w:rsidRDefault="00945A6B" w:rsidP="00945A6B">
      <w:pPr>
        <w:pStyle w:val="B1"/>
      </w:pPr>
      <w:r w:rsidRPr="00D21562">
        <w:rPr>
          <w:lang w:eastAsia="zh-CN"/>
        </w:rPr>
        <w:tab/>
      </w:r>
      <w:r w:rsidRPr="00D21562">
        <w:t>This IE contains information required to setup an LT2P tunnel to an LNS. It contains LNS IP Address, LNS Host Name, Tunnel Password, Tunnel Preference, Tunnel Assignment ID, LAC IP Address, LAC Host Name.</w:t>
      </w:r>
    </w:p>
    <w:p w:rsidR="00945A6B" w:rsidRPr="00D21562" w:rsidRDefault="00945A6B" w:rsidP="00945A6B">
      <w:pPr>
        <w:pStyle w:val="B1"/>
        <w:numPr>
          <w:ilvl w:val="0"/>
          <w:numId w:val="8"/>
        </w:numPr>
        <w:rPr>
          <w:lang w:eastAsia="zh-CN"/>
        </w:rPr>
      </w:pPr>
      <w:r w:rsidRPr="00D21562">
        <w:rPr>
          <w:lang w:eastAsia="zh-CN"/>
        </w:rPr>
        <w:t>L2TP Session Information IE (Mandatory)</w:t>
      </w:r>
    </w:p>
    <w:p w:rsidR="00945A6B" w:rsidRPr="00D21562" w:rsidRDefault="00945A6B" w:rsidP="00945A6B">
      <w:pPr>
        <w:pStyle w:val="B1"/>
      </w:pPr>
      <w:r w:rsidRPr="00D21562">
        <w:rPr>
          <w:lang w:eastAsia="zh-CN"/>
        </w:rPr>
        <w:tab/>
      </w:r>
      <w:r w:rsidRPr="00D21562">
        <w:t>This IE contains the information to be used for the L2TP session creation. It contains MRU, Called Number, Calling Number, Private Group ID and Request for IP Indication, Request for DNS Indication, Request for NBNS Indication.</w:t>
      </w:r>
    </w:p>
    <w:p w:rsidR="00945A6B" w:rsidRPr="00D21562" w:rsidRDefault="00945A6B" w:rsidP="00945A6B">
      <w:pPr>
        <w:pStyle w:val="B1"/>
      </w:pPr>
      <w:r w:rsidRPr="00D21562">
        <w:rPr>
          <w:lang w:eastAsia="zh-CN"/>
        </w:rPr>
        <w:tab/>
      </w:r>
      <w:r w:rsidRPr="00D21562">
        <w:t>It may also contain the L2TP User Authentication IE which Authentication Type, Authentication Name, Password, Challenge, Challenge Response.</w:t>
      </w:r>
    </w:p>
    <w:p w:rsidR="00B90D4A" w:rsidRDefault="00945A6B" w:rsidP="00B90D4A">
      <w:pPr>
        <w:rPr>
          <w:lang w:eastAsia="zh-CN"/>
        </w:rPr>
      </w:pPr>
      <w:r w:rsidRPr="00D21562">
        <w:rPr>
          <w:lang w:eastAsia="zh-CN"/>
        </w:rPr>
        <w:t>The PFCP Session Establishment Response message from UP Function to CP Function consists of</w:t>
      </w:r>
    </w:p>
    <w:p w:rsidR="00945A6B" w:rsidRPr="00D21562" w:rsidRDefault="00945A6B" w:rsidP="00945A6B">
      <w:pPr>
        <w:pStyle w:val="B1"/>
        <w:numPr>
          <w:ilvl w:val="0"/>
          <w:numId w:val="8"/>
        </w:numPr>
        <w:rPr>
          <w:lang w:eastAsia="zh-CN"/>
        </w:rPr>
      </w:pPr>
      <w:r w:rsidRPr="00D21562">
        <w:rPr>
          <w:lang w:eastAsia="zh-CN"/>
        </w:rPr>
        <w:t>Created L2TP Session IE (Mandatory)</w:t>
      </w:r>
    </w:p>
    <w:p w:rsidR="00945A6B" w:rsidRPr="00D21562" w:rsidRDefault="00F61914" w:rsidP="00945A6B">
      <w:pPr>
        <w:pStyle w:val="B1"/>
      </w:pPr>
      <w:r w:rsidRPr="00D21562">
        <w:rPr>
          <w:lang w:eastAsia="zh-CN"/>
        </w:rPr>
        <w:tab/>
      </w:r>
      <w:r w:rsidR="00945A6B" w:rsidRPr="00D21562">
        <w:t>This IE provides the L2TP session information and is for statistics and diagnostics purpose. It contains the following parameters of, LAC IP Address, LAC Port, LAC Tunnel ID, LAC Session ID, LNS IP Address, LNS Port, LNS Tunnel ID, LNS Session ID.</w:t>
      </w:r>
    </w:p>
    <w:p w:rsidR="00945A6B" w:rsidRPr="00D21562" w:rsidRDefault="00945A6B" w:rsidP="00945A6B">
      <w:pPr>
        <w:pStyle w:val="B1"/>
      </w:pPr>
      <w:r w:rsidRPr="00D21562">
        <w:rPr>
          <w:lang w:eastAsia="zh-CN"/>
        </w:rPr>
        <w:tab/>
      </w:r>
      <w:r w:rsidRPr="00D21562">
        <w:t xml:space="preserve">It, may, also contain the L2TP Cause IE. This L2TP Cause IE (Optional) that contains the parameters of, Result Code. </w:t>
      </w:r>
    </w:p>
    <w:p w:rsidR="00945A6B" w:rsidRPr="00D21562" w:rsidRDefault="00F61914" w:rsidP="00945A6B">
      <w:pPr>
        <w:pStyle w:val="B1"/>
      </w:pPr>
      <w:r w:rsidRPr="00D21562">
        <w:rPr>
          <w:lang w:eastAsia="zh-CN"/>
        </w:rPr>
        <w:tab/>
      </w:r>
      <w:r w:rsidR="00945A6B" w:rsidRPr="00D21562">
        <w:t>The Created L2TP Session IE may also contain the DNS Server Address and NBNS Server Address.</w:t>
      </w:r>
    </w:p>
    <w:p w:rsidR="00945A6B" w:rsidRPr="001834BC" w:rsidRDefault="00945A6B" w:rsidP="00945A6B">
      <w:pPr>
        <w:pStyle w:val="NO"/>
      </w:pPr>
      <w:r w:rsidRPr="00D21562">
        <w:t>NOTE:</w:t>
      </w:r>
      <w:r w:rsidRPr="00D21562">
        <w:tab/>
      </w:r>
      <w:r w:rsidRPr="00D21562">
        <w:rPr>
          <w:lang w:val="en-US"/>
        </w:rPr>
        <w:t>AVPs introduced in IETF RFC 2661 [6] and IETF RFC 2868 which are used over SGi/N6 will be checked by CT3 and possibly be documented in 3GPP TS 29.061 [14] and 3GPP TS 29.561 ]15].</w:t>
      </w:r>
    </w:p>
    <w:p w:rsidR="00B90D4A" w:rsidRDefault="00945A6B" w:rsidP="00B90D4A">
      <w:pPr>
        <w:pStyle w:val="EditorsNote"/>
        <w:rPr>
          <w:lang w:val="en-US" w:eastAsia="zh-CN"/>
        </w:rPr>
      </w:pPr>
      <w:r w:rsidRPr="00D21562">
        <w:rPr>
          <w:lang w:val="en-US"/>
        </w:rPr>
        <w:t>Editor's Note:</w:t>
      </w:r>
      <w:r w:rsidRPr="00D21562">
        <w:rPr>
          <w:lang w:val="en-US"/>
        </w:rPr>
        <w:tab/>
        <w:t>It is FFS whether the UL FAR should contain the LNS IP address to bind the UL traffic with the L2TP tunnel.</w:t>
      </w:r>
    </w:p>
    <w:p w:rsidR="00CC7222" w:rsidRPr="00D21562" w:rsidRDefault="00D21562" w:rsidP="00CC7222">
      <w:pPr>
        <w:pStyle w:val="3"/>
      </w:pPr>
      <w:r w:rsidRPr="00D21562">
        <w:t>6.8</w:t>
      </w:r>
      <w:r w:rsidR="00CC7222" w:rsidRPr="00D21562">
        <w:t>.4</w:t>
      </w:r>
      <w:r w:rsidR="00CC7222" w:rsidRPr="00D21562">
        <w:tab/>
        <w:t>End to End Signalling Flow</w:t>
      </w:r>
    </w:p>
    <w:p w:rsidR="00CC7222" w:rsidRPr="00D21562" w:rsidRDefault="00CC7222" w:rsidP="00CC7222">
      <w:bookmarkStart w:id="472" w:name="_Hlk62642687"/>
      <w:r w:rsidRPr="00D21562">
        <w:t xml:space="preserve">The end to end signalling flow in this clause is for information. </w:t>
      </w:r>
      <w:bookmarkEnd w:id="472"/>
      <w:r w:rsidRPr="00D21562">
        <w:t xml:space="preserve">For the procedure described below, it is a prerequisite that the UE is already registered into the 5GC, and both SMF and UPF support L2TP feature. </w:t>
      </w:r>
    </w:p>
    <w:p w:rsidR="00CC7222" w:rsidRPr="00D21562" w:rsidRDefault="00CC7222" w:rsidP="00CC7222">
      <w:pPr>
        <w:pStyle w:val="NO"/>
        <w:rPr>
          <w:lang w:val="en-US" w:eastAsia="zh-CN"/>
        </w:rPr>
      </w:pPr>
      <w:r w:rsidRPr="00D21562">
        <w:rPr>
          <w:lang w:val="en-US" w:eastAsia="zh-CN"/>
        </w:rPr>
        <w:lastRenderedPageBreak/>
        <w:t>N</w:t>
      </w:r>
      <w:r w:rsidR="00D21562">
        <w:rPr>
          <w:lang w:val="en-US" w:eastAsia="zh-CN"/>
        </w:rPr>
        <w:t>OTE </w:t>
      </w:r>
      <w:r w:rsidRPr="00D21562">
        <w:rPr>
          <w:lang w:val="en-US" w:eastAsia="zh-CN"/>
        </w:rPr>
        <w:t xml:space="preserve">1: </w:t>
      </w:r>
      <w:r w:rsidRPr="00D21562">
        <w:rPr>
          <w:lang w:val="en-US" w:eastAsia="zh-CN"/>
        </w:rPr>
        <w:tab/>
        <w:t>The scenario where the UE sends actual PPP frames/signaling towards the LAC, which involves back and forth message exchanges between the UE and LAC, for example, for LCP Negotiation is not in scope. The UE may send any such LCP-based information or authentication information (authentication protocol supported by the UE, that is, PAP/CHAP, and credentials such as username/password) to the SMF via the PCO.</w:t>
      </w:r>
    </w:p>
    <w:p w:rsidR="00CC7222" w:rsidRPr="00D21562" w:rsidRDefault="00D21562" w:rsidP="00CC7222">
      <w:pPr>
        <w:pStyle w:val="NO"/>
        <w:rPr>
          <w:lang w:val="en-US" w:eastAsia="zh-CN"/>
        </w:rPr>
      </w:pPr>
      <w:r>
        <w:rPr>
          <w:lang w:val="en-US" w:eastAsia="zh-CN"/>
        </w:rPr>
        <w:t>NOTE </w:t>
      </w:r>
      <w:r w:rsidR="00CC7222" w:rsidRPr="00D21562">
        <w:rPr>
          <w:lang w:val="en-US" w:eastAsia="zh-CN"/>
        </w:rPr>
        <w:t>2:</w:t>
      </w:r>
      <w:r w:rsidR="00CC7222" w:rsidRPr="00D21562">
        <w:rPr>
          <w:lang w:val="en-US" w:eastAsia="zh-CN"/>
        </w:rPr>
        <w:tab/>
        <w:t>The description is based on L2TP version 2, which is widely deployed in the network.</w:t>
      </w:r>
    </w:p>
    <w:p w:rsidR="00B90D4A" w:rsidRDefault="00D21562" w:rsidP="00B90D4A">
      <w:pPr>
        <w:pStyle w:val="NO"/>
      </w:pPr>
      <w:r>
        <w:rPr>
          <w:lang w:val="en-US" w:eastAsia="zh-CN"/>
        </w:rPr>
        <w:t>NOTE </w:t>
      </w:r>
      <w:r w:rsidR="00CC7222" w:rsidRPr="00D21562">
        <w:rPr>
          <w:lang w:val="en-US" w:eastAsia="zh-CN"/>
        </w:rPr>
        <w:t>3:</w:t>
      </w:r>
      <w:r w:rsidR="00CC7222" w:rsidRPr="00D21562">
        <w:rPr>
          <w:lang w:val="en-US" w:eastAsia="zh-CN"/>
        </w:rPr>
        <w:tab/>
        <w:t>Similar end to end signalling flow applies for a PDN connection creation procedure when the UE is registered in EPS and request to establish a PDN connection towards a Packet Data Network requiring L2TP support.</w:t>
      </w:r>
    </w:p>
    <w:p w:rsidR="00B90D4A" w:rsidRPr="00B90D4A" w:rsidRDefault="00CC7222" w:rsidP="00B90D4A">
      <w:pPr>
        <w:pStyle w:val="TH"/>
      </w:pPr>
      <w:r w:rsidRPr="00D21562">
        <w:t xml:space="preserve"> </w:t>
      </w:r>
      <w:r w:rsidRPr="00D21562">
        <w:object w:dxaOrig="15550" w:dyaOrig="14380">
          <v:shape id="_x0000_i1033" type="#_x0000_t75" style="width:482.15pt;height:445.95pt" o:ole="">
            <v:imagedata r:id="rId31" o:title=""/>
          </v:shape>
          <o:OLEObject Type="Embed" ProgID="Visio.Drawing.15" ShapeID="_x0000_i1033" DrawAspect="Content" ObjectID="_1673986379" r:id="rId32"/>
        </w:object>
      </w:r>
    </w:p>
    <w:p w:rsidR="00CC7222" w:rsidRPr="00D21562" w:rsidRDefault="00CC7222" w:rsidP="00A85604">
      <w:pPr>
        <w:pStyle w:val="TF"/>
        <w:rPr>
          <w:lang w:eastAsia="zh-CN"/>
        </w:rPr>
      </w:pPr>
      <w:r w:rsidRPr="00D21562">
        <w:t xml:space="preserve">Figure </w:t>
      </w:r>
      <w:r w:rsidR="00B90D4A" w:rsidRPr="00B90D4A">
        <w:t>6.8.4-1</w:t>
      </w:r>
      <w:r w:rsidRPr="00D21562">
        <w:t>: Detailed L2TP Signalling for Tunnel/Session Setup</w:t>
      </w:r>
    </w:p>
    <w:p w:rsidR="00CC7222" w:rsidRPr="00D21562" w:rsidRDefault="00CC7222" w:rsidP="00CC7222">
      <w:pPr>
        <w:pStyle w:val="B1"/>
        <w:numPr>
          <w:ilvl w:val="0"/>
          <w:numId w:val="10"/>
        </w:numPr>
        <w:rPr>
          <w:lang w:val="en-US" w:eastAsia="zh-CN"/>
        </w:rPr>
      </w:pPr>
      <w:r w:rsidRPr="00D21562">
        <w:rPr>
          <w:lang w:val="en-US" w:eastAsia="zh-CN"/>
        </w:rPr>
        <w:t xml:space="preserve">The SMF receives a PDU session establishment request from the UE. </w:t>
      </w:r>
    </w:p>
    <w:p w:rsidR="00CC7222" w:rsidRPr="00D21562" w:rsidRDefault="002B762B" w:rsidP="00CC7222">
      <w:pPr>
        <w:pStyle w:val="B1"/>
      </w:pPr>
      <w:r>
        <w:rPr>
          <w:rFonts w:hint="eastAsia"/>
          <w:lang w:eastAsia="zh-CN"/>
        </w:rPr>
        <w:lastRenderedPageBreak/>
        <w:tab/>
      </w:r>
      <w:r w:rsidR="00CC7222" w:rsidRPr="00D21562">
        <w:t>The UE may include additional (protocol) data (e.g. configuration parameters, error codes or messages/events) associated with an external protocol or an application in the PCO, e.g. the authentication information for PAP and/or CHAP, IPCP/PPP information to request DNS and NBNS Server. The CP Function may optionally be locally configured with the UE authentication information for a given DNN/APN.</w:t>
      </w:r>
    </w:p>
    <w:p w:rsidR="00CC7222" w:rsidRPr="00D21562" w:rsidRDefault="002B762B" w:rsidP="00CC7222">
      <w:pPr>
        <w:pStyle w:val="B1"/>
      </w:pPr>
      <w:r>
        <w:rPr>
          <w:rFonts w:hint="eastAsia"/>
          <w:lang w:eastAsia="zh-CN"/>
        </w:rPr>
        <w:tab/>
      </w:r>
      <w:r w:rsidR="00CC7222" w:rsidRPr="00D21562">
        <w:t>The SMF may determine that an L2TP session is required for the PDU session based on local configuration (e.g. DNN/S-NSSAI). The SMF may retrieve the L2TP Tunnel parameters from external servers such as RADIUS/AAA server, as described in step 2 below, or be configured locally.</w:t>
      </w:r>
    </w:p>
    <w:p w:rsidR="00CC7222" w:rsidRPr="00D21562" w:rsidRDefault="002B762B" w:rsidP="00CC7222">
      <w:pPr>
        <w:pStyle w:val="B1"/>
      </w:pPr>
      <w:r>
        <w:rPr>
          <w:rFonts w:hint="eastAsia"/>
          <w:lang w:eastAsia="zh-CN"/>
        </w:rPr>
        <w:tab/>
      </w:r>
      <w:r w:rsidR="00CC7222" w:rsidRPr="00D21562">
        <w:t>The L2TP Tunnel parameters include the LNS IPv4/IPv6 address, LNS hostname, Tunnel Password, Tunnel Assignment ID, Tunnel Private Group ID.</w:t>
      </w:r>
    </w:p>
    <w:p w:rsidR="00B90D4A" w:rsidRDefault="00B90D4A" w:rsidP="00B90D4A">
      <w:pPr>
        <w:pStyle w:val="B1"/>
      </w:pPr>
      <w:r w:rsidRPr="00B90D4A">
        <w:tab/>
        <w:t xml:space="preserve">Based on operator configuration, the Calling Number and the Called Number values may be configured to </w:t>
      </w:r>
      <w:r w:rsidR="00CC7222" w:rsidRPr="00D21562">
        <w:t>take the form of IMSI/MSISDN and APN Name, respectively.</w:t>
      </w:r>
      <w:r w:rsidR="00CC7222" w:rsidRPr="00D21562">
        <w:br/>
      </w:r>
      <w:r w:rsidR="00CC7222" w:rsidRPr="00D21562">
        <w:br/>
        <w:t>The Tunnel Assignment ID is used to indicate to LAC (i.e. UP function) the particular L2TP tunnel to which a L2TP session is to be assigned, as described in clause</w:t>
      </w:r>
      <w:r w:rsidR="002F115D">
        <w:rPr>
          <w:lang w:val="en-US"/>
        </w:rPr>
        <w:t> </w:t>
      </w:r>
      <w:r w:rsidR="00CC7222" w:rsidRPr="00D21562">
        <w:t xml:space="preserve">3.7 of </w:t>
      </w:r>
      <w:r w:rsidR="002F115D">
        <w:rPr>
          <w:rFonts w:hint="eastAsia"/>
          <w:lang w:eastAsia="zh-CN"/>
        </w:rPr>
        <w:t>IETF</w:t>
      </w:r>
      <w:r w:rsidR="002F115D">
        <w:rPr>
          <w:lang w:val="en-US" w:eastAsia="zh-CN"/>
        </w:rPr>
        <w:t> </w:t>
      </w:r>
      <w:r w:rsidR="00CC7222" w:rsidRPr="00D21562">
        <w:t>RFC 2868</w:t>
      </w:r>
      <w:r w:rsidRPr="00B90D4A">
        <w:t xml:space="preserve"> [9]. </w:t>
      </w:r>
      <w:r w:rsidRPr="00B90D4A">
        <w:br/>
      </w:r>
      <w:r w:rsidRPr="00B90D4A">
        <w:br/>
        <w:t>NBNS server is s a server responsible for maintaining a list of mappings between NetBIOS computer names and network addresses for a network that uses NetBIOS as its naming service.</w:t>
      </w:r>
    </w:p>
    <w:p w:rsidR="00CC7222" w:rsidRPr="00D21562" w:rsidRDefault="00CC7222" w:rsidP="00CC7222">
      <w:pPr>
        <w:pStyle w:val="B1"/>
        <w:numPr>
          <w:ilvl w:val="0"/>
          <w:numId w:val="10"/>
        </w:numPr>
        <w:rPr>
          <w:lang w:val="en-US" w:eastAsia="zh-CN"/>
        </w:rPr>
      </w:pPr>
      <w:r w:rsidRPr="00D21562">
        <w:rPr>
          <w:lang w:val="en-US" w:eastAsia="zh-CN"/>
        </w:rPr>
        <w:t xml:space="preserve">The SMF may retrieve the L2TP Tunnel Parameters from the RADIUS/AAA Server by sending a "Access Request" message. </w:t>
      </w:r>
    </w:p>
    <w:p w:rsidR="00CC7222" w:rsidRPr="00D21562" w:rsidRDefault="002B762B" w:rsidP="00CC7222">
      <w:pPr>
        <w:pStyle w:val="B1"/>
      </w:pPr>
      <w:r>
        <w:rPr>
          <w:rFonts w:hint="eastAsia"/>
          <w:lang w:eastAsia="zh-CN"/>
        </w:rPr>
        <w:tab/>
      </w:r>
      <w:r w:rsidR="00CC7222" w:rsidRPr="00D21562">
        <w:t>The following tunnel parameters can be retrieved, based on RFC 2868: Tunnel Password, Tunnel Assignment ID, Tunnel Private Group ID. In addition, it can also, provide the L2TP version, LNS IPv4/IPv6 address, LNS hostname, which can also be locally configured on the CP Function.</w:t>
      </w:r>
    </w:p>
    <w:p w:rsidR="00CC7222" w:rsidRPr="00D21562" w:rsidRDefault="002B762B" w:rsidP="00CC7222">
      <w:pPr>
        <w:pStyle w:val="B1"/>
      </w:pPr>
      <w:r>
        <w:rPr>
          <w:rFonts w:hint="eastAsia"/>
          <w:lang w:eastAsia="zh-CN"/>
        </w:rPr>
        <w:tab/>
      </w:r>
      <w:r w:rsidR="00CC7222" w:rsidRPr="00D21562">
        <w:t>The Tunnel Private Group ID is used to identify the session as belonging to a group that should receive some specific handling in the LNS. The Tunnel Assignment ID (TAID) is used to select an L2TP tunnel and have all the sessions created with the same TAID value in the same L2TP tunnel, and sessions with other Tunnel Assignment ID (TAID) value shall not be created on that tunnel.</w:t>
      </w:r>
    </w:p>
    <w:p w:rsidR="00CC7222" w:rsidRPr="00D21562" w:rsidRDefault="002B762B" w:rsidP="00CC7222">
      <w:pPr>
        <w:pStyle w:val="B1"/>
      </w:pPr>
      <w:r>
        <w:rPr>
          <w:rFonts w:hint="eastAsia"/>
          <w:lang w:eastAsia="zh-CN"/>
        </w:rPr>
        <w:tab/>
      </w:r>
      <w:r w:rsidR="00CC7222" w:rsidRPr="00D21562">
        <w:t>The RADIUS/AAA server responds with an “Access Response” message, containing the L2TP parameters, such as, Tunnel Password, Tunnel Assignment ID (TAID), Tunnel Private Group ID, the L2TP version, LNS IPv4/IPv6 address and LNS hostname.</w:t>
      </w:r>
    </w:p>
    <w:p w:rsidR="00CC7222" w:rsidRPr="00D21562" w:rsidRDefault="00CC7222" w:rsidP="00CC7222">
      <w:pPr>
        <w:pStyle w:val="B1"/>
        <w:numPr>
          <w:ilvl w:val="0"/>
          <w:numId w:val="10"/>
        </w:numPr>
      </w:pPr>
      <w:r w:rsidRPr="00D21562">
        <w:rPr>
          <w:lang w:val="en-US" w:eastAsia="zh-CN"/>
        </w:rPr>
        <w:t xml:space="preserve">If L2TP protocol is determined to support the PDN connection/PDU session, the SMF selects a UPF supporting L2TP and be configured with the LAC name/addresses (which may be included in response from Radius/AAA server) and then requests the UPF to setup an L2TP session towards the L2TP server (LNS). For a given DNN/APN requiring L2TP function, multiple LACs may be configured to be connected multiple LNSs in the Data Network.  </w:t>
      </w:r>
      <w:r w:rsidRPr="00D21562">
        <w:t>A UPF may be configured with the multiple LAC names and addresses for a given APN/DNN.</w:t>
      </w:r>
    </w:p>
    <w:p w:rsidR="00B90D4A" w:rsidRDefault="002B762B" w:rsidP="00B90D4A">
      <w:pPr>
        <w:pStyle w:val="B1"/>
      </w:pPr>
      <w:r>
        <w:rPr>
          <w:rFonts w:hint="eastAsia"/>
          <w:lang w:eastAsia="zh-CN"/>
        </w:rPr>
        <w:tab/>
      </w:r>
      <w:r w:rsidR="00CC7222" w:rsidRPr="00D21562">
        <w:t>The SMF sends PFCP Session Establishment Request to the UPF, which includes L2TP Tunnel Information for setting up a L2TP tunnel and L2TP Session Information to setup a L2TP session, together with the information for authentication used during L2TP Tunnel setup, as well as for L2TP session. See clause</w:t>
      </w:r>
      <w:r w:rsidR="002F115D">
        <w:rPr>
          <w:lang w:val="en-US"/>
        </w:rPr>
        <w:t> </w:t>
      </w:r>
      <w:r w:rsidR="00D21562" w:rsidRPr="00D21562">
        <w:t>6.8</w:t>
      </w:r>
      <w:r w:rsidR="00CC7222" w:rsidRPr="00593F22">
        <w:t xml:space="preserve">.5. </w:t>
      </w:r>
    </w:p>
    <w:p w:rsidR="00CC7222" w:rsidRPr="00D21562" w:rsidRDefault="002B762B" w:rsidP="00CC7222">
      <w:pPr>
        <w:pStyle w:val="B1"/>
      </w:pPr>
      <w:r>
        <w:rPr>
          <w:rFonts w:hint="eastAsia"/>
          <w:lang w:eastAsia="zh-CN"/>
        </w:rPr>
        <w:tab/>
      </w:r>
      <w:r w:rsidR="00CC7222" w:rsidRPr="00D21562">
        <w:t>The L2TP Tunnel Information includes Tunnel Password, Tunnel Assignment ID (TAID), Tunnel Private Group ID, the L2TP version, LNS IPv4/IPv6 address and LNS hostname.</w:t>
      </w:r>
    </w:p>
    <w:p w:rsidR="00CC7222" w:rsidRPr="00D21562" w:rsidRDefault="002B762B" w:rsidP="00CC7222">
      <w:pPr>
        <w:pStyle w:val="B1"/>
      </w:pPr>
      <w:r>
        <w:rPr>
          <w:rFonts w:hint="eastAsia"/>
          <w:lang w:eastAsia="zh-CN"/>
        </w:rPr>
        <w:lastRenderedPageBreak/>
        <w:tab/>
      </w:r>
      <w:r w:rsidR="00CC7222" w:rsidRPr="00D21562">
        <w:t xml:space="preserve">The L2TP Session Information includes specific information related to the PDU session, e.g. a Calling Number which may be set to UE's SUPI, an indication to instruct that the UPF shall request the LNS to allocate an IP address for the PDU session, indications to instruct that the UPF shall request the LNS to provide DNS server addresses or NBNS server addresses, the MRU (Maximum Receive Unit) to use (based on the MTU size). </w:t>
      </w:r>
    </w:p>
    <w:p w:rsidR="00CC7222" w:rsidRPr="00D21562" w:rsidRDefault="002B762B" w:rsidP="00CC7222">
      <w:pPr>
        <w:pStyle w:val="B1"/>
      </w:pPr>
      <w:r>
        <w:rPr>
          <w:rFonts w:hint="eastAsia"/>
          <w:lang w:eastAsia="zh-CN"/>
        </w:rPr>
        <w:tab/>
      </w:r>
      <w:r w:rsidR="00CC7222" w:rsidRPr="00D21562">
        <w:t>If the UE IP address should be allocated by the UPF (or the LNS), the SMF indicates this in the UE IP Address IEs in the PDRs and/or Traffic Endpoints.</w:t>
      </w:r>
    </w:p>
    <w:p w:rsidR="00CC7222" w:rsidRPr="00D21562" w:rsidRDefault="00CC7222" w:rsidP="00CC7222">
      <w:pPr>
        <w:pStyle w:val="B1"/>
        <w:numPr>
          <w:ilvl w:val="0"/>
          <w:numId w:val="10"/>
        </w:numPr>
        <w:rPr>
          <w:lang w:val="en-US" w:eastAsia="zh-CN"/>
        </w:rPr>
      </w:pPr>
      <w:r w:rsidRPr="00D21562">
        <w:rPr>
          <w:lang w:val="en-US" w:eastAsia="zh-CN"/>
        </w:rPr>
        <w:t xml:space="preserve">The UPF checks if any existing L2TP can be used to serve the PDU session according to the information provided in the L2TP Tunnel Information. </w:t>
      </w:r>
      <w:r w:rsidRPr="00D21562">
        <w:rPr>
          <w:lang w:val="en-US" w:eastAsia="zh-CN"/>
        </w:rPr>
        <w:br/>
      </w:r>
      <w:r w:rsidRPr="00D21562">
        <w:rPr>
          <w:lang w:val="en-US" w:eastAsia="zh-CN"/>
        </w:rPr>
        <w:br/>
        <w:t>If the UPF decides to setup a new L2TP tunnel, it initiates L2TP Tunnel establishment by sending an SCCRQ message towards the LNS, the UPF will allocate a Tunnel ID, and it may include a CHAP Challenge to authenticate the LNS. The Challenge and Challenge Response (to be included in SCCCN) is produced by the UPF using the Tunnel Password received from the SMF.</w:t>
      </w:r>
    </w:p>
    <w:p w:rsidR="00CC7222" w:rsidRPr="00D21562" w:rsidRDefault="002B762B" w:rsidP="00CC7222">
      <w:pPr>
        <w:pStyle w:val="B1"/>
      </w:pPr>
      <w:r>
        <w:rPr>
          <w:rFonts w:hint="eastAsia"/>
          <w:lang w:eastAsia="zh-CN"/>
        </w:rPr>
        <w:tab/>
      </w:r>
      <w:r w:rsidR="00CC7222" w:rsidRPr="00D21562">
        <w:t xml:space="preserve">The LNS responds with an SCCRP message, containing its allocated Tunnel ID and a CHAP Challenge Response to the Challenge in SCCRQ. Optionally, the SCCRP message from the LNS may also contain a CHAP Challenge message towards the UPF, to authenticate the UPF. </w:t>
      </w:r>
    </w:p>
    <w:p w:rsidR="00CC7222" w:rsidRPr="00D21562" w:rsidRDefault="002B762B" w:rsidP="00CC7222">
      <w:pPr>
        <w:pStyle w:val="B1"/>
      </w:pPr>
      <w:r>
        <w:rPr>
          <w:rFonts w:hint="eastAsia"/>
          <w:lang w:eastAsia="zh-CN"/>
        </w:rPr>
        <w:tab/>
      </w:r>
      <w:r w:rsidR="00CC7222" w:rsidRPr="00D21562">
        <w:t xml:space="preserve">The UPF then responds with a Challenge response for tunnel authentication in the SCCCN message. An L2TP Tunnel is established after the tunnel authentication is successful, with the reception of the SCCCN message sent by the UPF to the LNS. </w:t>
      </w:r>
    </w:p>
    <w:p w:rsidR="00CC7222" w:rsidRPr="00D21562" w:rsidRDefault="002B762B" w:rsidP="00CC7222">
      <w:pPr>
        <w:pStyle w:val="B1"/>
      </w:pPr>
      <w:r>
        <w:rPr>
          <w:rFonts w:hint="eastAsia"/>
          <w:lang w:eastAsia="zh-CN"/>
        </w:rPr>
        <w:tab/>
      </w:r>
      <w:r w:rsidR="00CC7222" w:rsidRPr="00D21562">
        <w:t>If the UPF decides to use an already existing L2TP Tunnel for the requested PDU Session from the SMF, it proceeds with step 5 below.</w:t>
      </w:r>
    </w:p>
    <w:p w:rsidR="00B90D4A" w:rsidRPr="00B90D4A" w:rsidRDefault="002B762B" w:rsidP="00B90D4A">
      <w:pPr>
        <w:pStyle w:val="B1"/>
      </w:pPr>
      <w:r>
        <w:rPr>
          <w:rFonts w:hint="eastAsia"/>
          <w:lang w:eastAsia="zh-CN"/>
        </w:rPr>
        <w:tab/>
      </w:r>
      <w:r w:rsidR="00B90D4A" w:rsidRPr="00B90D4A">
        <w:t xml:space="preserve">See also </w:t>
      </w:r>
      <w:r w:rsidR="00DD24F6">
        <w:rPr>
          <w:rFonts w:hint="eastAsia"/>
          <w:lang w:eastAsia="zh-CN"/>
        </w:rPr>
        <w:t>IETF</w:t>
      </w:r>
      <w:r w:rsidR="00DD24F6">
        <w:rPr>
          <w:lang w:val="en-US" w:eastAsia="zh-CN"/>
        </w:rPr>
        <w:t> </w:t>
      </w:r>
      <w:r w:rsidR="00DD24F6">
        <w:t>RFC</w:t>
      </w:r>
      <w:r w:rsidR="00DD24F6">
        <w:rPr>
          <w:lang w:val="en-US"/>
        </w:rPr>
        <w:t> </w:t>
      </w:r>
      <w:r w:rsidR="00DD24F6">
        <w:t>2661</w:t>
      </w:r>
      <w:r w:rsidR="00DD24F6">
        <w:rPr>
          <w:lang w:val="en-US"/>
        </w:rPr>
        <w:t> </w:t>
      </w:r>
      <w:r w:rsidR="00B90D4A" w:rsidRPr="00B90D4A">
        <w:t>[6].</w:t>
      </w:r>
    </w:p>
    <w:p w:rsidR="00CC7222" w:rsidRPr="00D21562" w:rsidRDefault="00CC7222" w:rsidP="00CC7222">
      <w:pPr>
        <w:pStyle w:val="B1"/>
        <w:rPr>
          <w:lang w:val="en-US" w:eastAsia="zh-CN"/>
        </w:rPr>
      </w:pPr>
      <w:r w:rsidRPr="00D21562">
        <w:rPr>
          <w:lang w:val="en-US" w:eastAsia="zh-CN"/>
        </w:rPr>
        <w:t>5.</w:t>
      </w:r>
      <w:r w:rsidRPr="00D21562">
        <w:rPr>
          <w:lang w:val="en-US" w:eastAsia="zh-CN"/>
        </w:rPr>
        <w:tab/>
        <w:t xml:space="preserve">Once the L2TP Tunnel is established (or already present) between the UPF and the LNS for the PDU Session requested by the UE, the UPF proceeds with L2TP Session setup towards the LNS.    </w:t>
      </w:r>
    </w:p>
    <w:p w:rsidR="00B90D4A" w:rsidRPr="00B90D4A" w:rsidRDefault="002B762B" w:rsidP="00B90D4A">
      <w:pPr>
        <w:pStyle w:val="B1"/>
      </w:pPr>
      <w:r>
        <w:rPr>
          <w:rFonts w:hint="eastAsia"/>
          <w:lang w:eastAsia="zh-CN"/>
        </w:rPr>
        <w:tab/>
      </w:r>
      <w:r w:rsidR="00B90D4A" w:rsidRPr="00B90D4A">
        <w:t xml:space="preserve">The UPF sends an ICRQ message towards the LNS, which contains the Tunnel ID assigned by the LNS, its assigned Session ID, and optionally, the Calling Number and Called Number. The LNS responds with an ICRP message and provides the Session ID assigned by it to the UPF. </w:t>
      </w:r>
    </w:p>
    <w:p w:rsidR="00B90D4A" w:rsidRPr="00B90D4A" w:rsidRDefault="002B762B" w:rsidP="00B90D4A">
      <w:pPr>
        <w:pStyle w:val="B1"/>
      </w:pPr>
      <w:r>
        <w:rPr>
          <w:rFonts w:hint="eastAsia"/>
          <w:lang w:eastAsia="zh-CN"/>
        </w:rPr>
        <w:tab/>
      </w:r>
      <w:r w:rsidR="00B90D4A" w:rsidRPr="00B90D4A">
        <w:t xml:space="preserve">The UPF then sends an ICCN message. The UPF includes the UE authentication information from the SMF received via PCO in step 1. In addition, the UPF (LAC) will act as a PPP endpoint to use LCP to communicate some link control parameters, e.g. MRU; to use PAP/CHAP to perform an authentication procedure; to use IPCP to request PDU Session IP Address, DNS and/or NBNS server address(es). </w:t>
      </w:r>
    </w:p>
    <w:p w:rsidR="00B90D4A" w:rsidRPr="00B90D4A" w:rsidRDefault="002B762B" w:rsidP="00B90D4A">
      <w:pPr>
        <w:pStyle w:val="B1"/>
      </w:pPr>
      <w:r>
        <w:rPr>
          <w:rFonts w:hint="eastAsia"/>
          <w:lang w:eastAsia="zh-CN"/>
        </w:rPr>
        <w:tab/>
      </w:r>
      <w:r w:rsidR="00B90D4A" w:rsidRPr="00B90D4A">
        <w:t xml:space="preserve">If proxy authentication is employed, the same ICCN message also provides the Proxy Authen Type and corresponding proxy authentication information to the LNS. This authentication information includes the fields of Proxy Authen Name, Proxy Authen Challenge, Proxy Authen ID and Proxy Authen Response.  </w:t>
      </w:r>
    </w:p>
    <w:p w:rsidR="00B90D4A" w:rsidRPr="00B90D4A" w:rsidRDefault="002B762B" w:rsidP="00B90D4A">
      <w:pPr>
        <w:pStyle w:val="B1"/>
      </w:pPr>
      <w:r>
        <w:rPr>
          <w:rFonts w:hint="eastAsia"/>
          <w:lang w:eastAsia="zh-CN"/>
        </w:rPr>
        <w:tab/>
      </w:r>
      <w:r w:rsidR="00B90D4A" w:rsidRPr="00B90D4A">
        <w:t>If proxy authentication is successful, a success will be returned.</w:t>
      </w:r>
    </w:p>
    <w:p w:rsidR="00B90D4A" w:rsidRPr="00B90D4A" w:rsidRDefault="002B762B" w:rsidP="00B90D4A">
      <w:pPr>
        <w:pStyle w:val="B1"/>
      </w:pPr>
      <w:r>
        <w:rPr>
          <w:rFonts w:hint="eastAsia"/>
          <w:lang w:eastAsia="zh-CN"/>
        </w:rPr>
        <w:tab/>
      </w:r>
      <w:r w:rsidR="00B90D4A" w:rsidRPr="00B90D4A">
        <w:t xml:space="preserve">Otherwise, after the reception of the ICCN message, the LNS responds with a ZLB Ack Message. After the reception of ZLB Ack message, the LAC and LNS will use PPP LCP to communicate link specific control parameter, and indicate Authentication type, then either PPP PAP/CHAP takes place. The PPP IPCP transactions takes places to retrieve UE IP Address and/or DNS and/or NBNS server address. </w:t>
      </w:r>
    </w:p>
    <w:p w:rsidR="00B90D4A" w:rsidRDefault="00CC7222" w:rsidP="00B90D4A">
      <w:pPr>
        <w:pStyle w:val="NO"/>
        <w:rPr>
          <w:lang w:val="en-US" w:eastAsia="zh-CN"/>
        </w:rPr>
      </w:pPr>
      <w:r w:rsidRPr="00D21562">
        <w:rPr>
          <w:lang w:val="en-US" w:eastAsia="zh-CN"/>
        </w:rPr>
        <w:lastRenderedPageBreak/>
        <w:t>Note:</w:t>
      </w:r>
      <w:r w:rsidRPr="00D21562">
        <w:rPr>
          <w:lang w:val="en-US" w:eastAsia="zh-CN"/>
        </w:rPr>
        <w:tab/>
        <w:t xml:space="preserve"> In case the SMF sends a challenge and response for CHAP authentication, but, the LNS requires PAP, the L2TP session setup will fail, since the information required to perform PAP authentication is not available. If the UE sends PAP information, but, the LNS requires CHAP, the password sent by the UE can be used for CHAP authentication.</w:t>
      </w:r>
    </w:p>
    <w:p w:rsidR="00B90D4A" w:rsidRPr="00B90D4A" w:rsidRDefault="002B762B" w:rsidP="00B90D4A">
      <w:pPr>
        <w:pStyle w:val="B1"/>
      </w:pPr>
      <w:r>
        <w:rPr>
          <w:rFonts w:hint="eastAsia"/>
          <w:lang w:eastAsia="zh-CN"/>
        </w:rPr>
        <w:tab/>
      </w:r>
      <w:r w:rsidR="00B90D4A" w:rsidRPr="00B90D4A">
        <w:t>See</w:t>
      </w:r>
      <w:r w:rsidR="0028780F">
        <w:t xml:space="preserve"> also </w:t>
      </w:r>
      <w:r w:rsidR="0028780F">
        <w:rPr>
          <w:rFonts w:hint="eastAsia"/>
          <w:lang w:eastAsia="zh-CN"/>
        </w:rPr>
        <w:t>IETF</w:t>
      </w:r>
      <w:r w:rsidR="0028780F">
        <w:rPr>
          <w:lang w:val="en-US" w:eastAsia="zh-CN"/>
        </w:rPr>
        <w:t> </w:t>
      </w:r>
      <w:r w:rsidR="0028780F">
        <w:t>RFC</w:t>
      </w:r>
      <w:r w:rsidR="0028780F">
        <w:rPr>
          <w:lang w:val="en-US"/>
        </w:rPr>
        <w:t> </w:t>
      </w:r>
      <w:r w:rsidR="0028780F">
        <w:t>2661</w:t>
      </w:r>
      <w:r w:rsidR="0028780F">
        <w:rPr>
          <w:lang w:val="en-US"/>
        </w:rPr>
        <w:t> </w:t>
      </w:r>
      <w:r w:rsidR="00B90D4A" w:rsidRPr="00B90D4A">
        <w:t>[6].</w:t>
      </w:r>
    </w:p>
    <w:p w:rsidR="00CC7222" w:rsidRPr="00D21562" w:rsidRDefault="00CC7222" w:rsidP="00CC7222">
      <w:pPr>
        <w:pStyle w:val="B1"/>
        <w:rPr>
          <w:lang w:val="en-US" w:eastAsia="zh-CN"/>
        </w:rPr>
      </w:pPr>
      <w:r w:rsidRPr="00D21562">
        <w:rPr>
          <w:lang w:val="en-US" w:eastAsia="zh-CN"/>
        </w:rPr>
        <w:t>6.</w:t>
      </w:r>
      <w:r w:rsidRPr="00D21562">
        <w:rPr>
          <w:lang w:val="en-US" w:eastAsia="zh-CN"/>
        </w:rPr>
        <w:tab/>
        <w:t>The status of the L2TP session setup is sent by the UPF to the SMF in a PFCP Session Establishment Response.</w:t>
      </w:r>
    </w:p>
    <w:p w:rsidR="00CC7222" w:rsidRPr="00D21562" w:rsidRDefault="00B90D4A" w:rsidP="00CC7222">
      <w:pPr>
        <w:pStyle w:val="B1"/>
      </w:pPr>
      <w:r w:rsidRPr="00B90D4A">
        <w:t>7.</w:t>
      </w:r>
      <w:r w:rsidRPr="00B90D4A">
        <w:tab/>
        <w:t xml:space="preserve">The </w:t>
      </w:r>
      <w:r w:rsidR="00CC7222" w:rsidRPr="00D21562">
        <w:t xml:space="preserve">SMF </w:t>
      </w:r>
      <w:r w:rsidRPr="00B90D4A">
        <w:t>sends a PDU Session Establishment Response to the UE and the user data session is initiated, which contains the DNS and NBNS Server information.</w:t>
      </w:r>
    </w:p>
    <w:p w:rsidR="007D08ED" w:rsidRPr="00C76120" w:rsidRDefault="007D08ED" w:rsidP="007D08ED">
      <w:pPr>
        <w:pStyle w:val="3"/>
      </w:pPr>
      <w:r>
        <w:t>6.8</w:t>
      </w:r>
      <w:r w:rsidRPr="00D84614">
        <w:t>.</w:t>
      </w:r>
      <w:r>
        <w:t>5</w:t>
      </w:r>
      <w:r w:rsidRPr="00D84614">
        <w:tab/>
      </w:r>
      <w:r w:rsidRPr="00275F92">
        <w:t xml:space="preserve">Security Considerations for L2TP Tunnel and Session Management </w:t>
      </w:r>
    </w:p>
    <w:p w:rsidR="007D08ED" w:rsidRPr="00771D3E" w:rsidRDefault="007D08ED" w:rsidP="007D08ED">
      <w:pPr>
        <w:pStyle w:val="4"/>
      </w:pPr>
      <w:r>
        <w:t>6.8.5.1</w:t>
      </w:r>
      <w:r>
        <w:rPr>
          <w:rFonts w:hint="eastAsia"/>
          <w:lang w:eastAsia="zh-CN"/>
        </w:rPr>
        <w:tab/>
      </w:r>
      <w:r>
        <w:t>Security handling during an L2TP Tunnel Establishment</w:t>
      </w:r>
    </w:p>
    <w:p w:rsidR="007D08ED" w:rsidRPr="00042B3F" w:rsidRDefault="007D08ED" w:rsidP="007D08ED">
      <w:pPr>
        <w:rPr>
          <w:lang w:val="en-US"/>
        </w:rPr>
      </w:pPr>
      <w:r>
        <w:rPr>
          <w:lang w:val="en-US"/>
        </w:rPr>
        <w:t xml:space="preserve">During an L2TP Tunnel establishment, LAC and LNS use CHAP-like </w:t>
      </w:r>
      <w:r w:rsidRPr="00042B3F">
        <w:rPr>
          <w:lang w:val="en-US"/>
        </w:rPr>
        <w:t>tunnel</w:t>
      </w:r>
      <w:r>
        <w:rPr>
          <w:lang w:val="en-US"/>
        </w:rPr>
        <w:t xml:space="preserve"> </w:t>
      </w:r>
      <w:r w:rsidRPr="00042B3F">
        <w:rPr>
          <w:lang w:val="en-US"/>
        </w:rPr>
        <w:t xml:space="preserve">authentication </w:t>
      </w:r>
      <w:r>
        <w:rPr>
          <w:lang w:val="en-US"/>
        </w:rPr>
        <w:t>mechanism</w:t>
      </w:r>
      <w:r w:rsidRPr="00042B3F">
        <w:rPr>
          <w:lang w:val="en-US"/>
        </w:rPr>
        <w:t xml:space="preserve"> </w:t>
      </w:r>
      <w:r>
        <w:rPr>
          <w:lang w:val="en-US"/>
        </w:rPr>
        <w:t>to authenticate ea</w:t>
      </w:r>
      <w:r w:rsidR="00401F83">
        <w:rPr>
          <w:lang w:val="en-US"/>
        </w:rPr>
        <w:t>ch other as specified in clause </w:t>
      </w:r>
      <w:r>
        <w:rPr>
          <w:lang w:val="en-US"/>
        </w:rPr>
        <w:t xml:space="preserve">5.1.1 of IETF RFC 2661 [6]. </w:t>
      </w:r>
      <w:r w:rsidRPr="00042B3F">
        <w:rPr>
          <w:lang w:val="en-US"/>
        </w:rPr>
        <w:t>If an</w:t>
      </w:r>
      <w:r>
        <w:rPr>
          <w:lang w:val="en-US"/>
        </w:rPr>
        <w:t xml:space="preserve"> </w:t>
      </w:r>
      <w:r w:rsidRPr="00042B3F">
        <w:rPr>
          <w:lang w:val="en-US"/>
        </w:rPr>
        <w:t>LAC or LNS wishes to authenticate the identity of the peer it is</w:t>
      </w:r>
      <w:r>
        <w:rPr>
          <w:lang w:val="en-US"/>
        </w:rPr>
        <w:t xml:space="preserve"> </w:t>
      </w:r>
      <w:r w:rsidRPr="00042B3F">
        <w:rPr>
          <w:lang w:val="en-US"/>
        </w:rPr>
        <w:t>contacting or being contacted by, a Challenge AVP is included in the</w:t>
      </w:r>
      <w:r>
        <w:rPr>
          <w:lang w:val="en-US"/>
        </w:rPr>
        <w:t xml:space="preserve"> </w:t>
      </w:r>
      <w:r w:rsidRPr="00042B3F">
        <w:rPr>
          <w:lang w:val="en-US"/>
        </w:rPr>
        <w:t>SCCRQ or SCCRP message. If a Challenge AVP is received in an SCCRQ or</w:t>
      </w:r>
      <w:r>
        <w:rPr>
          <w:lang w:val="en-US"/>
        </w:rPr>
        <w:t xml:space="preserve"> </w:t>
      </w:r>
      <w:r w:rsidRPr="00042B3F">
        <w:rPr>
          <w:lang w:val="en-US"/>
        </w:rPr>
        <w:t>SCCRP, a Challenge Response AVP MUST be sent in the following SCCRP</w:t>
      </w:r>
      <w:r>
        <w:rPr>
          <w:lang w:val="en-US"/>
        </w:rPr>
        <w:t xml:space="preserve"> </w:t>
      </w:r>
      <w:r w:rsidRPr="00042B3F">
        <w:rPr>
          <w:lang w:val="en-US"/>
        </w:rPr>
        <w:t>or SCCCN, respectively. If the expected response and response</w:t>
      </w:r>
      <w:r>
        <w:rPr>
          <w:lang w:val="en-US"/>
        </w:rPr>
        <w:t xml:space="preserve"> </w:t>
      </w:r>
      <w:r w:rsidRPr="00042B3F">
        <w:rPr>
          <w:lang w:val="en-US"/>
        </w:rPr>
        <w:t>received from a peer does not match, establishment of the tunnel MUST be disallowed.</w:t>
      </w:r>
    </w:p>
    <w:p w:rsidR="007D08ED" w:rsidRPr="009D4825" w:rsidRDefault="007D08ED" w:rsidP="007D08ED">
      <w:pPr>
        <w:rPr>
          <w:lang w:val="en-US"/>
        </w:rPr>
      </w:pPr>
      <w:r w:rsidRPr="00042B3F">
        <w:rPr>
          <w:lang w:val="en-US"/>
        </w:rPr>
        <w:t>To participate in tunnel authentication, a single shared secret MUST</w:t>
      </w:r>
      <w:r>
        <w:rPr>
          <w:lang w:val="en-US"/>
        </w:rPr>
        <w:t xml:space="preserve"> </w:t>
      </w:r>
      <w:r w:rsidRPr="00042B3F">
        <w:rPr>
          <w:lang w:val="en-US"/>
        </w:rPr>
        <w:t>exist between the LAC and LNS</w:t>
      </w:r>
      <w:r>
        <w:rPr>
          <w:lang w:val="en-US"/>
        </w:rPr>
        <w:t xml:space="preserve">, i.e. </w:t>
      </w:r>
      <w:r w:rsidRPr="009D4825">
        <w:rPr>
          <w:lang w:val="en-US"/>
        </w:rPr>
        <w:t>the UP Function needs to have the same shared secret as at the L</w:t>
      </w:r>
      <w:r>
        <w:rPr>
          <w:lang w:val="en-US"/>
        </w:rPr>
        <w:t>NS</w:t>
      </w:r>
      <w:r w:rsidRPr="009D4825">
        <w:rPr>
          <w:lang w:val="en-US"/>
        </w:rPr>
        <w:t xml:space="preserve"> to generate a CHAP </w:t>
      </w:r>
      <w:r>
        <w:rPr>
          <w:lang w:val="en-US"/>
        </w:rPr>
        <w:t xml:space="preserve">Challenge or </w:t>
      </w:r>
      <w:r w:rsidRPr="009D4825">
        <w:rPr>
          <w:lang w:val="en-US"/>
        </w:rPr>
        <w:t>Challenge Response</w:t>
      </w:r>
      <w:r>
        <w:rPr>
          <w:lang w:val="en-US"/>
        </w:rPr>
        <w:t xml:space="preserve"> towards the LNS</w:t>
      </w:r>
      <w:r w:rsidRPr="009D4825">
        <w:rPr>
          <w:lang w:val="en-US"/>
        </w:rPr>
        <w:t>. The UP Function should</w:t>
      </w:r>
      <w:r>
        <w:rPr>
          <w:lang w:val="en-US"/>
        </w:rPr>
        <w:t xml:space="preserve"> be able to</w:t>
      </w:r>
      <w:r w:rsidRPr="009D4825">
        <w:rPr>
          <w:lang w:val="en-US"/>
        </w:rPr>
        <w:t xml:space="preserve"> receive this shared secret from the CP Function</w:t>
      </w:r>
      <w:r>
        <w:rPr>
          <w:lang w:val="en-US"/>
        </w:rPr>
        <w:t>, which receives such information from a radius server</w:t>
      </w:r>
      <w:r w:rsidRPr="009D4825">
        <w:rPr>
          <w:lang w:val="en-US"/>
        </w:rPr>
        <w:t xml:space="preserve">. </w:t>
      </w:r>
    </w:p>
    <w:p w:rsidR="00B90D4A" w:rsidRPr="00B90D4A" w:rsidRDefault="00B90D4A" w:rsidP="00B90D4A">
      <w:r w:rsidRPr="00B90D4A">
        <w:t>Such shared secret is retrieved by the CP Function from RADIUS via the encrypted "Tunnel-Password" AVP in the Radius Access-Accept message (see clause</w:t>
      </w:r>
      <w:r w:rsidR="002F115D">
        <w:rPr>
          <w:lang w:val="en-US"/>
        </w:rPr>
        <w:t> </w:t>
      </w:r>
      <w:r w:rsidRPr="00B90D4A">
        <w:t>3.5 of IETF RFC 2868</w:t>
      </w:r>
      <w:r w:rsidR="002F115D">
        <w:rPr>
          <w:lang w:val="en-US"/>
        </w:rPr>
        <w:t> </w:t>
      </w:r>
      <w:r w:rsidR="002F115D">
        <w:rPr>
          <w:rFonts w:hint="eastAsia"/>
          <w:lang w:val="en-US" w:eastAsia="zh-CN"/>
        </w:rPr>
        <w:t>[9]</w:t>
      </w:r>
      <w:r w:rsidRPr="00B90D4A">
        <w:t>). The CP Function possesses a shared secret, that is also known to the RADIUS server, to be able to decrypt the "Tunnel-Password" AVP. The CP Function, then, sends this shared secret decrypted from the "tunnel-password" to the UP Function, and the UP Function generates a Challenge or Challenge Response using this secret included in SCCRQ or SCCCN to the LNS to establish L2TP Tunnel.</w:t>
      </w:r>
    </w:p>
    <w:p w:rsidR="00B90D4A" w:rsidRPr="00B90D4A" w:rsidRDefault="00B90D4A" w:rsidP="00B90D4A">
      <w:r w:rsidRPr="00B90D4A">
        <w:t>When the CP Function sends the L2TP tunnel password to the UP Function over N4 via PFCP, whether the tunnel password should be sent in a protected manner, e.g. encrypted, and how is the encryption achieved needs SA3 to provide further guideline.</w:t>
      </w:r>
    </w:p>
    <w:p w:rsidR="007D08ED" w:rsidRPr="00771D3E" w:rsidRDefault="007D08ED" w:rsidP="007D08ED">
      <w:pPr>
        <w:pStyle w:val="4"/>
      </w:pPr>
      <w:r>
        <w:t>6.8.5.2</w:t>
      </w:r>
      <w:r>
        <w:rPr>
          <w:rFonts w:hint="eastAsia"/>
          <w:lang w:eastAsia="zh-CN"/>
        </w:rPr>
        <w:tab/>
      </w:r>
      <w:r>
        <w:t>Security handling during an L2TP Session Establishment</w:t>
      </w:r>
    </w:p>
    <w:p w:rsidR="00B90D4A" w:rsidRPr="00B90D4A" w:rsidRDefault="00B90D4A" w:rsidP="00B90D4A">
      <w:r w:rsidRPr="00B90D4A">
        <w:t xml:space="preserve">In order to setup an L2TP session for a PDN connection or a PDU Session, either PAP or CHAP authentication mechanisms may be used. The PPP authentication mechanisms of PAP and CHAP are described in detail in IETF RFC 1334 [12]. </w:t>
      </w:r>
    </w:p>
    <w:p w:rsidR="00B90D4A" w:rsidRPr="00B90D4A" w:rsidRDefault="00B90D4A" w:rsidP="00B90D4A">
      <w:r w:rsidRPr="00B90D4A">
        <w:t>Any PPP-based configuration information, e.g. for PAP or CHAP, is received from the UE, which is included in the PCO, e.g. in the PDU Session Establishment Request message or Create Session Request sent towards the CP Function. The clause</w:t>
      </w:r>
      <w:r w:rsidR="0056270F">
        <w:rPr>
          <w:lang w:val="en-US"/>
        </w:rPr>
        <w:t> </w:t>
      </w:r>
      <w:r w:rsidRPr="00B90D4A">
        <w:t>10.5.6.3 in 3GPP</w:t>
      </w:r>
      <w:r w:rsidR="0056270F">
        <w:rPr>
          <w:lang w:val="en-US"/>
        </w:rPr>
        <w:t> </w:t>
      </w:r>
      <w:r w:rsidRPr="00B90D4A">
        <w:t>TS</w:t>
      </w:r>
      <w:r w:rsidR="0056270F">
        <w:rPr>
          <w:lang w:val="en-US"/>
        </w:rPr>
        <w:t> </w:t>
      </w:r>
      <w:r w:rsidRPr="00B90D4A">
        <w:t xml:space="preserve">24.008 [11] specifies that the UE can send the PAP/CHAP authentication information as configuration protocol option lists in PCO to the CP Function. </w:t>
      </w:r>
    </w:p>
    <w:p w:rsidR="00B90D4A" w:rsidRPr="00B90D4A" w:rsidRDefault="00B90D4A" w:rsidP="00B90D4A">
      <w:r w:rsidRPr="00B90D4A">
        <w:lastRenderedPageBreak/>
        <w:t xml:space="preserve">The PAP authentication information from the UE in PCO consists of username and password. However, when CHAP authentication is being used by the UE, the UE sends the CHAP Challenge and Response in the PCO, which can be used by the UP Function (as Proxy Authen Challenge and Proxy Authen Challenge Response included in the ICCN message) and send towards the LAC to verify. </w:t>
      </w:r>
    </w:p>
    <w:p w:rsidR="00B90D4A" w:rsidRPr="00B90D4A" w:rsidRDefault="00B90D4A" w:rsidP="00B90D4A">
      <w:r w:rsidRPr="00B90D4A">
        <w:t>Whether such authentication information received from UE via PCO which is related to establish a L2TP session, should be sent in a protected manner, e.g. encrypted, and how is the encryption achieved needs SA3 to provide further guideline.</w:t>
      </w:r>
    </w:p>
    <w:p w:rsidR="007D08ED" w:rsidRPr="00C919D3" w:rsidRDefault="007D08ED" w:rsidP="007D08ED">
      <w:pPr>
        <w:pStyle w:val="4"/>
      </w:pPr>
      <w:bookmarkStart w:id="473" w:name="_Hlk61429529"/>
      <w:r>
        <w:t>6.8</w:t>
      </w:r>
      <w:r w:rsidRPr="00C919D3">
        <w:t>.5.3</w:t>
      </w:r>
      <w:r>
        <w:rPr>
          <w:rFonts w:hint="eastAsia"/>
          <w:lang w:eastAsia="zh-CN"/>
        </w:rPr>
        <w:tab/>
      </w:r>
      <w:r>
        <w:t xml:space="preserve">Potential </w:t>
      </w:r>
      <w:r w:rsidRPr="00C919D3">
        <w:t>alternative solutions</w:t>
      </w:r>
      <w:bookmarkEnd w:id="473"/>
    </w:p>
    <w:p w:rsidR="00B90D4A" w:rsidRPr="00B90D4A" w:rsidRDefault="00B90D4A" w:rsidP="00B90D4A">
      <w:r w:rsidRPr="00B90D4A">
        <w:t>A security mechanism may be required to send aforementioned information (Tunnel-Password (for L2TP tunnel), User name and password for PAP, Challenge and Challenge Response for CHAP (for L2TP session) as described in 6.8.5.1 and 6.8.5.2 from the CP function to the UP function, based on operator policy, e.g. when the CP function and UP function are in different security domains. The following is a list of alternatives that can be considered:</w:t>
      </w:r>
    </w:p>
    <w:p w:rsidR="007D08ED" w:rsidRPr="009D4825" w:rsidRDefault="007D08ED" w:rsidP="007D08ED">
      <w:pPr>
        <w:pStyle w:val="B1"/>
        <w:numPr>
          <w:ilvl w:val="0"/>
          <w:numId w:val="11"/>
        </w:numPr>
        <w:rPr>
          <w:lang w:val="en-US"/>
        </w:rPr>
      </w:pPr>
      <w:r>
        <w:rPr>
          <w:lang w:val="en-US"/>
        </w:rPr>
        <w:t>Relying on the Network domain security, e.g. using IPSec, as specified in 3GPP TS 33.210</w:t>
      </w:r>
      <w:r w:rsidR="00401F83">
        <w:rPr>
          <w:lang w:val="en-US"/>
        </w:rPr>
        <w:t> </w:t>
      </w:r>
      <w:r>
        <w:rPr>
          <w:lang w:val="en-US"/>
        </w:rPr>
        <w:t>[10]. If so, there is no need to develop any further security mechanism to protect the aforementioned information.</w:t>
      </w:r>
    </w:p>
    <w:p w:rsidR="007D08ED" w:rsidRPr="009D4825" w:rsidRDefault="007D08ED" w:rsidP="007D08ED">
      <w:pPr>
        <w:pStyle w:val="B1"/>
        <w:numPr>
          <w:ilvl w:val="0"/>
          <w:numId w:val="11"/>
        </w:numPr>
        <w:rPr>
          <w:lang w:val="en-US"/>
        </w:rPr>
      </w:pPr>
      <w:r>
        <w:rPr>
          <w:lang w:val="en-US"/>
        </w:rPr>
        <w:t xml:space="preserve">Using </w:t>
      </w:r>
      <w:r>
        <w:t>DTLS over N4/Sxb when supporting L2TP, as described in IETF </w:t>
      </w:r>
      <w:r w:rsidR="00401F83">
        <w:t>RFC</w:t>
      </w:r>
      <w:r w:rsidR="00401F83">
        <w:rPr>
          <w:lang w:val="en-US"/>
        </w:rPr>
        <w:t> </w:t>
      </w:r>
      <w:r>
        <w:t>6347 [13].</w:t>
      </w:r>
    </w:p>
    <w:p w:rsidR="007D08ED" w:rsidRPr="009D4825" w:rsidRDefault="007D08ED" w:rsidP="007D08ED">
      <w:pPr>
        <w:pStyle w:val="B1"/>
        <w:numPr>
          <w:ilvl w:val="0"/>
          <w:numId w:val="11"/>
        </w:numPr>
        <w:rPr>
          <w:lang w:val="en-US"/>
        </w:rPr>
      </w:pPr>
      <w:r>
        <w:rPr>
          <w:lang w:val="en-US"/>
        </w:rPr>
        <w:t xml:space="preserve">Using </w:t>
      </w:r>
      <w:r>
        <w:t xml:space="preserve">partial encryption of the sensitive data like RADIUS for tunnel password, as described in IETF RFC 2868, section 3.5, where CP function and UP function is configured with a shared secret. </w:t>
      </w:r>
    </w:p>
    <w:p w:rsidR="00B90D4A" w:rsidRDefault="007D08ED" w:rsidP="00B90D4A">
      <w:pPr>
        <w:pStyle w:val="EditorsNote"/>
        <w:rPr>
          <w:lang w:val="en-US"/>
        </w:rPr>
      </w:pPr>
      <w:r>
        <w:rPr>
          <w:lang w:val="en-US"/>
        </w:rPr>
        <w:t>Editor's Note:</w:t>
      </w:r>
      <w:r>
        <w:rPr>
          <w:lang w:val="en-US"/>
        </w:rPr>
        <w:tab/>
        <w:t xml:space="preserve">The listed alternatives is just for information, and it is up to SA3 to decide which solution to use. </w:t>
      </w:r>
    </w:p>
    <w:p w:rsidR="007D08ED" w:rsidRDefault="007D08ED" w:rsidP="007D08ED">
      <w:pPr>
        <w:pStyle w:val="4"/>
      </w:pPr>
      <w:r>
        <w:t>6.8.5.4</w:t>
      </w:r>
      <w:r>
        <w:rPr>
          <w:rFonts w:hint="eastAsia"/>
          <w:lang w:eastAsia="zh-CN"/>
        </w:rPr>
        <w:tab/>
      </w:r>
      <w:r>
        <w:t>Conclusions</w:t>
      </w:r>
    </w:p>
    <w:p w:rsidR="007D08ED" w:rsidRDefault="007D08ED" w:rsidP="007D08ED">
      <w:pPr>
        <w:pStyle w:val="EditorsNote"/>
      </w:pPr>
      <w:r>
        <w:t>Editor's Note: It is suggested to send LS to SA3 to ask for guideline. Based on the feedback, the conclusion is documented.</w:t>
      </w:r>
    </w:p>
    <w:p w:rsidR="00CC7222" w:rsidRPr="00D21562" w:rsidRDefault="00CC7222" w:rsidP="00CC7222"/>
    <w:p w:rsidR="00A36029" w:rsidRPr="00D21562" w:rsidRDefault="00A36029" w:rsidP="00A36029"/>
    <w:p w:rsidR="005E1910" w:rsidRPr="00D21562" w:rsidRDefault="006A1A89" w:rsidP="006A1A89">
      <w:pPr>
        <w:pStyle w:val="2"/>
        <w:rPr>
          <w:lang w:eastAsia="zh-CN"/>
        </w:rPr>
      </w:pPr>
      <w:bookmarkStart w:id="474" w:name="_Toc56438105"/>
      <w:bookmarkStart w:id="475" w:name="_Toc56438247"/>
      <w:bookmarkStart w:id="476" w:name="_Toc56438321"/>
      <w:bookmarkStart w:id="477" w:name="_Toc57274191"/>
      <w:bookmarkStart w:id="478" w:name="_Toc57274660"/>
      <w:bookmarkStart w:id="479" w:name="_Toc57274736"/>
      <w:r w:rsidRPr="00D21562">
        <w:rPr>
          <w:lang w:eastAsia="zh-CN"/>
        </w:rPr>
        <w:t>6.9</w:t>
      </w:r>
      <w:r w:rsidRPr="00D21562">
        <w:rPr>
          <w:lang w:eastAsia="zh-CN"/>
        </w:rPr>
        <w:tab/>
        <w:t>Solution#9: Enabling UPF to support multiple network slice</w:t>
      </w:r>
      <w:r w:rsidR="00E24EEA" w:rsidRPr="00D21562">
        <w:rPr>
          <w:lang w:eastAsia="zh-CN"/>
        </w:rPr>
        <w:t>s</w:t>
      </w:r>
      <w:bookmarkEnd w:id="474"/>
      <w:bookmarkEnd w:id="475"/>
      <w:bookmarkEnd w:id="476"/>
      <w:bookmarkEnd w:id="477"/>
      <w:bookmarkEnd w:id="478"/>
      <w:bookmarkEnd w:id="479"/>
    </w:p>
    <w:p w:rsidR="006A1A89" w:rsidRPr="00D21562" w:rsidRDefault="006A1A89" w:rsidP="006A1A89">
      <w:pPr>
        <w:pStyle w:val="3"/>
      </w:pPr>
      <w:bookmarkStart w:id="480" w:name="_Toc56438106"/>
      <w:bookmarkStart w:id="481" w:name="_Toc56438248"/>
      <w:bookmarkStart w:id="482" w:name="_Toc56438322"/>
      <w:bookmarkStart w:id="483" w:name="_Toc57274192"/>
      <w:bookmarkStart w:id="484" w:name="_Toc57274661"/>
      <w:bookmarkStart w:id="485" w:name="_Toc57274737"/>
      <w:r w:rsidRPr="00D21562">
        <w:t>6.</w:t>
      </w:r>
      <w:r w:rsidRPr="00D21562">
        <w:rPr>
          <w:lang w:eastAsia="zh-CN"/>
        </w:rPr>
        <w:t>9</w:t>
      </w:r>
      <w:r w:rsidRPr="00D21562">
        <w:t>.1</w:t>
      </w:r>
      <w:r w:rsidRPr="00D21562">
        <w:tab/>
      </w:r>
      <w:r w:rsidRPr="00D21562">
        <w:rPr>
          <w:lang w:eastAsia="zh-CN"/>
        </w:rPr>
        <w:t>D</w:t>
      </w:r>
      <w:r w:rsidRPr="00D21562">
        <w:t>escription</w:t>
      </w:r>
      <w:bookmarkEnd w:id="480"/>
      <w:bookmarkEnd w:id="481"/>
      <w:bookmarkEnd w:id="482"/>
      <w:bookmarkEnd w:id="483"/>
      <w:bookmarkEnd w:id="484"/>
      <w:bookmarkEnd w:id="485"/>
    </w:p>
    <w:p w:rsidR="006A1A89" w:rsidRPr="00D21562" w:rsidRDefault="006A1A89" w:rsidP="006A1A89">
      <w:pPr>
        <w:rPr>
          <w:lang w:val="en-US" w:eastAsia="zh-CN"/>
        </w:rPr>
      </w:pPr>
      <w:r w:rsidRPr="00D21562">
        <w:rPr>
          <w:lang w:val="en-US" w:eastAsia="zh-CN"/>
        </w:rPr>
        <w:t xml:space="preserve">This solution is to address Key Issue #1 </w:t>
      </w:r>
      <w:r w:rsidR="00FF2842" w:rsidRPr="00D21562">
        <w:rPr>
          <w:lang w:val="en-US" w:eastAsia="zh-CN"/>
        </w:rPr>
        <w:t>"</w:t>
      </w:r>
      <w:r w:rsidRPr="00D21562">
        <w:rPr>
          <w:lang w:val="en-US" w:eastAsia="zh-CN"/>
        </w:rPr>
        <w:t>UPF support for multiple network slice sharing</w:t>
      </w:r>
      <w:r w:rsidR="00FF2842" w:rsidRPr="00D21562">
        <w:rPr>
          <w:lang w:val="en-US" w:eastAsia="zh-CN"/>
        </w:rPr>
        <w:t>"</w:t>
      </w:r>
      <w:r w:rsidRPr="00D21562">
        <w:rPr>
          <w:lang w:val="en-US" w:eastAsia="zh-CN"/>
        </w:rPr>
        <w:t>. When UPF are shared by several network slices, UPF should know which slice the PFCP session (PDU session) is pertaining to according to information provided by the received S-NSSAI.</w:t>
      </w:r>
    </w:p>
    <w:p w:rsidR="006A1A89" w:rsidRPr="00D21562" w:rsidRDefault="006A1A89" w:rsidP="006A1A89">
      <w:pPr>
        <w:overflowPunct w:val="0"/>
        <w:autoSpaceDE w:val="0"/>
        <w:autoSpaceDN w:val="0"/>
        <w:adjustRightInd w:val="0"/>
        <w:textAlignment w:val="baseline"/>
        <w:rPr>
          <w:color w:val="000000"/>
          <w:lang w:eastAsia="zh-CN"/>
        </w:rPr>
      </w:pPr>
      <w:r w:rsidRPr="00D21562">
        <w:rPr>
          <w:color w:val="000000"/>
          <w:lang w:eastAsia="zh-CN"/>
        </w:rPr>
        <w:t xml:space="preserve">Although, in the current specifications, the Network Instance ID transmitted on N4 interface can already provide the UPF with </w:t>
      </w:r>
      <w:r w:rsidR="00F9173D">
        <w:rPr>
          <w:rFonts w:hint="eastAsia"/>
          <w:color w:val="000000"/>
          <w:lang w:eastAsia="zh-CN"/>
        </w:rPr>
        <w:t xml:space="preserve">the </w:t>
      </w:r>
      <w:r w:rsidRPr="00D21562">
        <w:rPr>
          <w:color w:val="000000"/>
          <w:lang w:eastAsia="zh-CN"/>
        </w:rPr>
        <w:t xml:space="preserve">information, this approach </w:t>
      </w:r>
      <w:r w:rsidR="00F9173D">
        <w:rPr>
          <w:rFonts w:hint="eastAsia"/>
          <w:color w:val="000000"/>
          <w:lang w:eastAsia="zh-CN"/>
        </w:rPr>
        <w:t xml:space="preserve">may not work well in some cases, </w:t>
      </w:r>
      <w:r w:rsidRPr="00D21562">
        <w:rPr>
          <w:color w:val="000000"/>
          <w:lang w:eastAsia="zh-CN"/>
        </w:rPr>
        <w:t xml:space="preserve">e.g. when </w:t>
      </w:r>
      <w:r w:rsidR="00F9173D">
        <w:rPr>
          <w:rFonts w:hint="eastAsia"/>
          <w:color w:val="000000"/>
          <w:lang w:eastAsia="zh-CN"/>
        </w:rPr>
        <w:t>a</w:t>
      </w:r>
      <w:r w:rsidRPr="00D21562">
        <w:rPr>
          <w:color w:val="000000"/>
          <w:lang w:eastAsia="zh-CN"/>
        </w:rPr>
        <w:t xml:space="preserve"> Network Instance ID </w:t>
      </w:r>
      <w:r w:rsidR="00F9173D">
        <w:rPr>
          <w:rFonts w:hint="eastAsia"/>
          <w:color w:val="000000"/>
          <w:lang w:eastAsia="zh-CN"/>
        </w:rPr>
        <w:t xml:space="preserve">is selected </w:t>
      </w:r>
      <w:r w:rsidRPr="00D21562">
        <w:rPr>
          <w:color w:val="000000"/>
          <w:lang w:eastAsia="zh-CN"/>
        </w:rPr>
        <w:t xml:space="preserve">for </w:t>
      </w:r>
      <w:r w:rsidR="00F9173D">
        <w:rPr>
          <w:rFonts w:hint="eastAsia"/>
          <w:color w:val="000000"/>
          <w:lang w:eastAsia="zh-CN"/>
        </w:rPr>
        <w:t xml:space="preserve">multiple </w:t>
      </w:r>
      <w:r w:rsidRPr="00D21562">
        <w:rPr>
          <w:color w:val="000000"/>
          <w:lang w:eastAsia="zh-CN"/>
        </w:rPr>
        <w:t>different network slices</w:t>
      </w:r>
      <w:r w:rsidR="00F9173D" w:rsidRPr="00F9173D">
        <w:rPr>
          <w:rFonts w:eastAsiaTheme="minorEastAsia"/>
          <w:color w:val="000000"/>
          <w:lang w:eastAsia="zh-CN"/>
        </w:rPr>
        <w:t xml:space="preserve"> </w:t>
      </w:r>
      <w:r w:rsidR="00F9173D">
        <w:rPr>
          <w:rFonts w:eastAsiaTheme="minorEastAsia"/>
          <w:color w:val="000000"/>
          <w:lang w:eastAsia="zh-CN"/>
        </w:rPr>
        <w:t xml:space="preserve">based on operator’s configuration, UPF </w:t>
      </w:r>
      <w:r w:rsidR="00F9173D" w:rsidRPr="00200734">
        <w:rPr>
          <w:rFonts w:eastAsiaTheme="minorEastAsia"/>
          <w:color w:val="000000"/>
          <w:lang w:eastAsia="zh-CN"/>
        </w:rPr>
        <w:t>may not</w:t>
      </w:r>
      <w:r w:rsidR="00F9173D">
        <w:rPr>
          <w:rFonts w:eastAsiaTheme="minorEastAsia"/>
          <w:color w:val="000000"/>
          <w:lang w:eastAsia="zh-CN"/>
        </w:rPr>
        <w:t xml:space="preserve"> tell them apart only by the Network Instance ID</w:t>
      </w:r>
      <w:r w:rsidR="00F9173D" w:rsidRPr="00AF01AE">
        <w:rPr>
          <w:rFonts w:eastAsiaTheme="minorEastAsia"/>
          <w:color w:val="000000"/>
          <w:lang w:eastAsia="zh-CN"/>
        </w:rPr>
        <w:t>.</w:t>
      </w:r>
      <w:r w:rsidR="00F9173D">
        <w:rPr>
          <w:rFonts w:eastAsiaTheme="minorEastAsia"/>
          <w:color w:val="000000"/>
          <w:lang w:eastAsia="zh-CN"/>
        </w:rPr>
        <w:t xml:space="preserve"> And in the current specification, </w:t>
      </w:r>
      <w:r w:rsidR="00F9173D">
        <w:rPr>
          <w:rFonts w:eastAsiaTheme="minorEastAsia" w:hint="eastAsia"/>
          <w:color w:val="000000"/>
          <w:lang w:eastAsia="zh-CN"/>
        </w:rPr>
        <w:t>what</w:t>
      </w:r>
      <w:r w:rsidR="00F9173D">
        <w:rPr>
          <w:rFonts w:eastAsiaTheme="minorEastAsia"/>
          <w:color w:val="000000"/>
          <w:lang w:eastAsia="zh-CN"/>
        </w:rPr>
        <w:t xml:space="preserve"> Network Instance ID can be encoded as is not clear</w:t>
      </w:r>
      <w:r w:rsidR="00F9173D">
        <w:rPr>
          <w:rFonts w:eastAsiaTheme="minorEastAsia" w:hint="eastAsia"/>
          <w:color w:val="000000"/>
          <w:lang w:eastAsia="zh-CN"/>
        </w:rPr>
        <w:t xml:space="preserve"> </w:t>
      </w:r>
      <w:r w:rsidR="00F9173D">
        <w:rPr>
          <w:rFonts w:eastAsiaTheme="minorEastAsia"/>
          <w:color w:val="000000"/>
          <w:lang w:eastAsia="zh-CN"/>
        </w:rPr>
        <w:t>that it may be encoded as a Domain Name or DNN or S-NSSAI or other defined field (see clause</w:t>
      </w:r>
      <w:r w:rsidR="0056270F">
        <w:rPr>
          <w:rFonts w:eastAsiaTheme="minorEastAsia"/>
          <w:color w:val="000000"/>
          <w:lang w:val="en-US" w:eastAsia="zh-CN"/>
        </w:rPr>
        <w:t> </w:t>
      </w:r>
      <w:r w:rsidR="00F9173D">
        <w:rPr>
          <w:rFonts w:eastAsiaTheme="minorEastAsia"/>
          <w:color w:val="000000"/>
          <w:lang w:eastAsia="zh-CN"/>
        </w:rPr>
        <w:t xml:space="preserve">8.2.4 of </w:t>
      </w:r>
      <w:r w:rsidR="00F9173D">
        <w:rPr>
          <w:rFonts w:eastAsiaTheme="minorEastAsia"/>
          <w:color w:val="000000"/>
          <w:lang w:eastAsia="zh-CN"/>
        </w:rPr>
        <w:lastRenderedPageBreak/>
        <w:t>3GPP</w:t>
      </w:r>
      <w:r w:rsidR="0056270F">
        <w:rPr>
          <w:rFonts w:eastAsiaTheme="minorEastAsia"/>
          <w:color w:val="000000"/>
          <w:lang w:val="en-US" w:eastAsia="zh-CN"/>
        </w:rPr>
        <w:t> </w:t>
      </w:r>
      <w:r w:rsidR="00F9173D">
        <w:rPr>
          <w:rFonts w:eastAsiaTheme="minorEastAsia"/>
          <w:color w:val="000000"/>
          <w:lang w:eastAsia="zh-CN"/>
        </w:rPr>
        <w:t>TS</w:t>
      </w:r>
      <w:r w:rsidR="0056270F">
        <w:rPr>
          <w:rFonts w:eastAsiaTheme="minorEastAsia"/>
          <w:color w:val="000000"/>
          <w:lang w:val="en-US" w:eastAsia="zh-CN"/>
        </w:rPr>
        <w:t> </w:t>
      </w:r>
      <w:r w:rsidR="00F9173D">
        <w:rPr>
          <w:rFonts w:eastAsiaTheme="minorEastAsia"/>
          <w:color w:val="000000"/>
          <w:lang w:eastAsia="zh-CN"/>
        </w:rPr>
        <w:t>29.244</w:t>
      </w:r>
      <w:r w:rsidR="0056270F">
        <w:rPr>
          <w:rFonts w:eastAsiaTheme="minorEastAsia"/>
          <w:color w:val="000000"/>
          <w:lang w:val="en-US" w:eastAsia="zh-CN"/>
        </w:rPr>
        <w:t> </w:t>
      </w:r>
      <w:r w:rsidR="00F9173D">
        <w:rPr>
          <w:rFonts w:eastAsiaTheme="minorEastAsia"/>
          <w:color w:val="000000"/>
          <w:lang w:eastAsia="zh-CN"/>
        </w:rPr>
        <w:t xml:space="preserve">[3]). Different vendors or operators may have different definitions of Network Instance ID. Using S-NSSAI to let UPF know </w:t>
      </w:r>
      <w:r w:rsidR="00F9173D">
        <w:rPr>
          <w:lang w:val="en-US" w:eastAsia="zh-CN"/>
        </w:rPr>
        <w:t xml:space="preserve">which slice the PFCP session is pertaining to would be </w:t>
      </w:r>
      <w:r w:rsidR="00F9173D">
        <w:rPr>
          <w:rFonts w:hint="eastAsia"/>
          <w:lang w:val="en-US" w:eastAsia="zh-CN"/>
        </w:rPr>
        <w:t>a</w:t>
      </w:r>
      <w:r w:rsidR="00F9173D">
        <w:rPr>
          <w:lang w:val="en-US" w:eastAsia="zh-CN"/>
        </w:rPr>
        <w:t xml:space="preserve"> more direct approach</w:t>
      </w:r>
      <w:r w:rsidR="00F9173D">
        <w:rPr>
          <w:rFonts w:eastAsiaTheme="minorEastAsia"/>
          <w:color w:val="000000"/>
          <w:lang w:eastAsia="zh-CN"/>
        </w:rPr>
        <w:t>. Therefore, i</w:t>
      </w:r>
      <w:r w:rsidR="00F9173D">
        <w:rPr>
          <w:rFonts w:eastAsiaTheme="minorEastAsia" w:hint="eastAsia"/>
          <w:color w:val="000000"/>
          <w:lang w:eastAsia="zh-CN"/>
        </w:rPr>
        <w:t>t</w:t>
      </w:r>
      <w:r w:rsidR="00F9173D">
        <w:rPr>
          <w:rFonts w:eastAsiaTheme="minorEastAsia"/>
          <w:color w:val="000000"/>
          <w:lang w:eastAsia="zh-CN"/>
        </w:rPr>
        <w:t>’s proposed to release the limitation that S-NSSAI is only used for performance measurement</w:t>
      </w:r>
      <w:r w:rsidRPr="00D21562">
        <w:rPr>
          <w:color w:val="000000"/>
          <w:lang w:eastAsia="zh-CN"/>
        </w:rPr>
        <w:t>.</w:t>
      </w:r>
    </w:p>
    <w:p w:rsidR="006A1A89" w:rsidRPr="00D21562" w:rsidRDefault="006A1A89" w:rsidP="006A1A89">
      <w:pPr>
        <w:pStyle w:val="3"/>
      </w:pPr>
      <w:bookmarkStart w:id="486" w:name="_Toc56438107"/>
      <w:bookmarkStart w:id="487" w:name="_Toc56438249"/>
      <w:bookmarkStart w:id="488" w:name="_Toc56438323"/>
      <w:bookmarkStart w:id="489" w:name="_Toc57274193"/>
      <w:bookmarkStart w:id="490" w:name="_Toc57274662"/>
      <w:bookmarkStart w:id="491" w:name="_Toc57274738"/>
      <w:r w:rsidRPr="00D21562">
        <w:t>6.</w:t>
      </w:r>
      <w:r w:rsidRPr="00D21562">
        <w:rPr>
          <w:lang w:eastAsia="zh-CN"/>
        </w:rPr>
        <w:t>9</w:t>
      </w:r>
      <w:r w:rsidRPr="00D21562">
        <w:t>.2</w:t>
      </w:r>
      <w:r w:rsidRPr="00D21562">
        <w:tab/>
        <w:t>Procedure</w:t>
      </w:r>
      <w:bookmarkEnd w:id="486"/>
      <w:bookmarkEnd w:id="487"/>
      <w:bookmarkEnd w:id="488"/>
      <w:bookmarkEnd w:id="489"/>
      <w:bookmarkEnd w:id="490"/>
      <w:bookmarkEnd w:id="491"/>
    </w:p>
    <w:p w:rsidR="006A1A89" w:rsidRPr="00D21562" w:rsidRDefault="006A1A89" w:rsidP="006A1A89">
      <w:pPr>
        <w:rPr>
          <w:lang w:val="en-US" w:eastAsia="zh-CN"/>
        </w:rPr>
      </w:pPr>
      <w:r w:rsidRPr="00D21562">
        <w:rPr>
          <w:lang w:val="en-US" w:eastAsia="zh-CN"/>
        </w:rPr>
        <w:t>The procedure for UPF to support multi-slice sharing is showed in Figure 6.9.2-1.</w:t>
      </w:r>
    </w:p>
    <w:p w:rsidR="00FC2430" w:rsidRPr="00D21562" w:rsidRDefault="003F7F8D" w:rsidP="00FF2842">
      <w:pPr>
        <w:pStyle w:val="TH"/>
        <w:rPr>
          <w:lang w:val="en-US" w:eastAsia="zh-CN"/>
        </w:rPr>
      </w:pPr>
      <w:r w:rsidRPr="00FC2430">
        <w:rPr>
          <w:lang w:val="en-US" w:eastAsia="zh-CN"/>
        </w:rPr>
        <w:object w:dxaOrig="16167" w:dyaOrig="10234">
          <v:shape id="_x0000_i1034" type="#_x0000_t75" style="width:431.55pt;height:273.15pt" o:ole="">
            <v:imagedata r:id="rId33" o:title=""/>
          </v:shape>
          <o:OLEObject Type="Embed" ProgID="Visio.Drawing.11" ShapeID="_x0000_i1034" DrawAspect="Content" ObjectID="_1673986380" r:id="rId34"/>
        </w:object>
      </w:r>
    </w:p>
    <w:p w:rsidR="006A1A89" w:rsidRPr="00D21562" w:rsidRDefault="006A1A89" w:rsidP="00FF2842">
      <w:pPr>
        <w:pStyle w:val="TF"/>
      </w:pPr>
      <w:r w:rsidRPr="00D21562">
        <w:t>Figure 6.9.2-1: Procedures for the method that UPF supports multi-slice sharing</w:t>
      </w:r>
    </w:p>
    <w:p w:rsidR="006A1A89" w:rsidRPr="00D21562" w:rsidRDefault="006A1A89" w:rsidP="00FF2842">
      <w:pPr>
        <w:pStyle w:val="B1"/>
        <w:rPr>
          <w:lang w:eastAsia="ja-JP"/>
        </w:rPr>
      </w:pPr>
      <w:r w:rsidRPr="00D21562">
        <w:rPr>
          <w:lang w:eastAsia="zh-CN"/>
        </w:rPr>
        <w:t>1.</w:t>
      </w:r>
      <w:r w:rsidRPr="00D21562">
        <w:rPr>
          <w:lang w:eastAsia="ja-JP"/>
        </w:rPr>
        <w:tab/>
        <w:t>Pre-configure supported slice information in UPF.</w:t>
      </w:r>
    </w:p>
    <w:p w:rsidR="006A1A89" w:rsidRPr="00D21562" w:rsidRDefault="006A1A89" w:rsidP="00FF2842">
      <w:pPr>
        <w:pStyle w:val="B1"/>
        <w:rPr>
          <w:lang w:eastAsia="ja-JP"/>
        </w:rPr>
      </w:pPr>
      <w:r w:rsidRPr="00D21562">
        <w:rPr>
          <w:lang w:eastAsia="zh-CN"/>
        </w:rPr>
        <w:t>2.</w:t>
      </w:r>
      <w:r w:rsidRPr="00D21562">
        <w:rPr>
          <w:lang w:eastAsia="ja-JP"/>
        </w:rPr>
        <w:tab/>
        <w:t>[Optional] Nnrf_NFManagement_NFRegister_request procedure as in clause 4.17.1 of TS 23.502, carrying supported slice ID.</w:t>
      </w:r>
    </w:p>
    <w:p w:rsidR="006A1A89" w:rsidRPr="00D21562" w:rsidRDefault="006A1A89" w:rsidP="00FF2842">
      <w:pPr>
        <w:pStyle w:val="B1"/>
        <w:rPr>
          <w:lang w:eastAsia="ja-JP"/>
        </w:rPr>
      </w:pPr>
      <w:r w:rsidRPr="00D21562">
        <w:rPr>
          <w:lang w:eastAsia="zh-CN"/>
        </w:rPr>
        <w:t>3.</w:t>
      </w:r>
      <w:r w:rsidRPr="00D21562">
        <w:rPr>
          <w:lang w:eastAsia="ja-JP"/>
        </w:rPr>
        <w:tab/>
        <w:t>UE Registration procedure as in clause 4.2.2.2.2 of TS 23.502.</w:t>
      </w:r>
    </w:p>
    <w:p w:rsidR="006A1A89" w:rsidRPr="00D21562" w:rsidRDefault="006A1A89" w:rsidP="00FF2842">
      <w:pPr>
        <w:pStyle w:val="B1"/>
        <w:rPr>
          <w:lang w:eastAsia="ja-JP"/>
        </w:rPr>
      </w:pPr>
      <w:r w:rsidRPr="00D21562">
        <w:rPr>
          <w:lang w:eastAsia="zh-CN"/>
        </w:rPr>
        <w:t>4.</w:t>
      </w:r>
      <w:r w:rsidRPr="00D21562">
        <w:rPr>
          <w:lang w:eastAsia="ja-JP"/>
        </w:rPr>
        <w:tab/>
        <w:t>PDU Session Establishment Request procedure as in clause 4.3.2.2.1 of TS 23.502.</w:t>
      </w:r>
    </w:p>
    <w:p w:rsidR="006A1A89" w:rsidRPr="00D21562" w:rsidRDefault="006A1A89" w:rsidP="00FF2842">
      <w:pPr>
        <w:pStyle w:val="B1"/>
        <w:rPr>
          <w:lang w:eastAsia="ja-JP"/>
        </w:rPr>
      </w:pPr>
      <w:r w:rsidRPr="00D21562">
        <w:rPr>
          <w:lang w:eastAsia="zh-CN"/>
        </w:rPr>
        <w:t>5.</w:t>
      </w:r>
      <w:r w:rsidRPr="00D21562">
        <w:rPr>
          <w:lang w:eastAsia="ja-JP"/>
        </w:rPr>
        <w:tab/>
        <w:t>AMF searches for and selects a suitable SMF in NRF combining DNN, location, slice identification and other information, as specified in clause 4.3.2.2.1 of TS 23.502.</w:t>
      </w:r>
    </w:p>
    <w:p w:rsidR="006A1A89" w:rsidRPr="00D21562" w:rsidRDefault="006A1A89" w:rsidP="00FF2842">
      <w:pPr>
        <w:pStyle w:val="B1"/>
        <w:rPr>
          <w:lang w:eastAsia="ja-JP"/>
        </w:rPr>
      </w:pPr>
      <w:r w:rsidRPr="00D21562">
        <w:rPr>
          <w:lang w:eastAsia="zh-CN"/>
        </w:rPr>
        <w:t>6.</w:t>
      </w:r>
      <w:r w:rsidRPr="00D21562">
        <w:rPr>
          <w:lang w:eastAsia="ja-JP"/>
        </w:rPr>
        <w:tab/>
        <w:t>PDU Session Establishment request procedure as in 4.3.2.2.1 of TS 23.502.</w:t>
      </w:r>
    </w:p>
    <w:p w:rsidR="006A1A89" w:rsidRPr="00D21562" w:rsidRDefault="006A1A89" w:rsidP="00FF2842">
      <w:pPr>
        <w:pStyle w:val="B1"/>
        <w:rPr>
          <w:lang w:eastAsia="ja-JP"/>
        </w:rPr>
      </w:pPr>
      <w:r w:rsidRPr="00D21562">
        <w:rPr>
          <w:lang w:eastAsia="zh-CN"/>
        </w:rPr>
        <w:t>7.</w:t>
      </w:r>
      <w:r w:rsidRPr="00D21562">
        <w:rPr>
          <w:lang w:eastAsia="ja-JP"/>
        </w:rPr>
        <w:tab/>
        <w:t>SMF retrieves the user subscription data from the UDM, as specified in clause 4.3.2.2.1 of TS 23.502.</w:t>
      </w:r>
    </w:p>
    <w:p w:rsidR="006A1A89" w:rsidRPr="00D21562" w:rsidRDefault="006A1A89" w:rsidP="00FF2842">
      <w:pPr>
        <w:pStyle w:val="B1"/>
        <w:rPr>
          <w:lang w:eastAsia="ja-JP"/>
        </w:rPr>
      </w:pPr>
      <w:r w:rsidRPr="00D21562">
        <w:rPr>
          <w:lang w:eastAsia="zh-CN"/>
        </w:rPr>
        <w:t>8.</w:t>
      </w:r>
      <w:r w:rsidRPr="00D21562">
        <w:rPr>
          <w:lang w:eastAsia="ja-JP"/>
        </w:rPr>
        <w:tab/>
        <w:t>[Optional] SMF searches for the appropriate UPF according to DNN, location information and also supported slice ID from NRF, as the procedure in clause 4.17.4 of TS 23.502.</w:t>
      </w:r>
    </w:p>
    <w:p w:rsidR="006A1A89" w:rsidRPr="00D21562" w:rsidRDefault="006A1A89" w:rsidP="00FF2842">
      <w:pPr>
        <w:pStyle w:val="B1"/>
        <w:rPr>
          <w:lang w:eastAsia="ja-JP"/>
        </w:rPr>
      </w:pPr>
      <w:r w:rsidRPr="00D21562">
        <w:rPr>
          <w:lang w:eastAsia="zh-CN"/>
        </w:rPr>
        <w:lastRenderedPageBreak/>
        <w:t>9.</w:t>
      </w:r>
      <w:r w:rsidRPr="00D21562">
        <w:rPr>
          <w:lang w:eastAsia="ja-JP"/>
        </w:rPr>
        <w:tab/>
        <w:t>SMF selects a UPF based on DNN, slice identification, location and other information, as specified in clause 4.3.2.2.1 of TS 23.502.</w:t>
      </w:r>
    </w:p>
    <w:p w:rsidR="006A1A89" w:rsidRPr="00D21562" w:rsidRDefault="006A1A89" w:rsidP="00FF2842">
      <w:pPr>
        <w:pStyle w:val="B1"/>
        <w:rPr>
          <w:lang w:eastAsia="ja-JP"/>
        </w:rPr>
      </w:pPr>
      <w:r w:rsidRPr="00D21562">
        <w:rPr>
          <w:lang w:eastAsia="zh-CN"/>
        </w:rPr>
        <w:t>10.</w:t>
      </w:r>
      <w:r w:rsidRPr="00D21562">
        <w:rPr>
          <w:lang w:eastAsia="ja-JP"/>
        </w:rPr>
        <w:tab/>
        <w:t>SMF sends a PFCP Session Establishment request with the slice ID to UPF, as the procedure in clause 4.3.2.2.1 in TS 23.502.</w:t>
      </w:r>
    </w:p>
    <w:p w:rsidR="006A1A89" w:rsidRPr="00D21562" w:rsidRDefault="006A1A89" w:rsidP="00FF2842">
      <w:pPr>
        <w:pStyle w:val="B1"/>
        <w:rPr>
          <w:lang w:eastAsia="ja-JP"/>
        </w:rPr>
      </w:pPr>
      <w:r w:rsidRPr="00D21562">
        <w:rPr>
          <w:lang w:eastAsia="zh-CN"/>
        </w:rPr>
        <w:t>11.</w:t>
      </w:r>
      <w:r w:rsidRPr="00D21562">
        <w:rPr>
          <w:lang w:eastAsia="ja-JP"/>
        </w:rPr>
        <w:tab/>
        <w:t>UPF performs corresponding resource allocation (e.g. GTP tunnel resources</w:t>
      </w:r>
      <w:r w:rsidRPr="00D21562">
        <w:rPr>
          <w:lang w:eastAsia="zh-CN"/>
        </w:rPr>
        <w:t>, CPU resources, etc</w:t>
      </w:r>
      <w:r w:rsidRPr="00D21562">
        <w:rPr>
          <w:lang w:eastAsia="ja-JP"/>
        </w:rPr>
        <w:t>) and subsequent slice isolation according to</w:t>
      </w:r>
      <w:r w:rsidRPr="00D21562">
        <w:t xml:space="preserve"> </w:t>
      </w:r>
      <w:r w:rsidRPr="00D21562">
        <w:rPr>
          <w:lang w:eastAsia="ja-JP"/>
        </w:rPr>
        <w:t xml:space="preserve">the received Network Instance ID, Pool ID (if received) and Network slice ID (i.e. S-NSSAI IE). </w:t>
      </w:r>
    </w:p>
    <w:p w:rsidR="006A1A89" w:rsidRPr="00D21562" w:rsidRDefault="006A1A89" w:rsidP="00FF2842">
      <w:pPr>
        <w:pStyle w:val="B1"/>
        <w:rPr>
          <w:lang w:eastAsia="ja-JP"/>
        </w:rPr>
      </w:pPr>
      <w:r w:rsidRPr="00D21562">
        <w:rPr>
          <w:lang w:eastAsia="zh-CN"/>
        </w:rPr>
        <w:t>12.</w:t>
      </w:r>
      <w:r w:rsidRPr="00D21562">
        <w:rPr>
          <w:lang w:eastAsia="ja-JP"/>
        </w:rPr>
        <w:tab/>
        <w:t>UPF returns PFCP Session Establishment response to SMF as in clause 4.3.2.2.1 in TS 23.502.</w:t>
      </w:r>
    </w:p>
    <w:p w:rsidR="006A1A89" w:rsidRPr="00D21562" w:rsidRDefault="006A1A89" w:rsidP="00FF2842">
      <w:pPr>
        <w:pStyle w:val="B1"/>
        <w:rPr>
          <w:lang w:eastAsia="ja-JP"/>
        </w:rPr>
      </w:pPr>
      <w:r w:rsidRPr="00D21562">
        <w:rPr>
          <w:lang w:eastAsia="zh-CN"/>
        </w:rPr>
        <w:t>13.</w:t>
      </w:r>
      <w:r w:rsidRPr="00D21562">
        <w:rPr>
          <w:lang w:eastAsia="ja-JP"/>
        </w:rPr>
        <w:tab/>
        <w:t>PDU session establishment procedures, as specified in clause 4.3.2.2.1 of TS 23.502.</w:t>
      </w:r>
    </w:p>
    <w:p w:rsidR="006A1A89" w:rsidRPr="00D21562" w:rsidRDefault="006A1A89" w:rsidP="006A1A89">
      <w:pPr>
        <w:pStyle w:val="3"/>
      </w:pPr>
      <w:bookmarkStart w:id="492" w:name="_Toc56438108"/>
      <w:bookmarkStart w:id="493" w:name="_Toc56438250"/>
      <w:bookmarkStart w:id="494" w:name="_Toc56438324"/>
      <w:bookmarkStart w:id="495" w:name="_Toc57274194"/>
      <w:bookmarkStart w:id="496" w:name="_Toc57274663"/>
      <w:bookmarkStart w:id="497" w:name="_Toc57274739"/>
      <w:r w:rsidRPr="00D21562">
        <w:t>6.</w:t>
      </w:r>
      <w:r w:rsidRPr="00D21562">
        <w:rPr>
          <w:lang w:eastAsia="zh-CN"/>
        </w:rPr>
        <w:t>9</w:t>
      </w:r>
      <w:r w:rsidRPr="00D21562">
        <w:t>.3</w:t>
      </w:r>
      <w:r w:rsidRPr="00D21562">
        <w:tab/>
        <w:t>Impacts</w:t>
      </w:r>
      <w:bookmarkEnd w:id="492"/>
      <w:bookmarkEnd w:id="493"/>
      <w:bookmarkEnd w:id="494"/>
      <w:bookmarkEnd w:id="495"/>
      <w:bookmarkEnd w:id="496"/>
      <w:bookmarkEnd w:id="497"/>
    </w:p>
    <w:p w:rsidR="006A1A89" w:rsidRPr="00D21562" w:rsidRDefault="006A1A89" w:rsidP="006A1A89">
      <w:pPr>
        <w:rPr>
          <w:lang w:val="en-US" w:eastAsia="zh-CN"/>
        </w:rPr>
      </w:pPr>
      <w:r w:rsidRPr="00D21562">
        <w:rPr>
          <w:lang w:val="en-US" w:eastAsia="zh-CN"/>
        </w:rPr>
        <w:t>UPF:</w:t>
      </w:r>
    </w:p>
    <w:p w:rsidR="006A1A89" w:rsidRPr="00D21562" w:rsidRDefault="006A1A89" w:rsidP="006A1A89">
      <w:pPr>
        <w:pStyle w:val="B1"/>
      </w:pPr>
      <w:r w:rsidRPr="00D21562">
        <w:t>-</w:t>
      </w:r>
      <w:r w:rsidRPr="00D21562">
        <w:tab/>
        <w:t>UPF is pre-configured with the supported S-NSSAI;</w:t>
      </w:r>
    </w:p>
    <w:p w:rsidR="00B90D4A" w:rsidRDefault="006A1A89" w:rsidP="00B90D4A">
      <w:pPr>
        <w:pStyle w:val="B1"/>
        <w:rPr>
          <w:lang w:eastAsia="zh-CN"/>
        </w:rPr>
      </w:pPr>
      <w:r w:rsidRPr="00D21562">
        <w:t>-</w:t>
      </w:r>
      <w:r w:rsidRPr="00D21562">
        <w:tab/>
        <w:t>UPF shall allocate resources to PDU sessions according to the Network Instance ID, Pool ID (if received) and Network slice ID (i.e. S-NSSAI IE);</w:t>
      </w:r>
    </w:p>
    <w:p w:rsidR="006A1A89" w:rsidRPr="00D21562" w:rsidRDefault="006A1A89">
      <w:pPr>
        <w:rPr>
          <w:lang w:val="en-US" w:eastAsia="zh-CN"/>
        </w:rPr>
      </w:pPr>
      <w:r w:rsidRPr="00D21562">
        <w:rPr>
          <w:lang w:val="en-US" w:eastAsia="zh-CN"/>
        </w:rPr>
        <w:t>SMF:</w:t>
      </w:r>
    </w:p>
    <w:p w:rsidR="006A1A89" w:rsidRPr="00D21562" w:rsidRDefault="006A1A89" w:rsidP="006A1A89">
      <w:pPr>
        <w:pStyle w:val="B1"/>
      </w:pPr>
      <w:r w:rsidRPr="00D21562">
        <w:t>-</w:t>
      </w:r>
      <w:r w:rsidRPr="00D21562">
        <w:tab/>
        <w:t>None.</w:t>
      </w:r>
    </w:p>
    <w:p w:rsidR="006A7C39" w:rsidRPr="004D3578" w:rsidRDefault="006A7C39" w:rsidP="006A7C39">
      <w:pPr>
        <w:pStyle w:val="2"/>
        <w:rPr>
          <w:lang w:eastAsia="zh-CN"/>
        </w:rPr>
      </w:pPr>
      <w:r>
        <w:rPr>
          <w:lang w:eastAsia="zh-CN"/>
        </w:rPr>
        <w:t>6.10</w:t>
      </w:r>
      <w:r>
        <w:rPr>
          <w:rFonts w:hint="eastAsia"/>
          <w:lang w:eastAsia="zh-CN"/>
        </w:rPr>
        <w:tab/>
      </w:r>
      <w:r>
        <w:rPr>
          <w:lang w:eastAsia="zh-CN"/>
        </w:rPr>
        <w:t>Solution</w:t>
      </w:r>
      <w:r>
        <w:rPr>
          <w:rFonts w:hint="eastAsia"/>
          <w:lang w:eastAsia="zh-CN"/>
        </w:rPr>
        <w:t xml:space="preserve"> #10: </w:t>
      </w:r>
      <w:r>
        <w:rPr>
          <w:lang w:eastAsia="zh-CN"/>
        </w:rPr>
        <w:t>UP Controlled UE IP Portion</w:t>
      </w:r>
    </w:p>
    <w:p w:rsidR="006A7C39" w:rsidRPr="00F62681" w:rsidRDefault="006A7C39" w:rsidP="006A7C39">
      <w:pPr>
        <w:pStyle w:val="3"/>
      </w:pPr>
      <w:r>
        <w:t>6.10</w:t>
      </w:r>
      <w:r w:rsidRPr="00F62681">
        <w:t>.1</w:t>
      </w:r>
      <w:r w:rsidRPr="00F62681">
        <w:tab/>
        <w:t>Description</w:t>
      </w:r>
    </w:p>
    <w:p w:rsidR="006A7C39" w:rsidRDefault="006A7C39" w:rsidP="006A7C39">
      <w:pPr>
        <w:rPr>
          <w:lang w:eastAsia="zh-CN"/>
        </w:rPr>
      </w:pPr>
      <w:r w:rsidRPr="00D900D2">
        <w:rPr>
          <w:lang w:eastAsia="zh-CN"/>
        </w:rPr>
        <w:t xml:space="preserve">This solution addresses the </w:t>
      </w:r>
      <w:r>
        <w:rPr>
          <w:rFonts w:hint="eastAsia"/>
          <w:lang w:eastAsia="zh-CN"/>
        </w:rPr>
        <w:t>Key Issue #</w:t>
      </w:r>
      <w:r>
        <w:rPr>
          <w:lang w:eastAsia="zh-CN"/>
        </w:rPr>
        <w:t>4 (</w:t>
      </w:r>
      <w:r w:rsidRPr="0061059F">
        <w:rPr>
          <w:lang w:eastAsia="zh-CN"/>
        </w:rPr>
        <w:t>Avoidance of conflict between UE IP address/prefix allocated by SMF(s)</w:t>
      </w:r>
      <w:r>
        <w:rPr>
          <w:lang w:eastAsia="zh-CN"/>
        </w:rPr>
        <w:t xml:space="preserve">) and proposes to update the UP Function behaviour to support of </w:t>
      </w:r>
      <w:r w:rsidRPr="00D900D2">
        <w:rPr>
          <w:lang w:eastAsia="zh-CN"/>
        </w:rPr>
        <w:t xml:space="preserve">UE IP </w:t>
      </w:r>
      <w:r>
        <w:rPr>
          <w:lang w:eastAsia="zh-CN"/>
        </w:rPr>
        <w:t>Portions:</w:t>
      </w:r>
    </w:p>
    <w:p w:rsidR="006A7C39" w:rsidRDefault="006A7C39" w:rsidP="006A7C39">
      <w:pPr>
        <w:rPr>
          <w:lang w:eastAsia="zh-CN"/>
        </w:rPr>
      </w:pPr>
      <w:r>
        <w:rPr>
          <w:lang w:eastAsia="zh-CN"/>
        </w:rPr>
        <w:t xml:space="preserve">The UE IP address information may be configured in the UP Function, </w:t>
      </w:r>
      <w:r>
        <w:rPr>
          <w:rFonts w:hint="eastAsia"/>
          <w:lang w:eastAsia="zh-CN"/>
        </w:rPr>
        <w:t>while</w:t>
      </w:r>
      <w:r>
        <w:rPr>
          <w:lang w:eastAsia="zh-CN"/>
        </w:rPr>
        <w:t xml:space="preserve"> operators may request the UE IP address to be allocated by the CP Function, as per the need of a specific deployment scenario. In this case, if one UP Function is </w:t>
      </w:r>
      <w:r>
        <w:rPr>
          <w:rFonts w:hint="eastAsia"/>
          <w:lang w:eastAsia="zh-CN"/>
        </w:rPr>
        <w:t>controlled</w:t>
      </w:r>
      <w:r>
        <w:rPr>
          <w:lang w:eastAsia="zh-CN"/>
        </w:rPr>
        <w:t xml:space="preserve"> </w:t>
      </w:r>
      <w:r>
        <w:rPr>
          <w:rFonts w:hint="eastAsia"/>
          <w:lang w:eastAsia="zh-CN"/>
        </w:rPr>
        <w:t>by</w:t>
      </w:r>
      <w:r>
        <w:rPr>
          <w:lang w:eastAsia="zh-CN"/>
        </w:rPr>
        <w:t xml:space="preserve"> multiple CP Functions, clash of UE IP address allocation may happen easily.</w:t>
      </w:r>
    </w:p>
    <w:p w:rsidR="006A7C39" w:rsidRDefault="006A7C39" w:rsidP="006A7C39">
      <w:pPr>
        <w:rPr>
          <w:lang w:eastAsia="zh-CN"/>
        </w:rPr>
      </w:pPr>
      <w:r>
        <w:rPr>
          <w:lang w:eastAsia="zh-CN"/>
        </w:rPr>
        <w:t xml:space="preserve">To avoid clash of UE IP allocation among multiple CP Functions, the UP Function can divide the UE IP address information configured in the UP Function into several portions and just provide one portion to each CP Function at the beginning. During PFCP Association Setup procedure, the UP Function provides one UE IP Portion to the CP Function. </w:t>
      </w:r>
    </w:p>
    <w:p w:rsidR="006A7C39" w:rsidRDefault="006A7C39" w:rsidP="006A7C39">
      <w:pPr>
        <w:rPr>
          <w:lang w:eastAsia="zh-CN"/>
        </w:rPr>
      </w:pPr>
      <w:r>
        <w:rPr>
          <w:lang w:eastAsia="zh-CN"/>
        </w:rPr>
        <w:t xml:space="preserve">A typical example is, if UE IP Address Pool(s) is configured in the UP Function, the UP Function can divide multiple UE IP Address Pool(s) into several portions or can divide one big UE IP Address Pool into multiple subsets of UE IP Address Pool. </w:t>
      </w:r>
    </w:p>
    <w:p w:rsidR="006A7C39" w:rsidRDefault="006A7C39" w:rsidP="006A7C39">
      <w:pPr>
        <w:rPr>
          <w:lang w:val="en-US" w:eastAsia="zh-CN"/>
        </w:rPr>
      </w:pPr>
      <w:r>
        <w:rPr>
          <w:lang w:val="en-US" w:eastAsia="zh-CN"/>
        </w:rPr>
        <w:t>To support this functionality, the UP Function shall:</w:t>
      </w:r>
    </w:p>
    <w:p w:rsidR="006A7C39" w:rsidRDefault="006A7C39" w:rsidP="006A7C39">
      <w:pPr>
        <w:pStyle w:val="B1"/>
      </w:pPr>
      <w:r w:rsidRPr="00F62681">
        <w:lastRenderedPageBreak/>
        <w:t>-</w:t>
      </w:r>
      <w:r w:rsidRPr="00F62681">
        <w:tab/>
      </w:r>
      <w:r>
        <w:t>Divide the configured UE IP address information (e.g. UE IP Ranges, UE IP Address Pools) into multiple UE IP Portions, when the UP Function is controlled by multiple CP Functions;</w:t>
      </w:r>
    </w:p>
    <w:p w:rsidR="006A7C39" w:rsidRPr="00966F5C" w:rsidRDefault="006A7C39" w:rsidP="006A7C39">
      <w:pPr>
        <w:pStyle w:val="B1"/>
        <w:rPr>
          <w:lang w:val="en-US"/>
        </w:rPr>
      </w:pPr>
      <w:r>
        <w:t>-</w:t>
      </w:r>
      <w:r>
        <w:tab/>
        <w:t>Provide one UE IP Portion (or small subsets of UE IP Portions) to the CP Function, during PFCP Association Setup procedure;</w:t>
      </w:r>
    </w:p>
    <w:p w:rsidR="006A7C39" w:rsidRDefault="006A7C39" w:rsidP="006A7C39">
      <w:pPr>
        <w:pStyle w:val="B1"/>
        <w:rPr>
          <w:lang w:eastAsia="zh-CN"/>
        </w:rPr>
      </w:pPr>
      <w:r>
        <w:t>-</w:t>
      </w:r>
      <w:r>
        <w:tab/>
        <w:t>Keep monitoring to the usage of UE IP Portion assigned to a CP Function, and provide subsequent UE IP Portion to the CP Function, if the previous UE IP Portion is to be used out</w:t>
      </w:r>
      <w:r>
        <w:rPr>
          <w:rFonts w:hint="eastAsia"/>
          <w:lang w:eastAsia="zh-CN"/>
        </w:rPr>
        <w:t>;</w:t>
      </w:r>
    </w:p>
    <w:p w:rsidR="006A7C39" w:rsidRPr="00C54A8B" w:rsidRDefault="006A7C39" w:rsidP="006A7C39">
      <w:pPr>
        <w:pStyle w:val="B1"/>
        <w:rPr>
          <w:lang w:val="en-US" w:eastAsia="zh-CN"/>
        </w:rPr>
      </w:pPr>
      <w:r>
        <w:rPr>
          <w:lang w:eastAsia="zh-CN"/>
        </w:rPr>
        <w:t>-</w:t>
      </w:r>
      <w:r>
        <w:rPr>
          <w:lang w:eastAsia="zh-CN"/>
        </w:rPr>
        <w:tab/>
        <w:t>Recycle the UE IP Portion assigned to a CP Function, if all PFCP sessions and PFCP association to that CP Function is released;</w:t>
      </w:r>
    </w:p>
    <w:p w:rsidR="006A7C39" w:rsidRDefault="006A7C39" w:rsidP="006A7C39">
      <w:pPr>
        <w:rPr>
          <w:lang w:val="en-US" w:eastAsia="zh-CN"/>
        </w:rPr>
      </w:pPr>
      <w:r>
        <w:rPr>
          <w:lang w:val="en-US" w:eastAsia="zh-CN"/>
        </w:rPr>
        <w:t>The CP Function shall:</w:t>
      </w:r>
    </w:p>
    <w:p w:rsidR="006A7C39" w:rsidRDefault="006A7C39" w:rsidP="006A7C39">
      <w:pPr>
        <w:pStyle w:val="B1"/>
        <w:rPr>
          <w:lang w:eastAsia="zh-CN"/>
        </w:rPr>
      </w:pPr>
      <w:r w:rsidRPr="00F62681">
        <w:t>-</w:t>
      </w:r>
      <w:r w:rsidRPr="00F62681">
        <w:tab/>
      </w:r>
      <w:r>
        <w:rPr>
          <w:lang w:eastAsia="zh-CN"/>
        </w:rPr>
        <w:t>Store the UE IP Portion information received from PFCP Association Setup procedure or updated in PFCP Association Update procedure, and allocate UE IP address from the assigned UE IP Portion</w:t>
      </w:r>
      <w:r>
        <w:rPr>
          <w:rFonts w:hint="eastAsia"/>
          <w:lang w:eastAsia="zh-CN"/>
        </w:rPr>
        <w:t>;</w:t>
      </w:r>
    </w:p>
    <w:p w:rsidR="006A7C39" w:rsidRDefault="006A7C39" w:rsidP="006A7C39">
      <w:pPr>
        <w:rPr>
          <w:lang w:val="en-US" w:eastAsia="zh-CN"/>
        </w:rPr>
      </w:pPr>
      <w:r>
        <w:rPr>
          <w:lang w:val="en-US" w:eastAsia="zh-CN"/>
        </w:rPr>
        <w:t xml:space="preserve">In the case one UP Function serves multiple DNNs / multiple slices and is controlled by multiple CP Functions, this solution can be used to avoid conflict of UE IP address allocation. However, this solution does not work in SMF SET deployment, due to one PDU session can be taken over by any other SMF within the SMF SET if the previous SMF fails. Other mechanisms (e.g. solution described in clause 6.2) may be used in this case. </w:t>
      </w:r>
    </w:p>
    <w:p w:rsidR="006A7C39" w:rsidRPr="00F30C29" w:rsidRDefault="006A7C39" w:rsidP="006A7C39">
      <w:pPr>
        <w:pStyle w:val="3"/>
        <w:rPr>
          <w:lang w:val="en-US"/>
        </w:rPr>
      </w:pPr>
      <w:r>
        <w:t>6.10</w:t>
      </w:r>
      <w:r w:rsidRPr="00F62681">
        <w:t>.</w:t>
      </w:r>
      <w:r>
        <w:t>2</w:t>
      </w:r>
      <w:r w:rsidRPr="00F62681">
        <w:tab/>
      </w:r>
      <w:r>
        <w:t>Impacts</w:t>
      </w:r>
      <w:r w:rsidRPr="00104321">
        <w:t xml:space="preserve"> </w:t>
      </w:r>
      <w:r w:rsidRPr="00C95EAC">
        <w:t>on services</w:t>
      </w:r>
      <w:r>
        <w:t>, entities</w:t>
      </w:r>
      <w:r w:rsidRPr="00C95EAC">
        <w:t xml:space="preserve"> and interfaces</w:t>
      </w:r>
    </w:p>
    <w:p w:rsidR="00B90D4A" w:rsidRDefault="00B90D4A" w:rsidP="00B90D4A">
      <w:r>
        <w:t>The behaviour of UP Function is enhanced to support UE IP Portion division and assignment.</w:t>
      </w:r>
    </w:p>
    <w:p w:rsidR="006A7C39" w:rsidRDefault="006A7C39" w:rsidP="006A7C39">
      <w:pPr>
        <w:pStyle w:val="3"/>
      </w:pPr>
      <w:r>
        <w:t>6.10</w:t>
      </w:r>
      <w:r w:rsidRPr="00F62681">
        <w:t>.</w:t>
      </w:r>
      <w:r>
        <w:t>3</w:t>
      </w:r>
      <w:r w:rsidRPr="00F62681">
        <w:tab/>
      </w:r>
      <w:r>
        <w:t>Pros</w:t>
      </w:r>
    </w:p>
    <w:p w:rsidR="006A7C39" w:rsidRDefault="006A7C39" w:rsidP="006A7C39">
      <w:pPr>
        <w:rPr>
          <w:lang w:eastAsia="zh-CN"/>
        </w:rPr>
      </w:pPr>
      <w:r>
        <w:rPr>
          <w:lang w:eastAsia="zh-CN"/>
        </w:rPr>
        <w:t xml:space="preserve">If UE IP address information is configured in the UP Function and UE IP allocation is controlled by CP Function, clash of UE IP address allocation by CP Function can be eliminated as much as possible, when one UP Function is controlled by multiple CP Functions. </w:t>
      </w:r>
    </w:p>
    <w:p w:rsidR="006A7C39" w:rsidRPr="00A771E6" w:rsidRDefault="006A7C39" w:rsidP="006A7C39">
      <w:pPr>
        <w:pStyle w:val="3"/>
        <w:rPr>
          <w:lang w:val="en-US"/>
        </w:rPr>
      </w:pPr>
      <w:r>
        <w:t>6.10</w:t>
      </w:r>
      <w:r w:rsidRPr="00F62681">
        <w:t>.</w:t>
      </w:r>
      <w:r>
        <w:t>4</w:t>
      </w:r>
      <w:r w:rsidRPr="00F62681">
        <w:tab/>
      </w:r>
      <w:r>
        <w:t>Cons</w:t>
      </w:r>
    </w:p>
    <w:p w:rsidR="006A7C39" w:rsidRDefault="006A7C39" w:rsidP="006A7C39">
      <w:pPr>
        <w:rPr>
          <w:lang w:eastAsia="zh-CN"/>
        </w:rPr>
      </w:pPr>
      <w:r>
        <w:rPr>
          <w:rFonts w:hint="eastAsia"/>
          <w:lang w:eastAsia="zh-CN"/>
        </w:rPr>
        <w:t xml:space="preserve">It requires a </w:t>
      </w:r>
      <w:r>
        <w:rPr>
          <w:lang w:eastAsia="zh-CN"/>
        </w:rPr>
        <w:t>well-developed</w:t>
      </w:r>
      <w:r>
        <w:rPr>
          <w:rFonts w:hint="eastAsia"/>
          <w:lang w:eastAsia="zh-CN"/>
        </w:rPr>
        <w:t xml:space="preserve"> </w:t>
      </w:r>
      <w:r>
        <w:rPr>
          <w:lang w:eastAsia="zh-CN"/>
        </w:rPr>
        <w:t>mechanism</w:t>
      </w:r>
      <w:r>
        <w:rPr>
          <w:rFonts w:hint="eastAsia"/>
          <w:lang w:eastAsia="zh-CN"/>
        </w:rPr>
        <w:t xml:space="preserve"> in the UP Function for UE IP portioning and recycling.</w:t>
      </w:r>
    </w:p>
    <w:p w:rsidR="006A7C39" w:rsidRDefault="006A7C39" w:rsidP="006A7C39">
      <w:pPr>
        <w:rPr>
          <w:lang w:eastAsia="zh-CN"/>
        </w:rPr>
      </w:pPr>
      <w:r>
        <w:rPr>
          <w:lang w:eastAsia="zh-CN"/>
        </w:rPr>
        <w:t xml:space="preserve">This solution does not work in the SMF SET deployment, thus the applicability of this solution is reduced. </w:t>
      </w:r>
    </w:p>
    <w:p w:rsidR="006A7C39" w:rsidRDefault="006A7C39" w:rsidP="006A7C39">
      <w:pPr>
        <w:rPr>
          <w:lang w:eastAsia="zh-CN"/>
        </w:rPr>
      </w:pPr>
      <w:r w:rsidRPr="00B9185D">
        <w:rPr>
          <w:lang w:eastAsia="zh-CN"/>
        </w:rPr>
        <w:t>Since the UP Function is configured with IP addresses in this solution, it is questionable why not let the UP Function allocate the UE IP addresses upon establishment of PFCP sessions as much as possible</w:t>
      </w:r>
      <w:r>
        <w:rPr>
          <w:rFonts w:hint="eastAsia"/>
          <w:lang w:eastAsia="zh-CN"/>
        </w:rPr>
        <w:t>.</w:t>
      </w:r>
    </w:p>
    <w:p w:rsidR="006A1A89" w:rsidRPr="006A7C39" w:rsidRDefault="006A1A89" w:rsidP="006A1A89">
      <w:pPr>
        <w:rPr>
          <w:lang w:eastAsia="zh-CN"/>
        </w:rPr>
      </w:pPr>
    </w:p>
    <w:p w:rsidR="00D13B04" w:rsidRPr="00D21562" w:rsidRDefault="00655DEF" w:rsidP="00D13B04">
      <w:pPr>
        <w:pStyle w:val="1"/>
        <w:rPr>
          <w:lang w:eastAsia="zh-CN"/>
        </w:rPr>
      </w:pPr>
      <w:bookmarkStart w:id="498" w:name="_Toc42763480"/>
      <w:bookmarkStart w:id="499" w:name="_Toc49769269"/>
      <w:bookmarkStart w:id="500" w:name="_Toc56438109"/>
      <w:bookmarkStart w:id="501" w:name="_Toc56438251"/>
      <w:bookmarkStart w:id="502" w:name="_Toc56438325"/>
      <w:bookmarkStart w:id="503" w:name="_Toc57274195"/>
      <w:bookmarkStart w:id="504" w:name="_Toc57274664"/>
      <w:bookmarkStart w:id="505" w:name="_Toc57274740"/>
      <w:r w:rsidRPr="00D21562">
        <w:rPr>
          <w:rFonts w:hint="eastAsia"/>
          <w:lang w:eastAsia="zh-CN"/>
        </w:rPr>
        <w:t>7</w:t>
      </w:r>
      <w:r w:rsidR="00D13B04" w:rsidRPr="00D21562">
        <w:rPr>
          <w:rFonts w:hint="eastAsia"/>
          <w:lang w:eastAsia="zh-CN"/>
        </w:rPr>
        <w:tab/>
        <w:t>Evaluations and Conclusions</w:t>
      </w:r>
      <w:bookmarkEnd w:id="498"/>
      <w:bookmarkEnd w:id="499"/>
      <w:bookmarkEnd w:id="500"/>
      <w:bookmarkEnd w:id="501"/>
      <w:bookmarkEnd w:id="502"/>
      <w:bookmarkEnd w:id="503"/>
      <w:bookmarkEnd w:id="504"/>
      <w:bookmarkEnd w:id="505"/>
    </w:p>
    <w:p w:rsidR="00D13B04" w:rsidRPr="00D21562" w:rsidRDefault="00D13B04" w:rsidP="00D13B04">
      <w:pPr>
        <w:pStyle w:val="Guidance"/>
        <w:rPr>
          <w:lang w:eastAsia="zh-CN"/>
        </w:rPr>
      </w:pPr>
      <w:r w:rsidRPr="00D21562">
        <w:t>Th</w:t>
      </w:r>
      <w:r w:rsidRPr="00D21562">
        <w:rPr>
          <w:rFonts w:hint="eastAsia"/>
          <w:lang w:eastAsia="zh-CN"/>
        </w:rPr>
        <w:t xml:space="preserve">is clause </w:t>
      </w:r>
      <w:r w:rsidR="00A16444" w:rsidRPr="00D21562">
        <w:rPr>
          <w:rFonts w:hint="eastAsia"/>
          <w:lang w:eastAsia="zh-CN"/>
        </w:rPr>
        <w:t>evaluates the potential</w:t>
      </w:r>
      <w:r w:rsidR="00384784" w:rsidRPr="00D21562">
        <w:rPr>
          <w:rFonts w:hint="eastAsia"/>
          <w:lang w:eastAsia="zh-CN"/>
        </w:rPr>
        <w:t xml:space="preserve"> solutions described in clause 6</w:t>
      </w:r>
      <w:r w:rsidR="00A16444" w:rsidRPr="00D21562">
        <w:rPr>
          <w:rFonts w:hint="eastAsia"/>
          <w:lang w:eastAsia="zh-CN"/>
        </w:rPr>
        <w:t xml:space="preserve"> and provides conclusions.</w:t>
      </w:r>
    </w:p>
    <w:p w:rsidR="00D13B04" w:rsidRPr="00D21562" w:rsidRDefault="00D13B04" w:rsidP="00D13B04">
      <w:pPr>
        <w:pStyle w:val="Guidance"/>
        <w:rPr>
          <w:lang w:eastAsia="zh-CN"/>
        </w:rPr>
      </w:pPr>
      <w:r w:rsidRPr="00D21562">
        <w:rPr>
          <w:rFonts w:hint="eastAsia"/>
          <w:lang w:eastAsia="zh-CN"/>
        </w:rPr>
        <w:lastRenderedPageBreak/>
        <w:t xml:space="preserve">Each </w:t>
      </w:r>
      <w:r w:rsidR="009B78BB" w:rsidRPr="00D21562">
        <w:rPr>
          <w:rFonts w:hint="eastAsia"/>
          <w:lang w:eastAsia="zh-CN"/>
        </w:rPr>
        <w:t>clause</w:t>
      </w:r>
      <w:r w:rsidRPr="00D21562">
        <w:rPr>
          <w:lang w:eastAsia="zh-CN"/>
        </w:rPr>
        <w:t xml:space="preserve"> will </w:t>
      </w:r>
      <w:r w:rsidR="00A16444" w:rsidRPr="00D21562">
        <w:rPr>
          <w:lang w:eastAsia="zh-CN"/>
        </w:rPr>
        <w:t>evaluate the solutions for one key issue, and concludes on the solution for that key issue.</w:t>
      </w:r>
    </w:p>
    <w:p w:rsidR="00D13B04" w:rsidRPr="00D21562" w:rsidRDefault="00655DEF" w:rsidP="00D13B04">
      <w:pPr>
        <w:pStyle w:val="2"/>
        <w:rPr>
          <w:lang w:eastAsia="zh-CN"/>
        </w:rPr>
      </w:pPr>
      <w:bookmarkStart w:id="506" w:name="_Toc42763481"/>
      <w:bookmarkStart w:id="507" w:name="_Toc49769270"/>
      <w:bookmarkStart w:id="508" w:name="_Toc56438110"/>
      <w:bookmarkStart w:id="509" w:name="_Toc56438252"/>
      <w:bookmarkStart w:id="510" w:name="_Toc56438326"/>
      <w:bookmarkStart w:id="511" w:name="_Toc57274196"/>
      <w:bookmarkStart w:id="512" w:name="_Toc57274665"/>
      <w:bookmarkStart w:id="513" w:name="_Toc57274741"/>
      <w:r w:rsidRPr="00D21562">
        <w:rPr>
          <w:lang w:eastAsia="zh-CN"/>
        </w:rPr>
        <w:t>7</w:t>
      </w:r>
      <w:r w:rsidR="00D13B04" w:rsidRPr="00D21562">
        <w:rPr>
          <w:lang w:eastAsia="zh-CN"/>
        </w:rPr>
        <w:t>.1</w:t>
      </w:r>
      <w:r w:rsidR="00D13B04" w:rsidRPr="00D21562">
        <w:rPr>
          <w:lang w:eastAsia="zh-CN"/>
        </w:rPr>
        <w:tab/>
      </w:r>
      <w:r w:rsidR="00A16444" w:rsidRPr="00D21562">
        <w:rPr>
          <w:lang w:eastAsia="zh-CN"/>
        </w:rPr>
        <w:t xml:space="preserve">Evaluation and Conclusions of </w:t>
      </w:r>
      <w:r w:rsidR="00D13B04" w:rsidRPr="00D21562">
        <w:rPr>
          <w:lang w:eastAsia="zh-CN"/>
        </w:rPr>
        <w:t>Solution</w:t>
      </w:r>
      <w:r w:rsidR="00A16444" w:rsidRPr="00D21562">
        <w:rPr>
          <w:lang w:eastAsia="zh-CN"/>
        </w:rPr>
        <w:t>s for Key Issue</w:t>
      </w:r>
      <w:r w:rsidR="002B1EF6" w:rsidRPr="00D21562">
        <w:rPr>
          <w:lang w:eastAsia="zh-CN"/>
        </w:rPr>
        <w:t xml:space="preserve"> </w:t>
      </w:r>
      <w:r w:rsidR="00A16444" w:rsidRPr="00D21562">
        <w:rPr>
          <w:lang w:eastAsia="zh-CN"/>
        </w:rPr>
        <w:t>#1</w:t>
      </w:r>
      <w:bookmarkEnd w:id="506"/>
      <w:bookmarkEnd w:id="507"/>
      <w:bookmarkEnd w:id="508"/>
      <w:bookmarkEnd w:id="509"/>
      <w:bookmarkEnd w:id="510"/>
      <w:bookmarkEnd w:id="511"/>
      <w:bookmarkEnd w:id="512"/>
      <w:bookmarkEnd w:id="513"/>
    </w:p>
    <w:p w:rsidR="00D13B04" w:rsidRPr="00D21562" w:rsidRDefault="00A16444" w:rsidP="00D13B04">
      <w:pPr>
        <w:pStyle w:val="Guidance"/>
      </w:pPr>
      <w:r w:rsidRPr="00D21562">
        <w:rPr>
          <w:lang w:eastAsia="zh-CN"/>
        </w:rPr>
        <w:t>Evaluation and Conclusions of Solutions for Key Issue</w:t>
      </w:r>
      <w:r w:rsidR="002B1EF6" w:rsidRPr="00D21562">
        <w:rPr>
          <w:lang w:eastAsia="zh-CN"/>
        </w:rPr>
        <w:t xml:space="preserve"> </w:t>
      </w:r>
      <w:r w:rsidRPr="00D21562">
        <w:rPr>
          <w:lang w:eastAsia="zh-CN"/>
        </w:rPr>
        <w:t>#1</w:t>
      </w:r>
    </w:p>
    <w:p w:rsidR="00D13B04" w:rsidRPr="00D21562" w:rsidRDefault="00655DEF" w:rsidP="00D13B04">
      <w:pPr>
        <w:pStyle w:val="2"/>
        <w:rPr>
          <w:lang w:eastAsia="zh-CN"/>
        </w:rPr>
      </w:pPr>
      <w:bookmarkStart w:id="514" w:name="_Toc42763482"/>
      <w:bookmarkStart w:id="515" w:name="_Toc49769271"/>
      <w:bookmarkStart w:id="516" w:name="_Toc56438111"/>
      <w:bookmarkStart w:id="517" w:name="_Toc56438253"/>
      <w:bookmarkStart w:id="518" w:name="_Toc56438327"/>
      <w:bookmarkStart w:id="519" w:name="_Toc57274197"/>
      <w:bookmarkStart w:id="520" w:name="_Toc57274666"/>
      <w:bookmarkStart w:id="521" w:name="_Toc57274742"/>
      <w:r w:rsidRPr="00D21562">
        <w:rPr>
          <w:lang w:eastAsia="zh-CN"/>
        </w:rPr>
        <w:t>7</w:t>
      </w:r>
      <w:r w:rsidR="00A16444" w:rsidRPr="00D21562">
        <w:rPr>
          <w:lang w:eastAsia="zh-CN"/>
        </w:rPr>
        <w:t>.2</w:t>
      </w:r>
      <w:r w:rsidR="00A16444" w:rsidRPr="00D21562">
        <w:rPr>
          <w:lang w:eastAsia="zh-CN"/>
        </w:rPr>
        <w:tab/>
        <w:t>Evaluation and Conclusions of Solutions for Key Issue</w:t>
      </w:r>
      <w:r w:rsidR="002B1EF6" w:rsidRPr="00D21562">
        <w:rPr>
          <w:lang w:eastAsia="zh-CN"/>
        </w:rPr>
        <w:t xml:space="preserve"> </w:t>
      </w:r>
      <w:r w:rsidR="00A16444" w:rsidRPr="00D21562">
        <w:rPr>
          <w:lang w:eastAsia="zh-CN"/>
        </w:rPr>
        <w:t>#2</w:t>
      </w:r>
      <w:bookmarkEnd w:id="514"/>
      <w:bookmarkEnd w:id="515"/>
      <w:bookmarkEnd w:id="516"/>
      <w:bookmarkEnd w:id="517"/>
      <w:bookmarkEnd w:id="518"/>
      <w:bookmarkEnd w:id="519"/>
      <w:bookmarkEnd w:id="520"/>
      <w:bookmarkEnd w:id="521"/>
    </w:p>
    <w:p w:rsidR="00A16444" w:rsidRPr="00D21562" w:rsidRDefault="00A16444" w:rsidP="00A16444">
      <w:pPr>
        <w:pStyle w:val="Guidance"/>
      </w:pPr>
      <w:r w:rsidRPr="00D21562">
        <w:rPr>
          <w:lang w:eastAsia="zh-CN"/>
        </w:rPr>
        <w:t>Evaluation and Conclusions of Solutions for Key Issue</w:t>
      </w:r>
      <w:r w:rsidR="002B1EF6" w:rsidRPr="00D21562">
        <w:rPr>
          <w:lang w:eastAsia="zh-CN"/>
        </w:rPr>
        <w:t xml:space="preserve"> </w:t>
      </w:r>
      <w:r w:rsidRPr="00D21562">
        <w:rPr>
          <w:lang w:eastAsia="zh-CN"/>
        </w:rPr>
        <w:t>#2</w:t>
      </w:r>
    </w:p>
    <w:p w:rsidR="00213A3E" w:rsidRPr="00D21562" w:rsidRDefault="00213A3E" w:rsidP="00213A3E">
      <w:pPr>
        <w:pStyle w:val="2"/>
        <w:rPr>
          <w:lang w:eastAsia="zh-CN"/>
        </w:rPr>
      </w:pPr>
      <w:r w:rsidRPr="00D21562">
        <w:rPr>
          <w:lang w:eastAsia="zh-CN"/>
        </w:rPr>
        <w:t>7.</w:t>
      </w:r>
      <w:r w:rsidR="00621E53" w:rsidRPr="00D21562">
        <w:rPr>
          <w:lang w:eastAsia="zh-CN"/>
        </w:rPr>
        <w:t>3</w:t>
      </w:r>
      <w:r w:rsidRPr="00D21562">
        <w:rPr>
          <w:lang w:eastAsia="zh-CN"/>
        </w:rPr>
        <w:tab/>
        <w:t>Evaluation and Conclusions of Solutions for Key Issue #3</w:t>
      </w:r>
    </w:p>
    <w:p w:rsidR="00B90D4A" w:rsidRDefault="00213A3E" w:rsidP="00B90D4A">
      <w:pPr>
        <w:pStyle w:val="EditorsNote"/>
        <w:rPr>
          <w:lang w:eastAsia="zh-CN"/>
        </w:rPr>
      </w:pPr>
      <w:r w:rsidRPr="00593F22">
        <w:rPr>
          <w:lang w:eastAsia="zh-CN"/>
        </w:rPr>
        <w:t>Editor's Note: this clause contains the interim evaluation and conclusions for the Key Issue #3.</w:t>
      </w:r>
    </w:p>
    <w:p w:rsidR="00213A3E" w:rsidRPr="00D21562" w:rsidRDefault="00213A3E" w:rsidP="00213A3E">
      <w:pPr>
        <w:pStyle w:val="3"/>
        <w:rPr>
          <w:lang w:eastAsia="zh-CN"/>
        </w:rPr>
      </w:pPr>
      <w:r w:rsidRPr="00D21562">
        <w:rPr>
          <w:lang w:eastAsia="zh-CN"/>
        </w:rPr>
        <w:t>7.</w:t>
      </w:r>
      <w:r w:rsidR="00621E53" w:rsidRPr="00D21562">
        <w:rPr>
          <w:lang w:eastAsia="zh-CN"/>
        </w:rPr>
        <w:t>3</w:t>
      </w:r>
      <w:r w:rsidRPr="00D21562">
        <w:rPr>
          <w:lang w:eastAsia="zh-CN"/>
        </w:rPr>
        <w:t>.1</w:t>
      </w:r>
      <w:r w:rsidRPr="00D21562">
        <w:rPr>
          <w:lang w:eastAsia="zh-CN"/>
        </w:rPr>
        <w:tab/>
      </w:r>
      <w:r w:rsidRPr="00D21562">
        <w:rPr>
          <w:lang w:eastAsia="zh-CN"/>
        </w:rPr>
        <w:tab/>
        <w:t>Evaluation</w:t>
      </w:r>
    </w:p>
    <w:p w:rsidR="00213A3E" w:rsidRPr="00D21562" w:rsidRDefault="00213A3E" w:rsidP="00213A3E">
      <w:r w:rsidRPr="00D21562">
        <w:t xml:space="preserve">A large and ever-growing list of PFCP features have been specified since 3GPP Rel-14, </w:t>
      </w:r>
      <w:r w:rsidRPr="00D21562">
        <w:rPr>
          <w:lang w:eastAsia="zh-CN"/>
        </w:rPr>
        <w:t>which causes potential deviations between CP function and UP function implementations from different vendors and potential risks of interoperability issues.</w:t>
      </w:r>
    </w:p>
    <w:p w:rsidR="00213A3E" w:rsidRPr="00D21562" w:rsidRDefault="00213A3E" w:rsidP="00213A3E">
      <w:r w:rsidRPr="00D21562">
        <w:t xml:space="preserve">Table </w:t>
      </w:r>
      <w:r w:rsidR="006F3695" w:rsidRPr="00D21562">
        <w:t>7.3</w:t>
      </w:r>
      <w:r w:rsidRPr="00D21562">
        <w:t xml:space="preserve">.1-1 summarizes the solutions that have been proposed regarding specific technical options. </w:t>
      </w:r>
    </w:p>
    <w:p w:rsidR="00213A3E" w:rsidRPr="00D21562" w:rsidRDefault="00213A3E" w:rsidP="00213A3E">
      <w:pPr>
        <w:pStyle w:val="TH"/>
      </w:pPr>
      <w:r w:rsidRPr="00D21562">
        <w:lastRenderedPageBreak/>
        <w:t xml:space="preserve">Table </w:t>
      </w:r>
      <w:r w:rsidR="006F3695" w:rsidRPr="00D21562">
        <w:t>7.3</w:t>
      </w:r>
      <w:r w:rsidRPr="00D21562">
        <w:t>.1-1: Evaluation for Key Issue #3</w:t>
      </w:r>
    </w:p>
    <w:tbl>
      <w:tblPr>
        <w:tblW w:w="46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3880"/>
        <w:gridCol w:w="1843"/>
        <w:gridCol w:w="3454"/>
      </w:tblGrid>
      <w:tr w:rsidR="00213A3E" w:rsidRPr="00D21562" w:rsidTr="002E63BE">
        <w:trPr>
          <w:jc w:val="center"/>
        </w:trPr>
        <w:tc>
          <w:tcPr>
            <w:tcW w:w="2114" w:type="pct"/>
            <w:vMerge w:val="restart"/>
            <w:tcBorders>
              <w:top w:val="single" w:sz="4" w:space="0" w:color="auto"/>
              <w:left w:val="single" w:sz="4" w:space="0" w:color="auto"/>
              <w:right w:val="single" w:sz="4" w:space="0" w:color="auto"/>
            </w:tcBorders>
            <w:shd w:val="clear" w:color="auto" w:fill="C0C0C0"/>
            <w:vAlign w:val="center"/>
            <w:hideMark/>
          </w:tcPr>
          <w:p w:rsidR="00213A3E" w:rsidRPr="00D21562" w:rsidRDefault="00213A3E" w:rsidP="002E63BE">
            <w:pPr>
              <w:pStyle w:val="TAH"/>
            </w:pPr>
            <w:r w:rsidRPr="00D21562">
              <w:t>Feature</w:t>
            </w:r>
          </w:p>
          <w:p w:rsidR="00213A3E" w:rsidRPr="00D21562" w:rsidRDefault="00213A3E" w:rsidP="002E63BE">
            <w:pPr>
              <w:pStyle w:val="TAH"/>
            </w:pPr>
          </w:p>
        </w:tc>
        <w:tc>
          <w:tcPr>
            <w:tcW w:w="288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213A3E" w:rsidRPr="00D21562" w:rsidRDefault="00213A3E" w:rsidP="002E63BE">
            <w:pPr>
              <w:pStyle w:val="TAH"/>
            </w:pPr>
            <w:r w:rsidRPr="00D21562">
              <w:t>Solutions</w:t>
            </w:r>
          </w:p>
          <w:p w:rsidR="00213A3E" w:rsidRPr="00D21562" w:rsidRDefault="00213A3E" w:rsidP="002E63BE">
            <w:pPr>
              <w:pStyle w:val="TAH"/>
            </w:pPr>
          </w:p>
        </w:tc>
      </w:tr>
      <w:tr w:rsidR="00213A3E" w:rsidRPr="00D21562" w:rsidTr="002E63BE">
        <w:trPr>
          <w:jc w:val="center"/>
        </w:trPr>
        <w:tc>
          <w:tcPr>
            <w:tcW w:w="2114" w:type="pct"/>
            <w:vMerge/>
            <w:tcBorders>
              <w:left w:val="single" w:sz="4" w:space="0" w:color="auto"/>
              <w:right w:val="single" w:sz="4" w:space="0" w:color="auto"/>
            </w:tcBorders>
            <w:shd w:val="clear" w:color="auto" w:fill="C0C0C0"/>
            <w:vAlign w:val="center"/>
            <w:hideMark/>
          </w:tcPr>
          <w:p w:rsidR="00213A3E" w:rsidRPr="00D21562" w:rsidRDefault="00213A3E" w:rsidP="002E63BE">
            <w:pPr>
              <w:pStyle w:val="TAH"/>
            </w:pPr>
          </w:p>
        </w:tc>
        <w:tc>
          <w:tcPr>
            <w:tcW w:w="10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13A3E" w:rsidRPr="00D21562" w:rsidRDefault="00213A3E" w:rsidP="002E63BE">
            <w:pPr>
              <w:pStyle w:val="TAH"/>
            </w:pPr>
            <w:r w:rsidRPr="00D21562">
              <w:t>Solution Number</w:t>
            </w:r>
          </w:p>
        </w:tc>
        <w:tc>
          <w:tcPr>
            <w:tcW w:w="1882" w:type="pct"/>
            <w:tcBorders>
              <w:top w:val="single" w:sz="4" w:space="0" w:color="auto"/>
              <w:left w:val="single" w:sz="4" w:space="0" w:color="auto"/>
              <w:bottom w:val="single" w:sz="4" w:space="0" w:color="auto"/>
              <w:right w:val="single" w:sz="4" w:space="0" w:color="auto"/>
            </w:tcBorders>
            <w:shd w:val="clear" w:color="auto" w:fill="C0C0C0"/>
            <w:vAlign w:val="center"/>
          </w:tcPr>
          <w:p w:rsidR="00213A3E" w:rsidRPr="00D21562" w:rsidRDefault="00213A3E" w:rsidP="002E63BE">
            <w:pPr>
              <w:pStyle w:val="TAH"/>
            </w:pPr>
            <w:r w:rsidRPr="00D21562">
              <w:t>Solution Overview</w:t>
            </w:r>
          </w:p>
        </w:tc>
      </w:tr>
      <w:tr w:rsidR="00213A3E" w:rsidRPr="00D21562" w:rsidTr="002E63BE">
        <w:trPr>
          <w:jc w:val="center"/>
        </w:trPr>
        <w:tc>
          <w:tcPr>
            <w:tcW w:w="2114" w:type="pct"/>
            <w:vMerge/>
            <w:tcBorders>
              <w:left w:val="single" w:sz="4" w:space="0" w:color="auto"/>
              <w:bottom w:val="single" w:sz="4" w:space="0" w:color="auto"/>
              <w:right w:val="single" w:sz="4" w:space="0" w:color="auto"/>
            </w:tcBorders>
            <w:shd w:val="clear" w:color="auto" w:fill="C0C0C0"/>
            <w:vAlign w:val="center"/>
            <w:hideMark/>
          </w:tcPr>
          <w:p w:rsidR="00213A3E" w:rsidRPr="00D21562" w:rsidRDefault="00213A3E" w:rsidP="002E63BE">
            <w:pPr>
              <w:pStyle w:val="TAH"/>
            </w:pPr>
          </w:p>
        </w:tc>
        <w:tc>
          <w:tcPr>
            <w:tcW w:w="288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213A3E" w:rsidRPr="00D21562" w:rsidRDefault="00213A3E" w:rsidP="002E63BE">
            <w:pPr>
              <w:pStyle w:val="TAH"/>
            </w:pPr>
          </w:p>
        </w:tc>
      </w:tr>
      <w:tr w:rsidR="00213A3E" w:rsidRPr="00D21562" w:rsidTr="002E63BE">
        <w:trPr>
          <w:trHeight w:val="631"/>
          <w:jc w:val="center"/>
        </w:trPr>
        <w:tc>
          <w:tcPr>
            <w:tcW w:w="2114"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L"/>
              <w:rPr>
                <w:lang w:eastAsia="zh-CN"/>
              </w:rPr>
            </w:pPr>
            <w:r w:rsidRPr="00D21562">
              <w:rPr>
                <w:lang w:eastAsia="zh-CN"/>
              </w:rPr>
              <w:t>End Marker packets generation by CP or UP function</w:t>
            </w:r>
          </w:p>
          <w:p w:rsidR="00213A3E" w:rsidRPr="00D21562" w:rsidRDefault="00213A3E" w:rsidP="002E63BE">
            <w:pPr>
              <w:pStyle w:val="TAL"/>
            </w:pPr>
          </w:p>
        </w:tc>
        <w:tc>
          <w:tcPr>
            <w:tcW w:w="1004"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C"/>
            </w:pPr>
            <w:r w:rsidRPr="00D21562">
              <w:t>#5 (see clause 6.5)</w:t>
            </w:r>
          </w:p>
        </w:tc>
        <w:tc>
          <w:tcPr>
            <w:tcW w:w="1882"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L"/>
            </w:pPr>
            <w:r w:rsidRPr="00D21562">
              <w:t xml:space="preserve">Rel-17 onwards UPF shall support constructing End Marker packets. </w:t>
            </w:r>
          </w:p>
          <w:p w:rsidR="00213A3E" w:rsidRPr="00D21562" w:rsidRDefault="00213A3E" w:rsidP="002E63BE">
            <w:pPr>
              <w:pStyle w:val="TAL"/>
            </w:pPr>
          </w:p>
          <w:p w:rsidR="00213A3E" w:rsidRPr="00D21562" w:rsidRDefault="00213A3E" w:rsidP="002E63BE">
            <w:pPr>
              <w:pStyle w:val="TAL"/>
            </w:pPr>
            <w:r w:rsidRPr="00D21562">
              <w:t>It is recommended to construct End Marker packets in the UPF as the preferred option.</w:t>
            </w:r>
          </w:p>
          <w:p w:rsidR="00213A3E" w:rsidRPr="00D21562" w:rsidRDefault="00213A3E" w:rsidP="002E63BE">
            <w:pPr>
              <w:pStyle w:val="TAL"/>
            </w:pPr>
          </w:p>
        </w:tc>
      </w:tr>
      <w:tr w:rsidR="00213A3E" w:rsidRPr="00D21562" w:rsidTr="002E63BE">
        <w:trPr>
          <w:trHeight w:val="711"/>
          <w:jc w:val="center"/>
        </w:trPr>
        <w:tc>
          <w:tcPr>
            <w:tcW w:w="2114"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L"/>
              <w:rPr>
                <w:lang w:eastAsia="zh-CN"/>
              </w:rPr>
            </w:pPr>
            <w:r w:rsidRPr="00D21562">
              <w:rPr>
                <w:lang w:eastAsia="zh-CN"/>
              </w:rPr>
              <w:t>UE IP address allocation by CP or UP function</w:t>
            </w:r>
          </w:p>
        </w:tc>
        <w:tc>
          <w:tcPr>
            <w:tcW w:w="1004"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C"/>
            </w:pPr>
            <w:r w:rsidRPr="00D21562">
              <w:t>FFS</w:t>
            </w:r>
          </w:p>
        </w:tc>
        <w:tc>
          <w:tcPr>
            <w:tcW w:w="1882"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L"/>
            </w:pPr>
            <w:r w:rsidRPr="00D21562">
              <w:t>FFS</w:t>
            </w:r>
          </w:p>
        </w:tc>
      </w:tr>
      <w:tr w:rsidR="00213A3E" w:rsidRPr="00D21562" w:rsidTr="002E63BE">
        <w:trPr>
          <w:trHeight w:val="711"/>
          <w:jc w:val="center"/>
        </w:trPr>
        <w:tc>
          <w:tcPr>
            <w:tcW w:w="2114"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L"/>
              <w:rPr>
                <w:lang w:eastAsia="zh-CN"/>
              </w:rPr>
            </w:pPr>
            <w:r w:rsidRPr="00D21562">
              <w:rPr>
                <w:lang w:eastAsia="zh-CN"/>
              </w:rPr>
              <w:t>Downlink data buffering in CP or UP function</w:t>
            </w:r>
          </w:p>
        </w:tc>
        <w:tc>
          <w:tcPr>
            <w:tcW w:w="1004"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C"/>
            </w:pPr>
            <w:r w:rsidRPr="00D21562">
              <w:t>#4 (see clause 6.4)</w:t>
            </w:r>
          </w:p>
        </w:tc>
        <w:tc>
          <w:tcPr>
            <w:tcW w:w="1882"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L"/>
              <w:rPr>
                <w:lang w:eastAsia="zh-CN"/>
              </w:rPr>
            </w:pPr>
            <w:r w:rsidRPr="00D21562">
              <w:rPr>
                <w:lang w:eastAsia="zh-CN"/>
              </w:rPr>
              <w:t xml:space="preserve">Downlink data should be buffered preferably in the UP function. </w:t>
            </w:r>
          </w:p>
          <w:p w:rsidR="00213A3E" w:rsidRPr="00D21562" w:rsidRDefault="00213A3E" w:rsidP="002E63BE">
            <w:pPr>
              <w:pStyle w:val="TAL"/>
              <w:rPr>
                <w:lang w:eastAsia="zh-CN"/>
              </w:rPr>
            </w:pPr>
          </w:p>
          <w:p w:rsidR="00213A3E" w:rsidRPr="00D21562" w:rsidRDefault="00213A3E" w:rsidP="002E63BE">
            <w:pPr>
              <w:pStyle w:val="TAL"/>
              <w:rPr>
                <w:lang w:eastAsia="zh-CN"/>
              </w:rPr>
            </w:pPr>
            <w:r w:rsidRPr="00D21562">
              <w:rPr>
                <w:lang w:eastAsia="zh-CN"/>
              </w:rPr>
              <w:t xml:space="preserve">Downlink data may be buffered in CP function when needed e.g. for UEs using power saving methods or when using Control Plane CIoT 5GS Optimisation. </w:t>
            </w:r>
          </w:p>
          <w:p w:rsidR="00213A3E" w:rsidRPr="00D21562" w:rsidRDefault="00213A3E" w:rsidP="002E63BE">
            <w:pPr>
              <w:pStyle w:val="TAL"/>
            </w:pPr>
          </w:p>
        </w:tc>
      </w:tr>
      <w:tr w:rsidR="00213A3E" w:rsidRPr="00D21562" w:rsidTr="002E63BE">
        <w:trPr>
          <w:trHeight w:val="711"/>
          <w:jc w:val="center"/>
        </w:trPr>
        <w:tc>
          <w:tcPr>
            <w:tcW w:w="2114"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L"/>
              <w:rPr>
                <w:lang w:eastAsia="zh-CN"/>
              </w:rPr>
            </w:pPr>
            <w:r w:rsidRPr="00D21562">
              <w:rPr>
                <w:lang w:eastAsia="zh-CN"/>
              </w:rPr>
              <w:t>Traffic redirection enforcement in CP or UP function</w:t>
            </w:r>
          </w:p>
        </w:tc>
        <w:tc>
          <w:tcPr>
            <w:tcW w:w="1004"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C"/>
            </w:pPr>
            <w:r w:rsidRPr="00D21562">
              <w:t>#6 (see clause 6.6)</w:t>
            </w:r>
          </w:p>
        </w:tc>
        <w:tc>
          <w:tcPr>
            <w:tcW w:w="1882"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L"/>
              <w:rPr>
                <w:lang w:eastAsia="zh-CN"/>
              </w:rPr>
            </w:pPr>
            <w:r w:rsidRPr="00D21562">
              <w:rPr>
                <w:lang w:eastAsia="zh-CN"/>
              </w:rPr>
              <w:t>Traffic redirection shall be enforced in the UP function.</w:t>
            </w:r>
          </w:p>
          <w:p w:rsidR="00213A3E" w:rsidRPr="00D21562" w:rsidRDefault="00213A3E" w:rsidP="002E63BE">
            <w:pPr>
              <w:pStyle w:val="TAL"/>
              <w:rPr>
                <w:lang w:eastAsia="zh-CN"/>
              </w:rPr>
            </w:pPr>
          </w:p>
          <w:p w:rsidR="00213A3E" w:rsidRPr="00D21562" w:rsidRDefault="00213A3E" w:rsidP="002E63BE">
            <w:pPr>
              <w:pStyle w:val="TAL"/>
              <w:rPr>
                <w:lang w:eastAsia="zh-CN"/>
              </w:rPr>
            </w:pPr>
            <w:r w:rsidRPr="00D21562">
              <w:rPr>
                <w:lang w:eastAsia="zh-CN"/>
              </w:rPr>
              <w:t>The option to enforce traffic redirection in the CP function in EPC will be removed from 3GPP Rel-17 onwards.</w:t>
            </w:r>
          </w:p>
          <w:p w:rsidR="00213A3E" w:rsidRPr="00D21562" w:rsidRDefault="00213A3E" w:rsidP="002E63BE">
            <w:pPr>
              <w:pStyle w:val="TAL"/>
            </w:pPr>
            <w:r w:rsidRPr="00D21562">
              <w:rPr>
                <w:lang w:eastAsia="zh-CN"/>
              </w:rPr>
              <w:t xml:space="preserve"> </w:t>
            </w:r>
          </w:p>
        </w:tc>
      </w:tr>
      <w:tr w:rsidR="00213A3E" w:rsidRPr="00D21562" w:rsidTr="002E63BE">
        <w:trPr>
          <w:trHeight w:val="711"/>
          <w:jc w:val="center"/>
        </w:trPr>
        <w:tc>
          <w:tcPr>
            <w:tcW w:w="2114"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L"/>
              <w:rPr>
                <w:lang w:eastAsia="zh-CN"/>
              </w:rPr>
            </w:pPr>
            <w:r w:rsidRPr="00D21562">
              <w:rPr>
                <w:lang w:eastAsia="zh-CN"/>
              </w:rPr>
              <w:t>Identify whether the support of certain features could be recommended or mandated for NFs complying with 3GPP Release 17</w:t>
            </w:r>
          </w:p>
        </w:tc>
        <w:tc>
          <w:tcPr>
            <w:tcW w:w="1004"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C"/>
            </w:pPr>
            <w:r w:rsidRPr="00D21562">
              <w:t>#7 (see clause 6.7)</w:t>
            </w:r>
          </w:p>
        </w:tc>
        <w:tc>
          <w:tcPr>
            <w:tcW w:w="1882" w:type="pct"/>
            <w:tcBorders>
              <w:top w:val="single" w:sz="4" w:space="0" w:color="auto"/>
              <w:left w:val="single" w:sz="4" w:space="0" w:color="auto"/>
              <w:bottom w:val="single" w:sz="4" w:space="0" w:color="auto"/>
              <w:right w:val="single" w:sz="4" w:space="0" w:color="auto"/>
            </w:tcBorders>
          </w:tcPr>
          <w:p w:rsidR="00213A3E" w:rsidRPr="00D21562" w:rsidRDefault="00213A3E" w:rsidP="002E63BE">
            <w:pPr>
              <w:pStyle w:val="TAL"/>
              <w:rPr>
                <w:lang w:eastAsia="zh-CN"/>
              </w:rPr>
            </w:pPr>
            <w:r w:rsidRPr="00D21562">
              <w:rPr>
                <w:lang w:eastAsia="zh-CN"/>
              </w:rPr>
              <w:t xml:space="preserve">3GPP Rel-17 onwards CP and UP functions should support the PDI Optimization feature.  </w:t>
            </w:r>
          </w:p>
          <w:p w:rsidR="00213A3E" w:rsidRPr="00D21562" w:rsidRDefault="00213A3E" w:rsidP="002E63BE">
            <w:pPr>
              <w:pStyle w:val="TAL"/>
            </w:pPr>
          </w:p>
        </w:tc>
      </w:tr>
    </w:tbl>
    <w:p w:rsidR="00B90D4A" w:rsidRDefault="00B90D4A" w:rsidP="00B90D4A">
      <w:pPr>
        <w:rPr>
          <w:lang w:eastAsia="zh-CN"/>
        </w:rPr>
      </w:pPr>
    </w:p>
    <w:p w:rsidR="00213A3E" w:rsidRPr="00D21562" w:rsidRDefault="006F3695" w:rsidP="00213A3E">
      <w:pPr>
        <w:pStyle w:val="3"/>
        <w:rPr>
          <w:lang w:eastAsia="zh-CN"/>
        </w:rPr>
      </w:pPr>
      <w:r w:rsidRPr="00D21562">
        <w:rPr>
          <w:rFonts w:hint="eastAsia"/>
          <w:lang w:eastAsia="zh-CN"/>
        </w:rPr>
        <w:t>7.3</w:t>
      </w:r>
      <w:r w:rsidR="00213A3E" w:rsidRPr="00D21562">
        <w:rPr>
          <w:lang w:eastAsia="zh-CN"/>
        </w:rPr>
        <w:t>.2</w:t>
      </w:r>
      <w:r w:rsidR="00213A3E" w:rsidRPr="00D21562">
        <w:rPr>
          <w:rFonts w:hint="eastAsia"/>
          <w:lang w:eastAsia="zh-CN"/>
        </w:rPr>
        <w:tab/>
      </w:r>
      <w:r w:rsidR="00213A3E" w:rsidRPr="00D21562">
        <w:rPr>
          <w:lang w:eastAsia="zh-CN"/>
        </w:rPr>
        <w:tab/>
        <w:t>Conclusions</w:t>
      </w:r>
    </w:p>
    <w:p w:rsidR="00213A3E" w:rsidRPr="00D21562" w:rsidRDefault="00213A3E" w:rsidP="00213A3E">
      <w:r w:rsidRPr="00D21562">
        <w:t xml:space="preserve">The following conclusions are agreed: </w:t>
      </w:r>
    </w:p>
    <w:p w:rsidR="00213A3E" w:rsidRPr="00D21562" w:rsidRDefault="00213A3E" w:rsidP="00213A3E">
      <w:pPr>
        <w:pStyle w:val="B1"/>
      </w:pPr>
      <w:r w:rsidRPr="00D21562">
        <w:t>-</w:t>
      </w:r>
      <w:r w:rsidRPr="00D21562">
        <w:tab/>
        <w:t>End Marker packets generation: solution #5 is agreed.</w:t>
      </w:r>
    </w:p>
    <w:p w:rsidR="00213A3E" w:rsidRPr="00D21562" w:rsidRDefault="00213A3E" w:rsidP="00213A3E">
      <w:pPr>
        <w:pStyle w:val="EditorsNote"/>
        <w:rPr>
          <w:lang w:eastAsia="zh-CN"/>
        </w:rPr>
      </w:pPr>
      <w:r w:rsidRPr="00D21562">
        <w:rPr>
          <w:lang w:eastAsia="zh-CN"/>
        </w:rPr>
        <w:t xml:space="preserve">Editor's Note: It is FFS whether the option to construct the End Marker packets in the CP function could be removed from 3GPP Rel-17 onwards.  </w:t>
      </w:r>
    </w:p>
    <w:p w:rsidR="00213A3E" w:rsidRPr="00D21562" w:rsidRDefault="00213A3E" w:rsidP="00213A3E">
      <w:pPr>
        <w:pStyle w:val="B1"/>
      </w:pPr>
      <w:r w:rsidRPr="00D21562">
        <w:t>-</w:t>
      </w:r>
      <w:r w:rsidRPr="00D21562">
        <w:tab/>
        <w:t>Downlink data buffering: solution #4 is agreed.</w:t>
      </w:r>
    </w:p>
    <w:p w:rsidR="00213A3E" w:rsidRPr="00D21562" w:rsidRDefault="00213A3E" w:rsidP="00213A3E">
      <w:pPr>
        <w:pStyle w:val="B1"/>
      </w:pPr>
      <w:r w:rsidRPr="00D21562">
        <w:t>-</w:t>
      </w:r>
      <w:r w:rsidRPr="00D21562">
        <w:tab/>
        <w:t>Traffic redirection enforcement: solution #6 is agreed</w:t>
      </w:r>
    </w:p>
    <w:p w:rsidR="0057722C" w:rsidRPr="00D21562" w:rsidRDefault="00213A3E" w:rsidP="00213A3E">
      <w:pPr>
        <w:rPr>
          <w:lang w:eastAsia="zh-CN"/>
        </w:rPr>
      </w:pPr>
      <w:r w:rsidRPr="00D21562">
        <w:t>-</w:t>
      </w:r>
      <w:r w:rsidRPr="00D21562">
        <w:tab/>
      </w:r>
      <w:r w:rsidRPr="00D21562">
        <w:rPr>
          <w:lang w:eastAsia="zh-CN"/>
        </w:rPr>
        <w:t>PDI Optimization feature: solution #7 is agreed.</w:t>
      </w:r>
    </w:p>
    <w:p w:rsidR="00080512" w:rsidRPr="00D21562" w:rsidRDefault="00080512">
      <w:pPr>
        <w:pStyle w:val="8"/>
      </w:pPr>
      <w:bookmarkStart w:id="522" w:name="startOfAnnexes"/>
      <w:bookmarkEnd w:id="522"/>
      <w:r w:rsidRPr="00D21562">
        <w:br w:type="page"/>
      </w:r>
      <w:bookmarkStart w:id="523" w:name="_Toc42763483"/>
      <w:bookmarkStart w:id="524" w:name="_Toc49769272"/>
      <w:bookmarkStart w:id="525" w:name="_Toc56438112"/>
      <w:bookmarkStart w:id="526" w:name="_Toc56438254"/>
      <w:bookmarkStart w:id="527" w:name="_Toc56438328"/>
      <w:bookmarkStart w:id="528" w:name="_Toc57274198"/>
      <w:bookmarkStart w:id="529" w:name="_Toc57274667"/>
      <w:bookmarkStart w:id="530" w:name="_Toc57274743"/>
      <w:r w:rsidRPr="00D21562">
        <w:lastRenderedPageBreak/>
        <w:t>Annex &lt;X&gt; (informative):</w:t>
      </w:r>
      <w:r w:rsidRPr="00D21562">
        <w:br/>
        <w:t>Change history</w:t>
      </w:r>
      <w:bookmarkEnd w:id="523"/>
      <w:bookmarkEnd w:id="524"/>
      <w:bookmarkEnd w:id="525"/>
      <w:bookmarkEnd w:id="526"/>
      <w:bookmarkEnd w:id="527"/>
      <w:bookmarkEnd w:id="528"/>
      <w:bookmarkEnd w:id="529"/>
      <w:bookmarkEnd w:id="530"/>
    </w:p>
    <w:p w:rsidR="00054A22" w:rsidRPr="00D21562" w:rsidRDefault="00054A22" w:rsidP="00054A22">
      <w:pPr>
        <w:pStyle w:val="TH"/>
      </w:pPr>
      <w:bookmarkStart w:id="531" w:name="historyclause"/>
      <w:bookmarkEnd w:id="5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D21562" w:rsidTr="00C72833">
        <w:trPr>
          <w:cantSplit/>
        </w:trPr>
        <w:tc>
          <w:tcPr>
            <w:tcW w:w="9639" w:type="dxa"/>
            <w:gridSpan w:val="8"/>
            <w:tcBorders>
              <w:bottom w:val="nil"/>
            </w:tcBorders>
            <w:shd w:val="solid" w:color="FFFFFF" w:fill="auto"/>
          </w:tcPr>
          <w:p w:rsidR="003C3971" w:rsidRPr="00D21562" w:rsidRDefault="003C3971" w:rsidP="00C72833">
            <w:pPr>
              <w:pStyle w:val="TAL"/>
              <w:jc w:val="center"/>
              <w:rPr>
                <w:b/>
                <w:sz w:val="16"/>
              </w:rPr>
            </w:pPr>
            <w:r w:rsidRPr="00D21562">
              <w:rPr>
                <w:b/>
              </w:rPr>
              <w:t>Change history</w:t>
            </w:r>
          </w:p>
        </w:tc>
      </w:tr>
      <w:tr w:rsidR="003C3971" w:rsidRPr="00D21562" w:rsidTr="00C72833">
        <w:tc>
          <w:tcPr>
            <w:tcW w:w="800" w:type="dxa"/>
            <w:shd w:val="pct10" w:color="auto" w:fill="FFFFFF"/>
          </w:tcPr>
          <w:p w:rsidR="003C3971" w:rsidRPr="00D21562" w:rsidRDefault="003C3971" w:rsidP="00C72833">
            <w:pPr>
              <w:pStyle w:val="TAL"/>
              <w:rPr>
                <w:b/>
                <w:sz w:val="16"/>
              </w:rPr>
            </w:pPr>
            <w:r w:rsidRPr="00D21562">
              <w:rPr>
                <w:b/>
                <w:sz w:val="16"/>
              </w:rPr>
              <w:t>Date</w:t>
            </w:r>
          </w:p>
        </w:tc>
        <w:tc>
          <w:tcPr>
            <w:tcW w:w="800" w:type="dxa"/>
            <w:shd w:val="pct10" w:color="auto" w:fill="FFFFFF"/>
          </w:tcPr>
          <w:p w:rsidR="003C3971" w:rsidRPr="00D21562" w:rsidRDefault="00DF2B1F" w:rsidP="00C72833">
            <w:pPr>
              <w:pStyle w:val="TAL"/>
              <w:rPr>
                <w:b/>
                <w:sz w:val="16"/>
              </w:rPr>
            </w:pPr>
            <w:r w:rsidRPr="00D21562">
              <w:rPr>
                <w:b/>
                <w:sz w:val="16"/>
              </w:rPr>
              <w:t>Meeting</w:t>
            </w:r>
          </w:p>
        </w:tc>
        <w:tc>
          <w:tcPr>
            <w:tcW w:w="1094" w:type="dxa"/>
            <w:shd w:val="pct10" w:color="auto" w:fill="FFFFFF"/>
          </w:tcPr>
          <w:p w:rsidR="003C3971" w:rsidRPr="00D21562" w:rsidRDefault="003C3971" w:rsidP="00DF2B1F">
            <w:pPr>
              <w:pStyle w:val="TAL"/>
              <w:rPr>
                <w:b/>
                <w:sz w:val="16"/>
              </w:rPr>
            </w:pPr>
            <w:r w:rsidRPr="00D21562">
              <w:rPr>
                <w:b/>
                <w:sz w:val="16"/>
              </w:rPr>
              <w:t>TDoc</w:t>
            </w:r>
          </w:p>
        </w:tc>
        <w:tc>
          <w:tcPr>
            <w:tcW w:w="425" w:type="dxa"/>
            <w:shd w:val="pct10" w:color="auto" w:fill="FFFFFF"/>
          </w:tcPr>
          <w:p w:rsidR="003C3971" w:rsidRPr="00D21562" w:rsidRDefault="003C3971" w:rsidP="00C72833">
            <w:pPr>
              <w:pStyle w:val="TAL"/>
              <w:rPr>
                <w:b/>
                <w:sz w:val="16"/>
              </w:rPr>
            </w:pPr>
            <w:r w:rsidRPr="00D21562">
              <w:rPr>
                <w:b/>
                <w:sz w:val="16"/>
              </w:rPr>
              <w:t>CR</w:t>
            </w:r>
          </w:p>
        </w:tc>
        <w:tc>
          <w:tcPr>
            <w:tcW w:w="425" w:type="dxa"/>
            <w:shd w:val="pct10" w:color="auto" w:fill="FFFFFF"/>
          </w:tcPr>
          <w:p w:rsidR="003C3971" w:rsidRPr="00D21562" w:rsidRDefault="003C3971" w:rsidP="00C72833">
            <w:pPr>
              <w:pStyle w:val="TAL"/>
              <w:rPr>
                <w:b/>
                <w:sz w:val="16"/>
              </w:rPr>
            </w:pPr>
            <w:r w:rsidRPr="00D21562">
              <w:rPr>
                <w:b/>
                <w:sz w:val="16"/>
              </w:rPr>
              <w:t>Rev</w:t>
            </w:r>
          </w:p>
        </w:tc>
        <w:tc>
          <w:tcPr>
            <w:tcW w:w="425" w:type="dxa"/>
            <w:shd w:val="pct10" w:color="auto" w:fill="FFFFFF"/>
          </w:tcPr>
          <w:p w:rsidR="003C3971" w:rsidRPr="00D21562" w:rsidRDefault="003C3971" w:rsidP="00C72833">
            <w:pPr>
              <w:pStyle w:val="TAL"/>
              <w:rPr>
                <w:b/>
                <w:sz w:val="16"/>
              </w:rPr>
            </w:pPr>
            <w:r w:rsidRPr="00D21562">
              <w:rPr>
                <w:b/>
                <w:sz w:val="16"/>
              </w:rPr>
              <w:t>Cat</w:t>
            </w:r>
          </w:p>
        </w:tc>
        <w:tc>
          <w:tcPr>
            <w:tcW w:w="4962" w:type="dxa"/>
            <w:shd w:val="pct10" w:color="auto" w:fill="FFFFFF"/>
          </w:tcPr>
          <w:p w:rsidR="003C3971" w:rsidRPr="00D21562" w:rsidRDefault="003C3971" w:rsidP="00C72833">
            <w:pPr>
              <w:pStyle w:val="TAL"/>
              <w:rPr>
                <w:b/>
                <w:sz w:val="16"/>
              </w:rPr>
            </w:pPr>
            <w:r w:rsidRPr="00D21562">
              <w:rPr>
                <w:b/>
                <w:sz w:val="16"/>
              </w:rPr>
              <w:t>Subject/Comment</w:t>
            </w:r>
          </w:p>
        </w:tc>
        <w:tc>
          <w:tcPr>
            <w:tcW w:w="708" w:type="dxa"/>
            <w:shd w:val="pct10" w:color="auto" w:fill="FFFFFF"/>
          </w:tcPr>
          <w:p w:rsidR="003C3971" w:rsidRPr="00D21562" w:rsidRDefault="003C3971" w:rsidP="00C72833">
            <w:pPr>
              <w:pStyle w:val="TAL"/>
              <w:rPr>
                <w:b/>
                <w:sz w:val="16"/>
              </w:rPr>
            </w:pPr>
            <w:r w:rsidRPr="00D21562">
              <w:rPr>
                <w:b/>
                <w:sz w:val="16"/>
              </w:rPr>
              <w:t>New vers</w:t>
            </w:r>
            <w:r w:rsidR="00DF2B1F" w:rsidRPr="00D21562">
              <w:rPr>
                <w:b/>
                <w:sz w:val="16"/>
              </w:rPr>
              <w:t>ion</w:t>
            </w:r>
          </w:p>
        </w:tc>
      </w:tr>
      <w:tr w:rsidR="003C3971" w:rsidRPr="00D21562" w:rsidTr="00C72833">
        <w:tc>
          <w:tcPr>
            <w:tcW w:w="800" w:type="dxa"/>
            <w:shd w:val="solid" w:color="FFFFFF" w:fill="auto"/>
          </w:tcPr>
          <w:p w:rsidR="003C3971" w:rsidRPr="00D21562" w:rsidRDefault="00DF1477" w:rsidP="00C72833">
            <w:pPr>
              <w:pStyle w:val="TAC"/>
              <w:rPr>
                <w:sz w:val="16"/>
                <w:szCs w:val="16"/>
                <w:lang w:eastAsia="zh-CN"/>
              </w:rPr>
            </w:pPr>
            <w:r w:rsidRPr="00D21562">
              <w:rPr>
                <w:sz w:val="16"/>
                <w:szCs w:val="16"/>
                <w:lang w:eastAsia="zh-CN"/>
              </w:rPr>
              <w:t>2020-06</w:t>
            </w:r>
          </w:p>
        </w:tc>
        <w:tc>
          <w:tcPr>
            <w:tcW w:w="800" w:type="dxa"/>
            <w:shd w:val="solid" w:color="FFFFFF" w:fill="auto"/>
          </w:tcPr>
          <w:p w:rsidR="003C3971" w:rsidRPr="00D21562" w:rsidRDefault="003C3971" w:rsidP="00C72833">
            <w:pPr>
              <w:pStyle w:val="TAC"/>
              <w:rPr>
                <w:sz w:val="16"/>
                <w:szCs w:val="16"/>
              </w:rPr>
            </w:pPr>
          </w:p>
        </w:tc>
        <w:tc>
          <w:tcPr>
            <w:tcW w:w="1094" w:type="dxa"/>
            <w:shd w:val="solid" w:color="FFFFFF" w:fill="auto"/>
          </w:tcPr>
          <w:p w:rsidR="00A769F3" w:rsidRPr="00D21562" w:rsidRDefault="00A769F3" w:rsidP="00C72833">
            <w:pPr>
              <w:pStyle w:val="TAC"/>
              <w:rPr>
                <w:sz w:val="16"/>
                <w:szCs w:val="16"/>
                <w:lang w:eastAsia="zh-CN"/>
              </w:rPr>
            </w:pPr>
            <w:r w:rsidRPr="00D21562">
              <w:rPr>
                <w:sz w:val="16"/>
                <w:szCs w:val="16"/>
                <w:lang w:eastAsia="zh-CN"/>
              </w:rPr>
              <w:t>C4-203628</w:t>
            </w:r>
          </w:p>
        </w:tc>
        <w:tc>
          <w:tcPr>
            <w:tcW w:w="425" w:type="dxa"/>
            <w:shd w:val="solid" w:color="FFFFFF" w:fill="auto"/>
          </w:tcPr>
          <w:p w:rsidR="003C3971" w:rsidRPr="00D21562" w:rsidRDefault="003C3971" w:rsidP="00C72833">
            <w:pPr>
              <w:pStyle w:val="TAL"/>
              <w:rPr>
                <w:sz w:val="16"/>
                <w:szCs w:val="16"/>
              </w:rPr>
            </w:pPr>
          </w:p>
        </w:tc>
        <w:tc>
          <w:tcPr>
            <w:tcW w:w="425" w:type="dxa"/>
            <w:shd w:val="solid" w:color="FFFFFF" w:fill="auto"/>
          </w:tcPr>
          <w:p w:rsidR="003C3971" w:rsidRPr="00D21562" w:rsidRDefault="003C3971" w:rsidP="00C72833">
            <w:pPr>
              <w:pStyle w:val="TAR"/>
              <w:rPr>
                <w:sz w:val="16"/>
                <w:szCs w:val="16"/>
              </w:rPr>
            </w:pPr>
          </w:p>
        </w:tc>
        <w:tc>
          <w:tcPr>
            <w:tcW w:w="425" w:type="dxa"/>
            <w:shd w:val="solid" w:color="FFFFFF" w:fill="auto"/>
          </w:tcPr>
          <w:p w:rsidR="003C3971" w:rsidRPr="00D21562" w:rsidRDefault="003C3971" w:rsidP="00C72833">
            <w:pPr>
              <w:pStyle w:val="TAC"/>
              <w:rPr>
                <w:sz w:val="16"/>
                <w:szCs w:val="16"/>
              </w:rPr>
            </w:pPr>
          </w:p>
        </w:tc>
        <w:tc>
          <w:tcPr>
            <w:tcW w:w="4962" w:type="dxa"/>
            <w:shd w:val="solid" w:color="FFFFFF" w:fill="auto"/>
          </w:tcPr>
          <w:p w:rsidR="00A769F3" w:rsidRPr="00D21562" w:rsidRDefault="00A769F3" w:rsidP="00A769F3">
            <w:pPr>
              <w:pStyle w:val="TAL"/>
              <w:rPr>
                <w:sz w:val="16"/>
                <w:szCs w:val="16"/>
                <w:lang w:eastAsia="zh-CN"/>
              </w:rPr>
            </w:pPr>
            <w:r w:rsidRPr="00D21562">
              <w:rPr>
                <w:sz w:val="16"/>
                <w:szCs w:val="16"/>
                <w:lang w:eastAsia="zh-CN"/>
              </w:rPr>
              <w:t>Version after CT4#98-e including agreed pCRs:</w:t>
            </w:r>
          </w:p>
          <w:p w:rsidR="00A769F3" w:rsidRPr="00D21562" w:rsidRDefault="00A769F3" w:rsidP="00A769F3">
            <w:pPr>
              <w:pStyle w:val="TAL"/>
              <w:rPr>
                <w:sz w:val="16"/>
                <w:szCs w:val="16"/>
                <w:lang w:eastAsia="zh-CN"/>
              </w:rPr>
            </w:pPr>
            <w:r w:rsidRPr="00D21562">
              <w:rPr>
                <w:sz w:val="16"/>
                <w:szCs w:val="16"/>
              </w:rPr>
              <w:t xml:space="preserve">C4-203442 </w:t>
            </w:r>
          </w:p>
          <w:p w:rsidR="00A769F3" w:rsidRPr="00D21562" w:rsidRDefault="00A769F3" w:rsidP="00A769F3">
            <w:pPr>
              <w:pStyle w:val="TAL"/>
              <w:rPr>
                <w:sz w:val="16"/>
                <w:szCs w:val="16"/>
                <w:lang w:eastAsia="zh-CN"/>
              </w:rPr>
            </w:pPr>
            <w:r w:rsidRPr="00D21562">
              <w:rPr>
                <w:sz w:val="16"/>
                <w:szCs w:val="16"/>
              </w:rPr>
              <w:t>C4-203443</w:t>
            </w:r>
          </w:p>
          <w:p w:rsidR="00A769F3" w:rsidRPr="00D21562" w:rsidRDefault="00A769F3" w:rsidP="00A769F3">
            <w:pPr>
              <w:pStyle w:val="TAL"/>
              <w:rPr>
                <w:sz w:val="16"/>
                <w:szCs w:val="16"/>
                <w:lang w:eastAsia="zh-CN"/>
              </w:rPr>
            </w:pPr>
            <w:r w:rsidRPr="00D21562">
              <w:rPr>
                <w:sz w:val="16"/>
                <w:szCs w:val="16"/>
              </w:rPr>
              <w:t>C4-203444</w:t>
            </w:r>
          </w:p>
          <w:p w:rsidR="00A769F3" w:rsidRPr="00D21562" w:rsidRDefault="00A769F3" w:rsidP="00A769F3">
            <w:pPr>
              <w:pStyle w:val="TAL"/>
              <w:rPr>
                <w:sz w:val="16"/>
                <w:szCs w:val="16"/>
                <w:lang w:eastAsia="zh-CN"/>
              </w:rPr>
            </w:pPr>
            <w:r w:rsidRPr="00D21562">
              <w:rPr>
                <w:sz w:val="16"/>
                <w:szCs w:val="16"/>
              </w:rPr>
              <w:t>C4-203481</w:t>
            </w:r>
          </w:p>
          <w:p w:rsidR="003C3971" w:rsidRPr="00D21562" w:rsidRDefault="00A769F3" w:rsidP="00A769F3">
            <w:pPr>
              <w:pStyle w:val="TAL"/>
              <w:rPr>
                <w:sz w:val="16"/>
                <w:szCs w:val="16"/>
              </w:rPr>
            </w:pPr>
            <w:r w:rsidRPr="00D21562">
              <w:rPr>
                <w:sz w:val="16"/>
                <w:szCs w:val="16"/>
              </w:rPr>
              <w:t>C4-203493</w:t>
            </w:r>
          </w:p>
        </w:tc>
        <w:tc>
          <w:tcPr>
            <w:tcW w:w="708" w:type="dxa"/>
            <w:shd w:val="solid" w:color="FFFFFF" w:fill="auto"/>
          </w:tcPr>
          <w:p w:rsidR="003C3971" w:rsidRPr="00D21562" w:rsidRDefault="00DF1477" w:rsidP="00C72833">
            <w:pPr>
              <w:pStyle w:val="TAC"/>
              <w:rPr>
                <w:sz w:val="16"/>
                <w:szCs w:val="16"/>
                <w:lang w:eastAsia="zh-CN"/>
              </w:rPr>
            </w:pPr>
            <w:r w:rsidRPr="00D21562">
              <w:rPr>
                <w:sz w:val="16"/>
                <w:szCs w:val="16"/>
                <w:lang w:eastAsia="zh-CN"/>
              </w:rPr>
              <w:t>0.1.0</w:t>
            </w:r>
          </w:p>
        </w:tc>
      </w:tr>
      <w:tr w:rsidR="00F62D7A" w:rsidRPr="00D21562" w:rsidTr="00C72833">
        <w:tc>
          <w:tcPr>
            <w:tcW w:w="800" w:type="dxa"/>
            <w:shd w:val="solid" w:color="FFFFFF" w:fill="auto"/>
          </w:tcPr>
          <w:p w:rsidR="00F62D7A" w:rsidRPr="00D21562" w:rsidRDefault="00F62D7A" w:rsidP="00C72833">
            <w:pPr>
              <w:pStyle w:val="TAC"/>
              <w:rPr>
                <w:sz w:val="16"/>
                <w:szCs w:val="16"/>
                <w:lang w:eastAsia="zh-CN"/>
              </w:rPr>
            </w:pPr>
            <w:r w:rsidRPr="00D21562">
              <w:rPr>
                <w:sz w:val="16"/>
                <w:szCs w:val="16"/>
                <w:lang w:eastAsia="zh-CN"/>
              </w:rPr>
              <w:t>2020-09</w:t>
            </w:r>
          </w:p>
        </w:tc>
        <w:tc>
          <w:tcPr>
            <w:tcW w:w="800" w:type="dxa"/>
            <w:shd w:val="solid" w:color="FFFFFF" w:fill="auto"/>
          </w:tcPr>
          <w:p w:rsidR="00F62D7A" w:rsidRPr="00D21562" w:rsidRDefault="00F62D7A" w:rsidP="00C72833">
            <w:pPr>
              <w:pStyle w:val="TAC"/>
              <w:rPr>
                <w:sz w:val="16"/>
                <w:szCs w:val="16"/>
              </w:rPr>
            </w:pPr>
          </w:p>
        </w:tc>
        <w:tc>
          <w:tcPr>
            <w:tcW w:w="1094" w:type="dxa"/>
            <w:shd w:val="solid" w:color="FFFFFF" w:fill="auto"/>
          </w:tcPr>
          <w:p w:rsidR="00F62D7A" w:rsidRPr="00D21562" w:rsidRDefault="00F62D7A" w:rsidP="00A769F3">
            <w:pPr>
              <w:pStyle w:val="TAC"/>
              <w:rPr>
                <w:sz w:val="16"/>
                <w:szCs w:val="16"/>
                <w:lang w:eastAsia="zh-CN"/>
              </w:rPr>
            </w:pPr>
            <w:r w:rsidRPr="00D21562">
              <w:rPr>
                <w:sz w:val="16"/>
                <w:szCs w:val="16"/>
              </w:rPr>
              <w:t>C4-</w:t>
            </w:r>
            <w:r w:rsidR="00A769F3" w:rsidRPr="00D21562">
              <w:rPr>
                <w:sz w:val="16"/>
                <w:szCs w:val="16"/>
                <w:lang w:eastAsia="zh-CN"/>
              </w:rPr>
              <w:t>204585</w:t>
            </w:r>
          </w:p>
        </w:tc>
        <w:tc>
          <w:tcPr>
            <w:tcW w:w="425" w:type="dxa"/>
            <w:shd w:val="solid" w:color="FFFFFF" w:fill="auto"/>
          </w:tcPr>
          <w:p w:rsidR="00F62D7A" w:rsidRPr="00D21562" w:rsidRDefault="00F62D7A" w:rsidP="00C72833">
            <w:pPr>
              <w:pStyle w:val="TAL"/>
              <w:rPr>
                <w:sz w:val="16"/>
                <w:szCs w:val="16"/>
              </w:rPr>
            </w:pPr>
          </w:p>
        </w:tc>
        <w:tc>
          <w:tcPr>
            <w:tcW w:w="425" w:type="dxa"/>
            <w:shd w:val="solid" w:color="FFFFFF" w:fill="auto"/>
          </w:tcPr>
          <w:p w:rsidR="00F62D7A" w:rsidRPr="00D21562" w:rsidRDefault="00F62D7A" w:rsidP="00C72833">
            <w:pPr>
              <w:pStyle w:val="TAR"/>
              <w:rPr>
                <w:sz w:val="16"/>
                <w:szCs w:val="16"/>
              </w:rPr>
            </w:pPr>
          </w:p>
        </w:tc>
        <w:tc>
          <w:tcPr>
            <w:tcW w:w="425" w:type="dxa"/>
            <w:shd w:val="solid" w:color="FFFFFF" w:fill="auto"/>
          </w:tcPr>
          <w:p w:rsidR="00F62D7A" w:rsidRPr="00D21562" w:rsidRDefault="00F62D7A" w:rsidP="00C72833">
            <w:pPr>
              <w:pStyle w:val="TAC"/>
              <w:rPr>
                <w:sz w:val="16"/>
                <w:szCs w:val="16"/>
              </w:rPr>
            </w:pPr>
          </w:p>
        </w:tc>
        <w:tc>
          <w:tcPr>
            <w:tcW w:w="4962" w:type="dxa"/>
            <w:shd w:val="solid" w:color="FFFFFF" w:fill="auto"/>
          </w:tcPr>
          <w:p w:rsidR="00A769F3" w:rsidRPr="00D21562" w:rsidRDefault="00A769F3" w:rsidP="00A769F3">
            <w:pPr>
              <w:pStyle w:val="TAL"/>
              <w:rPr>
                <w:sz w:val="16"/>
                <w:szCs w:val="16"/>
                <w:lang w:eastAsia="zh-CN"/>
              </w:rPr>
            </w:pPr>
            <w:r w:rsidRPr="00D21562">
              <w:rPr>
                <w:sz w:val="16"/>
                <w:szCs w:val="16"/>
                <w:lang w:eastAsia="zh-CN"/>
              </w:rPr>
              <w:t>Version after CT4#99-e including agreed pCRs:</w:t>
            </w:r>
          </w:p>
          <w:p w:rsidR="00A769F3" w:rsidRPr="00D21562" w:rsidRDefault="00A769F3" w:rsidP="00A769F3">
            <w:pPr>
              <w:pStyle w:val="TAL"/>
              <w:rPr>
                <w:sz w:val="16"/>
                <w:szCs w:val="16"/>
                <w:lang w:eastAsia="zh-CN"/>
              </w:rPr>
            </w:pPr>
            <w:r w:rsidRPr="00D21562">
              <w:rPr>
                <w:sz w:val="16"/>
                <w:szCs w:val="16"/>
                <w:lang w:eastAsia="zh-CN"/>
              </w:rPr>
              <w:t>C4-204240</w:t>
            </w:r>
          </w:p>
          <w:p w:rsidR="00A769F3" w:rsidRPr="00D21562" w:rsidRDefault="00A769F3" w:rsidP="00A769F3">
            <w:pPr>
              <w:pStyle w:val="TAL"/>
              <w:rPr>
                <w:sz w:val="16"/>
                <w:szCs w:val="16"/>
                <w:lang w:eastAsia="zh-CN"/>
              </w:rPr>
            </w:pPr>
            <w:r w:rsidRPr="00D21562">
              <w:rPr>
                <w:sz w:val="16"/>
                <w:szCs w:val="16"/>
                <w:lang w:eastAsia="zh-CN"/>
              </w:rPr>
              <w:t>C4-204346</w:t>
            </w:r>
          </w:p>
          <w:p w:rsidR="00A769F3" w:rsidRPr="00D21562" w:rsidRDefault="00A769F3" w:rsidP="00A769F3">
            <w:pPr>
              <w:pStyle w:val="TAL"/>
              <w:rPr>
                <w:sz w:val="16"/>
                <w:szCs w:val="16"/>
                <w:lang w:eastAsia="zh-CN"/>
              </w:rPr>
            </w:pPr>
            <w:r w:rsidRPr="00D21562">
              <w:rPr>
                <w:sz w:val="16"/>
                <w:szCs w:val="16"/>
                <w:lang w:eastAsia="zh-CN"/>
              </w:rPr>
              <w:t>C4-204419</w:t>
            </w:r>
          </w:p>
          <w:p w:rsidR="00A769F3" w:rsidRPr="00D21562" w:rsidRDefault="00A769F3" w:rsidP="00A769F3">
            <w:pPr>
              <w:pStyle w:val="TAL"/>
              <w:rPr>
                <w:sz w:val="16"/>
                <w:szCs w:val="16"/>
                <w:lang w:eastAsia="zh-CN"/>
              </w:rPr>
            </w:pPr>
            <w:r w:rsidRPr="00D21562">
              <w:rPr>
                <w:sz w:val="16"/>
                <w:szCs w:val="16"/>
                <w:lang w:eastAsia="zh-CN"/>
              </w:rPr>
              <w:t>C4-204474</w:t>
            </w:r>
          </w:p>
          <w:p w:rsidR="00A769F3" w:rsidRPr="00D21562" w:rsidRDefault="00A769F3" w:rsidP="00A769F3">
            <w:pPr>
              <w:pStyle w:val="TAL"/>
              <w:rPr>
                <w:sz w:val="16"/>
                <w:szCs w:val="16"/>
                <w:lang w:eastAsia="zh-CN"/>
              </w:rPr>
            </w:pPr>
            <w:r w:rsidRPr="00D21562">
              <w:rPr>
                <w:sz w:val="16"/>
                <w:szCs w:val="16"/>
                <w:lang w:eastAsia="zh-CN"/>
              </w:rPr>
              <w:t>C4-204510</w:t>
            </w:r>
          </w:p>
          <w:p w:rsidR="00A769F3" w:rsidRPr="00D21562" w:rsidRDefault="00A769F3" w:rsidP="00A769F3">
            <w:pPr>
              <w:pStyle w:val="TAL"/>
              <w:rPr>
                <w:sz w:val="16"/>
                <w:szCs w:val="16"/>
                <w:lang w:eastAsia="zh-CN"/>
              </w:rPr>
            </w:pPr>
            <w:r w:rsidRPr="00D21562">
              <w:rPr>
                <w:sz w:val="16"/>
                <w:szCs w:val="16"/>
                <w:lang w:eastAsia="zh-CN"/>
              </w:rPr>
              <w:t>C4-204511</w:t>
            </w:r>
          </w:p>
          <w:p w:rsidR="00A769F3" w:rsidRPr="00D21562" w:rsidRDefault="00A769F3" w:rsidP="00A769F3">
            <w:pPr>
              <w:pStyle w:val="TAL"/>
              <w:rPr>
                <w:sz w:val="16"/>
                <w:szCs w:val="16"/>
                <w:lang w:eastAsia="zh-CN"/>
              </w:rPr>
            </w:pPr>
            <w:r w:rsidRPr="00D21562">
              <w:rPr>
                <w:sz w:val="16"/>
                <w:szCs w:val="16"/>
                <w:lang w:eastAsia="zh-CN"/>
              </w:rPr>
              <w:t>C4-204529</w:t>
            </w:r>
          </w:p>
          <w:p w:rsidR="00A769F3" w:rsidRPr="00D21562" w:rsidRDefault="00A769F3" w:rsidP="00A769F3">
            <w:pPr>
              <w:pStyle w:val="TAL"/>
              <w:rPr>
                <w:sz w:val="16"/>
                <w:szCs w:val="16"/>
                <w:lang w:eastAsia="zh-CN"/>
              </w:rPr>
            </w:pPr>
            <w:r w:rsidRPr="00D21562">
              <w:rPr>
                <w:sz w:val="16"/>
                <w:szCs w:val="16"/>
                <w:lang w:eastAsia="zh-CN"/>
              </w:rPr>
              <w:t>C4-204543</w:t>
            </w:r>
          </w:p>
        </w:tc>
        <w:tc>
          <w:tcPr>
            <w:tcW w:w="708" w:type="dxa"/>
            <w:shd w:val="solid" w:color="FFFFFF" w:fill="auto"/>
          </w:tcPr>
          <w:p w:rsidR="00F62D7A" w:rsidRPr="00D21562" w:rsidRDefault="00F62D7A" w:rsidP="00C72833">
            <w:pPr>
              <w:pStyle w:val="TAC"/>
              <w:rPr>
                <w:sz w:val="16"/>
                <w:szCs w:val="16"/>
                <w:lang w:eastAsia="zh-CN"/>
              </w:rPr>
            </w:pPr>
            <w:r w:rsidRPr="00D21562">
              <w:rPr>
                <w:sz w:val="16"/>
                <w:szCs w:val="16"/>
                <w:lang w:eastAsia="zh-CN"/>
              </w:rPr>
              <w:t>0.2.0</w:t>
            </w:r>
          </w:p>
        </w:tc>
      </w:tr>
      <w:tr w:rsidR="00CB2A02" w:rsidRPr="00D21562" w:rsidTr="00C72833">
        <w:tc>
          <w:tcPr>
            <w:tcW w:w="800" w:type="dxa"/>
            <w:shd w:val="solid" w:color="FFFFFF" w:fill="auto"/>
          </w:tcPr>
          <w:p w:rsidR="00CB2A02" w:rsidRPr="00D21562" w:rsidRDefault="00CB2A02" w:rsidP="00CB2A02">
            <w:pPr>
              <w:pStyle w:val="TAC"/>
              <w:rPr>
                <w:sz w:val="16"/>
                <w:szCs w:val="16"/>
                <w:lang w:eastAsia="zh-CN"/>
              </w:rPr>
            </w:pPr>
            <w:r w:rsidRPr="00D21562">
              <w:rPr>
                <w:sz w:val="16"/>
                <w:szCs w:val="16"/>
                <w:lang w:eastAsia="zh-CN"/>
              </w:rPr>
              <w:t>2020-11</w:t>
            </w:r>
          </w:p>
        </w:tc>
        <w:tc>
          <w:tcPr>
            <w:tcW w:w="800" w:type="dxa"/>
            <w:shd w:val="solid" w:color="FFFFFF" w:fill="auto"/>
          </w:tcPr>
          <w:p w:rsidR="00CB2A02" w:rsidRPr="00D21562" w:rsidRDefault="00CB2A02" w:rsidP="00CB2A02">
            <w:pPr>
              <w:pStyle w:val="TAC"/>
              <w:rPr>
                <w:sz w:val="16"/>
                <w:szCs w:val="16"/>
              </w:rPr>
            </w:pPr>
          </w:p>
        </w:tc>
        <w:tc>
          <w:tcPr>
            <w:tcW w:w="1094" w:type="dxa"/>
            <w:shd w:val="solid" w:color="FFFFFF" w:fill="auto"/>
          </w:tcPr>
          <w:p w:rsidR="00CB2A02" w:rsidRPr="00D21562" w:rsidRDefault="00CB2A02" w:rsidP="00CB2A02">
            <w:pPr>
              <w:pStyle w:val="TAC"/>
              <w:rPr>
                <w:sz w:val="16"/>
                <w:szCs w:val="16"/>
              </w:rPr>
            </w:pPr>
            <w:r w:rsidRPr="00D21562">
              <w:rPr>
                <w:sz w:val="16"/>
                <w:szCs w:val="16"/>
                <w:lang w:eastAsia="zh-CN"/>
              </w:rPr>
              <w:t>C4-205775</w:t>
            </w:r>
          </w:p>
        </w:tc>
        <w:tc>
          <w:tcPr>
            <w:tcW w:w="425" w:type="dxa"/>
            <w:shd w:val="solid" w:color="FFFFFF" w:fill="auto"/>
          </w:tcPr>
          <w:p w:rsidR="00CB2A02" w:rsidRPr="00D21562" w:rsidRDefault="00CB2A02" w:rsidP="00CB2A02">
            <w:pPr>
              <w:pStyle w:val="TAL"/>
              <w:rPr>
                <w:sz w:val="16"/>
                <w:szCs w:val="16"/>
              </w:rPr>
            </w:pPr>
          </w:p>
        </w:tc>
        <w:tc>
          <w:tcPr>
            <w:tcW w:w="425" w:type="dxa"/>
            <w:shd w:val="solid" w:color="FFFFFF" w:fill="auto"/>
          </w:tcPr>
          <w:p w:rsidR="00CB2A02" w:rsidRPr="00D21562" w:rsidRDefault="00CB2A02" w:rsidP="00CB2A02">
            <w:pPr>
              <w:pStyle w:val="TAR"/>
              <w:rPr>
                <w:sz w:val="16"/>
                <w:szCs w:val="16"/>
              </w:rPr>
            </w:pPr>
          </w:p>
        </w:tc>
        <w:tc>
          <w:tcPr>
            <w:tcW w:w="425" w:type="dxa"/>
            <w:shd w:val="solid" w:color="FFFFFF" w:fill="auto"/>
          </w:tcPr>
          <w:p w:rsidR="00CB2A02" w:rsidRPr="00D21562" w:rsidRDefault="00CB2A02" w:rsidP="00CB2A02">
            <w:pPr>
              <w:pStyle w:val="TAC"/>
              <w:rPr>
                <w:sz w:val="16"/>
                <w:szCs w:val="16"/>
              </w:rPr>
            </w:pPr>
          </w:p>
        </w:tc>
        <w:tc>
          <w:tcPr>
            <w:tcW w:w="4962" w:type="dxa"/>
            <w:shd w:val="solid" w:color="FFFFFF" w:fill="auto"/>
          </w:tcPr>
          <w:p w:rsidR="00CB2A02" w:rsidRPr="00D21562" w:rsidRDefault="00CB2A02" w:rsidP="00CB2A02">
            <w:pPr>
              <w:pStyle w:val="TAL"/>
              <w:rPr>
                <w:sz w:val="16"/>
                <w:szCs w:val="16"/>
                <w:lang w:eastAsia="zh-CN"/>
              </w:rPr>
            </w:pPr>
            <w:r w:rsidRPr="00D21562">
              <w:rPr>
                <w:sz w:val="16"/>
                <w:szCs w:val="16"/>
                <w:lang w:eastAsia="zh-CN"/>
              </w:rPr>
              <w:t>Version after CT4#101-e including agreed pCRs:</w:t>
            </w:r>
          </w:p>
          <w:p w:rsidR="00CB2A02" w:rsidRPr="00D21562" w:rsidRDefault="00CB2A02" w:rsidP="00CB2A02">
            <w:pPr>
              <w:pStyle w:val="TAL"/>
              <w:rPr>
                <w:sz w:val="16"/>
                <w:szCs w:val="16"/>
                <w:lang w:eastAsia="zh-CN"/>
              </w:rPr>
            </w:pPr>
            <w:r w:rsidRPr="00D21562">
              <w:rPr>
                <w:sz w:val="16"/>
                <w:szCs w:val="16"/>
                <w:lang w:eastAsia="zh-CN"/>
              </w:rPr>
              <w:t>C4-205509</w:t>
            </w:r>
          </w:p>
          <w:p w:rsidR="00CB2A02" w:rsidRPr="00D21562" w:rsidRDefault="00CB2A02" w:rsidP="00CB2A02">
            <w:pPr>
              <w:pStyle w:val="TAL"/>
              <w:rPr>
                <w:sz w:val="16"/>
                <w:szCs w:val="16"/>
                <w:lang w:eastAsia="zh-CN"/>
              </w:rPr>
            </w:pPr>
            <w:r w:rsidRPr="00D21562">
              <w:rPr>
                <w:sz w:val="16"/>
                <w:szCs w:val="16"/>
                <w:lang w:eastAsia="zh-CN"/>
              </w:rPr>
              <w:t>C4-205527</w:t>
            </w:r>
          </w:p>
          <w:p w:rsidR="00CB2A02" w:rsidRPr="00D21562" w:rsidRDefault="00CB2A02" w:rsidP="00CB2A02">
            <w:pPr>
              <w:pStyle w:val="TAL"/>
              <w:rPr>
                <w:sz w:val="16"/>
                <w:szCs w:val="16"/>
                <w:lang w:eastAsia="zh-CN"/>
              </w:rPr>
            </w:pPr>
            <w:r w:rsidRPr="00D21562">
              <w:rPr>
                <w:sz w:val="16"/>
                <w:szCs w:val="16"/>
                <w:lang w:eastAsia="zh-CN"/>
              </w:rPr>
              <w:t>C4-205777</w:t>
            </w:r>
          </w:p>
          <w:p w:rsidR="00CB2A02" w:rsidRPr="00D21562" w:rsidRDefault="00CB2A02" w:rsidP="00CB2A02">
            <w:pPr>
              <w:pStyle w:val="TAL"/>
              <w:rPr>
                <w:sz w:val="16"/>
                <w:szCs w:val="16"/>
                <w:lang w:eastAsia="zh-CN"/>
              </w:rPr>
            </w:pPr>
            <w:r w:rsidRPr="00D21562">
              <w:rPr>
                <w:sz w:val="16"/>
                <w:szCs w:val="16"/>
                <w:lang w:eastAsia="zh-CN"/>
              </w:rPr>
              <w:t>C4-205778</w:t>
            </w:r>
          </w:p>
          <w:p w:rsidR="00CB2A02" w:rsidRPr="00D21562" w:rsidRDefault="00CB2A02" w:rsidP="00CB2A02">
            <w:pPr>
              <w:pStyle w:val="TAL"/>
              <w:rPr>
                <w:sz w:val="16"/>
                <w:szCs w:val="16"/>
                <w:lang w:eastAsia="zh-CN"/>
              </w:rPr>
            </w:pPr>
            <w:r w:rsidRPr="00D21562">
              <w:rPr>
                <w:sz w:val="16"/>
                <w:szCs w:val="16"/>
                <w:lang w:eastAsia="zh-CN"/>
              </w:rPr>
              <w:t>C4-205779</w:t>
            </w:r>
          </w:p>
          <w:p w:rsidR="00CB2A02" w:rsidRPr="00D21562" w:rsidRDefault="00CB2A02" w:rsidP="00CB2A02">
            <w:pPr>
              <w:pStyle w:val="TAL"/>
              <w:rPr>
                <w:sz w:val="16"/>
                <w:szCs w:val="16"/>
                <w:lang w:eastAsia="zh-CN"/>
              </w:rPr>
            </w:pPr>
            <w:r w:rsidRPr="00D21562">
              <w:rPr>
                <w:sz w:val="16"/>
                <w:szCs w:val="16"/>
                <w:lang w:eastAsia="zh-CN"/>
              </w:rPr>
              <w:t>C4-205780</w:t>
            </w:r>
          </w:p>
          <w:p w:rsidR="00CB2A02" w:rsidRPr="00D21562" w:rsidRDefault="00CB2A02" w:rsidP="00CB2A02">
            <w:pPr>
              <w:pStyle w:val="TAL"/>
              <w:rPr>
                <w:sz w:val="16"/>
                <w:szCs w:val="16"/>
                <w:lang w:eastAsia="zh-CN"/>
              </w:rPr>
            </w:pPr>
            <w:r w:rsidRPr="00D21562">
              <w:rPr>
                <w:sz w:val="16"/>
                <w:szCs w:val="16"/>
                <w:lang w:eastAsia="zh-CN"/>
              </w:rPr>
              <w:t>C4-205781</w:t>
            </w:r>
          </w:p>
          <w:p w:rsidR="00CB2A02" w:rsidRPr="00D21562" w:rsidRDefault="00CB2A02" w:rsidP="00CB2A02">
            <w:pPr>
              <w:pStyle w:val="TAL"/>
              <w:rPr>
                <w:sz w:val="16"/>
                <w:szCs w:val="16"/>
                <w:lang w:eastAsia="zh-CN"/>
              </w:rPr>
            </w:pPr>
            <w:r w:rsidRPr="00D21562">
              <w:rPr>
                <w:sz w:val="16"/>
                <w:szCs w:val="16"/>
                <w:lang w:eastAsia="zh-CN"/>
              </w:rPr>
              <w:t>C4-205791</w:t>
            </w:r>
          </w:p>
          <w:p w:rsidR="00CB2A02" w:rsidRPr="00D21562" w:rsidRDefault="00CB2A02" w:rsidP="00CB2A02">
            <w:pPr>
              <w:pStyle w:val="TAL"/>
              <w:rPr>
                <w:sz w:val="16"/>
                <w:szCs w:val="16"/>
                <w:lang w:eastAsia="zh-CN"/>
              </w:rPr>
            </w:pPr>
            <w:r w:rsidRPr="00D21562">
              <w:rPr>
                <w:sz w:val="16"/>
                <w:szCs w:val="16"/>
                <w:lang w:eastAsia="zh-CN"/>
              </w:rPr>
              <w:t>C4-205805</w:t>
            </w:r>
          </w:p>
        </w:tc>
        <w:tc>
          <w:tcPr>
            <w:tcW w:w="708" w:type="dxa"/>
            <w:shd w:val="solid" w:color="FFFFFF" w:fill="auto"/>
          </w:tcPr>
          <w:p w:rsidR="00CB2A02" w:rsidRPr="00D21562" w:rsidRDefault="00CB2A02" w:rsidP="00CB2A02">
            <w:pPr>
              <w:pStyle w:val="TAC"/>
              <w:rPr>
                <w:sz w:val="16"/>
                <w:szCs w:val="16"/>
                <w:lang w:eastAsia="zh-CN"/>
              </w:rPr>
            </w:pPr>
            <w:r w:rsidRPr="00D21562">
              <w:rPr>
                <w:rFonts w:hint="eastAsia"/>
                <w:sz w:val="16"/>
                <w:szCs w:val="16"/>
                <w:lang w:eastAsia="zh-CN"/>
              </w:rPr>
              <w:t>0</w:t>
            </w:r>
            <w:r w:rsidRPr="00D21562">
              <w:rPr>
                <w:sz w:val="16"/>
                <w:szCs w:val="16"/>
                <w:lang w:eastAsia="zh-CN"/>
              </w:rPr>
              <w:t>.3.0</w:t>
            </w:r>
          </w:p>
        </w:tc>
      </w:tr>
      <w:tr w:rsidR="00815DE5" w:rsidRPr="00D21562" w:rsidTr="00C72833">
        <w:tc>
          <w:tcPr>
            <w:tcW w:w="800" w:type="dxa"/>
            <w:shd w:val="solid" w:color="FFFFFF" w:fill="auto"/>
          </w:tcPr>
          <w:p w:rsidR="00815DE5" w:rsidRPr="00D21562" w:rsidRDefault="00815DE5" w:rsidP="00CB2A02">
            <w:pPr>
              <w:pStyle w:val="TAC"/>
              <w:rPr>
                <w:sz w:val="16"/>
                <w:szCs w:val="16"/>
                <w:lang w:eastAsia="zh-CN"/>
              </w:rPr>
            </w:pPr>
            <w:r>
              <w:rPr>
                <w:rFonts w:hint="eastAsia"/>
                <w:sz w:val="16"/>
                <w:szCs w:val="16"/>
                <w:lang w:eastAsia="zh-CN"/>
              </w:rPr>
              <w:t>2021-02</w:t>
            </w:r>
          </w:p>
        </w:tc>
        <w:tc>
          <w:tcPr>
            <w:tcW w:w="800" w:type="dxa"/>
            <w:shd w:val="solid" w:color="FFFFFF" w:fill="auto"/>
          </w:tcPr>
          <w:p w:rsidR="00815DE5" w:rsidRPr="00D21562" w:rsidRDefault="00815DE5" w:rsidP="00CB2A02">
            <w:pPr>
              <w:pStyle w:val="TAC"/>
              <w:rPr>
                <w:sz w:val="16"/>
                <w:szCs w:val="16"/>
              </w:rPr>
            </w:pPr>
          </w:p>
        </w:tc>
        <w:tc>
          <w:tcPr>
            <w:tcW w:w="1094" w:type="dxa"/>
            <w:shd w:val="solid" w:color="FFFFFF" w:fill="auto"/>
          </w:tcPr>
          <w:p w:rsidR="00815DE5" w:rsidRPr="00D21562" w:rsidRDefault="00815DE5" w:rsidP="00CB2A02">
            <w:pPr>
              <w:pStyle w:val="TAC"/>
              <w:rPr>
                <w:sz w:val="16"/>
                <w:szCs w:val="16"/>
                <w:lang w:eastAsia="zh-CN"/>
              </w:rPr>
            </w:pPr>
            <w:r>
              <w:rPr>
                <w:rFonts w:hint="eastAsia"/>
                <w:sz w:val="16"/>
                <w:szCs w:val="16"/>
                <w:lang w:eastAsia="zh-CN"/>
              </w:rPr>
              <w:t>C4-210243</w:t>
            </w:r>
          </w:p>
        </w:tc>
        <w:tc>
          <w:tcPr>
            <w:tcW w:w="425" w:type="dxa"/>
            <w:shd w:val="solid" w:color="FFFFFF" w:fill="auto"/>
          </w:tcPr>
          <w:p w:rsidR="00815DE5" w:rsidRPr="00D21562" w:rsidRDefault="00815DE5" w:rsidP="00CB2A02">
            <w:pPr>
              <w:pStyle w:val="TAL"/>
              <w:rPr>
                <w:sz w:val="16"/>
                <w:szCs w:val="16"/>
              </w:rPr>
            </w:pPr>
          </w:p>
        </w:tc>
        <w:tc>
          <w:tcPr>
            <w:tcW w:w="425" w:type="dxa"/>
            <w:shd w:val="solid" w:color="FFFFFF" w:fill="auto"/>
          </w:tcPr>
          <w:p w:rsidR="00815DE5" w:rsidRPr="00D21562" w:rsidRDefault="00815DE5" w:rsidP="00CB2A02">
            <w:pPr>
              <w:pStyle w:val="TAR"/>
              <w:rPr>
                <w:sz w:val="16"/>
                <w:szCs w:val="16"/>
              </w:rPr>
            </w:pPr>
          </w:p>
        </w:tc>
        <w:tc>
          <w:tcPr>
            <w:tcW w:w="425" w:type="dxa"/>
            <w:shd w:val="solid" w:color="FFFFFF" w:fill="auto"/>
          </w:tcPr>
          <w:p w:rsidR="00815DE5" w:rsidRPr="00D21562" w:rsidRDefault="00815DE5" w:rsidP="00CB2A02">
            <w:pPr>
              <w:pStyle w:val="TAC"/>
              <w:rPr>
                <w:sz w:val="16"/>
                <w:szCs w:val="16"/>
              </w:rPr>
            </w:pPr>
          </w:p>
        </w:tc>
        <w:tc>
          <w:tcPr>
            <w:tcW w:w="4962" w:type="dxa"/>
            <w:shd w:val="solid" w:color="FFFFFF" w:fill="auto"/>
          </w:tcPr>
          <w:p w:rsidR="00CD043C" w:rsidRPr="00D21562" w:rsidRDefault="00CD043C" w:rsidP="00CD043C">
            <w:pPr>
              <w:pStyle w:val="TAL"/>
              <w:rPr>
                <w:sz w:val="16"/>
                <w:szCs w:val="16"/>
                <w:lang w:eastAsia="zh-CN"/>
              </w:rPr>
            </w:pPr>
            <w:r w:rsidRPr="00D21562">
              <w:rPr>
                <w:sz w:val="16"/>
                <w:szCs w:val="16"/>
                <w:lang w:eastAsia="zh-CN"/>
              </w:rPr>
              <w:t>Version after CT4#101</w:t>
            </w:r>
            <w:r w:rsidR="00BB2A4F">
              <w:rPr>
                <w:rFonts w:hint="eastAsia"/>
                <w:sz w:val="16"/>
                <w:szCs w:val="16"/>
                <w:lang w:eastAsia="zh-CN"/>
              </w:rPr>
              <w:t>-bis</w:t>
            </w:r>
            <w:r w:rsidRPr="00D21562">
              <w:rPr>
                <w:rFonts w:hint="eastAsia"/>
                <w:sz w:val="16"/>
                <w:szCs w:val="16"/>
                <w:lang w:eastAsia="zh-CN"/>
              </w:rPr>
              <w:t>-e</w:t>
            </w:r>
            <w:r w:rsidRPr="00D21562">
              <w:rPr>
                <w:sz w:val="16"/>
                <w:szCs w:val="16"/>
                <w:lang w:eastAsia="zh-CN"/>
              </w:rPr>
              <w:t xml:space="preserve"> including agreed pCRs</w:t>
            </w:r>
            <w:r w:rsidRPr="00D21562">
              <w:rPr>
                <w:rFonts w:hint="eastAsia"/>
                <w:sz w:val="16"/>
                <w:szCs w:val="16"/>
                <w:lang w:eastAsia="zh-CN"/>
              </w:rPr>
              <w:t>:</w:t>
            </w:r>
          </w:p>
          <w:p w:rsidR="00815DE5" w:rsidRDefault="00CD043C" w:rsidP="00CD043C">
            <w:pPr>
              <w:pStyle w:val="TAL"/>
              <w:rPr>
                <w:sz w:val="16"/>
                <w:szCs w:val="16"/>
                <w:lang w:eastAsia="zh-CN"/>
              </w:rPr>
            </w:pPr>
            <w:r w:rsidRPr="00D21562">
              <w:rPr>
                <w:sz w:val="16"/>
                <w:szCs w:val="16"/>
                <w:lang w:eastAsia="zh-CN"/>
              </w:rPr>
              <w:t>C4-2</w:t>
            </w:r>
            <w:r w:rsidR="003E4C3B">
              <w:rPr>
                <w:rFonts w:hint="eastAsia"/>
                <w:sz w:val="16"/>
                <w:szCs w:val="16"/>
                <w:lang w:eastAsia="zh-CN"/>
              </w:rPr>
              <w:t>1</w:t>
            </w:r>
            <w:r w:rsidR="00F90BF5">
              <w:rPr>
                <w:rFonts w:hint="eastAsia"/>
                <w:sz w:val="16"/>
                <w:szCs w:val="16"/>
                <w:lang w:eastAsia="zh-CN"/>
              </w:rPr>
              <w:t>0040</w:t>
            </w:r>
          </w:p>
          <w:p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10041</w:t>
            </w:r>
          </w:p>
          <w:p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10102</w:t>
            </w:r>
          </w:p>
          <w:p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10154</w:t>
            </w:r>
          </w:p>
          <w:p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10168</w:t>
            </w:r>
          </w:p>
          <w:p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10169</w:t>
            </w:r>
          </w:p>
          <w:p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10170</w:t>
            </w:r>
          </w:p>
          <w:p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10181</w:t>
            </w:r>
          </w:p>
          <w:p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10214</w:t>
            </w:r>
          </w:p>
          <w:p w:rsidR="00F90BF5"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10220</w:t>
            </w:r>
          </w:p>
          <w:p w:rsidR="00F90BF5" w:rsidRPr="00D21562" w:rsidRDefault="00F90BF5" w:rsidP="00CD043C">
            <w:pPr>
              <w:pStyle w:val="TAL"/>
              <w:rPr>
                <w:sz w:val="16"/>
                <w:szCs w:val="16"/>
                <w:lang w:eastAsia="zh-CN"/>
              </w:rPr>
            </w:pPr>
            <w:r w:rsidRPr="00D21562">
              <w:rPr>
                <w:sz w:val="16"/>
                <w:szCs w:val="16"/>
                <w:lang w:eastAsia="zh-CN"/>
              </w:rPr>
              <w:t>C4-2</w:t>
            </w:r>
            <w:r>
              <w:rPr>
                <w:rFonts w:hint="eastAsia"/>
                <w:sz w:val="16"/>
                <w:szCs w:val="16"/>
                <w:lang w:eastAsia="zh-CN"/>
              </w:rPr>
              <w:t>10223</w:t>
            </w:r>
          </w:p>
        </w:tc>
        <w:tc>
          <w:tcPr>
            <w:tcW w:w="708" w:type="dxa"/>
            <w:shd w:val="solid" w:color="FFFFFF" w:fill="auto"/>
          </w:tcPr>
          <w:p w:rsidR="00815DE5" w:rsidRPr="00D21562" w:rsidRDefault="00CD043C" w:rsidP="00CB2A02">
            <w:pPr>
              <w:pStyle w:val="TAC"/>
              <w:rPr>
                <w:sz w:val="16"/>
                <w:szCs w:val="16"/>
                <w:lang w:eastAsia="zh-CN"/>
              </w:rPr>
            </w:pPr>
            <w:r>
              <w:rPr>
                <w:rFonts w:hint="eastAsia"/>
                <w:sz w:val="16"/>
                <w:szCs w:val="16"/>
                <w:lang w:eastAsia="zh-CN"/>
              </w:rPr>
              <w:t>0.4.0</w:t>
            </w:r>
          </w:p>
        </w:tc>
      </w:tr>
    </w:tbl>
    <w:p w:rsidR="00080512" w:rsidRPr="00D21562" w:rsidRDefault="003C3971" w:rsidP="00C97267">
      <w:pPr>
        <w:pStyle w:val="Guidance"/>
      </w:pPr>
      <w:r w:rsidRPr="00D21562">
        <w:br w:type="page"/>
      </w:r>
    </w:p>
    <w:sectPr w:rsidR="00080512" w:rsidRPr="00D21562" w:rsidSect="006E5F69">
      <w:headerReference w:type="default" r:id="rId35"/>
      <w:footerReference w:type="default" r:id="rId3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A8D" w:rsidRDefault="00334A8D">
      <w:r>
        <w:separator/>
      </w:r>
    </w:p>
  </w:endnote>
  <w:endnote w:type="continuationSeparator" w:id="0">
    <w:p w:rsidR="00334A8D" w:rsidRDefault="00334A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842" w:rsidRDefault="00FF2842">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A8D" w:rsidRDefault="00334A8D">
      <w:r>
        <w:separator/>
      </w:r>
    </w:p>
  </w:footnote>
  <w:footnote w:type="continuationSeparator" w:id="0">
    <w:p w:rsidR="00334A8D" w:rsidRDefault="00334A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842" w:rsidRDefault="00B90D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F2842">
      <w:rPr>
        <w:rFonts w:ascii="Arial" w:hAnsi="Arial" w:cs="Arial"/>
        <w:b/>
        <w:sz w:val="18"/>
        <w:szCs w:val="18"/>
      </w:rPr>
      <w:instrText xml:space="preserve"> STYLEREF ZA </w:instrText>
    </w:r>
    <w:r>
      <w:rPr>
        <w:rFonts w:ascii="Arial" w:hAnsi="Arial" w:cs="Arial"/>
        <w:b/>
        <w:sz w:val="18"/>
        <w:szCs w:val="18"/>
      </w:rPr>
      <w:fldChar w:fldCharType="separate"/>
    </w:r>
    <w:r w:rsidR="00AF3F53">
      <w:rPr>
        <w:rFonts w:ascii="Arial" w:hAnsi="Arial" w:cs="Arial"/>
        <w:b/>
        <w:noProof/>
        <w:sz w:val="18"/>
        <w:szCs w:val="18"/>
      </w:rPr>
      <w:t>3GPP TR 29.820 V0.4.0 (2021-02)</w:t>
    </w:r>
    <w:r>
      <w:rPr>
        <w:rFonts w:ascii="Arial" w:hAnsi="Arial" w:cs="Arial"/>
        <w:b/>
        <w:sz w:val="18"/>
        <w:szCs w:val="18"/>
      </w:rPr>
      <w:fldChar w:fldCharType="end"/>
    </w:r>
  </w:p>
  <w:p w:rsidR="00FF2842" w:rsidRDefault="00B90D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F2842">
      <w:rPr>
        <w:rFonts w:ascii="Arial" w:hAnsi="Arial" w:cs="Arial"/>
        <w:b/>
        <w:sz w:val="18"/>
        <w:szCs w:val="18"/>
      </w:rPr>
      <w:instrText xml:space="preserve"> PAGE </w:instrText>
    </w:r>
    <w:r>
      <w:rPr>
        <w:rFonts w:ascii="Arial" w:hAnsi="Arial" w:cs="Arial"/>
        <w:b/>
        <w:sz w:val="18"/>
        <w:szCs w:val="18"/>
      </w:rPr>
      <w:fldChar w:fldCharType="separate"/>
    </w:r>
    <w:r w:rsidR="00AF3F53">
      <w:rPr>
        <w:rFonts w:ascii="Arial" w:hAnsi="Arial" w:cs="Arial"/>
        <w:b/>
        <w:noProof/>
        <w:sz w:val="18"/>
        <w:szCs w:val="18"/>
      </w:rPr>
      <w:t>45</w:t>
    </w:r>
    <w:r>
      <w:rPr>
        <w:rFonts w:ascii="Arial" w:hAnsi="Arial" w:cs="Arial"/>
        <w:b/>
        <w:sz w:val="18"/>
        <w:szCs w:val="18"/>
      </w:rPr>
      <w:fldChar w:fldCharType="end"/>
    </w:r>
  </w:p>
  <w:p w:rsidR="00FF2842" w:rsidRDefault="00B90D4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F2842">
      <w:rPr>
        <w:rFonts w:ascii="Arial" w:hAnsi="Arial" w:cs="Arial"/>
        <w:b/>
        <w:sz w:val="18"/>
        <w:szCs w:val="18"/>
      </w:rPr>
      <w:instrText xml:space="preserve"> STYLEREF ZGSM </w:instrText>
    </w:r>
    <w:r>
      <w:rPr>
        <w:rFonts w:ascii="Arial" w:hAnsi="Arial" w:cs="Arial"/>
        <w:b/>
        <w:sz w:val="18"/>
        <w:szCs w:val="18"/>
      </w:rPr>
      <w:fldChar w:fldCharType="separate"/>
    </w:r>
    <w:r w:rsidR="00AF3F53">
      <w:rPr>
        <w:rFonts w:ascii="Arial" w:hAnsi="Arial" w:cs="Arial"/>
        <w:b/>
        <w:noProof/>
        <w:sz w:val="18"/>
        <w:szCs w:val="18"/>
      </w:rPr>
      <w:t>Release 17</w:t>
    </w:r>
    <w:r>
      <w:rPr>
        <w:rFonts w:ascii="Arial" w:hAnsi="Arial" w:cs="Arial"/>
        <w:b/>
        <w:sz w:val="18"/>
        <w:szCs w:val="18"/>
      </w:rPr>
      <w:fldChar w:fldCharType="end"/>
    </w:r>
  </w:p>
  <w:p w:rsidR="00FF2842" w:rsidRDefault="00FF284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D33864"/>
    <w:multiLevelType w:val="hybridMultilevel"/>
    <w:tmpl w:val="8208D34A"/>
    <w:lvl w:ilvl="0" w:tplc="CEBE0B4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7D5860"/>
    <w:multiLevelType w:val="hybridMultilevel"/>
    <w:tmpl w:val="F43C594A"/>
    <w:lvl w:ilvl="0" w:tplc="9416A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3F49E4"/>
    <w:multiLevelType w:val="hybridMultilevel"/>
    <w:tmpl w:val="82E4E82E"/>
    <w:lvl w:ilvl="0" w:tplc="2F12198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4074E17"/>
    <w:multiLevelType w:val="multilevel"/>
    <w:tmpl w:val="204C79C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2"/>
  </w:num>
  <w:num w:numId="7">
    <w:abstractNumId w:val="6"/>
  </w:num>
  <w:num w:numId="8">
    <w:abstractNumId w:val="4"/>
  </w:num>
  <w:num w:numId="9">
    <w:abstractNumId w:val="8"/>
  </w:num>
  <w:num w:numId="10">
    <w:abstractNumId w:val="3"/>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
    <w15:presenceInfo w15:providerId="None" w15:userId="CT4 Chai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doNotUseHTMLParagraphAutoSpacing/>
    <w:useFELayout/>
  </w:compat>
  <w:rsids>
    <w:rsidRoot w:val="004E213A"/>
    <w:rsid w:val="0000215D"/>
    <w:rsid w:val="00002CC7"/>
    <w:rsid w:val="00013725"/>
    <w:rsid w:val="00025566"/>
    <w:rsid w:val="00033397"/>
    <w:rsid w:val="00040095"/>
    <w:rsid w:val="00051834"/>
    <w:rsid w:val="0005270F"/>
    <w:rsid w:val="00054A22"/>
    <w:rsid w:val="00062023"/>
    <w:rsid w:val="00062091"/>
    <w:rsid w:val="000655A6"/>
    <w:rsid w:val="00080512"/>
    <w:rsid w:val="000817F7"/>
    <w:rsid w:val="00097E95"/>
    <w:rsid w:val="000C0290"/>
    <w:rsid w:val="000C25F2"/>
    <w:rsid w:val="000C4676"/>
    <w:rsid w:val="000C47C3"/>
    <w:rsid w:val="000D0D16"/>
    <w:rsid w:val="000D4010"/>
    <w:rsid w:val="000D58AB"/>
    <w:rsid w:val="000E0B8B"/>
    <w:rsid w:val="000E1ACB"/>
    <w:rsid w:val="000F2EC0"/>
    <w:rsid w:val="0010275B"/>
    <w:rsid w:val="00113F6F"/>
    <w:rsid w:val="001142CD"/>
    <w:rsid w:val="00122DFF"/>
    <w:rsid w:val="00130062"/>
    <w:rsid w:val="00133525"/>
    <w:rsid w:val="00134091"/>
    <w:rsid w:val="0015594C"/>
    <w:rsid w:val="001603F9"/>
    <w:rsid w:val="00165DB7"/>
    <w:rsid w:val="001727B0"/>
    <w:rsid w:val="001834BC"/>
    <w:rsid w:val="001A4C42"/>
    <w:rsid w:val="001A7420"/>
    <w:rsid w:val="001B4CDE"/>
    <w:rsid w:val="001B5472"/>
    <w:rsid w:val="001B6637"/>
    <w:rsid w:val="001C0C7B"/>
    <w:rsid w:val="001C21C3"/>
    <w:rsid w:val="001C46DC"/>
    <w:rsid w:val="001D02C2"/>
    <w:rsid w:val="001D4CF3"/>
    <w:rsid w:val="001E5A88"/>
    <w:rsid w:val="001E70C9"/>
    <w:rsid w:val="001F0C1D"/>
    <w:rsid w:val="001F1132"/>
    <w:rsid w:val="001F168B"/>
    <w:rsid w:val="002017ED"/>
    <w:rsid w:val="00213A3E"/>
    <w:rsid w:val="00216706"/>
    <w:rsid w:val="002176A4"/>
    <w:rsid w:val="002347A2"/>
    <w:rsid w:val="00255E3E"/>
    <w:rsid w:val="002675F0"/>
    <w:rsid w:val="0028780F"/>
    <w:rsid w:val="00293456"/>
    <w:rsid w:val="0029410E"/>
    <w:rsid w:val="002B14DD"/>
    <w:rsid w:val="002B1EF6"/>
    <w:rsid w:val="002B6339"/>
    <w:rsid w:val="002B762B"/>
    <w:rsid w:val="002E00EE"/>
    <w:rsid w:val="002E3611"/>
    <w:rsid w:val="002F115D"/>
    <w:rsid w:val="003172DC"/>
    <w:rsid w:val="003174D4"/>
    <w:rsid w:val="00332051"/>
    <w:rsid w:val="00334A8D"/>
    <w:rsid w:val="00340D99"/>
    <w:rsid w:val="0035462D"/>
    <w:rsid w:val="00361898"/>
    <w:rsid w:val="00371991"/>
    <w:rsid w:val="00375D9F"/>
    <w:rsid w:val="003765B8"/>
    <w:rsid w:val="00383AC1"/>
    <w:rsid w:val="00384784"/>
    <w:rsid w:val="00387843"/>
    <w:rsid w:val="003911B0"/>
    <w:rsid w:val="00392F49"/>
    <w:rsid w:val="00393920"/>
    <w:rsid w:val="00396DEF"/>
    <w:rsid w:val="003B3EF4"/>
    <w:rsid w:val="003C3971"/>
    <w:rsid w:val="003C4DC8"/>
    <w:rsid w:val="003D3A58"/>
    <w:rsid w:val="003E4C3B"/>
    <w:rsid w:val="003E6BD6"/>
    <w:rsid w:val="003F7F8D"/>
    <w:rsid w:val="00401F83"/>
    <w:rsid w:val="00410AE0"/>
    <w:rsid w:val="00413E88"/>
    <w:rsid w:val="00423334"/>
    <w:rsid w:val="004345EC"/>
    <w:rsid w:val="00443ECE"/>
    <w:rsid w:val="00447CC2"/>
    <w:rsid w:val="00465515"/>
    <w:rsid w:val="00471A76"/>
    <w:rsid w:val="004728D8"/>
    <w:rsid w:val="00494445"/>
    <w:rsid w:val="004A3BF0"/>
    <w:rsid w:val="004A4F22"/>
    <w:rsid w:val="004A7F06"/>
    <w:rsid w:val="004D24BE"/>
    <w:rsid w:val="004D3578"/>
    <w:rsid w:val="004E213A"/>
    <w:rsid w:val="004F0988"/>
    <w:rsid w:val="004F3340"/>
    <w:rsid w:val="0050336C"/>
    <w:rsid w:val="00505317"/>
    <w:rsid w:val="00513C28"/>
    <w:rsid w:val="0053388B"/>
    <w:rsid w:val="00535773"/>
    <w:rsid w:val="00543E6C"/>
    <w:rsid w:val="00550FAA"/>
    <w:rsid w:val="0055116F"/>
    <w:rsid w:val="005563BC"/>
    <w:rsid w:val="0056270F"/>
    <w:rsid w:val="00565087"/>
    <w:rsid w:val="00575DE4"/>
    <w:rsid w:val="0057722C"/>
    <w:rsid w:val="00580E0B"/>
    <w:rsid w:val="00581C5C"/>
    <w:rsid w:val="00583384"/>
    <w:rsid w:val="0059242E"/>
    <w:rsid w:val="00593F22"/>
    <w:rsid w:val="00597B11"/>
    <w:rsid w:val="005B5D5C"/>
    <w:rsid w:val="005D2E01"/>
    <w:rsid w:val="005D7526"/>
    <w:rsid w:val="005E03C7"/>
    <w:rsid w:val="005E1910"/>
    <w:rsid w:val="005E4BB2"/>
    <w:rsid w:val="005E6867"/>
    <w:rsid w:val="005F117A"/>
    <w:rsid w:val="00602AEA"/>
    <w:rsid w:val="00607712"/>
    <w:rsid w:val="00613D6E"/>
    <w:rsid w:val="00614FDF"/>
    <w:rsid w:val="00621E53"/>
    <w:rsid w:val="00625336"/>
    <w:rsid w:val="00627BA8"/>
    <w:rsid w:val="0063543D"/>
    <w:rsid w:val="00647114"/>
    <w:rsid w:val="00655DEF"/>
    <w:rsid w:val="0067134E"/>
    <w:rsid w:val="0067556B"/>
    <w:rsid w:val="00681542"/>
    <w:rsid w:val="006929AF"/>
    <w:rsid w:val="00697749"/>
    <w:rsid w:val="006A1A89"/>
    <w:rsid w:val="006A323F"/>
    <w:rsid w:val="006A656E"/>
    <w:rsid w:val="006A6C3C"/>
    <w:rsid w:val="006A7C39"/>
    <w:rsid w:val="006B2CD6"/>
    <w:rsid w:val="006B30D0"/>
    <w:rsid w:val="006C1ABB"/>
    <w:rsid w:val="006C1E01"/>
    <w:rsid w:val="006C3D95"/>
    <w:rsid w:val="006D56A7"/>
    <w:rsid w:val="006E08F9"/>
    <w:rsid w:val="006E5C86"/>
    <w:rsid w:val="006E5F69"/>
    <w:rsid w:val="006E7E75"/>
    <w:rsid w:val="006F3695"/>
    <w:rsid w:val="00701116"/>
    <w:rsid w:val="00701460"/>
    <w:rsid w:val="00713C44"/>
    <w:rsid w:val="00714250"/>
    <w:rsid w:val="00717E52"/>
    <w:rsid w:val="00734A5B"/>
    <w:rsid w:val="0074026F"/>
    <w:rsid w:val="007429F6"/>
    <w:rsid w:val="00744E76"/>
    <w:rsid w:val="00747C03"/>
    <w:rsid w:val="00757220"/>
    <w:rsid w:val="00761F27"/>
    <w:rsid w:val="00771AA1"/>
    <w:rsid w:val="00774DA4"/>
    <w:rsid w:val="00781F0F"/>
    <w:rsid w:val="007859DB"/>
    <w:rsid w:val="007A4FFF"/>
    <w:rsid w:val="007B163B"/>
    <w:rsid w:val="007B4E1C"/>
    <w:rsid w:val="007B600E"/>
    <w:rsid w:val="007D08ED"/>
    <w:rsid w:val="007E4285"/>
    <w:rsid w:val="007E5A24"/>
    <w:rsid w:val="007F0F4A"/>
    <w:rsid w:val="007F234B"/>
    <w:rsid w:val="008019EC"/>
    <w:rsid w:val="008028A4"/>
    <w:rsid w:val="00810926"/>
    <w:rsid w:val="00815DE5"/>
    <w:rsid w:val="00825376"/>
    <w:rsid w:val="00830747"/>
    <w:rsid w:val="00834316"/>
    <w:rsid w:val="008424EC"/>
    <w:rsid w:val="00846EFE"/>
    <w:rsid w:val="00851D73"/>
    <w:rsid w:val="0085475D"/>
    <w:rsid w:val="00854F6A"/>
    <w:rsid w:val="0086697B"/>
    <w:rsid w:val="00871B98"/>
    <w:rsid w:val="008725DA"/>
    <w:rsid w:val="008768CA"/>
    <w:rsid w:val="00886845"/>
    <w:rsid w:val="008940A6"/>
    <w:rsid w:val="008948A6"/>
    <w:rsid w:val="008A20AA"/>
    <w:rsid w:val="008A6493"/>
    <w:rsid w:val="008C384C"/>
    <w:rsid w:val="008C40D1"/>
    <w:rsid w:val="008C694D"/>
    <w:rsid w:val="008D35DB"/>
    <w:rsid w:val="008D5263"/>
    <w:rsid w:val="008D567C"/>
    <w:rsid w:val="008D79E8"/>
    <w:rsid w:val="0090271F"/>
    <w:rsid w:val="0090293E"/>
    <w:rsid w:val="00902E23"/>
    <w:rsid w:val="009114D7"/>
    <w:rsid w:val="0091348E"/>
    <w:rsid w:val="00917CCB"/>
    <w:rsid w:val="00937C60"/>
    <w:rsid w:val="00941AFA"/>
    <w:rsid w:val="00942993"/>
    <w:rsid w:val="00942EC2"/>
    <w:rsid w:val="00945A6B"/>
    <w:rsid w:val="009572D4"/>
    <w:rsid w:val="00961761"/>
    <w:rsid w:val="0096364B"/>
    <w:rsid w:val="00977B23"/>
    <w:rsid w:val="00992FBF"/>
    <w:rsid w:val="00996980"/>
    <w:rsid w:val="009B78BB"/>
    <w:rsid w:val="009C3486"/>
    <w:rsid w:val="009C467C"/>
    <w:rsid w:val="009C6440"/>
    <w:rsid w:val="009D7177"/>
    <w:rsid w:val="009F37B7"/>
    <w:rsid w:val="009F57BE"/>
    <w:rsid w:val="00A05666"/>
    <w:rsid w:val="00A06D49"/>
    <w:rsid w:val="00A10F02"/>
    <w:rsid w:val="00A16444"/>
    <w:rsid w:val="00A164B4"/>
    <w:rsid w:val="00A26956"/>
    <w:rsid w:val="00A27486"/>
    <w:rsid w:val="00A34EBB"/>
    <w:rsid w:val="00A36029"/>
    <w:rsid w:val="00A40297"/>
    <w:rsid w:val="00A43900"/>
    <w:rsid w:val="00A53724"/>
    <w:rsid w:val="00A56066"/>
    <w:rsid w:val="00A64FF7"/>
    <w:rsid w:val="00A73129"/>
    <w:rsid w:val="00A769F3"/>
    <w:rsid w:val="00A8198E"/>
    <w:rsid w:val="00A82346"/>
    <w:rsid w:val="00A85604"/>
    <w:rsid w:val="00A92BA1"/>
    <w:rsid w:val="00A94B0E"/>
    <w:rsid w:val="00AC6641"/>
    <w:rsid w:val="00AC6BC6"/>
    <w:rsid w:val="00AD6A7B"/>
    <w:rsid w:val="00AD7176"/>
    <w:rsid w:val="00AE65E2"/>
    <w:rsid w:val="00AF3F53"/>
    <w:rsid w:val="00AF58F3"/>
    <w:rsid w:val="00AF7DFD"/>
    <w:rsid w:val="00B15449"/>
    <w:rsid w:val="00B21E09"/>
    <w:rsid w:val="00B32712"/>
    <w:rsid w:val="00B36C32"/>
    <w:rsid w:val="00B37883"/>
    <w:rsid w:val="00B40894"/>
    <w:rsid w:val="00B74334"/>
    <w:rsid w:val="00B82B49"/>
    <w:rsid w:val="00B86BFC"/>
    <w:rsid w:val="00B87D0F"/>
    <w:rsid w:val="00B90D4A"/>
    <w:rsid w:val="00B93086"/>
    <w:rsid w:val="00B97F86"/>
    <w:rsid w:val="00BA19ED"/>
    <w:rsid w:val="00BA4B8D"/>
    <w:rsid w:val="00BB1A11"/>
    <w:rsid w:val="00BB1F95"/>
    <w:rsid w:val="00BB2A4F"/>
    <w:rsid w:val="00BB4C50"/>
    <w:rsid w:val="00BC0F7D"/>
    <w:rsid w:val="00BC1C13"/>
    <w:rsid w:val="00BC39CE"/>
    <w:rsid w:val="00BD49E3"/>
    <w:rsid w:val="00BD7D31"/>
    <w:rsid w:val="00BE3255"/>
    <w:rsid w:val="00BE44C2"/>
    <w:rsid w:val="00BE4AFB"/>
    <w:rsid w:val="00BE4FB2"/>
    <w:rsid w:val="00BF128E"/>
    <w:rsid w:val="00C023E9"/>
    <w:rsid w:val="00C074DD"/>
    <w:rsid w:val="00C1496A"/>
    <w:rsid w:val="00C22A94"/>
    <w:rsid w:val="00C27C47"/>
    <w:rsid w:val="00C31C4C"/>
    <w:rsid w:val="00C33079"/>
    <w:rsid w:val="00C45231"/>
    <w:rsid w:val="00C65D94"/>
    <w:rsid w:val="00C72833"/>
    <w:rsid w:val="00C80829"/>
    <w:rsid w:val="00C80F1D"/>
    <w:rsid w:val="00C93F40"/>
    <w:rsid w:val="00C97267"/>
    <w:rsid w:val="00CA3D0C"/>
    <w:rsid w:val="00CA6B6F"/>
    <w:rsid w:val="00CB2A02"/>
    <w:rsid w:val="00CB2B52"/>
    <w:rsid w:val="00CC7222"/>
    <w:rsid w:val="00CD043C"/>
    <w:rsid w:val="00CE12DB"/>
    <w:rsid w:val="00D04AA8"/>
    <w:rsid w:val="00D13B04"/>
    <w:rsid w:val="00D21562"/>
    <w:rsid w:val="00D2165D"/>
    <w:rsid w:val="00D25821"/>
    <w:rsid w:val="00D2627B"/>
    <w:rsid w:val="00D302D6"/>
    <w:rsid w:val="00D33A29"/>
    <w:rsid w:val="00D344B6"/>
    <w:rsid w:val="00D353DF"/>
    <w:rsid w:val="00D57107"/>
    <w:rsid w:val="00D57972"/>
    <w:rsid w:val="00D675A9"/>
    <w:rsid w:val="00D679DD"/>
    <w:rsid w:val="00D738D6"/>
    <w:rsid w:val="00D755EB"/>
    <w:rsid w:val="00D76048"/>
    <w:rsid w:val="00D82552"/>
    <w:rsid w:val="00D87E00"/>
    <w:rsid w:val="00D9134D"/>
    <w:rsid w:val="00D915D4"/>
    <w:rsid w:val="00D93600"/>
    <w:rsid w:val="00DA0FA4"/>
    <w:rsid w:val="00DA7A03"/>
    <w:rsid w:val="00DB0C47"/>
    <w:rsid w:val="00DB1818"/>
    <w:rsid w:val="00DB7CDC"/>
    <w:rsid w:val="00DC309B"/>
    <w:rsid w:val="00DC4DA2"/>
    <w:rsid w:val="00DC4EFE"/>
    <w:rsid w:val="00DD24F6"/>
    <w:rsid w:val="00DD4C17"/>
    <w:rsid w:val="00DD74A5"/>
    <w:rsid w:val="00DF1477"/>
    <w:rsid w:val="00DF2B1F"/>
    <w:rsid w:val="00DF5209"/>
    <w:rsid w:val="00DF62CD"/>
    <w:rsid w:val="00DF7366"/>
    <w:rsid w:val="00E04AAA"/>
    <w:rsid w:val="00E116D6"/>
    <w:rsid w:val="00E11A32"/>
    <w:rsid w:val="00E16509"/>
    <w:rsid w:val="00E17826"/>
    <w:rsid w:val="00E207D3"/>
    <w:rsid w:val="00E24EEA"/>
    <w:rsid w:val="00E25CE7"/>
    <w:rsid w:val="00E3327E"/>
    <w:rsid w:val="00E44582"/>
    <w:rsid w:val="00E6618E"/>
    <w:rsid w:val="00E77645"/>
    <w:rsid w:val="00E820E5"/>
    <w:rsid w:val="00E9773C"/>
    <w:rsid w:val="00EA15B0"/>
    <w:rsid w:val="00EA5EA7"/>
    <w:rsid w:val="00EA63BA"/>
    <w:rsid w:val="00EC4A25"/>
    <w:rsid w:val="00ED2260"/>
    <w:rsid w:val="00EE7807"/>
    <w:rsid w:val="00EF1896"/>
    <w:rsid w:val="00EF1F95"/>
    <w:rsid w:val="00F025A2"/>
    <w:rsid w:val="00F04712"/>
    <w:rsid w:val="00F13360"/>
    <w:rsid w:val="00F22EC7"/>
    <w:rsid w:val="00F325C8"/>
    <w:rsid w:val="00F5221E"/>
    <w:rsid w:val="00F61914"/>
    <w:rsid w:val="00F62D7A"/>
    <w:rsid w:val="00F653B8"/>
    <w:rsid w:val="00F9008D"/>
    <w:rsid w:val="00F90BF5"/>
    <w:rsid w:val="00F9173D"/>
    <w:rsid w:val="00FA1266"/>
    <w:rsid w:val="00FA5400"/>
    <w:rsid w:val="00FA7E60"/>
    <w:rsid w:val="00FC1192"/>
    <w:rsid w:val="00FC2430"/>
    <w:rsid w:val="00FD1B28"/>
    <w:rsid w:val="00FD2B08"/>
    <w:rsid w:val="00FF28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5F69"/>
    <w:pPr>
      <w:spacing w:after="180"/>
    </w:pPr>
    <w:rPr>
      <w:lang w:val="en-GB" w:eastAsia="en-US"/>
    </w:rPr>
  </w:style>
  <w:style w:type="paragraph" w:styleId="1">
    <w:name w:val="heading 1"/>
    <w:next w:val="a0"/>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rsid w:val="006E5F69"/>
    <w:pPr>
      <w:pBdr>
        <w:top w:val="none" w:sz="0" w:space="0" w:color="auto"/>
      </w:pBdr>
      <w:spacing w:before="180"/>
      <w:outlineLvl w:val="1"/>
    </w:pPr>
    <w:rPr>
      <w:sz w:val="32"/>
    </w:rPr>
  </w:style>
  <w:style w:type="paragraph" w:styleId="3">
    <w:name w:val="heading 3"/>
    <w:basedOn w:val="2"/>
    <w:next w:val="a0"/>
    <w:qFormat/>
    <w:rsid w:val="006E5F69"/>
    <w:pPr>
      <w:spacing w:before="120"/>
      <w:outlineLvl w:val="2"/>
    </w:pPr>
    <w:rPr>
      <w:sz w:val="28"/>
    </w:rPr>
  </w:style>
  <w:style w:type="paragraph" w:styleId="4">
    <w:name w:val="heading 4"/>
    <w:basedOn w:val="3"/>
    <w:next w:val="a0"/>
    <w:qFormat/>
    <w:rsid w:val="006E5F69"/>
    <w:pPr>
      <w:ind w:left="1418" w:hanging="1418"/>
      <w:outlineLvl w:val="3"/>
    </w:pPr>
    <w:rPr>
      <w:sz w:val="24"/>
    </w:rPr>
  </w:style>
  <w:style w:type="paragraph" w:styleId="5">
    <w:name w:val="heading 5"/>
    <w:basedOn w:val="4"/>
    <w:next w:val="a0"/>
    <w:qFormat/>
    <w:rsid w:val="006E5F69"/>
    <w:pPr>
      <w:ind w:left="1701" w:hanging="1701"/>
      <w:outlineLvl w:val="4"/>
    </w:pPr>
    <w:rPr>
      <w:sz w:val="22"/>
    </w:rPr>
  </w:style>
  <w:style w:type="paragraph" w:styleId="6">
    <w:name w:val="heading 6"/>
    <w:basedOn w:val="H6"/>
    <w:next w:val="a0"/>
    <w:qFormat/>
    <w:rsid w:val="006E5F69"/>
    <w:pPr>
      <w:outlineLvl w:val="5"/>
    </w:pPr>
  </w:style>
  <w:style w:type="paragraph" w:styleId="7">
    <w:name w:val="heading 7"/>
    <w:basedOn w:val="H6"/>
    <w:next w:val="a0"/>
    <w:qFormat/>
    <w:rsid w:val="006E5F69"/>
    <w:pPr>
      <w:outlineLvl w:val="6"/>
    </w:pPr>
  </w:style>
  <w:style w:type="paragraph" w:styleId="8">
    <w:name w:val="heading 8"/>
    <w:basedOn w:val="1"/>
    <w:next w:val="a0"/>
    <w:qFormat/>
    <w:rsid w:val="006E5F69"/>
    <w:pPr>
      <w:ind w:left="0" w:firstLine="0"/>
      <w:outlineLvl w:val="7"/>
    </w:pPr>
  </w:style>
  <w:style w:type="paragraph" w:styleId="9">
    <w:name w:val="heading 9"/>
    <w:basedOn w:val="8"/>
    <w:next w:val="a0"/>
    <w:qFormat/>
    <w:rsid w:val="006E5F69"/>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6E5F69"/>
    <w:pPr>
      <w:keepLines/>
      <w:tabs>
        <w:tab w:val="center" w:pos="4536"/>
        <w:tab w:val="right" w:pos="9072"/>
      </w:tabs>
    </w:pPr>
    <w:rPr>
      <w:noProof/>
    </w:rPr>
  </w:style>
  <w:style w:type="character" w:customStyle="1" w:styleId="ZGSM">
    <w:name w:val="ZGSM"/>
    <w:rsid w:val="006E5F69"/>
  </w:style>
  <w:style w:type="paragraph" w:styleId="a4">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uiPriority w:val="39"/>
    <w:rsid w:val="006E5F69"/>
    <w:pPr>
      <w:ind w:left="1418" w:hanging="1418"/>
    </w:pPr>
  </w:style>
  <w:style w:type="paragraph" w:styleId="30">
    <w:name w:val="toc 3"/>
    <w:basedOn w:val="20"/>
    <w:uiPriority w:val="39"/>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5">
    <w:name w:val="footer"/>
    <w:basedOn w:val="a4"/>
    <w:rsid w:val="006E5F69"/>
    <w:pPr>
      <w:jc w:val="center"/>
    </w:pPr>
    <w:rPr>
      <w:i/>
    </w:rPr>
  </w:style>
  <w:style w:type="paragraph" w:customStyle="1" w:styleId="TT">
    <w:name w:val="TT"/>
    <w:basedOn w:val="1"/>
    <w:next w:val="a0"/>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0"/>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0"/>
    <w:link w:val="TALChar"/>
    <w:qFormat/>
    <w:rsid w:val="006E5F69"/>
    <w:pPr>
      <w:keepNext/>
      <w:keepLines/>
      <w:spacing w:after="0"/>
    </w:pPr>
    <w:rPr>
      <w:rFonts w:ascii="Arial" w:hAnsi="Arial"/>
      <w:sz w:val="18"/>
    </w:rPr>
  </w:style>
  <w:style w:type="paragraph" w:customStyle="1" w:styleId="TAH">
    <w:name w:val="TAH"/>
    <w:basedOn w:val="TAC"/>
    <w:link w:val="TAHChar"/>
    <w:qFormat/>
    <w:rsid w:val="006E5F69"/>
    <w:rPr>
      <w:b/>
    </w:rPr>
  </w:style>
  <w:style w:type="paragraph" w:customStyle="1" w:styleId="TAC">
    <w:name w:val="TAC"/>
    <w:basedOn w:val="TAL"/>
    <w:link w:val="TACChar"/>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0"/>
    <w:link w:val="EXChar"/>
    <w:rsid w:val="006E5F69"/>
    <w:pPr>
      <w:keepLines/>
      <w:ind w:left="1702" w:hanging="1418"/>
    </w:pPr>
  </w:style>
  <w:style w:type="paragraph" w:customStyle="1" w:styleId="FP">
    <w:name w:val="FP"/>
    <w:basedOn w:val="a0"/>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0"/>
    <w:link w:val="B1Char"/>
    <w:qFormat/>
    <w:rsid w:val="006E5F69"/>
    <w:pPr>
      <w:ind w:left="568" w:hanging="284"/>
    </w:pPr>
  </w:style>
  <w:style w:type="paragraph" w:styleId="60">
    <w:name w:val="toc 6"/>
    <w:basedOn w:val="50"/>
    <w:next w:val="a0"/>
    <w:semiHidden/>
    <w:rsid w:val="006E5F69"/>
    <w:pPr>
      <w:ind w:left="1985" w:hanging="1985"/>
    </w:pPr>
  </w:style>
  <w:style w:type="paragraph" w:styleId="70">
    <w:name w:val="toc 7"/>
    <w:basedOn w:val="60"/>
    <w:next w:val="a0"/>
    <w:semiHidden/>
    <w:rsid w:val="006E5F69"/>
    <w:pPr>
      <w:ind w:left="2268" w:hanging="2268"/>
    </w:pPr>
  </w:style>
  <w:style w:type="paragraph" w:customStyle="1" w:styleId="EditorsNote">
    <w:name w:val="Editor's Note"/>
    <w:aliases w:val="EN"/>
    <w:basedOn w:val="NO"/>
    <w:link w:val="EditorsNoteChar"/>
    <w:qFormat/>
    <w:rsid w:val="006E5F69"/>
    <w:rPr>
      <w:color w:val="FF0000"/>
    </w:rPr>
  </w:style>
  <w:style w:type="paragraph" w:customStyle="1" w:styleId="TH">
    <w:name w:val="TH"/>
    <w:basedOn w:val="a0"/>
    <w:link w:val="THChar"/>
    <w:qFormat/>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rsid w:val="006E5F69"/>
    <w:pPr>
      <w:ind w:left="851" w:hanging="284"/>
    </w:pPr>
  </w:style>
  <w:style w:type="paragraph" w:customStyle="1" w:styleId="B3">
    <w:name w:val="B3"/>
    <w:basedOn w:val="a0"/>
    <w:rsid w:val="006E5F69"/>
    <w:pPr>
      <w:ind w:left="1135" w:hanging="284"/>
    </w:pPr>
  </w:style>
  <w:style w:type="paragraph" w:customStyle="1" w:styleId="B4">
    <w:name w:val="B4"/>
    <w:basedOn w:val="a0"/>
    <w:rsid w:val="006E5F69"/>
    <w:pPr>
      <w:ind w:left="1418" w:hanging="284"/>
    </w:pPr>
  </w:style>
  <w:style w:type="paragraph" w:customStyle="1" w:styleId="B5">
    <w:name w:val="B5"/>
    <w:basedOn w:val="a0"/>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0"/>
    <w:rsid w:val="006E5F69"/>
    <w:rPr>
      <w:i/>
      <w:color w:val="0000FF"/>
    </w:rPr>
  </w:style>
  <w:style w:type="paragraph" w:styleId="a6">
    <w:name w:val="Balloon Text"/>
    <w:basedOn w:val="a0"/>
    <w:link w:val="Char"/>
    <w:rsid w:val="004F0988"/>
    <w:pPr>
      <w:spacing w:after="0"/>
    </w:pPr>
    <w:rPr>
      <w:rFonts w:ascii="Segoe UI" w:hAnsi="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Document Map"/>
    <w:basedOn w:val="a0"/>
    <w:link w:val="Char0"/>
    <w:rsid w:val="00EF1896"/>
    <w:rPr>
      <w:rFonts w:ascii="SimSun" w:eastAsia="SimSun"/>
      <w:sz w:val="18"/>
      <w:szCs w:val="18"/>
    </w:rPr>
  </w:style>
  <w:style w:type="character" w:customStyle="1" w:styleId="Char0">
    <w:name w:val="文档结构图 Char"/>
    <w:link w:val="aa"/>
    <w:rsid w:val="00EF1896"/>
    <w:rPr>
      <w:rFonts w:ascii="SimSun" w:eastAsia="SimSun"/>
      <w:sz w:val="18"/>
      <w:szCs w:val="18"/>
      <w:lang w:eastAsia="en-US"/>
    </w:rPr>
  </w:style>
  <w:style w:type="paragraph" w:customStyle="1" w:styleId="CRCoverPage">
    <w:name w:val="CR Cover Page"/>
    <w:rsid w:val="00EF1896"/>
    <w:pPr>
      <w:spacing w:after="120"/>
    </w:pPr>
    <w:rPr>
      <w:rFonts w:ascii="Arial" w:hAnsi="Arial"/>
      <w:lang w:val="en-GB" w:eastAsia="en-US"/>
    </w:rPr>
  </w:style>
  <w:style w:type="paragraph" w:styleId="41">
    <w:name w:val="List 4"/>
    <w:basedOn w:val="31"/>
    <w:rsid w:val="00A8198E"/>
    <w:pPr>
      <w:ind w:leftChars="0" w:left="1418" w:firstLineChars="0" w:hanging="284"/>
      <w:contextualSpacing w:val="0"/>
    </w:pPr>
  </w:style>
  <w:style w:type="paragraph" w:styleId="31">
    <w:name w:val="List 3"/>
    <w:basedOn w:val="a0"/>
    <w:rsid w:val="00A8198E"/>
    <w:pPr>
      <w:ind w:leftChars="400" w:left="100" w:hangingChars="200" w:hanging="200"/>
      <w:contextualSpacing/>
    </w:pPr>
  </w:style>
  <w:style w:type="paragraph" w:styleId="21">
    <w:name w:val="List Bullet 2"/>
    <w:basedOn w:val="a"/>
    <w:rsid w:val="00BE4AFB"/>
    <w:pPr>
      <w:numPr>
        <w:numId w:val="0"/>
      </w:numPr>
      <w:ind w:left="851" w:hanging="284"/>
      <w:contextualSpacing w:val="0"/>
    </w:pPr>
  </w:style>
  <w:style w:type="paragraph" w:styleId="a">
    <w:name w:val="List Bullet"/>
    <w:basedOn w:val="a0"/>
    <w:semiHidden/>
    <w:unhideWhenUsed/>
    <w:rsid w:val="00BE4AFB"/>
    <w:pPr>
      <w:numPr>
        <w:numId w:val="5"/>
      </w:numPr>
      <w:contextualSpacing/>
    </w:pPr>
  </w:style>
  <w:style w:type="character" w:customStyle="1" w:styleId="tlid-translation">
    <w:name w:val="tlid-translation"/>
    <w:basedOn w:val="a1"/>
    <w:rsid w:val="00340D99"/>
  </w:style>
  <w:style w:type="character" w:customStyle="1" w:styleId="B1Char">
    <w:name w:val="B1 Char"/>
    <w:link w:val="B1"/>
    <w:rsid w:val="0000215D"/>
    <w:rPr>
      <w:lang w:val="en-GB" w:eastAsia="en-US"/>
    </w:rPr>
  </w:style>
  <w:style w:type="character" w:customStyle="1" w:styleId="EditorsNoteChar">
    <w:name w:val="Editor's Note Char"/>
    <w:aliases w:val="EN Char"/>
    <w:link w:val="EditorsNote"/>
    <w:rsid w:val="0055116F"/>
    <w:rPr>
      <w:color w:val="FF0000"/>
      <w:lang w:val="en-GB" w:eastAsia="en-US"/>
    </w:rPr>
  </w:style>
  <w:style w:type="paragraph" w:styleId="ab">
    <w:name w:val="Revision"/>
    <w:hidden/>
    <w:uiPriority w:val="99"/>
    <w:semiHidden/>
    <w:rsid w:val="00CB2A02"/>
    <w:rPr>
      <w:lang w:val="en-GB" w:eastAsia="en-US"/>
    </w:rPr>
  </w:style>
  <w:style w:type="character" w:customStyle="1" w:styleId="TFChar">
    <w:name w:val="TF Char"/>
    <w:link w:val="TF"/>
    <w:rsid w:val="005E1910"/>
    <w:rPr>
      <w:rFonts w:ascii="Arial" w:hAnsi="Arial"/>
      <w:b/>
      <w:lang w:eastAsia="en-US"/>
    </w:rPr>
  </w:style>
  <w:style w:type="character" w:customStyle="1" w:styleId="EXChar">
    <w:name w:val="EX Char"/>
    <w:link w:val="EX"/>
    <w:locked/>
    <w:rsid w:val="00714250"/>
    <w:rPr>
      <w:lang w:eastAsia="en-US"/>
    </w:rPr>
  </w:style>
  <w:style w:type="paragraph" w:styleId="ac">
    <w:name w:val="caption"/>
    <w:basedOn w:val="a0"/>
    <w:next w:val="a0"/>
    <w:unhideWhenUsed/>
    <w:qFormat/>
    <w:rsid w:val="00714250"/>
    <w:pPr>
      <w:spacing w:after="200"/>
    </w:pPr>
    <w:rPr>
      <w:i/>
      <w:iCs/>
      <w:color w:val="44546A"/>
      <w:sz w:val="18"/>
      <w:szCs w:val="18"/>
    </w:rPr>
  </w:style>
  <w:style w:type="character" w:customStyle="1" w:styleId="THChar">
    <w:name w:val="TH Char"/>
    <w:link w:val="TH"/>
    <w:qFormat/>
    <w:locked/>
    <w:rsid w:val="00213A3E"/>
    <w:rPr>
      <w:rFonts w:ascii="Arial" w:hAnsi="Arial"/>
      <w:b/>
      <w:lang w:val="en-GB" w:eastAsia="en-US"/>
    </w:rPr>
  </w:style>
  <w:style w:type="character" w:customStyle="1" w:styleId="TALChar">
    <w:name w:val="TAL Char"/>
    <w:link w:val="TAL"/>
    <w:qFormat/>
    <w:rsid w:val="00213A3E"/>
    <w:rPr>
      <w:rFonts w:ascii="Arial" w:hAnsi="Arial"/>
      <w:sz w:val="18"/>
      <w:lang w:val="en-GB" w:eastAsia="en-US"/>
    </w:rPr>
  </w:style>
  <w:style w:type="character" w:customStyle="1" w:styleId="TACChar">
    <w:name w:val="TAC Char"/>
    <w:link w:val="TAC"/>
    <w:rsid w:val="00213A3E"/>
    <w:rPr>
      <w:rFonts w:ascii="Arial" w:hAnsi="Arial"/>
      <w:sz w:val="18"/>
      <w:lang w:val="en-GB" w:eastAsia="en-US"/>
    </w:rPr>
  </w:style>
  <w:style w:type="character" w:customStyle="1" w:styleId="TAHChar">
    <w:name w:val="TAH Char"/>
    <w:link w:val="TAH"/>
    <w:qFormat/>
    <w:rsid w:val="00213A3E"/>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4444.vsdx"/><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package" Target="embeddings/Microsoft_Visio_Drawing11111.vsdx"/><Relationship Id="rId17" Type="http://schemas.openxmlformats.org/officeDocument/2006/relationships/image" Target="media/image6.emf"/><Relationship Id="rId25" Type="http://schemas.openxmlformats.org/officeDocument/2006/relationships/image" Target="media/image12.emf"/><Relationship Id="rId33" Type="http://schemas.openxmlformats.org/officeDocument/2006/relationships/image" Target="media/image16.emf"/><Relationship Id="rId38" Type="http://schemas.openxmlformats.org/officeDocument/2006/relationships/theme" Target="theme/theme1.xm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3333.vsdx"/><Relationship Id="rId20" Type="http://schemas.openxmlformats.org/officeDocument/2006/relationships/image" Target="media/image8.png"/><Relationship Id="rId29"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1.bin"/><Relationship Id="rId32" Type="http://schemas.openxmlformats.org/officeDocument/2006/relationships/package" Target="embeddings/Microsoft_Visio_Drawing77777.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emf"/><Relationship Id="rId28" Type="http://schemas.openxmlformats.org/officeDocument/2006/relationships/package" Target="embeddings/Microsoft_Visio_Drawing55555.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5.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2222.vsdx"/><Relationship Id="rId22" Type="http://schemas.openxmlformats.org/officeDocument/2006/relationships/image" Target="media/image10.png"/><Relationship Id="rId27" Type="http://schemas.openxmlformats.org/officeDocument/2006/relationships/image" Target="media/image13.emf"/><Relationship Id="rId30" Type="http://schemas.openxmlformats.org/officeDocument/2006/relationships/package" Target="embeddings/Microsoft_Visio_Drawing66666.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40E2D-7325-4163-9A28-5C2818B48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45</Pages>
  <Words>13524</Words>
  <Characters>77090</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Song Yue</cp:lastModifiedBy>
  <cp:revision>6</cp:revision>
  <cp:lastPrinted>2019-02-25T21:05:00Z</cp:lastPrinted>
  <dcterms:created xsi:type="dcterms:W3CDTF">2021-02-01T12:51:00Z</dcterms:created>
  <dcterms:modified xsi:type="dcterms:W3CDTF">2021-02-04T15:26:00Z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1612174479</vt:lpwstr>
  </property>
</Properties>
</file>