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30695" w14:textId="7A7B7647" w:rsidR="00F174B9" w:rsidRDefault="00F174B9" w:rsidP="00F174B9">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460349">
        <w:rPr>
          <w:b/>
          <w:noProof/>
          <w:sz w:val="24"/>
        </w:rPr>
        <w:t>029</w:t>
      </w:r>
    </w:p>
    <w:p w14:paraId="3F5041E5" w14:textId="77777777" w:rsidR="00F174B9" w:rsidRDefault="00F174B9" w:rsidP="00F174B9">
      <w:pPr>
        <w:pStyle w:val="CRCoverPage"/>
        <w:tabs>
          <w:tab w:val="right" w:pos="9639"/>
        </w:tabs>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5AF030FB" w14:textId="77777777" w:rsidR="00CD2478" w:rsidRDefault="00CD2478" w:rsidP="00CD2478">
      <w:pPr>
        <w:rPr>
          <w:rFonts w:ascii="Arial" w:hAnsi="Arial" w:cs="Arial"/>
          <w:b/>
          <w:bCs/>
        </w:rPr>
      </w:pPr>
    </w:p>
    <w:p w14:paraId="53A556E1" w14:textId="77777777" w:rsidR="00334B20" w:rsidRDefault="00334B20" w:rsidP="00334B20">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0902CCBC" w14:textId="77777777" w:rsidR="00334B20" w:rsidRDefault="00334B20" w:rsidP="00334B20">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on </w:t>
      </w:r>
      <w:r w:rsidRPr="00C323CE">
        <w:rPr>
          <w:rFonts w:ascii="Arial" w:hAnsi="Arial" w:cs="Arial"/>
          <w:b/>
          <w:bCs/>
        </w:rPr>
        <w:t>CT aspects of Enhanced support of Non-Public Networks</w:t>
      </w:r>
    </w:p>
    <w:p w14:paraId="4B74F75A" w14:textId="3CA447A5" w:rsidR="00334B20" w:rsidRPr="00C524DD" w:rsidRDefault="00334B20" w:rsidP="00334B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I</w:t>
      </w:r>
      <w:bookmarkStart w:id="0" w:name="_GoBack"/>
      <w:bookmarkEnd w:id="0"/>
      <w:r>
        <w:rPr>
          <w:rFonts w:ascii="Arial" w:hAnsi="Arial" w:cs="Arial"/>
          <w:b/>
          <w:bCs/>
        </w:rPr>
        <w:t>nformation</w:t>
      </w:r>
    </w:p>
    <w:p w14:paraId="6142143B" w14:textId="77777777" w:rsidR="00334B20" w:rsidRPr="00C524DD" w:rsidRDefault="00334B20" w:rsidP="00334B20">
      <w:pPr>
        <w:pBdr>
          <w:bottom w:val="single" w:sz="12" w:space="1" w:color="auto"/>
        </w:pBdr>
        <w:spacing w:after="120"/>
        <w:ind w:left="1985" w:hanging="1985"/>
        <w:rPr>
          <w:rFonts w:ascii="Arial" w:hAnsi="Arial" w:cs="Arial"/>
          <w:b/>
          <w:bCs/>
        </w:rPr>
      </w:pPr>
    </w:p>
    <w:p w14:paraId="3F0F01C9" w14:textId="77777777" w:rsidR="00334B20" w:rsidRDefault="00334B20" w:rsidP="00334B20">
      <w:pPr>
        <w:pStyle w:val="CRCoverPage"/>
        <w:rPr>
          <w:b/>
          <w:noProof/>
          <w:lang w:val="fr-FR"/>
        </w:rPr>
      </w:pPr>
      <w:r w:rsidRPr="00C524DD">
        <w:rPr>
          <w:b/>
          <w:noProof/>
        </w:rPr>
        <w:t>1</w:t>
      </w:r>
      <w:r w:rsidRPr="00CD2478">
        <w:rPr>
          <w:b/>
          <w:noProof/>
          <w:lang w:val="fr-FR"/>
        </w:rPr>
        <w:t xml:space="preserve">. </w:t>
      </w:r>
      <w:r>
        <w:rPr>
          <w:b/>
          <w:noProof/>
          <w:lang w:val="fr-FR"/>
        </w:rPr>
        <w:t>Abstract</w:t>
      </w:r>
    </w:p>
    <w:p w14:paraId="3DC45A81" w14:textId="77777777" w:rsidR="00334B20" w:rsidRDefault="00334B20" w:rsidP="00334B20">
      <w:pPr>
        <w:rPr>
          <w:noProof/>
          <w:lang w:val="fr-FR"/>
        </w:rPr>
      </w:pPr>
      <w:r>
        <w:rPr>
          <w:noProof/>
          <w:lang w:val="fr-FR"/>
        </w:rPr>
        <w:t xml:space="preserve">This document provides information about </w:t>
      </w:r>
      <w:r w:rsidRPr="00423C2F">
        <w:rPr>
          <w:noProof/>
          <w:lang w:val="fr-FR"/>
        </w:rPr>
        <w:t xml:space="preserve">rel-17 enhancements for non-public networks in </w:t>
      </w:r>
      <w:r>
        <w:rPr>
          <w:noProof/>
          <w:lang w:val="fr-FR"/>
        </w:rPr>
        <w:t xml:space="preserve">other </w:t>
      </w:r>
      <w:r w:rsidRPr="00423C2F">
        <w:rPr>
          <w:noProof/>
          <w:lang w:val="fr-FR"/>
        </w:rPr>
        <w:t>WGs</w:t>
      </w:r>
      <w:r>
        <w:rPr>
          <w:noProof/>
          <w:lang w:val="fr-FR"/>
        </w:rPr>
        <w:t xml:space="preserve"> and related impacts in CT WGs.</w:t>
      </w:r>
    </w:p>
    <w:p w14:paraId="30D0E294" w14:textId="77777777" w:rsidR="00334B20" w:rsidRDefault="00334B20" w:rsidP="00334B20">
      <w:pPr>
        <w:pStyle w:val="CRCoverPage"/>
        <w:rPr>
          <w:b/>
          <w:noProof/>
          <w:lang w:val="en-US"/>
        </w:rPr>
      </w:pPr>
      <w:r w:rsidRPr="008A5E86">
        <w:rPr>
          <w:b/>
          <w:noProof/>
          <w:lang w:val="en-US"/>
        </w:rPr>
        <w:t xml:space="preserve">2. </w:t>
      </w:r>
      <w:r>
        <w:rPr>
          <w:b/>
          <w:noProof/>
          <w:lang w:val="en-US"/>
        </w:rPr>
        <w:t>Discussion</w:t>
      </w:r>
    </w:p>
    <w:p w14:paraId="589107D4" w14:textId="77777777" w:rsidR="00334B20" w:rsidRDefault="00334B20" w:rsidP="00334B20">
      <w:pPr>
        <w:pStyle w:val="CRCoverPage"/>
        <w:rPr>
          <w:b/>
          <w:noProof/>
          <w:lang w:val="en-US"/>
        </w:rPr>
      </w:pPr>
      <w:r w:rsidRPr="008A5E86">
        <w:rPr>
          <w:b/>
          <w:noProof/>
          <w:lang w:val="en-US"/>
        </w:rPr>
        <w:t>2.</w:t>
      </w:r>
      <w:r>
        <w:rPr>
          <w:b/>
          <w:noProof/>
          <w:lang w:val="en-US"/>
        </w:rPr>
        <w:t>1</w:t>
      </w:r>
      <w:r w:rsidRPr="008A5E86">
        <w:rPr>
          <w:b/>
          <w:noProof/>
          <w:lang w:val="en-US"/>
        </w:rPr>
        <w:t xml:space="preserve"> </w:t>
      </w:r>
      <w:r>
        <w:rPr>
          <w:b/>
          <w:noProof/>
          <w:lang w:val="en-US"/>
        </w:rPr>
        <w:t>General</w:t>
      </w:r>
    </w:p>
    <w:p w14:paraId="4EE63578" w14:textId="77777777" w:rsidR="00334B20" w:rsidRDefault="00334B20" w:rsidP="00334B20">
      <w:pPr>
        <w:rPr>
          <w:noProof/>
          <w:lang w:val="en-US"/>
        </w:rPr>
      </w:pPr>
      <w:r>
        <w:rPr>
          <w:noProof/>
          <w:lang w:val="en-US"/>
        </w:rPr>
        <w:t xml:space="preserve">In Rel-17, SA1, </w:t>
      </w:r>
      <w:r w:rsidRPr="00423C2F">
        <w:rPr>
          <w:noProof/>
          <w:lang w:val="en-US"/>
        </w:rPr>
        <w:t xml:space="preserve">SA2 and SA3 </w:t>
      </w:r>
      <w:r>
        <w:rPr>
          <w:noProof/>
          <w:lang w:val="en-US"/>
        </w:rPr>
        <w:t>have worked on enhancements of 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xml:space="preserve">. </w:t>
      </w:r>
      <w:r w:rsidRPr="00022A83">
        <w:rPr>
          <w:noProof/>
          <w:lang w:val="en-US"/>
        </w:rPr>
        <w:t>Work in RAN WGs is expected to start and conclude within Rel-17 timeframe</w:t>
      </w:r>
      <w:r>
        <w:rPr>
          <w:noProof/>
          <w:lang w:val="en-US"/>
        </w:rPr>
        <w:t>.</w:t>
      </w:r>
    </w:p>
    <w:p w14:paraId="709E142F" w14:textId="77777777" w:rsidR="00334B20" w:rsidRPr="009A1963" w:rsidRDefault="00334B20" w:rsidP="00334B20">
      <w:pPr>
        <w:pStyle w:val="CRCoverPage"/>
        <w:rPr>
          <w:b/>
          <w:lang w:val="en-US"/>
        </w:rPr>
      </w:pPr>
      <w:r w:rsidRPr="009A1963">
        <w:rPr>
          <w:b/>
          <w:lang w:val="en-US"/>
        </w:rPr>
        <w:t>2.2 SA1 status</w:t>
      </w:r>
    </w:p>
    <w:p w14:paraId="7B7935DF" w14:textId="77777777" w:rsidR="00334B20" w:rsidRDefault="00334B20" w:rsidP="00334B20">
      <w:pPr>
        <w:rPr>
          <w:noProof/>
          <w:lang w:val="en-US"/>
        </w:rPr>
      </w:pPr>
      <w:r>
        <w:rPr>
          <w:noProof/>
          <w:lang w:val="en-US"/>
        </w:rPr>
        <w:t xml:space="preserve">In Rel-17, </w:t>
      </w:r>
      <w:r w:rsidRPr="00423C2F">
        <w:rPr>
          <w:noProof/>
          <w:lang w:val="en-US"/>
        </w:rPr>
        <w:t>SA</w:t>
      </w:r>
      <w:r>
        <w:rPr>
          <w:noProof/>
          <w:lang w:val="en-US"/>
        </w:rPr>
        <w:t xml:space="preserve">1 agreed new normative stage-1 requirements on NPN as part of the </w:t>
      </w:r>
      <w:r w:rsidRPr="00022A83">
        <w:rPr>
          <w:noProof/>
          <w:lang w:val="en-US"/>
        </w:rPr>
        <w:t>IMS emergency support for SNPN</w:t>
      </w:r>
      <w:r>
        <w:rPr>
          <w:noProof/>
          <w:lang w:val="en-US"/>
        </w:rPr>
        <w:t xml:space="preserve"> (</w:t>
      </w:r>
      <w:r w:rsidRPr="00BF6904">
        <w:rPr>
          <w:noProof/>
          <w:lang w:val="en-US"/>
        </w:rPr>
        <w:t>IESNPN</w:t>
      </w:r>
      <w:r>
        <w:rPr>
          <w:noProof/>
          <w:lang w:val="en-US"/>
        </w:rPr>
        <w:t xml:space="preserve">) work item and the </w:t>
      </w:r>
      <w:r w:rsidRPr="00022A83">
        <w:rPr>
          <w:noProof/>
          <w:lang w:val="en-US"/>
        </w:rPr>
        <w:t xml:space="preserve">Audio-Visual Service Production </w:t>
      </w:r>
      <w:r>
        <w:rPr>
          <w:noProof/>
          <w:lang w:val="en-US"/>
        </w:rPr>
        <w:t>(</w:t>
      </w:r>
      <w:r w:rsidRPr="00827AEF">
        <w:rPr>
          <w:noProof/>
          <w:lang w:val="en-US"/>
        </w:rPr>
        <w:t>AVPROD</w:t>
      </w:r>
      <w:r>
        <w:rPr>
          <w:noProof/>
          <w:lang w:val="en-US"/>
        </w:rPr>
        <w:t xml:space="preserve">) work item. SA approved </w:t>
      </w:r>
      <w:r w:rsidRPr="00BF6904">
        <w:rPr>
          <w:noProof/>
          <w:lang w:val="en-US"/>
        </w:rPr>
        <w:t>IESNPN</w:t>
      </w:r>
      <w:r>
        <w:rPr>
          <w:noProof/>
          <w:lang w:val="en-US"/>
        </w:rPr>
        <w:t xml:space="preserve"> WID can be found in </w:t>
      </w:r>
      <w:r w:rsidRPr="00BF6904">
        <w:rPr>
          <w:noProof/>
          <w:lang w:val="en-US"/>
        </w:rPr>
        <w:t>SP-191038</w:t>
      </w:r>
      <w:r>
        <w:rPr>
          <w:noProof/>
          <w:lang w:val="en-US"/>
        </w:rPr>
        <w:t xml:space="preserve"> and SA approved </w:t>
      </w:r>
      <w:r w:rsidRPr="00827AEF">
        <w:rPr>
          <w:noProof/>
          <w:lang w:val="en-US"/>
        </w:rPr>
        <w:t>AVPROD</w:t>
      </w:r>
      <w:r>
        <w:rPr>
          <w:noProof/>
          <w:lang w:val="en-US"/>
        </w:rPr>
        <w:t xml:space="preserve"> WID can be found in </w:t>
      </w:r>
      <w:r w:rsidRPr="00827AEF">
        <w:rPr>
          <w:noProof/>
          <w:lang w:val="en-US"/>
        </w:rPr>
        <w:t>SP-190304</w:t>
      </w:r>
      <w:r>
        <w:rPr>
          <w:noProof/>
          <w:lang w:val="en-US"/>
        </w:rPr>
        <w:t>.</w:t>
      </w:r>
    </w:p>
    <w:p w14:paraId="7414B44E" w14:textId="77777777" w:rsidR="00334B20" w:rsidRDefault="00334B20" w:rsidP="00334B20">
      <w:pPr>
        <w:rPr>
          <w:noProof/>
          <w:lang w:val="en-US"/>
        </w:rPr>
      </w:pPr>
      <w:r>
        <w:rPr>
          <w:noProof/>
          <w:lang w:val="en-US"/>
        </w:rPr>
        <w:t xml:space="preserve">Both the </w:t>
      </w:r>
      <w:r w:rsidRPr="00BF6904">
        <w:rPr>
          <w:noProof/>
          <w:lang w:val="en-US"/>
        </w:rPr>
        <w:t>IESNPN</w:t>
      </w:r>
      <w:r>
        <w:rPr>
          <w:noProof/>
          <w:lang w:val="en-US"/>
        </w:rPr>
        <w:t xml:space="preserve"> work item and the </w:t>
      </w:r>
      <w:r w:rsidRPr="00827AEF">
        <w:rPr>
          <w:noProof/>
          <w:lang w:val="en-US"/>
        </w:rPr>
        <w:t>AVPROD</w:t>
      </w:r>
      <w:r>
        <w:rPr>
          <w:noProof/>
          <w:lang w:val="en-US"/>
        </w:rPr>
        <w:t xml:space="preserve"> work item impact ME, core network and access network with possible impact on UICC.</w:t>
      </w:r>
    </w:p>
    <w:p w14:paraId="5955FDC2" w14:textId="77777777" w:rsidR="00334B20" w:rsidRDefault="00334B20" w:rsidP="00334B20">
      <w:pPr>
        <w:rPr>
          <w:noProof/>
          <w:lang w:val="en-US"/>
        </w:rPr>
      </w:pPr>
      <w:r>
        <w:rPr>
          <w:noProof/>
          <w:lang w:val="en-US"/>
        </w:rPr>
        <w:t xml:space="preserve">Rapporteur of the </w:t>
      </w:r>
      <w:r w:rsidRPr="00BF6904">
        <w:rPr>
          <w:noProof/>
          <w:lang w:val="en-US"/>
        </w:rPr>
        <w:t>IESNPN</w:t>
      </w:r>
      <w:r>
        <w:rPr>
          <w:noProof/>
          <w:lang w:val="en-US"/>
        </w:rPr>
        <w:t xml:space="preserve"> work item is </w:t>
      </w:r>
      <w:r w:rsidRPr="00BF6904">
        <w:rPr>
          <w:noProof/>
          <w:lang w:val="en-US"/>
        </w:rPr>
        <w:t>Curt Wong from Charter Commmunication.</w:t>
      </w:r>
      <w:r>
        <w:rPr>
          <w:noProof/>
          <w:lang w:val="en-US"/>
        </w:rPr>
        <w:t xml:space="preserve"> Rapporteur of the </w:t>
      </w:r>
      <w:r w:rsidRPr="00827AEF">
        <w:rPr>
          <w:noProof/>
          <w:lang w:val="en-US"/>
        </w:rPr>
        <w:t>AVPROD</w:t>
      </w:r>
      <w:r>
        <w:rPr>
          <w:noProof/>
          <w:lang w:val="en-US"/>
        </w:rPr>
        <w:t xml:space="preserve"> work item is </w:t>
      </w:r>
      <w:r w:rsidRPr="00827AEF">
        <w:rPr>
          <w:noProof/>
          <w:lang w:val="en-US"/>
        </w:rPr>
        <w:t>Ian Wagdin from BBC</w:t>
      </w:r>
      <w:r w:rsidRPr="00BF6904">
        <w:rPr>
          <w:noProof/>
          <w:lang w:val="en-US"/>
        </w:rPr>
        <w:t>.</w:t>
      </w:r>
    </w:p>
    <w:p w14:paraId="52F4EB32" w14:textId="77777777" w:rsidR="00334B20" w:rsidRDefault="00334B20" w:rsidP="00334B20">
      <w:pPr>
        <w:rPr>
          <w:noProof/>
          <w:lang w:val="en-US"/>
        </w:rPr>
      </w:pPr>
      <w:r>
        <w:rPr>
          <w:noProof/>
          <w:lang w:val="en-US"/>
        </w:rPr>
        <w:t xml:space="preserve">The completion rate of both the </w:t>
      </w:r>
      <w:r w:rsidRPr="00BF6904">
        <w:rPr>
          <w:noProof/>
          <w:lang w:val="en-US"/>
        </w:rPr>
        <w:t>IESNPN</w:t>
      </w:r>
      <w:r>
        <w:rPr>
          <w:noProof/>
          <w:lang w:val="en-US"/>
        </w:rPr>
        <w:t xml:space="preserve"> work item and the </w:t>
      </w:r>
      <w:r w:rsidRPr="00827AEF">
        <w:rPr>
          <w:noProof/>
          <w:lang w:val="en-US"/>
        </w:rPr>
        <w:t>AVPROD</w:t>
      </w:r>
      <w:r>
        <w:rPr>
          <w:noProof/>
          <w:lang w:val="en-US"/>
        </w:rPr>
        <w:t xml:space="preserve"> work item is currently 100%.</w:t>
      </w:r>
    </w:p>
    <w:p w14:paraId="18EFB056" w14:textId="77777777" w:rsidR="00334B20" w:rsidRDefault="00334B20" w:rsidP="00334B20">
      <w:pPr>
        <w:rPr>
          <w:noProof/>
          <w:lang w:val="en-US"/>
        </w:rPr>
      </w:pPr>
      <w:r>
        <w:rPr>
          <w:noProof/>
          <w:lang w:val="en-US"/>
        </w:rPr>
        <w:t xml:space="preserve">SA1 agreements of the </w:t>
      </w:r>
      <w:r w:rsidRPr="00BF6904">
        <w:rPr>
          <w:noProof/>
          <w:lang w:val="en-US"/>
        </w:rPr>
        <w:t>IESNPN</w:t>
      </w:r>
      <w:r>
        <w:rPr>
          <w:noProof/>
          <w:lang w:val="en-US"/>
        </w:rPr>
        <w:t xml:space="preserve"> work item are documented in TS </w:t>
      </w:r>
      <w:r w:rsidRPr="00C321F3">
        <w:rPr>
          <w:noProof/>
          <w:lang w:val="en-US"/>
        </w:rPr>
        <w:t>2</w:t>
      </w:r>
      <w:r>
        <w:rPr>
          <w:noProof/>
          <w:lang w:val="en-US"/>
        </w:rPr>
        <w:t>2</w:t>
      </w:r>
      <w:r w:rsidRPr="00C321F3">
        <w:rPr>
          <w:noProof/>
          <w:lang w:val="en-US"/>
        </w:rPr>
        <w:t>.</w:t>
      </w:r>
      <w:r>
        <w:rPr>
          <w:noProof/>
          <w:lang w:val="en-US"/>
        </w:rPr>
        <w:t>101, TS </w:t>
      </w:r>
      <w:r w:rsidRPr="00C321F3">
        <w:rPr>
          <w:noProof/>
          <w:lang w:val="en-US"/>
        </w:rPr>
        <w:t>2</w:t>
      </w:r>
      <w:r>
        <w:rPr>
          <w:noProof/>
          <w:lang w:val="en-US"/>
        </w:rPr>
        <w:t>2</w:t>
      </w:r>
      <w:r w:rsidRPr="00C321F3">
        <w:rPr>
          <w:noProof/>
          <w:lang w:val="en-US"/>
        </w:rPr>
        <w:t>.</w:t>
      </w:r>
      <w:r>
        <w:rPr>
          <w:noProof/>
          <w:lang w:val="en-US"/>
        </w:rPr>
        <w:t>261 and TS </w:t>
      </w:r>
      <w:r w:rsidRPr="00C321F3">
        <w:rPr>
          <w:noProof/>
          <w:lang w:val="en-US"/>
        </w:rPr>
        <w:t>2</w:t>
      </w:r>
      <w:r>
        <w:rPr>
          <w:noProof/>
          <w:lang w:val="en-US"/>
        </w:rPr>
        <w:t>2</w:t>
      </w:r>
      <w:r w:rsidRPr="00C321F3">
        <w:rPr>
          <w:noProof/>
          <w:lang w:val="en-US"/>
        </w:rPr>
        <w:t>.</w:t>
      </w:r>
      <w:r>
        <w:rPr>
          <w:noProof/>
          <w:lang w:val="en-US"/>
        </w:rPr>
        <w:t xml:space="preserve">228. SA1 agreements of the </w:t>
      </w:r>
      <w:r w:rsidRPr="00827AEF">
        <w:rPr>
          <w:noProof/>
          <w:lang w:val="en-US"/>
        </w:rPr>
        <w:t>AVPROD</w:t>
      </w:r>
      <w:r>
        <w:rPr>
          <w:noProof/>
          <w:lang w:val="en-US"/>
        </w:rPr>
        <w:t xml:space="preserve"> work item are documented in TS </w:t>
      </w:r>
      <w:r w:rsidRPr="00C321F3">
        <w:rPr>
          <w:noProof/>
          <w:lang w:val="en-US"/>
        </w:rPr>
        <w:t>2</w:t>
      </w:r>
      <w:r>
        <w:rPr>
          <w:noProof/>
          <w:lang w:val="en-US"/>
        </w:rPr>
        <w:t>2</w:t>
      </w:r>
      <w:r w:rsidRPr="00C321F3">
        <w:rPr>
          <w:noProof/>
          <w:lang w:val="en-US"/>
        </w:rPr>
        <w:t>.</w:t>
      </w:r>
      <w:r>
        <w:rPr>
          <w:noProof/>
          <w:lang w:val="en-US"/>
        </w:rPr>
        <w:t>261 and TS </w:t>
      </w:r>
      <w:r w:rsidRPr="00C321F3">
        <w:rPr>
          <w:noProof/>
          <w:lang w:val="en-US"/>
        </w:rPr>
        <w:t>2</w:t>
      </w:r>
      <w:r>
        <w:rPr>
          <w:noProof/>
          <w:lang w:val="en-US"/>
        </w:rPr>
        <w:t>2</w:t>
      </w:r>
      <w:r w:rsidRPr="00C321F3">
        <w:rPr>
          <w:noProof/>
          <w:lang w:val="en-US"/>
        </w:rPr>
        <w:t>.</w:t>
      </w:r>
      <w:r>
        <w:rPr>
          <w:noProof/>
          <w:lang w:val="en-US"/>
        </w:rPr>
        <w:t>263.</w:t>
      </w:r>
    </w:p>
    <w:p w14:paraId="3E4C9E8C" w14:textId="77777777" w:rsidR="00334B20" w:rsidRPr="00BF6904" w:rsidRDefault="00334B20" w:rsidP="00334B20">
      <w:pPr>
        <w:pStyle w:val="CRCoverPage"/>
        <w:rPr>
          <w:b/>
          <w:noProof/>
          <w:lang w:val="en-US"/>
        </w:rPr>
      </w:pPr>
      <w:r w:rsidRPr="00BF6904">
        <w:rPr>
          <w:b/>
          <w:noProof/>
          <w:lang w:val="en-US"/>
        </w:rPr>
        <w:t>2.3 SA2 status</w:t>
      </w:r>
    </w:p>
    <w:p w14:paraId="1C6B2964" w14:textId="77777777" w:rsidR="00334B20" w:rsidRDefault="00334B20" w:rsidP="00334B20">
      <w:pPr>
        <w:rPr>
          <w:noProof/>
          <w:lang w:val="en-US"/>
        </w:rPr>
      </w:pPr>
      <w:r>
        <w:rPr>
          <w:noProof/>
          <w:lang w:val="en-US"/>
        </w:rPr>
        <w:t xml:space="preserve">In Rel-17, </w:t>
      </w:r>
      <w:r w:rsidRPr="00423C2F">
        <w:rPr>
          <w:noProof/>
          <w:lang w:val="en-US"/>
        </w:rPr>
        <w:t xml:space="preserve">SA2 </w:t>
      </w:r>
      <w:r>
        <w:rPr>
          <w:noProof/>
          <w:lang w:val="en-US"/>
        </w:rPr>
        <w:t xml:space="preserve">studies </w:t>
      </w:r>
      <w:r w:rsidRPr="00423C2F">
        <w:rPr>
          <w:noProof/>
          <w:lang w:val="en-US"/>
        </w:rPr>
        <w:t xml:space="preserve">enhanced support of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xml:space="preserve"> in </w:t>
      </w:r>
      <w:r w:rsidRPr="00423C2F">
        <w:rPr>
          <w:noProof/>
          <w:lang w:val="en-US"/>
        </w:rPr>
        <w:t>FS_eNPN</w:t>
      </w:r>
      <w:r>
        <w:rPr>
          <w:noProof/>
          <w:lang w:val="en-US"/>
        </w:rPr>
        <w:t xml:space="preserve"> study item. SA approved </w:t>
      </w:r>
      <w:r w:rsidRPr="00423C2F">
        <w:rPr>
          <w:noProof/>
          <w:lang w:val="en-US"/>
        </w:rPr>
        <w:t>FS_eNPN</w:t>
      </w:r>
      <w:r>
        <w:rPr>
          <w:noProof/>
          <w:lang w:val="en-US"/>
        </w:rPr>
        <w:t xml:space="preserve"> SID can be found in </w:t>
      </w:r>
      <w:r w:rsidRPr="002A648D">
        <w:rPr>
          <w:noProof/>
          <w:lang w:val="en-US"/>
        </w:rPr>
        <w:t>SP-200094</w:t>
      </w:r>
      <w:r>
        <w:rPr>
          <w:noProof/>
          <w:lang w:val="en-US"/>
        </w:rPr>
        <w:t>.</w:t>
      </w:r>
    </w:p>
    <w:p w14:paraId="561FB493" w14:textId="77777777" w:rsidR="00334B20" w:rsidRDefault="00334B20" w:rsidP="00334B20">
      <w:pPr>
        <w:rPr>
          <w:noProof/>
          <w:lang w:val="en-US"/>
        </w:rPr>
      </w:pPr>
      <w:r>
        <w:rPr>
          <w:noProof/>
          <w:lang w:val="en-US"/>
        </w:rPr>
        <w:t xml:space="preserve">The </w:t>
      </w:r>
      <w:r w:rsidRPr="00423C2F">
        <w:rPr>
          <w:noProof/>
          <w:lang w:val="en-US"/>
        </w:rPr>
        <w:t>FS_eNPN</w:t>
      </w:r>
      <w:r>
        <w:rPr>
          <w:noProof/>
          <w:lang w:val="en-US"/>
        </w:rPr>
        <w:t xml:space="preserve"> study item is expected to impact ME and core network, with possible impact on UICC and access network.</w:t>
      </w:r>
    </w:p>
    <w:p w14:paraId="195F3DAD" w14:textId="77777777" w:rsidR="00334B20" w:rsidRDefault="00334B20" w:rsidP="00334B20">
      <w:pPr>
        <w:rPr>
          <w:noProof/>
          <w:lang w:val="en-US"/>
        </w:rPr>
      </w:pPr>
      <w:r>
        <w:rPr>
          <w:noProof/>
          <w:lang w:val="en-US"/>
        </w:rPr>
        <w:t xml:space="preserve">Rapporteur of the </w:t>
      </w:r>
      <w:r w:rsidRPr="00423C2F">
        <w:rPr>
          <w:noProof/>
          <w:lang w:val="en-US"/>
        </w:rPr>
        <w:t>FS_eNPN</w:t>
      </w:r>
      <w:r>
        <w:rPr>
          <w:noProof/>
          <w:lang w:val="en-US"/>
        </w:rPr>
        <w:t xml:space="preserve"> study item is </w:t>
      </w:r>
      <w:r w:rsidRPr="00595150">
        <w:rPr>
          <w:noProof/>
          <w:lang w:val="en-US"/>
        </w:rPr>
        <w:t xml:space="preserve">Peter Hedman </w:t>
      </w:r>
      <w:r>
        <w:rPr>
          <w:noProof/>
          <w:lang w:val="en-US"/>
        </w:rPr>
        <w:t>from Ericsson.</w:t>
      </w:r>
    </w:p>
    <w:p w14:paraId="75CDDA41" w14:textId="77777777" w:rsidR="00334B20" w:rsidRDefault="00334B20" w:rsidP="00334B20">
      <w:pPr>
        <w:rPr>
          <w:noProof/>
          <w:lang w:val="en-US"/>
        </w:rPr>
      </w:pPr>
      <w:r>
        <w:rPr>
          <w:noProof/>
          <w:lang w:val="en-US"/>
        </w:rPr>
        <w:t xml:space="preserve">The completion rate of the </w:t>
      </w:r>
      <w:r w:rsidRPr="00423C2F">
        <w:rPr>
          <w:noProof/>
          <w:lang w:val="en-US"/>
        </w:rPr>
        <w:t>FS_eNPN</w:t>
      </w:r>
      <w:r>
        <w:rPr>
          <w:noProof/>
          <w:lang w:val="en-US"/>
        </w:rPr>
        <w:t xml:space="preserve"> study item is currently 90%.</w:t>
      </w:r>
    </w:p>
    <w:p w14:paraId="753AE998" w14:textId="77777777" w:rsidR="00334B20" w:rsidRDefault="00334B20" w:rsidP="00334B20">
      <w:pPr>
        <w:rPr>
          <w:noProof/>
          <w:lang w:val="en-US"/>
        </w:rPr>
      </w:pPr>
      <w:r>
        <w:rPr>
          <w:noProof/>
          <w:lang w:val="en-US"/>
        </w:rPr>
        <w:t xml:space="preserve">SA2 agreements of the </w:t>
      </w:r>
      <w:r w:rsidRPr="00423C2F">
        <w:rPr>
          <w:noProof/>
          <w:lang w:val="en-US"/>
        </w:rPr>
        <w:t>FS_eNPN</w:t>
      </w:r>
      <w:r>
        <w:rPr>
          <w:noProof/>
          <w:lang w:val="en-US"/>
        </w:rPr>
        <w:t xml:space="preserve"> study item are documented in TR </w:t>
      </w:r>
      <w:r w:rsidRPr="00C321F3">
        <w:rPr>
          <w:noProof/>
          <w:lang w:val="en-US"/>
        </w:rPr>
        <w:t>23.700-07</w:t>
      </w:r>
      <w:r>
        <w:rPr>
          <w:noProof/>
          <w:lang w:val="en-US"/>
        </w:rPr>
        <w:t>. Latest version of the TR </w:t>
      </w:r>
      <w:r w:rsidRPr="00C321F3">
        <w:rPr>
          <w:noProof/>
          <w:lang w:val="en-US"/>
        </w:rPr>
        <w:t>23.700-07</w:t>
      </w:r>
      <w:r>
        <w:rPr>
          <w:noProof/>
          <w:lang w:val="en-US"/>
        </w:rPr>
        <w:t xml:space="preserve"> is 1.2.0, i.e. the TR </w:t>
      </w:r>
      <w:r w:rsidRPr="00C321F3">
        <w:rPr>
          <w:noProof/>
          <w:lang w:val="en-US"/>
        </w:rPr>
        <w:t>23.700-07</w:t>
      </w:r>
      <w:r>
        <w:rPr>
          <w:noProof/>
          <w:lang w:val="en-US"/>
        </w:rPr>
        <w:t xml:space="preserve"> was sent to SA for information only.</w:t>
      </w:r>
    </w:p>
    <w:p w14:paraId="70206154" w14:textId="77777777" w:rsidR="00334B20" w:rsidRDefault="00334B20" w:rsidP="00334B20">
      <w:pPr>
        <w:rPr>
          <w:noProof/>
          <w:lang w:val="en-US"/>
        </w:rPr>
      </w:pPr>
      <w:r>
        <w:rPr>
          <w:noProof/>
          <w:lang w:val="en-US"/>
        </w:rPr>
        <w:t>TR </w:t>
      </w:r>
      <w:r w:rsidRPr="00C321F3">
        <w:rPr>
          <w:noProof/>
          <w:lang w:val="en-US"/>
        </w:rPr>
        <w:t>23.700-07</w:t>
      </w:r>
      <w:r>
        <w:rPr>
          <w:noProof/>
          <w:lang w:val="en-US"/>
        </w:rPr>
        <w:t xml:space="preserve"> contains the following key issues:</w:t>
      </w:r>
    </w:p>
    <w:p w14:paraId="2542D020" w14:textId="77777777" w:rsidR="00334B20" w:rsidRPr="00994016" w:rsidRDefault="00334B20" w:rsidP="00334B20">
      <w:pPr>
        <w:pStyle w:val="B1"/>
        <w:rPr>
          <w:noProof/>
          <w:lang w:val="en-US"/>
        </w:rPr>
      </w:pPr>
      <w:r>
        <w:rPr>
          <w:noProof/>
          <w:lang w:val="en-US"/>
        </w:rPr>
        <w:t>-</w:t>
      </w:r>
      <w:r>
        <w:rPr>
          <w:noProof/>
          <w:lang w:val="en-US"/>
        </w:rPr>
        <w:tab/>
      </w:r>
      <w:r w:rsidRPr="00994016">
        <w:rPr>
          <w:noProof/>
          <w:lang w:val="en-US"/>
        </w:rPr>
        <w:t>Key Issue #1: Enhancements to Support SNPN along with credentials owned by an entity separate from the SNPN</w:t>
      </w:r>
    </w:p>
    <w:p w14:paraId="0F3711CD" w14:textId="77777777" w:rsidR="00334B20" w:rsidRPr="00994016" w:rsidRDefault="00334B20" w:rsidP="00334B20">
      <w:pPr>
        <w:pStyle w:val="B1"/>
        <w:rPr>
          <w:noProof/>
          <w:lang w:val="en-US"/>
        </w:rPr>
      </w:pPr>
      <w:r>
        <w:rPr>
          <w:noProof/>
          <w:lang w:val="en-US"/>
        </w:rPr>
        <w:t>-</w:t>
      </w:r>
      <w:r>
        <w:rPr>
          <w:noProof/>
          <w:lang w:val="en-US"/>
        </w:rPr>
        <w:tab/>
      </w:r>
      <w:r w:rsidRPr="00994016">
        <w:rPr>
          <w:noProof/>
          <w:lang w:val="en-US"/>
        </w:rPr>
        <w:t>Key Issue #2: NPN support for Video, Imaging and Audio for Professional Applications (VIAPA)</w:t>
      </w:r>
    </w:p>
    <w:p w14:paraId="4EB2A576" w14:textId="77777777" w:rsidR="00334B20" w:rsidRPr="00994016" w:rsidRDefault="00334B20" w:rsidP="00334B20">
      <w:pPr>
        <w:pStyle w:val="B1"/>
        <w:rPr>
          <w:noProof/>
          <w:lang w:val="en-US"/>
        </w:rPr>
      </w:pPr>
      <w:r>
        <w:rPr>
          <w:noProof/>
          <w:lang w:val="en-US"/>
        </w:rPr>
        <w:t>-</w:t>
      </w:r>
      <w:r>
        <w:rPr>
          <w:noProof/>
          <w:lang w:val="en-US"/>
        </w:rPr>
        <w:tab/>
      </w:r>
      <w:r w:rsidRPr="00994016">
        <w:rPr>
          <w:noProof/>
          <w:lang w:val="en-US"/>
        </w:rPr>
        <w:t>Key Issue #3: Support of IMS voice and emergency services for SNPN</w:t>
      </w:r>
    </w:p>
    <w:p w14:paraId="36827E5A" w14:textId="77777777" w:rsidR="00334B20" w:rsidRPr="00994016" w:rsidRDefault="00334B20" w:rsidP="00334B20">
      <w:pPr>
        <w:pStyle w:val="B1"/>
        <w:rPr>
          <w:noProof/>
          <w:lang w:val="en-US"/>
        </w:rPr>
      </w:pPr>
      <w:r>
        <w:rPr>
          <w:noProof/>
          <w:lang w:val="en-US"/>
        </w:rPr>
        <w:t>-</w:t>
      </w:r>
      <w:r>
        <w:rPr>
          <w:noProof/>
          <w:lang w:val="en-US"/>
        </w:rPr>
        <w:tab/>
      </w:r>
      <w:r w:rsidRPr="00994016">
        <w:rPr>
          <w:noProof/>
          <w:lang w:val="en-US"/>
        </w:rPr>
        <w:t>Key issue #4: UE Onboarding and remote provisioning</w:t>
      </w:r>
    </w:p>
    <w:p w14:paraId="47361E68" w14:textId="77777777" w:rsidR="00334B20" w:rsidRPr="00994016" w:rsidRDefault="00334B20" w:rsidP="00334B20">
      <w:pPr>
        <w:pStyle w:val="B1"/>
        <w:rPr>
          <w:noProof/>
          <w:lang w:val="en-US"/>
        </w:rPr>
      </w:pPr>
      <w:r>
        <w:rPr>
          <w:noProof/>
          <w:lang w:val="en-US"/>
        </w:rPr>
        <w:t>-</w:t>
      </w:r>
      <w:r>
        <w:rPr>
          <w:noProof/>
          <w:lang w:val="en-US"/>
        </w:rPr>
        <w:tab/>
      </w:r>
      <w:r w:rsidRPr="00994016">
        <w:rPr>
          <w:noProof/>
          <w:lang w:val="en-US"/>
        </w:rPr>
        <w:t>Key Issue #5: Support for equivalent SNPNs</w:t>
      </w:r>
    </w:p>
    <w:p w14:paraId="02396236" w14:textId="77777777" w:rsidR="00334B20" w:rsidRDefault="00334B20" w:rsidP="00334B20">
      <w:pPr>
        <w:pStyle w:val="B1"/>
        <w:rPr>
          <w:noProof/>
          <w:lang w:val="en-US"/>
        </w:rPr>
      </w:pPr>
      <w:r>
        <w:rPr>
          <w:noProof/>
          <w:lang w:val="en-US"/>
        </w:rPr>
        <w:lastRenderedPageBreak/>
        <w:t>-</w:t>
      </w:r>
      <w:r>
        <w:rPr>
          <w:noProof/>
          <w:lang w:val="en-US"/>
        </w:rPr>
        <w:tab/>
      </w:r>
      <w:r w:rsidRPr="00994016">
        <w:rPr>
          <w:noProof/>
          <w:lang w:val="en-US"/>
        </w:rPr>
        <w:t>Key Issue #6: Support of non-3GPP access for SNPN services</w:t>
      </w:r>
    </w:p>
    <w:p w14:paraId="6E7970B4" w14:textId="77777777" w:rsidR="00334B20" w:rsidRDefault="00334B20" w:rsidP="00334B20">
      <w:pPr>
        <w:rPr>
          <w:noProof/>
          <w:lang w:val="en-US"/>
        </w:rPr>
      </w:pPr>
      <w:r>
        <w:rPr>
          <w:noProof/>
          <w:lang w:val="en-US"/>
        </w:rPr>
        <w:t xml:space="preserve">SA2 agreed that </w:t>
      </w:r>
      <w:r w:rsidRPr="00994016">
        <w:rPr>
          <w:noProof/>
          <w:lang w:val="en-US"/>
        </w:rPr>
        <w:t>Key Issue</w:t>
      </w:r>
      <w:r>
        <w:rPr>
          <w:noProof/>
          <w:lang w:val="en-US"/>
        </w:rPr>
        <w:t>s</w:t>
      </w:r>
      <w:r w:rsidRPr="00994016">
        <w:rPr>
          <w:noProof/>
          <w:lang w:val="en-US"/>
        </w:rPr>
        <w:t xml:space="preserve"> #5</w:t>
      </w:r>
      <w:r>
        <w:rPr>
          <w:noProof/>
          <w:lang w:val="en-US"/>
        </w:rPr>
        <w:t xml:space="preserve"> and </w:t>
      </w:r>
      <w:r w:rsidRPr="00994016">
        <w:rPr>
          <w:noProof/>
          <w:lang w:val="en-US"/>
        </w:rPr>
        <w:t>#6</w:t>
      </w:r>
      <w:r>
        <w:rPr>
          <w:noProof/>
          <w:lang w:val="en-US"/>
        </w:rPr>
        <w:t xml:space="preserve"> will not be addressed in Rel-17.</w:t>
      </w:r>
    </w:p>
    <w:p w14:paraId="43E5A759" w14:textId="77777777" w:rsidR="00334B20" w:rsidRDefault="00334B20" w:rsidP="00334B20">
      <w:pPr>
        <w:rPr>
          <w:noProof/>
          <w:lang w:val="en-US"/>
        </w:rPr>
      </w:pPr>
      <w:r>
        <w:rPr>
          <w:noProof/>
          <w:lang w:val="en-US"/>
        </w:rPr>
        <w:t xml:space="preserve">SA2 has agreed conclusions </w:t>
      </w:r>
      <w:r>
        <w:t xml:space="preserve">for </w:t>
      </w:r>
      <w:r w:rsidRPr="00994016">
        <w:rPr>
          <w:noProof/>
          <w:lang w:val="en-US"/>
        </w:rPr>
        <w:t>Key Issue</w:t>
      </w:r>
      <w:r>
        <w:rPr>
          <w:noProof/>
          <w:lang w:val="en-US"/>
        </w:rPr>
        <w:t>s</w:t>
      </w:r>
      <w:r w:rsidRPr="00994016">
        <w:rPr>
          <w:noProof/>
          <w:lang w:val="en-US"/>
        </w:rPr>
        <w:t xml:space="preserve"> #1</w:t>
      </w:r>
      <w:r>
        <w:rPr>
          <w:noProof/>
          <w:lang w:val="en-US"/>
        </w:rPr>
        <w:t xml:space="preserve">, #2, #3, #4. The conclusions contain editor's notes and NOTEs expecting SA2 to resolve some issues in normative phase. </w:t>
      </w:r>
    </w:p>
    <w:p w14:paraId="5C51D8C6" w14:textId="77777777" w:rsidR="00334B20" w:rsidRDefault="00334B20" w:rsidP="00334B20">
      <w:pPr>
        <w:rPr>
          <w:noProof/>
          <w:lang w:val="en-US"/>
        </w:rPr>
      </w:pPr>
      <w:r>
        <w:rPr>
          <w:noProof/>
          <w:lang w:val="en-US"/>
        </w:rPr>
        <w:t xml:space="preserve">Dec 2020 SA plenary approved </w:t>
      </w:r>
      <w:r w:rsidRPr="006B3CB1">
        <w:rPr>
          <w:noProof/>
          <w:lang w:val="en-US"/>
        </w:rPr>
        <w:t>SP-200980</w:t>
      </w:r>
      <w:r>
        <w:rPr>
          <w:noProof/>
          <w:lang w:val="en-US"/>
        </w:rPr>
        <w:t xml:space="preserve"> containing </w:t>
      </w:r>
      <w:r w:rsidRPr="008E046B">
        <w:rPr>
          <w:noProof/>
          <w:lang w:val="en-US"/>
        </w:rPr>
        <w:t>a</w:t>
      </w:r>
      <w:r>
        <w:rPr>
          <w:noProof/>
          <w:lang w:val="en-US"/>
        </w:rPr>
        <w:t xml:space="preserve"> WID for </w:t>
      </w:r>
      <w:r w:rsidRPr="00423C2F">
        <w:rPr>
          <w:noProof/>
          <w:lang w:val="en-US"/>
        </w:rPr>
        <w:t xml:space="preserve">enhanced support of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for normative work in SA2</w:t>
      </w:r>
      <w:r w:rsidRPr="006B3CB1">
        <w:rPr>
          <w:noProof/>
          <w:lang w:val="en-US"/>
        </w:rPr>
        <w:t>.</w:t>
      </w:r>
      <w:r>
        <w:rPr>
          <w:noProof/>
          <w:lang w:val="en-US"/>
        </w:rPr>
        <w:t xml:space="preserve"> The SA2 WID has slightly reduced scope as </w:t>
      </w:r>
      <w:r w:rsidRPr="006B3CB1">
        <w:rPr>
          <w:noProof/>
          <w:lang w:val="en-US"/>
        </w:rPr>
        <w:t xml:space="preserve">remote provisioning of the subscription-owner-SNPN credentials using control plane mechanism </w:t>
      </w:r>
      <w:r>
        <w:rPr>
          <w:noProof/>
          <w:lang w:val="en-US"/>
        </w:rPr>
        <w:t xml:space="preserve">is </w:t>
      </w:r>
      <w:r w:rsidRPr="006B3CB1">
        <w:rPr>
          <w:noProof/>
          <w:lang w:val="en-US"/>
        </w:rPr>
        <w:t xml:space="preserve">not included </w:t>
      </w:r>
      <w:r>
        <w:rPr>
          <w:noProof/>
          <w:lang w:val="en-US"/>
        </w:rPr>
        <w:t xml:space="preserve">even though it was concluded in </w:t>
      </w:r>
      <w:r w:rsidRPr="006B3CB1">
        <w:rPr>
          <w:noProof/>
          <w:lang w:val="en-US"/>
        </w:rPr>
        <w:t>3GPP TR 23.700-07.</w:t>
      </w:r>
    </w:p>
    <w:p w14:paraId="4AF5FCCB" w14:textId="77777777" w:rsidR="00334B20" w:rsidRDefault="00334B20" w:rsidP="00334B20">
      <w:pPr>
        <w:rPr>
          <w:noProof/>
          <w:lang w:val="en-US"/>
        </w:rPr>
      </w:pPr>
      <w:r>
        <w:rPr>
          <w:noProof/>
          <w:lang w:val="en-US"/>
        </w:rPr>
        <w:t xml:space="preserve">SA2 has not agreed any normative (p)CRs for </w:t>
      </w:r>
      <w:r w:rsidRPr="00423C2F">
        <w:rPr>
          <w:noProof/>
          <w:lang w:val="en-US"/>
        </w:rPr>
        <w:t xml:space="preserve">enhanced support of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xml:space="preserve"> yet.</w:t>
      </w:r>
    </w:p>
    <w:p w14:paraId="59EFE1EB" w14:textId="77777777" w:rsidR="00334B20" w:rsidRDefault="00334B20" w:rsidP="00334B20">
      <w:pPr>
        <w:rPr>
          <w:noProof/>
          <w:lang w:val="en-US"/>
        </w:rPr>
      </w:pPr>
      <w:r>
        <w:rPr>
          <w:noProof/>
          <w:lang w:val="en-US"/>
        </w:rPr>
        <w:t xml:space="preserve">Based on the conclusions of </w:t>
      </w:r>
      <w:r w:rsidRPr="006B3CB1">
        <w:rPr>
          <w:noProof/>
          <w:lang w:val="en-US"/>
        </w:rPr>
        <w:t xml:space="preserve">3GPP TR 23.700-07 </w:t>
      </w:r>
      <w:r>
        <w:rPr>
          <w:noProof/>
          <w:lang w:val="en-US"/>
        </w:rPr>
        <w:t>and SA2 WID, the following CT impacts were identified:</w:t>
      </w:r>
    </w:p>
    <w:p w14:paraId="62BADCF8" w14:textId="77777777" w:rsidR="00334B20" w:rsidRDefault="00334B20" w:rsidP="00334B20">
      <w:pPr>
        <w:rPr>
          <w:noProof/>
        </w:rPr>
      </w:pPr>
      <w:r>
        <w:rPr>
          <w:noProof/>
        </w:rPr>
        <w:t>----------------------</w:t>
      </w:r>
    </w:p>
    <w:p w14:paraId="35BC05D0" w14:textId="77777777" w:rsidR="00334B20" w:rsidRPr="00BC4BAD" w:rsidRDefault="00334B20" w:rsidP="00334B20">
      <w:pPr>
        <w:rPr>
          <w:b/>
          <w:bCs/>
        </w:rPr>
      </w:pPr>
      <w:r w:rsidRPr="00BC4BAD">
        <w:rPr>
          <w:b/>
          <w:bCs/>
        </w:rPr>
        <w:t>CT1:</w:t>
      </w:r>
    </w:p>
    <w:p w14:paraId="0937CFBD" w14:textId="77777777" w:rsidR="00334B20" w:rsidRPr="00BC4BAD" w:rsidRDefault="00334B20" w:rsidP="00334B20">
      <w:pPr>
        <w:pStyle w:val="B1"/>
      </w:pPr>
      <w:r w:rsidRPr="00BC4BAD">
        <w:t>-</w:t>
      </w:r>
      <w:r w:rsidRPr="00BC4BAD">
        <w:tab/>
        <w:t>for enhancements to support SNPN along with credentials owned by an entity separate from the SNPN:</w:t>
      </w:r>
    </w:p>
    <w:p w14:paraId="3D292A9A" w14:textId="77777777" w:rsidR="00334B20" w:rsidRPr="00BC4BAD" w:rsidRDefault="00334B20" w:rsidP="00334B20">
      <w:pPr>
        <w:pStyle w:val="B2"/>
      </w:pPr>
      <w:r w:rsidRPr="00BC4BAD">
        <w:t>-</w:t>
      </w:r>
      <w:r w:rsidRPr="00BC4BAD">
        <w:tab/>
      </w:r>
      <w:r>
        <w:t xml:space="preserve">impact to the UE for </w:t>
      </w:r>
      <w:r w:rsidRPr="00BC4BAD">
        <w:t xml:space="preserve">updates of SNPN selection and related UE configuration, to enable </w:t>
      </w:r>
      <w:r>
        <w:t>the</w:t>
      </w:r>
      <w:r w:rsidRPr="00BC4BAD">
        <w:t xml:space="preserve"> UE with credentials from the entity separate from the SNPN to select the SNPN. The entity separate from the SNPN can be another SNPN or a PLMN.</w:t>
      </w:r>
    </w:p>
    <w:p w14:paraId="6F541E79" w14:textId="77777777" w:rsidR="00334B20" w:rsidRPr="00BC4BAD" w:rsidRDefault="00334B20" w:rsidP="00334B20">
      <w:pPr>
        <w:pStyle w:val="B2"/>
      </w:pPr>
      <w:r w:rsidRPr="00BC4BAD">
        <w:t>-</w:t>
      </w:r>
      <w:r w:rsidRPr="00BC4BAD">
        <w:tab/>
      </w:r>
      <w:r>
        <w:t xml:space="preserve">impact to the UE for </w:t>
      </w:r>
      <w:r w:rsidRPr="00BC4BAD">
        <w:t>enabling to configure the UE with the separate entity controlled information for SNPN selection, using the UE parameters update via UDM control plane procedure or the control plane solution for steering of roaming in 5GS.</w:t>
      </w:r>
      <w:r>
        <w:t xml:space="preserve"> In case of usage of </w:t>
      </w:r>
      <w:r w:rsidRPr="00BC4BAD">
        <w:t>the control plane solution for steering of roaming in 5GS</w:t>
      </w:r>
      <w:r>
        <w:t>, impact on the UDM and potential impact on the SOR-AF as well.</w:t>
      </w:r>
    </w:p>
    <w:p w14:paraId="09220192" w14:textId="77777777" w:rsidR="00334B20" w:rsidRPr="00BC4BAD" w:rsidRDefault="00334B20" w:rsidP="00334B20">
      <w:pPr>
        <w:pStyle w:val="NO"/>
      </w:pPr>
      <w:r w:rsidRPr="00BC4BAD">
        <w:t>NOTE:</w:t>
      </w:r>
      <w:r w:rsidRPr="00BC4BAD">
        <w:tab/>
        <w:t xml:space="preserve">Usage of the UE parameters update via UDM control plane procedure or of the control plane solution for steering of roaming in 5GS will be decided by SA2 as part of normative work on </w:t>
      </w:r>
      <w:proofErr w:type="spellStart"/>
      <w:r w:rsidRPr="00BC4BAD">
        <w:t>eNPN</w:t>
      </w:r>
      <w:proofErr w:type="spellEnd"/>
      <w:r w:rsidRPr="00BC4BAD">
        <w:t xml:space="preserve"> WI.</w:t>
      </w:r>
    </w:p>
    <w:p w14:paraId="78A2EA05" w14:textId="77777777" w:rsidR="00334B20" w:rsidRPr="00BC4BAD" w:rsidRDefault="00334B20" w:rsidP="00334B20">
      <w:pPr>
        <w:pStyle w:val="B2"/>
      </w:pPr>
      <w:r w:rsidRPr="00BC4BAD">
        <w:t>-</w:t>
      </w:r>
      <w:r w:rsidRPr="00BC4BAD">
        <w:tab/>
      </w:r>
      <w:r>
        <w:t xml:space="preserve">impact to the UE for </w:t>
      </w:r>
      <w:r w:rsidRPr="00BC4BAD">
        <w:t>enabling of mobility among networks when the UE operates in SNPN access mode.</w:t>
      </w:r>
    </w:p>
    <w:p w14:paraId="1CF8B38F" w14:textId="77777777" w:rsidR="00334B20" w:rsidRPr="00BC4BAD" w:rsidRDefault="00334B20" w:rsidP="00334B20">
      <w:pPr>
        <w:pStyle w:val="B1"/>
      </w:pPr>
      <w:r w:rsidRPr="00BC4BAD">
        <w:t>-</w:t>
      </w:r>
      <w:r w:rsidRPr="00BC4BAD">
        <w:tab/>
        <w:t>for NPN enhancements to enable support for Video, Imaging and Audio for Professional Applications (VIAPA):</w:t>
      </w:r>
    </w:p>
    <w:p w14:paraId="0C0D449A" w14:textId="77777777" w:rsidR="00334B20" w:rsidRPr="00BC4BAD" w:rsidRDefault="00334B20" w:rsidP="00334B20">
      <w:pPr>
        <w:pStyle w:val="B2"/>
      </w:pPr>
      <w:r w:rsidRPr="00BC4BAD">
        <w:t>-</w:t>
      </w:r>
      <w:r w:rsidRPr="00BC4BAD">
        <w:tab/>
        <w:t>documentation of usage of existing signalling for VIAPA needs.</w:t>
      </w:r>
    </w:p>
    <w:p w14:paraId="740D7EA4" w14:textId="77777777" w:rsidR="00334B20" w:rsidRPr="00BC4BAD" w:rsidRDefault="00334B20" w:rsidP="00334B20">
      <w:pPr>
        <w:pStyle w:val="B1"/>
      </w:pPr>
      <w:r w:rsidRPr="00BC4BAD">
        <w:t>-</w:t>
      </w:r>
      <w:r w:rsidRPr="00BC4BAD">
        <w:tab/>
        <w:t>for support of IMS voice and emergency services for SNPN:</w:t>
      </w:r>
    </w:p>
    <w:p w14:paraId="44C04A58" w14:textId="77777777" w:rsidR="00334B20" w:rsidRPr="00BC4BAD" w:rsidRDefault="00334B20" w:rsidP="00334B20">
      <w:pPr>
        <w:pStyle w:val="B2"/>
      </w:pPr>
      <w:r w:rsidRPr="00BC4BAD">
        <w:t>-</w:t>
      </w:r>
      <w:r w:rsidRPr="00BC4BAD">
        <w:tab/>
      </w:r>
      <w:r>
        <w:t xml:space="preserve">impact to the UE for </w:t>
      </w:r>
      <w:r w:rsidRPr="00BC4BAD">
        <w:t>extension of IMS specifications to enable use of IMC when USIM or ISIM is not available in a UE accessing IMS via an SNPN.</w:t>
      </w:r>
    </w:p>
    <w:p w14:paraId="1FF0FA0C" w14:textId="77777777" w:rsidR="00334B20" w:rsidRPr="00BC4BAD" w:rsidRDefault="00334B20" w:rsidP="00334B20">
      <w:pPr>
        <w:pStyle w:val="B2"/>
      </w:pPr>
      <w:r w:rsidRPr="00BC4BAD">
        <w:t>-</w:t>
      </w:r>
      <w:r w:rsidRPr="00BC4BAD">
        <w:tab/>
      </w:r>
      <w:r>
        <w:t xml:space="preserve">impact to the UE, the AMF, the SMF and the IMS for </w:t>
      </w:r>
      <w:r w:rsidRPr="00BC4BAD">
        <w:t>enabl</w:t>
      </w:r>
      <w:r>
        <w:t>ing</w:t>
      </w:r>
      <w:r w:rsidRPr="00BC4BAD">
        <w:t xml:space="preserve"> emergency services (excluding emergency services fallback) when the UE is in SNPN, including </w:t>
      </w:r>
      <w:r>
        <w:t>network</w:t>
      </w:r>
      <w:r w:rsidRPr="00BC4BAD">
        <w:t xml:space="preserve"> selection for emergency services and enabling emergency service in 5GMM, in 5GSM and in IMS specifications.</w:t>
      </w:r>
    </w:p>
    <w:p w14:paraId="7AB55D4C" w14:textId="77777777" w:rsidR="00334B20" w:rsidRPr="00BC4BAD" w:rsidRDefault="00334B20" w:rsidP="00334B20">
      <w:pPr>
        <w:pStyle w:val="B2"/>
      </w:pPr>
      <w:r w:rsidRPr="00BC4BAD">
        <w:t>-</w:t>
      </w:r>
      <w:r w:rsidRPr="00BC4BAD">
        <w:tab/>
      </w:r>
      <w:r>
        <w:t xml:space="preserve">impact to the UE for </w:t>
      </w:r>
      <w:r w:rsidRPr="00BC4BAD">
        <w:t>exten</w:t>
      </w:r>
      <w:r>
        <w:t xml:space="preserve">sion of </w:t>
      </w:r>
      <w:r w:rsidRPr="00BC4BAD">
        <w:t>SNPN selection of a voice centric UE to not select an SNPN in 3GPP access if IMS voice over PS Session in 3GPP access was not supported in the SNPN.</w:t>
      </w:r>
    </w:p>
    <w:p w14:paraId="1AC91CA1" w14:textId="77777777" w:rsidR="00334B20" w:rsidRPr="00BC4BAD" w:rsidRDefault="00334B20" w:rsidP="00334B20">
      <w:pPr>
        <w:pStyle w:val="B1"/>
        <w:rPr>
          <w:lang w:val="en-US"/>
        </w:rPr>
      </w:pPr>
      <w:r w:rsidRPr="00BC4BAD">
        <w:t>-</w:t>
      </w:r>
      <w:r w:rsidRPr="00BC4BAD">
        <w:tab/>
      </w:r>
      <w:bookmarkStart w:id="1" w:name="_Hlk58930221"/>
      <w:r w:rsidRPr="00BC4BAD">
        <w:t>for support of UE onboarding and remote provisioning</w:t>
      </w:r>
      <w:bookmarkEnd w:id="1"/>
      <w:r w:rsidRPr="00BC4BAD">
        <w:rPr>
          <w:lang w:val="en-US"/>
        </w:rPr>
        <w:t>:</w:t>
      </w:r>
    </w:p>
    <w:p w14:paraId="305C153F" w14:textId="77777777" w:rsidR="00334B20" w:rsidRPr="00BC4BAD" w:rsidRDefault="00334B20" w:rsidP="00334B20">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7A7D3AC" w14:textId="77777777" w:rsidR="00334B20" w:rsidRPr="00BC4BAD" w:rsidRDefault="00334B20" w:rsidP="00334B20">
      <w:pPr>
        <w:pStyle w:val="B3"/>
        <w:rPr>
          <w:lang w:val="en-US"/>
        </w:rPr>
      </w:pPr>
      <w:r w:rsidRPr="00BC4BAD">
        <w:rPr>
          <w:lang w:val="en-US"/>
        </w:rPr>
        <w:t>-</w:t>
      </w:r>
      <w:r w:rsidRPr="00BC4BAD">
        <w:rPr>
          <w:lang w:val="en-US"/>
        </w:rPr>
        <w:tab/>
      </w:r>
      <w:r>
        <w:t xml:space="preserve">impact to the UE due to </w:t>
      </w:r>
      <w:r w:rsidRPr="00BC4BAD">
        <w:rPr>
          <w:lang w:val="en-US"/>
        </w:rPr>
        <w:t>SNPN selection enabl</w:t>
      </w:r>
      <w:r>
        <w:rPr>
          <w:lang w:val="en-US"/>
        </w:rPr>
        <w:t>ing</w:t>
      </w:r>
      <w:r w:rsidRPr="00BC4BAD">
        <w:rPr>
          <w:lang w:val="en-US"/>
        </w:rPr>
        <w:t xml:space="preserve"> selection of onboarding SNPN.</w:t>
      </w:r>
    </w:p>
    <w:p w14:paraId="5C7059C1" w14:textId="77777777" w:rsidR="00334B20" w:rsidRPr="00BC4BAD" w:rsidRDefault="00334B20" w:rsidP="00334B20">
      <w:pPr>
        <w:pStyle w:val="B3"/>
        <w:rPr>
          <w:lang w:val="en-US"/>
        </w:rPr>
      </w:pPr>
      <w:r w:rsidRPr="00BC4BAD">
        <w:rPr>
          <w:lang w:val="en-US"/>
        </w:rPr>
        <w:t>-</w:t>
      </w:r>
      <w:r w:rsidRPr="00BC4BAD">
        <w:rPr>
          <w:lang w:val="en-US"/>
        </w:rPr>
        <w:tab/>
      </w:r>
      <w:bookmarkStart w:id="2" w:name="_Hlk61246433"/>
      <w:r>
        <w:rPr>
          <w:lang w:val="en-US"/>
        </w:rPr>
        <w:t xml:space="preserve">potential </w:t>
      </w:r>
      <w:r>
        <w:t>impact to the UE due to changes related to unified access control and RRC establishment cause determination</w:t>
      </w:r>
      <w:bookmarkEnd w:id="2"/>
      <w:r w:rsidRPr="00BC4BAD">
        <w:rPr>
          <w:lang w:val="en-US"/>
        </w:rPr>
        <w:t>.</w:t>
      </w:r>
    </w:p>
    <w:p w14:paraId="5D302D02" w14:textId="77777777" w:rsidR="00334B20" w:rsidRPr="00BC4BAD" w:rsidRDefault="00334B20" w:rsidP="00334B20">
      <w:pPr>
        <w:pStyle w:val="B3"/>
        <w:rPr>
          <w:lang w:val="en-US"/>
        </w:rPr>
      </w:pPr>
      <w:bookmarkStart w:id="3" w:name="_Hlk61246453"/>
      <w:bookmarkStart w:id="4" w:name="_Hlk61246445"/>
      <w:r w:rsidRPr="00BC4BAD">
        <w:rPr>
          <w:lang w:val="en-US"/>
        </w:rPr>
        <w:t>-</w:t>
      </w:r>
      <w:r w:rsidRPr="00BC4BAD">
        <w:rPr>
          <w:lang w:val="en-US"/>
        </w:rPr>
        <w:tab/>
      </w:r>
      <w:r>
        <w:t xml:space="preserve">impact to the UE due to establishment of </w:t>
      </w:r>
      <w:r w:rsidRPr="00BC4BAD">
        <w:rPr>
          <w:lang w:val="en-US"/>
        </w:rPr>
        <w:t xml:space="preserve">NAS </w:t>
      </w:r>
      <w:proofErr w:type="spellStart"/>
      <w:r w:rsidRPr="00BC4BAD">
        <w:rPr>
          <w:lang w:val="en-US"/>
        </w:rPr>
        <w:t>signalling</w:t>
      </w:r>
      <w:proofErr w:type="spellEnd"/>
      <w:r w:rsidRPr="00BC4BAD">
        <w:rPr>
          <w:lang w:val="en-US"/>
        </w:rPr>
        <w:t xml:space="preserve"> connection </w:t>
      </w:r>
      <w:r>
        <w:rPr>
          <w:lang w:val="en-US"/>
        </w:rPr>
        <w:t>to</w:t>
      </w:r>
      <w:r w:rsidRPr="00BC4BAD">
        <w:rPr>
          <w:lang w:val="en-US"/>
        </w:rPr>
        <w:t xml:space="preserve"> SNPN </w:t>
      </w:r>
      <w:r>
        <w:rPr>
          <w:lang w:val="en-US"/>
        </w:rPr>
        <w:t xml:space="preserve">including interactions with </w:t>
      </w:r>
      <w:r w:rsidRPr="00BC4BAD">
        <w:rPr>
          <w:lang w:val="en-US"/>
        </w:rPr>
        <w:t xml:space="preserve">lower layers </w:t>
      </w:r>
      <w:r>
        <w:rPr>
          <w:lang w:val="en-US"/>
        </w:rPr>
        <w:t xml:space="preserve">along </w:t>
      </w:r>
      <w:r w:rsidRPr="00BC4BAD">
        <w:rPr>
          <w:lang w:val="en-US"/>
        </w:rPr>
        <w:t xml:space="preserve">with indication that the NAS </w:t>
      </w:r>
      <w:proofErr w:type="spellStart"/>
      <w:r w:rsidRPr="00BC4BAD">
        <w:rPr>
          <w:lang w:val="en-US"/>
        </w:rPr>
        <w:t>signalling</w:t>
      </w:r>
      <w:proofErr w:type="spellEnd"/>
      <w:r w:rsidRPr="00BC4BAD">
        <w:rPr>
          <w:lang w:val="en-US"/>
        </w:rPr>
        <w:t xml:space="preserve"> connection is established for onboarding.</w:t>
      </w:r>
      <w:bookmarkEnd w:id="3"/>
    </w:p>
    <w:bookmarkEnd w:id="4"/>
    <w:p w14:paraId="1C3B9526" w14:textId="77777777" w:rsidR="00334B20" w:rsidRPr="00BC4BAD" w:rsidRDefault="00334B20" w:rsidP="00334B20">
      <w:pPr>
        <w:pStyle w:val="B3"/>
        <w:rPr>
          <w:lang w:val="en-US"/>
        </w:rPr>
      </w:pPr>
      <w:r w:rsidRPr="00BC4BAD">
        <w:rPr>
          <w:lang w:val="en-US"/>
        </w:rPr>
        <w:t>-</w:t>
      </w:r>
      <w:r w:rsidRPr="00BC4BAD">
        <w:rPr>
          <w:lang w:val="en-US"/>
        </w:rPr>
        <w:tab/>
      </w:r>
      <w:r>
        <w:t xml:space="preserve">impact to the UE and the AMF for </w:t>
      </w:r>
      <w:r w:rsidRPr="00BC4BAD">
        <w:rPr>
          <w:lang w:val="en-US"/>
        </w:rPr>
        <w:t>update</w:t>
      </w:r>
      <w:r>
        <w:rPr>
          <w:lang w:val="en-US"/>
        </w:rPr>
        <w:t>s</w:t>
      </w:r>
      <w:r w:rsidRPr="00BC4BAD">
        <w:rPr>
          <w:lang w:val="en-US"/>
        </w:rPr>
        <w:t xml:space="preserve"> of registration procedure in SNPN to enable registration for onboarding.</w:t>
      </w:r>
    </w:p>
    <w:p w14:paraId="34D58A1A" w14:textId="77777777" w:rsidR="00334B20" w:rsidRPr="00BC4BAD" w:rsidRDefault="00334B20" w:rsidP="00334B20">
      <w:pPr>
        <w:pStyle w:val="B3"/>
        <w:rPr>
          <w:lang w:val="en-US"/>
        </w:rPr>
      </w:pPr>
      <w:r w:rsidRPr="00BC4BAD">
        <w:rPr>
          <w:lang w:val="en-US"/>
        </w:rPr>
        <w:lastRenderedPageBreak/>
        <w:t>-</w:t>
      </w:r>
      <w:r w:rsidRPr="00BC4BAD">
        <w:rPr>
          <w:lang w:val="en-US"/>
        </w:rPr>
        <w:tab/>
      </w:r>
      <w:r>
        <w:t xml:space="preserve">impact to the UE due to enabling usage of </w:t>
      </w:r>
      <w:r w:rsidRPr="00BC4BAD">
        <w:t>Default UE credentials</w:t>
      </w:r>
      <w:r>
        <w:t xml:space="preserve"> in </w:t>
      </w:r>
      <w:r w:rsidRPr="00BC4BAD">
        <w:rPr>
          <w:lang w:val="en-US"/>
        </w:rPr>
        <w:t>authentication procedure</w:t>
      </w:r>
      <w:r w:rsidRPr="00BC4BAD">
        <w:t>.</w:t>
      </w:r>
    </w:p>
    <w:p w14:paraId="7F1FE33B" w14:textId="77777777" w:rsidR="00334B20" w:rsidRPr="00BC4BAD" w:rsidRDefault="00334B20" w:rsidP="00334B20">
      <w:pPr>
        <w:pStyle w:val="B3"/>
      </w:pPr>
      <w:r w:rsidRPr="00BC4BAD">
        <w:rPr>
          <w:lang w:val="en-US"/>
        </w:rPr>
        <w:t>-</w:t>
      </w:r>
      <w:r w:rsidRPr="00BC4BAD">
        <w:rPr>
          <w:lang w:val="en-US"/>
        </w:rPr>
        <w:tab/>
      </w:r>
      <w:r>
        <w:rPr>
          <w:lang w:val="en-US"/>
        </w:rPr>
        <w:t xml:space="preserve">for </w:t>
      </w:r>
      <w:r w:rsidRPr="00BC4BAD">
        <w:t xml:space="preserve">remote provisioning </w:t>
      </w:r>
      <w:r w:rsidRPr="00BC4BAD">
        <w:rPr>
          <w:lang w:val="en-US" w:eastAsia="ko-KR"/>
        </w:rPr>
        <w:t xml:space="preserve">of </w:t>
      </w:r>
      <w:r w:rsidRPr="00BC4BAD">
        <w:rPr>
          <w:lang w:eastAsia="ko-KR"/>
        </w:rPr>
        <w:t xml:space="preserve">the </w:t>
      </w:r>
      <w:r w:rsidRPr="00BC4BAD">
        <w:rPr>
          <w:lang w:val="en-US"/>
        </w:rPr>
        <w:t>subscription-owner-SNPN credentials</w:t>
      </w:r>
      <w:r>
        <w:rPr>
          <w:lang w:val="en-US"/>
        </w:rPr>
        <w:t xml:space="preserve"> </w:t>
      </w:r>
      <w:r w:rsidRPr="00BC4BAD">
        <w:t>using user plane mechanism:</w:t>
      </w:r>
    </w:p>
    <w:p w14:paraId="055D3BD5" w14:textId="77777777" w:rsidR="00334B20" w:rsidRPr="00BC4BAD" w:rsidRDefault="00334B20" w:rsidP="00334B20">
      <w:pPr>
        <w:pStyle w:val="B4"/>
        <w:rPr>
          <w:lang w:val="en-US"/>
        </w:rPr>
      </w:pPr>
      <w:bookmarkStart w:id="5" w:name="_Hlk61594020"/>
      <w:r w:rsidRPr="00BC4BAD">
        <w:t>-</w:t>
      </w:r>
      <w:r w:rsidRPr="00BC4BAD">
        <w:tab/>
      </w:r>
      <w:r>
        <w:t xml:space="preserve">impact to the UE </w:t>
      </w:r>
      <w:r w:rsidRPr="008C1848">
        <w:t xml:space="preserve">and potentially to the AMF to support establishment of </w:t>
      </w:r>
      <w:r w:rsidRPr="00BC4BAD">
        <w:t>restricted PDU session dedicated for the remote provisioning.</w:t>
      </w:r>
    </w:p>
    <w:bookmarkEnd w:id="5"/>
    <w:p w14:paraId="64CD1558" w14:textId="77777777" w:rsidR="00334B20" w:rsidRPr="00BC4BAD" w:rsidRDefault="00334B20" w:rsidP="00334B20">
      <w:pPr>
        <w:pStyle w:val="B4"/>
      </w:pPr>
      <w:r w:rsidRPr="00BC4BAD">
        <w:rPr>
          <w:lang w:val="en-US"/>
        </w:rPr>
        <w:t>-</w:t>
      </w:r>
      <w:r w:rsidRPr="00BC4BAD">
        <w:rPr>
          <w:lang w:val="en-US"/>
        </w:rPr>
        <w:tab/>
      </w:r>
      <w:r>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Pr>
          <w:lang w:val="en-US"/>
        </w:rPr>
        <w:t xml:space="preserve">using </w:t>
      </w:r>
      <w:r w:rsidRPr="00BC4BAD">
        <w:rPr>
          <w:lang w:val="en-US"/>
        </w:rPr>
        <w:t>service specific UE policies</w:t>
      </w:r>
      <w:r w:rsidRPr="00BC4BAD">
        <w:t>.</w:t>
      </w:r>
    </w:p>
    <w:p w14:paraId="2AB8CF4D" w14:textId="77777777" w:rsidR="00334B20" w:rsidRPr="00BC4BAD" w:rsidRDefault="00334B20" w:rsidP="00334B20">
      <w:pPr>
        <w:pStyle w:val="NO"/>
        <w:rPr>
          <w:lang w:val="en-US"/>
        </w:rPr>
      </w:pPr>
      <w:bookmarkStart w:id="6" w:name="_Hlk60906858"/>
      <w:r w:rsidRPr="00BC4BAD">
        <w:t>NOTE:</w:t>
      </w:r>
      <w:r w:rsidRPr="00BC4BAD">
        <w:tab/>
        <w:t xml:space="preserve">protocol for </w:t>
      </w:r>
      <w:r w:rsidRPr="00BC4BAD">
        <w:rPr>
          <w:lang w:val="en-US"/>
        </w:rPr>
        <w:t xml:space="preserve">providing subscription-owner-SNPN credentials </w:t>
      </w:r>
      <w:r w:rsidRPr="00BC4BAD">
        <w:rPr>
          <w:lang w:eastAsia="ko-KR"/>
        </w:rPr>
        <w:t xml:space="preserve">via </w:t>
      </w:r>
      <w:r w:rsidRPr="00BC4BAD">
        <w:t>remote provisioning using user plane mechanisms are out-of-scope of 3GPP.</w:t>
      </w:r>
    </w:p>
    <w:bookmarkEnd w:id="6"/>
    <w:p w14:paraId="0EF579E5" w14:textId="77777777" w:rsidR="00334B20" w:rsidRPr="00BC4BAD" w:rsidRDefault="00334B20" w:rsidP="00334B20">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14:paraId="7A51ED27" w14:textId="77777777" w:rsidR="00334B20" w:rsidRPr="00BC4BAD" w:rsidRDefault="00334B20" w:rsidP="00334B20">
      <w:pPr>
        <w:pStyle w:val="B2"/>
        <w:rPr>
          <w:lang w:val="en-US"/>
        </w:rPr>
      </w:pPr>
      <w:r w:rsidRPr="00BC4BAD">
        <w:t>-</w:t>
      </w:r>
      <w:r w:rsidRPr="00BC4BAD">
        <w:tab/>
        <w:t>to enable UE onboarding with PLMN credentials and remote provisioning for PNI-NPN credentials using control and user plane mechanisms</w:t>
      </w:r>
      <w:r w:rsidRPr="00BC4BAD">
        <w:rPr>
          <w:lang w:val="en-US"/>
        </w:rPr>
        <w:t>:</w:t>
      </w:r>
    </w:p>
    <w:p w14:paraId="3403DC64" w14:textId="77777777" w:rsidR="00334B20" w:rsidRPr="00BC4BAD" w:rsidRDefault="00334B20" w:rsidP="00334B20">
      <w:pPr>
        <w:pStyle w:val="B3"/>
        <w:rPr>
          <w:lang w:val="en-US"/>
        </w:rPr>
      </w:pPr>
      <w:r w:rsidRPr="00BC4BAD">
        <w:rPr>
          <w:lang w:val="en-US"/>
        </w:rPr>
        <w:t xml:space="preserve">- </w:t>
      </w:r>
      <w:r w:rsidRPr="00BC4BAD">
        <w:rPr>
          <w:lang w:val="en-US"/>
        </w:rPr>
        <w:tab/>
        <w:t xml:space="preserve">updates for enabling of </w:t>
      </w:r>
      <w:r w:rsidRPr="00BC4BAD">
        <w:rPr>
          <w:lang w:val="en-US" w:eastAsia="ko-KR"/>
        </w:rPr>
        <w:t xml:space="preserve">remote provisioning of </w:t>
      </w:r>
      <w:r w:rsidRPr="00BC4BAD">
        <w:rPr>
          <w:lang w:eastAsia="ko-KR"/>
        </w:rPr>
        <w:t xml:space="preserve">the PNI-NPN credentials used for NSSAA and/or PDU session secondary authentication, </w:t>
      </w:r>
      <w:r w:rsidRPr="00BC4BAD">
        <w:t>using user plane mechanism and using control plane mechanism.</w:t>
      </w:r>
    </w:p>
    <w:p w14:paraId="132ABF79" w14:textId="77777777" w:rsidR="00334B20" w:rsidRPr="00BC4BAD" w:rsidRDefault="00334B20" w:rsidP="00334B20">
      <w:pPr>
        <w:pStyle w:val="B3"/>
      </w:pPr>
      <w:r w:rsidRPr="00BC4BAD">
        <w:rPr>
          <w:lang w:val="en-US"/>
        </w:rPr>
        <w:t>-</w:t>
      </w:r>
      <w:r w:rsidRPr="00BC4BAD">
        <w:rPr>
          <w:lang w:val="en-US"/>
        </w:rPr>
        <w:tab/>
      </w:r>
      <w:r w:rsidRPr="00BC4BAD">
        <w:t>in case of remote provisioning using user plane mechanism:</w:t>
      </w:r>
    </w:p>
    <w:p w14:paraId="6A0041F2" w14:textId="77777777" w:rsidR="00334B20" w:rsidRPr="00BC4BAD" w:rsidRDefault="00334B20" w:rsidP="00334B20">
      <w:pPr>
        <w:pStyle w:val="B4"/>
      </w:pPr>
      <w:r w:rsidRPr="00BC4BAD">
        <w:rPr>
          <w:lang w:val="en-US"/>
        </w:rPr>
        <w:t>-</w:t>
      </w:r>
      <w:r w:rsidRPr="00BC4BAD">
        <w:rPr>
          <w:lang w:val="en-US"/>
        </w:rPr>
        <w:tab/>
      </w:r>
      <w:r>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provisioning server address, S-NSSAI and DNN can be provided during registration procedure or after registration procedure</w:t>
      </w:r>
      <w:r w:rsidRPr="00BC4BAD">
        <w:t>.</w:t>
      </w:r>
    </w:p>
    <w:p w14:paraId="26EEDB93" w14:textId="77777777" w:rsidR="00334B20" w:rsidRPr="00BC4BAD" w:rsidRDefault="00334B20" w:rsidP="00334B20">
      <w:pPr>
        <w:pStyle w:val="NO"/>
        <w:rPr>
          <w:lang w:val="en-US"/>
        </w:rPr>
      </w:pPr>
      <w:bookmarkStart w:id="7" w:name="_Hlk60906868"/>
      <w:r w:rsidRPr="00BC4BAD">
        <w:t>NOTE:</w:t>
      </w:r>
      <w:r w:rsidRPr="00BC4BAD">
        <w:tab/>
        <w:t xml:space="preserve">protocol for providing the </w:t>
      </w:r>
      <w:r w:rsidRPr="00BC4BAD">
        <w:rPr>
          <w:lang w:eastAsia="ko-KR"/>
        </w:rPr>
        <w:t xml:space="preserve">PNI-NPN credentials used for NSSAA and/or PDU session secondary authentication via </w:t>
      </w:r>
      <w:r w:rsidRPr="00BC4BAD">
        <w:t>remote provisioning using user plane mechanisms is out-of-scope of 3GPP.</w:t>
      </w:r>
    </w:p>
    <w:bookmarkEnd w:id="7"/>
    <w:p w14:paraId="346A5724" w14:textId="77777777" w:rsidR="00334B20" w:rsidRPr="009B6BEC" w:rsidRDefault="00334B20" w:rsidP="00334B20">
      <w:pPr>
        <w:rPr>
          <w:b/>
          <w:bCs/>
        </w:rPr>
      </w:pPr>
      <w:r w:rsidRPr="009B6BEC">
        <w:rPr>
          <w:b/>
          <w:bCs/>
        </w:rPr>
        <w:t>CT3:</w:t>
      </w:r>
    </w:p>
    <w:p w14:paraId="6E9DD784" w14:textId="77777777" w:rsidR="00334B20" w:rsidRPr="00BC4BAD" w:rsidRDefault="00334B20" w:rsidP="00334B20">
      <w:pPr>
        <w:pStyle w:val="B1"/>
      </w:pPr>
      <w:r w:rsidRPr="00BC4BAD">
        <w:t>-</w:t>
      </w:r>
      <w:r w:rsidRPr="00BC4BAD">
        <w:tab/>
        <w:t>for enhancements to support SNPN along with credentials owned by an entity separate from the SNPN:</w:t>
      </w:r>
    </w:p>
    <w:p w14:paraId="3861E22F" w14:textId="77777777" w:rsidR="00334B20" w:rsidRDefault="00334B20" w:rsidP="00334B20">
      <w:pPr>
        <w:pStyle w:val="B2"/>
      </w:pPr>
      <w:bookmarkStart w:id="8" w:name="_Hlk59088322"/>
      <w:r w:rsidRPr="00AD360C">
        <w:t>-</w:t>
      </w:r>
      <w:r>
        <w:tab/>
      </w:r>
      <w:r w:rsidRPr="00BC4BAD">
        <w:t>impact to cover the interactions between the AUSF or the new NF</w:t>
      </w:r>
      <w:r>
        <w:t xml:space="preserve"> and the AAA server</w:t>
      </w:r>
      <w:r w:rsidRPr="00BC4BAD">
        <w:t xml:space="preserve">, for scenarios with the separate entity offering </w:t>
      </w:r>
      <w:r>
        <w:t>the</w:t>
      </w:r>
      <w:r w:rsidRPr="00BC4BAD">
        <w:t xml:space="preserve"> AAA server.</w:t>
      </w:r>
    </w:p>
    <w:bookmarkEnd w:id="8"/>
    <w:p w14:paraId="1E2EE909" w14:textId="77777777" w:rsidR="00334B20" w:rsidRPr="00BC4BAD" w:rsidRDefault="00334B20" w:rsidP="00334B20">
      <w:pPr>
        <w:pStyle w:val="B1"/>
      </w:pPr>
      <w:r w:rsidRPr="00BC4BAD">
        <w:tab/>
        <w:t>for NPN enhancements to enable support for Video, Imaging and Audio for Professional Applications (VIAPA):</w:t>
      </w:r>
    </w:p>
    <w:p w14:paraId="08AECE72" w14:textId="77777777" w:rsidR="00334B20" w:rsidRPr="00BC4BAD" w:rsidRDefault="00334B20" w:rsidP="00334B20">
      <w:pPr>
        <w:pStyle w:val="B2"/>
      </w:pPr>
      <w:r w:rsidRPr="00BC4BAD">
        <w:t>-</w:t>
      </w:r>
      <w:r w:rsidRPr="00BC4BAD">
        <w:tab/>
      </w:r>
      <w:r>
        <w:t>i</w:t>
      </w:r>
      <w:r w:rsidRPr="008079C9">
        <w:t>nformative guideline for mapping between standardized 5QI/ARP and DSCP marking to enable the PLMN and SNPN to use the same mapping values for UL and DL user plane traffic within SNPN and PLMN</w:t>
      </w:r>
      <w:r w:rsidRPr="00BC4BAD">
        <w:t>.</w:t>
      </w:r>
    </w:p>
    <w:p w14:paraId="3532AC87" w14:textId="77777777" w:rsidR="00334B20" w:rsidRPr="00BC4BAD" w:rsidRDefault="00334B20" w:rsidP="00334B20">
      <w:pPr>
        <w:pStyle w:val="B1"/>
        <w:rPr>
          <w:lang w:val="en-US"/>
        </w:rPr>
      </w:pPr>
      <w:r w:rsidRPr="00BC4BAD">
        <w:t>-</w:t>
      </w:r>
      <w:r w:rsidRPr="00BC4BAD">
        <w:tab/>
        <w:t>for support of UE onboarding and remote provisioning</w:t>
      </w:r>
      <w:r w:rsidRPr="00BC4BAD">
        <w:rPr>
          <w:lang w:val="en-US"/>
        </w:rPr>
        <w:t>:</w:t>
      </w:r>
    </w:p>
    <w:p w14:paraId="74118AF6" w14:textId="77777777" w:rsidR="00334B20" w:rsidRPr="00BC4BAD" w:rsidRDefault="00334B20" w:rsidP="00334B20">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600CE9FD" w14:textId="77777777" w:rsidR="00334B20" w:rsidRPr="00BC4BAD" w:rsidRDefault="00334B20" w:rsidP="00334B20">
      <w:pPr>
        <w:pStyle w:val="B3"/>
        <w:rPr>
          <w:lang w:val="en-US"/>
        </w:rPr>
      </w:pPr>
      <w:r w:rsidRPr="00BC4BAD">
        <w:rPr>
          <w:lang w:val="en-US"/>
        </w:rPr>
        <w:t>-</w:t>
      </w:r>
      <w:r w:rsidRPr="00BC4BAD">
        <w:rPr>
          <w:lang w:val="en-US"/>
        </w:rPr>
        <w:tab/>
        <w:t xml:space="preserve">potential impact </w:t>
      </w:r>
      <w:r>
        <w:rPr>
          <w:lang w:val="en-US"/>
        </w:rPr>
        <w:t xml:space="preserve">on the PCF </w:t>
      </w:r>
      <w:r w:rsidRPr="00BC4BAD">
        <w:rPr>
          <w:lang w:val="en-US"/>
        </w:rPr>
        <w:t xml:space="preserve">to cover the </w:t>
      </w:r>
      <w:r>
        <w:rPr>
          <w:lang w:val="en-US"/>
        </w:rPr>
        <w:t>providing</w:t>
      </w:r>
      <w:r w:rsidRPr="00BC4BAD">
        <w:rPr>
          <w:lang w:val="en-US"/>
        </w:rPr>
        <w:t xml:space="preserve"> </w:t>
      </w:r>
      <w:r>
        <w:rPr>
          <w:lang w:val="en-US"/>
        </w:rPr>
        <w:t>provisioning server (</w:t>
      </w:r>
      <w:r w:rsidRPr="00BC4BAD">
        <w:rPr>
          <w:lang w:val="en-US"/>
        </w:rPr>
        <w:t>PS</w:t>
      </w:r>
      <w:r>
        <w:rPr>
          <w:lang w:val="en-US"/>
        </w:rPr>
        <w:t>)</w:t>
      </w:r>
      <w:r w:rsidRPr="00BC4BAD">
        <w:rPr>
          <w:lang w:val="en-US"/>
        </w:rPr>
        <w:t xml:space="preserve"> address to the UE via UE policy delivery.</w:t>
      </w:r>
    </w:p>
    <w:p w14:paraId="6A797B08" w14:textId="77777777" w:rsidR="00334B20" w:rsidRDefault="00334B20" w:rsidP="00334B20">
      <w:pPr>
        <w:pStyle w:val="B3"/>
      </w:pPr>
      <w:bookmarkStart w:id="9" w:name="_Hlk59089552"/>
      <w:r w:rsidRPr="00AD360C">
        <w:t>-</w:t>
      </w:r>
      <w:r>
        <w:tab/>
        <w:t>i</w:t>
      </w:r>
      <w:r w:rsidRPr="00BC4BAD">
        <w:t>mpact to cover the interactions between the AUSF or the new NF</w:t>
      </w:r>
      <w:r>
        <w:t xml:space="preserve"> and the </w:t>
      </w:r>
      <w:r w:rsidRPr="00BC4BAD">
        <w:t>Default Credential Server (DCS).</w:t>
      </w:r>
    </w:p>
    <w:bookmarkEnd w:id="9"/>
    <w:p w14:paraId="5171BFDE" w14:textId="77777777" w:rsidR="00334B20" w:rsidRPr="009B6BEC" w:rsidRDefault="00334B20" w:rsidP="00334B20">
      <w:pPr>
        <w:rPr>
          <w:b/>
          <w:bCs/>
        </w:rPr>
      </w:pPr>
      <w:r w:rsidRPr="009B6BEC">
        <w:rPr>
          <w:b/>
          <w:bCs/>
        </w:rPr>
        <w:t>CT4:</w:t>
      </w:r>
    </w:p>
    <w:p w14:paraId="13DA78F3" w14:textId="77777777" w:rsidR="00334B20" w:rsidRPr="00BC4BAD" w:rsidRDefault="00334B20" w:rsidP="00334B20">
      <w:pPr>
        <w:pStyle w:val="B1"/>
      </w:pPr>
      <w:r w:rsidRPr="00BC4BAD">
        <w:t>-</w:t>
      </w:r>
      <w:r w:rsidRPr="00BC4BAD">
        <w:tab/>
        <w:t>for enhancements to support SNPN along with credentials owned by an entity separate from the SNPN:</w:t>
      </w:r>
    </w:p>
    <w:p w14:paraId="3F5EB8D3" w14:textId="77777777" w:rsidR="00334B20" w:rsidRPr="00BC4BAD" w:rsidRDefault="00334B20" w:rsidP="00334B20">
      <w:pPr>
        <w:pStyle w:val="B2"/>
      </w:pPr>
      <w:r w:rsidRPr="00BC4BAD">
        <w:t>-</w:t>
      </w:r>
      <w:r w:rsidRPr="00BC4BAD">
        <w:tab/>
        <w:t xml:space="preserve">potential impact to cover the interactions between the AMF and the AUSF or the new NF, for scenarios with the separate entity offering a AAA server. </w:t>
      </w:r>
    </w:p>
    <w:p w14:paraId="2FE5597C" w14:textId="77777777" w:rsidR="00334B20" w:rsidRPr="00BC4BAD" w:rsidRDefault="00334B20" w:rsidP="00334B20">
      <w:pPr>
        <w:pStyle w:val="B2"/>
      </w:pPr>
      <w:r w:rsidRPr="00BC4BAD">
        <w:t>-</w:t>
      </w:r>
      <w:r w:rsidRPr="00BC4BAD">
        <w:tab/>
        <w:t xml:space="preserve">potential impact to </w:t>
      </w:r>
      <w:r>
        <w:t xml:space="preserve">the </w:t>
      </w:r>
      <w:r w:rsidRPr="00BC4BAD">
        <w:t xml:space="preserve">UDM to instruct </w:t>
      </w:r>
      <w:r>
        <w:t xml:space="preserve">the </w:t>
      </w:r>
      <w:r w:rsidRPr="00BC4BAD">
        <w:t>AUSF to complete primary authentication with the separate entity offering a AAA server, in case new NF is not defined.</w:t>
      </w:r>
    </w:p>
    <w:p w14:paraId="0CA6B3EE" w14:textId="77777777" w:rsidR="00334B20" w:rsidRPr="00BC4BAD" w:rsidRDefault="00334B20" w:rsidP="00334B20">
      <w:pPr>
        <w:pStyle w:val="B2"/>
        <w:rPr>
          <w:lang w:val="en-US"/>
        </w:rPr>
      </w:pPr>
      <w:r w:rsidRPr="00BC4BAD">
        <w:lastRenderedPageBreak/>
        <w:t>-</w:t>
      </w:r>
      <w:r w:rsidRPr="00BC4BAD">
        <w:tab/>
        <w:t xml:space="preserve">potential impact to </w:t>
      </w:r>
      <w:r>
        <w:t xml:space="preserve">the </w:t>
      </w:r>
      <w:r w:rsidRPr="00BC4BAD">
        <w:t>UDM of the entity separate from the SNPN for updating the separate entity controlled prioritized list of preferred SNPNs over the control plane in the UE.</w:t>
      </w:r>
    </w:p>
    <w:p w14:paraId="725168AE" w14:textId="77777777" w:rsidR="00334B20" w:rsidRPr="00BC4BAD" w:rsidRDefault="00334B20" w:rsidP="00334B20">
      <w:pPr>
        <w:pStyle w:val="B1"/>
      </w:pPr>
      <w:r w:rsidRPr="00BC4BAD">
        <w:t>-</w:t>
      </w:r>
      <w:r w:rsidRPr="00BC4BAD">
        <w:tab/>
        <w:t>for support of UE onboarding and remote provisioning:</w:t>
      </w:r>
    </w:p>
    <w:p w14:paraId="3829D665" w14:textId="77777777" w:rsidR="00334B20" w:rsidRPr="00BC4BAD" w:rsidRDefault="00334B20" w:rsidP="00334B20">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3812ABD8" w14:textId="77777777" w:rsidR="00334B20" w:rsidRPr="00BC4BAD" w:rsidRDefault="00334B20" w:rsidP="00334B20">
      <w:pPr>
        <w:pStyle w:val="B3"/>
      </w:pPr>
      <w:r w:rsidRPr="00BC4BAD">
        <w:t>-</w:t>
      </w:r>
      <w:r w:rsidRPr="00BC4BAD">
        <w:tab/>
        <w:t>potential impact to cover the interactions between the AMF and the AUSF or the new NF, for interacting with a Default Credential Server (DCS) for authentication of the UE with default UE credentials.</w:t>
      </w:r>
    </w:p>
    <w:p w14:paraId="3F575E6D" w14:textId="77777777" w:rsidR="00334B20" w:rsidRPr="00BC4BAD" w:rsidRDefault="00334B20" w:rsidP="00334B20">
      <w:pPr>
        <w:pStyle w:val="B3"/>
      </w:pPr>
      <w:r w:rsidRPr="00BC4BAD">
        <w:t>-</w:t>
      </w:r>
      <w:r w:rsidRPr="00BC4BAD">
        <w:tab/>
        <w:t>documentation of usage of existing means for enabling restricted PDU session for UP provisioning.</w:t>
      </w:r>
    </w:p>
    <w:p w14:paraId="15CE5717" w14:textId="77777777" w:rsidR="00334B20" w:rsidRPr="00BC4BAD" w:rsidRDefault="00334B20" w:rsidP="00334B20">
      <w:pPr>
        <w:pStyle w:val="B2"/>
      </w:pPr>
      <w:r w:rsidRPr="00BC4BAD">
        <w:t>-</w:t>
      </w:r>
      <w:r w:rsidRPr="00BC4BAD">
        <w:tab/>
        <w:t>to enable UE onboarding with PLMN credentials and remote provisioning for PNI-NPN credentials using control and user plane mechanisms:</w:t>
      </w:r>
    </w:p>
    <w:p w14:paraId="27EFB884" w14:textId="77777777" w:rsidR="00334B20" w:rsidRPr="00BC4BAD" w:rsidRDefault="00334B20" w:rsidP="00334B20">
      <w:pPr>
        <w:pStyle w:val="B3"/>
      </w:pPr>
      <w:r w:rsidRPr="00BC4BAD">
        <w:t>-</w:t>
      </w:r>
      <w:r w:rsidRPr="00BC4BAD">
        <w:tab/>
        <w:t xml:space="preserve">impact to </w:t>
      </w:r>
      <w:r>
        <w:t xml:space="preserve">the </w:t>
      </w:r>
      <w:r w:rsidRPr="00BC4BAD">
        <w:t>UDM for extension of control plane provisioning mechanisms (e.g., the UE parameters update via UDM control plane procedure) for delivering of credentials for accessing PNI-NPN.</w:t>
      </w:r>
    </w:p>
    <w:p w14:paraId="32866B68" w14:textId="77777777" w:rsidR="00334B20" w:rsidRDefault="00334B20" w:rsidP="00334B20">
      <w:pPr>
        <w:rPr>
          <w:noProof/>
        </w:rPr>
      </w:pPr>
      <w:r>
        <w:rPr>
          <w:noProof/>
        </w:rPr>
        <w:t>----------------------</w:t>
      </w:r>
    </w:p>
    <w:p w14:paraId="69D34B3F" w14:textId="77777777" w:rsidR="00334B20" w:rsidRPr="00267CEE" w:rsidRDefault="00334B20" w:rsidP="00334B20">
      <w:pPr>
        <w:pStyle w:val="CRCoverPage"/>
        <w:rPr>
          <w:b/>
          <w:noProof/>
          <w:lang w:val="en-US"/>
        </w:rPr>
      </w:pPr>
      <w:r w:rsidRPr="00267CEE">
        <w:rPr>
          <w:b/>
          <w:noProof/>
          <w:lang w:val="en-US"/>
        </w:rPr>
        <w:t>2.4 SA3 status</w:t>
      </w:r>
    </w:p>
    <w:p w14:paraId="69FAA140" w14:textId="77777777" w:rsidR="00334B20" w:rsidRDefault="00334B20" w:rsidP="00334B20">
      <w:pPr>
        <w:rPr>
          <w:noProof/>
          <w:lang w:val="en-US"/>
        </w:rPr>
      </w:pPr>
      <w:r>
        <w:rPr>
          <w:noProof/>
          <w:lang w:val="en-US"/>
        </w:rPr>
        <w:t xml:space="preserve">In Rel-17, </w:t>
      </w:r>
      <w:r w:rsidRPr="00423C2F">
        <w:rPr>
          <w:noProof/>
          <w:lang w:val="en-US"/>
        </w:rPr>
        <w:t xml:space="preserve">SA3 </w:t>
      </w:r>
      <w:r>
        <w:rPr>
          <w:noProof/>
          <w:lang w:val="en-US"/>
        </w:rPr>
        <w:t xml:space="preserve">studies </w:t>
      </w:r>
      <w:r w:rsidRPr="00423C2F">
        <w:rPr>
          <w:noProof/>
          <w:lang w:val="en-US"/>
        </w:rPr>
        <w:t xml:space="preserve">enhanced security support for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xml:space="preserve"> in </w:t>
      </w:r>
      <w:r w:rsidRPr="00423C2F">
        <w:rPr>
          <w:noProof/>
          <w:lang w:val="en-US"/>
        </w:rPr>
        <w:t>FS_eNPN_SEC</w:t>
      </w:r>
      <w:r>
        <w:rPr>
          <w:noProof/>
          <w:lang w:val="en-US"/>
        </w:rPr>
        <w:t xml:space="preserve"> study item. SA approved </w:t>
      </w:r>
      <w:r w:rsidRPr="00423C2F">
        <w:rPr>
          <w:noProof/>
          <w:lang w:val="en-US"/>
        </w:rPr>
        <w:t>FS_eNPN_SEC</w:t>
      </w:r>
      <w:r>
        <w:rPr>
          <w:noProof/>
          <w:lang w:val="en-US"/>
        </w:rPr>
        <w:t xml:space="preserve"> SID can be found in </w:t>
      </w:r>
      <w:r w:rsidRPr="002A648D">
        <w:rPr>
          <w:noProof/>
          <w:lang w:val="en-US"/>
        </w:rPr>
        <w:t>SP-200620</w:t>
      </w:r>
      <w:r>
        <w:rPr>
          <w:noProof/>
          <w:lang w:val="en-US"/>
        </w:rPr>
        <w:t>.</w:t>
      </w:r>
    </w:p>
    <w:p w14:paraId="4F090DA2" w14:textId="77777777" w:rsidR="00334B20" w:rsidRDefault="00334B20" w:rsidP="00334B20">
      <w:pPr>
        <w:rPr>
          <w:noProof/>
          <w:lang w:val="en-US"/>
        </w:rPr>
      </w:pPr>
      <w:r>
        <w:rPr>
          <w:noProof/>
          <w:lang w:val="en-US"/>
        </w:rPr>
        <w:t xml:space="preserve">The </w:t>
      </w:r>
      <w:r w:rsidRPr="00423C2F">
        <w:rPr>
          <w:noProof/>
          <w:lang w:val="en-US"/>
        </w:rPr>
        <w:t>FS_eNPN_SEC</w:t>
      </w:r>
      <w:r>
        <w:rPr>
          <w:noProof/>
          <w:lang w:val="en-US"/>
        </w:rPr>
        <w:t xml:space="preserve"> study item is expected to impact ME and core network, with possible impact on UICC and access network.</w:t>
      </w:r>
    </w:p>
    <w:p w14:paraId="295CE395" w14:textId="77777777" w:rsidR="00334B20" w:rsidRDefault="00334B20" w:rsidP="00334B20">
      <w:pPr>
        <w:rPr>
          <w:noProof/>
          <w:lang w:val="en-US"/>
        </w:rPr>
      </w:pPr>
      <w:r>
        <w:rPr>
          <w:noProof/>
          <w:lang w:val="en-US"/>
        </w:rPr>
        <w:t xml:space="preserve">Rapporteur of the </w:t>
      </w:r>
      <w:r w:rsidRPr="00423C2F">
        <w:rPr>
          <w:noProof/>
          <w:lang w:val="en-US"/>
        </w:rPr>
        <w:t>FS_eNPN_SEC</w:t>
      </w:r>
      <w:r>
        <w:rPr>
          <w:noProof/>
          <w:lang w:val="en-US"/>
        </w:rPr>
        <w:t xml:space="preserve"> study item is </w:t>
      </w:r>
      <w:r w:rsidRPr="008E046B">
        <w:rPr>
          <w:noProof/>
          <w:lang w:val="en-US"/>
        </w:rPr>
        <w:t>Henrik Normann from Ericsson</w:t>
      </w:r>
      <w:r>
        <w:rPr>
          <w:noProof/>
          <w:lang w:val="en-US"/>
        </w:rPr>
        <w:t>.</w:t>
      </w:r>
    </w:p>
    <w:p w14:paraId="6B939BE6" w14:textId="77777777" w:rsidR="00334B20" w:rsidRDefault="00334B20" w:rsidP="00334B20">
      <w:pPr>
        <w:rPr>
          <w:noProof/>
          <w:lang w:val="en-US"/>
        </w:rPr>
      </w:pPr>
      <w:r>
        <w:rPr>
          <w:noProof/>
          <w:lang w:val="en-US"/>
        </w:rPr>
        <w:t xml:space="preserve">The completion rate of the </w:t>
      </w:r>
      <w:r w:rsidRPr="00423C2F">
        <w:rPr>
          <w:noProof/>
          <w:lang w:val="en-US"/>
        </w:rPr>
        <w:t>FS_eNPN_SEC</w:t>
      </w:r>
      <w:r>
        <w:rPr>
          <w:noProof/>
          <w:lang w:val="en-US"/>
        </w:rPr>
        <w:t xml:space="preserve"> study item is currently 35%.</w:t>
      </w:r>
    </w:p>
    <w:p w14:paraId="18D0BF6B" w14:textId="77777777" w:rsidR="00334B20" w:rsidRPr="00423C2F" w:rsidRDefault="00334B20" w:rsidP="00334B20">
      <w:pPr>
        <w:rPr>
          <w:noProof/>
          <w:lang w:val="en-US"/>
        </w:rPr>
      </w:pPr>
      <w:r>
        <w:rPr>
          <w:noProof/>
          <w:lang w:val="en-US"/>
        </w:rPr>
        <w:t xml:space="preserve">SA3 agreements of the </w:t>
      </w:r>
      <w:r w:rsidRPr="00423C2F">
        <w:rPr>
          <w:noProof/>
          <w:lang w:val="en-US"/>
        </w:rPr>
        <w:t>FS_eN</w:t>
      </w:r>
      <w:r w:rsidRPr="00A71067">
        <w:rPr>
          <w:noProof/>
          <w:lang w:val="en-US"/>
        </w:rPr>
        <w:t>PN_SEC study item are documented in TR 33.857. Latest version of TR 33.857 is 0.</w:t>
      </w:r>
      <w:r>
        <w:rPr>
          <w:noProof/>
          <w:lang w:val="en-US"/>
        </w:rPr>
        <w:t>3</w:t>
      </w:r>
      <w:r w:rsidRPr="00A71067">
        <w:rPr>
          <w:noProof/>
          <w:lang w:val="en-US"/>
        </w:rPr>
        <w:t xml:space="preserve">.0 and contains </w:t>
      </w:r>
      <w:r>
        <w:rPr>
          <w:noProof/>
          <w:lang w:val="en-US"/>
        </w:rPr>
        <w:t>4 Key Issues</w:t>
      </w:r>
      <w:r w:rsidRPr="00A71067">
        <w:rPr>
          <w:noProof/>
          <w:lang w:val="en-US"/>
        </w:rPr>
        <w:t>.</w:t>
      </w:r>
      <w:r>
        <w:rPr>
          <w:noProof/>
          <w:lang w:val="en-US"/>
        </w:rPr>
        <w:t xml:space="preserve"> There are 7 solutions for Key Issue #1, no solutions for Key Issues #2, no solutions for Key Issue #3, and 4 solutions for Key Issue #4. There are no conclusions yet.</w:t>
      </w:r>
    </w:p>
    <w:p w14:paraId="1B4C1EE6" w14:textId="77777777" w:rsidR="00334B20" w:rsidRPr="008E046B" w:rsidRDefault="00334B20" w:rsidP="00334B20">
      <w:pPr>
        <w:rPr>
          <w:noProof/>
          <w:lang w:val="en-US"/>
        </w:rPr>
      </w:pPr>
      <w:r w:rsidRPr="008E046B">
        <w:rPr>
          <w:noProof/>
          <w:lang w:val="en-US"/>
        </w:rPr>
        <w:t>SA</w:t>
      </w:r>
      <w:r>
        <w:rPr>
          <w:noProof/>
          <w:lang w:val="en-US"/>
        </w:rPr>
        <w:t>3</w:t>
      </w:r>
      <w:r w:rsidRPr="008E046B">
        <w:rPr>
          <w:noProof/>
          <w:lang w:val="en-US"/>
        </w:rPr>
        <w:t xml:space="preserve"> has </w:t>
      </w:r>
      <w:r>
        <w:rPr>
          <w:noProof/>
          <w:lang w:val="en-US"/>
        </w:rPr>
        <w:t xml:space="preserve">not </w:t>
      </w:r>
      <w:r w:rsidRPr="008E046B">
        <w:rPr>
          <w:noProof/>
          <w:lang w:val="en-US"/>
        </w:rPr>
        <w:t xml:space="preserve">agreed </w:t>
      </w:r>
      <w:r>
        <w:rPr>
          <w:noProof/>
          <w:lang w:val="en-US"/>
        </w:rPr>
        <w:t xml:space="preserve">yet </w:t>
      </w:r>
      <w:r w:rsidRPr="008E046B">
        <w:rPr>
          <w:noProof/>
          <w:lang w:val="en-US"/>
        </w:rPr>
        <w:t>a</w:t>
      </w:r>
      <w:r>
        <w:rPr>
          <w:noProof/>
          <w:lang w:val="en-US"/>
        </w:rPr>
        <w:t xml:space="preserve"> WID for </w:t>
      </w:r>
      <w:r w:rsidRPr="00423C2F">
        <w:rPr>
          <w:noProof/>
          <w:lang w:val="en-US"/>
        </w:rPr>
        <w:t xml:space="preserve">enhanced security support for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xml:space="preserve"> and thus SA3 also has not agreed any normative (p)CRs for </w:t>
      </w:r>
      <w:r w:rsidRPr="00423C2F">
        <w:rPr>
          <w:noProof/>
          <w:lang w:val="en-US"/>
        </w:rPr>
        <w:t xml:space="preserve">enhanced security support for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w:t>
      </w:r>
    </w:p>
    <w:p w14:paraId="524A2BC7" w14:textId="77777777" w:rsidR="00334B20" w:rsidRPr="001B4299" w:rsidRDefault="00334B20" w:rsidP="00334B20">
      <w:pPr>
        <w:pStyle w:val="CRCoverPage"/>
        <w:rPr>
          <w:b/>
          <w:noProof/>
          <w:lang w:val="en-US"/>
        </w:rPr>
      </w:pPr>
      <w:r w:rsidRPr="001B4299">
        <w:rPr>
          <w:b/>
          <w:noProof/>
          <w:lang w:val="en-US"/>
        </w:rPr>
        <w:t>2.</w:t>
      </w:r>
      <w:r>
        <w:rPr>
          <w:b/>
          <w:noProof/>
          <w:lang w:val="en-US"/>
        </w:rPr>
        <w:t>5</w:t>
      </w:r>
      <w:r w:rsidRPr="001B4299">
        <w:rPr>
          <w:b/>
          <w:noProof/>
          <w:lang w:val="en-US"/>
        </w:rPr>
        <w:t xml:space="preserve"> RAN status</w:t>
      </w:r>
    </w:p>
    <w:p w14:paraId="027E636A" w14:textId="77777777" w:rsidR="00334B20" w:rsidRDefault="00334B20" w:rsidP="00334B20">
      <w:pPr>
        <w:rPr>
          <w:noProof/>
          <w:lang w:val="en-US"/>
        </w:rPr>
      </w:pPr>
      <w:r>
        <w:rPr>
          <w:noProof/>
          <w:lang w:val="en-US"/>
        </w:rPr>
        <w:t xml:space="preserve">Dec 2020 RAN plenary approved WID </w:t>
      </w:r>
      <w:r w:rsidRPr="00784F5C">
        <w:rPr>
          <w:noProof/>
          <w:lang w:val="en-US"/>
        </w:rPr>
        <w:t>RP-202363</w:t>
      </w:r>
      <w:r>
        <w:rPr>
          <w:noProof/>
          <w:lang w:val="en-US"/>
        </w:rPr>
        <w:t xml:space="preserve"> related to </w:t>
      </w:r>
      <w:r w:rsidRPr="00423C2F">
        <w:rPr>
          <w:noProof/>
          <w:lang w:val="en-US"/>
        </w:rPr>
        <w:t>enhance</w:t>
      </w:r>
      <w:r>
        <w:rPr>
          <w:noProof/>
          <w:lang w:val="en-US"/>
        </w:rPr>
        <w:t>ment of p</w:t>
      </w:r>
      <w:r w:rsidRPr="00BB2B2B">
        <w:rPr>
          <w:noProof/>
          <w:lang w:val="en-US"/>
        </w:rPr>
        <w:t xml:space="preserve">rivate </w:t>
      </w:r>
      <w:r>
        <w:rPr>
          <w:noProof/>
          <w:lang w:val="en-US"/>
        </w:rPr>
        <w:t>n</w:t>
      </w:r>
      <w:r w:rsidRPr="00BB2B2B">
        <w:rPr>
          <w:noProof/>
          <w:lang w:val="en-US"/>
        </w:rPr>
        <w:t xml:space="preserve">etwork </w:t>
      </w:r>
      <w:r>
        <w:rPr>
          <w:noProof/>
          <w:lang w:val="en-US"/>
        </w:rPr>
        <w:t>s</w:t>
      </w:r>
      <w:r w:rsidRPr="00BB2B2B">
        <w:rPr>
          <w:noProof/>
          <w:lang w:val="en-US"/>
        </w:rPr>
        <w:t>upport for NG-RAN</w:t>
      </w:r>
      <w:r>
        <w:rPr>
          <w:noProof/>
          <w:lang w:val="en-US"/>
        </w:rPr>
        <w:t>. No CRs are approved yet. No technical agreements done in either RAN2 or RAN3 yet.</w:t>
      </w:r>
    </w:p>
    <w:p w14:paraId="45B87F1F" w14:textId="77777777" w:rsidR="00334B20" w:rsidRDefault="00334B20" w:rsidP="00334B20">
      <w:pPr>
        <w:pStyle w:val="CRCoverPage"/>
        <w:rPr>
          <w:b/>
          <w:noProof/>
          <w:lang w:val="fr-FR"/>
        </w:rPr>
      </w:pPr>
      <w:r>
        <w:rPr>
          <w:b/>
          <w:noProof/>
          <w:lang w:val="fr-FR"/>
        </w:rPr>
        <w:t>3</w:t>
      </w:r>
      <w:r w:rsidRPr="00CD2478">
        <w:rPr>
          <w:b/>
          <w:noProof/>
          <w:lang w:val="fr-FR"/>
        </w:rPr>
        <w:t xml:space="preserve">. </w:t>
      </w:r>
      <w:r>
        <w:rPr>
          <w:b/>
          <w:noProof/>
          <w:lang w:val="fr-FR"/>
        </w:rPr>
        <w:t>Conclusions</w:t>
      </w:r>
    </w:p>
    <w:p w14:paraId="51F1A925" w14:textId="77777777" w:rsidR="00334B20" w:rsidRDefault="00334B20" w:rsidP="00334B20">
      <w:pPr>
        <w:rPr>
          <w:noProof/>
          <w:lang w:val="fr-FR"/>
        </w:rPr>
      </w:pPr>
      <w:r>
        <w:rPr>
          <w:noProof/>
          <w:lang w:val="fr-FR"/>
        </w:rPr>
        <w:t xml:space="preserve">SA1 has agreed normative stage-1 requirements on </w:t>
      </w:r>
      <w:r w:rsidRPr="00595150">
        <w:rPr>
          <w:noProof/>
          <w:lang w:val="fr-FR"/>
        </w:rPr>
        <w:t xml:space="preserve">enhancements for non-public networks </w:t>
      </w:r>
      <w:r>
        <w:rPr>
          <w:noProof/>
          <w:lang w:val="fr-FR"/>
        </w:rPr>
        <w:t>in Rel-17.</w:t>
      </w:r>
    </w:p>
    <w:p w14:paraId="3EF2DBF7" w14:textId="77777777" w:rsidR="00334B20" w:rsidRPr="00661793" w:rsidRDefault="00334B20" w:rsidP="00334B20">
      <w:pPr>
        <w:rPr>
          <w:noProof/>
          <w:lang w:val="fr-FR"/>
        </w:rPr>
      </w:pPr>
      <w:r>
        <w:rPr>
          <w:noProof/>
          <w:lang w:val="fr-FR"/>
        </w:rPr>
        <w:t xml:space="preserve">SA2 and SA3 study </w:t>
      </w:r>
      <w:r w:rsidRPr="00595150">
        <w:rPr>
          <w:noProof/>
          <w:lang w:val="fr-FR"/>
        </w:rPr>
        <w:t xml:space="preserve">enhancements for non-public networks </w:t>
      </w:r>
      <w:r>
        <w:rPr>
          <w:noProof/>
          <w:lang w:val="fr-FR"/>
        </w:rPr>
        <w:t xml:space="preserve">in Rel-17. SA2 has conclusions for its study. SA3 has not concluded its studys yet. SA2 has a WID for normative work. SA3 does not have a WID for normative work yet. SA2 and SA3 have not agreed any (p)CRs to TSs yet. SA2 work has impacts on CT specifications (see section 2.3 and the proposed CT WID </w:t>
      </w:r>
      <w:r w:rsidRPr="00FA4584">
        <w:rPr>
          <w:noProof/>
          <w:lang w:val="en-US"/>
        </w:rPr>
        <w:t>C1-210009</w:t>
      </w:r>
      <w:r>
        <w:rPr>
          <w:noProof/>
          <w:lang w:val="fr-FR"/>
        </w:rPr>
        <w:t>). SA3 work will likely have impacts on CT specifications.</w:t>
      </w:r>
    </w:p>
    <w:p w14:paraId="05ED5F50" w14:textId="77777777" w:rsidR="00334B20" w:rsidRDefault="00334B20" w:rsidP="00334B20">
      <w:pPr>
        <w:rPr>
          <w:noProof/>
          <w:lang w:val="fr-FR"/>
        </w:rPr>
      </w:pPr>
      <w:r>
        <w:rPr>
          <w:noProof/>
          <w:lang w:val="fr-FR"/>
        </w:rPr>
        <w:t>RAN has already approved a WID but has not approved any (p)CRs to TSs yet and has not made any technical agreements yet. RAN work might have impacts on CT specifications.</w:t>
      </w:r>
    </w:p>
    <w:p w14:paraId="7E6E2599" w14:textId="77777777" w:rsidR="00334B20" w:rsidRDefault="00334B20" w:rsidP="00334B20">
      <w:pPr>
        <w:rPr>
          <w:noProof/>
          <w:lang w:val="fr-FR"/>
        </w:rPr>
      </w:pPr>
      <w:r>
        <w:rPr>
          <w:noProof/>
          <w:lang w:val="fr-FR"/>
        </w:rPr>
        <w:t>Based on progress in SA2, SA3 and RAN WGs, further CT impacts requiring CT WID update might be identified.</w:t>
      </w:r>
    </w:p>
    <w:p w14:paraId="62A55EDC" w14:textId="77777777" w:rsidR="00334B20" w:rsidRPr="00330EF0" w:rsidRDefault="00334B20" w:rsidP="00334B20">
      <w:pPr>
        <w:pStyle w:val="CRCoverPage"/>
        <w:rPr>
          <w:b/>
          <w:bCs/>
          <w:noProof/>
          <w:lang w:val="fr-FR"/>
        </w:rPr>
      </w:pPr>
      <w:r w:rsidRPr="00330EF0">
        <w:rPr>
          <w:b/>
          <w:bCs/>
          <w:noProof/>
          <w:lang w:val="fr-FR"/>
        </w:rPr>
        <w:t>4. Proposal</w:t>
      </w:r>
    </w:p>
    <w:p w14:paraId="7D34F68F" w14:textId="77777777" w:rsidR="00334B20" w:rsidRDefault="00334B20" w:rsidP="00334B20">
      <w:pPr>
        <w:rPr>
          <w:noProof/>
          <w:lang w:val="fr-FR"/>
        </w:rPr>
      </w:pPr>
      <w:r>
        <w:rPr>
          <w:noProof/>
          <w:lang w:val="fr-FR"/>
        </w:rPr>
        <w:t xml:space="preserve">It is proposed to agree </w:t>
      </w:r>
      <w:r>
        <w:rPr>
          <w:noProof/>
          <w:lang w:val="en-US"/>
        </w:rPr>
        <w:t xml:space="preserve">CT WID for </w:t>
      </w:r>
      <w:r w:rsidRPr="00595150">
        <w:rPr>
          <w:noProof/>
          <w:lang w:val="en-US"/>
        </w:rPr>
        <w:t>Rel-17 enhancements for non-public networks</w:t>
      </w:r>
      <w:r w:rsidRPr="00FA4584">
        <w:rPr>
          <w:lang w:val="en-US"/>
        </w:rPr>
        <w:t xml:space="preserve"> in </w:t>
      </w:r>
      <w:r w:rsidRPr="00FA4584">
        <w:rPr>
          <w:noProof/>
          <w:lang w:val="en-US"/>
        </w:rPr>
        <w:t>C1-210009</w:t>
      </w:r>
      <w:r>
        <w:rPr>
          <w:noProof/>
          <w:lang w:val="en-US"/>
        </w:rPr>
        <w:t xml:space="preserve">. </w:t>
      </w:r>
    </w:p>
    <w:p w14:paraId="6AF7DA5A" w14:textId="324D1EDA" w:rsidR="00BB7125" w:rsidRDefault="00BB7125" w:rsidP="00334B20">
      <w:pPr>
        <w:spacing w:after="120"/>
        <w:ind w:left="1985" w:hanging="1985"/>
        <w:rPr>
          <w:noProof/>
          <w:lang w:val="fr-FR"/>
        </w:rPr>
      </w:pPr>
    </w:p>
    <w:sectPr w:rsidR="00BB7125">
      <w:headerReference w:type="default" r:id="rId6"/>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FEC8F" w14:textId="77777777" w:rsidR="0031762F" w:rsidRDefault="0031762F">
      <w:r>
        <w:separator/>
      </w:r>
    </w:p>
  </w:endnote>
  <w:endnote w:type="continuationSeparator" w:id="0">
    <w:p w14:paraId="443620D0" w14:textId="77777777" w:rsidR="0031762F" w:rsidRDefault="0031762F">
      <w:r>
        <w:continuationSeparator/>
      </w:r>
    </w:p>
  </w:endnote>
  <w:endnote w:type="continuationNotice" w:id="1">
    <w:p w14:paraId="64EEE97F" w14:textId="77777777" w:rsidR="0031762F" w:rsidRDefault="00317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BCF4F" w14:textId="77777777" w:rsidR="009A1963" w:rsidRDefault="009A1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E0F73" w14:textId="77777777" w:rsidR="0031762F" w:rsidRDefault="0031762F">
      <w:r>
        <w:separator/>
      </w:r>
    </w:p>
  </w:footnote>
  <w:footnote w:type="continuationSeparator" w:id="0">
    <w:p w14:paraId="77B55B2B" w14:textId="77777777" w:rsidR="0031762F" w:rsidRDefault="0031762F">
      <w:r>
        <w:continuationSeparator/>
      </w:r>
    </w:p>
  </w:footnote>
  <w:footnote w:type="continuationNotice" w:id="1">
    <w:p w14:paraId="1B31296B" w14:textId="77777777" w:rsidR="0031762F" w:rsidRDefault="003176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0A814" w14:textId="77777777" w:rsidR="0020225A" w:rsidRDefault="0020225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1"/>
    <w:rsid w:val="000057AB"/>
    <w:rsid w:val="000075DA"/>
    <w:rsid w:val="00022E4A"/>
    <w:rsid w:val="00043883"/>
    <w:rsid w:val="000567B6"/>
    <w:rsid w:val="000571F3"/>
    <w:rsid w:val="00070835"/>
    <w:rsid w:val="0007625C"/>
    <w:rsid w:val="0008427A"/>
    <w:rsid w:val="00091760"/>
    <w:rsid w:val="000B6066"/>
    <w:rsid w:val="000B6310"/>
    <w:rsid w:val="000C140E"/>
    <w:rsid w:val="000C6598"/>
    <w:rsid w:val="000C6DF3"/>
    <w:rsid w:val="000E3869"/>
    <w:rsid w:val="000F0E40"/>
    <w:rsid w:val="000F6578"/>
    <w:rsid w:val="000F73CB"/>
    <w:rsid w:val="000F76CD"/>
    <w:rsid w:val="001061AD"/>
    <w:rsid w:val="00107AAB"/>
    <w:rsid w:val="0011738B"/>
    <w:rsid w:val="0012798E"/>
    <w:rsid w:val="001308CD"/>
    <w:rsid w:val="001332D1"/>
    <w:rsid w:val="0013504C"/>
    <w:rsid w:val="00140704"/>
    <w:rsid w:val="00151453"/>
    <w:rsid w:val="001553AD"/>
    <w:rsid w:val="0016030E"/>
    <w:rsid w:val="00166369"/>
    <w:rsid w:val="00171A0C"/>
    <w:rsid w:val="001805CC"/>
    <w:rsid w:val="001845A9"/>
    <w:rsid w:val="001903B7"/>
    <w:rsid w:val="00192C7C"/>
    <w:rsid w:val="00196CE7"/>
    <w:rsid w:val="001B4299"/>
    <w:rsid w:val="001C6E7C"/>
    <w:rsid w:val="001D6808"/>
    <w:rsid w:val="001E41F3"/>
    <w:rsid w:val="001E5A1C"/>
    <w:rsid w:val="001F5548"/>
    <w:rsid w:val="001F6C9D"/>
    <w:rsid w:val="0020225A"/>
    <w:rsid w:val="002100CD"/>
    <w:rsid w:val="00210E61"/>
    <w:rsid w:val="00212FF7"/>
    <w:rsid w:val="002264BB"/>
    <w:rsid w:val="00232D54"/>
    <w:rsid w:val="00242DA0"/>
    <w:rsid w:val="00247FAF"/>
    <w:rsid w:val="00260D35"/>
    <w:rsid w:val="00262AAA"/>
    <w:rsid w:val="00262BAD"/>
    <w:rsid w:val="00263CD3"/>
    <w:rsid w:val="0026541F"/>
    <w:rsid w:val="00267CEE"/>
    <w:rsid w:val="00275D12"/>
    <w:rsid w:val="00275D87"/>
    <w:rsid w:val="002769F4"/>
    <w:rsid w:val="00290926"/>
    <w:rsid w:val="002A44C6"/>
    <w:rsid w:val="002A648D"/>
    <w:rsid w:val="002B1F0E"/>
    <w:rsid w:val="002B38EA"/>
    <w:rsid w:val="002C47B7"/>
    <w:rsid w:val="002F1C4A"/>
    <w:rsid w:val="002F2DF2"/>
    <w:rsid w:val="002F666F"/>
    <w:rsid w:val="0031762F"/>
    <w:rsid w:val="00330EF0"/>
    <w:rsid w:val="00332BBF"/>
    <w:rsid w:val="00334B20"/>
    <w:rsid w:val="00347CAD"/>
    <w:rsid w:val="00350472"/>
    <w:rsid w:val="00351726"/>
    <w:rsid w:val="00361937"/>
    <w:rsid w:val="0036451F"/>
    <w:rsid w:val="00370766"/>
    <w:rsid w:val="003A0924"/>
    <w:rsid w:val="003C697F"/>
    <w:rsid w:val="003E29EF"/>
    <w:rsid w:val="003E4317"/>
    <w:rsid w:val="003F00E8"/>
    <w:rsid w:val="003F1A09"/>
    <w:rsid w:val="00401227"/>
    <w:rsid w:val="0040232E"/>
    <w:rsid w:val="004048C9"/>
    <w:rsid w:val="004120CD"/>
    <w:rsid w:val="00423C2F"/>
    <w:rsid w:val="00424B44"/>
    <w:rsid w:val="00424CFA"/>
    <w:rsid w:val="00436BAB"/>
    <w:rsid w:val="004543B0"/>
    <w:rsid w:val="00460349"/>
    <w:rsid w:val="004818B1"/>
    <w:rsid w:val="00486FED"/>
    <w:rsid w:val="0049014B"/>
    <w:rsid w:val="0049211E"/>
    <w:rsid w:val="00492466"/>
    <w:rsid w:val="0049586D"/>
    <w:rsid w:val="0049670D"/>
    <w:rsid w:val="004A6CE2"/>
    <w:rsid w:val="004B0568"/>
    <w:rsid w:val="004B234F"/>
    <w:rsid w:val="004C76A8"/>
    <w:rsid w:val="004D3847"/>
    <w:rsid w:val="004E592F"/>
    <w:rsid w:val="004E6B6B"/>
    <w:rsid w:val="0050780D"/>
    <w:rsid w:val="00507FA2"/>
    <w:rsid w:val="00510DA1"/>
    <w:rsid w:val="005111CA"/>
    <w:rsid w:val="005219A0"/>
    <w:rsid w:val="0052254F"/>
    <w:rsid w:val="00522F9B"/>
    <w:rsid w:val="00525DE5"/>
    <w:rsid w:val="00537C64"/>
    <w:rsid w:val="00543D55"/>
    <w:rsid w:val="00563633"/>
    <w:rsid w:val="005660BD"/>
    <w:rsid w:val="00567FC9"/>
    <w:rsid w:val="00580AB5"/>
    <w:rsid w:val="0058703A"/>
    <w:rsid w:val="0058717C"/>
    <w:rsid w:val="00587BD8"/>
    <w:rsid w:val="00595150"/>
    <w:rsid w:val="005A3F92"/>
    <w:rsid w:val="005A634A"/>
    <w:rsid w:val="005B5D33"/>
    <w:rsid w:val="005B6BFF"/>
    <w:rsid w:val="005C1635"/>
    <w:rsid w:val="005C1DEF"/>
    <w:rsid w:val="005D5305"/>
    <w:rsid w:val="005E2C44"/>
    <w:rsid w:val="005E4909"/>
    <w:rsid w:val="005E658C"/>
    <w:rsid w:val="005F4579"/>
    <w:rsid w:val="00600DC4"/>
    <w:rsid w:val="00607CA1"/>
    <w:rsid w:val="00612B80"/>
    <w:rsid w:val="0061797E"/>
    <w:rsid w:val="00617A28"/>
    <w:rsid w:val="00642835"/>
    <w:rsid w:val="00644B6A"/>
    <w:rsid w:val="006451C7"/>
    <w:rsid w:val="0065003E"/>
    <w:rsid w:val="00652101"/>
    <w:rsid w:val="00652541"/>
    <w:rsid w:val="0065370B"/>
    <w:rsid w:val="00654F50"/>
    <w:rsid w:val="00661793"/>
    <w:rsid w:val="0067668E"/>
    <w:rsid w:val="0067728C"/>
    <w:rsid w:val="00681DA1"/>
    <w:rsid w:val="00692DD3"/>
    <w:rsid w:val="006A0945"/>
    <w:rsid w:val="006A0FAB"/>
    <w:rsid w:val="006A6C42"/>
    <w:rsid w:val="006B3CB1"/>
    <w:rsid w:val="006B3F71"/>
    <w:rsid w:val="006B53E0"/>
    <w:rsid w:val="006C2904"/>
    <w:rsid w:val="006C7281"/>
    <w:rsid w:val="006D2D9C"/>
    <w:rsid w:val="006D4207"/>
    <w:rsid w:val="006D5EC3"/>
    <w:rsid w:val="006D71C2"/>
    <w:rsid w:val="006D7EBE"/>
    <w:rsid w:val="006E21FB"/>
    <w:rsid w:val="007010B6"/>
    <w:rsid w:val="00713847"/>
    <w:rsid w:val="00717CB6"/>
    <w:rsid w:val="00722FA4"/>
    <w:rsid w:val="007479F4"/>
    <w:rsid w:val="007649B4"/>
    <w:rsid w:val="00773CA7"/>
    <w:rsid w:val="00784867"/>
    <w:rsid w:val="00784F5C"/>
    <w:rsid w:val="00787730"/>
    <w:rsid w:val="007A4A08"/>
    <w:rsid w:val="007A5438"/>
    <w:rsid w:val="007B4183"/>
    <w:rsid w:val="007B512A"/>
    <w:rsid w:val="007C147D"/>
    <w:rsid w:val="007C2097"/>
    <w:rsid w:val="007C3964"/>
    <w:rsid w:val="007C46D8"/>
    <w:rsid w:val="007E0DCE"/>
    <w:rsid w:val="00800104"/>
    <w:rsid w:val="00805B6A"/>
    <w:rsid w:val="00817868"/>
    <w:rsid w:val="00827AEF"/>
    <w:rsid w:val="00837D53"/>
    <w:rsid w:val="00843C3D"/>
    <w:rsid w:val="008516BA"/>
    <w:rsid w:val="0085467E"/>
    <w:rsid w:val="00856B98"/>
    <w:rsid w:val="00864C43"/>
    <w:rsid w:val="00870A9C"/>
    <w:rsid w:val="00870EE7"/>
    <w:rsid w:val="00881AEE"/>
    <w:rsid w:val="008842D7"/>
    <w:rsid w:val="008875E1"/>
    <w:rsid w:val="0089599A"/>
    <w:rsid w:val="008A0451"/>
    <w:rsid w:val="008A5E86"/>
    <w:rsid w:val="008B1118"/>
    <w:rsid w:val="008B3D30"/>
    <w:rsid w:val="008B3DB0"/>
    <w:rsid w:val="008B6014"/>
    <w:rsid w:val="008B7782"/>
    <w:rsid w:val="008C6D6E"/>
    <w:rsid w:val="008E046B"/>
    <w:rsid w:val="008E448A"/>
    <w:rsid w:val="008E6D81"/>
    <w:rsid w:val="008F33A2"/>
    <w:rsid w:val="008F647C"/>
    <w:rsid w:val="008F686C"/>
    <w:rsid w:val="008F7B65"/>
    <w:rsid w:val="00906323"/>
    <w:rsid w:val="00906DD5"/>
    <w:rsid w:val="009438E4"/>
    <w:rsid w:val="00957D6A"/>
    <w:rsid w:val="00960F9E"/>
    <w:rsid w:val="009616A2"/>
    <w:rsid w:val="009937EF"/>
    <w:rsid w:val="00994016"/>
    <w:rsid w:val="009947C8"/>
    <w:rsid w:val="00996ED3"/>
    <w:rsid w:val="009A1963"/>
    <w:rsid w:val="009B1144"/>
    <w:rsid w:val="009B511B"/>
    <w:rsid w:val="009C1916"/>
    <w:rsid w:val="009C61B9"/>
    <w:rsid w:val="009D2838"/>
    <w:rsid w:val="009E3297"/>
    <w:rsid w:val="009F231E"/>
    <w:rsid w:val="009F7FF6"/>
    <w:rsid w:val="00A0596A"/>
    <w:rsid w:val="00A165C8"/>
    <w:rsid w:val="00A3669C"/>
    <w:rsid w:val="00A47E70"/>
    <w:rsid w:val="00A5684F"/>
    <w:rsid w:val="00A71067"/>
    <w:rsid w:val="00A71465"/>
    <w:rsid w:val="00A76E7D"/>
    <w:rsid w:val="00A823B2"/>
    <w:rsid w:val="00A8322D"/>
    <w:rsid w:val="00AB6534"/>
    <w:rsid w:val="00AC456D"/>
    <w:rsid w:val="00AD2965"/>
    <w:rsid w:val="00AD384E"/>
    <w:rsid w:val="00AD5993"/>
    <w:rsid w:val="00AD7C25"/>
    <w:rsid w:val="00AE53E6"/>
    <w:rsid w:val="00AE7799"/>
    <w:rsid w:val="00AF4708"/>
    <w:rsid w:val="00B05B9E"/>
    <w:rsid w:val="00B22B15"/>
    <w:rsid w:val="00B258BB"/>
    <w:rsid w:val="00B46356"/>
    <w:rsid w:val="00B57D17"/>
    <w:rsid w:val="00B65272"/>
    <w:rsid w:val="00B66D06"/>
    <w:rsid w:val="00B754CE"/>
    <w:rsid w:val="00B77E87"/>
    <w:rsid w:val="00B8024E"/>
    <w:rsid w:val="00B80948"/>
    <w:rsid w:val="00B87C25"/>
    <w:rsid w:val="00B95BA0"/>
    <w:rsid w:val="00B95BC8"/>
    <w:rsid w:val="00BA11B3"/>
    <w:rsid w:val="00BA30F8"/>
    <w:rsid w:val="00BA6456"/>
    <w:rsid w:val="00BA756F"/>
    <w:rsid w:val="00BB2B2B"/>
    <w:rsid w:val="00BB5DFC"/>
    <w:rsid w:val="00BB7125"/>
    <w:rsid w:val="00BD279D"/>
    <w:rsid w:val="00BD6633"/>
    <w:rsid w:val="00BF6904"/>
    <w:rsid w:val="00BF7885"/>
    <w:rsid w:val="00C101C1"/>
    <w:rsid w:val="00C11161"/>
    <w:rsid w:val="00C123D3"/>
    <w:rsid w:val="00C21240"/>
    <w:rsid w:val="00C21836"/>
    <w:rsid w:val="00C279F0"/>
    <w:rsid w:val="00C321F3"/>
    <w:rsid w:val="00C323CE"/>
    <w:rsid w:val="00C35B9B"/>
    <w:rsid w:val="00C37213"/>
    <w:rsid w:val="00C40663"/>
    <w:rsid w:val="00C524DD"/>
    <w:rsid w:val="00C75928"/>
    <w:rsid w:val="00C950D4"/>
    <w:rsid w:val="00C953E5"/>
    <w:rsid w:val="00C95985"/>
    <w:rsid w:val="00C95C66"/>
    <w:rsid w:val="00C96EAE"/>
    <w:rsid w:val="00CA3886"/>
    <w:rsid w:val="00CA4650"/>
    <w:rsid w:val="00CA676B"/>
    <w:rsid w:val="00CB1493"/>
    <w:rsid w:val="00CB204C"/>
    <w:rsid w:val="00CC22D4"/>
    <w:rsid w:val="00CC5026"/>
    <w:rsid w:val="00CD0635"/>
    <w:rsid w:val="00CD2478"/>
    <w:rsid w:val="00CD2751"/>
    <w:rsid w:val="00CD3417"/>
    <w:rsid w:val="00CD5700"/>
    <w:rsid w:val="00CE036A"/>
    <w:rsid w:val="00CE21CA"/>
    <w:rsid w:val="00CE2FB8"/>
    <w:rsid w:val="00CF27D1"/>
    <w:rsid w:val="00CF7132"/>
    <w:rsid w:val="00D01137"/>
    <w:rsid w:val="00D13B7F"/>
    <w:rsid w:val="00D141D0"/>
    <w:rsid w:val="00D301B1"/>
    <w:rsid w:val="00D407B1"/>
    <w:rsid w:val="00D4279E"/>
    <w:rsid w:val="00D46C8D"/>
    <w:rsid w:val="00D60F03"/>
    <w:rsid w:val="00D65026"/>
    <w:rsid w:val="00D81665"/>
    <w:rsid w:val="00D83BF8"/>
    <w:rsid w:val="00D86C4B"/>
    <w:rsid w:val="00D9361F"/>
    <w:rsid w:val="00DA4A78"/>
    <w:rsid w:val="00DA75EC"/>
    <w:rsid w:val="00DC492A"/>
    <w:rsid w:val="00DD3DF8"/>
    <w:rsid w:val="00DE29CC"/>
    <w:rsid w:val="00DF68D2"/>
    <w:rsid w:val="00E00442"/>
    <w:rsid w:val="00E11B9D"/>
    <w:rsid w:val="00E20CD5"/>
    <w:rsid w:val="00E22736"/>
    <w:rsid w:val="00E325A4"/>
    <w:rsid w:val="00E412FD"/>
    <w:rsid w:val="00E42C12"/>
    <w:rsid w:val="00E45A80"/>
    <w:rsid w:val="00E461F8"/>
    <w:rsid w:val="00E50C3F"/>
    <w:rsid w:val="00E5646D"/>
    <w:rsid w:val="00E60553"/>
    <w:rsid w:val="00E66D3C"/>
    <w:rsid w:val="00E7234B"/>
    <w:rsid w:val="00E81BF9"/>
    <w:rsid w:val="00E84466"/>
    <w:rsid w:val="00E96F32"/>
    <w:rsid w:val="00EB20CE"/>
    <w:rsid w:val="00EB4FA3"/>
    <w:rsid w:val="00ED4616"/>
    <w:rsid w:val="00ED5B7D"/>
    <w:rsid w:val="00ED5D1B"/>
    <w:rsid w:val="00EE7D7C"/>
    <w:rsid w:val="00EF08EF"/>
    <w:rsid w:val="00EF2CB8"/>
    <w:rsid w:val="00EF4CD2"/>
    <w:rsid w:val="00F01C32"/>
    <w:rsid w:val="00F03C7F"/>
    <w:rsid w:val="00F06166"/>
    <w:rsid w:val="00F10DFC"/>
    <w:rsid w:val="00F171D1"/>
    <w:rsid w:val="00F174B9"/>
    <w:rsid w:val="00F20A50"/>
    <w:rsid w:val="00F21243"/>
    <w:rsid w:val="00F24DF5"/>
    <w:rsid w:val="00F250B4"/>
    <w:rsid w:val="00F25D98"/>
    <w:rsid w:val="00F27894"/>
    <w:rsid w:val="00F300FB"/>
    <w:rsid w:val="00F319EA"/>
    <w:rsid w:val="00F329F6"/>
    <w:rsid w:val="00F35CED"/>
    <w:rsid w:val="00F37FA3"/>
    <w:rsid w:val="00F42AAE"/>
    <w:rsid w:val="00F47DF9"/>
    <w:rsid w:val="00F5389E"/>
    <w:rsid w:val="00F66254"/>
    <w:rsid w:val="00F836B9"/>
    <w:rsid w:val="00F83D9B"/>
    <w:rsid w:val="00F92762"/>
    <w:rsid w:val="00F946A3"/>
    <w:rsid w:val="00F95B00"/>
    <w:rsid w:val="00FA4584"/>
    <w:rsid w:val="00FB6386"/>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569BD"/>
  <w15:chartTrackingRefBased/>
  <w15:docId w15:val="{E9A3A1E9-0E2D-42E5-8F3D-E1B0B364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rsid w:val="009A1963"/>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9A1963"/>
  </w:style>
  <w:style w:type="paragraph" w:customStyle="1" w:styleId="B2">
    <w:name w:val="B2"/>
    <w:basedOn w:val="List2"/>
    <w:link w:val="B2Char"/>
    <w:qFormat/>
    <w:rsid w:val="009A1963"/>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67CEE"/>
    <w:rPr>
      <w:rFonts w:ascii="Times New Roman" w:hAnsi="Times New Roman"/>
      <w:lang w:val="en-GB"/>
    </w:rPr>
  </w:style>
  <w:style w:type="character" w:customStyle="1" w:styleId="NOZchn">
    <w:name w:val="NO Zchn"/>
    <w:link w:val="NO"/>
    <w:locked/>
    <w:rsid w:val="00612B80"/>
    <w:rPr>
      <w:rFonts w:ascii="Times New Roman" w:hAnsi="Times New Roman"/>
      <w:lang w:val="en-GB"/>
    </w:rPr>
  </w:style>
  <w:style w:type="character" w:customStyle="1" w:styleId="B2Char">
    <w:name w:val="B2 Char"/>
    <w:link w:val="B2"/>
    <w:qFormat/>
    <w:rsid w:val="00612B80"/>
    <w:rPr>
      <w:rFonts w:ascii="Times New Roman" w:hAnsi="Times New Roman"/>
      <w:lang w:val="en-GB"/>
    </w:rPr>
  </w:style>
  <w:style w:type="character" w:customStyle="1" w:styleId="B3Car">
    <w:name w:val="B3 Car"/>
    <w:link w:val="B3"/>
    <w:locked/>
    <w:rsid w:val="00612B8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9781737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4</Pages>
  <Words>1860</Words>
  <Characters>10230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Ivo Sedlacek</dc:creator>
  <cp:keywords/>
  <dc:description/>
  <cp:lastModifiedBy>Jesus de Gregorio</cp:lastModifiedBy>
  <cp:revision>11</cp:revision>
  <cp:lastPrinted>1899-12-31T23:00:00Z</cp:lastPrinted>
  <dcterms:created xsi:type="dcterms:W3CDTF">2020-09-22T06:52:00Z</dcterms:created>
  <dcterms:modified xsi:type="dcterms:W3CDTF">2021-01-15T13:15:00Z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