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0C63D1" w:rsidP="005509C5">
      <w:pPr>
        <w:tabs>
          <w:tab w:val="right" w:pos="9638"/>
        </w:tabs>
        <w:rPr>
          <w:rFonts w:ascii="Arial" w:hAnsi="Arial" w:cs="Arial"/>
          <w:b/>
          <w:bCs/>
          <w:sz w:val="24"/>
          <w:szCs w:val="24"/>
        </w:rPr>
      </w:pPr>
      <w:r>
        <w:rPr>
          <w:rFonts w:ascii="Arial" w:hAnsi="Arial" w:cs="Arial"/>
          <w:b/>
          <w:bCs/>
          <w:sz w:val="24"/>
          <w:szCs w:val="24"/>
        </w:rPr>
        <w:t>3GPP TSG-CT WG3 Meeting #8</w:t>
      </w:r>
      <w:r w:rsidR="00402598">
        <w:rPr>
          <w:rFonts w:ascii="Arial" w:hAnsi="Arial" w:cs="Arial"/>
          <w:b/>
          <w:bCs/>
          <w:sz w:val="24"/>
          <w:szCs w:val="24"/>
        </w:rPr>
        <w:t>7</w:t>
      </w:r>
      <w:r w:rsidR="00DF7FB6" w:rsidRPr="00F76B76">
        <w:rPr>
          <w:rFonts w:ascii="Arial" w:hAnsi="Arial" w:cs="Arial"/>
          <w:b/>
          <w:bCs/>
          <w:sz w:val="24"/>
          <w:szCs w:val="24"/>
        </w:rPr>
        <w:tab/>
      </w:r>
      <w:r w:rsidR="00FF0909">
        <w:rPr>
          <w:rFonts w:ascii="Arial" w:hAnsi="Arial" w:cs="Arial"/>
          <w:b/>
          <w:bCs/>
          <w:sz w:val="24"/>
          <w:szCs w:val="24"/>
        </w:rPr>
        <w:t>C3</w:t>
      </w:r>
      <w:r w:rsidR="00DF7FB6" w:rsidRPr="00F76B76">
        <w:rPr>
          <w:rFonts w:ascii="Arial" w:hAnsi="Arial" w:cs="Arial"/>
          <w:b/>
          <w:bCs/>
          <w:sz w:val="24"/>
          <w:szCs w:val="24"/>
        </w:rPr>
        <w:t>-1</w:t>
      </w:r>
      <w:r w:rsidR="002B4CCE">
        <w:rPr>
          <w:rFonts w:ascii="Arial" w:hAnsi="Arial" w:cs="Arial"/>
          <w:b/>
          <w:bCs/>
          <w:sz w:val="24"/>
          <w:szCs w:val="24"/>
        </w:rPr>
        <w:t>6</w:t>
      </w:r>
      <w:r w:rsidR="00414A3E">
        <w:rPr>
          <w:rFonts w:ascii="Arial" w:hAnsi="Arial" w:cs="Arial"/>
          <w:b/>
          <w:bCs/>
          <w:sz w:val="24"/>
          <w:szCs w:val="24"/>
        </w:rPr>
        <w:t>4032</w:t>
      </w:r>
    </w:p>
    <w:p w:rsidR="00DF7FB6" w:rsidRPr="00A86BC5" w:rsidRDefault="00402598" w:rsidP="005509C5">
      <w:pPr>
        <w:pBdr>
          <w:bottom w:val="single" w:sz="6" w:space="0" w:color="auto"/>
        </w:pBdr>
        <w:tabs>
          <w:tab w:val="right" w:pos="9638"/>
        </w:tabs>
        <w:rPr>
          <w:rFonts w:ascii="Arial" w:hAnsi="Arial" w:cs="Arial"/>
          <w:b/>
          <w:bCs/>
          <w:sz w:val="24"/>
          <w:szCs w:val="24"/>
          <w:lang w:val="de-DE"/>
        </w:rPr>
      </w:pPr>
      <w:proofErr w:type="spellStart"/>
      <w:r w:rsidRPr="00A86BC5">
        <w:rPr>
          <w:rFonts w:ascii="Arial" w:hAnsi="Arial" w:cs="Arial"/>
          <w:b/>
          <w:bCs/>
          <w:sz w:val="24"/>
          <w:szCs w:val="24"/>
          <w:lang w:val="de-DE"/>
        </w:rPr>
        <w:t>Reno</w:t>
      </w:r>
      <w:r w:rsidR="00A61A8C" w:rsidRPr="00A86BC5">
        <w:rPr>
          <w:rFonts w:ascii="Arial" w:hAnsi="Arial" w:cs="Arial"/>
          <w:b/>
          <w:bCs/>
          <w:sz w:val="24"/>
          <w:szCs w:val="24"/>
          <w:lang w:val="de-DE"/>
        </w:rPr>
        <w:t>,</w:t>
      </w:r>
      <w:r w:rsidRPr="00A86BC5">
        <w:rPr>
          <w:rFonts w:ascii="Arial" w:hAnsi="Arial" w:cs="Arial"/>
          <w:b/>
          <w:bCs/>
          <w:sz w:val="24"/>
          <w:szCs w:val="24"/>
          <w:lang w:val="de-DE"/>
        </w:rPr>
        <w:t>USA</w:t>
      </w:r>
      <w:proofErr w:type="spellEnd"/>
      <w:r w:rsidR="001A4DBA" w:rsidRPr="00A86BC5">
        <w:rPr>
          <w:rFonts w:ascii="Arial" w:hAnsi="Arial" w:cs="Arial"/>
          <w:b/>
          <w:bCs/>
          <w:sz w:val="24"/>
          <w:szCs w:val="24"/>
          <w:lang w:val="de-DE"/>
        </w:rPr>
        <w:t xml:space="preserve">, </w:t>
      </w:r>
      <w:r w:rsidR="00C0746F" w:rsidRPr="00A86BC5">
        <w:rPr>
          <w:rFonts w:ascii="Arial" w:hAnsi="Arial" w:cs="Arial"/>
          <w:b/>
          <w:bCs/>
          <w:sz w:val="24"/>
          <w:szCs w:val="24"/>
          <w:lang w:val="de-DE"/>
        </w:rPr>
        <w:t>1</w:t>
      </w:r>
      <w:r w:rsidRPr="00A86BC5">
        <w:rPr>
          <w:rFonts w:ascii="Arial" w:hAnsi="Arial" w:cs="Arial"/>
          <w:b/>
          <w:bCs/>
          <w:sz w:val="24"/>
          <w:szCs w:val="24"/>
          <w:lang w:val="de-DE"/>
        </w:rPr>
        <w:t>4</w:t>
      </w:r>
      <w:r w:rsidR="001A4DBA" w:rsidRPr="00A86BC5">
        <w:rPr>
          <w:rFonts w:ascii="Arial" w:hAnsi="Arial" w:cs="Arial"/>
          <w:b/>
          <w:bCs/>
          <w:sz w:val="24"/>
          <w:szCs w:val="24"/>
          <w:lang w:val="de-DE"/>
        </w:rPr>
        <w:t xml:space="preserve"> - </w:t>
      </w:r>
      <w:r w:rsidRPr="00A86BC5">
        <w:rPr>
          <w:rFonts w:ascii="Arial" w:hAnsi="Arial" w:cs="Arial"/>
          <w:b/>
          <w:bCs/>
          <w:sz w:val="24"/>
          <w:szCs w:val="24"/>
          <w:lang w:val="de-DE"/>
        </w:rPr>
        <w:t>18</w:t>
      </w:r>
      <w:r w:rsidR="001A4DBA" w:rsidRPr="00A86BC5">
        <w:rPr>
          <w:rFonts w:ascii="Arial" w:hAnsi="Arial" w:cs="Arial"/>
          <w:b/>
          <w:bCs/>
          <w:sz w:val="24"/>
          <w:szCs w:val="24"/>
          <w:lang w:val="de-DE"/>
        </w:rPr>
        <w:t xml:space="preserve"> </w:t>
      </w:r>
      <w:r w:rsidRPr="00A86BC5">
        <w:rPr>
          <w:rFonts w:ascii="Arial" w:hAnsi="Arial" w:cs="Arial"/>
          <w:b/>
          <w:bCs/>
          <w:sz w:val="24"/>
          <w:szCs w:val="24"/>
          <w:lang w:val="de-DE"/>
        </w:rPr>
        <w:t>November</w:t>
      </w:r>
      <w:r w:rsidR="001A4DBA" w:rsidRPr="00A86BC5">
        <w:rPr>
          <w:rFonts w:ascii="Arial" w:hAnsi="Arial" w:cs="Arial"/>
          <w:b/>
          <w:bCs/>
          <w:sz w:val="24"/>
          <w:szCs w:val="24"/>
          <w:lang w:val="de-DE"/>
        </w:rPr>
        <w:t xml:space="preserve"> 2016</w:t>
      </w:r>
      <w:r w:rsidR="00DF7FB6" w:rsidRPr="00A86BC5">
        <w:rPr>
          <w:rFonts w:ascii="Arial" w:hAnsi="Arial" w:cs="Arial"/>
          <w:b/>
          <w:bCs/>
          <w:lang w:val="de-DE"/>
        </w:rPr>
        <w:tab/>
        <w:t>(</w:t>
      </w:r>
      <w:proofErr w:type="spellStart"/>
      <w:r w:rsidR="00DF7FB6" w:rsidRPr="00A86BC5">
        <w:rPr>
          <w:rFonts w:ascii="Arial" w:hAnsi="Arial" w:cs="Arial"/>
          <w:b/>
          <w:bCs/>
          <w:color w:val="0000FF"/>
          <w:lang w:val="de-DE"/>
        </w:rPr>
        <w:t>revision</w:t>
      </w:r>
      <w:proofErr w:type="spellEnd"/>
      <w:r w:rsidR="00DF7FB6" w:rsidRPr="00A86BC5">
        <w:rPr>
          <w:rFonts w:ascii="Arial" w:hAnsi="Arial" w:cs="Arial"/>
          <w:b/>
          <w:bCs/>
          <w:color w:val="0000FF"/>
          <w:lang w:val="de-DE"/>
        </w:rPr>
        <w:t xml:space="preserve"> </w:t>
      </w:r>
      <w:proofErr w:type="spellStart"/>
      <w:r w:rsidR="00DF7FB6" w:rsidRPr="00A86BC5">
        <w:rPr>
          <w:rFonts w:ascii="Arial" w:hAnsi="Arial" w:cs="Arial"/>
          <w:b/>
          <w:bCs/>
          <w:color w:val="0000FF"/>
          <w:lang w:val="de-DE"/>
        </w:rPr>
        <w:t>of</w:t>
      </w:r>
      <w:proofErr w:type="spellEnd"/>
      <w:r w:rsidR="00DF7FB6" w:rsidRPr="00A86BC5">
        <w:rPr>
          <w:rFonts w:ascii="Arial" w:hAnsi="Arial" w:cs="Arial"/>
          <w:b/>
          <w:bCs/>
          <w:color w:val="0000FF"/>
          <w:lang w:val="de-DE"/>
        </w:rPr>
        <w:t xml:space="preserve"> </w:t>
      </w:r>
      <w:r w:rsidR="00FF0909" w:rsidRPr="00A86BC5">
        <w:rPr>
          <w:rFonts w:ascii="Arial" w:hAnsi="Arial" w:cs="Arial"/>
          <w:b/>
          <w:bCs/>
          <w:color w:val="0000FF"/>
          <w:lang w:val="de-DE"/>
        </w:rPr>
        <w:t>C3</w:t>
      </w:r>
      <w:r w:rsidR="002B4CCE" w:rsidRPr="00A86BC5">
        <w:rPr>
          <w:rFonts w:ascii="Arial" w:hAnsi="Arial" w:cs="Arial"/>
          <w:b/>
          <w:bCs/>
          <w:color w:val="0000FF"/>
          <w:lang w:val="de-DE"/>
        </w:rPr>
        <w:t>-16</w:t>
      </w:r>
      <w:r w:rsidR="00DF7FB6" w:rsidRPr="00A86BC5">
        <w:rPr>
          <w:rFonts w:ascii="Arial" w:hAnsi="Arial" w:cs="Arial"/>
          <w:b/>
          <w:bCs/>
          <w:color w:val="0000FF"/>
          <w:lang w:val="de-DE"/>
        </w:rPr>
        <w:t>xxxx</w:t>
      </w:r>
      <w:r w:rsidR="00DF7FB6" w:rsidRPr="00A86BC5">
        <w:rPr>
          <w:rFonts w:ascii="Arial" w:hAnsi="Arial" w:cs="Arial"/>
          <w:b/>
          <w:bCs/>
          <w:lang w:val="de-DE"/>
        </w:rPr>
        <w:t>)</w:t>
      </w:r>
    </w:p>
    <w:p w:rsidR="00440983" w:rsidRPr="00A86BC5" w:rsidRDefault="00440983">
      <w:pPr>
        <w:ind w:left="2127" w:hanging="2127"/>
        <w:rPr>
          <w:rFonts w:ascii="Arial" w:hAnsi="Arial" w:cs="Arial"/>
          <w:b/>
          <w:lang w:val="de-DE"/>
        </w:rPr>
      </w:pPr>
      <w:r w:rsidRPr="00A86BC5">
        <w:rPr>
          <w:rFonts w:ascii="Arial" w:hAnsi="Arial" w:cs="Arial"/>
          <w:b/>
          <w:lang w:val="de-DE"/>
        </w:rPr>
        <w:t>Source:</w:t>
      </w:r>
      <w:r w:rsidRPr="00A86BC5">
        <w:rPr>
          <w:rFonts w:ascii="Arial" w:hAnsi="Arial" w:cs="Arial"/>
          <w:b/>
          <w:lang w:val="de-DE"/>
        </w:rPr>
        <w:tab/>
      </w:r>
      <w:r w:rsidR="00414A3E" w:rsidRPr="00A86BC5">
        <w:rPr>
          <w:rFonts w:ascii="Arial" w:hAnsi="Arial" w:cs="Arial"/>
          <w:b/>
          <w:lang w:val="de-DE"/>
        </w:rPr>
        <w:t>Deutsche Telekom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414A3E" w:rsidRPr="00414A3E">
        <w:rPr>
          <w:rFonts w:ascii="Arial" w:hAnsi="Arial" w:cs="Arial"/>
          <w:b/>
        </w:rPr>
        <w:t>Use of Service URNs at the IBCF in 3GPP specifications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14A3E">
        <w:rPr>
          <w:rFonts w:ascii="Arial" w:hAnsi="Arial" w:cs="Arial"/>
          <w:b/>
        </w:rPr>
        <w:t>Information</w:t>
      </w:r>
    </w:p>
    <w:p w:rsidR="00440983" w:rsidRDefault="00440983" w:rsidP="000C63D1">
      <w:pPr>
        <w:ind w:left="2127" w:hanging="2127"/>
        <w:outlineLvl w:val="0"/>
        <w:rPr>
          <w:rFonts w:ascii="Arial" w:hAnsi="Arial" w:cs="Arial"/>
          <w:b/>
        </w:rPr>
      </w:pPr>
      <w:r>
        <w:rPr>
          <w:rFonts w:ascii="Arial" w:hAnsi="Arial" w:cs="Arial"/>
          <w:b/>
        </w:rPr>
        <w:t>Agenda Item:</w:t>
      </w:r>
      <w:r>
        <w:rPr>
          <w:rFonts w:ascii="Arial" w:hAnsi="Arial" w:cs="Arial"/>
          <w:b/>
        </w:rPr>
        <w:tab/>
      </w:r>
      <w:r w:rsidR="00414A3E">
        <w:rPr>
          <w:rFonts w:ascii="Arial" w:hAnsi="Arial" w:cs="Arial"/>
          <w:b/>
        </w:rPr>
        <w:t>14.18.1</w:t>
      </w:r>
    </w:p>
    <w:p w:rsidR="00440983" w:rsidRDefault="00440983" w:rsidP="000C63D1">
      <w:pPr>
        <w:ind w:left="2127" w:hanging="2127"/>
        <w:outlineLvl w:val="0"/>
        <w:rPr>
          <w:rFonts w:ascii="Arial" w:hAnsi="Arial" w:cs="Arial"/>
          <w:b/>
        </w:rPr>
      </w:pPr>
      <w:r>
        <w:rPr>
          <w:rFonts w:ascii="Arial" w:hAnsi="Arial" w:cs="Arial"/>
          <w:b/>
        </w:rPr>
        <w:t>Work Item / Release:</w:t>
      </w:r>
      <w:r>
        <w:rPr>
          <w:rFonts w:ascii="Arial" w:hAnsi="Arial" w:cs="Arial"/>
          <w:b/>
        </w:rPr>
        <w:tab/>
      </w:r>
      <w:r w:rsidR="00414A3E">
        <w:rPr>
          <w:rFonts w:ascii="Arial" w:hAnsi="Arial" w:cs="Arial"/>
          <w:b/>
        </w:rPr>
        <w:t>TEI14</w:t>
      </w:r>
    </w:p>
    <w:p w:rsidR="00440983" w:rsidRDefault="00440983">
      <w:pPr>
        <w:rPr>
          <w:rFonts w:ascii="Arial" w:hAnsi="Arial" w:cs="Arial"/>
          <w:i/>
        </w:rPr>
      </w:pPr>
      <w:r>
        <w:rPr>
          <w:rFonts w:ascii="Arial" w:hAnsi="Arial" w:cs="Arial"/>
          <w:i/>
        </w:rPr>
        <w:t>Abstract of the contribution:</w:t>
      </w:r>
    </w:p>
    <w:p w:rsidR="00F8032A" w:rsidRDefault="00414A3E" w:rsidP="00F8032A">
      <w:pPr>
        <w:pBdr>
          <w:bottom w:val="single" w:sz="4" w:space="1" w:color="auto"/>
        </w:pBdr>
        <w:rPr>
          <w:rFonts w:ascii="Arial" w:hAnsi="Arial" w:cs="Arial"/>
        </w:rPr>
      </w:pPr>
      <w:r>
        <w:rPr>
          <w:rFonts w:ascii="Arial" w:hAnsi="Arial" w:cs="Arial"/>
        </w:rPr>
        <w:t>This discussion paper shows how service URNs are already used at the IBCF throughout different 3GPP specifications.</w:t>
      </w:r>
    </w:p>
    <w:p w:rsidR="00440983" w:rsidRPr="006C2B09" w:rsidRDefault="004B1A27" w:rsidP="006C2B09">
      <w:pPr>
        <w:shd w:val="clear" w:color="auto" w:fill="E20074"/>
        <w:rPr>
          <w:rFonts w:ascii="Arial" w:hAnsi="Arial" w:cs="Arial"/>
          <w:b/>
          <w:color w:val="FFFFFF" w:themeColor="background1"/>
          <w:sz w:val="28"/>
          <w:szCs w:val="28"/>
        </w:rPr>
      </w:pPr>
      <w:r w:rsidRPr="006C2B09">
        <w:rPr>
          <w:rFonts w:ascii="Arial" w:hAnsi="Arial" w:cs="Arial"/>
          <w:b/>
          <w:color w:val="FFFFFF" w:themeColor="background1"/>
          <w:sz w:val="28"/>
          <w:szCs w:val="28"/>
        </w:rPr>
        <w:t>0. Abbreviations</w:t>
      </w:r>
    </w:p>
    <w:p w:rsidR="004B1A27" w:rsidRDefault="004B1A27" w:rsidP="004B1A27">
      <w:pPr>
        <w:rPr>
          <w:rFonts w:ascii="Arial" w:hAnsi="Arial" w:cs="Arial"/>
        </w:rPr>
      </w:pPr>
      <w:r>
        <w:rPr>
          <w:rFonts w:ascii="Arial" w:hAnsi="Arial" w:cs="Arial"/>
        </w:rPr>
        <w:t>NGCN</w:t>
      </w:r>
      <w:r>
        <w:rPr>
          <w:rFonts w:ascii="Arial" w:hAnsi="Arial" w:cs="Arial"/>
        </w:rPr>
        <w:tab/>
      </w:r>
      <w:r w:rsidRPr="004B1A27">
        <w:rPr>
          <w:rFonts w:ascii="Arial" w:hAnsi="Arial" w:cs="Arial"/>
        </w:rPr>
        <w:t>Next Generation Corporate Network</w:t>
      </w:r>
    </w:p>
    <w:p w:rsidR="004B1A27" w:rsidRPr="004B1A27" w:rsidRDefault="004B1A27" w:rsidP="004B1A27">
      <w:pPr>
        <w:rPr>
          <w:rFonts w:ascii="Arial" w:hAnsi="Arial" w:cs="Arial"/>
        </w:rPr>
      </w:pPr>
      <w:r>
        <w:rPr>
          <w:rFonts w:ascii="Arial" w:hAnsi="Arial" w:cs="Arial"/>
        </w:rPr>
        <w:t>PSAP</w:t>
      </w:r>
      <w:r>
        <w:rPr>
          <w:rFonts w:ascii="Arial" w:hAnsi="Arial" w:cs="Arial"/>
        </w:rPr>
        <w:tab/>
        <w:t>Public Safety Answering Point</w:t>
      </w:r>
    </w:p>
    <w:p w:rsidR="00440983" w:rsidRPr="006C2B09" w:rsidRDefault="00A86BC5" w:rsidP="006C2B09">
      <w:pPr>
        <w:shd w:val="clear" w:color="auto" w:fill="E20074"/>
        <w:rPr>
          <w:rFonts w:ascii="Arial" w:hAnsi="Arial" w:cs="Arial"/>
          <w:b/>
          <w:color w:val="FFFFFF" w:themeColor="background1"/>
          <w:sz w:val="28"/>
          <w:szCs w:val="28"/>
        </w:rPr>
      </w:pPr>
      <w:r w:rsidRPr="006C2B09">
        <w:rPr>
          <w:rFonts w:ascii="Arial" w:hAnsi="Arial" w:cs="Arial"/>
          <w:b/>
          <w:color w:val="FFFFFF" w:themeColor="background1"/>
          <w:sz w:val="28"/>
          <w:szCs w:val="28"/>
        </w:rPr>
        <w:t>1. TS 24.229</w:t>
      </w:r>
      <w:r w:rsidR="004B1A27" w:rsidRPr="006C2B09">
        <w:rPr>
          <w:rFonts w:ascii="Arial" w:hAnsi="Arial" w:cs="Arial"/>
          <w:b/>
          <w:color w:val="FFFFFF" w:themeColor="background1"/>
          <w:sz w:val="28"/>
          <w:szCs w:val="28"/>
        </w:rPr>
        <w:t xml:space="preserve"> V14.1.0 (2016-09) “IP multimedia call control protocol based on Session Initiation Protocol (SIP) and Session Description Protocol (SDP)”</w:t>
      </w:r>
    </w:p>
    <w:p w:rsidR="004B1A27" w:rsidRPr="00B81036" w:rsidRDefault="004B1A27" w:rsidP="004B1A27">
      <w:pPr>
        <w:pStyle w:val="berschrift1"/>
      </w:pPr>
      <w:bookmarkStart w:id="0" w:name="_Toc462936437"/>
      <w:r w:rsidRPr="00B81036">
        <w:t>2</w:t>
      </w:r>
      <w:r w:rsidRPr="00B81036">
        <w:tab/>
        <w:t>References</w:t>
      </w:r>
      <w:bookmarkEnd w:id="0"/>
    </w:p>
    <w:p w:rsidR="004B1A27" w:rsidRDefault="004B1A27" w:rsidP="004B1A27">
      <w:r>
        <w:t>[...]</w:t>
      </w:r>
    </w:p>
    <w:p w:rsidR="004B1A27" w:rsidRPr="00B81036" w:rsidRDefault="004B1A27" w:rsidP="004B1A27">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A86BC5" w:rsidRDefault="00B8403F" w:rsidP="00A86BC5">
      <w:pPr>
        <w:rPr>
          <w:rFonts w:ascii="Arial" w:hAnsi="Arial" w:cs="Arial"/>
        </w:rPr>
      </w:pPr>
      <w:r>
        <w:rPr>
          <w:rFonts w:ascii="Arial" w:hAnsi="Arial" w:cs="Arial"/>
        </w:rPr>
        <w:t>[...]</w:t>
      </w:r>
    </w:p>
    <w:p w:rsidR="00B8403F" w:rsidRPr="00B81036" w:rsidRDefault="00B8403F" w:rsidP="00B8403F">
      <w:pPr>
        <w:pStyle w:val="berschrift3"/>
      </w:pPr>
      <w:bookmarkStart w:id="1" w:name="_Toc462936905"/>
      <w:r w:rsidRPr="00B81036">
        <w:t>5.10.3</w:t>
      </w:r>
      <w:r w:rsidRPr="00B81036">
        <w:tab/>
        <w:t>IBCF as an entry point</w:t>
      </w:r>
      <w:bookmarkEnd w:id="1"/>
    </w:p>
    <w:p w:rsidR="00B8403F" w:rsidRDefault="00B8403F" w:rsidP="00A86BC5">
      <w:pPr>
        <w:rPr>
          <w:rFonts w:ascii="Arial" w:hAnsi="Arial" w:cs="Arial"/>
        </w:rPr>
      </w:pPr>
      <w:r>
        <w:rPr>
          <w:rFonts w:ascii="Arial" w:hAnsi="Arial" w:cs="Arial"/>
        </w:rPr>
        <w:t>[...]</w:t>
      </w:r>
    </w:p>
    <w:p w:rsidR="00B8403F" w:rsidRPr="00B81036" w:rsidRDefault="00B8403F" w:rsidP="00B8403F">
      <w:pPr>
        <w:pStyle w:val="berschrift4"/>
      </w:pPr>
      <w:bookmarkStart w:id="2" w:name="_Toc462936908"/>
      <w:r w:rsidRPr="00B81036">
        <w:t>5.10.3.2</w:t>
      </w:r>
      <w:r w:rsidRPr="00B81036">
        <w:tab/>
        <w:t>Initial requests</w:t>
      </w:r>
      <w:bookmarkEnd w:id="2"/>
    </w:p>
    <w:p w:rsidR="00B8403F" w:rsidRDefault="00B8403F" w:rsidP="00A86BC5">
      <w:pPr>
        <w:rPr>
          <w:rFonts w:ascii="Arial" w:hAnsi="Arial" w:cs="Arial"/>
        </w:rPr>
      </w:pPr>
      <w:r>
        <w:rPr>
          <w:rFonts w:ascii="Arial" w:hAnsi="Arial" w:cs="Arial"/>
        </w:rPr>
        <w:t>[...]</w:t>
      </w:r>
    </w:p>
    <w:p w:rsidR="00B8403F" w:rsidRDefault="00B8403F" w:rsidP="00B8403F">
      <w:r w:rsidRPr="00B81036">
        <w:t>Upon receipt of</w:t>
      </w:r>
      <w:r>
        <w:t>:</w:t>
      </w:r>
    </w:p>
    <w:p w:rsidR="00B8403F" w:rsidRDefault="00B8403F" w:rsidP="00B8403F">
      <w:pPr>
        <w:pStyle w:val="B1"/>
      </w:pPr>
      <w:r>
        <w:t>-</w:t>
      </w:r>
      <w:r>
        <w:tab/>
        <w:t xml:space="preserve">an initial </w:t>
      </w:r>
      <w:r w:rsidRPr="00B81036">
        <w:t>request</w:t>
      </w:r>
      <w:r>
        <w:t xml:space="preserve"> for a dialog;</w:t>
      </w:r>
    </w:p>
    <w:p w:rsidR="00B8403F" w:rsidRDefault="00B8403F" w:rsidP="00B8403F">
      <w:pPr>
        <w:pStyle w:val="B1"/>
      </w:pPr>
      <w:r>
        <w:t>-</w:t>
      </w:r>
      <w:r>
        <w:tab/>
        <w:t>a request for a standalone transaction</w:t>
      </w:r>
      <w:r w:rsidRPr="00B81036">
        <w:t xml:space="preserve"> except the REGISTER request</w:t>
      </w:r>
      <w:r>
        <w:t>; or</w:t>
      </w:r>
    </w:p>
    <w:p w:rsidR="00B8403F" w:rsidRDefault="00B8403F" w:rsidP="00B8403F">
      <w:pPr>
        <w:pStyle w:val="B1"/>
      </w:pPr>
      <w:r>
        <w:t>-</w:t>
      </w:r>
      <w:r>
        <w:tab/>
        <w:t>a request for an unknown method that does not relate to an existing dialog;</w:t>
      </w:r>
    </w:p>
    <w:p w:rsidR="00B8403F" w:rsidRPr="00B81036" w:rsidRDefault="00B8403F" w:rsidP="00B8403F">
      <w:r w:rsidRPr="00B8403F">
        <w:rPr>
          <w:highlight w:val="yellow"/>
        </w:rPr>
        <w:t>the IBCF shall</w:t>
      </w:r>
      <w:r w:rsidRPr="00B81036">
        <w:t>:</w:t>
      </w:r>
    </w:p>
    <w:p w:rsidR="00B8403F" w:rsidRDefault="00B8403F" w:rsidP="00A86BC5">
      <w:pPr>
        <w:rPr>
          <w:rFonts w:ascii="Arial" w:hAnsi="Arial" w:cs="Arial"/>
        </w:rPr>
      </w:pPr>
      <w:r>
        <w:rPr>
          <w:rFonts w:ascii="Arial" w:hAnsi="Arial" w:cs="Arial"/>
        </w:rPr>
        <w:t>[...]</w:t>
      </w:r>
    </w:p>
    <w:p w:rsidR="00B8403F" w:rsidRDefault="00B8403F" w:rsidP="00A86BC5">
      <w:pPr>
        <w:rPr>
          <w:rFonts w:ascii="Arial" w:hAnsi="Arial" w:cs="Arial"/>
        </w:rPr>
      </w:pPr>
      <w:r>
        <w:t>2C)</w:t>
      </w:r>
      <w:r>
        <w:tab/>
      </w:r>
      <w:r w:rsidRPr="00B8403F">
        <w:rPr>
          <w:highlight w:val="yellow"/>
        </w:rPr>
        <w:t>if</w:t>
      </w:r>
      <w:r>
        <w:t xml:space="preserve"> the request is an initial request for a dialog, or a standalone request, and </w:t>
      </w:r>
      <w:r w:rsidRPr="00B8403F">
        <w:rPr>
          <w:highlight w:val="yellow"/>
        </w:rPr>
        <w:t>the Request-</w:t>
      </w:r>
      <w:smartTag w:uri="urn:schemas-microsoft-com:office:smarttags" w:element="stockticker">
        <w:r w:rsidRPr="00B8403F">
          <w:rPr>
            <w:highlight w:val="yellow"/>
          </w:rPr>
          <w:t>URI</w:t>
        </w:r>
      </w:smartTag>
      <w:r w:rsidRPr="00B8403F">
        <w:rPr>
          <w:highlight w:val="yellow"/>
        </w:rPr>
        <w:t xml:space="preserve"> contains an </w:t>
      </w:r>
      <w:r w:rsidRPr="00B8403F">
        <w:tab/>
      </w:r>
      <w:r w:rsidRPr="00B8403F">
        <w:rPr>
          <w:highlight w:val="yellow"/>
        </w:rPr>
        <w:t>emergency service URN</w:t>
      </w:r>
      <w:r w:rsidRPr="00B81036">
        <w:t>, i.e. a service URN with a top-level service type of "</w:t>
      </w:r>
      <w:proofErr w:type="spellStart"/>
      <w:r w:rsidRPr="00B81036">
        <w:t>sos</w:t>
      </w:r>
      <w:proofErr w:type="spellEnd"/>
      <w:r w:rsidRPr="00B81036">
        <w:t xml:space="preserve">" as specified in </w:t>
      </w:r>
      <w:r>
        <w:tab/>
      </w:r>
      <w:r w:rsidRPr="00B81036">
        <w:t>RFC 5031 [69]</w:t>
      </w:r>
      <w:r>
        <w:t xml:space="preserve"> and a P-Private-Network-Indication valid within the trust domain is not included, </w:t>
      </w:r>
      <w:r>
        <w:tab/>
      </w:r>
      <w:r w:rsidRPr="00B8403F">
        <w:rPr>
          <w:highlight w:val="yellow"/>
        </w:rPr>
        <w:t xml:space="preserve">include a topmost Route header field set to the </w:t>
      </w:r>
      <w:smartTag w:uri="urn:schemas-microsoft-com:office:smarttags" w:element="stockticker">
        <w:r w:rsidRPr="00B8403F">
          <w:rPr>
            <w:highlight w:val="yellow"/>
          </w:rPr>
          <w:t>URI</w:t>
        </w:r>
      </w:smartTag>
      <w:r w:rsidRPr="00B8403F">
        <w:rPr>
          <w:highlight w:val="yellow"/>
        </w:rPr>
        <w:t xml:space="preserve"> associated with an E-CSCF</w:t>
      </w:r>
      <w:r>
        <w:t xml:space="preserve">. If the network uses the </w:t>
      </w:r>
      <w:r>
        <w:tab/>
        <w:t xml:space="preserve">Resource-Priority header field to control the priority of emergency calls, the IBCF shall add a </w:t>
      </w:r>
      <w:r>
        <w:tab/>
        <w:t>Resource-Priority header field containing a namespace of "</w:t>
      </w:r>
      <w:proofErr w:type="spellStart"/>
      <w:r>
        <w:t>esnet</w:t>
      </w:r>
      <w:proofErr w:type="spellEnd"/>
      <w:r>
        <w:t xml:space="preserve">" as defined in </w:t>
      </w:r>
      <w:r>
        <w:rPr>
          <w:rFonts w:eastAsia="MS Mincho"/>
        </w:rPr>
        <w:t>RFC 7135</w:t>
      </w:r>
      <w:r>
        <w:t> [197]</w:t>
      </w:r>
      <w:r w:rsidRPr="00B81036">
        <w:t>;</w:t>
      </w:r>
    </w:p>
    <w:p w:rsidR="005E3675" w:rsidRPr="00B81036" w:rsidRDefault="005E3675" w:rsidP="005E3675">
      <w:pPr>
        <w:pStyle w:val="berschrift2"/>
      </w:pPr>
      <w:bookmarkStart w:id="3" w:name="_Toc462936924"/>
      <w:r w:rsidRPr="00B81036">
        <w:lastRenderedPageBreak/>
        <w:t>5.11</w:t>
      </w:r>
      <w:r w:rsidRPr="00B81036">
        <w:tab/>
        <w:t>Procedures at the E-CSCF</w:t>
      </w:r>
      <w:bookmarkEnd w:id="3"/>
    </w:p>
    <w:p w:rsidR="00B8403F" w:rsidRDefault="005E3675" w:rsidP="00A86BC5">
      <w:pPr>
        <w:rPr>
          <w:rFonts w:ascii="Arial" w:hAnsi="Arial" w:cs="Arial"/>
        </w:rPr>
      </w:pPr>
      <w:r>
        <w:rPr>
          <w:rFonts w:ascii="Arial" w:hAnsi="Arial" w:cs="Arial"/>
        </w:rPr>
        <w:t>[...]</w:t>
      </w:r>
    </w:p>
    <w:p w:rsidR="005E3675" w:rsidRPr="00B81036" w:rsidRDefault="005E3675" w:rsidP="005E3675">
      <w:pPr>
        <w:pStyle w:val="berschrift3"/>
      </w:pPr>
      <w:bookmarkStart w:id="4" w:name="_Toc462936926"/>
      <w:r w:rsidRPr="00B81036">
        <w:t>5.11.2</w:t>
      </w:r>
      <w:r w:rsidRPr="00B81036">
        <w:tab/>
        <w:t>UE originating case</w:t>
      </w:r>
      <w:bookmarkEnd w:id="4"/>
    </w:p>
    <w:p w:rsidR="00B8403F" w:rsidRDefault="005E3675" w:rsidP="00A86BC5">
      <w:pPr>
        <w:rPr>
          <w:rFonts w:ascii="Arial" w:hAnsi="Arial" w:cs="Arial"/>
        </w:rPr>
      </w:pPr>
      <w:r>
        <w:rPr>
          <w:rFonts w:ascii="Arial" w:hAnsi="Arial" w:cs="Arial"/>
        </w:rPr>
        <w:t>[...]</w:t>
      </w:r>
    </w:p>
    <w:p w:rsidR="005E3675" w:rsidRDefault="005E3675" w:rsidP="005E3675">
      <w:r w:rsidRPr="005E3675">
        <w:rPr>
          <w:highlight w:val="yellow"/>
        </w:rPr>
        <w:t>Upon receipt of</w:t>
      </w:r>
      <w:r w:rsidRPr="00B81036">
        <w:t xml:space="preserve"> an initial request for a dialog, or a standalone transaction, or an unknown method including </w:t>
      </w:r>
      <w:r w:rsidRPr="005E3675">
        <w:rPr>
          <w:highlight w:val="yellow"/>
        </w:rPr>
        <w:t>a Request-</w:t>
      </w:r>
      <w:smartTag w:uri="urn:schemas-microsoft-com:office:smarttags" w:element="stockticker">
        <w:r w:rsidRPr="005E3675">
          <w:rPr>
            <w:highlight w:val="yellow"/>
          </w:rPr>
          <w:t>URI</w:t>
        </w:r>
      </w:smartTag>
      <w:r w:rsidRPr="005E3675">
        <w:rPr>
          <w:highlight w:val="yellow"/>
        </w:rPr>
        <w:t xml:space="preserve"> with an emergency service URN</w:t>
      </w:r>
      <w:r w:rsidRPr="00B81036">
        <w:t>, i.e. a service URN with a top-level service type of "</w:t>
      </w:r>
      <w:proofErr w:type="spellStart"/>
      <w:r w:rsidRPr="00B81036">
        <w:t>sos</w:t>
      </w:r>
      <w:proofErr w:type="spellEnd"/>
      <w:r w:rsidRPr="00B81036">
        <w:t>" as specified in</w:t>
      </w:r>
      <w:r w:rsidRPr="00B81036" w:rsidDel="00572D1F">
        <w:t xml:space="preserve"> </w:t>
      </w:r>
      <w:r w:rsidRPr="00B81036">
        <w:t xml:space="preserve">RFC 5031 [69], or an emergency number </w:t>
      </w:r>
      <w:r w:rsidRPr="005E3675">
        <w:rPr>
          <w:highlight w:val="yellow"/>
        </w:rPr>
        <w:t>the E-CSCF shall</w:t>
      </w:r>
      <w:r w:rsidRPr="00B81036">
        <w:t>:</w:t>
      </w:r>
    </w:p>
    <w:p w:rsidR="005E3675" w:rsidRDefault="005E3675" w:rsidP="005E3675">
      <w:pPr>
        <w:pStyle w:val="B1"/>
      </w:pPr>
      <w:r>
        <w:t>1)</w:t>
      </w:r>
      <w:r>
        <w:tab/>
      </w:r>
      <w:r w:rsidRPr="005E3675">
        <w:rPr>
          <w:highlight w:val="yellow"/>
        </w:rPr>
        <w:t>if:</w:t>
      </w:r>
    </w:p>
    <w:p w:rsidR="005E3675" w:rsidRDefault="005E3675" w:rsidP="005E3675">
      <w:pPr>
        <w:pStyle w:val="B2"/>
      </w:pPr>
      <w:r>
        <w:t>a)</w:t>
      </w:r>
      <w:r>
        <w:tab/>
        <w:t xml:space="preserve">the topmost </w:t>
      </w:r>
      <w:r w:rsidRPr="005E3675">
        <w:rPr>
          <w:highlight w:val="yellow"/>
        </w:rPr>
        <w:t xml:space="preserve">Route header field of the received SIP INVITE request contains an E-CSCF </w:t>
      </w:r>
      <w:smartTag w:uri="urn:schemas-microsoft-com:office:smarttags" w:element="stockticker">
        <w:r w:rsidRPr="005E3675">
          <w:rPr>
            <w:highlight w:val="yellow"/>
          </w:rPr>
          <w:t>URI</w:t>
        </w:r>
      </w:smartTag>
      <w:r w:rsidRPr="005E3675">
        <w:rPr>
          <w:highlight w:val="yellow"/>
        </w:rPr>
        <w:t xml:space="preserve"> inserted by</w:t>
      </w:r>
      <w:r>
        <w:t xml:space="preserve"> a P-CSCF, an AS or </w:t>
      </w:r>
      <w:r w:rsidRPr="005E3675">
        <w:rPr>
          <w:highlight w:val="yellow"/>
        </w:rPr>
        <w:t>an IBCF</w:t>
      </w:r>
      <w:r>
        <w:t>;</w:t>
      </w:r>
    </w:p>
    <w:p w:rsidR="005E3675" w:rsidRDefault="005E3675" w:rsidP="005E3675">
      <w:pPr>
        <w:pStyle w:val="B2"/>
        <w:rPr>
          <w:lang w:eastAsia="zh-CN"/>
        </w:rPr>
      </w:pPr>
      <w:r>
        <w:rPr>
          <w:rFonts w:hint="eastAsia"/>
          <w:lang w:eastAsia="zh-CN"/>
        </w:rPr>
        <w:t>NOTE</w:t>
      </w:r>
      <w:r w:rsidRPr="00B81036">
        <w:t> </w:t>
      </w:r>
      <w:r>
        <w:rPr>
          <w:lang w:eastAsia="zh-CN"/>
        </w:rPr>
        <w:t>1</w:t>
      </w:r>
      <w:r>
        <w:rPr>
          <w:rFonts w:hint="eastAsia"/>
          <w:lang w:eastAsia="zh-CN"/>
        </w:rPr>
        <w:t>:</w:t>
      </w:r>
      <w:r>
        <w:rPr>
          <w:rFonts w:hint="eastAsia"/>
          <w:lang w:eastAsia="zh-CN"/>
        </w:rPr>
        <w:tab/>
        <w:t>T</w:t>
      </w:r>
      <w:r>
        <w:rPr>
          <w:lang w:eastAsia="zh-CN"/>
        </w:rPr>
        <w:t>h</w:t>
      </w:r>
      <w:r>
        <w:rPr>
          <w:rFonts w:hint="eastAsia"/>
          <w:lang w:eastAsia="zh-CN"/>
        </w:rPr>
        <w:t xml:space="preserve">e </w:t>
      </w:r>
      <w:r>
        <w:t xml:space="preserve">E-CSCF </w:t>
      </w:r>
      <w:r>
        <w:rPr>
          <w:rFonts w:hint="eastAsia"/>
          <w:lang w:eastAsia="zh-CN"/>
        </w:rPr>
        <w:t xml:space="preserve">is identified by two URIs, one preconfigured in the P-CSCF, AS or IBCF </w:t>
      </w:r>
      <w:r>
        <w:rPr>
          <w:lang w:eastAsia="zh-CN"/>
        </w:rPr>
        <w:tab/>
      </w:r>
      <w:r>
        <w:rPr>
          <w:lang w:eastAsia="zh-CN"/>
        </w:rPr>
        <w:tab/>
      </w:r>
      <w:r>
        <w:rPr>
          <w:rFonts w:hint="eastAsia"/>
          <w:lang w:eastAsia="zh-CN"/>
        </w:rPr>
        <w:t>and one used to receive the request from EATF.</w:t>
      </w:r>
    </w:p>
    <w:p w:rsidR="005E3675" w:rsidRDefault="005E3675" w:rsidP="005E3675">
      <w:pPr>
        <w:pStyle w:val="B2"/>
      </w:pPr>
      <w:r>
        <w:t>b)</w:t>
      </w:r>
      <w:r>
        <w:tab/>
        <w:t xml:space="preserve">the Contact header field includes an instance-id feature tag </w:t>
      </w:r>
      <w:r w:rsidRPr="00B965D2">
        <w:t>contain</w:t>
      </w:r>
      <w:r>
        <w:t>ing an IMEI URN</w:t>
      </w:r>
      <w:r w:rsidRPr="00B965D2">
        <w:t xml:space="preserve"> as specified in </w:t>
      </w:r>
      <w:r>
        <w:t>RFC 7254 </w:t>
      </w:r>
      <w:r w:rsidRPr="00B965D2">
        <w:t>[153]</w:t>
      </w:r>
      <w:r>
        <w:t xml:space="preserve"> or an MEID URN as specified in draft-</w:t>
      </w:r>
      <w:proofErr w:type="spellStart"/>
      <w:r>
        <w:t>atarius</w:t>
      </w:r>
      <w:proofErr w:type="spellEnd"/>
      <w:r>
        <w:t>-device-id-</w:t>
      </w:r>
      <w:proofErr w:type="spellStart"/>
      <w:r>
        <w:t>meid</w:t>
      </w:r>
      <w:proofErr w:type="spellEnd"/>
      <w:r>
        <w:t>-urn [187</w:t>
      </w:r>
      <w:r w:rsidRPr="00B965D2">
        <w:t>]</w:t>
      </w:r>
      <w:r>
        <w:t>.</w:t>
      </w:r>
      <w:r w:rsidRPr="0048656B">
        <w:t xml:space="preserve"> </w:t>
      </w:r>
      <w:r>
        <w:t>Only the IMEI shall be used for generating an instance ID for a multi-mode UE that supports both 3GPP and 3GPP2 defined radio access networks; and</w:t>
      </w:r>
    </w:p>
    <w:p w:rsidR="005E3675" w:rsidRDefault="005475DE" w:rsidP="00A86BC5">
      <w:pPr>
        <w:rPr>
          <w:rFonts w:ascii="Arial" w:hAnsi="Arial" w:cs="Arial"/>
        </w:rPr>
      </w:pPr>
      <w:r>
        <w:rPr>
          <w:rFonts w:ascii="Arial" w:hAnsi="Arial" w:cs="Arial"/>
        </w:rPr>
        <w:t>[...]</w:t>
      </w:r>
    </w:p>
    <w:p w:rsidR="005475DE" w:rsidRDefault="005475DE" w:rsidP="005475DE">
      <w:pPr>
        <w:pStyle w:val="B1"/>
      </w:pPr>
      <w:r>
        <w:tab/>
        <w:t>then:</w:t>
      </w:r>
    </w:p>
    <w:p w:rsidR="005475DE" w:rsidRDefault="005475DE" w:rsidP="005475DE">
      <w:pPr>
        <w:jc w:val="both"/>
        <w:rPr>
          <w:rFonts w:ascii="Arial" w:hAnsi="Arial" w:cs="Arial"/>
        </w:rPr>
      </w:pPr>
      <w:r>
        <w:rPr>
          <w:rFonts w:ascii="Arial" w:hAnsi="Arial" w:cs="Arial"/>
        </w:rPr>
        <w:t>[...]</w:t>
      </w:r>
    </w:p>
    <w:p w:rsidR="005475DE" w:rsidRPr="00B965D2" w:rsidRDefault="005475DE" w:rsidP="005475DE">
      <w:pPr>
        <w:pStyle w:val="B2"/>
      </w:pPr>
      <w:r>
        <w:t>d)</w:t>
      </w:r>
      <w:r>
        <w:tab/>
        <w:t>route the request based on SIP routeing procedures and do not continue with the rest of the steps;</w:t>
      </w:r>
    </w:p>
    <w:p w:rsidR="005475DE" w:rsidRDefault="005475DE" w:rsidP="00A86BC5">
      <w:pPr>
        <w:rPr>
          <w:rFonts w:ascii="Arial" w:hAnsi="Arial" w:cs="Arial"/>
        </w:rPr>
      </w:pPr>
      <w:r>
        <w:rPr>
          <w:rFonts w:ascii="Arial" w:hAnsi="Arial" w:cs="Arial"/>
        </w:rPr>
        <w:t>[...]</w:t>
      </w:r>
    </w:p>
    <w:p w:rsidR="005475DE" w:rsidRPr="00B81036" w:rsidRDefault="005475DE" w:rsidP="005475DE">
      <w:pPr>
        <w:pStyle w:val="B1"/>
      </w:pPr>
      <w:r w:rsidRPr="00B81036">
        <w:t>2)</w:t>
      </w:r>
      <w:r w:rsidRPr="00B81036">
        <w:tab/>
        <w:t xml:space="preserve">if the PSAP is the next hop,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and remove the received information in the P-Charging-Vector header</w:t>
      </w:r>
      <w:r>
        <w:t xml:space="preserve"> field</w:t>
      </w:r>
      <w:r w:rsidRPr="00B81036">
        <w:t xml:space="preserve">, else keep the P-Charging-Vector </w:t>
      </w:r>
      <w:r w:rsidRPr="005475DE">
        <w:rPr>
          <w:highlight w:val="yellow"/>
        </w:rPr>
        <w:t>if the next hop is an exit IBCF</w:t>
      </w:r>
      <w:r w:rsidRPr="00B81036">
        <w:t xml:space="preserve"> or a BGCF;</w:t>
      </w:r>
    </w:p>
    <w:p w:rsidR="005475DE" w:rsidRPr="00B81036" w:rsidRDefault="005475DE" w:rsidP="005475DE">
      <w:pPr>
        <w:pStyle w:val="B1"/>
      </w:pPr>
      <w:r w:rsidRPr="00B81036">
        <w:t>3)</w:t>
      </w:r>
      <w:r w:rsidRPr="00B81036">
        <w:tab/>
        <w:t>if the PSAP is the next hop remove the P-Charging-Function-Addresses header</w:t>
      </w:r>
      <w:r>
        <w:t xml:space="preserve"> field</w:t>
      </w:r>
      <w:r w:rsidRPr="00B81036">
        <w:t>s, if present, else keep the P-Charging-Function-Addresses header</w:t>
      </w:r>
      <w:r>
        <w:t xml:space="preserve"> field</w:t>
      </w:r>
      <w:r w:rsidRPr="00B81036">
        <w:t xml:space="preserve">s </w:t>
      </w:r>
      <w:r w:rsidRPr="005475DE">
        <w:rPr>
          <w:highlight w:val="yellow"/>
        </w:rPr>
        <w:t>if the next hop is an exit IBCF</w:t>
      </w:r>
      <w:r>
        <w:t xml:space="preserve"> </w:t>
      </w:r>
      <w:r w:rsidRPr="00B81036">
        <w:t>or an BGCF;</w:t>
      </w:r>
    </w:p>
    <w:p w:rsidR="005475DE" w:rsidRPr="00B81036" w:rsidRDefault="005475DE" w:rsidP="005475DE">
      <w:pPr>
        <w:pStyle w:val="B1"/>
      </w:pPr>
      <w:r w:rsidRPr="00B81036">
        <w:t>4)</w:t>
      </w:r>
      <w:r w:rsidRPr="00B81036">
        <w:tab/>
      </w:r>
      <w:r w:rsidRPr="005475DE">
        <w:rPr>
          <w:highlight w:val="yellow"/>
        </w:rPr>
        <w:t>if an IBCF</w:t>
      </w:r>
      <w:r w:rsidRPr="00B81036">
        <w:t xml:space="preserve"> or </w:t>
      </w:r>
      <w:r>
        <w:t xml:space="preserve">a </w:t>
      </w:r>
      <w:r w:rsidRPr="00B81036">
        <w:t xml:space="preserve">BGCF </w:t>
      </w:r>
      <w:r w:rsidRPr="005475DE">
        <w:rPr>
          <w:highlight w:val="yellow"/>
        </w:rPr>
        <w:t>is the next hop</w:t>
      </w:r>
      <w:r>
        <w:t>, delete any received "</w:t>
      </w:r>
      <w:proofErr w:type="spellStart"/>
      <w:r>
        <w:t>orig-ioi</w:t>
      </w:r>
      <w:proofErr w:type="spellEnd"/>
      <w:r>
        <w:t>" header field parameter, and</w:t>
      </w:r>
      <w:r w:rsidRPr="00B81036">
        <w:t xml:space="preserve"> insert a type 2 </w:t>
      </w:r>
      <w:r>
        <w:t>"</w:t>
      </w:r>
      <w:proofErr w:type="spellStart"/>
      <w:r w:rsidRPr="00B81036">
        <w:t>orig-ioi</w:t>
      </w:r>
      <w:proofErr w:type="spellEnd"/>
      <w:r>
        <w:t>" header field</w:t>
      </w:r>
      <w:r w:rsidRPr="00B81036">
        <w:t xml:space="preserve"> parameter into the P-Charging-Vector header</w:t>
      </w:r>
      <w:r>
        <w:t xml:space="preserve"> field</w:t>
      </w:r>
      <w:r w:rsidRPr="00B81036">
        <w:t xml:space="preserve">. The E-CSCF shall set the type 2 </w:t>
      </w:r>
      <w:r>
        <w:t>"</w:t>
      </w:r>
      <w:proofErr w:type="spellStart"/>
      <w:r w:rsidRPr="00B81036">
        <w:t>orig-ioi</w:t>
      </w:r>
      <w:proofErr w:type="spellEnd"/>
      <w:r>
        <w:t>" header field</w:t>
      </w:r>
      <w:r w:rsidRPr="00B81036">
        <w:t xml:space="preserve"> parameter to a value that identifies the sending network. The E-CSCF shall not include the </w:t>
      </w:r>
      <w:r>
        <w:t>"</w:t>
      </w:r>
      <w:r w:rsidRPr="00B81036">
        <w:t>term-</w:t>
      </w:r>
      <w:proofErr w:type="spellStart"/>
      <w:r w:rsidRPr="00B81036">
        <w:t>ioi</w:t>
      </w:r>
      <w:proofErr w:type="spellEnd"/>
      <w:r>
        <w:t>" header field</w:t>
      </w:r>
      <w:r w:rsidRPr="00B81036">
        <w:t xml:space="preserve"> parameter;</w:t>
      </w:r>
    </w:p>
    <w:p w:rsidR="005475DE" w:rsidRDefault="005475DE" w:rsidP="00A86BC5">
      <w:pPr>
        <w:rPr>
          <w:rFonts w:ascii="Arial" w:hAnsi="Arial" w:cs="Arial"/>
        </w:rPr>
      </w:pPr>
      <w:r>
        <w:rPr>
          <w:rFonts w:ascii="Arial" w:hAnsi="Arial" w:cs="Arial"/>
        </w:rPr>
        <w:t>[...]</w:t>
      </w:r>
    </w:p>
    <w:p w:rsidR="005475DE" w:rsidRPr="00B81036" w:rsidRDefault="005475DE" w:rsidP="005475DE">
      <w:pPr>
        <w:pStyle w:val="B1"/>
      </w:pPr>
      <w:r w:rsidRPr="00B81036">
        <w:t>8)</w:t>
      </w:r>
      <w:r w:rsidRPr="00B81036">
        <w:tab/>
        <w:t xml:space="preserve">if due to local policy or if the PSAP requires interconnect functionalities (e.g. PSAP address is of an IP address type other than the IP address type used in the IM CN subsystem), </w:t>
      </w:r>
      <w:r w:rsidRPr="005475DE">
        <w:rPr>
          <w:highlight w:val="yellow"/>
        </w:rPr>
        <w:t>put the address of the IBCF to the topmost Route header field, in order to forward the request to the PSAP via an IBCF in the same network</w:t>
      </w:r>
      <w:r w:rsidRPr="00B81036">
        <w:t>;</w:t>
      </w:r>
    </w:p>
    <w:p w:rsidR="005475DE" w:rsidRDefault="005475DE" w:rsidP="00A86BC5">
      <w:pPr>
        <w:rPr>
          <w:rFonts w:ascii="Arial" w:hAnsi="Arial" w:cs="Arial"/>
        </w:rPr>
      </w:pPr>
      <w:r>
        <w:rPr>
          <w:rFonts w:ascii="Arial" w:hAnsi="Arial" w:cs="Arial"/>
        </w:rPr>
        <w:t>[...]</w:t>
      </w:r>
    </w:p>
    <w:p w:rsidR="005475DE" w:rsidRPr="00B81036" w:rsidRDefault="005475DE" w:rsidP="005475DE">
      <w:pPr>
        <w:pStyle w:val="B1"/>
      </w:pPr>
      <w:r w:rsidRPr="00B81036">
        <w:t>1</w:t>
      </w:r>
      <w:r>
        <w:t>3</w:t>
      </w:r>
      <w:r w:rsidRPr="00B81036">
        <w:t>)</w:t>
      </w:r>
      <w:r w:rsidRPr="00B81036">
        <w:tab/>
        <w:t>route the request based on SIP routeing procedures.</w:t>
      </w:r>
    </w:p>
    <w:p w:rsidR="00B8403F" w:rsidRDefault="00573EB3" w:rsidP="00A86BC5">
      <w:pPr>
        <w:rPr>
          <w:rFonts w:ascii="Arial" w:hAnsi="Arial" w:cs="Arial"/>
        </w:rPr>
      </w:pPr>
      <w:r>
        <w:rPr>
          <w:rFonts w:ascii="Arial" w:hAnsi="Arial" w:cs="Arial"/>
        </w:rPr>
        <w:t>[...]</w:t>
      </w:r>
    </w:p>
    <w:p w:rsidR="00FC5A6D" w:rsidRPr="00B81036" w:rsidRDefault="00FC5A6D" w:rsidP="00FC5A6D">
      <w:pPr>
        <w:pStyle w:val="berschrift2"/>
      </w:pPr>
      <w:bookmarkStart w:id="5" w:name="_Toc462937354"/>
      <w:r w:rsidRPr="00B81036">
        <w:t>A.1.3</w:t>
      </w:r>
      <w:r w:rsidRPr="00B81036">
        <w:tab/>
        <w:t>Roles</w:t>
      </w:r>
      <w:bookmarkEnd w:id="5"/>
    </w:p>
    <w:p w:rsidR="004B1A27" w:rsidRDefault="00FC5A6D" w:rsidP="00A86BC5">
      <w:pPr>
        <w:rPr>
          <w:rFonts w:ascii="Arial" w:hAnsi="Arial" w:cs="Arial"/>
        </w:rPr>
      </w:pPr>
      <w:r>
        <w:rPr>
          <w:rFonts w:ascii="Arial" w:hAnsi="Arial" w:cs="Arial"/>
        </w:rPr>
        <w:t>[...]</w:t>
      </w:r>
    </w:p>
    <w:p w:rsidR="00FC5A6D" w:rsidRPr="00B81036" w:rsidRDefault="00FC5A6D" w:rsidP="00FC5A6D">
      <w:pPr>
        <w:pStyle w:val="TH"/>
        <w:outlineLvl w:val="0"/>
      </w:pPr>
      <w:r w:rsidRPr="00B81036">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1701"/>
        <w:gridCol w:w="1701"/>
        <w:gridCol w:w="1701"/>
      </w:tblGrid>
      <w:tr w:rsidR="00FC5A6D" w:rsidRPr="00B81036" w:rsidTr="007D7350">
        <w:tc>
          <w:tcPr>
            <w:tcW w:w="1134" w:type="dxa"/>
          </w:tcPr>
          <w:p w:rsidR="00FC5A6D" w:rsidRPr="00B81036" w:rsidRDefault="00FC5A6D" w:rsidP="007D7350">
            <w:pPr>
              <w:pStyle w:val="TAH"/>
            </w:pPr>
            <w:r w:rsidRPr="00B81036">
              <w:t>Item</w:t>
            </w:r>
          </w:p>
        </w:tc>
        <w:tc>
          <w:tcPr>
            <w:tcW w:w="3402" w:type="dxa"/>
          </w:tcPr>
          <w:p w:rsidR="00FC5A6D" w:rsidRPr="00B81036" w:rsidRDefault="00FC5A6D" w:rsidP="007D7350">
            <w:pPr>
              <w:pStyle w:val="TAH"/>
            </w:pPr>
            <w:r w:rsidRPr="00B81036">
              <w:t>Roles</w:t>
            </w:r>
          </w:p>
        </w:tc>
        <w:tc>
          <w:tcPr>
            <w:tcW w:w="1701" w:type="dxa"/>
          </w:tcPr>
          <w:p w:rsidR="00FC5A6D" w:rsidRPr="00B81036" w:rsidRDefault="00FC5A6D" w:rsidP="007D7350">
            <w:pPr>
              <w:pStyle w:val="TAH"/>
            </w:pPr>
            <w:r w:rsidRPr="00B81036">
              <w:t>Reference</w:t>
            </w:r>
          </w:p>
        </w:tc>
        <w:tc>
          <w:tcPr>
            <w:tcW w:w="1701" w:type="dxa"/>
          </w:tcPr>
          <w:p w:rsidR="00FC5A6D" w:rsidRPr="00B81036" w:rsidRDefault="00FC5A6D" w:rsidP="007D7350">
            <w:pPr>
              <w:pStyle w:val="TAH"/>
            </w:pPr>
            <w:r w:rsidRPr="00B81036">
              <w:t>RFC status</w:t>
            </w:r>
          </w:p>
        </w:tc>
        <w:tc>
          <w:tcPr>
            <w:tcW w:w="1701" w:type="dxa"/>
          </w:tcPr>
          <w:p w:rsidR="00FC5A6D" w:rsidRPr="00B81036" w:rsidRDefault="00FC5A6D" w:rsidP="007D7350">
            <w:pPr>
              <w:pStyle w:val="TAH"/>
            </w:pPr>
            <w:r w:rsidRPr="00B81036">
              <w:t>Profile status</w:t>
            </w:r>
          </w:p>
        </w:tc>
      </w:tr>
      <w:tr w:rsidR="00FC5A6D" w:rsidRPr="00B81036" w:rsidTr="00381741">
        <w:tc>
          <w:tcPr>
            <w:tcW w:w="9639" w:type="dxa"/>
            <w:gridSpan w:val="5"/>
          </w:tcPr>
          <w:p w:rsidR="00FC5A6D" w:rsidRPr="00B81036" w:rsidRDefault="00FC5A6D" w:rsidP="007D7350">
            <w:pPr>
              <w:pStyle w:val="TAL"/>
            </w:pPr>
            <w:r>
              <w:t>[...]</w:t>
            </w:r>
          </w:p>
        </w:tc>
      </w:tr>
      <w:tr w:rsidR="00FC5A6D" w:rsidRPr="00B81036" w:rsidTr="007D7350">
        <w:tc>
          <w:tcPr>
            <w:tcW w:w="1134" w:type="dxa"/>
          </w:tcPr>
          <w:p w:rsidR="00FC5A6D" w:rsidRPr="00B81036" w:rsidRDefault="00FC5A6D" w:rsidP="007D7350">
            <w:pPr>
              <w:pStyle w:val="TAL"/>
            </w:pPr>
            <w:r w:rsidRPr="00B81036">
              <w:t>9</w:t>
            </w:r>
          </w:p>
        </w:tc>
        <w:tc>
          <w:tcPr>
            <w:tcW w:w="3402" w:type="dxa"/>
          </w:tcPr>
          <w:p w:rsidR="00FC5A6D" w:rsidRPr="00B81036" w:rsidRDefault="00FC5A6D" w:rsidP="007D7350">
            <w:pPr>
              <w:pStyle w:val="TAL"/>
            </w:pPr>
            <w:r w:rsidRPr="00B81036">
              <w:t>IBCF</w:t>
            </w:r>
          </w:p>
        </w:tc>
        <w:tc>
          <w:tcPr>
            <w:tcW w:w="1701" w:type="dxa"/>
          </w:tcPr>
          <w:p w:rsidR="00FC5A6D" w:rsidRPr="00B81036" w:rsidRDefault="00FC5A6D" w:rsidP="007D7350">
            <w:pPr>
              <w:pStyle w:val="TAL"/>
            </w:pPr>
            <w:r w:rsidRPr="00B81036">
              <w:t>5.10</w:t>
            </w:r>
          </w:p>
        </w:tc>
        <w:tc>
          <w:tcPr>
            <w:tcW w:w="1701" w:type="dxa"/>
          </w:tcPr>
          <w:p w:rsidR="00FC5A6D" w:rsidRPr="00B81036" w:rsidRDefault="00FC5A6D" w:rsidP="007D7350">
            <w:pPr>
              <w:pStyle w:val="TAL"/>
            </w:pPr>
            <w:r w:rsidRPr="00B81036">
              <w:t>n/a</w:t>
            </w:r>
          </w:p>
        </w:tc>
        <w:tc>
          <w:tcPr>
            <w:tcW w:w="1701" w:type="dxa"/>
          </w:tcPr>
          <w:p w:rsidR="00FC5A6D" w:rsidRPr="00B81036" w:rsidRDefault="00FC5A6D" w:rsidP="007D7350">
            <w:pPr>
              <w:pStyle w:val="TAL"/>
            </w:pPr>
            <w:r w:rsidRPr="00B81036">
              <w:t>o.1</w:t>
            </w:r>
          </w:p>
        </w:tc>
      </w:tr>
      <w:tr w:rsidR="00FC5A6D" w:rsidRPr="00B81036" w:rsidTr="007D7350">
        <w:tc>
          <w:tcPr>
            <w:tcW w:w="1134" w:type="dxa"/>
          </w:tcPr>
          <w:p w:rsidR="00FC5A6D" w:rsidRPr="00B81036" w:rsidRDefault="00FC5A6D" w:rsidP="007D7350">
            <w:pPr>
              <w:pStyle w:val="TAL"/>
            </w:pPr>
            <w:r w:rsidRPr="00B81036">
              <w:t>9A</w:t>
            </w:r>
          </w:p>
        </w:tc>
        <w:tc>
          <w:tcPr>
            <w:tcW w:w="3402" w:type="dxa"/>
          </w:tcPr>
          <w:p w:rsidR="00FC5A6D" w:rsidRPr="00B81036" w:rsidDel="001A0D94" w:rsidRDefault="00FC5A6D" w:rsidP="007D7350">
            <w:pPr>
              <w:pStyle w:val="TAL"/>
            </w:pPr>
            <w:r w:rsidRPr="00B81036">
              <w:t>IBCF (THIG)</w:t>
            </w:r>
          </w:p>
        </w:tc>
        <w:tc>
          <w:tcPr>
            <w:tcW w:w="1701" w:type="dxa"/>
          </w:tcPr>
          <w:p w:rsidR="00FC5A6D" w:rsidRPr="00B81036" w:rsidDel="001A0D94" w:rsidRDefault="00FC5A6D" w:rsidP="007D7350">
            <w:pPr>
              <w:pStyle w:val="TAL"/>
            </w:pPr>
            <w:r w:rsidRPr="00B81036">
              <w:t>5.10.4</w:t>
            </w:r>
          </w:p>
        </w:tc>
        <w:tc>
          <w:tcPr>
            <w:tcW w:w="1701" w:type="dxa"/>
          </w:tcPr>
          <w:p w:rsidR="00FC5A6D" w:rsidRPr="00B81036" w:rsidRDefault="00FC5A6D" w:rsidP="007D7350">
            <w:pPr>
              <w:pStyle w:val="TAL"/>
            </w:pPr>
            <w:r w:rsidRPr="00B81036">
              <w:t>n/a</w:t>
            </w:r>
          </w:p>
        </w:tc>
        <w:tc>
          <w:tcPr>
            <w:tcW w:w="1701" w:type="dxa"/>
          </w:tcPr>
          <w:p w:rsidR="00FC5A6D" w:rsidRPr="00B81036" w:rsidRDefault="00FC5A6D" w:rsidP="007D7350">
            <w:pPr>
              <w:pStyle w:val="TAL"/>
            </w:pPr>
            <w:r w:rsidRPr="00B81036">
              <w:t>c4</w:t>
            </w:r>
          </w:p>
        </w:tc>
      </w:tr>
      <w:tr w:rsidR="00FC5A6D" w:rsidRPr="00B81036" w:rsidTr="007D7350">
        <w:tc>
          <w:tcPr>
            <w:tcW w:w="1134" w:type="dxa"/>
          </w:tcPr>
          <w:p w:rsidR="00FC5A6D" w:rsidRPr="00B81036" w:rsidRDefault="00FC5A6D" w:rsidP="007D7350">
            <w:pPr>
              <w:pStyle w:val="TAL"/>
            </w:pPr>
            <w:r w:rsidRPr="00B81036">
              <w:t>9B</w:t>
            </w:r>
          </w:p>
        </w:tc>
        <w:tc>
          <w:tcPr>
            <w:tcW w:w="3402" w:type="dxa"/>
          </w:tcPr>
          <w:p w:rsidR="00FC5A6D" w:rsidRPr="00B81036" w:rsidDel="001A0D94" w:rsidRDefault="00FC5A6D" w:rsidP="007D7350">
            <w:pPr>
              <w:pStyle w:val="TAL"/>
            </w:pPr>
            <w:r w:rsidRPr="00B81036">
              <w:t>IBCF (IMS-</w:t>
            </w:r>
            <w:smartTag w:uri="urn:schemas-microsoft-com:office:smarttags" w:element="stockticker">
              <w:r w:rsidRPr="00B81036">
                <w:t>ALG</w:t>
              </w:r>
            </w:smartTag>
            <w:r w:rsidRPr="00B81036">
              <w:t>)</w:t>
            </w:r>
          </w:p>
        </w:tc>
        <w:tc>
          <w:tcPr>
            <w:tcW w:w="1701" w:type="dxa"/>
          </w:tcPr>
          <w:p w:rsidR="00FC5A6D" w:rsidRPr="00B81036" w:rsidDel="001A0D94" w:rsidRDefault="00FC5A6D" w:rsidP="007D7350">
            <w:pPr>
              <w:pStyle w:val="TAL"/>
            </w:pPr>
            <w:r w:rsidRPr="00B81036">
              <w:t>5.10.5, 5.10.7</w:t>
            </w:r>
          </w:p>
        </w:tc>
        <w:tc>
          <w:tcPr>
            <w:tcW w:w="1701" w:type="dxa"/>
          </w:tcPr>
          <w:p w:rsidR="00FC5A6D" w:rsidRPr="00B81036" w:rsidRDefault="00FC5A6D" w:rsidP="007D7350">
            <w:pPr>
              <w:pStyle w:val="TAL"/>
            </w:pPr>
            <w:r w:rsidRPr="00B81036">
              <w:t>n/a</w:t>
            </w:r>
          </w:p>
        </w:tc>
        <w:tc>
          <w:tcPr>
            <w:tcW w:w="1701" w:type="dxa"/>
          </w:tcPr>
          <w:p w:rsidR="00FC5A6D" w:rsidRPr="00B81036" w:rsidRDefault="00FC5A6D" w:rsidP="007D7350">
            <w:pPr>
              <w:pStyle w:val="TAL"/>
            </w:pPr>
            <w:r w:rsidRPr="00B81036">
              <w:t>c4</w:t>
            </w:r>
          </w:p>
        </w:tc>
      </w:tr>
      <w:tr w:rsidR="00FC5A6D" w:rsidRPr="00B81036" w:rsidTr="007D7350">
        <w:tc>
          <w:tcPr>
            <w:tcW w:w="1134" w:type="dxa"/>
          </w:tcPr>
          <w:p w:rsidR="00FC5A6D" w:rsidRPr="00B81036" w:rsidRDefault="00FC5A6D" w:rsidP="007D7350">
            <w:pPr>
              <w:pStyle w:val="TAL"/>
            </w:pPr>
            <w:r w:rsidRPr="00B81036">
              <w:t>9C</w:t>
            </w:r>
          </w:p>
        </w:tc>
        <w:tc>
          <w:tcPr>
            <w:tcW w:w="3402" w:type="dxa"/>
          </w:tcPr>
          <w:p w:rsidR="00FC5A6D" w:rsidRPr="00B81036" w:rsidDel="001A0D94" w:rsidRDefault="00FC5A6D" w:rsidP="007D7350">
            <w:pPr>
              <w:pStyle w:val="TAL"/>
            </w:pPr>
            <w:r w:rsidRPr="00B81036">
              <w:t>IBCF (Screening of SIP signalling)</w:t>
            </w:r>
          </w:p>
        </w:tc>
        <w:tc>
          <w:tcPr>
            <w:tcW w:w="1701" w:type="dxa"/>
          </w:tcPr>
          <w:p w:rsidR="00FC5A6D" w:rsidRPr="00B81036" w:rsidDel="001A0D94" w:rsidRDefault="00FC5A6D" w:rsidP="007D7350">
            <w:pPr>
              <w:pStyle w:val="TAL"/>
            </w:pPr>
            <w:r w:rsidRPr="00B81036">
              <w:t>5.10.6</w:t>
            </w:r>
          </w:p>
        </w:tc>
        <w:tc>
          <w:tcPr>
            <w:tcW w:w="1701" w:type="dxa"/>
          </w:tcPr>
          <w:p w:rsidR="00FC5A6D" w:rsidRPr="00B81036" w:rsidRDefault="00FC5A6D" w:rsidP="007D7350">
            <w:pPr>
              <w:pStyle w:val="TAL"/>
            </w:pPr>
            <w:r w:rsidRPr="00B81036">
              <w:t>n/a</w:t>
            </w:r>
          </w:p>
        </w:tc>
        <w:tc>
          <w:tcPr>
            <w:tcW w:w="1701" w:type="dxa"/>
          </w:tcPr>
          <w:p w:rsidR="00FC5A6D" w:rsidRPr="00B81036" w:rsidRDefault="00FC5A6D" w:rsidP="007D7350">
            <w:pPr>
              <w:pStyle w:val="TAL"/>
            </w:pPr>
            <w:r w:rsidRPr="00B81036">
              <w:t>c4</w:t>
            </w:r>
          </w:p>
        </w:tc>
      </w:tr>
      <w:tr w:rsidR="00FC5A6D" w:rsidRPr="00B81036" w:rsidTr="007D7350">
        <w:tc>
          <w:tcPr>
            <w:tcW w:w="1134" w:type="dxa"/>
          </w:tcPr>
          <w:p w:rsidR="00FC5A6D" w:rsidRPr="00B81036" w:rsidRDefault="00FC5A6D" w:rsidP="007D7350">
            <w:pPr>
              <w:pStyle w:val="TAL"/>
            </w:pPr>
            <w:r>
              <w:t>9D</w:t>
            </w:r>
          </w:p>
        </w:tc>
        <w:tc>
          <w:tcPr>
            <w:tcW w:w="3402" w:type="dxa"/>
          </w:tcPr>
          <w:p w:rsidR="00FC5A6D" w:rsidRPr="00B81036" w:rsidRDefault="00FC5A6D" w:rsidP="007D7350">
            <w:pPr>
              <w:pStyle w:val="TAL"/>
            </w:pPr>
            <w:r>
              <w:t>IBCF (Privacy protection)</w:t>
            </w:r>
          </w:p>
        </w:tc>
        <w:tc>
          <w:tcPr>
            <w:tcW w:w="1701" w:type="dxa"/>
          </w:tcPr>
          <w:p w:rsidR="00FC5A6D" w:rsidRPr="00B81036" w:rsidRDefault="00FC5A6D" w:rsidP="007D7350">
            <w:pPr>
              <w:pStyle w:val="TAL"/>
            </w:pPr>
            <w:r>
              <w:t>5.10.8</w:t>
            </w:r>
          </w:p>
        </w:tc>
        <w:tc>
          <w:tcPr>
            <w:tcW w:w="1701" w:type="dxa"/>
          </w:tcPr>
          <w:p w:rsidR="00FC5A6D" w:rsidRPr="00B81036" w:rsidRDefault="00FC5A6D" w:rsidP="007D7350">
            <w:pPr>
              <w:pStyle w:val="TAL"/>
            </w:pPr>
            <w:r>
              <w:t>n/a</w:t>
            </w:r>
          </w:p>
        </w:tc>
        <w:tc>
          <w:tcPr>
            <w:tcW w:w="1701" w:type="dxa"/>
          </w:tcPr>
          <w:p w:rsidR="00FC5A6D" w:rsidRPr="00B81036" w:rsidRDefault="00FC5A6D" w:rsidP="007D7350">
            <w:pPr>
              <w:pStyle w:val="TAL"/>
            </w:pPr>
            <w:r>
              <w:t>c4</w:t>
            </w:r>
          </w:p>
        </w:tc>
      </w:tr>
      <w:tr w:rsidR="00FC5A6D" w:rsidRPr="00B81036" w:rsidTr="007752B2">
        <w:tc>
          <w:tcPr>
            <w:tcW w:w="9639" w:type="dxa"/>
            <w:gridSpan w:val="5"/>
          </w:tcPr>
          <w:p w:rsidR="00FC5A6D" w:rsidRPr="00B81036" w:rsidRDefault="00FC5A6D" w:rsidP="007D7350">
            <w:pPr>
              <w:pStyle w:val="TAL"/>
            </w:pPr>
            <w:r>
              <w:t>[...]</w:t>
            </w:r>
          </w:p>
        </w:tc>
      </w:tr>
      <w:tr w:rsidR="00FC5A6D" w:rsidRPr="00B81036" w:rsidTr="007D7350">
        <w:trPr>
          <w:cantSplit/>
        </w:trPr>
        <w:tc>
          <w:tcPr>
            <w:tcW w:w="9639" w:type="dxa"/>
            <w:gridSpan w:val="5"/>
          </w:tcPr>
          <w:p w:rsidR="00FC5A6D" w:rsidRPr="00B81036" w:rsidRDefault="00FC5A6D" w:rsidP="007D7350">
            <w:pPr>
              <w:pStyle w:val="TAN"/>
            </w:pPr>
            <w:r>
              <w:t>[...]</w:t>
            </w:r>
          </w:p>
          <w:p w:rsidR="00FC5A6D" w:rsidRPr="00B81036" w:rsidRDefault="00FC5A6D" w:rsidP="007D7350">
            <w:pPr>
              <w:pStyle w:val="TAN"/>
            </w:pPr>
            <w:r w:rsidRPr="00B81036">
              <w:t xml:space="preserve">c4: </w:t>
            </w:r>
            <w:r w:rsidRPr="00B81036">
              <w:tab/>
              <w:t xml:space="preserve">IF A.3/9 THEN o.3 </w:t>
            </w:r>
            <w:smartTag w:uri="urn:schemas-microsoft-com:office:smarttags" w:element="stockticker">
              <w:r w:rsidRPr="00B81036">
                <w:t>ELSE</w:t>
              </w:r>
            </w:smartTag>
            <w:r w:rsidRPr="00B81036">
              <w:t xml:space="preserve"> n/a - - IBCF.</w:t>
            </w:r>
          </w:p>
          <w:p w:rsidR="00FC5A6D" w:rsidRPr="00B81036" w:rsidRDefault="00FC5A6D" w:rsidP="007D7350">
            <w:pPr>
              <w:pStyle w:val="TAN"/>
            </w:pPr>
            <w:r>
              <w:t>[...]</w:t>
            </w:r>
          </w:p>
          <w:p w:rsidR="00FC5A6D" w:rsidRDefault="00FC5A6D" w:rsidP="007D7350">
            <w:pPr>
              <w:pStyle w:val="TAN"/>
            </w:pPr>
            <w:r w:rsidRPr="00B81036">
              <w:t>o.1:</w:t>
            </w:r>
            <w:r w:rsidRPr="00B81036">
              <w:tab/>
              <w:t>It is mandatory to support exactly one of these items.</w:t>
            </w:r>
          </w:p>
          <w:p w:rsidR="00FC5A6D" w:rsidRPr="00B81036" w:rsidRDefault="00FC5A6D" w:rsidP="007D7350">
            <w:pPr>
              <w:pStyle w:val="TAN"/>
            </w:pPr>
            <w:r>
              <w:t>[...]</w:t>
            </w:r>
          </w:p>
          <w:p w:rsidR="00FC5A6D" w:rsidRDefault="00FC5A6D" w:rsidP="007D7350">
            <w:pPr>
              <w:pStyle w:val="TAN"/>
            </w:pPr>
            <w:r w:rsidRPr="00B81036">
              <w:t>o.3:</w:t>
            </w:r>
            <w:r w:rsidRPr="00B81036">
              <w:tab/>
              <w:t>It is mandatory to support at least one of these items.</w:t>
            </w:r>
          </w:p>
          <w:p w:rsidR="00FC5A6D" w:rsidRPr="00B81036" w:rsidRDefault="00FC5A6D" w:rsidP="007D7350">
            <w:pPr>
              <w:pStyle w:val="TAN"/>
            </w:pPr>
            <w:r>
              <w:t>[...]</w:t>
            </w:r>
          </w:p>
        </w:tc>
      </w:tr>
    </w:tbl>
    <w:p w:rsidR="00FC5A6D" w:rsidRPr="00B81036" w:rsidRDefault="00FC5A6D" w:rsidP="00FC5A6D"/>
    <w:p w:rsidR="00FC5A6D" w:rsidRPr="00B81036" w:rsidRDefault="00FC5A6D" w:rsidP="00FC5A6D">
      <w:pPr>
        <w:pStyle w:val="berschrift3"/>
      </w:pPr>
      <w:bookmarkStart w:id="6" w:name="_Toc462937358"/>
      <w:r w:rsidRPr="00B81036">
        <w:t>A.2.1.2</w:t>
      </w:r>
      <w:r w:rsidRPr="00B81036">
        <w:tab/>
        <w:t>Major capabilities</w:t>
      </w:r>
      <w:bookmarkEnd w:id="6"/>
    </w:p>
    <w:p w:rsidR="00FC5A6D" w:rsidRPr="00B81036" w:rsidRDefault="00FC5A6D" w:rsidP="00FC5A6D">
      <w:pPr>
        <w:pStyle w:val="TH"/>
        <w:tabs>
          <w:tab w:val="left" w:pos="8364"/>
        </w:tabs>
        <w:outlineLvl w:val="0"/>
      </w:pPr>
      <w:r w:rsidRPr="00B81036">
        <w:t>Table</w:t>
      </w:r>
      <w:bookmarkStart w:id="7" w:name="UAmajorcapability"/>
      <w:r w:rsidRPr="00B81036">
        <w:t> </w:t>
      </w:r>
      <w:bookmarkEnd w:id="7"/>
      <w:r w:rsidRPr="00B81036">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2093"/>
        <w:gridCol w:w="1309"/>
        <w:gridCol w:w="1711"/>
      </w:tblGrid>
      <w:tr w:rsidR="00FC5A6D" w:rsidRPr="00B81036" w:rsidTr="007D7350">
        <w:tc>
          <w:tcPr>
            <w:tcW w:w="1134" w:type="dxa"/>
          </w:tcPr>
          <w:p w:rsidR="00FC5A6D" w:rsidRPr="00B81036" w:rsidRDefault="00FC5A6D" w:rsidP="007D7350">
            <w:pPr>
              <w:pStyle w:val="TAH"/>
            </w:pPr>
            <w:r w:rsidRPr="00B81036">
              <w:t>Item</w:t>
            </w:r>
          </w:p>
        </w:tc>
        <w:tc>
          <w:tcPr>
            <w:tcW w:w="3402" w:type="dxa"/>
          </w:tcPr>
          <w:p w:rsidR="00FC5A6D" w:rsidRPr="00B81036" w:rsidRDefault="00FC5A6D" w:rsidP="007D7350">
            <w:pPr>
              <w:pStyle w:val="TAH"/>
            </w:pPr>
            <w:r w:rsidRPr="00B81036">
              <w:t>Does the implementation support</w:t>
            </w:r>
          </w:p>
        </w:tc>
        <w:tc>
          <w:tcPr>
            <w:tcW w:w="2093" w:type="dxa"/>
          </w:tcPr>
          <w:p w:rsidR="00FC5A6D" w:rsidRPr="00B81036" w:rsidRDefault="00FC5A6D" w:rsidP="007D7350">
            <w:pPr>
              <w:pStyle w:val="TAH"/>
            </w:pPr>
            <w:r w:rsidRPr="00B81036">
              <w:t>Reference</w:t>
            </w:r>
          </w:p>
        </w:tc>
        <w:tc>
          <w:tcPr>
            <w:tcW w:w="1309" w:type="dxa"/>
          </w:tcPr>
          <w:p w:rsidR="00FC5A6D" w:rsidRPr="00B81036" w:rsidRDefault="00FC5A6D" w:rsidP="007D7350">
            <w:pPr>
              <w:pStyle w:val="TAH"/>
            </w:pPr>
            <w:r w:rsidRPr="00B81036">
              <w:t>RFC status</w:t>
            </w:r>
          </w:p>
        </w:tc>
        <w:tc>
          <w:tcPr>
            <w:tcW w:w="1711" w:type="dxa"/>
          </w:tcPr>
          <w:p w:rsidR="00FC5A6D" w:rsidRPr="00B81036" w:rsidRDefault="00FC5A6D" w:rsidP="007D7350">
            <w:pPr>
              <w:pStyle w:val="TAH"/>
            </w:pPr>
            <w:r w:rsidRPr="00B81036">
              <w:t>Profile status</w:t>
            </w:r>
          </w:p>
        </w:tc>
      </w:tr>
      <w:tr w:rsidR="00FC5A6D" w:rsidRPr="00B81036" w:rsidTr="00A9335C">
        <w:tc>
          <w:tcPr>
            <w:tcW w:w="9649" w:type="dxa"/>
            <w:gridSpan w:val="5"/>
          </w:tcPr>
          <w:p w:rsidR="00FC5A6D" w:rsidRPr="00B81036" w:rsidRDefault="00FC5A6D" w:rsidP="007D7350">
            <w:pPr>
              <w:pStyle w:val="LD"/>
              <w:rPr>
                <w:rFonts w:ascii="Arial" w:hAnsi="Arial" w:cs="Arial"/>
                <w:noProof w:val="0"/>
                <w:sz w:val="18"/>
                <w:szCs w:val="18"/>
              </w:rPr>
            </w:pPr>
            <w:r>
              <w:rPr>
                <w:rFonts w:ascii="Arial" w:hAnsi="Arial" w:cs="Arial"/>
                <w:noProof w:val="0"/>
                <w:sz w:val="18"/>
                <w:szCs w:val="18"/>
              </w:rPr>
              <w:t>[...]</w:t>
            </w:r>
          </w:p>
        </w:tc>
      </w:tr>
      <w:tr w:rsidR="00FC5A6D" w:rsidRPr="00B81036" w:rsidTr="007D7350">
        <w:tc>
          <w:tcPr>
            <w:tcW w:w="1134" w:type="dxa"/>
          </w:tcPr>
          <w:p w:rsidR="00FC5A6D" w:rsidRPr="00B81036" w:rsidRDefault="00FC5A6D" w:rsidP="007D7350">
            <w:pPr>
              <w:pStyle w:val="TAL"/>
              <w:rPr>
                <w:rFonts w:cs="Arial"/>
                <w:szCs w:val="18"/>
              </w:rPr>
            </w:pPr>
            <w:r w:rsidRPr="00B81036">
              <w:t>52</w:t>
            </w:r>
          </w:p>
        </w:tc>
        <w:tc>
          <w:tcPr>
            <w:tcW w:w="3402" w:type="dxa"/>
          </w:tcPr>
          <w:p w:rsidR="00FC5A6D" w:rsidRPr="00B81036" w:rsidRDefault="00FC5A6D" w:rsidP="007D7350">
            <w:pPr>
              <w:pStyle w:val="TAL"/>
              <w:rPr>
                <w:rFonts w:cs="Arial"/>
                <w:szCs w:val="18"/>
              </w:rPr>
            </w:pPr>
            <w:r w:rsidRPr="00B81036">
              <w:rPr>
                <w:rFonts w:eastAsia="Batang"/>
                <w:lang w:eastAsia="ko-KR"/>
              </w:rPr>
              <w:t>a uniform resource name for services?</w:t>
            </w:r>
          </w:p>
        </w:tc>
        <w:tc>
          <w:tcPr>
            <w:tcW w:w="2093" w:type="dxa"/>
          </w:tcPr>
          <w:p w:rsidR="00FC5A6D" w:rsidRPr="00B81036" w:rsidRDefault="00FC5A6D" w:rsidP="007D7350">
            <w:pPr>
              <w:pStyle w:val="TAL"/>
              <w:rPr>
                <w:rFonts w:cs="Arial"/>
                <w:szCs w:val="18"/>
              </w:rPr>
            </w:pPr>
            <w:r w:rsidRPr="00B81036">
              <w:t>[69]</w:t>
            </w:r>
          </w:p>
        </w:tc>
        <w:tc>
          <w:tcPr>
            <w:tcW w:w="1309" w:type="dxa"/>
          </w:tcPr>
          <w:p w:rsidR="00FC5A6D" w:rsidRPr="00B81036" w:rsidRDefault="00FC5A6D" w:rsidP="007D7350">
            <w:pPr>
              <w:pStyle w:val="TAL"/>
              <w:rPr>
                <w:rFonts w:cs="Arial"/>
                <w:szCs w:val="18"/>
              </w:rPr>
            </w:pPr>
            <w:r w:rsidRPr="00B81036">
              <w:t>n/a</w:t>
            </w:r>
          </w:p>
        </w:tc>
        <w:tc>
          <w:tcPr>
            <w:tcW w:w="1711" w:type="dxa"/>
          </w:tcPr>
          <w:p w:rsidR="00FC5A6D" w:rsidRPr="00B81036" w:rsidRDefault="00FC5A6D" w:rsidP="007D7350">
            <w:pPr>
              <w:pStyle w:val="TAL"/>
              <w:rPr>
                <w:rFonts w:cs="Arial"/>
                <w:szCs w:val="18"/>
              </w:rPr>
            </w:pPr>
            <w:r w:rsidRPr="00B81036">
              <w:t>c39</w:t>
            </w:r>
          </w:p>
        </w:tc>
      </w:tr>
      <w:tr w:rsidR="00FC5A6D" w:rsidRPr="00B81036" w:rsidTr="001F5C13">
        <w:tc>
          <w:tcPr>
            <w:tcW w:w="9649" w:type="dxa"/>
            <w:gridSpan w:val="5"/>
          </w:tcPr>
          <w:p w:rsidR="00FC5A6D" w:rsidRPr="00B81036" w:rsidRDefault="00FC5A6D" w:rsidP="007D7350">
            <w:pPr>
              <w:pStyle w:val="TAL"/>
            </w:pPr>
            <w:r>
              <w:t>[...]</w:t>
            </w:r>
          </w:p>
        </w:tc>
      </w:tr>
      <w:tr w:rsidR="00FC5A6D" w:rsidRPr="00B81036" w:rsidTr="007D7350">
        <w:trPr>
          <w:cantSplit/>
        </w:trPr>
        <w:tc>
          <w:tcPr>
            <w:tcW w:w="9649" w:type="dxa"/>
            <w:gridSpan w:val="5"/>
          </w:tcPr>
          <w:p w:rsidR="00FC5A6D" w:rsidRPr="00B81036" w:rsidRDefault="00FC5A6D" w:rsidP="00FC5A6D">
            <w:pPr>
              <w:pStyle w:val="TAN"/>
            </w:pPr>
            <w:r>
              <w:t>[...]</w:t>
            </w:r>
          </w:p>
          <w:p w:rsidR="00FC5A6D" w:rsidRPr="00B81036" w:rsidRDefault="00FC5A6D" w:rsidP="007D7350">
            <w:pPr>
              <w:pStyle w:val="TAN"/>
            </w:pPr>
            <w:r w:rsidRPr="00B81036">
              <w:t>c39:</w:t>
            </w:r>
            <w:r w:rsidRPr="00B81036">
              <w:tab/>
            </w:r>
            <w:r w:rsidRPr="00FC5A6D">
              <w:rPr>
                <w:highlight w:val="yellow"/>
              </w:rPr>
              <w:t>IF</w:t>
            </w:r>
            <w:r w:rsidRPr="00B81036">
              <w:t xml:space="preserve"> A.3/1 THEN m </w:t>
            </w:r>
            <w:smartTag w:uri="urn:schemas-microsoft-com:office:smarttags" w:element="stockticker">
              <w:r w:rsidRPr="00B81036">
                <w:t>ELSE</w:t>
              </w:r>
            </w:smartTag>
            <w:r w:rsidRPr="00B81036">
              <w:t xml:space="preserve"> </w:t>
            </w:r>
            <w:r>
              <w:t xml:space="preserve">IF A.3/7B OR A.3/7D OR </w:t>
            </w:r>
            <w:r w:rsidRPr="00FC5A6D">
              <w:rPr>
                <w:highlight w:val="yellow"/>
              </w:rPr>
              <w:t>A.3/9 THEN o</w:t>
            </w:r>
            <w:r>
              <w:t xml:space="preserve"> </w:t>
            </w:r>
            <w:smartTag w:uri="urn:schemas-microsoft-com:office:smarttags" w:element="stockticker">
              <w:r>
                <w:t>ELSE</w:t>
              </w:r>
            </w:smartTag>
            <w:r>
              <w:t xml:space="preserve"> </w:t>
            </w:r>
            <w:r w:rsidRPr="00B81036">
              <w:t xml:space="preserve">n/a - - </w:t>
            </w:r>
            <w:smartTag w:uri="urn:schemas-microsoft-com:office:smarttags" w:element="stockticker">
              <w:smartTag w:uri="urn:schemas-microsoft-com:office:smarttags" w:element="stockticker">
                <w:r w:rsidRPr="00B81036">
                  <w:t>UE</w:t>
                </w:r>
              </w:smartTag>
              <w:r>
                <w:t xml:space="preserve">, </w:t>
              </w:r>
              <w:smartTag w:uri="urn:schemas-microsoft-com:office:smarttags" w:element="stockticker">
                <w:r w:rsidRPr="00B81036">
                  <w:t>AS</w:t>
                </w:r>
              </w:smartTag>
            </w:smartTag>
            <w:r w:rsidRPr="00B81036">
              <w:t xml:space="preserve"> acting as an originating UA, or AS acting as third-party call controller</w:t>
            </w:r>
            <w:r>
              <w:t xml:space="preserve">, </w:t>
            </w:r>
            <w:r w:rsidRPr="00FC5A6D">
              <w:rPr>
                <w:highlight w:val="yellow"/>
              </w:rPr>
              <w:t>IBCF</w:t>
            </w:r>
            <w:r w:rsidRPr="00B81036">
              <w:t>.</w:t>
            </w:r>
          </w:p>
          <w:p w:rsidR="00FC5A6D" w:rsidRPr="00B81036" w:rsidRDefault="00FC5A6D" w:rsidP="007D7350">
            <w:pPr>
              <w:pStyle w:val="TAN"/>
            </w:pPr>
            <w:r>
              <w:t>[...]</w:t>
            </w:r>
          </w:p>
        </w:tc>
      </w:tr>
    </w:tbl>
    <w:p w:rsidR="004B1A27" w:rsidRDefault="004B1A27" w:rsidP="00A86BC5">
      <w:pPr>
        <w:rPr>
          <w:rFonts w:ascii="Arial" w:hAnsi="Arial" w:cs="Arial"/>
        </w:rPr>
      </w:pPr>
    </w:p>
    <w:p w:rsidR="00A86BC5" w:rsidRPr="006C2B09" w:rsidRDefault="00A86BC5" w:rsidP="006C2B09">
      <w:pPr>
        <w:shd w:val="clear" w:color="auto" w:fill="E20074"/>
        <w:rPr>
          <w:rFonts w:ascii="Arial" w:hAnsi="Arial" w:cs="Arial"/>
          <w:b/>
          <w:color w:val="FFFFFF" w:themeColor="background1"/>
          <w:sz w:val="28"/>
          <w:szCs w:val="28"/>
        </w:rPr>
      </w:pPr>
      <w:r w:rsidRPr="006C2B09">
        <w:rPr>
          <w:rFonts w:ascii="Arial" w:hAnsi="Arial" w:cs="Arial"/>
          <w:b/>
          <w:color w:val="FFFFFF" w:themeColor="background1"/>
          <w:sz w:val="28"/>
          <w:szCs w:val="28"/>
        </w:rPr>
        <w:t xml:space="preserve">2. TS 24.525 V13.1.0 (2016-06) “Business </w:t>
      </w:r>
      <w:proofErr w:type="spellStart"/>
      <w:r w:rsidRPr="006C2B09">
        <w:rPr>
          <w:rFonts w:ascii="Arial" w:hAnsi="Arial" w:cs="Arial"/>
          <w:b/>
          <w:color w:val="FFFFFF" w:themeColor="background1"/>
          <w:sz w:val="28"/>
          <w:szCs w:val="28"/>
        </w:rPr>
        <w:t>trunking</w:t>
      </w:r>
      <w:proofErr w:type="spellEnd"/>
      <w:r w:rsidRPr="006C2B09">
        <w:rPr>
          <w:rFonts w:ascii="Arial" w:hAnsi="Arial" w:cs="Arial"/>
          <w:b/>
          <w:color w:val="FFFFFF" w:themeColor="background1"/>
          <w:sz w:val="28"/>
          <w:szCs w:val="28"/>
        </w:rPr>
        <w:t>; Architecture and functional description”</w:t>
      </w:r>
    </w:p>
    <w:p w:rsidR="00A86BC5" w:rsidRPr="00EB337A" w:rsidRDefault="00A86BC5" w:rsidP="00A86BC5">
      <w:pPr>
        <w:pStyle w:val="berschrift2"/>
      </w:pPr>
      <w:bookmarkStart w:id="8" w:name="_Toc454547197"/>
      <w:r w:rsidRPr="00EB337A">
        <w:t>6.2</w:t>
      </w:r>
      <w:r w:rsidRPr="00EB337A">
        <w:tab/>
        <w:t xml:space="preserve">Peering-based business </w:t>
      </w:r>
      <w:proofErr w:type="spellStart"/>
      <w:r w:rsidRPr="00EB337A">
        <w:t>trunking</w:t>
      </w:r>
      <w:bookmarkEnd w:id="8"/>
      <w:proofErr w:type="spellEnd"/>
    </w:p>
    <w:p w:rsidR="00A86BC5" w:rsidRPr="00EB337A" w:rsidRDefault="00A86BC5" w:rsidP="00A86BC5">
      <w:pPr>
        <w:pStyle w:val="berschrift3"/>
      </w:pPr>
      <w:bookmarkStart w:id="9" w:name="_Toc454547198"/>
      <w:r w:rsidRPr="00EB337A">
        <w:t>6.2.1</w:t>
      </w:r>
      <w:r w:rsidRPr="00EB337A">
        <w:tab/>
        <w:t>Introduction</w:t>
      </w:r>
      <w:bookmarkEnd w:id="9"/>
    </w:p>
    <w:p w:rsidR="00A86BC5" w:rsidRDefault="00A86BC5" w:rsidP="00A86BC5">
      <w:r w:rsidRPr="004B1A27">
        <w:rPr>
          <w:highlight w:val="yellow"/>
        </w:rPr>
        <w:t>The NGCN site shall appear to the NGN as if it were an IBCF</w:t>
      </w:r>
      <w:r w:rsidRPr="00EB337A">
        <w:t xml:space="preserve"> complying with the requirements identified in </w:t>
      </w:r>
      <w:r>
        <w:t>3GPP TS 24.229</w:t>
      </w:r>
      <w:r w:rsidRPr="00D765CE">
        <w:t> [</w:t>
      </w:r>
      <w:r w:rsidRPr="000E59B3">
        <w:rPr>
          <w:rFonts w:eastAsia="Arial Unicode MS"/>
          <w:lang w:eastAsia="zh-CN"/>
        </w:rPr>
        <w:t>18</w:t>
      </w:r>
      <w:r w:rsidRPr="00D765CE">
        <w:t>]</w:t>
      </w:r>
      <w:r w:rsidRPr="00EB337A">
        <w:t xml:space="preserve">, </w:t>
      </w:r>
      <w:proofErr w:type="spellStart"/>
      <w:r>
        <w:t>sub</w:t>
      </w:r>
      <w:r w:rsidRPr="00EB337A">
        <w:t>clause</w:t>
      </w:r>
      <w:proofErr w:type="spellEnd"/>
      <w:r w:rsidRPr="00EB337A">
        <w:t> 4.1 for this functional entity.</w:t>
      </w:r>
    </w:p>
    <w:p w:rsidR="004B1A27" w:rsidRDefault="004B1A27" w:rsidP="00A86BC5">
      <w:r>
        <w:t>[...]</w:t>
      </w:r>
    </w:p>
    <w:p w:rsidR="004B1A27" w:rsidRPr="00EB337A" w:rsidRDefault="004B1A27" w:rsidP="004B1A27">
      <w:pPr>
        <w:pStyle w:val="berschrift3"/>
      </w:pPr>
      <w:bookmarkStart w:id="10" w:name="_Toc454547222"/>
      <w:r w:rsidRPr="00EB337A">
        <w:t>6.2.10</w:t>
      </w:r>
      <w:r w:rsidRPr="00EB337A">
        <w:tab/>
        <w:t>Emergency calls</w:t>
      </w:r>
      <w:bookmarkEnd w:id="10"/>
    </w:p>
    <w:p w:rsidR="004B1A27" w:rsidRPr="00EB337A" w:rsidRDefault="004B1A27" w:rsidP="004B1A27">
      <w:pPr>
        <w:keepNext/>
        <w:keepLines/>
      </w:pPr>
      <w:r w:rsidRPr="004B1A27">
        <w:rPr>
          <w:highlight w:val="yellow"/>
        </w:rPr>
        <w:t>The NGCN site will normally identify an emergency call as an emergency call and ensure that it is received in the NGN with a Request-URI set to an emergency service URN, i.e. a service URN with a top-level service type of "</w:t>
      </w:r>
      <w:proofErr w:type="spellStart"/>
      <w:r w:rsidRPr="004B1A27">
        <w:rPr>
          <w:highlight w:val="yellow"/>
        </w:rPr>
        <w:t>sos</w:t>
      </w:r>
      <w:proofErr w:type="spellEnd"/>
      <w:r w:rsidRPr="004B1A27">
        <w:rPr>
          <w:highlight w:val="yellow"/>
        </w:rPr>
        <w:t>" as specified in IETF RFC 5031 [24].</w:t>
      </w:r>
      <w:r w:rsidRPr="00EB337A">
        <w:t xml:space="preserve"> An additional sub-service type can be added if information on the type of emergency service is known. Requests identified with this indication will be routed to an E-</w:t>
      </w:r>
      <w:r w:rsidRPr="00D765CE">
        <w:t>CSCF</w:t>
      </w:r>
      <w:r w:rsidRPr="00EB337A">
        <w:t>.</w:t>
      </w:r>
    </w:p>
    <w:p w:rsidR="004B1A27" w:rsidRPr="00EB337A" w:rsidRDefault="004B1A27" w:rsidP="004B1A27">
      <w:r w:rsidRPr="004B1A27">
        <w:rPr>
          <w:highlight w:val="yellow"/>
        </w:rPr>
        <w:t>The IBCF will handle requests identified as emergency calls and which are public network traffic by routeing them to an E-CSCF</w:t>
      </w:r>
      <w:r w:rsidRPr="00EB337A">
        <w:t>.</w:t>
      </w:r>
    </w:p>
    <w:p w:rsidR="004B1A27" w:rsidRPr="00EB337A" w:rsidRDefault="004B1A27" w:rsidP="004B1A27">
      <w:pPr>
        <w:pStyle w:val="NO"/>
      </w:pPr>
      <w:r w:rsidRPr="00EB337A">
        <w:t>NOTE</w:t>
      </w:r>
      <w:r>
        <w:t> </w:t>
      </w:r>
      <w:r w:rsidRPr="00EB337A">
        <w:t>1:</w:t>
      </w:r>
      <w:r w:rsidRPr="00EB337A">
        <w:tab/>
        <w:t xml:space="preserve">The above constitutes an extension to the IMS architecture which still needs to be studied </w:t>
      </w:r>
      <w:r w:rsidRPr="00D765CE">
        <w:t>as</w:t>
      </w:r>
      <w:r w:rsidRPr="00EB337A">
        <w:t xml:space="preserve"> to its inclusion in the main IMS architecture documents.</w:t>
      </w:r>
    </w:p>
    <w:p w:rsidR="004B1A27" w:rsidRPr="00EB337A" w:rsidRDefault="004B1A27" w:rsidP="004B1A27">
      <w:r w:rsidRPr="00EB337A">
        <w:t xml:space="preserve">For requests identified </w:t>
      </w:r>
      <w:r w:rsidRPr="00D765CE">
        <w:t>as</w:t>
      </w:r>
      <w:r w:rsidRPr="00EB337A">
        <w:t xml:space="preserve"> private network traffic, the IBCF handle</w:t>
      </w:r>
      <w:r>
        <w:t>s</w:t>
      </w:r>
      <w:r w:rsidRPr="00EB337A">
        <w:t xml:space="preserve"> such requests according to normal routeing procedures for requests, or handle the request </w:t>
      </w:r>
      <w:r w:rsidRPr="00D765CE">
        <w:t>as</w:t>
      </w:r>
      <w:r w:rsidRPr="00EB337A">
        <w:t xml:space="preserve"> if it was public network traffic.</w:t>
      </w:r>
    </w:p>
    <w:p w:rsidR="004B1A27" w:rsidRPr="00EB337A" w:rsidRDefault="004B1A27" w:rsidP="004B1A27">
      <w:pPr>
        <w:pStyle w:val="NO"/>
      </w:pPr>
      <w:r w:rsidRPr="00EB337A">
        <w:t>NOTE</w:t>
      </w:r>
      <w:r>
        <w:t> </w:t>
      </w:r>
      <w:r w:rsidRPr="00EB337A">
        <w:t>2:</w:t>
      </w:r>
      <w:r w:rsidRPr="00EB337A">
        <w:tab/>
        <w:t xml:space="preserve">Such emergency calls are handled within some other </w:t>
      </w:r>
      <w:r w:rsidRPr="00D765CE">
        <w:t>NGCN</w:t>
      </w:r>
      <w:r w:rsidRPr="00EB337A">
        <w:t xml:space="preserve"> site, which can either provide the emergency service routeing proxy, or the emergency answer point. Further study is required for what policy applies in selecting the one of the above options, and whether this choice is applicable to all or some identification of emergency calls, or handle the request </w:t>
      </w:r>
      <w:r w:rsidRPr="00D765CE">
        <w:t>as</w:t>
      </w:r>
      <w:r w:rsidRPr="00EB337A">
        <w:t xml:space="preserve"> if it was public network traffic.</w:t>
      </w:r>
    </w:p>
    <w:p w:rsidR="004B1A27" w:rsidRPr="00EB337A" w:rsidRDefault="004B1A27" w:rsidP="004B1A27">
      <w:r w:rsidRPr="004B1A27">
        <w:rPr>
          <w:highlight w:val="yellow"/>
        </w:rPr>
        <w:lastRenderedPageBreak/>
        <w:t xml:space="preserve">An NGCN site will normally provide a </w:t>
      </w:r>
      <w:proofErr w:type="spellStart"/>
      <w:r w:rsidRPr="004B1A27">
        <w:rPr>
          <w:highlight w:val="yellow"/>
        </w:rPr>
        <w:t>geolocation</w:t>
      </w:r>
      <w:proofErr w:type="spellEnd"/>
      <w:r w:rsidRPr="004B1A27">
        <w:rPr>
          <w:highlight w:val="yellow"/>
        </w:rPr>
        <w:t xml:space="preserve"> in conjunction with such calls, using the procedures of IETF RFC 6442 [30].</w:t>
      </w:r>
    </w:p>
    <w:p w:rsidR="004B1A27" w:rsidRPr="00A86BC5" w:rsidRDefault="004B1A27" w:rsidP="004B1A27">
      <w:pPr>
        <w:rPr>
          <w:rFonts w:ascii="Arial" w:hAnsi="Arial" w:cs="Arial"/>
        </w:rPr>
      </w:pPr>
      <w:r w:rsidRPr="00EB337A">
        <w:t>The presence of the private network indication can modify the emergency call handling at the IBCF. This is necessary if emergency calls relating to private network traffic are to be routed to a separate PSAP (a "private PSAP"), to the PSAP used for emergency calls relating to public network traffic.</w:t>
      </w:r>
    </w:p>
    <w:sectPr w:rsidR="004B1A27" w:rsidRPr="00A86BC5" w:rsidSect="0004529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97B" w:rsidRDefault="003F697B">
      <w:r>
        <w:separator/>
      </w:r>
    </w:p>
    <w:p w:rsidR="003F697B" w:rsidRDefault="003F697B"/>
  </w:endnote>
  <w:endnote w:type="continuationSeparator" w:id="0">
    <w:p w:rsidR="003F697B" w:rsidRDefault="003F697B">
      <w:r>
        <w:continuationSeparator/>
      </w:r>
    </w:p>
    <w:p w:rsidR="003F697B" w:rsidRDefault="003F697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FF0909">
    <w:pPr>
      <w:framePr w:w="1126" w:h="244" w:hRule="exact" w:wrap="around" w:vAnchor="text" w:hAnchor="page" w:x="9631" w:y="-5"/>
      <w:rPr>
        <w:rFonts w:ascii="Arial" w:hAnsi="Arial" w:cs="Arial"/>
        <w:b/>
        <w:bCs/>
        <w:i/>
        <w:iCs/>
        <w:sz w:val="18"/>
      </w:rPr>
    </w:pPr>
    <w:r>
      <w:rPr>
        <w:rFonts w:ascii="Arial" w:hAnsi="Arial" w:cs="Arial"/>
        <w:b/>
        <w:bCs/>
        <w:i/>
        <w:iCs/>
        <w:sz w:val="18"/>
      </w:rPr>
      <w:t xml:space="preserve">CT WG3 </w:t>
    </w:r>
    <w:r w:rsidR="00440983">
      <w:rPr>
        <w:rFonts w:ascii="Arial" w:hAnsi="Arial" w:cs="Arial"/>
        <w:b/>
        <w:bCs/>
        <w:i/>
        <w:iCs/>
        <w:sz w:val="18"/>
      </w:rPr>
      <w:t>TD</w:t>
    </w:r>
  </w:p>
  <w:p w:rsidR="00440983" w:rsidRDefault="00440983" w:rsidP="00C0746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97B" w:rsidRDefault="003F697B">
      <w:r>
        <w:separator/>
      </w:r>
    </w:p>
    <w:p w:rsidR="003F697B" w:rsidRDefault="003F697B"/>
  </w:footnote>
  <w:footnote w:type="continuationSeparator" w:id="0">
    <w:p w:rsidR="003F697B" w:rsidRDefault="003F697B">
      <w:r>
        <w:continuationSeparator/>
      </w:r>
    </w:p>
    <w:p w:rsidR="003F697B" w:rsidRDefault="003F697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FF0909">
    <w:pPr>
      <w:framePr w:w="2851" w:h="244" w:hRule="exact" w:wrap="around" w:vAnchor="text" w:hAnchor="page" w:x="1156" w:y="-1"/>
      <w:rPr>
        <w:rFonts w:ascii="Arial" w:hAnsi="Arial" w:cs="Arial"/>
        <w:b/>
        <w:bCs/>
        <w:sz w:val="18"/>
      </w:rPr>
    </w:pPr>
    <w:r>
      <w:rPr>
        <w:rFonts w:ascii="Arial" w:hAnsi="Arial" w:cs="Arial"/>
        <w:b/>
        <w:bCs/>
        <w:sz w:val="18"/>
      </w:rPr>
      <w:t>CT WG3</w:t>
    </w:r>
    <w:r w:rsidR="00440983">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B0390">
      <w:rPr>
        <w:rFonts w:ascii="Arial" w:hAnsi="Arial" w:cs="Arial"/>
        <w:b/>
        <w:bCs/>
        <w:sz w:val="18"/>
      </w:rPr>
      <w:fldChar w:fldCharType="begin"/>
    </w:r>
    <w:r>
      <w:rPr>
        <w:rFonts w:ascii="Arial" w:hAnsi="Arial" w:cs="Arial"/>
        <w:b/>
        <w:bCs/>
        <w:sz w:val="18"/>
      </w:rPr>
      <w:instrText xml:space="preserve">page </w:instrText>
    </w:r>
    <w:r w:rsidR="00EB0390">
      <w:rPr>
        <w:rFonts w:ascii="Arial" w:hAnsi="Arial" w:cs="Arial"/>
        <w:b/>
        <w:bCs/>
        <w:sz w:val="18"/>
      </w:rPr>
      <w:fldChar w:fldCharType="separate"/>
    </w:r>
    <w:r w:rsidR="00B63AA0">
      <w:rPr>
        <w:rFonts w:ascii="Arial" w:hAnsi="Arial" w:cs="Arial"/>
        <w:b/>
        <w:bCs/>
        <w:noProof/>
        <w:sz w:val="18"/>
      </w:rPr>
      <w:t>4</w:t>
    </w:r>
    <w:r w:rsidR="00EB0390">
      <w:rPr>
        <w:rFonts w:ascii="Arial" w:hAnsi="Arial" w:cs="Arial"/>
        <w:b/>
        <w:bCs/>
        <w:sz w:val="18"/>
      </w:rPr>
      <w:fldChar w:fldCharType="end"/>
    </w:r>
  </w:p>
  <w:p w:rsidR="00440983" w:rsidRDefault="00440983"/>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activeWritingStyle w:appName="MSWord" w:lang="en-GB" w:vendorID="64" w:dllVersion="131078"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222BA"/>
    <w:rsid w:val="00045295"/>
    <w:rsid w:val="00066B5A"/>
    <w:rsid w:val="000778CC"/>
    <w:rsid w:val="00077D47"/>
    <w:rsid w:val="000850FC"/>
    <w:rsid w:val="000C63D1"/>
    <w:rsid w:val="00132BF5"/>
    <w:rsid w:val="001A4DBA"/>
    <w:rsid w:val="002008A4"/>
    <w:rsid w:val="00216BE9"/>
    <w:rsid w:val="00217794"/>
    <w:rsid w:val="0022178A"/>
    <w:rsid w:val="00287EF5"/>
    <w:rsid w:val="002B4CCE"/>
    <w:rsid w:val="002C7037"/>
    <w:rsid w:val="002D0297"/>
    <w:rsid w:val="002E75D2"/>
    <w:rsid w:val="003553E9"/>
    <w:rsid w:val="00393D0A"/>
    <w:rsid w:val="003D3FA2"/>
    <w:rsid w:val="003F12D4"/>
    <w:rsid w:val="003F697B"/>
    <w:rsid w:val="00402598"/>
    <w:rsid w:val="00414A3E"/>
    <w:rsid w:val="00440983"/>
    <w:rsid w:val="00474B2E"/>
    <w:rsid w:val="004A2E8B"/>
    <w:rsid w:val="004B1A27"/>
    <w:rsid w:val="004C34C8"/>
    <w:rsid w:val="005326B5"/>
    <w:rsid w:val="005475DE"/>
    <w:rsid w:val="005509C5"/>
    <w:rsid w:val="005703CE"/>
    <w:rsid w:val="00573EB3"/>
    <w:rsid w:val="005E3675"/>
    <w:rsid w:val="005E44C2"/>
    <w:rsid w:val="006612B2"/>
    <w:rsid w:val="006868ED"/>
    <w:rsid w:val="00692A03"/>
    <w:rsid w:val="006C2B09"/>
    <w:rsid w:val="00717FB0"/>
    <w:rsid w:val="0073482C"/>
    <w:rsid w:val="007A4774"/>
    <w:rsid w:val="007D7B36"/>
    <w:rsid w:val="00880282"/>
    <w:rsid w:val="00896618"/>
    <w:rsid w:val="009839D2"/>
    <w:rsid w:val="00A41677"/>
    <w:rsid w:val="00A51EE2"/>
    <w:rsid w:val="00A61A8C"/>
    <w:rsid w:val="00A86BC5"/>
    <w:rsid w:val="00AA0FE8"/>
    <w:rsid w:val="00AE17F1"/>
    <w:rsid w:val="00B41AEC"/>
    <w:rsid w:val="00B53775"/>
    <w:rsid w:val="00B63AA0"/>
    <w:rsid w:val="00B8403F"/>
    <w:rsid w:val="00BC62BF"/>
    <w:rsid w:val="00BF5CC5"/>
    <w:rsid w:val="00C0746F"/>
    <w:rsid w:val="00C47B70"/>
    <w:rsid w:val="00C64C93"/>
    <w:rsid w:val="00C86E8A"/>
    <w:rsid w:val="00C96D09"/>
    <w:rsid w:val="00CC5766"/>
    <w:rsid w:val="00CF0142"/>
    <w:rsid w:val="00D31BDD"/>
    <w:rsid w:val="00D54AB3"/>
    <w:rsid w:val="00D64C40"/>
    <w:rsid w:val="00DD7403"/>
    <w:rsid w:val="00DF7FB6"/>
    <w:rsid w:val="00EB0390"/>
    <w:rsid w:val="00EC16BE"/>
    <w:rsid w:val="00EE3B2E"/>
    <w:rsid w:val="00F8032A"/>
    <w:rsid w:val="00F9126D"/>
    <w:rsid w:val="00FC5A6D"/>
    <w:rsid w:val="00FF090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5295"/>
    <w:pPr>
      <w:overflowPunct w:val="0"/>
      <w:autoSpaceDE w:val="0"/>
      <w:autoSpaceDN w:val="0"/>
      <w:adjustRightInd w:val="0"/>
      <w:spacing w:after="180"/>
      <w:textAlignment w:val="baseline"/>
    </w:pPr>
    <w:rPr>
      <w:color w:val="000000"/>
      <w:lang w:val="en-GB" w:eastAsia="ja-JP"/>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452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45295"/>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45295"/>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45295"/>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45295"/>
    <w:pPr>
      <w:ind w:left="1701" w:hanging="1701"/>
      <w:outlineLvl w:val="4"/>
    </w:pPr>
    <w:rPr>
      <w:sz w:val="22"/>
    </w:rPr>
  </w:style>
  <w:style w:type="paragraph" w:styleId="berschrift6">
    <w:name w:val="heading 6"/>
    <w:basedOn w:val="H6"/>
    <w:next w:val="Standard"/>
    <w:qFormat/>
    <w:rsid w:val="00045295"/>
    <w:pPr>
      <w:outlineLvl w:val="5"/>
    </w:pPr>
    <w:rPr>
      <w:b w:val="0"/>
      <w:sz w:val="20"/>
    </w:rPr>
  </w:style>
  <w:style w:type="paragraph" w:styleId="berschrift7">
    <w:name w:val="heading 7"/>
    <w:basedOn w:val="H6"/>
    <w:next w:val="Standard"/>
    <w:qFormat/>
    <w:rsid w:val="00045295"/>
    <w:pPr>
      <w:outlineLvl w:val="6"/>
    </w:pPr>
    <w:rPr>
      <w:b w:val="0"/>
      <w:sz w:val="20"/>
    </w:rPr>
  </w:style>
  <w:style w:type="paragraph" w:styleId="berschrift8">
    <w:name w:val="heading 8"/>
    <w:basedOn w:val="berschrift1"/>
    <w:next w:val="Standard"/>
    <w:qFormat/>
    <w:rsid w:val="00045295"/>
    <w:pPr>
      <w:ind w:left="0" w:firstLine="0"/>
      <w:outlineLvl w:val="7"/>
    </w:pPr>
  </w:style>
  <w:style w:type="paragraph" w:styleId="berschrift9">
    <w:name w:val="heading 9"/>
    <w:basedOn w:val="berschrift8"/>
    <w:next w:val="Standard"/>
    <w:qFormat/>
    <w:rsid w:val="0004529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0"/>
    <w:rsid w:val="00045295"/>
    <w:pPr>
      <w:ind w:left="1985" w:hanging="1985"/>
      <w:outlineLvl w:val="9"/>
    </w:pPr>
    <w:rPr>
      <w:b/>
    </w:rPr>
  </w:style>
  <w:style w:type="paragraph" w:customStyle="1" w:styleId="ZA">
    <w:name w:val="ZA"/>
    <w:rsid w:val="000452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452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4529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4529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452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452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uiPriority w:val="39"/>
    <w:rsid w:val="0004529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uiPriority w:val="39"/>
    <w:rsid w:val="00045295"/>
    <w:pPr>
      <w:keepNext w:val="0"/>
      <w:spacing w:before="0"/>
      <w:ind w:left="851" w:hanging="851"/>
    </w:pPr>
    <w:rPr>
      <w:sz w:val="20"/>
    </w:rPr>
  </w:style>
  <w:style w:type="paragraph" w:styleId="Verzeichnis3">
    <w:name w:val="toc 3"/>
    <w:basedOn w:val="Verzeichnis2"/>
    <w:uiPriority w:val="39"/>
    <w:rsid w:val="00045295"/>
    <w:pPr>
      <w:ind w:left="1134" w:hanging="1134"/>
    </w:pPr>
  </w:style>
  <w:style w:type="paragraph" w:styleId="Verzeichnis4">
    <w:name w:val="toc 4"/>
    <w:basedOn w:val="Verzeichnis3"/>
    <w:uiPriority w:val="39"/>
    <w:rsid w:val="00045295"/>
    <w:pPr>
      <w:ind w:left="1418" w:hanging="1418"/>
    </w:pPr>
  </w:style>
  <w:style w:type="paragraph" w:styleId="Verzeichnis5">
    <w:name w:val="toc 5"/>
    <w:basedOn w:val="Verzeichnis4"/>
    <w:uiPriority w:val="39"/>
    <w:rsid w:val="00045295"/>
    <w:pPr>
      <w:ind w:left="1701" w:hanging="1701"/>
    </w:pPr>
  </w:style>
  <w:style w:type="paragraph" w:styleId="Verzeichnis6">
    <w:name w:val="toc 6"/>
    <w:basedOn w:val="Verzeichnis5"/>
    <w:next w:val="Standard"/>
    <w:uiPriority w:val="39"/>
    <w:rsid w:val="00045295"/>
    <w:pPr>
      <w:ind w:left="1985" w:hanging="1985"/>
    </w:pPr>
  </w:style>
  <w:style w:type="paragraph" w:styleId="Verzeichnis7">
    <w:name w:val="toc 7"/>
    <w:basedOn w:val="Verzeichnis6"/>
    <w:next w:val="Standard"/>
    <w:uiPriority w:val="39"/>
    <w:rsid w:val="00045295"/>
    <w:pPr>
      <w:ind w:left="2268" w:hanging="2268"/>
    </w:pPr>
  </w:style>
  <w:style w:type="paragraph" w:styleId="Verzeichnis8">
    <w:name w:val="toc 8"/>
    <w:basedOn w:val="Verzeichnis1"/>
    <w:uiPriority w:val="39"/>
    <w:rsid w:val="00045295"/>
    <w:pPr>
      <w:spacing w:before="180"/>
      <w:ind w:left="2693" w:hanging="2693"/>
    </w:pPr>
    <w:rPr>
      <w:b/>
    </w:rPr>
  </w:style>
  <w:style w:type="paragraph" w:styleId="Verzeichnis9">
    <w:name w:val="toc 9"/>
    <w:basedOn w:val="Verzeichnis8"/>
    <w:uiPriority w:val="39"/>
    <w:rsid w:val="00045295"/>
    <w:pPr>
      <w:ind w:left="1418" w:hanging="1418"/>
    </w:pPr>
  </w:style>
  <w:style w:type="paragraph" w:customStyle="1" w:styleId="TT">
    <w:name w:val="TT"/>
    <w:basedOn w:val="berschrift1"/>
    <w:next w:val="Standard"/>
    <w:rsid w:val="00045295"/>
    <w:pPr>
      <w:outlineLvl w:val="9"/>
    </w:pPr>
  </w:style>
  <w:style w:type="paragraph" w:customStyle="1" w:styleId="TAH">
    <w:name w:val="TAH"/>
    <w:basedOn w:val="TAC"/>
    <w:rsid w:val="00045295"/>
    <w:rPr>
      <w:b/>
    </w:rPr>
  </w:style>
  <w:style w:type="paragraph" w:customStyle="1" w:styleId="TAC">
    <w:name w:val="TAC"/>
    <w:basedOn w:val="TAL"/>
    <w:rsid w:val="00045295"/>
    <w:pPr>
      <w:jc w:val="center"/>
    </w:pPr>
  </w:style>
  <w:style w:type="paragraph" w:customStyle="1" w:styleId="TAL">
    <w:name w:val="TAL"/>
    <w:basedOn w:val="Standard"/>
    <w:link w:val="TALChar"/>
    <w:rsid w:val="00045295"/>
    <w:pPr>
      <w:keepNext/>
      <w:keepLines/>
      <w:spacing w:after="0"/>
    </w:pPr>
    <w:rPr>
      <w:rFonts w:ascii="Arial" w:hAnsi="Arial"/>
      <w:sz w:val="18"/>
    </w:rPr>
  </w:style>
  <w:style w:type="paragraph" w:customStyle="1" w:styleId="TAJ">
    <w:name w:val="TAJ"/>
    <w:basedOn w:val="Standard"/>
    <w:rsid w:val="00045295"/>
    <w:pPr>
      <w:keepNext/>
      <w:keepLines/>
    </w:pPr>
    <w:rPr>
      <w:lang w:eastAsia="en-US"/>
    </w:rPr>
  </w:style>
  <w:style w:type="paragraph" w:customStyle="1" w:styleId="NO">
    <w:name w:val="NO"/>
    <w:basedOn w:val="Standard"/>
    <w:link w:val="NOCar"/>
    <w:qFormat/>
    <w:rsid w:val="00045295"/>
    <w:pPr>
      <w:keepLines/>
      <w:ind w:left="1135" w:hanging="851"/>
    </w:pPr>
  </w:style>
  <w:style w:type="paragraph" w:customStyle="1" w:styleId="HO">
    <w:name w:val="HO"/>
    <w:basedOn w:val="Standard"/>
    <w:rsid w:val="00045295"/>
    <w:pPr>
      <w:jc w:val="right"/>
    </w:pPr>
    <w:rPr>
      <w:b/>
      <w:lang w:eastAsia="en-US"/>
    </w:rPr>
  </w:style>
  <w:style w:type="paragraph" w:customStyle="1" w:styleId="HE">
    <w:name w:val="HE"/>
    <w:basedOn w:val="Standard"/>
    <w:rsid w:val="00045295"/>
    <w:rPr>
      <w:b/>
      <w:lang w:eastAsia="en-US"/>
    </w:rPr>
  </w:style>
  <w:style w:type="paragraph" w:customStyle="1" w:styleId="EX">
    <w:name w:val="EX"/>
    <w:basedOn w:val="Standard"/>
    <w:link w:val="EXCar"/>
    <w:rsid w:val="00045295"/>
    <w:pPr>
      <w:keepLines/>
      <w:ind w:left="1702" w:hanging="1418"/>
    </w:pPr>
  </w:style>
  <w:style w:type="paragraph" w:customStyle="1" w:styleId="FP">
    <w:name w:val="FP"/>
    <w:basedOn w:val="Standard"/>
    <w:rsid w:val="00045295"/>
    <w:pPr>
      <w:spacing w:after="0"/>
    </w:pPr>
  </w:style>
  <w:style w:type="paragraph" w:customStyle="1" w:styleId="LD">
    <w:name w:val="LD"/>
    <w:rsid w:val="0004529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45295"/>
    <w:pPr>
      <w:spacing w:after="0"/>
    </w:pPr>
  </w:style>
  <w:style w:type="paragraph" w:customStyle="1" w:styleId="EW">
    <w:name w:val="EW"/>
    <w:basedOn w:val="EX"/>
    <w:rsid w:val="00045295"/>
    <w:pPr>
      <w:spacing w:after="0"/>
    </w:pPr>
  </w:style>
  <w:style w:type="paragraph" w:customStyle="1" w:styleId="B2">
    <w:name w:val="B2"/>
    <w:basedOn w:val="Standard"/>
    <w:link w:val="B2Char"/>
    <w:rsid w:val="00045295"/>
    <w:pPr>
      <w:ind w:left="851" w:hanging="284"/>
    </w:pPr>
  </w:style>
  <w:style w:type="paragraph" w:customStyle="1" w:styleId="B1">
    <w:name w:val="B1"/>
    <w:basedOn w:val="Standard"/>
    <w:link w:val="B1Char"/>
    <w:qFormat/>
    <w:rsid w:val="00045295"/>
    <w:pPr>
      <w:ind w:left="568" w:hanging="284"/>
    </w:pPr>
  </w:style>
  <w:style w:type="paragraph" w:customStyle="1" w:styleId="B3">
    <w:name w:val="B3"/>
    <w:basedOn w:val="Standard"/>
    <w:link w:val="B3Char"/>
    <w:rsid w:val="00045295"/>
    <w:pPr>
      <w:ind w:left="1135" w:hanging="284"/>
    </w:pPr>
  </w:style>
  <w:style w:type="paragraph" w:customStyle="1" w:styleId="B4">
    <w:name w:val="B4"/>
    <w:basedOn w:val="Standard"/>
    <w:rsid w:val="00045295"/>
    <w:pPr>
      <w:ind w:left="1418" w:hanging="284"/>
    </w:pPr>
  </w:style>
  <w:style w:type="paragraph" w:customStyle="1" w:styleId="B5">
    <w:name w:val="B5"/>
    <w:basedOn w:val="Standard"/>
    <w:rsid w:val="00045295"/>
    <w:pPr>
      <w:ind w:left="1702" w:hanging="284"/>
    </w:pPr>
  </w:style>
  <w:style w:type="paragraph" w:customStyle="1" w:styleId="EQ">
    <w:name w:val="EQ"/>
    <w:basedOn w:val="Standard"/>
    <w:next w:val="Standard"/>
    <w:rsid w:val="00045295"/>
    <w:pPr>
      <w:keepLines/>
      <w:tabs>
        <w:tab w:val="center" w:pos="4536"/>
        <w:tab w:val="right" w:pos="9072"/>
      </w:tabs>
    </w:pPr>
    <w:rPr>
      <w:noProof/>
    </w:rPr>
  </w:style>
  <w:style w:type="paragraph" w:customStyle="1" w:styleId="TH">
    <w:name w:val="TH"/>
    <w:basedOn w:val="Standard"/>
    <w:link w:val="THZchn"/>
    <w:rsid w:val="00045295"/>
    <w:pPr>
      <w:keepNext/>
      <w:keepLines/>
      <w:spacing w:before="60"/>
      <w:jc w:val="center"/>
    </w:pPr>
    <w:rPr>
      <w:rFonts w:ascii="Arial" w:hAnsi="Arial"/>
      <w:b/>
    </w:rPr>
  </w:style>
  <w:style w:type="paragraph" w:customStyle="1" w:styleId="TF">
    <w:name w:val="TF"/>
    <w:basedOn w:val="TH"/>
    <w:rsid w:val="00045295"/>
    <w:pPr>
      <w:keepNext w:val="0"/>
      <w:spacing w:before="0" w:after="240"/>
    </w:pPr>
  </w:style>
  <w:style w:type="paragraph" w:customStyle="1" w:styleId="NF">
    <w:name w:val="NF"/>
    <w:basedOn w:val="NO"/>
    <w:link w:val="NFChar"/>
    <w:rsid w:val="00045295"/>
    <w:pPr>
      <w:keepNext/>
      <w:spacing w:after="0"/>
    </w:pPr>
    <w:rPr>
      <w:rFonts w:ascii="Arial" w:hAnsi="Arial"/>
      <w:sz w:val="18"/>
    </w:rPr>
  </w:style>
  <w:style w:type="paragraph" w:customStyle="1" w:styleId="PL">
    <w:name w:val="PL"/>
    <w:link w:val="PLChar"/>
    <w:rsid w:val="00045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45295"/>
    <w:pPr>
      <w:jc w:val="right"/>
    </w:pPr>
  </w:style>
  <w:style w:type="paragraph" w:customStyle="1" w:styleId="TAN">
    <w:name w:val="TAN"/>
    <w:basedOn w:val="TAL"/>
    <w:rsid w:val="00045295"/>
    <w:pPr>
      <w:ind w:left="851" w:hanging="851"/>
    </w:pPr>
  </w:style>
  <w:style w:type="character" w:customStyle="1" w:styleId="ZGSM">
    <w:name w:val="ZGSM"/>
    <w:rsid w:val="00045295"/>
  </w:style>
  <w:style w:type="paragraph" w:customStyle="1" w:styleId="AP">
    <w:name w:val="AP"/>
    <w:basedOn w:val="Standard"/>
    <w:rsid w:val="00045295"/>
    <w:pPr>
      <w:ind w:left="2127" w:hanging="2127"/>
    </w:pPr>
    <w:rPr>
      <w:b/>
      <w:color w:val="FF0000"/>
    </w:rPr>
  </w:style>
  <w:style w:type="paragraph" w:customStyle="1" w:styleId="EditorsNote">
    <w:name w:val="Editor's Note"/>
    <w:aliases w:val="EN"/>
    <w:basedOn w:val="NO"/>
    <w:link w:val="EditorsNoteChar"/>
    <w:qFormat/>
    <w:rsid w:val="00045295"/>
    <w:rPr>
      <w:color w:val="FF0000"/>
    </w:rPr>
  </w:style>
  <w:style w:type="paragraph" w:customStyle="1" w:styleId="ZD">
    <w:name w:val="ZD"/>
    <w:rsid w:val="0004529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452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4529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45295"/>
    <w:pPr>
      <w:framePr w:hRule="auto" w:wrap="notBeside" w:y="852"/>
    </w:pPr>
    <w:rPr>
      <w:i w:val="0"/>
      <w:sz w:val="40"/>
    </w:rPr>
  </w:style>
  <w:style w:type="paragraph" w:customStyle="1" w:styleId="ZV">
    <w:name w:val="ZV"/>
    <w:basedOn w:val="ZU"/>
    <w:rsid w:val="00045295"/>
    <w:pPr>
      <w:framePr w:wrap="notBeside" w:y="16161"/>
    </w:pPr>
  </w:style>
  <w:style w:type="paragraph" w:styleId="Fuzeile">
    <w:name w:val="footer"/>
    <w:basedOn w:val="Standard"/>
    <w:rsid w:val="00045295"/>
    <w:pPr>
      <w:tabs>
        <w:tab w:val="center" w:pos="4153"/>
        <w:tab w:val="right" w:pos="8306"/>
      </w:tabs>
    </w:pPr>
  </w:style>
  <w:style w:type="paragraph" w:styleId="Kopfzeile">
    <w:name w:val="header"/>
    <w:basedOn w:val="Standard"/>
    <w:link w:val="KopfzeileZchn"/>
    <w:rsid w:val="00045295"/>
    <w:pPr>
      <w:tabs>
        <w:tab w:val="center" w:pos="4153"/>
        <w:tab w:val="right" w:pos="8306"/>
      </w:tabs>
    </w:pPr>
  </w:style>
  <w:style w:type="character" w:customStyle="1" w:styleId="KopfzeileZchn">
    <w:name w:val="Kopfzeile Zchn"/>
    <w:basedOn w:val="Absatz-Standardschriftart"/>
    <w:link w:val="Kopfzeile"/>
    <w:rsid w:val="00045295"/>
    <w:rPr>
      <w:color w:val="000000"/>
      <w:lang w:val="en-GB" w:eastAsia="ja-JP" w:bidi="ar-SA"/>
    </w:rPr>
  </w:style>
  <w:style w:type="paragraph" w:styleId="Dokumentstruktur">
    <w:name w:val="Document Map"/>
    <w:basedOn w:val="Standard"/>
    <w:link w:val="DokumentstrukturZchn"/>
    <w:rsid w:val="000C63D1"/>
    <w:rPr>
      <w:rFonts w:ascii="Tahoma" w:hAnsi="Tahoma" w:cs="Tahoma"/>
      <w:sz w:val="16"/>
      <w:szCs w:val="16"/>
    </w:rPr>
  </w:style>
  <w:style w:type="character" w:customStyle="1" w:styleId="DokumentstrukturZchn">
    <w:name w:val="Dokumentstruktur Zchn"/>
    <w:basedOn w:val="Absatz-Standardschriftart"/>
    <w:link w:val="Dokumentstruktur"/>
    <w:rsid w:val="000C63D1"/>
    <w:rPr>
      <w:rFonts w:ascii="Tahoma" w:hAnsi="Tahoma" w:cs="Tahoma"/>
      <w:color w:val="000000"/>
      <w:sz w:val="16"/>
      <w:szCs w:val="16"/>
      <w:lang w:val="en-GB" w:eastAsia="ja-JP"/>
    </w:rPr>
  </w:style>
  <w:style w:type="paragraph" w:styleId="Listenabsatz">
    <w:name w:val="List Paragraph"/>
    <w:basedOn w:val="Standard"/>
    <w:uiPriority w:val="34"/>
    <w:qFormat/>
    <w:rsid w:val="00A86BC5"/>
    <w:pPr>
      <w:ind w:left="720"/>
      <w:contextualSpacing/>
    </w:p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A86BC5"/>
    <w:rPr>
      <w:rFonts w:ascii="Arial" w:hAnsi="Arial"/>
      <w:sz w:val="28"/>
      <w:lang w:val="en-GB" w:eastAsia="ja-JP"/>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A86BC5"/>
    <w:rPr>
      <w:rFonts w:ascii="Arial" w:hAnsi="Arial"/>
      <w:sz w:val="32"/>
      <w:lang w:val="en-GB" w:eastAsia="ja-JP"/>
    </w:rPr>
  </w:style>
  <w:style w:type="character" w:customStyle="1" w:styleId="NOCar">
    <w:name w:val="NO Car"/>
    <w:basedOn w:val="Absatz-Standardschriftart"/>
    <w:link w:val="NO"/>
    <w:rsid w:val="004B1A27"/>
    <w:rPr>
      <w:color w:val="000000"/>
      <w:lang w:val="en-GB" w:eastAsia="ja-JP"/>
    </w:rPr>
  </w:style>
  <w:style w:type="paragraph" w:styleId="Aufzhlungszeichen">
    <w:name w:val="List Bullet"/>
    <w:basedOn w:val="Liste"/>
    <w:rsid w:val="004B1A27"/>
    <w:pPr>
      <w:ind w:left="568" w:hanging="284"/>
      <w:contextualSpacing w:val="0"/>
    </w:pPr>
    <w:rPr>
      <w:color w:val="auto"/>
      <w:lang w:eastAsia="en-US"/>
    </w:rPr>
  </w:style>
  <w:style w:type="character" w:customStyle="1" w:styleId="EditorsNoteChar">
    <w:name w:val="Editor's Note Char"/>
    <w:aliases w:val="EN Char"/>
    <w:link w:val="EditorsNote"/>
    <w:rsid w:val="004B1A27"/>
    <w:rPr>
      <w:color w:val="FF0000"/>
      <w:lang w:val="en-GB" w:eastAsia="ja-JP"/>
    </w:rPr>
  </w:style>
  <w:style w:type="character" w:customStyle="1" w:styleId="EXCar">
    <w:name w:val="EX Car"/>
    <w:link w:val="EX"/>
    <w:rsid w:val="004B1A27"/>
    <w:rPr>
      <w:color w:val="000000"/>
      <w:lang w:val="en-GB" w:eastAsia="ja-JP"/>
    </w:rPr>
  </w:style>
  <w:style w:type="paragraph" w:styleId="Liste">
    <w:name w:val="List"/>
    <w:basedOn w:val="Standard"/>
    <w:rsid w:val="004B1A27"/>
    <w:pPr>
      <w:ind w:left="283" w:hanging="283"/>
      <w:contextualSpacing/>
    </w:pPr>
  </w:style>
  <w:style w:type="character" w:customStyle="1" w:styleId="TALChar">
    <w:name w:val="TAL Char"/>
    <w:link w:val="TAL"/>
    <w:rsid w:val="00FC5A6D"/>
    <w:rPr>
      <w:rFonts w:ascii="Arial" w:hAnsi="Arial"/>
      <w:color w:val="000000"/>
      <w:sz w:val="18"/>
      <w:lang w:val="en-GB" w:eastAsia="ja-JP"/>
    </w:rPr>
  </w:style>
  <w:style w:type="character" w:customStyle="1" w:styleId="THZchn">
    <w:name w:val="TH Zchn"/>
    <w:link w:val="TH"/>
    <w:rsid w:val="00FC5A6D"/>
    <w:rPr>
      <w:rFonts w:ascii="Arial" w:hAnsi="Arial"/>
      <w:b/>
      <w:color w:val="000000"/>
      <w:lang w:val="en-GB" w:eastAsia="ja-JP"/>
    </w:rPr>
  </w:style>
  <w:style w:type="paragraph" w:styleId="Index1">
    <w:name w:val="index 1"/>
    <w:basedOn w:val="Standard"/>
    <w:rsid w:val="00FC5A6D"/>
    <w:pPr>
      <w:keepLines/>
    </w:pPr>
    <w:rPr>
      <w:color w:val="auto"/>
      <w:lang w:eastAsia="en-US"/>
    </w:rPr>
  </w:style>
  <w:style w:type="paragraph" w:styleId="Index2">
    <w:name w:val="index 2"/>
    <w:basedOn w:val="Index1"/>
    <w:rsid w:val="00FC5A6D"/>
    <w:pPr>
      <w:ind w:left="284"/>
    </w:pPr>
  </w:style>
  <w:style w:type="character" w:styleId="Funotenzeichen">
    <w:name w:val="footnote reference"/>
    <w:rsid w:val="00FC5A6D"/>
    <w:rPr>
      <w:b/>
      <w:position w:val="6"/>
      <w:sz w:val="16"/>
    </w:rPr>
  </w:style>
  <w:style w:type="paragraph" w:styleId="Funotentext">
    <w:name w:val="footnote text"/>
    <w:basedOn w:val="Standard"/>
    <w:link w:val="FunotentextZchn"/>
    <w:rsid w:val="00FC5A6D"/>
    <w:pPr>
      <w:keepLines/>
      <w:ind w:left="454" w:hanging="454"/>
    </w:pPr>
    <w:rPr>
      <w:color w:val="auto"/>
      <w:sz w:val="16"/>
      <w:lang w:eastAsia="en-US"/>
    </w:rPr>
  </w:style>
  <w:style w:type="character" w:customStyle="1" w:styleId="FunotentextZchn">
    <w:name w:val="Fußnotentext Zchn"/>
    <w:basedOn w:val="Absatz-Standardschriftart"/>
    <w:link w:val="Funotentext"/>
    <w:rsid w:val="00FC5A6D"/>
    <w:rPr>
      <w:sz w:val="16"/>
      <w:lang w:val="en-GB" w:eastAsia="en-US"/>
    </w:rPr>
  </w:style>
  <w:style w:type="paragraph" w:styleId="Listennummer2">
    <w:name w:val="List Number 2"/>
    <w:basedOn w:val="Listennummer"/>
    <w:rsid w:val="00FC5A6D"/>
    <w:pPr>
      <w:ind w:left="851"/>
    </w:pPr>
  </w:style>
  <w:style w:type="paragraph" w:styleId="Listennummer">
    <w:name w:val="List Number"/>
    <w:basedOn w:val="Liste"/>
    <w:rsid w:val="00FC5A6D"/>
    <w:pPr>
      <w:ind w:left="568" w:hanging="284"/>
      <w:contextualSpacing w:val="0"/>
    </w:pPr>
    <w:rPr>
      <w:color w:val="auto"/>
      <w:lang w:eastAsia="en-US"/>
    </w:rPr>
  </w:style>
  <w:style w:type="paragraph" w:styleId="Aufzhlungszeichen2">
    <w:name w:val="List Bullet 2"/>
    <w:basedOn w:val="Aufzhlungszeichen"/>
    <w:rsid w:val="00FC5A6D"/>
    <w:pPr>
      <w:ind w:left="851"/>
    </w:pPr>
  </w:style>
  <w:style w:type="paragraph" w:styleId="Aufzhlungszeichen3">
    <w:name w:val="List Bullet 3"/>
    <w:basedOn w:val="Aufzhlungszeichen2"/>
    <w:rsid w:val="00FC5A6D"/>
    <w:pPr>
      <w:ind w:left="1135"/>
    </w:pPr>
  </w:style>
  <w:style w:type="paragraph" w:styleId="Liste2">
    <w:name w:val="List 2"/>
    <w:basedOn w:val="Liste"/>
    <w:rsid w:val="00FC5A6D"/>
    <w:pPr>
      <w:ind w:left="851" w:hanging="284"/>
      <w:contextualSpacing w:val="0"/>
    </w:pPr>
    <w:rPr>
      <w:color w:val="auto"/>
      <w:lang w:eastAsia="en-US"/>
    </w:rPr>
  </w:style>
  <w:style w:type="paragraph" w:styleId="Liste3">
    <w:name w:val="List 3"/>
    <w:basedOn w:val="Liste2"/>
    <w:rsid w:val="00FC5A6D"/>
    <w:pPr>
      <w:ind w:left="1135"/>
    </w:pPr>
  </w:style>
  <w:style w:type="paragraph" w:styleId="Liste4">
    <w:name w:val="List 4"/>
    <w:basedOn w:val="Liste3"/>
    <w:rsid w:val="00FC5A6D"/>
    <w:pPr>
      <w:ind w:left="1418"/>
    </w:pPr>
  </w:style>
  <w:style w:type="paragraph" w:styleId="Liste5">
    <w:name w:val="List 5"/>
    <w:basedOn w:val="Liste4"/>
    <w:rsid w:val="00FC5A6D"/>
    <w:pPr>
      <w:ind w:left="1702"/>
    </w:pPr>
  </w:style>
  <w:style w:type="paragraph" w:styleId="Aufzhlungszeichen4">
    <w:name w:val="List Bullet 4"/>
    <w:basedOn w:val="Aufzhlungszeichen3"/>
    <w:rsid w:val="00FC5A6D"/>
    <w:pPr>
      <w:ind w:left="1418"/>
    </w:pPr>
  </w:style>
  <w:style w:type="paragraph" w:styleId="Aufzhlungszeichen5">
    <w:name w:val="List Bullet 5"/>
    <w:basedOn w:val="Aufzhlungszeichen4"/>
    <w:rsid w:val="00FC5A6D"/>
    <w:pPr>
      <w:ind w:left="1702"/>
    </w:pPr>
  </w:style>
  <w:style w:type="paragraph" w:styleId="Indexberschrift">
    <w:name w:val="index heading"/>
    <w:basedOn w:val="Standard"/>
    <w:next w:val="Standard"/>
    <w:rsid w:val="00FC5A6D"/>
    <w:pPr>
      <w:pBdr>
        <w:top w:val="single" w:sz="12" w:space="0" w:color="auto"/>
      </w:pBdr>
      <w:spacing w:before="360" w:after="240"/>
    </w:pPr>
    <w:rPr>
      <w:b/>
      <w:i/>
      <w:color w:val="auto"/>
      <w:sz w:val="26"/>
      <w:lang w:eastAsia="en-US"/>
    </w:rPr>
  </w:style>
  <w:style w:type="paragraph" w:styleId="Beschriftung">
    <w:name w:val="caption"/>
    <w:basedOn w:val="Standard"/>
    <w:next w:val="Standard"/>
    <w:qFormat/>
    <w:rsid w:val="00FC5A6D"/>
    <w:pPr>
      <w:spacing w:before="120" w:after="120"/>
    </w:pPr>
    <w:rPr>
      <w:b/>
      <w:color w:val="auto"/>
      <w:lang w:eastAsia="en-US"/>
    </w:rPr>
  </w:style>
  <w:style w:type="character" w:styleId="Hyperlink">
    <w:name w:val="Hyperlink"/>
    <w:rsid w:val="00FC5A6D"/>
    <w:rPr>
      <w:color w:val="0000FF"/>
      <w:u w:val="single"/>
    </w:rPr>
  </w:style>
  <w:style w:type="character" w:styleId="BesuchterHyperlink">
    <w:name w:val="FollowedHyperlink"/>
    <w:rsid w:val="00FC5A6D"/>
    <w:rPr>
      <w:color w:val="800080"/>
      <w:u w:val="single"/>
    </w:rPr>
  </w:style>
  <w:style w:type="paragraph" w:styleId="NurText">
    <w:name w:val="Plain Text"/>
    <w:basedOn w:val="Standard"/>
    <w:link w:val="NurTextZchn"/>
    <w:rsid w:val="00FC5A6D"/>
    <w:rPr>
      <w:rFonts w:ascii="Courier New" w:hAnsi="Courier New"/>
      <w:color w:val="auto"/>
      <w:lang w:val="nb-NO" w:eastAsia="en-US"/>
    </w:rPr>
  </w:style>
  <w:style w:type="character" w:customStyle="1" w:styleId="NurTextZchn">
    <w:name w:val="Nur Text Zchn"/>
    <w:basedOn w:val="Absatz-Standardschriftart"/>
    <w:link w:val="NurText"/>
    <w:rsid w:val="00FC5A6D"/>
    <w:rPr>
      <w:rFonts w:ascii="Courier New" w:hAnsi="Courier New"/>
      <w:lang w:val="nb-NO" w:eastAsia="en-US"/>
    </w:rPr>
  </w:style>
  <w:style w:type="paragraph" w:styleId="Textkrper">
    <w:name w:val="Body Text"/>
    <w:basedOn w:val="Standard"/>
    <w:link w:val="TextkrperZchn"/>
    <w:rsid w:val="00FC5A6D"/>
    <w:rPr>
      <w:color w:val="auto"/>
      <w:lang w:eastAsia="en-US"/>
    </w:rPr>
  </w:style>
  <w:style w:type="character" w:customStyle="1" w:styleId="TextkrperZchn">
    <w:name w:val="Textkörper Zchn"/>
    <w:basedOn w:val="Absatz-Standardschriftart"/>
    <w:link w:val="Textkrper"/>
    <w:rsid w:val="00FC5A6D"/>
    <w:rPr>
      <w:lang w:val="en-GB" w:eastAsia="en-US"/>
    </w:rPr>
  </w:style>
  <w:style w:type="character" w:styleId="Kommentarzeichen">
    <w:name w:val="annotation reference"/>
    <w:rsid w:val="00FC5A6D"/>
    <w:rPr>
      <w:sz w:val="16"/>
    </w:rPr>
  </w:style>
  <w:style w:type="paragraph" w:styleId="Kommentartext">
    <w:name w:val="annotation text"/>
    <w:basedOn w:val="Standard"/>
    <w:link w:val="KommentartextZchn"/>
    <w:rsid w:val="00FC5A6D"/>
    <w:rPr>
      <w:color w:val="auto"/>
      <w:lang w:eastAsia="en-US"/>
    </w:rPr>
  </w:style>
  <w:style w:type="character" w:customStyle="1" w:styleId="KommentartextZchn">
    <w:name w:val="Kommentartext Zchn"/>
    <w:basedOn w:val="Absatz-Standardschriftart"/>
    <w:link w:val="Kommentartext"/>
    <w:rsid w:val="00FC5A6D"/>
    <w:rPr>
      <w:lang w:eastAsia="en-US"/>
    </w:rPr>
  </w:style>
  <w:style w:type="paragraph" w:styleId="Blocktext">
    <w:name w:val="Block Text"/>
    <w:basedOn w:val="Standard"/>
    <w:rsid w:val="00FC5A6D"/>
    <w:pPr>
      <w:spacing w:after="120"/>
      <w:ind w:left="1440" w:right="1440"/>
    </w:pPr>
    <w:rPr>
      <w:color w:val="auto"/>
      <w:lang w:eastAsia="en-US"/>
    </w:rPr>
  </w:style>
  <w:style w:type="paragraph" w:styleId="Textkrper2">
    <w:name w:val="Body Text 2"/>
    <w:basedOn w:val="Standard"/>
    <w:link w:val="Textkrper2Zchn"/>
    <w:rsid w:val="00FC5A6D"/>
    <w:pPr>
      <w:spacing w:after="120" w:line="480" w:lineRule="auto"/>
    </w:pPr>
    <w:rPr>
      <w:color w:val="auto"/>
      <w:lang w:eastAsia="en-US"/>
    </w:rPr>
  </w:style>
  <w:style w:type="character" w:customStyle="1" w:styleId="Textkrper2Zchn">
    <w:name w:val="Textkörper 2 Zchn"/>
    <w:basedOn w:val="Absatz-Standardschriftart"/>
    <w:link w:val="Textkrper2"/>
    <w:rsid w:val="00FC5A6D"/>
    <w:rPr>
      <w:lang w:val="en-GB" w:eastAsia="en-US"/>
    </w:rPr>
  </w:style>
  <w:style w:type="paragraph" w:styleId="Textkrper3">
    <w:name w:val="Body Text 3"/>
    <w:basedOn w:val="Standard"/>
    <w:link w:val="Textkrper3Zchn"/>
    <w:rsid w:val="00FC5A6D"/>
    <w:pPr>
      <w:spacing w:after="120"/>
    </w:pPr>
    <w:rPr>
      <w:color w:val="auto"/>
      <w:sz w:val="16"/>
      <w:szCs w:val="16"/>
      <w:lang w:eastAsia="en-US"/>
    </w:rPr>
  </w:style>
  <w:style w:type="character" w:customStyle="1" w:styleId="Textkrper3Zchn">
    <w:name w:val="Textkörper 3 Zchn"/>
    <w:basedOn w:val="Absatz-Standardschriftart"/>
    <w:link w:val="Textkrper3"/>
    <w:rsid w:val="00FC5A6D"/>
    <w:rPr>
      <w:sz w:val="16"/>
      <w:szCs w:val="16"/>
      <w:lang w:val="en-GB" w:eastAsia="en-US"/>
    </w:rPr>
  </w:style>
  <w:style w:type="paragraph" w:styleId="Textkrper-Erstzeileneinzug">
    <w:name w:val="Body Text First Indent"/>
    <w:basedOn w:val="Textkrper"/>
    <w:link w:val="Textkrper-ErstzeileneinzugZchn"/>
    <w:rsid w:val="00FC5A6D"/>
    <w:pPr>
      <w:spacing w:after="120"/>
      <w:ind w:firstLine="210"/>
    </w:pPr>
  </w:style>
  <w:style w:type="character" w:customStyle="1" w:styleId="Textkrper-ErstzeileneinzugZchn">
    <w:name w:val="Textkörper-Erstzeileneinzug Zchn"/>
    <w:basedOn w:val="TextkrperZchn"/>
    <w:link w:val="Textkrper-Erstzeileneinzug"/>
    <w:rsid w:val="00FC5A6D"/>
  </w:style>
  <w:style w:type="paragraph" w:styleId="Textkrper-Zeileneinzug">
    <w:name w:val="Body Text Indent"/>
    <w:basedOn w:val="Standard"/>
    <w:link w:val="Textkrper-ZeileneinzugZchn"/>
    <w:rsid w:val="00FC5A6D"/>
    <w:pPr>
      <w:spacing w:after="120"/>
      <w:ind w:left="283"/>
    </w:pPr>
    <w:rPr>
      <w:color w:val="auto"/>
      <w:lang w:eastAsia="en-US"/>
    </w:rPr>
  </w:style>
  <w:style w:type="character" w:customStyle="1" w:styleId="Textkrper-ZeileneinzugZchn">
    <w:name w:val="Textkörper-Zeileneinzug Zchn"/>
    <w:basedOn w:val="Absatz-Standardschriftart"/>
    <w:link w:val="Textkrper-Zeileneinzug"/>
    <w:rsid w:val="00FC5A6D"/>
    <w:rPr>
      <w:lang w:val="en-GB" w:eastAsia="en-US"/>
    </w:rPr>
  </w:style>
  <w:style w:type="paragraph" w:styleId="Textkrper-Erstzeileneinzug2">
    <w:name w:val="Body Text First Indent 2"/>
    <w:basedOn w:val="Textkrper-Zeileneinzug"/>
    <w:link w:val="Textkrper-Erstzeileneinzug2Zchn"/>
    <w:rsid w:val="00FC5A6D"/>
    <w:pPr>
      <w:ind w:firstLine="210"/>
    </w:pPr>
  </w:style>
  <w:style w:type="character" w:customStyle="1" w:styleId="Textkrper-Erstzeileneinzug2Zchn">
    <w:name w:val="Textkörper-Erstzeileneinzug 2 Zchn"/>
    <w:basedOn w:val="Textkrper-ZeileneinzugZchn"/>
    <w:link w:val="Textkrper-Erstzeileneinzug2"/>
    <w:rsid w:val="00FC5A6D"/>
  </w:style>
  <w:style w:type="paragraph" w:styleId="Textkrper-Einzug2">
    <w:name w:val="Body Text Indent 2"/>
    <w:basedOn w:val="Standard"/>
    <w:link w:val="Textkrper-Einzug2Zchn"/>
    <w:rsid w:val="00FC5A6D"/>
    <w:pPr>
      <w:spacing w:after="120" w:line="480" w:lineRule="auto"/>
      <w:ind w:left="283"/>
    </w:pPr>
    <w:rPr>
      <w:color w:val="auto"/>
      <w:lang w:eastAsia="en-US"/>
    </w:rPr>
  </w:style>
  <w:style w:type="character" w:customStyle="1" w:styleId="Textkrper-Einzug2Zchn">
    <w:name w:val="Textkörper-Einzug 2 Zchn"/>
    <w:basedOn w:val="Absatz-Standardschriftart"/>
    <w:link w:val="Textkrper-Einzug2"/>
    <w:rsid w:val="00FC5A6D"/>
    <w:rPr>
      <w:lang w:val="en-GB" w:eastAsia="en-US"/>
    </w:rPr>
  </w:style>
  <w:style w:type="paragraph" w:styleId="Textkrper-Einzug3">
    <w:name w:val="Body Text Indent 3"/>
    <w:basedOn w:val="Standard"/>
    <w:link w:val="Textkrper-Einzug3Zchn"/>
    <w:rsid w:val="00FC5A6D"/>
    <w:pPr>
      <w:spacing w:after="120"/>
      <w:ind w:left="283"/>
    </w:pPr>
    <w:rPr>
      <w:color w:val="auto"/>
      <w:sz w:val="16"/>
      <w:szCs w:val="16"/>
      <w:lang w:eastAsia="en-US"/>
    </w:rPr>
  </w:style>
  <w:style w:type="character" w:customStyle="1" w:styleId="Textkrper-Einzug3Zchn">
    <w:name w:val="Textkörper-Einzug 3 Zchn"/>
    <w:basedOn w:val="Absatz-Standardschriftart"/>
    <w:link w:val="Textkrper-Einzug3"/>
    <w:rsid w:val="00FC5A6D"/>
    <w:rPr>
      <w:sz w:val="16"/>
      <w:szCs w:val="16"/>
      <w:lang w:val="en-GB" w:eastAsia="en-US"/>
    </w:rPr>
  </w:style>
  <w:style w:type="paragraph" w:styleId="Gruformel">
    <w:name w:val="Closing"/>
    <w:basedOn w:val="Standard"/>
    <w:link w:val="GruformelZchn"/>
    <w:rsid w:val="00FC5A6D"/>
    <w:pPr>
      <w:ind w:left="4252"/>
    </w:pPr>
    <w:rPr>
      <w:color w:val="auto"/>
      <w:lang w:eastAsia="en-US"/>
    </w:rPr>
  </w:style>
  <w:style w:type="character" w:customStyle="1" w:styleId="GruformelZchn">
    <w:name w:val="Grußformel Zchn"/>
    <w:basedOn w:val="Absatz-Standardschriftart"/>
    <w:link w:val="Gruformel"/>
    <w:rsid w:val="00FC5A6D"/>
    <w:rPr>
      <w:lang w:val="en-GB" w:eastAsia="en-US"/>
    </w:rPr>
  </w:style>
  <w:style w:type="paragraph" w:styleId="Datum">
    <w:name w:val="Date"/>
    <w:basedOn w:val="Standard"/>
    <w:next w:val="Standard"/>
    <w:link w:val="DatumZchn"/>
    <w:rsid w:val="00FC5A6D"/>
    <w:rPr>
      <w:color w:val="auto"/>
      <w:lang w:eastAsia="en-US"/>
    </w:rPr>
  </w:style>
  <w:style w:type="character" w:customStyle="1" w:styleId="DatumZchn">
    <w:name w:val="Datum Zchn"/>
    <w:basedOn w:val="Absatz-Standardschriftart"/>
    <w:link w:val="Datum"/>
    <w:rsid w:val="00FC5A6D"/>
    <w:rPr>
      <w:lang w:val="en-GB" w:eastAsia="en-US"/>
    </w:rPr>
  </w:style>
  <w:style w:type="paragraph" w:styleId="E-Mail-Signatur">
    <w:name w:val="E-mail Signature"/>
    <w:basedOn w:val="Standard"/>
    <w:link w:val="E-Mail-SignaturZchn"/>
    <w:rsid w:val="00FC5A6D"/>
    <w:rPr>
      <w:color w:val="auto"/>
      <w:lang w:eastAsia="en-US"/>
    </w:rPr>
  </w:style>
  <w:style w:type="character" w:customStyle="1" w:styleId="E-Mail-SignaturZchn">
    <w:name w:val="E-Mail-Signatur Zchn"/>
    <w:basedOn w:val="Absatz-Standardschriftart"/>
    <w:link w:val="E-Mail-Signatur"/>
    <w:rsid w:val="00FC5A6D"/>
    <w:rPr>
      <w:lang w:val="en-GB" w:eastAsia="en-US"/>
    </w:rPr>
  </w:style>
  <w:style w:type="character" w:styleId="Hervorhebung">
    <w:name w:val="Emphasis"/>
    <w:qFormat/>
    <w:rsid w:val="00FC5A6D"/>
    <w:rPr>
      <w:i/>
      <w:iCs/>
    </w:rPr>
  </w:style>
  <w:style w:type="character" w:styleId="Endnotenzeichen">
    <w:name w:val="endnote reference"/>
    <w:rsid w:val="00FC5A6D"/>
    <w:rPr>
      <w:vertAlign w:val="superscript"/>
    </w:rPr>
  </w:style>
  <w:style w:type="paragraph" w:styleId="Endnotentext">
    <w:name w:val="endnote text"/>
    <w:basedOn w:val="Standard"/>
    <w:link w:val="EndnotentextZchn"/>
    <w:rsid w:val="00FC5A6D"/>
    <w:rPr>
      <w:color w:val="auto"/>
      <w:lang w:eastAsia="en-US"/>
    </w:rPr>
  </w:style>
  <w:style w:type="character" w:customStyle="1" w:styleId="EndnotentextZchn">
    <w:name w:val="Endnotentext Zchn"/>
    <w:basedOn w:val="Absatz-Standardschriftart"/>
    <w:link w:val="Endnotentext"/>
    <w:rsid w:val="00FC5A6D"/>
    <w:rPr>
      <w:lang w:val="en-GB" w:eastAsia="en-US"/>
    </w:rPr>
  </w:style>
  <w:style w:type="paragraph" w:styleId="Umschlagadresse">
    <w:name w:val="envelope address"/>
    <w:basedOn w:val="Standard"/>
    <w:rsid w:val="00FC5A6D"/>
    <w:pPr>
      <w:framePr w:w="7920" w:h="1980" w:hRule="exact" w:hSpace="180" w:wrap="auto" w:hAnchor="page" w:xAlign="center" w:yAlign="bottom"/>
      <w:ind w:left="2880"/>
    </w:pPr>
    <w:rPr>
      <w:rFonts w:ascii="Arial" w:hAnsi="Arial" w:cs="Arial"/>
      <w:color w:val="auto"/>
      <w:sz w:val="24"/>
      <w:szCs w:val="24"/>
      <w:lang w:eastAsia="en-US"/>
    </w:rPr>
  </w:style>
  <w:style w:type="paragraph" w:styleId="Umschlagabsenderadresse">
    <w:name w:val="envelope return"/>
    <w:basedOn w:val="Standard"/>
    <w:rsid w:val="00FC5A6D"/>
    <w:rPr>
      <w:rFonts w:ascii="Arial" w:hAnsi="Arial" w:cs="Arial"/>
      <w:color w:val="auto"/>
      <w:lang w:eastAsia="en-US"/>
    </w:rPr>
  </w:style>
  <w:style w:type="character" w:styleId="HTMLAkronym">
    <w:name w:val="HTML Acronym"/>
    <w:basedOn w:val="Absatz-Standardschriftart"/>
    <w:rsid w:val="00FC5A6D"/>
  </w:style>
  <w:style w:type="paragraph" w:styleId="HTMLAdresse">
    <w:name w:val="HTML Address"/>
    <w:basedOn w:val="Standard"/>
    <w:link w:val="HTMLAdresseZchn"/>
    <w:rsid w:val="00FC5A6D"/>
    <w:rPr>
      <w:i/>
      <w:iCs/>
      <w:color w:val="auto"/>
      <w:lang w:eastAsia="en-US"/>
    </w:rPr>
  </w:style>
  <w:style w:type="character" w:customStyle="1" w:styleId="HTMLAdresseZchn">
    <w:name w:val="HTML Adresse Zchn"/>
    <w:basedOn w:val="Absatz-Standardschriftart"/>
    <w:link w:val="HTMLAdresse"/>
    <w:rsid w:val="00FC5A6D"/>
    <w:rPr>
      <w:i/>
      <w:iCs/>
      <w:lang w:val="en-GB" w:eastAsia="en-US"/>
    </w:rPr>
  </w:style>
  <w:style w:type="character" w:styleId="HTMLZitat">
    <w:name w:val="HTML Cite"/>
    <w:rsid w:val="00FC5A6D"/>
    <w:rPr>
      <w:i/>
      <w:iCs/>
    </w:rPr>
  </w:style>
  <w:style w:type="character" w:styleId="HTMLCode">
    <w:name w:val="HTML Code"/>
    <w:rsid w:val="00FC5A6D"/>
    <w:rPr>
      <w:rFonts w:ascii="Courier New" w:hAnsi="Courier New"/>
      <w:sz w:val="20"/>
      <w:szCs w:val="20"/>
    </w:rPr>
  </w:style>
  <w:style w:type="character" w:styleId="HTMLDefinition">
    <w:name w:val="HTML Definition"/>
    <w:rsid w:val="00FC5A6D"/>
    <w:rPr>
      <w:i/>
      <w:iCs/>
    </w:rPr>
  </w:style>
  <w:style w:type="character" w:styleId="HTMLTastatur">
    <w:name w:val="HTML Keyboard"/>
    <w:rsid w:val="00FC5A6D"/>
    <w:rPr>
      <w:rFonts w:ascii="Courier New" w:hAnsi="Courier New"/>
      <w:sz w:val="20"/>
      <w:szCs w:val="20"/>
    </w:rPr>
  </w:style>
  <w:style w:type="paragraph" w:styleId="HTMLVorformatiert">
    <w:name w:val="HTML Preformatted"/>
    <w:basedOn w:val="Standard"/>
    <w:link w:val="HTMLVorformatiertZchn"/>
    <w:rsid w:val="00FC5A6D"/>
    <w:rPr>
      <w:rFonts w:ascii="Courier New" w:hAnsi="Courier New" w:cs="Courier New"/>
      <w:color w:val="auto"/>
      <w:lang w:eastAsia="en-US"/>
    </w:rPr>
  </w:style>
  <w:style w:type="character" w:customStyle="1" w:styleId="HTMLVorformatiertZchn">
    <w:name w:val="HTML Vorformatiert Zchn"/>
    <w:basedOn w:val="Absatz-Standardschriftart"/>
    <w:link w:val="HTMLVorformatiert"/>
    <w:rsid w:val="00FC5A6D"/>
    <w:rPr>
      <w:rFonts w:ascii="Courier New" w:hAnsi="Courier New" w:cs="Courier New"/>
      <w:lang w:val="en-GB" w:eastAsia="en-US"/>
    </w:rPr>
  </w:style>
  <w:style w:type="character" w:styleId="HTMLBeispiel">
    <w:name w:val="HTML Sample"/>
    <w:rsid w:val="00FC5A6D"/>
    <w:rPr>
      <w:rFonts w:ascii="Courier New" w:hAnsi="Courier New"/>
    </w:rPr>
  </w:style>
  <w:style w:type="character" w:styleId="HTMLSchreibmaschine">
    <w:name w:val="HTML Typewriter"/>
    <w:rsid w:val="00FC5A6D"/>
    <w:rPr>
      <w:rFonts w:ascii="Courier New" w:hAnsi="Courier New"/>
      <w:sz w:val="20"/>
      <w:szCs w:val="20"/>
    </w:rPr>
  </w:style>
  <w:style w:type="character" w:styleId="HTMLVariable">
    <w:name w:val="HTML Variable"/>
    <w:rsid w:val="00FC5A6D"/>
    <w:rPr>
      <w:i/>
      <w:iCs/>
    </w:rPr>
  </w:style>
  <w:style w:type="paragraph" w:styleId="Index3">
    <w:name w:val="index 3"/>
    <w:basedOn w:val="Standard"/>
    <w:next w:val="Standard"/>
    <w:autoRedefine/>
    <w:rsid w:val="00FC5A6D"/>
    <w:pPr>
      <w:ind w:left="600" w:hanging="200"/>
    </w:pPr>
    <w:rPr>
      <w:color w:val="auto"/>
      <w:lang w:eastAsia="en-US"/>
    </w:rPr>
  </w:style>
  <w:style w:type="paragraph" w:styleId="Index4">
    <w:name w:val="index 4"/>
    <w:basedOn w:val="Standard"/>
    <w:next w:val="Standard"/>
    <w:autoRedefine/>
    <w:rsid w:val="00FC5A6D"/>
    <w:pPr>
      <w:ind w:left="800" w:hanging="200"/>
    </w:pPr>
    <w:rPr>
      <w:color w:val="auto"/>
      <w:lang w:eastAsia="en-US"/>
    </w:rPr>
  </w:style>
  <w:style w:type="paragraph" w:styleId="Index5">
    <w:name w:val="index 5"/>
    <w:basedOn w:val="Standard"/>
    <w:next w:val="Standard"/>
    <w:autoRedefine/>
    <w:rsid w:val="00FC5A6D"/>
    <w:pPr>
      <w:ind w:left="1000" w:hanging="200"/>
    </w:pPr>
    <w:rPr>
      <w:color w:val="auto"/>
      <w:lang w:eastAsia="en-US"/>
    </w:rPr>
  </w:style>
  <w:style w:type="paragraph" w:styleId="Index6">
    <w:name w:val="index 6"/>
    <w:basedOn w:val="Standard"/>
    <w:next w:val="Standard"/>
    <w:autoRedefine/>
    <w:rsid w:val="00FC5A6D"/>
    <w:pPr>
      <w:ind w:left="1200" w:hanging="200"/>
    </w:pPr>
    <w:rPr>
      <w:color w:val="auto"/>
      <w:lang w:eastAsia="en-US"/>
    </w:rPr>
  </w:style>
  <w:style w:type="paragraph" w:styleId="Index7">
    <w:name w:val="index 7"/>
    <w:basedOn w:val="Standard"/>
    <w:next w:val="Standard"/>
    <w:autoRedefine/>
    <w:rsid w:val="00FC5A6D"/>
    <w:pPr>
      <w:ind w:left="1400" w:hanging="200"/>
    </w:pPr>
    <w:rPr>
      <w:color w:val="auto"/>
      <w:lang w:eastAsia="en-US"/>
    </w:rPr>
  </w:style>
  <w:style w:type="paragraph" w:styleId="Index8">
    <w:name w:val="index 8"/>
    <w:basedOn w:val="Standard"/>
    <w:next w:val="Standard"/>
    <w:autoRedefine/>
    <w:rsid w:val="00FC5A6D"/>
    <w:pPr>
      <w:ind w:left="1600" w:hanging="200"/>
    </w:pPr>
    <w:rPr>
      <w:color w:val="auto"/>
      <w:lang w:eastAsia="en-US"/>
    </w:rPr>
  </w:style>
  <w:style w:type="paragraph" w:styleId="Index9">
    <w:name w:val="index 9"/>
    <w:basedOn w:val="Standard"/>
    <w:next w:val="Standard"/>
    <w:autoRedefine/>
    <w:rsid w:val="00FC5A6D"/>
    <w:pPr>
      <w:ind w:left="1800" w:hanging="200"/>
    </w:pPr>
    <w:rPr>
      <w:color w:val="auto"/>
      <w:lang w:eastAsia="en-US"/>
    </w:rPr>
  </w:style>
  <w:style w:type="character" w:styleId="Zeilennummer">
    <w:name w:val="line number"/>
    <w:basedOn w:val="Absatz-Standardschriftart"/>
    <w:rsid w:val="00FC5A6D"/>
  </w:style>
  <w:style w:type="paragraph" w:styleId="Listenfortsetzung">
    <w:name w:val="List Continue"/>
    <w:basedOn w:val="Standard"/>
    <w:rsid w:val="00FC5A6D"/>
    <w:pPr>
      <w:spacing w:after="120"/>
      <w:ind w:left="283"/>
    </w:pPr>
    <w:rPr>
      <w:color w:val="auto"/>
      <w:lang w:eastAsia="en-US"/>
    </w:rPr>
  </w:style>
  <w:style w:type="paragraph" w:styleId="Listenfortsetzung2">
    <w:name w:val="List Continue 2"/>
    <w:basedOn w:val="Standard"/>
    <w:rsid w:val="00FC5A6D"/>
    <w:pPr>
      <w:spacing w:after="120"/>
      <w:ind w:left="566"/>
    </w:pPr>
    <w:rPr>
      <w:color w:val="auto"/>
      <w:lang w:eastAsia="en-US"/>
    </w:rPr>
  </w:style>
  <w:style w:type="paragraph" w:styleId="Listenfortsetzung3">
    <w:name w:val="List Continue 3"/>
    <w:basedOn w:val="Standard"/>
    <w:rsid w:val="00FC5A6D"/>
    <w:pPr>
      <w:spacing w:after="120"/>
      <w:ind w:left="849"/>
    </w:pPr>
    <w:rPr>
      <w:color w:val="auto"/>
      <w:lang w:eastAsia="en-US"/>
    </w:rPr>
  </w:style>
  <w:style w:type="paragraph" w:styleId="Listenfortsetzung4">
    <w:name w:val="List Continue 4"/>
    <w:basedOn w:val="Standard"/>
    <w:rsid w:val="00FC5A6D"/>
    <w:pPr>
      <w:spacing w:after="120"/>
      <w:ind w:left="1132"/>
    </w:pPr>
    <w:rPr>
      <w:color w:val="auto"/>
      <w:lang w:eastAsia="en-US"/>
    </w:rPr>
  </w:style>
  <w:style w:type="paragraph" w:styleId="Listenfortsetzung5">
    <w:name w:val="List Continue 5"/>
    <w:basedOn w:val="Standard"/>
    <w:rsid w:val="00FC5A6D"/>
    <w:pPr>
      <w:spacing w:after="120"/>
      <w:ind w:left="1415"/>
    </w:pPr>
    <w:rPr>
      <w:color w:val="auto"/>
      <w:lang w:eastAsia="en-US"/>
    </w:rPr>
  </w:style>
  <w:style w:type="paragraph" w:styleId="Listennummer3">
    <w:name w:val="List Number 3"/>
    <w:basedOn w:val="Standard"/>
    <w:rsid w:val="00FC5A6D"/>
    <w:pPr>
      <w:tabs>
        <w:tab w:val="num" w:pos="926"/>
      </w:tabs>
      <w:ind w:left="926" w:hanging="360"/>
    </w:pPr>
    <w:rPr>
      <w:color w:val="auto"/>
      <w:lang w:eastAsia="en-US"/>
    </w:rPr>
  </w:style>
  <w:style w:type="paragraph" w:styleId="Listennummer4">
    <w:name w:val="List Number 4"/>
    <w:basedOn w:val="Standard"/>
    <w:rsid w:val="00FC5A6D"/>
    <w:pPr>
      <w:tabs>
        <w:tab w:val="num" w:pos="1209"/>
      </w:tabs>
      <w:ind w:left="1209" w:hanging="360"/>
    </w:pPr>
    <w:rPr>
      <w:color w:val="auto"/>
      <w:lang w:eastAsia="en-US"/>
    </w:rPr>
  </w:style>
  <w:style w:type="paragraph" w:styleId="Listennummer5">
    <w:name w:val="List Number 5"/>
    <w:basedOn w:val="Standard"/>
    <w:rsid w:val="00FC5A6D"/>
    <w:pPr>
      <w:tabs>
        <w:tab w:val="num" w:pos="1492"/>
      </w:tabs>
      <w:ind w:left="1492" w:hanging="360"/>
    </w:pPr>
    <w:rPr>
      <w:color w:val="auto"/>
      <w:lang w:eastAsia="en-US"/>
    </w:rPr>
  </w:style>
  <w:style w:type="paragraph" w:styleId="Makrotext">
    <w:name w:val="macro"/>
    <w:link w:val="MakrotextZchn"/>
    <w:rsid w:val="00FC5A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FC5A6D"/>
    <w:rPr>
      <w:rFonts w:ascii="Courier New" w:hAnsi="Courier New" w:cs="Courier New"/>
      <w:lang w:val="en-GB" w:eastAsia="en-US"/>
    </w:rPr>
  </w:style>
  <w:style w:type="paragraph" w:styleId="Nachrichtenkopf">
    <w:name w:val="Message Header"/>
    <w:basedOn w:val="Standard"/>
    <w:link w:val="NachrichtenkopfZchn"/>
    <w:rsid w:val="00FC5A6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color w:val="auto"/>
      <w:sz w:val="24"/>
      <w:szCs w:val="24"/>
      <w:lang w:eastAsia="en-US"/>
    </w:rPr>
  </w:style>
  <w:style w:type="character" w:customStyle="1" w:styleId="NachrichtenkopfZchn">
    <w:name w:val="Nachrichtenkopf Zchn"/>
    <w:basedOn w:val="Absatz-Standardschriftart"/>
    <w:link w:val="Nachrichtenkopf"/>
    <w:rsid w:val="00FC5A6D"/>
    <w:rPr>
      <w:rFonts w:ascii="Arial" w:hAnsi="Arial" w:cs="Arial"/>
      <w:sz w:val="24"/>
      <w:szCs w:val="24"/>
      <w:shd w:val="pct20" w:color="auto" w:fill="auto"/>
      <w:lang w:val="en-GB" w:eastAsia="en-US"/>
    </w:rPr>
  </w:style>
  <w:style w:type="paragraph" w:styleId="StandardWeb">
    <w:name w:val="Normal (Web)"/>
    <w:basedOn w:val="Standard"/>
    <w:rsid w:val="00FC5A6D"/>
    <w:rPr>
      <w:color w:val="auto"/>
      <w:sz w:val="24"/>
      <w:szCs w:val="24"/>
      <w:lang w:eastAsia="en-US"/>
    </w:rPr>
  </w:style>
  <w:style w:type="paragraph" w:styleId="Standardeinzug">
    <w:name w:val="Normal Indent"/>
    <w:basedOn w:val="Standard"/>
    <w:rsid w:val="00FC5A6D"/>
    <w:pPr>
      <w:ind w:left="720"/>
    </w:pPr>
    <w:rPr>
      <w:color w:val="auto"/>
      <w:lang w:eastAsia="en-US"/>
    </w:rPr>
  </w:style>
  <w:style w:type="paragraph" w:styleId="Fu-Endnotenberschrift">
    <w:name w:val="Note Heading"/>
    <w:basedOn w:val="Standard"/>
    <w:next w:val="Standard"/>
    <w:link w:val="Fu-EndnotenberschriftZchn"/>
    <w:rsid w:val="00FC5A6D"/>
    <w:rPr>
      <w:color w:val="auto"/>
      <w:lang w:eastAsia="en-US"/>
    </w:rPr>
  </w:style>
  <w:style w:type="character" w:customStyle="1" w:styleId="Fu-EndnotenberschriftZchn">
    <w:name w:val="Fuß/-Endnotenüberschrift Zchn"/>
    <w:basedOn w:val="Absatz-Standardschriftart"/>
    <w:link w:val="Fu-Endnotenberschrift"/>
    <w:rsid w:val="00FC5A6D"/>
    <w:rPr>
      <w:lang w:val="en-GB" w:eastAsia="en-US"/>
    </w:rPr>
  </w:style>
  <w:style w:type="character" w:styleId="Seitenzahl">
    <w:name w:val="page number"/>
    <w:basedOn w:val="Absatz-Standardschriftart"/>
    <w:rsid w:val="00FC5A6D"/>
  </w:style>
  <w:style w:type="paragraph" w:styleId="Anrede">
    <w:name w:val="Salutation"/>
    <w:basedOn w:val="Standard"/>
    <w:next w:val="Standard"/>
    <w:link w:val="AnredeZchn"/>
    <w:rsid w:val="00FC5A6D"/>
    <w:rPr>
      <w:color w:val="auto"/>
      <w:lang w:eastAsia="en-US"/>
    </w:rPr>
  </w:style>
  <w:style w:type="character" w:customStyle="1" w:styleId="AnredeZchn">
    <w:name w:val="Anrede Zchn"/>
    <w:basedOn w:val="Absatz-Standardschriftart"/>
    <w:link w:val="Anrede"/>
    <w:rsid w:val="00FC5A6D"/>
    <w:rPr>
      <w:lang w:val="en-GB" w:eastAsia="en-US"/>
    </w:rPr>
  </w:style>
  <w:style w:type="paragraph" w:styleId="Unterschrift">
    <w:name w:val="Signature"/>
    <w:basedOn w:val="Standard"/>
    <w:link w:val="UnterschriftZchn"/>
    <w:rsid w:val="00FC5A6D"/>
    <w:pPr>
      <w:ind w:left="4252"/>
    </w:pPr>
    <w:rPr>
      <w:color w:val="auto"/>
      <w:lang w:eastAsia="en-US"/>
    </w:rPr>
  </w:style>
  <w:style w:type="character" w:customStyle="1" w:styleId="UnterschriftZchn">
    <w:name w:val="Unterschrift Zchn"/>
    <w:basedOn w:val="Absatz-Standardschriftart"/>
    <w:link w:val="Unterschrift"/>
    <w:rsid w:val="00FC5A6D"/>
    <w:rPr>
      <w:lang w:val="en-GB" w:eastAsia="en-US"/>
    </w:rPr>
  </w:style>
  <w:style w:type="character" w:styleId="Fett">
    <w:name w:val="Strong"/>
    <w:qFormat/>
    <w:rsid w:val="00FC5A6D"/>
    <w:rPr>
      <w:b/>
      <w:bCs/>
    </w:rPr>
  </w:style>
  <w:style w:type="paragraph" w:styleId="Untertitel">
    <w:name w:val="Subtitle"/>
    <w:basedOn w:val="Standard"/>
    <w:link w:val="UntertitelZchn"/>
    <w:qFormat/>
    <w:rsid w:val="00FC5A6D"/>
    <w:pPr>
      <w:spacing w:after="60"/>
      <w:jc w:val="center"/>
      <w:outlineLvl w:val="1"/>
    </w:pPr>
    <w:rPr>
      <w:rFonts w:ascii="Arial" w:hAnsi="Arial" w:cs="Arial"/>
      <w:color w:val="auto"/>
      <w:sz w:val="24"/>
      <w:szCs w:val="24"/>
      <w:lang w:eastAsia="en-US"/>
    </w:rPr>
  </w:style>
  <w:style w:type="character" w:customStyle="1" w:styleId="UntertitelZchn">
    <w:name w:val="Untertitel Zchn"/>
    <w:basedOn w:val="Absatz-Standardschriftart"/>
    <w:link w:val="Untertitel"/>
    <w:rsid w:val="00FC5A6D"/>
    <w:rPr>
      <w:rFonts w:ascii="Arial" w:hAnsi="Arial" w:cs="Arial"/>
      <w:sz w:val="24"/>
      <w:szCs w:val="24"/>
      <w:lang w:val="en-GB" w:eastAsia="en-US"/>
    </w:rPr>
  </w:style>
  <w:style w:type="paragraph" w:styleId="Rechtsgrundlagenverzeichnis">
    <w:name w:val="table of authorities"/>
    <w:basedOn w:val="Standard"/>
    <w:next w:val="Standard"/>
    <w:rsid w:val="00FC5A6D"/>
    <w:pPr>
      <w:ind w:left="200" w:hanging="200"/>
    </w:pPr>
    <w:rPr>
      <w:color w:val="auto"/>
      <w:lang w:eastAsia="en-US"/>
    </w:rPr>
  </w:style>
  <w:style w:type="paragraph" w:styleId="Abbildungsverzeichnis">
    <w:name w:val="table of figures"/>
    <w:basedOn w:val="Standard"/>
    <w:next w:val="Standard"/>
    <w:rsid w:val="00FC5A6D"/>
    <w:pPr>
      <w:ind w:left="400" w:hanging="400"/>
    </w:pPr>
    <w:rPr>
      <w:color w:val="auto"/>
      <w:lang w:eastAsia="en-US"/>
    </w:rPr>
  </w:style>
  <w:style w:type="paragraph" w:styleId="Titel">
    <w:name w:val="Title"/>
    <w:basedOn w:val="Standard"/>
    <w:link w:val="TitelZchn"/>
    <w:qFormat/>
    <w:rsid w:val="00FC5A6D"/>
    <w:pPr>
      <w:spacing w:before="240" w:after="60"/>
      <w:jc w:val="center"/>
      <w:outlineLvl w:val="0"/>
    </w:pPr>
    <w:rPr>
      <w:rFonts w:ascii="Arial" w:hAnsi="Arial" w:cs="Arial"/>
      <w:b/>
      <w:bCs/>
      <w:color w:val="auto"/>
      <w:kern w:val="28"/>
      <w:sz w:val="32"/>
      <w:szCs w:val="32"/>
      <w:lang w:eastAsia="en-US"/>
    </w:rPr>
  </w:style>
  <w:style w:type="character" w:customStyle="1" w:styleId="TitelZchn">
    <w:name w:val="Titel Zchn"/>
    <w:basedOn w:val="Absatz-Standardschriftart"/>
    <w:link w:val="Titel"/>
    <w:rsid w:val="00FC5A6D"/>
    <w:rPr>
      <w:rFonts w:ascii="Arial" w:hAnsi="Arial" w:cs="Arial"/>
      <w:b/>
      <w:bCs/>
      <w:kern w:val="28"/>
      <w:sz w:val="32"/>
      <w:szCs w:val="32"/>
      <w:lang w:val="en-GB" w:eastAsia="en-US"/>
    </w:rPr>
  </w:style>
  <w:style w:type="paragraph" w:styleId="RGV-berschrift">
    <w:name w:val="toa heading"/>
    <w:basedOn w:val="Standard"/>
    <w:next w:val="Standard"/>
    <w:rsid w:val="00FC5A6D"/>
    <w:pPr>
      <w:spacing w:before="120"/>
    </w:pPr>
    <w:rPr>
      <w:rFonts w:ascii="Arial" w:hAnsi="Arial" w:cs="Arial"/>
      <w:b/>
      <w:bCs/>
      <w:color w:val="auto"/>
      <w:sz w:val="24"/>
      <w:szCs w:val="24"/>
      <w:lang w:eastAsia="en-US"/>
    </w:rPr>
  </w:style>
  <w:style w:type="paragraph" w:styleId="Sprechblasentext">
    <w:name w:val="Balloon Text"/>
    <w:basedOn w:val="Standard"/>
    <w:link w:val="SprechblasentextZchn"/>
    <w:rsid w:val="00FC5A6D"/>
    <w:rPr>
      <w:rFonts w:ascii="Tahoma" w:hAnsi="Tahoma" w:cs="Tahoma"/>
      <w:color w:val="auto"/>
      <w:sz w:val="16"/>
      <w:szCs w:val="16"/>
      <w:lang w:eastAsia="en-US"/>
    </w:rPr>
  </w:style>
  <w:style w:type="character" w:customStyle="1" w:styleId="SprechblasentextZchn">
    <w:name w:val="Sprechblasentext Zchn"/>
    <w:basedOn w:val="Absatz-Standardschriftart"/>
    <w:link w:val="Sprechblasentext"/>
    <w:rsid w:val="00FC5A6D"/>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C5A6D"/>
    <w:rPr>
      <w:rFonts w:ascii="Arial" w:hAnsi="Arial"/>
      <w:sz w:val="24"/>
      <w:lang w:val="en-GB" w:eastAsia="en-US" w:bidi="ar-SA"/>
    </w:rPr>
  </w:style>
  <w:style w:type="paragraph" w:customStyle="1" w:styleId="FL">
    <w:name w:val="FL"/>
    <w:basedOn w:val="Standard"/>
    <w:rsid w:val="00FC5A6D"/>
    <w:pPr>
      <w:keepNext/>
      <w:keepLines/>
      <w:spacing w:before="60"/>
      <w:jc w:val="center"/>
    </w:pPr>
    <w:rPr>
      <w:rFonts w:ascii="Arial" w:hAnsi="Arial"/>
      <w:b/>
      <w:color w:val="auto"/>
      <w:lang w:eastAsia="en-US"/>
    </w:rPr>
  </w:style>
  <w:style w:type="character" w:customStyle="1" w:styleId="NOZchn">
    <w:name w:val="NO Zchn"/>
    <w:rsid w:val="00FC5A6D"/>
    <w:rPr>
      <w:lang w:eastAsia="en-US"/>
    </w:rPr>
  </w:style>
  <w:style w:type="paragraph" w:styleId="Kommentarthema">
    <w:name w:val="annotation subject"/>
    <w:basedOn w:val="Kommentartext"/>
    <w:next w:val="Kommentartext"/>
    <w:link w:val="KommentarthemaZchn"/>
    <w:rsid w:val="00FC5A6D"/>
    <w:rPr>
      <w:b/>
      <w:bCs/>
    </w:rPr>
  </w:style>
  <w:style w:type="character" w:customStyle="1" w:styleId="KommentarthemaZchn">
    <w:name w:val="Kommentarthema Zchn"/>
    <w:basedOn w:val="KommentartextZchn"/>
    <w:link w:val="Kommentarthema"/>
    <w:rsid w:val="00FC5A6D"/>
    <w:rPr>
      <w:b/>
      <w:bCs/>
    </w:rPr>
  </w:style>
  <w:style w:type="character" w:customStyle="1" w:styleId="BlueUnderline">
    <w:name w:val="BlueUnderline"/>
    <w:rsid w:val="00FC5A6D"/>
    <w:rPr>
      <w:color w:val="0000FF"/>
      <w:u w:val="single"/>
    </w:rPr>
  </w:style>
  <w:style w:type="paragraph" w:customStyle="1" w:styleId="BN">
    <w:name w:val="BN"/>
    <w:basedOn w:val="Standard"/>
    <w:locked/>
    <w:rsid w:val="00FC5A6D"/>
    <w:pPr>
      <w:tabs>
        <w:tab w:val="left" w:pos="567"/>
        <w:tab w:val="num" w:pos="810"/>
      </w:tabs>
      <w:ind w:left="568" w:hanging="284"/>
    </w:pPr>
    <w:rPr>
      <w:color w:val="auto"/>
      <w:lang w:eastAsia="en-US"/>
    </w:rPr>
  </w:style>
  <w:style w:type="character" w:customStyle="1" w:styleId="B2Char">
    <w:name w:val="B2 Char"/>
    <w:link w:val="B2"/>
    <w:rsid w:val="00FC5A6D"/>
    <w:rPr>
      <w:color w:val="000000"/>
      <w:lang w:val="en-GB" w:eastAsia="ja-JP"/>
    </w:rPr>
  </w:style>
  <w:style w:type="character" w:customStyle="1" w:styleId="msoins0">
    <w:name w:val="msoins"/>
    <w:basedOn w:val="Absatz-Standardschriftart"/>
    <w:rsid w:val="00FC5A6D"/>
  </w:style>
  <w:style w:type="character" w:customStyle="1" w:styleId="B1Char">
    <w:name w:val="B1 Char"/>
    <w:link w:val="B1"/>
    <w:rsid w:val="00FC5A6D"/>
    <w:rPr>
      <w:color w:val="000000"/>
      <w:lang w:val="en-GB" w:eastAsia="ja-JP"/>
    </w:rPr>
  </w:style>
  <w:style w:type="table" w:styleId="Tabellengitternetz">
    <w:name w:val="Table Grid"/>
    <w:basedOn w:val="NormaleTabelle"/>
    <w:rsid w:val="00FC5A6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FC5A6D"/>
    <w:rPr>
      <w:rFonts w:ascii="Arial" w:hAnsi="Arial"/>
      <w:b/>
      <w:sz w:val="22"/>
      <w:lang w:val="en-GB" w:eastAsia="ja-JP"/>
    </w:rPr>
  </w:style>
  <w:style w:type="character" w:customStyle="1" w:styleId="CommentSubjectChar">
    <w:name w:val="Comment Subject Char"/>
    <w:basedOn w:val="KommentartextZchn"/>
    <w:rsid w:val="00FC5A6D"/>
    <w:rPr>
      <w:lang w:eastAsia="en-US"/>
    </w:rPr>
  </w:style>
  <w:style w:type="character" w:customStyle="1" w:styleId="a">
    <w:name w:val="a"/>
    <w:basedOn w:val="Absatz-Standardschriftart"/>
    <w:rsid w:val="00FC5A6D"/>
  </w:style>
  <w:style w:type="paragraph" w:styleId="berarbeitung">
    <w:name w:val="Revision"/>
    <w:hidden/>
    <w:uiPriority w:val="99"/>
    <w:semiHidden/>
    <w:rsid w:val="00FC5A6D"/>
    <w:rPr>
      <w:lang w:val="en-GB" w:eastAsia="en-US"/>
    </w:rPr>
  </w:style>
  <w:style w:type="character" w:customStyle="1" w:styleId="NOChar">
    <w:name w:val="NO Char"/>
    <w:rsid w:val="00FC5A6D"/>
    <w:rPr>
      <w:lang w:val="en-GB" w:eastAsia="en-US" w:bidi="ar-SA"/>
    </w:rPr>
  </w:style>
  <w:style w:type="character" w:customStyle="1" w:styleId="NFChar">
    <w:name w:val="NF Char"/>
    <w:link w:val="NF"/>
    <w:rsid w:val="00FC5A6D"/>
    <w:rPr>
      <w:rFonts w:ascii="Arial" w:hAnsi="Arial"/>
      <w:color w:val="000000"/>
      <w:sz w:val="18"/>
      <w:lang w:val="en-GB" w:eastAsia="ja-JP"/>
    </w:rPr>
  </w:style>
  <w:style w:type="paragraph" w:customStyle="1" w:styleId="BNO">
    <w:name w:val="BNO"/>
    <w:basedOn w:val="NW"/>
    <w:rsid w:val="00FC5A6D"/>
    <w:rPr>
      <w:vanish/>
      <w:color w:val="auto"/>
      <w:lang w:eastAsia="en-US"/>
    </w:rPr>
  </w:style>
  <w:style w:type="paragraph" w:customStyle="1" w:styleId="PLTopSinglesolidline">
    <w:name w:val="PL + Top: (Single solid line"/>
    <w:aliases w:val="Auto,0.5 pt Line width,From text:  5 pt Bord..."/>
    <w:basedOn w:val="Standard"/>
    <w:rsid w:val="00FC5A6D"/>
    <w:pPr>
      <w:pBdr>
        <w:top w:val="single" w:sz="4" w:space="1" w:color="auto"/>
        <w:left w:val="single" w:sz="4" w:space="4" w:color="auto"/>
        <w:bottom w:val="single" w:sz="4" w:space="1" w:color="auto"/>
        <w:right w:val="single" w:sz="4" w:space="4" w:color="auto"/>
      </w:pBdr>
    </w:pPr>
    <w:rPr>
      <w:color w:val="auto"/>
      <w:lang w:eastAsia="en-US"/>
    </w:rPr>
  </w:style>
  <w:style w:type="paragraph" w:customStyle="1" w:styleId="CRCoverPage">
    <w:name w:val="CR Cover Page"/>
    <w:rsid w:val="00FC5A6D"/>
    <w:pPr>
      <w:spacing w:after="120"/>
    </w:pPr>
    <w:rPr>
      <w:rFonts w:ascii="Arial" w:hAnsi="Arial"/>
      <w:lang w:val="en-GB" w:eastAsia="en-US"/>
    </w:rPr>
  </w:style>
  <w:style w:type="character" w:customStyle="1" w:styleId="BodyTextChar">
    <w:name w:val="Body Text Char"/>
    <w:rsid w:val="00FC5A6D"/>
    <w:rPr>
      <w:lang w:val="en-GB" w:eastAsia="en-US" w:bidi="ar-SA"/>
    </w:rPr>
  </w:style>
  <w:style w:type="character" w:customStyle="1" w:styleId="B3Char">
    <w:name w:val="B3 Char"/>
    <w:link w:val="B3"/>
    <w:rsid w:val="00FC5A6D"/>
    <w:rPr>
      <w:color w:val="000000"/>
      <w:lang w:val="en-GB" w:eastAsia="ja-JP"/>
    </w:rPr>
  </w:style>
  <w:style w:type="character" w:customStyle="1" w:styleId="h11">
    <w:name w:val="h11"/>
    <w:rsid w:val="00FC5A6D"/>
    <w:rPr>
      <w:rFonts w:ascii="Courier New" w:hAnsi="Courier New" w:cs="Courier New" w:hint="default"/>
      <w:b/>
      <w:bCs/>
      <w:vanish w:val="0"/>
      <w:webHidden w:val="0"/>
      <w:sz w:val="24"/>
      <w:szCs w:val="24"/>
      <w:specVanish w:val="0"/>
    </w:rPr>
  </w:style>
  <w:style w:type="character" w:customStyle="1" w:styleId="EXChar">
    <w:name w:val="EX Char"/>
    <w:rsid w:val="00FC5A6D"/>
    <w:rPr>
      <w:lang w:val="en-GB" w:eastAsia="en-US" w:bidi="ar-SA"/>
    </w:rPr>
  </w:style>
  <w:style w:type="character" w:customStyle="1" w:styleId="THChar">
    <w:name w:val="TH Char"/>
    <w:rsid w:val="00FC5A6D"/>
    <w:rPr>
      <w:rFonts w:ascii="Arial" w:hAnsi="Arial"/>
      <w:b/>
      <w:lang w:val="en-GB" w:eastAsia="en-US" w:bidi="ar-SA"/>
    </w:rPr>
  </w:style>
  <w:style w:type="paragraph" w:customStyle="1" w:styleId="B45">
    <w:name w:val="B45"/>
    <w:basedOn w:val="B1"/>
    <w:rsid w:val="00FC5A6D"/>
    <w:rPr>
      <w:color w:val="auto"/>
      <w:lang w:eastAsia="en-US"/>
    </w:rPr>
  </w:style>
  <w:style w:type="paragraph" w:customStyle="1" w:styleId="V2">
    <w:name w:val="V2"/>
    <w:basedOn w:val="B1"/>
    <w:rsid w:val="00FC5A6D"/>
    <w:rPr>
      <w:color w:val="auto"/>
      <w:lang w:eastAsia="en-US"/>
    </w:rPr>
  </w:style>
  <w:style w:type="character" w:customStyle="1" w:styleId="PLChar">
    <w:name w:val="PL Char"/>
    <w:link w:val="PL"/>
    <w:locked/>
    <w:rsid w:val="00FC5A6D"/>
    <w:rPr>
      <w:rFonts w:ascii="Courier New" w:hAnsi="Courier New"/>
      <w:noProof/>
      <w:sz w:val="16"/>
      <w:lang w:val="en-GB" w:eastAsia="ja-JP"/>
    </w:rPr>
  </w:style>
  <w:style w:type="character" w:customStyle="1" w:styleId="TALZchn">
    <w:name w:val="TAL Zchn"/>
    <w:rsid w:val="00FC5A6D"/>
    <w:rPr>
      <w:rFonts w:ascii="Arial" w:hAnsi="Arial"/>
      <w:sz w:val="18"/>
      <w:lang w:val="en-GB"/>
    </w:rPr>
  </w:style>
  <w:style w:type="character" w:customStyle="1" w:styleId="B1Char1">
    <w:name w:val="B1 Char1"/>
    <w:rsid w:val="00FC5A6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FC5A6D"/>
    <w:rPr>
      <w:rFonts w:ascii="Arial" w:hAnsi="Arial"/>
      <w:sz w:val="22"/>
      <w:lang w:val="en-GB" w:eastAsia="ja-JP"/>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FC5A6D"/>
    <w:rPr>
      <w:rFonts w:ascii="Arial" w:hAnsi="Arial"/>
      <w:sz w:val="24"/>
      <w:lang w:val="en-GB" w:eastAsia="ja-JP"/>
    </w:rPr>
  </w:style>
  <w:style w:type="paragraph" w:customStyle="1" w:styleId="NO0">
    <w:name w:val="NO#"/>
    <w:basedOn w:val="NF"/>
    <w:rsid w:val="00FC5A6D"/>
    <w:rPr>
      <w:vanish/>
      <w:color w:val="auto"/>
      <w:lang w:eastAsia="en-US"/>
    </w:rPr>
  </w:style>
  <w:style w:type="character" w:customStyle="1" w:styleId="TALCar">
    <w:name w:val="TAL Car"/>
    <w:rsid w:val="00FC5A6D"/>
    <w:rPr>
      <w:rFonts w:ascii="Arial" w:hAnsi="Arial"/>
      <w:sz w:val="18"/>
      <w:lang w:val="en-GB"/>
    </w:rPr>
  </w:style>
  <w:style w:type="paragraph" w:customStyle="1" w:styleId="B20">
    <w:name w:val="B2#"/>
    <w:basedOn w:val="B1"/>
    <w:qFormat/>
    <w:rsid w:val="00FC5A6D"/>
    <w:rPr>
      <w:color w:val="auto"/>
      <w:lang w:eastAsia="en-US"/>
    </w:rPr>
  </w:style>
  <w:style w:type="paragraph" w:customStyle="1" w:styleId="B12">
    <w:name w:val="B12"/>
    <w:basedOn w:val="Standard"/>
    <w:qFormat/>
    <w:rsid w:val="00FC5A6D"/>
    <w:rPr>
      <w:color w:val="auto"/>
      <w:lang w:eastAsia="en-US"/>
    </w:rPr>
  </w:style>
  <w:style w:type="character" w:customStyle="1" w:styleId="B1Char2">
    <w:name w:val="B1 Char2"/>
    <w:rsid w:val="00FC5A6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4CC82-5B81-43EB-B9A7-3A9E5A27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958</Words>
  <Characters>6038</Characters>
  <Application>Microsoft Office Word</Application>
  <DocSecurity>0</DocSecurity>
  <Lines>50</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Michael Kreipl</cp:lastModifiedBy>
  <cp:revision>8</cp:revision>
  <cp:lastPrinted>2003-09-26T10:29:00Z</cp:lastPrinted>
  <dcterms:created xsi:type="dcterms:W3CDTF">2016-11-02T07:47:00Z</dcterms:created>
  <dcterms:modified xsi:type="dcterms:W3CDTF">2016-11-03T08:50:00Z</dcterms:modified>
</cp:coreProperties>
</file>