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</w:t>
      </w:r>
      <w:r w:rsidR="007E339B">
        <w:rPr>
          <w:rFonts w:ascii="Arial" w:hAnsi="Arial"/>
          <w:b/>
          <w:noProof/>
          <w:sz w:val="24"/>
        </w:rPr>
        <w:t>3</w:t>
      </w:r>
      <w:r w:rsidRPr="00C16BAF">
        <w:rPr>
          <w:rFonts w:ascii="Arial" w:hAnsi="Arial"/>
          <w:b/>
          <w:noProof/>
          <w:sz w:val="24"/>
        </w:rPr>
        <w:t xml:space="preserve"> Meeting #</w:t>
      </w:r>
      <w:r w:rsidR="007E339B">
        <w:rPr>
          <w:rFonts w:ascii="Arial" w:hAnsi="Arial"/>
          <w:b/>
          <w:noProof/>
          <w:sz w:val="24"/>
        </w:rPr>
        <w:t>82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</w:t>
      </w:r>
      <w:r w:rsidR="007E339B">
        <w:rPr>
          <w:rFonts w:ascii="Arial" w:hAnsi="Arial"/>
          <w:b/>
          <w:noProof/>
          <w:sz w:val="24"/>
        </w:rPr>
        <w:t>3</w:t>
      </w:r>
      <w:r w:rsidRPr="00C16BAF">
        <w:rPr>
          <w:rFonts w:ascii="Arial" w:hAnsi="Arial"/>
          <w:b/>
          <w:noProof/>
          <w:sz w:val="24"/>
        </w:rPr>
        <w:t>-1</w:t>
      </w:r>
      <w:r w:rsidR="00B368C1">
        <w:rPr>
          <w:rFonts w:ascii="Arial" w:hAnsi="Arial"/>
          <w:b/>
          <w:noProof/>
          <w:sz w:val="24"/>
        </w:rPr>
        <w:t>5</w:t>
      </w:r>
      <w:r w:rsidR="00CD2DA1">
        <w:rPr>
          <w:rFonts w:ascii="Arial" w:hAnsi="Arial"/>
          <w:b/>
          <w:noProof/>
          <w:sz w:val="24"/>
        </w:rPr>
        <w:t>3067</w:t>
      </w:r>
    </w:p>
    <w:p w:rsidR="00DA2CEA" w:rsidRDefault="007E339B" w:rsidP="005C0FFB">
      <w:pPr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17 - 21 August 2015, Vancouver, Canada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Pr="00007DB3" w:rsidRDefault="00236D1F" w:rsidP="005C0FFB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 w:rsidRPr="00007DB3">
        <w:rPr>
          <w:rFonts w:ascii="Arial" w:hAnsi="Arial" w:cs="Arial"/>
          <w:b/>
          <w:bCs/>
        </w:rPr>
        <w:t>Source:</w:t>
      </w:r>
      <w:r w:rsidRPr="00007DB3">
        <w:rPr>
          <w:rFonts w:ascii="Arial" w:hAnsi="Arial" w:cs="Arial"/>
          <w:b/>
          <w:bCs/>
        </w:rPr>
        <w:tab/>
      </w:r>
      <w:r w:rsidR="005C0FFB" w:rsidRPr="00007DB3">
        <w:rPr>
          <w:rFonts w:ascii="Arial" w:hAnsi="Arial" w:cs="Arial"/>
          <w:b/>
          <w:bCs/>
        </w:rPr>
        <w:t>Deutsche Telekom</w:t>
      </w:r>
    </w:p>
    <w:p w:rsidR="00236D1F" w:rsidRPr="005C0FF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5C0FFB">
        <w:rPr>
          <w:rFonts w:ascii="Arial" w:hAnsi="Arial" w:cs="Arial"/>
          <w:b/>
          <w:bCs/>
        </w:rPr>
        <w:t>Title:</w:t>
      </w:r>
      <w:r w:rsidRPr="005C0FFB">
        <w:rPr>
          <w:rFonts w:ascii="Arial" w:hAnsi="Arial" w:cs="Arial"/>
          <w:b/>
          <w:bCs/>
        </w:rPr>
        <w:tab/>
      </w:r>
      <w:r w:rsidR="007E339B">
        <w:rPr>
          <w:rFonts w:ascii="Arial" w:hAnsi="Arial" w:cs="Arial"/>
          <w:b/>
          <w:bCs/>
        </w:rPr>
        <w:t>Transfer of ETSI interworking specifications to 3GPP CT3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0794E">
        <w:rPr>
          <w:rFonts w:ascii="Arial" w:hAnsi="Arial" w:cs="Arial"/>
          <w:b/>
          <w:bCs/>
        </w:rPr>
        <w:t>13.22.1</w:t>
      </w:r>
    </w:p>
    <w:p w:rsidR="00236D1F" w:rsidRDefault="00236D1F" w:rsidP="005C0FFB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E339B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C0FFB" w:rsidRDefault="0090794E" w:rsidP="0090794E">
      <w:pPr>
        <w:pStyle w:val="berschrift1"/>
      </w:pPr>
      <w:r>
        <w:t>1. Introduction</w:t>
      </w:r>
    </w:p>
    <w:p w:rsidR="00351C69" w:rsidRDefault="004F0764" w:rsidP="0094603A">
      <w:r>
        <w:t>Many</w:t>
      </w:r>
      <w:r w:rsidR="00351C69">
        <w:t xml:space="preserve"> specifications have already been transferred from ETSI TISPAN and follow up organisations</w:t>
      </w:r>
      <w:r>
        <w:t xml:space="preserve"> to 3GPP CT working groups</w:t>
      </w:r>
      <w:r w:rsidR="009E7A8F">
        <w:t xml:space="preserve"> (and others)</w:t>
      </w:r>
      <w:r w:rsidR="00351C69">
        <w:t xml:space="preserve">, most recently several business </w:t>
      </w:r>
      <w:proofErr w:type="spellStart"/>
      <w:r w:rsidR="00351C69">
        <w:t>trunking</w:t>
      </w:r>
      <w:proofErr w:type="spellEnd"/>
      <w:r w:rsidR="00351C69">
        <w:t xml:space="preserve"> specifications. However, both the SIP-DSS1 interworking and the IMS based PSTN/ISDN Emulation are still described in ETSI TS 183 036 [1] and ET</w:t>
      </w:r>
      <w:r w:rsidR="009E7A8F">
        <w:t xml:space="preserve">SI TS 183 043 [2], respectively and </w:t>
      </w:r>
      <w:r w:rsidR="002F72FE">
        <w:t>accounted for</w:t>
      </w:r>
      <w:r w:rsidR="009E7A8F">
        <w:t xml:space="preserve"> by ETSI.</w:t>
      </w:r>
    </w:p>
    <w:p w:rsidR="00351C69" w:rsidRDefault="00351C69" w:rsidP="0094603A"/>
    <w:p w:rsidR="00B46F93" w:rsidRDefault="004F0764" w:rsidP="00842A68">
      <w:pPr>
        <w:pStyle w:val="berschrift1"/>
      </w:pPr>
      <w:r>
        <w:t>2</w:t>
      </w:r>
      <w:r w:rsidR="00B46F93">
        <w:t xml:space="preserve">. </w:t>
      </w:r>
      <w:r w:rsidR="0094603A">
        <w:t>Proposal</w:t>
      </w:r>
    </w:p>
    <w:p w:rsidR="0094603A" w:rsidRDefault="004F0764" w:rsidP="0094603A">
      <w:r>
        <w:t xml:space="preserve">As the most recent versions </w:t>
      </w:r>
      <w:r w:rsidR="000B538C">
        <w:t xml:space="preserve">of these to specifications </w:t>
      </w:r>
      <w:r>
        <w:t xml:space="preserve">come from 2012 and 2011, respectively and as all the IMS </w:t>
      </w:r>
      <w:r w:rsidR="00A238E6">
        <w:t xml:space="preserve">protocol </w:t>
      </w:r>
      <w:r>
        <w:t>kn</w:t>
      </w:r>
      <w:r w:rsidR="009E7A8F">
        <w:t xml:space="preserve">owledge </w:t>
      </w:r>
      <w:r w:rsidR="00A238E6">
        <w:t xml:space="preserve">(SIP, H.248) </w:t>
      </w:r>
      <w:r w:rsidR="002F72FE">
        <w:t xml:space="preserve">in general </w:t>
      </w:r>
      <w:r w:rsidR="009E7A8F">
        <w:t xml:space="preserve">is concentrated in 3GPP </w:t>
      </w:r>
      <w:r>
        <w:t>working groups</w:t>
      </w:r>
      <w:r w:rsidR="00A238E6">
        <w:t xml:space="preserve"> </w:t>
      </w:r>
      <w:r w:rsidR="000B538C">
        <w:t xml:space="preserve">and the interworking knowledge </w:t>
      </w:r>
      <w:r w:rsidR="002F72FE">
        <w:t xml:space="preserve">in particular </w:t>
      </w:r>
      <w:r w:rsidR="000B538C">
        <w:t>is concentrated in 3GPP working group CT3</w:t>
      </w:r>
      <w:r>
        <w:t>, i</w:t>
      </w:r>
      <w:r w:rsidR="0094603A">
        <w:t xml:space="preserve">t is proposed to transfer the two </w:t>
      </w:r>
      <w:r w:rsidR="00F561C0">
        <w:t xml:space="preserve">protocol </w:t>
      </w:r>
      <w:r w:rsidR="0094603A">
        <w:t>specifications TS 183 036 [1] and TS 183 043 [2] from ETSI to 3GPP</w:t>
      </w:r>
      <w:r w:rsidR="002F72FE">
        <w:t> </w:t>
      </w:r>
      <w:r w:rsidR="0094603A">
        <w:t>CT3 working group</w:t>
      </w:r>
      <w:r w:rsidR="00351C69">
        <w:t xml:space="preserve"> for </w:t>
      </w:r>
      <w:r w:rsidR="009E7A8F">
        <w:t xml:space="preserve">easier </w:t>
      </w:r>
      <w:r w:rsidR="000B538C">
        <w:t xml:space="preserve">and better </w:t>
      </w:r>
      <w:r w:rsidR="00351C69">
        <w:t>maintenance purposes</w:t>
      </w:r>
      <w:r w:rsidR="000B538C">
        <w:t>.</w:t>
      </w:r>
    </w:p>
    <w:p w:rsidR="0094603A" w:rsidRPr="0094603A" w:rsidRDefault="0094603A" w:rsidP="0094603A"/>
    <w:p w:rsidR="00B46F93" w:rsidRDefault="004F0764" w:rsidP="00B46F93">
      <w:pPr>
        <w:pStyle w:val="berschrift1"/>
      </w:pPr>
      <w:r>
        <w:t>3</w:t>
      </w:r>
      <w:r w:rsidR="00B46F93">
        <w:t xml:space="preserve">. </w:t>
      </w:r>
      <w:r w:rsidR="009E7A8F">
        <w:t>Discussion</w:t>
      </w:r>
    </w:p>
    <w:p w:rsidR="0094603A" w:rsidRDefault="0094603A" w:rsidP="0094603A">
      <w:r>
        <w:t>Delegates are requested to share their opinions on the above topic.</w:t>
      </w:r>
    </w:p>
    <w:p w:rsidR="000A3D06" w:rsidRDefault="000A3D06" w:rsidP="0094603A"/>
    <w:p w:rsidR="00F561C0" w:rsidRDefault="00F561C0" w:rsidP="0094603A">
      <w:r>
        <w:t xml:space="preserve">A further </w:t>
      </w:r>
      <w:r w:rsidR="000A3D06">
        <w:t>question</w:t>
      </w:r>
      <w:r>
        <w:t xml:space="preserve"> is </w:t>
      </w:r>
      <w:r w:rsidR="000A3D06">
        <w:t xml:space="preserve">whether </w:t>
      </w:r>
      <w:r>
        <w:t xml:space="preserve">the Stage 2 document </w:t>
      </w:r>
      <w:r w:rsidR="000A3D06">
        <w:t xml:space="preserve">ETSI TS 182 012 [3] </w:t>
      </w:r>
      <w:r>
        <w:t>for TS</w:t>
      </w:r>
      <w:r w:rsidR="000A3D06">
        <w:t> </w:t>
      </w:r>
      <w:r>
        <w:t>183</w:t>
      </w:r>
      <w:r w:rsidR="000A3D06">
        <w:t> </w:t>
      </w:r>
      <w:r>
        <w:t>043</w:t>
      </w:r>
      <w:r w:rsidR="000A3D06">
        <w:t> [2]</w:t>
      </w:r>
      <w:r>
        <w:t xml:space="preserve"> shall </w:t>
      </w:r>
      <w:r w:rsidR="000A3D06">
        <w:t xml:space="preserve">also </w:t>
      </w:r>
      <w:r>
        <w:t xml:space="preserve">be transferred </w:t>
      </w:r>
      <w:r w:rsidR="000A3D06">
        <w:t xml:space="preserve">to 3GPP </w:t>
      </w:r>
      <w:r>
        <w:t xml:space="preserve">or let </w:t>
      </w:r>
      <w:r w:rsidR="000A3D06">
        <w:t xml:space="preserve">it remain </w:t>
      </w:r>
      <w:r>
        <w:t>in the responsibility of ETSI.</w:t>
      </w:r>
    </w:p>
    <w:p w:rsidR="0094603A" w:rsidRPr="0094603A" w:rsidRDefault="0094603A" w:rsidP="0094603A"/>
    <w:p w:rsidR="00F809E5" w:rsidRDefault="004F0764" w:rsidP="00615CB5">
      <w:pPr>
        <w:pStyle w:val="berschrift1"/>
      </w:pPr>
      <w:r>
        <w:t>4</w:t>
      </w:r>
      <w:r w:rsidR="00F809E5">
        <w:t>. References</w:t>
      </w:r>
    </w:p>
    <w:p w:rsidR="00F809E5" w:rsidRDefault="00F809E5" w:rsidP="00CD4DEB">
      <w:pPr>
        <w:ind w:left="720" w:hanging="720"/>
      </w:pPr>
      <w:r>
        <w:t>[1]</w:t>
      </w:r>
      <w:r>
        <w:tab/>
      </w:r>
      <w:r w:rsidR="00CD4DEB">
        <w:t>ETSI TS 183 036 V3.5.1 (2012-08): “Telecommunications and Internet converged Services and Protocols for Advanced Networking (TISPAN); ISDN/SIP interworking; Protocol specification”</w:t>
      </w:r>
    </w:p>
    <w:p w:rsidR="00615CB5" w:rsidRDefault="00CD4DEB" w:rsidP="00CD4DEB">
      <w:pPr>
        <w:ind w:left="720" w:hanging="720"/>
      </w:pPr>
      <w:r>
        <w:t>[2]</w:t>
      </w:r>
      <w:r>
        <w:tab/>
        <w:t>ETSI TS 183 043 V3.4.1 (2011-04): “Telecommunications and Internet converged Services and Protocols for Advanced Networking (TISPAN); IMS-based PSTN/ISDN Emulation; Stage 3 specification”</w:t>
      </w:r>
    </w:p>
    <w:p w:rsidR="000A3D06" w:rsidRPr="00710FB6" w:rsidRDefault="000A3D06" w:rsidP="00CD4DEB">
      <w:pPr>
        <w:ind w:left="720" w:hanging="720"/>
      </w:pPr>
      <w:r>
        <w:t>[3]</w:t>
      </w:r>
      <w:r>
        <w:tab/>
        <w:t>ETSI TS 182 012 V2.1.4 (2008-03): “Telecommunications and Internet converged Services and Protocols for Advanced Networking (TISPAN); IMS-based PSTN/ISDN Emulation Sub-system (PES); Functional architecture”</w:t>
      </w:r>
    </w:p>
    <w:sectPr w:rsidR="000A3D06" w:rsidRPr="00710FB6" w:rsidSect="0069020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C1F" w:rsidRDefault="00EA0C1F">
      <w:r>
        <w:separator/>
      </w:r>
    </w:p>
  </w:endnote>
  <w:endnote w:type="continuationSeparator" w:id="0">
    <w:p w:rsidR="00EA0C1F" w:rsidRDefault="00EA0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C1F" w:rsidRDefault="00EA0C1F">
      <w:r>
        <w:separator/>
      </w:r>
    </w:p>
  </w:footnote>
  <w:footnote w:type="continuationSeparator" w:id="0">
    <w:p w:rsidR="00EA0C1F" w:rsidRDefault="00EA0C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54"/>
    <w:rsid w:val="00007DB3"/>
    <w:rsid w:val="00024FC7"/>
    <w:rsid w:val="00026029"/>
    <w:rsid w:val="00055FA3"/>
    <w:rsid w:val="00056F79"/>
    <w:rsid w:val="00087FD8"/>
    <w:rsid w:val="00090E1B"/>
    <w:rsid w:val="000967F4"/>
    <w:rsid w:val="000A3D06"/>
    <w:rsid w:val="000B538C"/>
    <w:rsid w:val="000B5B2E"/>
    <w:rsid w:val="000B61ED"/>
    <w:rsid w:val="0010162C"/>
    <w:rsid w:val="00127D4F"/>
    <w:rsid w:val="00135045"/>
    <w:rsid w:val="00143D2E"/>
    <w:rsid w:val="00155ECA"/>
    <w:rsid w:val="00166FE2"/>
    <w:rsid w:val="00190A6B"/>
    <w:rsid w:val="00197731"/>
    <w:rsid w:val="001A4679"/>
    <w:rsid w:val="001B3197"/>
    <w:rsid w:val="001B67F4"/>
    <w:rsid w:val="001B78CB"/>
    <w:rsid w:val="001D0354"/>
    <w:rsid w:val="001D0676"/>
    <w:rsid w:val="001E2D52"/>
    <w:rsid w:val="001F2939"/>
    <w:rsid w:val="002070CB"/>
    <w:rsid w:val="00226CBC"/>
    <w:rsid w:val="00236D1F"/>
    <w:rsid w:val="00270022"/>
    <w:rsid w:val="00290997"/>
    <w:rsid w:val="002968F2"/>
    <w:rsid w:val="002B5361"/>
    <w:rsid w:val="002E54A0"/>
    <w:rsid w:val="002F72FE"/>
    <w:rsid w:val="00304B05"/>
    <w:rsid w:val="003073CD"/>
    <w:rsid w:val="00314A9D"/>
    <w:rsid w:val="00325E33"/>
    <w:rsid w:val="00326E55"/>
    <w:rsid w:val="00346929"/>
    <w:rsid w:val="00351C69"/>
    <w:rsid w:val="00375C49"/>
    <w:rsid w:val="003A66F2"/>
    <w:rsid w:val="003B23B5"/>
    <w:rsid w:val="003E5F93"/>
    <w:rsid w:val="003E6CFB"/>
    <w:rsid w:val="00407ADA"/>
    <w:rsid w:val="00415D4E"/>
    <w:rsid w:val="00433AC1"/>
    <w:rsid w:val="0045162D"/>
    <w:rsid w:val="004573AF"/>
    <w:rsid w:val="00461D67"/>
    <w:rsid w:val="004631B5"/>
    <w:rsid w:val="00481D67"/>
    <w:rsid w:val="00485C07"/>
    <w:rsid w:val="004A1FA1"/>
    <w:rsid w:val="004B55A2"/>
    <w:rsid w:val="004C6B5E"/>
    <w:rsid w:val="004F0764"/>
    <w:rsid w:val="004F2B01"/>
    <w:rsid w:val="00505310"/>
    <w:rsid w:val="0051404C"/>
    <w:rsid w:val="0052032E"/>
    <w:rsid w:val="00567D6B"/>
    <w:rsid w:val="005A18C5"/>
    <w:rsid w:val="005B71E2"/>
    <w:rsid w:val="005C0FFB"/>
    <w:rsid w:val="005C0FFC"/>
    <w:rsid w:val="005C2464"/>
    <w:rsid w:val="005C3F71"/>
    <w:rsid w:val="005D7C96"/>
    <w:rsid w:val="005E0CD0"/>
    <w:rsid w:val="005E7235"/>
    <w:rsid w:val="00615CB5"/>
    <w:rsid w:val="00623D37"/>
    <w:rsid w:val="006474E6"/>
    <w:rsid w:val="00660354"/>
    <w:rsid w:val="00665B9B"/>
    <w:rsid w:val="00672963"/>
    <w:rsid w:val="00674AFB"/>
    <w:rsid w:val="00690204"/>
    <w:rsid w:val="00695FD2"/>
    <w:rsid w:val="006C393C"/>
    <w:rsid w:val="006C5C9B"/>
    <w:rsid w:val="006C70ED"/>
    <w:rsid w:val="006D1ECF"/>
    <w:rsid w:val="006E478F"/>
    <w:rsid w:val="006F1ECB"/>
    <w:rsid w:val="007025BE"/>
    <w:rsid w:val="00707BF9"/>
    <w:rsid w:val="00710FB6"/>
    <w:rsid w:val="00715209"/>
    <w:rsid w:val="00744C06"/>
    <w:rsid w:val="00762EB8"/>
    <w:rsid w:val="00787383"/>
    <w:rsid w:val="0079245A"/>
    <w:rsid w:val="007A5B7E"/>
    <w:rsid w:val="007D18BC"/>
    <w:rsid w:val="007E339B"/>
    <w:rsid w:val="007F0D64"/>
    <w:rsid w:val="00814DC0"/>
    <w:rsid w:val="008267E8"/>
    <w:rsid w:val="00826E13"/>
    <w:rsid w:val="00841FE3"/>
    <w:rsid w:val="00842A68"/>
    <w:rsid w:val="008519AF"/>
    <w:rsid w:val="00853AD9"/>
    <w:rsid w:val="008557F7"/>
    <w:rsid w:val="0086599A"/>
    <w:rsid w:val="008753FC"/>
    <w:rsid w:val="008911CF"/>
    <w:rsid w:val="00896201"/>
    <w:rsid w:val="008B65EC"/>
    <w:rsid w:val="008B75C2"/>
    <w:rsid w:val="008D051F"/>
    <w:rsid w:val="0090794E"/>
    <w:rsid w:val="0091399A"/>
    <w:rsid w:val="0094603A"/>
    <w:rsid w:val="00965448"/>
    <w:rsid w:val="0096716A"/>
    <w:rsid w:val="00972CD9"/>
    <w:rsid w:val="009768C3"/>
    <w:rsid w:val="00993F53"/>
    <w:rsid w:val="009945EC"/>
    <w:rsid w:val="00995924"/>
    <w:rsid w:val="009A3789"/>
    <w:rsid w:val="009A62E2"/>
    <w:rsid w:val="009C3478"/>
    <w:rsid w:val="009D1EAC"/>
    <w:rsid w:val="009E7A8F"/>
    <w:rsid w:val="00A10ADB"/>
    <w:rsid w:val="00A238E6"/>
    <w:rsid w:val="00A320BD"/>
    <w:rsid w:val="00A468D5"/>
    <w:rsid w:val="00A57FF6"/>
    <w:rsid w:val="00A67235"/>
    <w:rsid w:val="00A82FCC"/>
    <w:rsid w:val="00AB08B3"/>
    <w:rsid w:val="00AB27F9"/>
    <w:rsid w:val="00AD5B51"/>
    <w:rsid w:val="00B13C6C"/>
    <w:rsid w:val="00B22048"/>
    <w:rsid w:val="00B22660"/>
    <w:rsid w:val="00B368C1"/>
    <w:rsid w:val="00B40713"/>
    <w:rsid w:val="00B46F93"/>
    <w:rsid w:val="00B562B5"/>
    <w:rsid w:val="00B73ED5"/>
    <w:rsid w:val="00B77174"/>
    <w:rsid w:val="00B847B1"/>
    <w:rsid w:val="00B85C72"/>
    <w:rsid w:val="00BA435F"/>
    <w:rsid w:val="00BC56DD"/>
    <w:rsid w:val="00BF0A84"/>
    <w:rsid w:val="00C006C6"/>
    <w:rsid w:val="00C03706"/>
    <w:rsid w:val="00C16BAF"/>
    <w:rsid w:val="00C218FF"/>
    <w:rsid w:val="00C231A5"/>
    <w:rsid w:val="00C42176"/>
    <w:rsid w:val="00C50BBF"/>
    <w:rsid w:val="00C64B45"/>
    <w:rsid w:val="00C770D3"/>
    <w:rsid w:val="00C92A90"/>
    <w:rsid w:val="00CD2DA1"/>
    <w:rsid w:val="00CD4DEB"/>
    <w:rsid w:val="00CE6B2B"/>
    <w:rsid w:val="00D0300C"/>
    <w:rsid w:val="00D04FFE"/>
    <w:rsid w:val="00D44A74"/>
    <w:rsid w:val="00D45429"/>
    <w:rsid w:val="00D57E66"/>
    <w:rsid w:val="00D740EF"/>
    <w:rsid w:val="00D8756E"/>
    <w:rsid w:val="00D925F4"/>
    <w:rsid w:val="00DA2CEA"/>
    <w:rsid w:val="00DE72A5"/>
    <w:rsid w:val="00E014A8"/>
    <w:rsid w:val="00E01A50"/>
    <w:rsid w:val="00E3156D"/>
    <w:rsid w:val="00E363A9"/>
    <w:rsid w:val="00E40346"/>
    <w:rsid w:val="00E755D2"/>
    <w:rsid w:val="00E90686"/>
    <w:rsid w:val="00E94A90"/>
    <w:rsid w:val="00E97344"/>
    <w:rsid w:val="00EA0C1F"/>
    <w:rsid w:val="00EA70EF"/>
    <w:rsid w:val="00EB0234"/>
    <w:rsid w:val="00EB7788"/>
    <w:rsid w:val="00ED333C"/>
    <w:rsid w:val="00ED3D1F"/>
    <w:rsid w:val="00F142F8"/>
    <w:rsid w:val="00F458B7"/>
    <w:rsid w:val="00F5344B"/>
    <w:rsid w:val="00F54CC9"/>
    <w:rsid w:val="00F561C0"/>
    <w:rsid w:val="00F56F18"/>
    <w:rsid w:val="00F809E5"/>
    <w:rsid w:val="00F85DCD"/>
    <w:rsid w:val="00F9716A"/>
    <w:rsid w:val="00FA01B8"/>
    <w:rsid w:val="00FA2392"/>
    <w:rsid w:val="00FC64F9"/>
    <w:rsid w:val="00FC7675"/>
    <w:rsid w:val="00FE20E8"/>
    <w:rsid w:val="00FE505D"/>
    <w:rsid w:val="00FE5FB7"/>
    <w:rsid w:val="00FE7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90204"/>
    <w:rPr>
      <w:lang w:val="en-GB" w:eastAsia="en-US"/>
    </w:rPr>
  </w:style>
  <w:style w:type="paragraph" w:styleId="berschrift1">
    <w:name w:val="heading 1"/>
    <w:basedOn w:val="Standard"/>
    <w:next w:val="Standard"/>
    <w:qFormat/>
    <w:rsid w:val="0069020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rsid w:val="00690204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rsid w:val="00690204"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8962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qFormat/>
    <w:rsid w:val="00690204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690204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90204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690204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rsid w:val="0069020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rsid w:val="00690204"/>
  </w:style>
  <w:style w:type="paragraph" w:customStyle="1" w:styleId="B1">
    <w:name w:val="B1"/>
    <w:basedOn w:val="Standard"/>
    <w:rsid w:val="0069020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69020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90204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9020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90204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715209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715209"/>
    <w:rPr>
      <w:sz w:val="16"/>
    </w:rPr>
  </w:style>
  <w:style w:type="paragraph" w:styleId="Dokumentstruktur">
    <w:name w:val="Document Map"/>
    <w:basedOn w:val="Standard"/>
    <w:link w:val="DokumentstrukturZchn"/>
    <w:rsid w:val="005C0FFB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5C0FFB"/>
    <w:rPr>
      <w:rFonts w:ascii="Tahoma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762EB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Sprechblasentext">
    <w:name w:val="Balloon Text"/>
    <w:basedOn w:val="Standard"/>
    <w:link w:val="SprechblasentextZchn"/>
    <w:rsid w:val="009D1EA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D1EAC"/>
    <w:rPr>
      <w:rFonts w:ascii="Tahoma" w:hAnsi="Tahoma" w:cs="Tahoma"/>
      <w:sz w:val="16"/>
      <w:szCs w:val="16"/>
      <w:lang w:val="en-GB" w:eastAsia="en-US"/>
    </w:rPr>
  </w:style>
  <w:style w:type="paragraph" w:customStyle="1" w:styleId="TAL">
    <w:name w:val="TAL"/>
    <w:basedOn w:val="Standard"/>
    <w:link w:val="TALChar"/>
    <w:rsid w:val="0029099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Standard"/>
    <w:rsid w:val="0029099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Standard"/>
    <w:link w:val="THZchn"/>
    <w:rsid w:val="0029099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29099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290997"/>
    <w:rPr>
      <w:rFonts w:ascii="Arial" w:hAnsi="Arial"/>
      <w:b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semiHidden/>
    <w:rsid w:val="00896201"/>
    <w:rPr>
      <w:rFonts w:asciiTheme="majorHAnsi" w:eastAsiaTheme="majorEastAsia" w:hAnsiTheme="majorHAnsi" w:cstheme="majorBidi"/>
      <w:b/>
      <w:bCs/>
      <w:i/>
      <w:iCs/>
      <w:color w:val="4F81BD" w:themeColor="accent1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	</vt:lpstr>
    </vt:vector>
  </TitlesOfParts>
  <Company>ETSI Sophia Antipolis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Michael Kreipl</cp:lastModifiedBy>
  <cp:revision>5</cp:revision>
  <cp:lastPrinted>2001-04-23T09:30:00Z</cp:lastPrinted>
  <dcterms:created xsi:type="dcterms:W3CDTF">2015-08-06T06:19:00Z</dcterms:created>
  <dcterms:modified xsi:type="dcterms:W3CDTF">2015-08-06T07:59:00Z</dcterms:modified>
</cp:coreProperties>
</file>