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8ABC4" w14:textId="31F566DF" w:rsidR="00A86CA3" w:rsidRPr="00A86CA3" w:rsidRDefault="00A86CA3" w:rsidP="00A86CA3">
      <w:pPr>
        <w:tabs>
          <w:tab w:val="right" w:pos="9639"/>
        </w:tabs>
        <w:suppressAutoHyphens/>
        <w:rPr>
          <w:rFonts w:ascii="Arial" w:eastAsia="Times New Roman" w:hAnsi="Arial"/>
          <w:b/>
          <w:i/>
          <w:sz w:val="28"/>
        </w:rPr>
      </w:pPr>
      <w:r w:rsidRPr="00A86CA3">
        <w:rPr>
          <w:rFonts w:ascii="Arial" w:eastAsia="Times New Roman" w:hAnsi="Arial"/>
          <w:b/>
          <w:sz w:val="24"/>
        </w:rPr>
        <w:t>3GPP TSG-CT WG3 Meeting #136</w:t>
      </w:r>
      <w:r w:rsidRPr="00A86CA3">
        <w:rPr>
          <w:rFonts w:ascii="Arial" w:eastAsia="Times New Roman" w:hAnsi="Arial"/>
          <w:b/>
          <w:i/>
          <w:sz w:val="28"/>
        </w:rPr>
        <w:tab/>
      </w:r>
      <w:r w:rsidRPr="00A86CA3">
        <w:rPr>
          <w:rFonts w:ascii="Arial" w:eastAsia="Times New Roman" w:hAnsi="Arial"/>
          <w:b/>
          <w:iCs/>
          <w:sz w:val="28"/>
        </w:rPr>
        <w:t>C3-244</w:t>
      </w:r>
      <w:r w:rsidR="007B422D">
        <w:rPr>
          <w:rFonts w:ascii="Arial" w:hAnsi="Arial" w:hint="eastAsia"/>
          <w:b/>
          <w:iCs/>
          <w:sz w:val="28"/>
          <w:lang w:eastAsia="zh-CN"/>
        </w:rPr>
        <w:t>243</w:t>
      </w:r>
    </w:p>
    <w:p w14:paraId="7FD9D7D1" w14:textId="09F137F4" w:rsidR="00A86CA3" w:rsidRPr="00A86CA3" w:rsidRDefault="00A86CA3" w:rsidP="00A86CA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Times New Roman" w:hAnsi="Arial"/>
          <w:b/>
          <w:sz w:val="24"/>
        </w:rPr>
      </w:pPr>
      <w:r w:rsidRPr="00A86CA3">
        <w:rPr>
          <w:rFonts w:ascii="Arial" w:eastAsia="Times New Roman" w:hAnsi="Arial"/>
          <w:b/>
          <w:sz w:val="24"/>
        </w:rPr>
        <w:t xml:space="preserve">Maastricht, NL, 19 - 23 August, </w:t>
      </w:r>
      <w:r w:rsidR="00B66555" w:rsidRPr="00A86CA3">
        <w:rPr>
          <w:rFonts w:ascii="Arial" w:eastAsia="Times New Roman" w:hAnsi="Arial"/>
          <w:b/>
          <w:sz w:val="24"/>
        </w:rPr>
        <w:t>2024</w:t>
      </w:r>
      <w:r w:rsidRPr="00A86CA3">
        <w:rPr>
          <w:rFonts w:ascii="Arial" w:eastAsia="Times New Roman" w:hAnsi="Arial"/>
          <w:b/>
          <w:sz w:val="24"/>
        </w:rPr>
        <w:tab/>
      </w:r>
    </w:p>
    <w:p w14:paraId="0B603434" w14:textId="63397A47" w:rsidR="00CE482A" w:rsidRPr="00A86CA3" w:rsidRDefault="00CE482A" w:rsidP="00B66555">
      <w:pPr>
        <w:pStyle w:val="CRCoverPage"/>
        <w:outlineLvl w:val="0"/>
        <w:rPr>
          <w:rFonts w:eastAsia="Times New Roman"/>
          <w:b/>
          <w:sz w:val="24"/>
        </w:rPr>
      </w:pPr>
    </w:p>
    <w:p w14:paraId="0B58758F" w14:textId="77777777" w:rsidR="00CE482A" w:rsidRDefault="00CE482A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66D54E60" w14:textId="77777777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202C9F9B" w14:textId="7A5BD866" w:rsidR="00CE482A" w:rsidRDefault="00CE482A" w:rsidP="00CE482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DC55EE">
        <w:rPr>
          <w:rFonts w:ascii="Arial" w:eastAsia="Batang" w:hAnsi="Arial" w:cs="Arial"/>
          <w:b/>
          <w:sz w:val="24"/>
          <w:szCs w:val="24"/>
          <w:lang w:eastAsia="zh-CN"/>
        </w:rPr>
        <w:t>Architecture support of roaming value-added services</w:t>
      </w:r>
    </w:p>
    <w:p w14:paraId="6AF3B1E8" w14:textId="77777777" w:rsidR="00CE482A" w:rsidRPr="00BD7733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21FCFEC1" w14:textId="25DF16DA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F2F42">
        <w:rPr>
          <w:rFonts w:ascii="Arial" w:eastAsia="Batang" w:hAnsi="Arial"/>
          <w:b/>
          <w:sz w:val="24"/>
          <w:szCs w:val="24"/>
          <w:lang w:val="en-US" w:eastAsia="zh-CN"/>
        </w:rPr>
        <w:t>19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8F2F42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915F90F" w:rsidR="00AD571C" w:rsidRPr="00523C40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bCs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C55EE" w:rsidRPr="00523C40">
        <w:rPr>
          <w:rFonts w:ascii="Arial" w:eastAsia="Batang" w:hAnsi="Arial" w:cs="Arial"/>
          <w:bCs/>
          <w:sz w:val="36"/>
          <w:szCs w:val="36"/>
          <w:lang w:eastAsia="zh-CN"/>
        </w:rPr>
        <w:t>Architecture support of roaming value-added services</w:t>
      </w:r>
    </w:p>
    <w:p w14:paraId="19363DA5" w14:textId="5CB92CB0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DC55EE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RVAS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To be </w:t>
      </w:r>
      <w:proofErr w:type="gramStart"/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allocated</w:t>
      </w:r>
      <w:proofErr w:type="gramEnd"/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62B72F80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4D4B43C4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850"/>
        <w:gridCol w:w="1043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 w:rsidTr="003B57D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 w:rsidTr="003B57D2">
        <w:trPr>
          <w:cantSplit/>
          <w:jc w:val="center"/>
        </w:trPr>
        <w:tc>
          <w:tcPr>
            <w:tcW w:w="1410" w:type="dxa"/>
          </w:tcPr>
          <w:p w14:paraId="40FE034E" w14:textId="45B9AA79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1A5D19">
              <w:rPr>
                <w:rFonts w:eastAsia="SimSun"/>
                <w:lang w:val="en-US" w:eastAsia="zh-CN"/>
              </w:rPr>
              <w:t>RV</w:t>
            </w:r>
            <w:r w:rsidR="00C67CD6">
              <w:rPr>
                <w:rFonts w:eastAsia="SimSun"/>
                <w:lang w:val="en-US" w:eastAsia="zh-CN"/>
              </w:rPr>
              <w:t>A</w:t>
            </w:r>
            <w:r w:rsidR="001A5D19">
              <w:rPr>
                <w:rFonts w:eastAsia="SimSun"/>
                <w:lang w:val="en-US" w:eastAsia="zh-CN"/>
              </w:rPr>
              <w:t>S</w:t>
            </w:r>
          </w:p>
        </w:tc>
        <w:tc>
          <w:tcPr>
            <w:tcW w:w="850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043" w:type="dxa"/>
          </w:tcPr>
          <w:p w14:paraId="655D3ECB" w14:textId="59CA44DA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1A5D19">
              <w:t>13</w:t>
            </w:r>
          </w:p>
        </w:tc>
        <w:tc>
          <w:tcPr>
            <w:tcW w:w="6010" w:type="dxa"/>
          </w:tcPr>
          <w:p w14:paraId="453ED22E" w14:textId="3623BBC9" w:rsidR="00AD571C" w:rsidRDefault="003B57D2">
            <w:pPr>
              <w:pStyle w:val="TAL"/>
            </w:pPr>
            <w:r w:rsidRPr="003B57D2">
              <w:t>Architecture support of roaming value-added services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3A6BC8C7" w:rsidR="00AD571C" w:rsidRDefault="00AD571C">
            <w:pPr>
              <w:pStyle w:val="Guidance"/>
            </w:pP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795237E" w14:textId="77777777" w:rsidR="009F11D1" w:rsidRPr="009F11D1" w:rsidRDefault="009F11D1" w:rsidP="009F11D1">
      <w:pPr>
        <w:rPr>
          <w:lang w:val="en-US" w:eastAsia="zh-CN"/>
        </w:rPr>
      </w:pPr>
      <w:r w:rsidRPr="009F11D1">
        <w:rPr>
          <w:lang w:val="en-US" w:eastAsia="zh-CN"/>
        </w:rPr>
        <w:t>SA#103 approved SP-240119 which is the WID "Architecture support of roaming value-added services" (TEI19_RVAS), the work item is to address the following two use cases:</w:t>
      </w:r>
    </w:p>
    <w:p w14:paraId="6F7F5DC8" w14:textId="77777777" w:rsidR="009F11D1" w:rsidRPr="009F11D1" w:rsidRDefault="009F11D1" w:rsidP="009F11D1">
      <w:pPr>
        <w:rPr>
          <w:lang w:val="en-US" w:eastAsia="zh-CN"/>
        </w:rPr>
      </w:pPr>
    </w:p>
    <w:p w14:paraId="043DA6AA" w14:textId="77777777" w:rsidR="009F11D1" w:rsidRPr="009F11D1" w:rsidRDefault="009F11D1" w:rsidP="009F11D1">
      <w:pPr>
        <w:rPr>
          <w:lang w:eastAsia="zh-CN"/>
        </w:rPr>
      </w:pPr>
      <w:r w:rsidRPr="009F11D1">
        <w:rPr>
          <w:lang w:val="en-US" w:eastAsia="zh-CN"/>
        </w:rPr>
        <w:t>-</w:t>
      </w:r>
      <w:r w:rsidRPr="009F11D1">
        <w:rPr>
          <w:lang w:val="en-US" w:eastAsia="zh-CN"/>
        </w:rPr>
        <w:tab/>
        <w:t xml:space="preserve">Enhancing the Monitoring Event "Roaming Status" to include the </w:t>
      </w:r>
      <w:r w:rsidRPr="009F11D1">
        <w:rPr>
          <w:lang w:eastAsia="zh-CN"/>
        </w:rPr>
        <w:t xml:space="preserve">equipment and subscription identifier for the Welcome SMS </w:t>
      </w:r>
      <w:proofErr w:type="gramStart"/>
      <w:r w:rsidRPr="009F11D1">
        <w:rPr>
          <w:lang w:eastAsia="zh-CN"/>
        </w:rPr>
        <w:t>service;</w:t>
      </w:r>
      <w:proofErr w:type="gramEnd"/>
    </w:p>
    <w:p w14:paraId="4C2F758A" w14:textId="77777777" w:rsidR="009F11D1" w:rsidRPr="009F11D1" w:rsidRDefault="009F11D1" w:rsidP="009F11D1">
      <w:pPr>
        <w:rPr>
          <w:lang w:eastAsia="zh-CN"/>
        </w:rPr>
      </w:pPr>
      <w:r w:rsidRPr="009F11D1">
        <w:rPr>
          <w:lang w:eastAsia="zh-CN"/>
        </w:rPr>
        <w:t>-</w:t>
      </w:r>
      <w:r w:rsidRPr="009F11D1">
        <w:rPr>
          <w:lang w:eastAsia="zh-CN"/>
        </w:rPr>
        <w:tab/>
        <w:t>Subscriber-based routing to a particular core network (e.g., in a different country)</w:t>
      </w:r>
    </w:p>
    <w:p w14:paraId="53BD084C" w14:textId="77777777" w:rsidR="009F11D1" w:rsidRPr="009F11D1" w:rsidRDefault="009F11D1" w:rsidP="009F11D1">
      <w:pPr>
        <w:rPr>
          <w:lang w:val="en-US" w:eastAsia="zh-CN"/>
        </w:rPr>
      </w:pPr>
    </w:p>
    <w:p w14:paraId="2332BF63" w14:textId="15F42B4C" w:rsidR="005B59C3" w:rsidRDefault="009F11D1" w:rsidP="009F11D1">
      <w:pPr>
        <w:rPr>
          <w:lang w:val="en-US" w:eastAsia="zh-CN"/>
        </w:rPr>
      </w:pPr>
      <w:r w:rsidRPr="009F11D1">
        <w:rPr>
          <w:lang w:val="en-US" w:eastAsia="zh-CN"/>
        </w:rPr>
        <w:t>Considering above, impacts on CT aspects of protocols and interfaces under CT WGs' responsibilities are foreseen and the related work in CT WGs should be carried out within Rel-19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A280A89" w14:textId="77777777" w:rsidR="00007DF1" w:rsidRPr="00007DF1" w:rsidRDefault="00007DF1" w:rsidP="00007DF1">
      <w:pPr>
        <w:rPr>
          <w:lang w:val="en-US" w:eastAsia="zh-CN"/>
        </w:rPr>
      </w:pPr>
      <w:r w:rsidRPr="00007DF1">
        <w:rPr>
          <w:rFonts w:hint="eastAsia"/>
          <w:lang w:val="en-US" w:eastAsia="zh-CN"/>
        </w:rPr>
        <w:t xml:space="preserve">The objective of this work item is to specify the stage 3 aspects to </w:t>
      </w:r>
      <w:r w:rsidRPr="00007DF1">
        <w:rPr>
          <w:lang w:val="en-US" w:eastAsia="zh-CN"/>
        </w:rPr>
        <w:t xml:space="preserve">support roaming value-added services for the </w:t>
      </w:r>
      <w:proofErr w:type="gramStart"/>
      <w:r w:rsidRPr="00007DF1">
        <w:rPr>
          <w:lang w:val="en-US" w:eastAsia="zh-CN"/>
        </w:rPr>
        <w:t>aforementioned use</w:t>
      </w:r>
      <w:proofErr w:type="gramEnd"/>
      <w:r w:rsidRPr="00007DF1">
        <w:rPr>
          <w:lang w:val="en-US" w:eastAsia="zh-CN"/>
        </w:rPr>
        <w:t xml:space="preserve"> cases</w:t>
      </w:r>
      <w:r w:rsidRPr="00007DF1">
        <w:rPr>
          <w:rFonts w:hint="eastAsia"/>
          <w:lang w:val="en-US" w:eastAsia="zh-CN"/>
        </w:rPr>
        <w:t xml:space="preserve"> according to </w:t>
      </w:r>
      <w:r w:rsidRPr="00007DF1">
        <w:rPr>
          <w:lang w:eastAsia="zh-CN"/>
        </w:rPr>
        <w:t>stage 2 requirements agreed under the stage 2 work item TEI19_RVAS</w:t>
      </w:r>
      <w:r w:rsidRPr="00007DF1">
        <w:rPr>
          <w:rFonts w:hint="eastAsia"/>
          <w:lang w:val="en-US" w:eastAsia="zh-CN"/>
        </w:rPr>
        <w:t>.</w:t>
      </w:r>
    </w:p>
    <w:p w14:paraId="3D28CF75" w14:textId="77777777" w:rsidR="00007DF1" w:rsidRPr="00007DF1" w:rsidRDefault="00007DF1" w:rsidP="00007DF1">
      <w:pPr>
        <w:rPr>
          <w:lang w:val="en-US" w:eastAsia="zh-CN"/>
        </w:rPr>
      </w:pPr>
    </w:p>
    <w:p w14:paraId="61ABA35A" w14:textId="77777777" w:rsidR="00007DF1" w:rsidRPr="00007DF1" w:rsidRDefault="00007DF1" w:rsidP="00007DF1">
      <w:pPr>
        <w:rPr>
          <w:lang w:val="en-US" w:eastAsia="zh-CN"/>
        </w:rPr>
      </w:pPr>
      <w:r w:rsidRPr="00007DF1">
        <w:rPr>
          <w:rFonts w:hint="eastAsia"/>
          <w:lang w:val="en-US" w:eastAsia="zh-CN"/>
        </w:rPr>
        <w:t xml:space="preserve">The following </w:t>
      </w:r>
      <w:r w:rsidRPr="00007DF1">
        <w:rPr>
          <w:lang w:val="en-US" w:eastAsia="zh-CN"/>
        </w:rPr>
        <w:t xml:space="preserve">potential </w:t>
      </w:r>
      <w:r w:rsidRPr="00007DF1">
        <w:rPr>
          <w:rFonts w:hint="eastAsia"/>
          <w:lang w:val="en-US" w:eastAsia="zh-CN"/>
        </w:rPr>
        <w:t xml:space="preserve">impacts on 3GPP CT working groups are identified </w:t>
      </w:r>
      <w:r w:rsidRPr="00007DF1">
        <w:rPr>
          <w:lang w:eastAsia="zh-CN"/>
        </w:rPr>
        <w:t>(non-exhaustive, additional areas can be identified based on progress in SA</w:t>
      </w:r>
      <w:r w:rsidRPr="00007DF1">
        <w:rPr>
          <w:rFonts w:hint="eastAsia"/>
          <w:lang w:val="en-US" w:eastAsia="zh-CN"/>
        </w:rPr>
        <w:t>2</w:t>
      </w:r>
      <w:r w:rsidRPr="00007DF1">
        <w:rPr>
          <w:lang w:eastAsia="zh-CN"/>
        </w:rPr>
        <w:t>)</w:t>
      </w:r>
      <w:r w:rsidRPr="00007DF1">
        <w:rPr>
          <w:rFonts w:hint="eastAsia"/>
          <w:lang w:val="en-US" w:eastAsia="zh-CN"/>
        </w:rPr>
        <w:t>:</w:t>
      </w:r>
    </w:p>
    <w:p w14:paraId="5DC3C2E8" w14:textId="77777777" w:rsidR="00AD571C" w:rsidRPr="00007DF1" w:rsidRDefault="00AD571C">
      <w:pPr>
        <w:rPr>
          <w:lang w:val="en-US"/>
        </w:rPr>
      </w:pPr>
    </w:p>
    <w:p w14:paraId="6A9CABB1" w14:textId="1392B6CF" w:rsidR="0006792E" w:rsidRDefault="0006792E" w:rsidP="00547A25">
      <w:pPr>
        <w:rPr>
          <w:lang w:eastAsia="ja-JP"/>
        </w:rPr>
      </w:pPr>
      <w:r>
        <w:rPr>
          <w:lang w:eastAsia="ja-JP"/>
        </w:rPr>
        <w:t>CT3</w:t>
      </w:r>
    </w:p>
    <w:p w14:paraId="4A638300" w14:textId="4CCEA412" w:rsidR="00E36C41" w:rsidRDefault="00E36C41" w:rsidP="00E36C4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007DF1" w:rsidRPr="00007DF1">
        <w:rPr>
          <w:rFonts w:ascii="Times New Roman" w:hAnsi="Times New Roman"/>
          <w:color w:val="000000"/>
          <w:lang w:eastAsia="zh-CN"/>
        </w:rPr>
        <w:t xml:space="preserve">Impacts on the </w:t>
      </w:r>
      <w:proofErr w:type="spellStart"/>
      <w:r w:rsidR="00007DF1" w:rsidRPr="00007DF1">
        <w:rPr>
          <w:rFonts w:ascii="Times New Roman" w:hAnsi="Times New Roman"/>
          <w:color w:val="000000"/>
          <w:lang w:eastAsia="zh-CN"/>
        </w:rPr>
        <w:t>MonitoringEvent</w:t>
      </w:r>
      <w:proofErr w:type="spellEnd"/>
      <w:r w:rsidR="00007DF1" w:rsidRPr="00007DF1">
        <w:rPr>
          <w:rFonts w:ascii="Times New Roman" w:hAnsi="Times New Roman"/>
          <w:color w:val="000000"/>
          <w:lang w:eastAsia="zh-CN"/>
        </w:rPr>
        <w:t xml:space="preserve"> API, to include the equipment and subscription identifier in the Roaming Status Report to the trusted AF to enhance SMS service </w:t>
      </w:r>
      <w:proofErr w:type="gramStart"/>
      <w:r w:rsidR="00007DF1" w:rsidRPr="00007DF1">
        <w:rPr>
          <w:rFonts w:ascii="Times New Roman" w:hAnsi="Times New Roman"/>
          <w:color w:val="000000"/>
          <w:lang w:eastAsia="zh-CN"/>
        </w:rPr>
        <w:t>supporting;</w:t>
      </w:r>
      <w:proofErr w:type="gramEnd"/>
    </w:p>
    <w:p w14:paraId="7197B3AF" w14:textId="77777777" w:rsidR="0006792E" w:rsidRDefault="0006792E" w:rsidP="00547A25">
      <w:pPr>
        <w:rPr>
          <w:lang w:eastAsia="ja-JP"/>
        </w:rPr>
      </w:pPr>
    </w:p>
    <w:p w14:paraId="4A3DD3A5" w14:textId="60E920D0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259E257A" w14:textId="77777777" w:rsidR="00007DF1" w:rsidRDefault="00007DF1" w:rsidP="00007DF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>
        <w:rPr>
          <w:rFonts w:ascii="Times New Roman" w:hAnsi="Times New Roman"/>
          <w:color w:val="000000"/>
          <w:lang w:eastAsia="zh-CN"/>
        </w:rPr>
        <w:t>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>
        <w:rPr>
          <w:rFonts w:ascii="Times New Roman" w:hAnsi="Times New Roman"/>
          <w:color w:val="000000"/>
          <w:lang w:eastAsia="ja-JP"/>
        </w:rPr>
        <w:t xml:space="preserve">the </w:t>
      </w:r>
      <w:proofErr w:type="spellStart"/>
      <w:r>
        <w:rPr>
          <w:rFonts w:ascii="Times New Roman" w:hAnsi="Times New Roman"/>
          <w:color w:val="000000"/>
          <w:lang w:eastAsia="ja-JP"/>
        </w:rPr>
        <w:t>Nudm_EE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API to include </w:t>
      </w:r>
      <w:r w:rsidRPr="00E60B81">
        <w:rPr>
          <w:rFonts w:ascii="Times New Roman" w:hAnsi="Times New Roman"/>
          <w:lang w:val="en-US" w:eastAsia="zh-CN"/>
        </w:rPr>
        <w:t xml:space="preserve">the </w:t>
      </w:r>
      <w:r w:rsidRPr="00E60B81">
        <w:rPr>
          <w:rFonts w:ascii="Times New Roman" w:hAnsi="Times New Roman"/>
        </w:rPr>
        <w:t xml:space="preserve">equipment and subscription identifier </w:t>
      </w:r>
      <w:r>
        <w:rPr>
          <w:rFonts w:ascii="Times New Roman" w:hAnsi="Times New Roman"/>
          <w:color w:val="000000"/>
          <w:lang w:eastAsia="ja-JP"/>
        </w:rPr>
        <w:t xml:space="preserve">in the </w:t>
      </w:r>
      <w:r w:rsidRPr="001D040A">
        <w:rPr>
          <w:rFonts w:ascii="Times New Roman" w:hAnsi="Times New Roman"/>
          <w:color w:val="000000"/>
          <w:lang w:eastAsia="ja-JP"/>
        </w:rPr>
        <w:t>Roaming</w:t>
      </w:r>
      <w:r>
        <w:rPr>
          <w:rFonts w:ascii="Times New Roman" w:hAnsi="Times New Roman"/>
          <w:color w:val="000000"/>
          <w:lang w:eastAsia="ja-JP"/>
        </w:rPr>
        <w:t xml:space="preserve"> </w:t>
      </w:r>
      <w:r w:rsidRPr="001D040A">
        <w:rPr>
          <w:rFonts w:ascii="Times New Roman" w:hAnsi="Times New Roman"/>
          <w:color w:val="000000"/>
          <w:lang w:eastAsia="ja-JP"/>
        </w:rPr>
        <w:t>Status</w:t>
      </w:r>
      <w:r>
        <w:rPr>
          <w:rFonts w:ascii="Times New Roman" w:hAnsi="Times New Roman"/>
          <w:color w:val="000000"/>
          <w:lang w:eastAsia="ja-JP"/>
        </w:rPr>
        <w:t xml:space="preserve"> </w:t>
      </w:r>
      <w:proofErr w:type="gramStart"/>
      <w:r w:rsidRPr="001D040A">
        <w:rPr>
          <w:rFonts w:ascii="Times New Roman" w:hAnsi="Times New Roman"/>
          <w:color w:val="000000"/>
          <w:lang w:eastAsia="ja-JP"/>
        </w:rPr>
        <w:t>Report</w:t>
      </w:r>
      <w:r>
        <w:rPr>
          <w:rFonts w:ascii="Times New Roman" w:hAnsi="Times New Roman"/>
          <w:color w:val="000000"/>
          <w:lang w:eastAsia="ja-JP"/>
        </w:rPr>
        <w:t>;</w:t>
      </w:r>
      <w:proofErr w:type="gramEnd"/>
    </w:p>
    <w:p w14:paraId="3F1080E1" w14:textId="77777777" w:rsidR="00007DF1" w:rsidRPr="0006792E" w:rsidRDefault="00007DF1" w:rsidP="00007DF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  <w:t xml:space="preserve">Impacts on the </w:t>
      </w:r>
      <w:proofErr w:type="spellStart"/>
      <w:r>
        <w:rPr>
          <w:rFonts w:ascii="Times New Roman" w:hAnsi="Times New Roman"/>
          <w:color w:val="000000"/>
          <w:lang w:eastAsia="ja-JP"/>
        </w:rPr>
        <w:t>Nudm_SDM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API to include new parameter(s), e.g. target PLMN, in the SMF selection data to enable to select a SMF in a particular core network. </w:t>
      </w:r>
    </w:p>
    <w:p w14:paraId="772CFD1E" w14:textId="77777777" w:rsidR="00007DF1" w:rsidRDefault="00007DF1" w:rsidP="00007DF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293924">
        <w:rPr>
          <w:rFonts w:ascii="Times New Roman" w:hAnsi="Times New Roman"/>
          <w:color w:val="000000"/>
          <w:lang w:eastAsia="ja-JP"/>
        </w:rPr>
        <w:t>-</w:t>
      </w:r>
      <w:r w:rsidRPr="00293924">
        <w:rPr>
          <w:rFonts w:ascii="Times New Roman" w:hAnsi="Times New Roman"/>
          <w:color w:val="000000"/>
          <w:lang w:eastAsia="ja-JP"/>
        </w:rPr>
        <w:tab/>
        <w:t>Po</w:t>
      </w:r>
      <w:r>
        <w:rPr>
          <w:rFonts w:ascii="Times New Roman" w:hAnsi="Times New Roman"/>
          <w:color w:val="000000"/>
          <w:lang w:eastAsia="ja-JP"/>
        </w:rPr>
        <w:t xml:space="preserve">ssible impact on the </w:t>
      </w:r>
      <w:proofErr w:type="spellStart"/>
      <w:r>
        <w:rPr>
          <w:rFonts w:ascii="Times New Roman" w:hAnsi="Times New Roman"/>
          <w:color w:val="000000"/>
          <w:lang w:eastAsia="ja-JP"/>
        </w:rPr>
        <w:t>Nnrf_NFDiscovery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API, e.g. describing the selection of the SMF which is deployed in a particular core network (e.g. a partner PLMN).</w:t>
      </w:r>
    </w:p>
    <w:p w14:paraId="13F76FBF" w14:textId="77777777" w:rsidR="00007DF1" w:rsidRPr="00293924" w:rsidRDefault="00007DF1" w:rsidP="00007DF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  <w:t xml:space="preserve">Possible impact on the </w:t>
      </w:r>
      <w:proofErr w:type="spellStart"/>
      <w:r>
        <w:rPr>
          <w:rFonts w:ascii="Times New Roman" w:hAnsi="Times New Roman"/>
          <w:color w:val="000000"/>
          <w:lang w:eastAsia="ja-JP"/>
        </w:rPr>
        <w:t>Nsmf_PDUSession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API, e.g. possible to update relevant text for a PDU session which is anchored in a SMF which is deployed in a particular core network (e.g. a partner PLMN).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320E53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62C5A198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215" w14:textId="57F15476" w:rsidR="00320E53" w:rsidRPr="00770B06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Nsmf_PDUSession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 to describe the establishment of a PDU session where the SMF </w:t>
            </w:r>
            <w:proofErr w:type="gramStart"/>
            <w:r>
              <w:rPr>
                <w:color w:val="000000"/>
                <w:lang w:val="en-US" w:eastAsia="zh-CN"/>
              </w:rPr>
              <w:t>is located in</w:t>
            </w:r>
            <w:proofErr w:type="gramEnd"/>
            <w:r>
              <w:rPr>
                <w:color w:val="000000"/>
                <w:lang w:val="en-US" w:eastAsia="zh-CN"/>
              </w:rPr>
              <w:t xml:space="preserve"> a particular network.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462C0076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57E1EFD0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  <w:tr w:rsidR="00320E53" w14:paraId="426C2592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45C" w14:textId="6213803C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3F6" w14:textId="16FBD7D2" w:rsidR="00320E53" w:rsidRPr="00770B06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Nudm_EE</w:t>
            </w:r>
            <w:proofErr w:type="spellEnd"/>
            <w:r>
              <w:rPr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color w:val="000000"/>
                <w:lang w:val="en-US" w:eastAsia="zh-CN"/>
              </w:rPr>
              <w:t>Nudm_SDM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services.</w:t>
            </w:r>
            <w:r w:rsidRPr="001E001C">
              <w:rPr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57C" w14:textId="3620342A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39B" w14:textId="0C7E0A73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 responsibility</w:t>
            </w:r>
          </w:p>
        </w:tc>
      </w:tr>
      <w:tr w:rsidR="00320E53" w14:paraId="6100027D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7E84" w14:textId="6C9B4D07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5907" w14:textId="6105F97C" w:rsidR="00320E53" w:rsidRPr="00770B06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Nnrf_Discovery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 to describe the selection of a SMF in a particular network.</w:t>
            </w:r>
            <w:r w:rsidRPr="001E001C">
              <w:rPr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61E5" w14:textId="1B602008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DE0" w14:textId="51B99B70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 responsibility</w:t>
            </w:r>
          </w:p>
        </w:tc>
      </w:tr>
      <w:tr w:rsidR="00320E53" w14:paraId="7FFE456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98C3" w14:textId="7E4AE36F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A92" w14:textId="29EF863E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mpact</w:t>
            </w:r>
            <w:r>
              <w:rPr>
                <w:color w:val="000000"/>
                <w:lang w:eastAsia="ja-JP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r>
              <w:rPr>
                <w:color w:val="000000"/>
                <w:lang w:eastAsia="ja-JP"/>
              </w:rPr>
              <w:t xml:space="preserve">the </w:t>
            </w:r>
            <w:proofErr w:type="spellStart"/>
            <w:r>
              <w:rPr>
                <w:color w:val="000000"/>
                <w:lang w:eastAsia="ja-JP"/>
              </w:rPr>
              <w:t>MonitoringEvent</w:t>
            </w:r>
            <w:proofErr w:type="spellEnd"/>
            <w:r w:rsidRPr="0089242E">
              <w:rPr>
                <w:color w:val="000000"/>
                <w:lang w:eastAsia="zh-CN"/>
              </w:rPr>
              <w:t xml:space="preserve"> </w:t>
            </w:r>
            <w:r w:rsidRPr="00F00438">
              <w:rPr>
                <w:color w:val="000000"/>
                <w:lang w:eastAsia="ja-JP"/>
              </w:rPr>
              <w:t>API</w:t>
            </w:r>
            <w:r>
              <w:rPr>
                <w:color w:val="000000"/>
                <w:lang w:eastAsia="ja-JP"/>
              </w:rPr>
              <w:t xml:space="preserve"> to include </w:t>
            </w:r>
            <w:r w:rsidRPr="00E60B81">
              <w:rPr>
                <w:lang w:val="en-US" w:eastAsia="zh-CN"/>
              </w:rPr>
              <w:t xml:space="preserve">the </w:t>
            </w:r>
            <w:r w:rsidRPr="00E60B81">
              <w:t xml:space="preserve">equipment and subscription identifier </w:t>
            </w:r>
            <w:r>
              <w:rPr>
                <w:color w:val="000000"/>
                <w:lang w:eastAsia="ja-JP"/>
              </w:rPr>
              <w:t xml:space="preserve">in the </w:t>
            </w:r>
            <w:r w:rsidRPr="00BA44EF">
              <w:rPr>
                <w:color w:val="000000"/>
                <w:lang w:eastAsia="zh-CN"/>
              </w:rPr>
              <w:t>Roaming Status</w:t>
            </w:r>
            <w:r w:rsidRPr="0089242E">
              <w:rPr>
                <w:color w:val="000000"/>
                <w:lang w:eastAsia="zh-CN"/>
              </w:rPr>
              <w:t xml:space="preserve"> Report</w:t>
            </w:r>
            <w:r>
              <w:rPr>
                <w:color w:val="000000"/>
                <w:lang w:eastAsia="zh-CN"/>
              </w:rPr>
              <w:t xml:space="preserve"> </w:t>
            </w:r>
            <w:r w:rsidRPr="005A3761">
              <w:rPr>
                <w:color w:val="000000"/>
                <w:lang w:eastAsia="zh-CN"/>
              </w:rPr>
              <w:t>to the trusted AF to enhance SMS service supporting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2B0" w14:textId="23A8BFDA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700" w14:textId="086E864A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3 responsibility</w:t>
            </w:r>
          </w:p>
        </w:tc>
      </w:tr>
      <w:tr w:rsidR="00320E53" w14:paraId="067B82A5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07C" w14:textId="77093C23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EDB" w14:textId="30AD9543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mpact</w:t>
            </w:r>
            <w:r>
              <w:rPr>
                <w:color w:val="000000"/>
                <w:lang w:eastAsia="ja-JP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r>
              <w:rPr>
                <w:color w:val="000000"/>
                <w:lang w:eastAsia="ja-JP"/>
              </w:rPr>
              <w:t xml:space="preserve">the </w:t>
            </w:r>
            <w:r>
              <w:rPr>
                <w:color w:val="000000"/>
                <w:lang w:eastAsia="zh-CN"/>
              </w:rPr>
              <w:t xml:space="preserve">procedure for Monitoring </w:t>
            </w:r>
            <w:proofErr w:type="spellStart"/>
            <w:r>
              <w:rPr>
                <w:color w:val="000000"/>
                <w:lang w:eastAsia="zh-CN"/>
              </w:rPr>
              <w:t>MonitoringEvent</w:t>
            </w:r>
            <w:proofErr w:type="spellEnd"/>
            <w:r w:rsidRPr="00F00438">
              <w:rPr>
                <w:color w:val="000000"/>
                <w:lang w:eastAsia="ja-JP"/>
              </w:rPr>
              <w:t xml:space="preserve"> API</w:t>
            </w:r>
            <w:r>
              <w:rPr>
                <w:color w:val="000000"/>
                <w:lang w:eastAsia="ja-JP"/>
              </w:rPr>
              <w:t xml:space="preserve"> to include </w:t>
            </w:r>
            <w:r w:rsidRPr="00E60B81">
              <w:rPr>
                <w:lang w:val="en-US" w:eastAsia="zh-CN"/>
              </w:rPr>
              <w:t xml:space="preserve">the </w:t>
            </w:r>
            <w:r w:rsidRPr="00E60B81">
              <w:t xml:space="preserve">equipment and subscription identifier </w:t>
            </w:r>
            <w:r>
              <w:rPr>
                <w:color w:val="000000"/>
                <w:lang w:eastAsia="ja-JP"/>
              </w:rPr>
              <w:t xml:space="preserve">in the </w:t>
            </w:r>
            <w:r>
              <w:rPr>
                <w:color w:val="000000"/>
                <w:lang w:eastAsia="zh-CN"/>
              </w:rPr>
              <w:t>Roaming Status</w:t>
            </w:r>
            <w:r>
              <w:rPr>
                <w:color w:val="000000"/>
                <w:lang w:eastAsia="ja-JP"/>
              </w:rPr>
              <w:t xml:space="preserve"> Report</w:t>
            </w:r>
            <w:r>
              <w:rPr>
                <w:color w:val="000000"/>
                <w:lang w:eastAsia="zh-CN"/>
              </w:rPr>
              <w:t xml:space="preserve"> to the trusted AF to enhance SMS service supporting.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7D1" w14:textId="74A37B3B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BF81" w14:textId="3EBB8E94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3 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44522305" w:rsidR="0041243D" w:rsidRPr="0041243D" w:rsidRDefault="00B75D11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>
        <w:rPr>
          <w:rFonts w:eastAsia="SimSun"/>
          <w:iCs/>
          <w:color w:val="000000"/>
          <w:lang w:val="en-US" w:eastAsia="ja-JP"/>
        </w:rPr>
        <w:t>Frank Yong</w:t>
      </w:r>
      <w:r w:rsidR="0041243D" w:rsidRPr="0041243D">
        <w:rPr>
          <w:rFonts w:eastAsia="SimSun"/>
          <w:iCs/>
          <w:color w:val="000000"/>
          <w:lang w:val="en-US" w:eastAsia="ja-JP"/>
        </w:rPr>
        <w:t xml:space="preserve">, </w:t>
      </w:r>
      <w:r>
        <w:rPr>
          <w:rFonts w:eastAsia="SimSun"/>
          <w:iCs/>
          <w:color w:val="000000"/>
          <w:lang w:val="en-US" w:eastAsia="ja-JP"/>
        </w:rPr>
        <w:t>Yan</w:t>
      </w:r>
      <w:r w:rsidR="0041243D" w:rsidRPr="0041243D">
        <w:rPr>
          <w:rFonts w:eastAsia="SimSun"/>
          <w:iCs/>
          <w:color w:val="000000"/>
          <w:lang w:val="en-US" w:eastAsia="ja-JP"/>
        </w:rPr>
        <w:t>g, Ericsson</w:t>
      </w:r>
      <w:r w:rsidR="00AA516B">
        <w:rPr>
          <w:rFonts w:eastAsia="SimSun"/>
          <w:iCs/>
          <w:color w:val="000000"/>
          <w:lang w:val="en-US" w:eastAsia="ja-JP"/>
        </w:rPr>
        <w:t>,</w:t>
      </w:r>
      <w:r w:rsidR="0041243D" w:rsidRPr="0041243D">
        <w:rPr>
          <w:rFonts w:eastAsia="SimSun"/>
          <w:iCs/>
          <w:color w:val="000000"/>
          <w:lang w:val="en-US" w:eastAsia="ja-JP"/>
        </w:rPr>
        <w:t xml:space="preserve"> </w:t>
      </w:r>
      <w:r>
        <w:rPr>
          <w:rFonts w:eastAsia="SimSun"/>
          <w:iCs/>
          <w:color w:val="000000"/>
          <w:lang w:val="en-US" w:eastAsia="ja-JP"/>
        </w:rPr>
        <w:t>frank.yong.yang</w:t>
      </w:r>
      <w:r w:rsidR="0041243D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4E9F69E8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B75D11">
        <w:rPr>
          <w:rFonts w:eastAsia="SimSun"/>
          <w:lang w:val="en-US" w:eastAsia="zh-CN"/>
        </w:rPr>
        <w:t>4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 w:rsidTr="00744D35">
        <w:trPr>
          <w:cantSplit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 w:rsidP="00744D35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 w:rsidP="00744D35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320E53" w14:paraId="0FD10C40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7E72A92D" w14:textId="356847AB" w:rsidR="00320E53" w:rsidRDefault="00320E53" w:rsidP="00320E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0E53" w14:paraId="5D76E59F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E41CD8A" w14:textId="0E75B0B2" w:rsidR="00320E53" w:rsidRDefault="00320E53" w:rsidP="00320E53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20E53" w14:paraId="27B0D1DA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6F45D6C" w14:textId="5D730CB3" w:rsidR="00320E53" w:rsidRDefault="00320E53" w:rsidP="00320E53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320E53" w14:paraId="5B1B471E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56F54F6" w14:textId="1EE882FA" w:rsidR="00320E53" w:rsidRDefault="00320E53" w:rsidP="00320E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44D35" w14:paraId="0D67BBA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390B9BE0" w14:textId="22B6405E" w:rsidR="00744D35" w:rsidRDefault="00744D35" w:rsidP="00744D35">
            <w:pPr>
              <w:pStyle w:val="TAL"/>
              <w:rPr>
                <w:lang w:val="en-US" w:eastAsia="zh-CN"/>
              </w:rPr>
            </w:pPr>
          </w:p>
        </w:tc>
      </w:tr>
      <w:tr w:rsidR="00744D35" w14:paraId="563F729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70ADCA86" w14:textId="44D01863" w:rsidR="00744D35" w:rsidRDefault="00744D35" w:rsidP="00744D35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744D35" w14:paraId="7763EA4A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5B1CB54B" w14:textId="7E445751" w:rsidR="00744D35" w:rsidRDefault="00744D35" w:rsidP="00744D35">
            <w:pPr>
              <w:pStyle w:val="TAL"/>
              <w:rPr>
                <w:highlight w:val="yellow"/>
                <w:lang w:val="en-US"/>
              </w:rPr>
            </w:pPr>
          </w:p>
        </w:tc>
      </w:tr>
      <w:tr w:rsidR="00744D35" w14:paraId="7B94D0F9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47C31F2" w14:textId="1ED6B7F6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63C1A1D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2865C84B" w14:textId="2E5C23D2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CA5B63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9F3E504" w14:textId="1FD705C2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383509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C1D1A36" w14:textId="1704AE7C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664D8D42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0235D589" w14:textId="29A677B5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7BF3EB3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6FFBBE45" w14:textId="724B181E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F775CE" w14:paraId="3209935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0B72112D" w14:textId="45E92E09" w:rsidR="00F775CE" w:rsidRPr="00C92640" w:rsidRDefault="00F775CE" w:rsidP="00F775CE">
            <w:pPr>
              <w:pStyle w:val="TAL"/>
              <w:rPr>
                <w:lang w:val="en-US"/>
              </w:rPr>
            </w:pPr>
          </w:p>
        </w:tc>
      </w:tr>
      <w:tr w:rsidR="00F775CE" w14:paraId="7E8537E2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C5BF2FA" w14:textId="1D97E1EB" w:rsidR="00F775CE" w:rsidRDefault="00F775CE" w:rsidP="00F775CE">
            <w:pPr>
              <w:pStyle w:val="TAL"/>
            </w:pPr>
          </w:p>
        </w:tc>
      </w:tr>
    </w:tbl>
    <w:p w14:paraId="271EF7F4" w14:textId="77777777" w:rsidR="00744D35" w:rsidRDefault="00744D35"/>
    <w:p w14:paraId="2B3816DD" w14:textId="77777777" w:rsidR="00744D35" w:rsidRPr="00744D35" w:rsidRDefault="00744D35" w:rsidP="00744D35"/>
    <w:p w14:paraId="09EB3434" w14:textId="77777777" w:rsidR="00744D35" w:rsidRPr="00744D35" w:rsidRDefault="00744D35" w:rsidP="00744D35"/>
    <w:p w14:paraId="38C63102" w14:textId="77777777" w:rsidR="00744D35" w:rsidRPr="00744D35" w:rsidRDefault="00744D35" w:rsidP="00744D35"/>
    <w:p w14:paraId="577951CB" w14:textId="77777777" w:rsidR="00744D35" w:rsidRPr="00744D35" w:rsidRDefault="00744D35" w:rsidP="00744D35"/>
    <w:p w14:paraId="182C07DE" w14:textId="77777777" w:rsidR="00744D35" w:rsidRPr="00744D35" w:rsidRDefault="00744D35" w:rsidP="00744D35"/>
    <w:p w14:paraId="055F1120" w14:textId="77777777" w:rsidR="00744D35" w:rsidRDefault="00744D35"/>
    <w:p w14:paraId="4308E3F9" w14:textId="7A7C6B34" w:rsidR="00744D35" w:rsidRDefault="00744D35" w:rsidP="00744D35">
      <w:pPr>
        <w:tabs>
          <w:tab w:val="left" w:pos="2806"/>
        </w:tabs>
      </w:pPr>
    </w:p>
    <w:p w14:paraId="7A9DAF1E" w14:textId="77777777" w:rsidR="00744D35" w:rsidRDefault="00744D35" w:rsidP="00744D35">
      <w:pPr>
        <w:tabs>
          <w:tab w:val="left" w:pos="2806"/>
        </w:tabs>
      </w:pPr>
    </w:p>
    <w:p w14:paraId="2A5D6B7E" w14:textId="471E9096" w:rsidR="00AD571C" w:rsidRDefault="00744D35" w:rsidP="00744D35">
      <w:pPr>
        <w:tabs>
          <w:tab w:val="left" w:pos="2806"/>
        </w:tabs>
      </w:pPr>
      <w:r>
        <w:br w:type="textWrapping" w:clear="all"/>
      </w:r>
    </w:p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1360D" w14:textId="77777777" w:rsidR="00946E35" w:rsidRDefault="00946E35" w:rsidP="00F04257">
      <w:r>
        <w:separator/>
      </w:r>
    </w:p>
  </w:endnote>
  <w:endnote w:type="continuationSeparator" w:id="0">
    <w:p w14:paraId="67050E60" w14:textId="77777777" w:rsidR="00946E35" w:rsidRDefault="00946E35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BBD76" w14:textId="77777777" w:rsidR="00946E35" w:rsidRDefault="00946E35" w:rsidP="00F04257">
      <w:r>
        <w:separator/>
      </w:r>
    </w:p>
  </w:footnote>
  <w:footnote w:type="continuationSeparator" w:id="0">
    <w:p w14:paraId="4219824E" w14:textId="77777777" w:rsidR="00946E35" w:rsidRDefault="00946E35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DB"/>
    <w:rsid w:val="000051F2"/>
    <w:rsid w:val="00005E54"/>
    <w:rsid w:val="00007DF1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4CAF"/>
    <w:rsid w:val="0006619D"/>
    <w:rsid w:val="0006792E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C6D2C"/>
    <w:rsid w:val="000D133E"/>
    <w:rsid w:val="000D6D78"/>
    <w:rsid w:val="000E0429"/>
    <w:rsid w:val="000E0437"/>
    <w:rsid w:val="000E343D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66E4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5D19"/>
    <w:rsid w:val="001A6AD9"/>
    <w:rsid w:val="001B01F1"/>
    <w:rsid w:val="001B2414"/>
    <w:rsid w:val="001B5421"/>
    <w:rsid w:val="001B650D"/>
    <w:rsid w:val="001C0691"/>
    <w:rsid w:val="001C4D9B"/>
    <w:rsid w:val="001C529E"/>
    <w:rsid w:val="001D040A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3924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4AB8"/>
    <w:rsid w:val="002B5361"/>
    <w:rsid w:val="002C1BA4"/>
    <w:rsid w:val="002C47B8"/>
    <w:rsid w:val="002E397B"/>
    <w:rsid w:val="002E3AE2"/>
    <w:rsid w:val="002F7CCB"/>
    <w:rsid w:val="00301992"/>
    <w:rsid w:val="00301FAF"/>
    <w:rsid w:val="00303A54"/>
    <w:rsid w:val="003057FD"/>
    <w:rsid w:val="003101C6"/>
    <w:rsid w:val="00310E70"/>
    <w:rsid w:val="00313F3E"/>
    <w:rsid w:val="00320536"/>
    <w:rsid w:val="00320E53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7D2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0A00"/>
    <w:rsid w:val="00432048"/>
    <w:rsid w:val="00442C65"/>
    <w:rsid w:val="00451122"/>
    <w:rsid w:val="004518DB"/>
    <w:rsid w:val="00453195"/>
    <w:rsid w:val="004562FC"/>
    <w:rsid w:val="00477EBC"/>
    <w:rsid w:val="00481AE9"/>
    <w:rsid w:val="00482246"/>
    <w:rsid w:val="00484421"/>
    <w:rsid w:val="00491391"/>
    <w:rsid w:val="004918B2"/>
    <w:rsid w:val="004A01BD"/>
    <w:rsid w:val="004A0755"/>
    <w:rsid w:val="004A0A73"/>
    <w:rsid w:val="004A180A"/>
    <w:rsid w:val="004A281F"/>
    <w:rsid w:val="004A5A0C"/>
    <w:rsid w:val="004A661C"/>
    <w:rsid w:val="004C4C9B"/>
    <w:rsid w:val="004D2FA0"/>
    <w:rsid w:val="004D5D73"/>
    <w:rsid w:val="004D7CC7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23C40"/>
    <w:rsid w:val="00530231"/>
    <w:rsid w:val="00535A39"/>
    <w:rsid w:val="00544D8F"/>
    <w:rsid w:val="00547A25"/>
    <w:rsid w:val="00553BDE"/>
    <w:rsid w:val="00556F13"/>
    <w:rsid w:val="00562495"/>
    <w:rsid w:val="00564486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B59C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97"/>
    <w:rsid w:val="005E0BF8"/>
    <w:rsid w:val="005E32BB"/>
    <w:rsid w:val="005E7235"/>
    <w:rsid w:val="005F041C"/>
    <w:rsid w:val="005F2E94"/>
    <w:rsid w:val="005F4B34"/>
    <w:rsid w:val="005F4E3F"/>
    <w:rsid w:val="00614853"/>
    <w:rsid w:val="00616E18"/>
    <w:rsid w:val="00620287"/>
    <w:rsid w:val="00622D75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0CE1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17867"/>
    <w:rsid w:val="00723919"/>
    <w:rsid w:val="007261D3"/>
    <w:rsid w:val="00733E86"/>
    <w:rsid w:val="00744D35"/>
    <w:rsid w:val="0074596C"/>
    <w:rsid w:val="00750D12"/>
    <w:rsid w:val="007519E0"/>
    <w:rsid w:val="0075451D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533B"/>
    <w:rsid w:val="007861B8"/>
    <w:rsid w:val="00787383"/>
    <w:rsid w:val="00787E5D"/>
    <w:rsid w:val="00791B51"/>
    <w:rsid w:val="00795AD1"/>
    <w:rsid w:val="007A7FB4"/>
    <w:rsid w:val="007B422D"/>
    <w:rsid w:val="007B5456"/>
    <w:rsid w:val="007B5F65"/>
    <w:rsid w:val="007B680D"/>
    <w:rsid w:val="007C767B"/>
    <w:rsid w:val="007D188F"/>
    <w:rsid w:val="007D3C7C"/>
    <w:rsid w:val="007D687A"/>
    <w:rsid w:val="007E1BA0"/>
    <w:rsid w:val="007E3CC7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271"/>
    <w:rsid w:val="00850CD4"/>
    <w:rsid w:val="00852C58"/>
    <w:rsid w:val="00854A49"/>
    <w:rsid w:val="00856C67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C5A99"/>
    <w:rsid w:val="008C63AB"/>
    <w:rsid w:val="008D0135"/>
    <w:rsid w:val="008D3DA6"/>
    <w:rsid w:val="008D482C"/>
    <w:rsid w:val="008D5DA3"/>
    <w:rsid w:val="008D6B3C"/>
    <w:rsid w:val="008E70F7"/>
    <w:rsid w:val="008F1D3B"/>
    <w:rsid w:val="008F2F42"/>
    <w:rsid w:val="008F37A1"/>
    <w:rsid w:val="008F6F86"/>
    <w:rsid w:val="008F7444"/>
    <w:rsid w:val="008F7A15"/>
    <w:rsid w:val="0091036C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46E35"/>
    <w:rsid w:val="0095038B"/>
    <w:rsid w:val="00950CF7"/>
    <w:rsid w:val="009520BC"/>
    <w:rsid w:val="00960A44"/>
    <w:rsid w:val="0096308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00C3"/>
    <w:rsid w:val="009B110B"/>
    <w:rsid w:val="009B13F0"/>
    <w:rsid w:val="009B196A"/>
    <w:rsid w:val="009C2C89"/>
    <w:rsid w:val="009D3F4F"/>
    <w:rsid w:val="009D5E48"/>
    <w:rsid w:val="009D66A3"/>
    <w:rsid w:val="009D6D9F"/>
    <w:rsid w:val="009E0B41"/>
    <w:rsid w:val="009E1910"/>
    <w:rsid w:val="009E5DBA"/>
    <w:rsid w:val="009F11D1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1AA5"/>
    <w:rsid w:val="00A37F80"/>
    <w:rsid w:val="00A46B3F"/>
    <w:rsid w:val="00A46F30"/>
    <w:rsid w:val="00A50232"/>
    <w:rsid w:val="00A529F5"/>
    <w:rsid w:val="00A61169"/>
    <w:rsid w:val="00A63024"/>
    <w:rsid w:val="00A65602"/>
    <w:rsid w:val="00A71A14"/>
    <w:rsid w:val="00A7658F"/>
    <w:rsid w:val="00A82DD6"/>
    <w:rsid w:val="00A82FCC"/>
    <w:rsid w:val="00A8479D"/>
    <w:rsid w:val="00A86CA3"/>
    <w:rsid w:val="00A906A4"/>
    <w:rsid w:val="00A93D15"/>
    <w:rsid w:val="00A97953"/>
    <w:rsid w:val="00AA0A39"/>
    <w:rsid w:val="00AA516B"/>
    <w:rsid w:val="00AA574E"/>
    <w:rsid w:val="00AD324E"/>
    <w:rsid w:val="00AD571C"/>
    <w:rsid w:val="00AD5B51"/>
    <w:rsid w:val="00AD7B78"/>
    <w:rsid w:val="00AF1779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57B"/>
    <w:rsid w:val="00B376E0"/>
    <w:rsid w:val="00B37F32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66555"/>
    <w:rsid w:val="00B75CE0"/>
    <w:rsid w:val="00B75D11"/>
    <w:rsid w:val="00B84B54"/>
    <w:rsid w:val="00B92B0A"/>
    <w:rsid w:val="00B92C7D"/>
    <w:rsid w:val="00B93BB2"/>
    <w:rsid w:val="00B9697B"/>
    <w:rsid w:val="00BA46C7"/>
    <w:rsid w:val="00BA4DA4"/>
    <w:rsid w:val="00BB2BF2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07071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CEC"/>
    <w:rsid w:val="00C63F06"/>
    <w:rsid w:val="00C6421E"/>
    <w:rsid w:val="00C643C1"/>
    <w:rsid w:val="00C6590B"/>
    <w:rsid w:val="00C67CD6"/>
    <w:rsid w:val="00C7131F"/>
    <w:rsid w:val="00C76753"/>
    <w:rsid w:val="00C81498"/>
    <w:rsid w:val="00C8586A"/>
    <w:rsid w:val="00C90EC8"/>
    <w:rsid w:val="00C91430"/>
    <w:rsid w:val="00C96F9A"/>
    <w:rsid w:val="00CA2B4F"/>
    <w:rsid w:val="00CA5DB0"/>
    <w:rsid w:val="00CA6FD7"/>
    <w:rsid w:val="00CA76D3"/>
    <w:rsid w:val="00CC084E"/>
    <w:rsid w:val="00CC58ED"/>
    <w:rsid w:val="00CE482A"/>
    <w:rsid w:val="00CE78A5"/>
    <w:rsid w:val="00D0135E"/>
    <w:rsid w:val="00D145EC"/>
    <w:rsid w:val="00D355FB"/>
    <w:rsid w:val="00D43C0B"/>
    <w:rsid w:val="00D44A74"/>
    <w:rsid w:val="00D451F5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2F2"/>
    <w:rsid w:val="00DA6F2C"/>
    <w:rsid w:val="00DB521B"/>
    <w:rsid w:val="00DC0F52"/>
    <w:rsid w:val="00DC4726"/>
    <w:rsid w:val="00DC55EE"/>
    <w:rsid w:val="00DD0AAB"/>
    <w:rsid w:val="00DD3C66"/>
    <w:rsid w:val="00DD40D2"/>
    <w:rsid w:val="00DE1A2A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4AA9"/>
    <w:rsid w:val="00E363A9"/>
    <w:rsid w:val="00E36A43"/>
    <w:rsid w:val="00E36C41"/>
    <w:rsid w:val="00E4119D"/>
    <w:rsid w:val="00E413E0"/>
    <w:rsid w:val="00E51DF8"/>
    <w:rsid w:val="00E53AE3"/>
    <w:rsid w:val="00E5574A"/>
    <w:rsid w:val="00E60B81"/>
    <w:rsid w:val="00E64FB2"/>
    <w:rsid w:val="00E67B7D"/>
    <w:rsid w:val="00E81E2C"/>
    <w:rsid w:val="00E82FBF"/>
    <w:rsid w:val="00E942FD"/>
    <w:rsid w:val="00EA2EF2"/>
    <w:rsid w:val="00EA425A"/>
    <w:rsid w:val="00EA662E"/>
    <w:rsid w:val="00EB56E4"/>
    <w:rsid w:val="00EB5D2F"/>
    <w:rsid w:val="00EC10EC"/>
    <w:rsid w:val="00EC456C"/>
    <w:rsid w:val="00ED10DE"/>
    <w:rsid w:val="00ED10EB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0438"/>
    <w:rsid w:val="00F0218C"/>
    <w:rsid w:val="00F0251A"/>
    <w:rsid w:val="00F0393B"/>
    <w:rsid w:val="00F04257"/>
    <w:rsid w:val="00F07E71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A00"/>
    <w:rsid w:val="00F67FC3"/>
    <w:rsid w:val="00F755F7"/>
    <w:rsid w:val="00F763A4"/>
    <w:rsid w:val="00F775CE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1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</cp:lastModifiedBy>
  <cp:revision>12</cp:revision>
  <cp:lastPrinted>2001-04-23T09:30:00Z</cp:lastPrinted>
  <dcterms:created xsi:type="dcterms:W3CDTF">2024-08-07T07:25:00Z</dcterms:created>
  <dcterms:modified xsi:type="dcterms:W3CDTF">2024-08-12T12:52:00Z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