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WG3 131</w:t>
        <w:tab/>
        <w:t>C3-235468</w:t>
      </w:r>
    </w:p>
    <w:p>
      <w:pPr>
        <w:pStyle w:val="LSHeader"/>
      </w:pPr>
      <w:r>
        <w:t>Chicago, United States, 13 - 17 November, 2023</w:t>
      </w:r>
      <w:r>
        <w:br/>
      </w:r>
    </w:p>
    <w:p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5624A0">
        <w:rPr>
          <w:b/>
          <w:noProof/>
          <w:sz w:val="24"/>
        </w:rPr>
        <w:t>3</w:t>
      </w:r>
      <w:r w:rsidRPr="00F25496">
        <w:rPr>
          <w:b/>
          <w:i/>
          <w:noProof/>
          <w:sz w:val="24"/>
        </w:rPr>
        <w:t xml:space="preserve"> </w:t>
      </w:r>
      <w:r w:rsidRPr="00F25496">
        <w:rPr>
          <w:b/>
          <w:i/>
          <w:noProof/>
          <w:sz w:val="28"/>
        </w:rPr>
        <w:tab/>
      </w:r>
      <w:r w:rsidR="00E86483">
        <w:rPr>
          <w:b/>
          <w:i/>
          <w:noProof/>
          <w:sz w:val="28"/>
        </w:rPr>
        <w:t>S3-</w:t>
      </w:r>
      <w:r w:rsidR="00B64AFC">
        <w:rPr>
          <w:b/>
          <w:i/>
          <w:noProof/>
          <w:sz w:val="28"/>
        </w:rPr>
        <w:t>235003</w:t>
      </w:r>
    </w:p>
    <w:p w:rsidR="004E3939" w:rsidRPr="00DA53A0" w:rsidRDefault="00140CA4" w:rsidP="00AE1B3E">
      <w:pPr>
        <w:pStyle w:val="Header"/>
        <w:rPr>
          <w:sz w:val="22"/>
          <w:szCs w:val="22"/>
        </w:rPr>
      </w:pPr>
      <w:r w:rsidRPr="00140CA4">
        <w:rPr>
          <w:sz w:val="24"/>
        </w:rPr>
        <w:t xml:space="preserve">Chicago, US 06 - 10 </w:t>
      </w:r>
      <w:proofErr w:type="spellStart"/>
      <w:r w:rsidR="00C43A5E">
        <w:rPr>
          <w:sz w:val="24"/>
        </w:rPr>
        <w:t>n</w:t>
      </w:r>
      <w:r w:rsidRPr="00140CA4">
        <w:rPr>
          <w:sz w:val="24"/>
        </w:rPr>
        <w:t>ovember</w:t>
      </w:r>
      <w:proofErr w:type="spellEnd"/>
      <w:r w:rsidRPr="00140CA4">
        <w:rPr>
          <w:sz w:val="24"/>
        </w:rPr>
        <w:t xml:space="preserve"> </w:t>
      </w:r>
      <w:r w:rsidR="000B21DF">
        <w:rPr>
          <w:sz w:val="24"/>
        </w:rPr>
        <w:t>2023</w:t>
      </w:r>
      <w:r w:rsidR="000A01D4">
        <w:rPr>
          <w:sz w:val="24"/>
        </w:rPr>
        <w:t xml:space="preserve"> </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Pr>
          <w:rFonts w:ascii="Arial" w:hAnsi="Arial" w:cs="Arial"/>
          <w:b/>
          <w:sz w:val="22"/>
          <w:szCs w:val="22"/>
        </w:rPr>
        <w:t>Reply-</w:t>
      </w:r>
      <w:r w:rsidRPr="004E3939">
        <w:rPr>
          <w:rFonts w:ascii="Arial" w:hAnsi="Arial" w:cs="Arial"/>
          <w:b/>
          <w:sz w:val="22"/>
          <w:szCs w:val="22"/>
        </w:rPr>
        <w:t xml:space="preserve">LS </w:t>
      </w:r>
      <w:r w:rsidR="00AA0C13" w:rsidRPr="00AA0C13">
        <w:rPr>
          <w:rFonts w:ascii="Arial" w:hAnsi="Arial" w:cs="Arial"/>
          <w:b/>
          <w:sz w:val="22"/>
          <w:szCs w:val="22"/>
        </w:rPr>
        <w:t xml:space="preserve">on </w:t>
      </w:r>
      <w:r w:rsidR="00502B21" w:rsidRPr="00502B21">
        <w:rPr>
          <w:rFonts w:ascii="Arial" w:hAnsi="Arial" w:cs="Arial"/>
          <w:b/>
          <w:sz w:val="22"/>
          <w:szCs w:val="22"/>
        </w:rPr>
        <w:t>supporting resource owner-aware northbound API access</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A793F" w:rsidRPr="00AA0C13">
        <w:rPr>
          <w:rFonts w:ascii="Arial" w:hAnsi="Arial" w:cs="Arial"/>
          <w:b/>
          <w:bCs/>
          <w:sz w:val="22"/>
          <w:szCs w:val="22"/>
        </w:rPr>
        <w:t xml:space="preserve">LS </w:t>
      </w:r>
      <w:r w:rsidR="00AA0C13" w:rsidRPr="00AA0C13">
        <w:rPr>
          <w:rFonts w:ascii="Arial" w:hAnsi="Arial" w:cs="Arial"/>
          <w:b/>
          <w:bCs/>
          <w:sz w:val="22"/>
          <w:szCs w:val="22"/>
        </w:rPr>
        <w:t>C</w:t>
      </w:r>
      <w:r w:rsidR="00502B21">
        <w:rPr>
          <w:rFonts w:ascii="Arial" w:hAnsi="Arial" w:cs="Arial"/>
          <w:b/>
          <w:bCs/>
          <w:sz w:val="22"/>
          <w:szCs w:val="22"/>
        </w:rPr>
        <w:t>3</w:t>
      </w:r>
      <w:r w:rsidR="00AA0C13" w:rsidRPr="00AA0C13">
        <w:rPr>
          <w:rFonts w:ascii="Arial" w:hAnsi="Arial" w:cs="Arial"/>
          <w:b/>
          <w:bCs/>
          <w:sz w:val="22"/>
          <w:szCs w:val="22"/>
        </w:rPr>
        <w:t>-</w:t>
      </w:r>
      <w:r w:rsidR="00502B21" w:rsidRPr="00502B21">
        <w:rPr>
          <w:rFonts w:ascii="Arial" w:hAnsi="Arial" w:cs="Arial"/>
          <w:b/>
          <w:bCs/>
          <w:sz w:val="22"/>
          <w:szCs w:val="22"/>
        </w:rPr>
        <w:t>234640</w:t>
      </w:r>
      <w:r w:rsidR="00502B21">
        <w:rPr>
          <w:rFonts w:ascii="Arial" w:hAnsi="Arial" w:cs="Arial"/>
          <w:b/>
          <w:bCs/>
          <w:sz w:val="22"/>
          <w:szCs w:val="22"/>
        </w:rPr>
        <w:t xml:space="preserve"> </w:t>
      </w:r>
      <w:r w:rsidR="00AA0C13" w:rsidRPr="00AA0C13">
        <w:rPr>
          <w:rFonts w:ascii="Arial" w:hAnsi="Arial" w:cs="Arial"/>
          <w:b/>
          <w:bCs/>
          <w:sz w:val="22"/>
          <w:szCs w:val="22"/>
        </w:rPr>
        <w:t xml:space="preserve">on </w:t>
      </w:r>
      <w:r w:rsidR="00502B21" w:rsidRPr="00502B21">
        <w:rPr>
          <w:rFonts w:ascii="Arial" w:hAnsi="Arial" w:cs="Arial"/>
          <w:b/>
          <w:bCs/>
          <w:sz w:val="22"/>
          <w:szCs w:val="22"/>
        </w:rPr>
        <w:t>supporting resource owner-aware northbound API access</w:t>
      </w:r>
    </w:p>
    <w:p w:rsidR="00B97703" w:rsidRPr="00F64050" w:rsidRDefault="00B97703">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0C13">
        <w:rPr>
          <w:rFonts w:ascii="Arial" w:hAnsi="Arial" w:cs="Arial"/>
          <w:b/>
          <w:bCs/>
          <w:sz w:val="22"/>
          <w:szCs w:val="22"/>
        </w:rPr>
        <w:t>Rel-18</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A01D4" w:rsidRPr="000A01D4">
        <w:rPr>
          <w:rFonts w:ascii="Arial" w:hAnsi="Arial" w:cs="Arial"/>
          <w:b/>
          <w:bCs/>
          <w:sz w:val="22"/>
          <w:szCs w:val="22"/>
        </w:rPr>
        <w:t>SNAAPP</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57AA2">
        <w:rPr>
          <w:rFonts w:ascii="Arial" w:hAnsi="Arial" w:cs="Arial"/>
          <w:b/>
          <w:sz w:val="22"/>
          <w:szCs w:val="22"/>
        </w:rPr>
        <w:t>SA</w:t>
      </w:r>
      <w:r w:rsidR="000A01D4">
        <w:rPr>
          <w:rFonts w:ascii="Arial" w:hAnsi="Arial" w:cs="Arial"/>
          <w:b/>
          <w:sz w:val="22"/>
          <w:szCs w:val="22"/>
        </w:rPr>
        <w:t>3</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A01D4">
        <w:rPr>
          <w:rFonts w:ascii="Arial" w:hAnsi="Arial" w:cs="Arial"/>
          <w:b/>
          <w:bCs/>
          <w:sz w:val="22"/>
          <w:szCs w:val="22"/>
        </w:rPr>
        <w:t>CT3</w:t>
      </w:r>
      <w:r w:rsidR="004735C0">
        <w:rPr>
          <w:rFonts w:ascii="Arial" w:hAnsi="Arial" w:cs="Arial"/>
          <w:b/>
          <w:bCs/>
          <w:sz w:val="22"/>
          <w:szCs w:val="22"/>
        </w:rPr>
        <w:t xml:space="preserve"> </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A01D4">
        <w:rPr>
          <w:rFonts w:ascii="Arial" w:hAnsi="Arial" w:cs="Arial"/>
          <w:b/>
          <w:bCs/>
          <w:sz w:val="22"/>
          <w:szCs w:val="22"/>
        </w:rPr>
        <w:t>SA6</w:t>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A0EF0">
        <w:rPr>
          <w:rFonts w:ascii="Arial" w:hAnsi="Arial" w:cs="Arial"/>
          <w:b/>
          <w:bCs/>
          <w:sz w:val="22"/>
          <w:szCs w:val="22"/>
        </w:rPr>
        <w:t>lei.zhongding@huawei</w:t>
      </w:r>
      <w:r w:rsidR="00357AA2">
        <w:rPr>
          <w:rFonts w:ascii="Arial" w:hAnsi="Arial" w:cs="Arial"/>
          <w:b/>
          <w:bCs/>
          <w:sz w:val="22"/>
          <w:szCs w:val="22"/>
        </w:rPr>
        <w:t>.com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B97703" w:rsidRDefault="00B97703">
      <w:pPr>
        <w:spacing w:after="60"/>
        <w:ind w:left="1985" w:hanging="1985"/>
        <w:rPr>
          <w:rFonts w:ascii="Arial" w:hAnsi="Arial" w:cs="Arial"/>
          <w:bCs/>
        </w:rPr>
      </w:pPr>
      <w:r w:rsidRPr="00350FBF">
        <w:rPr>
          <w:rFonts w:ascii="Arial" w:hAnsi="Arial" w:cs="Arial"/>
          <w:b/>
        </w:rPr>
        <w:t>Attachments:</w:t>
      </w:r>
      <w:r w:rsidR="00683149" w:rsidRPr="00350FBF">
        <w:rPr>
          <w:rFonts w:ascii="Arial" w:hAnsi="Arial" w:cs="Arial"/>
          <w:b/>
        </w:rPr>
        <w:tab/>
      </w:r>
      <w:r w:rsidR="000F22AF">
        <w:rPr>
          <w:rFonts w:ascii="Arial" w:hAnsi="Arial" w:cs="Arial"/>
          <w:b/>
        </w:rPr>
        <w:t xml:space="preserve">CRs: </w:t>
      </w:r>
      <w:r w:rsidR="00CA793F" w:rsidRPr="00A62CB4">
        <w:rPr>
          <w:rFonts w:ascii="Arial" w:hAnsi="Arial" w:cs="Arial"/>
          <w:b/>
        </w:rPr>
        <w:t>S3-</w:t>
      </w:r>
      <w:r w:rsidR="00A634DF" w:rsidRPr="00A62CB4">
        <w:rPr>
          <w:rFonts w:ascii="Arial" w:hAnsi="Arial" w:cs="Arial"/>
          <w:b/>
        </w:rPr>
        <w:t>235059</w:t>
      </w:r>
      <w:r w:rsidR="00CA793F" w:rsidRPr="00A62CB4">
        <w:rPr>
          <w:rFonts w:ascii="Arial" w:hAnsi="Arial" w:cs="Arial"/>
          <w:b/>
        </w:rPr>
        <w:t xml:space="preserve">; </w:t>
      </w:r>
      <w:r w:rsidR="00A634DF" w:rsidRPr="00A62CB4">
        <w:rPr>
          <w:rFonts w:ascii="Arial" w:hAnsi="Arial" w:cs="Arial"/>
          <w:b/>
        </w:rPr>
        <w:t>S3-235</w:t>
      </w:r>
      <w:r w:rsidR="00A62CB4" w:rsidRPr="00A62CB4">
        <w:rPr>
          <w:rFonts w:ascii="Arial" w:hAnsi="Arial" w:cs="Arial"/>
          <w:b/>
        </w:rPr>
        <w:t>104</w:t>
      </w:r>
      <w:r w:rsidR="00CA793F" w:rsidRPr="00A62CB4">
        <w:rPr>
          <w:rFonts w:ascii="Arial" w:hAnsi="Arial" w:cs="Arial"/>
          <w:b/>
        </w:rPr>
        <w:t xml:space="preserve">; </w:t>
      </w:r>
      <w:r w:rsidR="00A62CB4" w:rsidRPr="00A62CB4">
        <w:rPr>
          <w:rFonts w:ascii="Arial" w:hAnsi="Arial" w:cs="Arial"/>
          <w:b/>
        </w:rPr>
        <w:t>S3-235111; S3-235113; S3-235114; S3-235115</w:t>
      </w:r>
    </w:p>
    <w:p w:rsidR="00B97703" w:rsidRDefault="000F6242" w:rsidP="00B97703">
      <w:pPr>
        <w:pStyle w:val="Heading1"/>
      </w:pPr>
      <w:r>
        <w:t>1</w:t>
      </w:r>
      <w:r w:rsidR="002F1940">
        <w:tab/>
      </w:r>
      <w:r>
        <w:t>Overall description</w:t>
      </w:r>
    </w:p>
    <w:p w:rsidR="00C126B9" w:rsidRDefault="003A027B" w:rsidP="00683149">
      <w:pPr>
        <w:pStyle w:val="Header"/>
        <w:rPr>
          <w:rFonts w:cs="Arial"/>
          <w:b w:val="0"/>
          <w:bCs/>
          <w:lang w:eastAsia="zh-CN"/>
        </w:rPr>
      </w:pPr>
      <w:r w:rsidRPr="00683149">
        <w:rPr>
          <w:rFonts w:cs="Arial"/>
          <w:b w:val="0"/>
          <w:bCs/>
          <w:lang w:eastAsia="zh-CN"/>
        </w:rPr>
        <w:t xml:space="preserve">SA3 thanks </w:t>
      </w:r>
      <w:r w:rsidR="00AA0C13" w:rsidRPr="00683149">
        <w:rPr>
          <w:rFonts w:cs="Arial"/>
          <w:b w:val="0"/>
          <w:bCs/>
          <w:lang w:eastAsia="zh-CN"/>
        </w:rPr>
        <w:t>CT</w:t>
      </w:r>
      <w:r w:rsidR="000A01D4" w:rsidRPr="00683149">
        <w:rPr>
          <w:rFonts w:cs="Arial"/>
          <w:b w:val="0"/>
          <w:bCs/>
          <w:lang w:eastAsia="zh-CN"/>
        </w:rPr>
        <w:t>3</w:t>
      </w:r>
      <w:r w:rsidRPr="00683149">
        <w:rPr>
          <w:rFonts w:cs="Arial"/>
          <w:b w:val="0"/>
          <w:bCs/>
          <w:lang w:eastAsia="zh-CN"/>
        </w:rPr>
        <w:t xml:space="preserve"> for </w:t>
      </w:r>
      <w:r w:rsidR="000A01D4" w:rsidRPr="00683149">
        <w:rPr>
          <w:rFonts w:cs="Arial"/>
          <w:b w:val="0"/>
          <w:bCs/>
          <w:lang w:eastAsia="zh-CN"/>
        </w:rPr>
        <w:t>the</w:t>
      </w:r>
      <w:r w:rsidR="00683149">
        <w:rPr>
          <w:rFonts w:cs="Arial"/>
          <w:b w:val="0"/>
          <w:bCs/>
          <w:lang w:eastAsia="zh-CN"/>
        </w:rPr>
        <w:t>ir</w:t>
      </w:r>
      <w:r w:rsidR="000A01D4" w:rsidRPr="00683149">
        <w:rPr>
          <w:rFonts w:cs="Arial"/>
          <w:b w:val="0"/>
          <w:bCs/>
          <w:lang w:eastAsia="zh-CN"/>
        </w:rPr>
        <w:t xml:space="preserve"> LS </w:t>
      </w:r>
      <w:r w:rsidR="00683149">
        <w:rPr>
          <w:rFonts w:cs="Arial"/>
          <w:b w:val="0"/>
          <w:bCs/>
          <w:lang w:eastAsia="zh-CN"/>
        </w:rPr>
        <w:t xml:space="preserve">and </w:t>
      </w:r>
      <w:r w:rsidRPr="00683149">
        <w:rPr>
          <w:rFonts w:cs="Arial"/>
          <w:b w:val="0"/>
          <w:bCs/>
          <w:lang w:eastAsia="zh-CN"/>
        </w:rPr>
        <w:t xml:space="preserve">would like to </w:t>
      </w:r>
      <w:r w:rsidR="000A01D4" w:rsidRPr="00683149">
        <w:rPr>
          <w:rFonts w:cs="Arial"/>
          <w:b w:val="0"/>
          <w:bCs/>
          <w:lang w:eastAsia="zh-CN"/>
        </w:rPr>
        <w:t>provide the following answers to the questions</w:t>
      </w:r>
      <w:r w:rsidR="00683149">
        <w:rPr>
          <w:rFonts w:cs="Arial"/>
          <w:b w:val="0"/>
          <w:bCs/>
          <w:lang w:eastAsia="zh-CN"/>
        </w:rPr>
        <w:t xml:space="preserve"> raised</w:t>
      </w:r>
      <w:r w:rsidR="00AA0C13" w:rsidRPr="00683149">
        <w:rPr>
          <w:rFonts w:cs="Arial"/>
          <w:b w:val="0"/>
          <w:bCs/>
          <w:lang w:eastAsia="zh-CN"/>
        </w:rPr>
        <w:t xml:space="preserve">. </w:t>
      </w:r>
    </w:p>
    <w:p w:rsidR="00683149" w:rsidRPr="00683149" w:rsidRDefault="00683149" w:rsidP="00683149">
      <w:pPr>
        <w:pStyle w:val="Header"/>
        <w:rPr>
          <w:rFonts w:cs="Arial"/>
          <w:b w:val="0"/>
          <w:bCs/>
          <w:lang w:eastAsia="zh-CN"/>
        </w:rPr>
      </w:pPr>
    </w:p>
    <w:p w:rsidR="0059286E" w:rsidRDefault="0059286E" w:rsidP="0059286E">
      <w:pPr>
        <w:pStyle w:val="Header"/>
        <w:rPr>
          <w:rFonts w:cs="Arial"/>
          <w:b w:val="0"/>
          <w:bCs/>
          <w:lang w:eastAsia="zh-CN"/>
        </w:rPr>
      </w:pPr>
      <w:r>
        <w:rPr>
          <w:rFonts w:cs="Arial" w:hint="eastAsia"/>
          <w:bCs/>
          <w:lang w:eastAsia="zh-CN"/>
        </w:rPr>
        <w:t>Q</w:t>
      </w:r>
      <w:r w:rsidRPr="001632AD">
        <w:rPr>
          <w:rFonts w:cs="Arial"/>
          <w:bCs/>
          <w:lang w:eastAsia="zh-CN"/>
        </w:rPr>
        <w:t>1:</w:t>
      </w:r>
      <w:r>
        <w:rPr>
          <w:rFonts w:cs="Arial"/>
          <w:b w:val="0"/>
          <w:bCs/>
          <w:lang w:eastAsia="zh-CN"/>
        </w:rPr>
        <w:tab/>
        <w:t>Most of these Editor's Notes refer to stage 3. Should it be interpreted that SA3 requests stage 3 to take the lead on defining the necessary updates to the OAuth mechanism to support RNAA?</w:t>
      </w:r>
    </w:p>
    <w:p w:rsidR="00D904EF" w:rsidRDefault="00D904EF" w:rsidP="0059286E">
      <w:pPr>
        <w:pStyle w:val="Header"/>
        <w:rPr>
          <w:rFonts w:cs="Arial"/>
          <w:b w:val="0"/>
          <w:bCs/>
          <w:lang w:eastAsia="zh-CN"/>
        </w:rPr>
      </w:pPr>
    </w:p>
    <w:p w:rsidR="0059286E" w:rsidRDefault="0059286E" w:rsidP="0059286E">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Pr>
          <w:rFonts w:cs="Arial"/>
          <w:b w:val="0"/>
          <w:bCs/>
          <w:lang w:eastAsia="zh-CN"/>
        </w:rPr>
        <w:t xml:space="preserve"> </w:t>
      </w:r>
      <w:r w:rsidR="00D24147">
        <w:rPr>
          <w:rFonts w:cs="Arial"/>
          <w:b w:val="0"/>
          <w:bCs/>
          <w:lang w:eastAsia="zh-CN"/>
        </w:rPr>
        <w:t xml:space="preserve">SA3 would like CT3 to take the lead for the </w:t>
      </w:r>
      <w:r w:rsidR="00B86FFC">
        <w:rPr>
          <w:rFonts w:cs="Arial"/>
          <w:b w:val="0"/>
          <w:bCs/>
          <w:lang w:eastAsia="zh-CN"/>
        </w:rPr>
        <w:t xml:space="preserve">remaining </w:t>
      </w:r>
      <w:r w:rsidR="00D24147">
        <w:rPr>
          <w:rFonts w:cs="Arial"/>
          <w:b w:val="0"/>
          <w:bCs/>
          <w:lang w:eastAsia="zh-CN"/>
        </w:rPr>
        <w:t>Editor’s Notes</w:t>
      </w:r>
      <w:r w:rsidR="00C43A5E">
        <w:rPr>
          <w:rFonts w:cs="Arial"/>
          <w:b w:val="0"/>
          <w:bCs/>
          <w:lang w:eastAsia="zh-CN"/>
        </w:rPr>
        <w:t xml:space="preserve"> based on </w:t>
      </w:r>
      <w:r w:rsidR="00683149">
        <w:rPr>
          <w:rFonts w:cs="Arial"/>
          <w:b w:val="0"/>
          <w:bCs/>
          <w:lang w:eastAsia="zh-CN"/>
        </w:rPr>
        <w:t>the attached CRs that were agreed in SA3#113</w:t>
      </w:r>
      <w:r w:rsidR="00D24147">
        <w:rPr>
          <w:rFonts w:cs="Arial"/>
          <w:b w:val="0"/>
          <w:bCs/>
          <w:lang w:eastAsia="zh-CN"/>
        </w:rPr>
        <w:t xml:space="preserve">. </w:t>
      </w:r>
    </w:p>
    <w:p w:rsidR="00D904EF" w:rsidRDefault="00D904EF" w:rsidP="0059286E">
      <w:pPr>
        <w:pStyle w:val="Header"/>
        <w:rPr>
          <w:rFonts w:cs="Arial"/>
          <w:b w:val="0"/>
          <w:bCs/>
          <w:lang w:eastAsia="zh-CN"/>
        </w:rPr>
      </w:pPr>
    </w:p>
    <w:p w:rsidR="0059286E" w:rsidRDefault="0059286E" w:rsidP="0059286E">
      <w:pPr>
        <w:pStyle w:val="Header"/>
        <w:rPr>
          <w:rFonts w:cs="Arial"/>
          <w:b w:val="0"/>
          <w:bCs/>
          <w:lang w:eastAsia="zh-CN"/>
        </w:rPr>
      </w:pPr>
    </w:p>
    <w:p w:rsidR="0059286E" w:rsidRDefault="0059286E" w:rsidP="0059286E">
      <w:pPr>
        <w:pStyle w:val="Header"/>
        <w:rPr>
          <w:rFonts w:cs="Arial"/>
          <w:b w:val="0"/>
          <w:bCs/>
          <w:lang w:eastAsia="zh-CN"/>
        </w:rPr>
      </w:pPr>
      <w:r>
        <w:rPr>
          <w:rFonts w:cs="Arial"/>
          <w:bCs/>
          <w:lang w:eastAsia="zh-CN"/>
        </w:rPr>
        <w:t>Q2</w:t>
      </w:r>
      <w:r w:rsidRPr="001632AD">
        <w:rPr>
          <w:rFonts w:cs="Arial"/>
          <w:bCs/>
          <w:lang w:eastAsia="zh-CN"/>
        </w:rPr>
        <w:t>:</w:t>
      </w:r>
      <w:r>
        <w:rPr>
          <w:rFonts w:cs="Arial"/>
          <w:b w:val="0"/>
          <w:bCs/>
          <w:lang w:eastAsia="zh-CN"/>
        </w:rPr>
        <w:tab/>
        <w:t>What is exactly expected from stage 3 with regards to these Editor's Notes?</w:t>
      </w:r>
    </w:p>
    <w:p w:rsidR="00D904EF" w:rsidRDefault="00D904EF" w:rsidP="0059286E">
      <w:pPr>
        <w:pStyle w:val="Header"/>
        <w:rPr>
          <w:rFonts w:cs="Arial"/>
          <w:b w:val="0"/>
          <w:bCs/>
          <w:lang w:eastAsia="zh-CN"/>
        </w:rPr>
      </w:pPr>
    </w:p>
    <w:p w:rsidR="00BD7E76" w:rsidRDefault="00BD7E76" w:rsidP="00BD7E76">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Pr>
          <w:rFonts w:cs="Arial"/>
          <w:b w:val="0"/>
          <w:bCs/>
          <w:lang w:eastAsia="zh-CN"/>
        </w:rPr>
        <w:t xml:space="preserve"> SA3 would like CT3 to complete the stage 3 work for all Editor’s Notes</w:t>
      </w:r>
      <w:r w:rsidR="00C43A5E" w:rsidRPr="00C43A5E">
        <w:rPr>
          <w:rFonts w:cs="Arial"/>
          <w:b w:val="0"/>
          <w:bCs/>
          <w:lang w:eastAsia="zh-CN"/>
        </w:rPr>
        <w:t xml:space="preserve"> </w:t>
      </w:r>
      <w:r w:rsidR="00C43A5E">
        <w:rPr>
          <w:rFonts w:cs="Arial"/>
          <w:b w:val="0"/>
          <w:bCs/>
          <w:lang w:eastAsia="zh-CN"/>
        </w:rPr>
        <w:t>based on the SA3’s latest progress</w:t>
      </w:r>
      <w:r>
        <w:rPr>
          <w:rFonts w:cs="Arial"/>
          <w:b w:val="0"/>
          <w:bCs/>
          <w:lang w:eastAsia="zh-CN"/>
        </w:rPr>
        <w:t xml:space="preserve">. </w:t>
      </w:r>
    </w:p>
    <w:p w:rsidR="00D904EF" w:rsidRDefault="00D904EF" w:rsidP="00BD7E76">
      <w:pPr>
        <w:pStyle w:val="Header"/>
        <w:rPr>
          <w:rFonts w:cs="Arial"/>
          <w:b w:val="0"/>
          <w:bCs/>
          <w:lang w:eastAsia="zh-CN"/>
        </w:rPr>
      </w:pPr>
    </w:p>
    <w:p w:rsidR="0059286E" w:rsidRDefault="0059286E" w:rsidP="0059286E">
      <w:pPr>
        <w:pStyle w:val="Header"/>
        <w:rPr>
          <w:rFonts w:cs="Arial"/>
          <w:b w:val="0"/>
          <w:bCs/>
          <w:lang w:eastAsia="zh-CN"/>
        </w:rPr>
      </w:pPr>
    </w:p>
    <w:p w:rsidR="0059286E" w:rsidRDefault="0059286E" w:rsidP="0059286E">
      <w:pPr>
        <w:pStyle w:val="Header"/>
        <w:rPr>
          <w:rFonts w:cs="Arial"/>
          <w:b w:val="0"/>
          <w:bCs/>
          <w:lang w:eastAsia="zh-CN"/>
        </w:rPr>
      </w:pPr>
      <w:r>
        <w:rPr>
          <w:rFonts w:cs="Arial"/>
          <w:bCs/>
          <w:lang w:eastAsia="zh-CN"/>
        </w:rPr>
        <w:t>Q3</w:t>
      </w:r>
      <w:r w:rsidRPr="001632AD">
        <w:rPr>
          <w:rFonts w:cs="Arial"/>
          <w:bCs/>
          <w:lang w:eastAsia="zh-CN"/>
        </w:rPr>
        <w:t>:</w:t>
      </w:r>
      <w:r>
        <w:rPr>
          <w:rFonts w:cs="Arial"/>
          <w:b w:val="0"/>
          <w:bCs/>
          <w:lang w:eastAsia="zh-CN"/>
        </w:rPr>
        <w:tab/>
        <w:t>What flow(s) should be supported for RNAA? Only "client credentials", only "</w:t>
      </w:r>
      <w:r w:rsidRPr="001632AD">
        <w:rPr>
          <w:rFonts w:cs="Arial"/>
          <w:b w:val="0"/>
          <w:bCs/>
          <w:lang w:eastAsia="zh-CN"/>
        </w:rPr>
        <w:t>Authorization code flow</w:t>
      </w:r>
      <w:r>
        <w:rPr>
          <w:rFonts w:cs="Arial"/>
          <w:b w:val="0"/>
          <w:bCs/>
          <w:lang w:eastAsia="zh-CN"/>
        </w:rPr>
        <w:t>", only "</w:t>
      </w:r>
      <w:r w:rsidRPr="001632AD">
        <w:rPr>
          <w:rFonts w:cs="Arial"/>
          <w:b w:val="0"/>
          <w:bCs/>
          <w:lang w:eastAsia="zh-CN"/>
        </w:rPr>
        <w:t>Authorization code flow with PKCE</w:t>
      </w:r>
      <w:r>
        <w:rPr>
          <w:rFonts w:cs="Arial"/>
          <w:b w:val="0"/>
          <w:bCs/>
          <w:lang w:eastAsia="zh-CN"/>
        </w:rPr>
        <w:t>", all of them or a subset of them? Please also explain the rationale behind it.</w:t>
      </w:r>
    </w:p>
    <w:p w:rsidR="00D904EF" w:rsidRDefault="00D904EF" w:rsidP="0059286E">
      <w:pPr>
        <w:pStyle w:val="Header"/>
        <w:rPr>
          <w:rFonts w:cs="Arial"/>
          <w:b w:val="0"/>
          <w:bCs/>
          <w:lang w:eastAsia="zh-CN"/>
        </w:rPr>
      </w:pPr>
    </w:p>
    <w:p w:rsidR="00554BD8" w:rsidRDefault="00BD7E76" w:rsidP="002A30E6">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Pr>
          <w:rFonts w:cs="Arial"/>
          <w:b w:val="0"/>
          <w:bCs/>
          <w:lang w:eastAsia="zh-CN"/>
        </w:rPr>
        <w:t xml:space="preserve"> All the three optional flows are supported </w:t>
      </w:r>
      <w:r w:rsidR="001C2A31">
        <w:rPr>
          <w:rFonts w:cs="Arial"/>
          <w:b w:val="0"/>
          <w:bCs/>
          <w:lang w:eastAsia="zh-CN"/>
        </w:rPr>
        <w:t>by 5GS in RNAA scenarios</w:t>
      </w:r>
      <w:r>
        <w:rPr>
          <w:rFonts w:cs="Arial"/>
          <w:b w:val="0"/>
          <w:bCs/>
          <w:lang w:eastAsia="zh-CN"/>
        </w:rPr>
        <w:t xml:space="preserve">. They </w:t>
      </w:r>
      <w:r w:rsidR="00680CC6" w:rsidRPr="00680CC6">
        <w:rPr>
          <w:rFonts w:cs="Arial"/>
          <w:b w:val="0"/>
          <w:bCs/>
          <w:lang w:eastAsia="zh-CN"/>
        </w:rPr>
        <w:t>provide different user experience</w:t>
      </w:r>
      <w:r w:rsidR="00680CC6">
        <w:rPr>
          <w:rFonts w:cs="Arial"/>
          <w:b w:val="0"/>
          <w:bCs/>
          <w:lang w:eastAsia="zh-CN"/>
        </w:rPr>
        <w:t>s</w:t>
      </w:r>
      <w:r w:rsidR="00680CC6" w:rsidRPr="00680CC6">
        <w:rPr>
          <w:rFonts w:cs="Arial"/>
          <w:b w:val="0"/>
          <w:bCs/>
          <w:lang w:eastAsia="zh-CN"/>
        </w:rPr>
        <w:t xml:space="preserve"> and support different application needs</w:t>
      </w:r>
      <w:r w:rsidR="00680CC6">
        <w:rPr>
          <w:rFonts w:cs="Arial"/>
          <w:b w:val="0"/>
          <w:bCs/>
          <w:lang w:eastAsia="zh-CN"/>
        </w:rPr>
        <w:t xml:space="preserve"> </w:t>
      </w:r>
      <w:r>
        <w:rPr>
          <w:rFonts w:cs="Arial"/>
          <w:b w:val="0"/>
          <w:bCs/>
          <w:lang w:eastAsia="zh-CN"/>
        </w:rPr>
        <w:t xml:space="preserve">and security requirements. </w:t>
      </w:r>
    </w:p>
    <w:p w:rsidR="00BD7E76" w:rsidRDefault="00BD7E76" w:rsidP="0059286E">
      <w:pPr>
        <w:pStyle w:val="Header"/>
        <w:rPr>
          <w:rFonts w:cs="Arial"/>
          <w:bCs/>
          <w:lang w:eastAsia="zh-CN"/>
        </w:rPr>
      </w:pPr>
    </w:p>
    <w:p w:rsidR="00D904EF" w:rsidRDefault="00D904EF" w:rsidP="0059286E">
      <w:pPr>
        <w:pStyle w:val="Header"/>
        <w:rPr>
          <w:rFonts w:cs="Arial"/>
          <w:bCs/>
          <w:lang w:eastAsia="zh-CN"/>
        </w:rPr>
      </w:pPr>
    </w:p>
    <w:p w:rsidR="0059286E" w:rsidRDefault="0059286E" w:rsidP="0059286E">
      <w:pPr>
        <w:pStyle w:val="Header"/>
        <w:rPr>
          <w:rFonts w:cs="Arial"/>
          <w:b w:val="0"/>
          <w:bCs/>
          <w:lang w:eastAsia="zh-CN"/>
        </w:rPr>
      </w:pPr>
      <w:r>
        <w:rPr>
          <w:rFonts w:cs="Arial"/>
          <w:bCs/>
          <w:lang w:eastAsia="zh-CN"/>
        </w:rPr>
        <w:t>Q4</w:t>
      </w:r>
      <w:r w:rsidRPr="001632AD">
        <w:rPr>
          <w:rFonts w:cs="Arial"/>
          <w:bCs/>
          <w:lang w:eastAsia="zh-CN"/>
        </w:rPr>
        <w:t>:</w:t>
      </w:r>
      <w:r>
        <w:rPr>
          <w:rFonts w:cs="Arial"/>
          <w:b w:val="0"/>
          <w:bCs/>
          <w:lang w:eastAsia="zh-CN"/>
        </w:rPr>
        <w:tab/>
        <w:t>The resource owner ID is not defined in RFC 6749 as a possible input to the access token request for the "client credentials" flow? Can SA3 confirm that it is needed and for which purpose? Please also clarify how it should be used.</w:t>
      </w:r>
    </w:p>
    <w:p w:rsidR="00D904EF" w:rsidRDefault="00D904EF" w:rsidP="0059286E">
      <w:pPr>
        <w:pStyle w:val="Header"/>
        <w:rPr>
          <w:rFonts w:cs="Arial"/>
          <w:b w:val="0"/>
          <w:bCs/>
          <w:lang w:eastAsia="zh-CN"/>
        </w:rPr>
      </w:pPr>
    </w:p>
    <w:p w:rsidR="00D41CA2" w:rsidRDefault="00D41CA2" w:rsidP="00703C6C">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sidR="00703C6C">
        <w:rPr>
          <w:rFonts w:cs="Arial"/>
          <w:b w:val="0"/>
          <w:bCs/>
          <w:lang w:eastAsia="zh-CN"/>
        </w:rPr>
        <w:t xml:space="preserve"> </w:t>
      </w:r>
      <w:r w:rsidR="005A00F8" w:rsidRPr="00703C6C">
        <w:rPr>
          <w:rFonts w:cs="Arial"/>
          <w:b w:val="0"/>
          <w:bCs/>
          <w:lang w:eastAsia="zh-CN"/>
        </w:rPr>
        <w:t xml:space="preserve">Authorization is done by the CCF using the authorization data </w:t>
      </w:r>
      <w:r w:rsidR="005A00F8">
        <w:rPr>
          <w:rFonts w:cs="Arial"/>
          <w:b w:val="0"/>
          <w:bCs/>
          <w:lang w:eastAsia="zh-CN"/>
        </w:rPr>
        <w:t xml:space="preserve">related to the resource owner ID, </w:t>
      </w:r>
      <w:r w:rsidR="005A00F8" w:rsidRPr="00703C6C">
        <w:rPr>
          <w:rFonts w:cs="Arial"/>
          <w:b w:val="0"/>
          <w:bCs/>
          <w:lang w:eastAsia="zh-CN"/>
        </w:rPr>
        <w:t>available in the CCF</w:t>
      </w:r>
      <w:r w:rsidR="005A00F8">
        <w:rPr>
          <w:rFonts w:cs="Arial"/>
          <w:b w:val="0"/>
          <w:bCs/>
          <w:lang w:eastAsia="zh-CN"/>
        </w:rPr>
        <w:t xml:space="preserve">. It is necessary to identify the resource owner from the request. Whether this is done explicitly by including the resource owner ID or implicitly inferred from other information present in the request can be decided by CT3. </w:t>
      </w:r>
    </w:p>
    <w:p w:rsidR="00B97703" w:rsidRDefault="002F1940" w:rsidP="000F6242">
      <w:pPr>
        <w:pStyle w:val="Heading1"/>
      </w:pPr>
      <w:r>
        <w:t>2</w:t>
      </w:r>
      <w:r>
        <w:tab/>
      </w:r>
      <w:r w:rsidR="000F6242">
        <w:t>Actions</w:t>
      </w:r>
    </w:p>
    <w:p w:rsidR="00F51619" w:rsidRDefault="00F51619">
      <w:pPr>
        <w:spacing w:after="120"/>
        <w:ind w:left="993" w:hanging="993"/>
      </w:pPr>
      <w:r w:rsidRPr="008D3186">
        <w:rPr>
          <w:rFonts w:ascii="Arial" w:hAnsi="Arial" w:cs="Arial"/>
          <w:b/>
        </w:rPr>
        <w:t xml:space="preserve">To </w:t>
      </w:r>
      <w:r>
        <w:rPr>
          <w:rFonts w:ascii="Arial" w:hAnsi="Arial" w:cs="Arial"/>
          <w:b/>
        </w:rPr>
        <w:t>CT3</w:t>
      </w:r>
    </w:p>
    <w:p w:rsidR="003A027B" w:rsidDel="00331433" w:rsidRDefault="00B97703" w:rsidP="00F51619">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331433" w:rsidRPr="00822BD7">
        <w:t xml:space="preserve">SA3 </w:t>
      </w:r>
      <w:r w:rsidR="00822BD7">
        <w:t xml:space="preserve">kindly </w:t>
      </w:r>
      <w:r w:rsidR="00331433" w:rsidRPr="00822BD7">
        <w:t xml:space="preserve">asks </w:t>
      </w:r>
      <w:r w:rsidR="00AA0C13">
        <w:t>CT</w:t>
      </w:r>
      <w:r w:rsidR="000A01D4">
        <w:t>3</w:t>
      </w:r>
      <w:r w:rsidR="00331433" w:rsidRPr="00822BD7">
        <w:t xml:space="preserve"> to take </w:t>
      </w:r>
      <w:r w:rsidR="00164F6F" w:rsidRPr="00822BD7">
        <w:t xml:space="preserve">above information </w:t>
      </w:r>
      <w:r w:rsidR="00331433" w:rsidRPr="00822BD7">
        <w:t xml:space="preserve">into </w:t>
      </w:r>
      <w:r w:rsidR="00164F6F">
        <w:t>consideration</w:t>
      </w:r>
      <w:r w:rsidR="00331433" w:rsidRPr="00822BD7">
        <w:t xml:space="preserve">. </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rsidR="00F51619" w:rsidRDefault="00F51619" w:rsidP="00F51619">
      <w:r>
        <w:t>SA3#115</w:t>
      </w:r>
      <w:r>
        <w:tab/>
        <w:t>26 February - 1 March 2024</w:t>
      </w:r>
      <w:r>
        <w:tab/>
        <w:t>Athens (Greece)</w:t>
      </w:r>
    </w:p>
    <w:p w:rsidR="00F51619" w:rsidRPr="00074D3C" w:rsidRDefault="00F51619" w:rsidP="00F51619">
      <w:r>
        <w:t>SA3#116</w:t>
      </w:r>
      <w:r>
        <w:tab/>
        <w:t>20 - 24 May 2024</w:t>
      </w:r>
      <w:r>
        <w:tab/>
      </w:r>
      <w:r>
        <w:tab/>
        <w:t>TBD (South Korea)</w:t>
      </w:r>
    </w:p>
    <w:sectPr w:rsidR="00F51619"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56F8" w:rsidRDefault="00E456F8">
      <w:pPr>
        <w:spacing w:after="0"/>
      </w:pPr>
      <w:r>
        <w:separator/>
      </w:r>
    </w:p>
  </w:endnote>
  <w:endnote w:type="continuationSeparator" w:id="0">
    <w:p w:rsidR="00E456F8" w:rsidRDefault="00E45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56F8" w:rsidRDefault="00E456F8">
      <w:pPr>
        <w:spacing w:after="0"/>
      </w:pPr>
      <w:r>
        <w:separator/>
      </w:r>
    </w:p>
  </w:footnote>
  <w:footnote w:type="continuationSeparator" w:id="0">
    <w:p w:rsidR="00E456F8" w:rsidRDefault="00E45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1D4893"/>
    <w:multiLevelType w:val="hybridMultilevel"/>
    <w:tmpl w:val="CFAEF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3C7A76"/>
    <w:multiLevelType w:val="hybridMultilevel"/>
    <w:tmpl w:val="B784D364"/>
    <w:lvl w:ilvl="0" w:tplc="60B217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131849554">
    <w:abstractNumId w:val="7"/>
  </w:num>
  <w:num w:numId="2" w16cid:durableId="654839645">
    <w:abstractNumId w:val="6"/>
  </w:num>
  <w:num w:numId="3" w16cid:durableId="431436186">
    <w:abstractNumId w:val="5"/>
  </w:num>
  <w:num w:numId="4" w16cid:durableId="808859046">
    <w:abstractNumId w:val="4"/>
  </w:num>
  <w:num w:numId="5" w16cid:durableId="1819810074">
    <w:abstractNumId w:val="2"/>
  </w:num>
  <w:num w:numId="6" w16cid:durableId="993605332">
    <w:abstractNumId w:val="1"/>
  </w:num>
  <w:num w:numId="7" w16cid:durableId="396972368">
    <w:abstractNumId w:val="0"/>
  </w:num>
  <w:num w:numId="8" w16cid:durableId="1075207652">
    <w:abstractNumId w:val="3"/>
  </w:num>
  <w:num w:numId="9" w16cid:durableId="1243173898">
    <w:abstractNumId w:val="8"/>
  </w:num>
  <w:num w:numId="10" w16cid:durableId="1125003745">
    <w:abstractNumId w:val="9"/>
  </w:num>
  <w:num w:numId="11" w16cid:durableId="14197097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oNotTrackMov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826"/>
    <w:rsid w:val="00017F23"/>
    <w:rsid w:val="00074D3C"/>
    <w:rsid w:val="000A01D4"/>
    <w:rsid w:val="000B21DF"/>
    <w:rsid w:val="000E6116"/>
    <w:rsid w:val="000F22AF"/>
    <w:rsid w:val="000F6242"/>
    <w:rsid w:val="00103FF1"/>
    <w:rsid w:val="00137743"/>
    <w:rsid w:val="00140CA4"/>
    <w:rsid w:val="00164F6F"/>
    <w:rsid w:val="00165264"/>
    <w:rsid w:val="001913F5"/>
    <w:rsid w:val="00192077"/>
    <w:rsid w:val="00196B59"/>
    <w:rsid w:val="001A14F2"/>
    <w:rsid w:val="001B3A86"/>
    <w:rsid w:val="001B763F"/>
    <w:rsid w:val="001C2A31"/>
    <w:rsid w:val="001D085E"/>
    <w:rsid w:val="001D13C2"/>
    <w:rsid w:val="00205A3F"/>
    <w:rsid w:val="0021298C"/>
    <w:rsid w:val="00220060"/>
    <w:rsid w:val="00226381"/>
    <w:rsid w:val="00227349"/>
    <w:rsid w:val="00232A1B"/>
    <w:rsid w:val="00232FBD"/>
    <w:rsid w:val="002473B2"/>
    <w:rsid w:val="00254686"/>
    <w:rsid w:val="002751B3"/>
    <w:rsid w:val="002869FE"/>
    <w:rsid w:val="002A30E6"/>
    <w:rsid w:val="002C2E09"/>
    <w:rsid w:val="002D538A"/>
    <w:rsid w:val="002D5906"/>
    <w:rsid w:val="002E01C1"/>
    <w:rsid w:val="002E12F7"/>
    <w:rsid w:val="002E6FA5"/>
    <w:rsid w:val="002F1940"/>
    <w:rsid w:val="00322204"/>
    <w:rsid w:val="003274F5"/>
    <w:rsid w:val="00331433"/>
    <w:rsid w:val="003372BA"/>
    <w:rsid w:val="00350FBF"/>
    <w:rsid w:val="00357AA2"/>
    <w:rsid w:val="00360183"/>
    <w:rsid w:val="00370502"/>
    <w:rsid w:val="00383545"/>
    <w:rsid w:val="003867B1"/>
    <w:rsid w:val="003A027B"/>
    <w:rsid w:val="003B0CDD"/>
    <w:rsid w:val="003C06D2"/>
    <w:rsid w:val="003F5E20"/>
    <w:rsid w:val="0041099B"/>
    <w:rsid w:val="00415F06"/>
    <w:rsid w:val="00433500"/>
    <w:rsid w:val="00433F71"/>
    <w:rsid w:val="0043559E"/>
    <w:rsid w:val="00437B1F"/>
    <w:rsid w:val="00440D43"/>
    <w:rsid w:val="00470DF6"/>
    <w:rsid w:val="004735C0"/>
    <w:rsid w:val="004E3939"/>
    <w:rsid w:val="00502B21"/>
    <w:rsid w:val="005111E6"/>
    <w:rsid w:val="00526DDD"/>
    <w:rsid w:val="005404AE"/>
    <w:rsid w:val="00554BD8"/>
    <w:rsid w:val="005558A8"/>
    <w:rsid w:val="005624A0"/>
    <w:rsid w:val="005914FF"/>
    <w:rsid w:val="0059286E"/>
    <w:rsid w:val="00594CE7"/>
    <w:rsid w:val="005974E5"/>
    <w:rsid w:val="005A00F8"/>
    <w:rsid w:val="005B1522"/>
    <w:rsid w:val="005C64E4"/>
    <w:rsid w:val="005C6590"/>
    <w:rsid w:val="005D0F83"/>
    <w:rsid w:val="005F45DF"/>
    <w:rsid w:val="006010F7"/>
    <w:rsid w:val="006052AD"/>
    <w:rsid w:val="00680CC6"/>
    <w:rsid w:val="00683149"/>
    <w:rsid w:val="00692039"/>
    <w:rsid w:val="006A0EF0"/>
    <w:rsid w:val="006A4F94"/>
    <w:rsid w:val="006A6D4C"/>
    <w:rsid w:val="006D7684"/>
    <w:rsid w:val="006E6FB1"/>
    <w:rsid w:val="00703C6C"/>
    <w:rsid w:val="0072006F"/>
    <w:rsid w:val="00725015"/>
    <w:rsid w:val="007317D2"/>
    <w:rsid w:val="0073766B"/>
    <w:rsid w:val="00740324"/>
    <w:rsid w:val="00781C83"/>
    <w:rsid w:val="00786D87"/>
    <w:rsid w:val="00797A51"/>
    <w:rsid w:val="007B1A5C"/>
    <w:rsid w:val="007F430D"/>
    <w:rsid w:val="007F4F92"/>
    <w:rsid w:val="008112C7"/>
    <w:rsid w:val="00822BD7"/>
    <w:rsid w:val="00834CF4"/>
    <w:rsid w:val="0084764E"/>
    <w:rsid w:val="008510BB"/>
    <w:rsid w:val="00866F49"/>
    <w:rsid w:val="008925E1"/>
    <w:rsid w:val="008C46B4"/>
    <w:rsid w:val="008D3033"/>
    <w:rsid w:val="008D3186"/>
    <w:rsid w:val="008D772F"/>
    <w:rsid w:val="008F1181"/>
    <w:rsid w:val="009128A1"/>
    <w:rsid w:val="00914CD1"/>
    <w:rsid w:val="00920E97"/>
    <w:rsid w:val="00931798"/>
    <w:rsid w:val="009452B5"/>
    <w:rsid w:val="009603F6"/>
    <w:rsid w:val="009963AC"/>
    <w:rsid w:val="0099764C"/>
    <w:rsid w:val="009A6FD2"/>
    <w:rsid w:val="009C01E1"/>
    <w:rsid w:val="009E283F"/>
    <w:rsid w:val="009E6BE0"/>
    <w:rsid w:val="00A001BD"/>
    <w:rsid w:val="00A14BC5"/>
    <w:rsid w:val="00A24E73"/>
    <w:rsid w:val="00A476F1"/>
    <w:rsid w:val="00A53DA7"/>
    <w:rsid w:val="00A62CB4"/>
    <w:rsid w:val="00A634DF"/>
    <w:rsid w:val="00A70448"/>
    <w:rsid w:val="00A74DFC"/>
    <w:rsid w:val="00A76E48"/>
    <w:rsid w:val="00AA0C13"/>
    <w:rsid w:val="00AA4FF3"/>
    <w:rsid w:val="00AE1B3E"/>
    <w:rsid w:val="00AE4267"/>
    <w:rsid w:val="00B14257"/>
    <w:rsid w:val="00B32B20"/>
    <w:rsid w:val="00B35644"/>
    <w:rsid w:val="00B541FB"/>
    <w:rsid w:val="00B606E4"/>
    <w:rsid w:val="00B64AFC"/>
    <w:rsid w:val="00B7192B"/>
    <w:rsid w:val="00B86FFC"/>
    <w:rsid w:val="00B90090"/>
    <w:rsid w:val="00B97703"/>
    <w:rsid w:val="00BA3D66"/>
    <w:rsid w:val="00BD7E76"/>
    <w:rsid w:val="00C126B9"/>
    <w:rsid w:val="00C131EE"/>
    <w:rsid w:val="00C1725D"/>
    <w:rsid w:val="00C27A6C"/>
    <w:rsid w:val="00C43280"/>
    <w:rsid w:val="00C43A5E"/>
    <w:rsid w:val="00C6762B"/>
    <w:rsid w:val="00CA793F"/>
    <w:rsid w:val="00CB07F7"/>
    <w:rsid w:val="00CE36A7"/>
    <w:rsid w:val="00CF1804"/>
    <w:rsid w:val="00CF6087"/>
    <w:rsid w:val="00D14BB6"/>
    <w:rsid w:val="00D22B0A"/>
    <w:rsid w:val="00D24147"/>
    <w:rsid w:val="00D33624"/>
    <w:rsid w:val="00D41CA2"/>
    <w:rsid w:val="00D44187"/>
    <w:rsid w:val="00D904EF"/>
    <w:rsid w:val="00E04CB7"/>
    <w:rsid w:val="00E151A5"/>
    <w:rsid w:val="00E2241D"/>
    <w:rsid w:val="00E22B7C"/>
    <w:rsid w:val="00E26316"/>
    <w:rsid w:val="00E35772"/>
    <w:rsid w:val="00E42878"/>
    <w:rsid w:val="00E456F8"/>
    <w:rsid w:val="00E813E5"/>
    <w:rsid w:val="00E86483"/>
    <w:rsid w:val="00EB5B18"/>
    <w:rsid w:val="00EB6566"/>
    <w:rsid w:val="00EC4499"/>
    <w:rsid w:val="00EE034E"/>
    <w:rsid w:val="00EF475F"/>
    <w:rsid w:val="00F100D9"/>
    <w:rsid w:val="00F152F3"/>
    <w:rsid w:val="00F25496"/>
    <w:rsid w:val="00F309B4"/>
    <w:rsid w:val="00F3579A"/>
    <w:rsid w:val="00F35E4E"/>
    <w:rsid w:val="00F51619"/>
    <w:rsid w:val="00F64050"/>
    <w:rsid w:val="00F667CF"/>
    <w:rsid w:val="00F803BE"/>
    <w:rsid w:val="00F97217"/>
    <w:rsid w:val="00FB2E7B"/>
    <w:rsid w:val="00FB32B4"/>
    <w:rsid w:val="00FB3C69"/>
    <w:rsid w:val="00FC38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7EDA134-B98C-4A83-83E5-75CE641D6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CE7"/>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lang w:eastAsia="en-GB"/>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link w:val="BodyText"/>
    <w:semiHidden/>
    <w:rsid w:val="00470DF6"/>
    <w:rPr>
      <w:rFonts w:ascii="Arial" w:hAnsi="Arial" w:cs="Arial"/>
      <w:color w:val="FF0000"/>
    </w:rPr>
  </w:style>
  <w:style w:type="character" w:customStyle="1" w:styleId="BodyTextFirstIndentChar">
    <w:name w:val="Body Text First Indent 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70DF6"/>
    <w:rPr>
      <w:rFonts w:ascii="Arial" w:hAnsi="Arial"/>
    </w:rPr>
  </w:style>
  <w:style w:type="character" w:customStyle="1" w:styleId="CommentSubjectChar">
    <w:name w:val="Comment Subject 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uiPriority w:val="99"/>
    <w:semiHidden/>
    <w:unhideWhenUsed/>
    <w:rsid w:val="00470DF6"/>
    <w:pPr>
      <w:spacing w:after="0"/>
    </w:pPr>
    <w:rPr>
      <w:rFonts w:ascii="Calibri Light" w:eastAsia="DengXian Light" w:hAnsi="Calibri Light"/>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Calibri Light" w:eastAsia="DengXian Light" w:hAnsi="Calibri Light"/>
      <w:b/>
      <w:bCs/>
    </w:rPr>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70DF6"/>
    <w:rPr>
      <w:i/>
      <w:iCs/>
      <w:color w:val="4472C4"/>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uiPriority w:val="99"/>
    <w:semiHidden/>
    <w:rsid w:val="00470DF6"/>
    <w:rPr>
      <w:rFonts w:ascii="Calibri Light" w:eastAsia="DengXian Light" w:hAnsi="Calibri Light" w:cs="Times New Roman"/>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rPr>
      <w:lang w:eastAsia="en-GB"/>
    </w:r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rPr>
  </w:style>
  <w:style w:type="character" w:customStyle="1" w:styleId="QuoteChar">
    <w:name w:val="Quote Char"/>
    <w:link w:val="Quote"/>
    <w:uiPriority w:val="29"/>
    <w:rsid w:val="00470DF6"/>
    <w:rPr>
      <w:i/>
      <w:iCs/>
      <w:color w:val="404040"/>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uiPriority w:val="11"/>
    <w:rsid w:val="00470DF6"/>
    <w:rPr>
      <w:rFonts w:ascii="Calibri" w:eastAsia="DengXian" w:hAnsi="Calibri" w:cs="Times New Roman"/>
      <w:color w:val="5A5A5A"/>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uiPriority w:val="10"/>
    <w:rsid w:val="00470DF6"/>
    <w:rPr>
      <w:rFonts w:ascii="Calibri Light" w:eastAsia="DengXian Light" w:hAnsi="Calibri Light" w:cs="Times New Roman"/>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Calibri Light" w:eastAsia="DengXian Light" w:hAnsi="Calibri Light"/>
      <w:color w:val="2F5496"/>
      <w:sz w:val="32"/>
      <w:szCs w:val="32"/>
    </w:rPr>
  </w:style>
  <w:style w:type="paragraph" w:styleId="Revision">
    <w:name w:val="Revision"/>
    <w:hidden/>
    <w:uiPriority w:val="99"/>
    <w:semiHidden/>
    <w:rsid w:val="00834CF4"/>
    <w:rPr>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327774">
      <w:bodyDiv w:val="1"/>
      <w:marLeft w:val="0"/>
      <w:marRight w:val="0"/>
      <w:marTop w:val="0"/>
      <w:marBottom w:val="0"/>
      <w:divBdr>
        <w:top w:val="none" w:sz="0" w:space="0" w:color="auto"/>
        <w:left w:val="none" w:sz="0" w:space="0" w:color="auto"/>
        <w:bottom w:val="none" w:sz="0" w:space="0" w:color="auto"/>
        <w:right w:val="none" w:sz="0" w:space="0" w:color="auto"/>
      </w:divBdr>
    </w:div>
    <w:div w:id="1051880887">
      <w:bodyDiv w:val="1"/>
      <w:marLeft w:val="0"/>
      <w:marRight w:val="0"/>
      <w:marTop w:val="0"/>
      <w:marBottom w:val="0"/>
      <w:divBdr>
        <w:top w:val="none" w:sz="0" w:space="0" w:color="auto"/>
        <w:left w:val="none" w:sz="0" w:space="0" w:color="auto"/>
        <w:bottom w:val="none" w:sz="0" w:space="0" w:color="auto"/>
        <w:right w:val="none" w:sz="0" w:space="0" w:color="auto"/>
      </w:divBdr>
    </w:div>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475071741">
          <w:marLeft w:val="1080"/>
          <w:marRight w:val="0"/>
          <w:marTop w:val="100"/>
          <w:marBottom w:val="0"/>
          <w:divBdr>
            <w:top w:val="none" w:sz="0" w:space="0" w:color="auto"/>
            <w:left w:val="none" w:sz="0" w:space="0" w:color="auto"/>
            <w:bottom w:val="none" w:sz="0" w:space="0" w:color="auto"/>
            <w:right w:val="none" w:sz="0" w:space="0" w:color="auto"/>
          </w:divBdr>
        </w:div>
        <w:div w:id="2067945549">
          <w:marLeft w:val="180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9531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2023-11-12T19:41:00Z</dcterms:created>
  <dcterms:modified xsi:type="dcterms:W3CDTF">2023-11-12T19:41:00Z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(3)YTOmwb/sINs9KQy1My/4AAMcYVPwPty5KJUrYqlHgq8cFcypjijKEOPfBJPc1/HwfLYJdl3R qr8a241IAbEpG47epD/TTpapHWWDG2ALK/2t4rgH2/opZJQOYefXDeLPzQCUbNVuuy5Ao8gP thoxqZZaIT/hbJIARsLUpslQHIGo4Rr0nqcJHU2qwSuxOtOAknMjDdvIY4yM1iZTOIsRA+Oc N4yVeGsZ4FnGVeUGXJ</vt:lpwstr>
  </property>
  <property fmtid="{D5CDD505-2E9C-101B-9397-08002B2CF9AE}" pid="3" name="_2015_ms_pID_7253431">
    <vt:lpwstr>bL0rU9yYVTD9wqEQKBA4K4F9E4TCrqZ8sIgRhBygR4sNDoMBt11lBL s/4XNYCXY4wNPf5bPaIB1O0aLEctXVHCz81qITXgdb9iVoohg/9GHslW3YovNQNBLtciTuSx syh6RY9CSQOsS4IXhZta52AyqzQw0aCN5GY9tDcemj37D3dCVBpYi1iEMHLyZoz1jZGPn8S+ 601oebVY7f3F1hggLcbYnoTUEHrnYY6b5Hgb</vt:lpwstr>
  </property>
  <property fmtid="{D5CDD505-2E9C-101B-9397-08002B2CF9AE}" pid="4" name="_2015_ms_pID_7253432">
    <vt:lpwstr>Xg==</vt:lpwstr>
  </property>
  <property fmtid="{D5CDD505-2E9C-101B-9397-08002B2CF9AE}" pid="5" name="CWM7406c2d07dca11ee80000fc800000ec8">
    <vt:lpwstr>CWM4DpAQC2ALT35tYuHh9eHgTSfRUqvflAsqvzwRnLPi4/fBAsDUomacT6FJKgbzDcX9rVovag9bh0gVddDc9oemQ==</vt:lpwstr>
  </property>
  <property fmtid="{D5CDD505-2E9C-101B-9397-08002B2CF9AE}" pid="6" name="fileWhereFroms">
    <vt:lpwstr>PpjeLB1gRN0lwrPqMaCTkqKgg/QpHqhFCmyJiDjMr+Wn9J+KTurg+rWLUZag0WhN7911tCvE9us9zmZO1gEgwemh+NIFn+YzjPZy8ZB5nbGL1Kex5PfDuKQOg5o6epUR7lIUSRT01pWEZlbbtucbM78lwkgepRvyv0N1TQbWW5/xN7BV+QDYMPuQQ3wRS85FbxVCuTHedtfAlWHpHh6zsWcGowhm59yc+kLPyyOfWiR2rjmRDvBKA3pNcKu7/7Z</vt:lpwstr>
  </property>
</Properties>
</file>