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WG3 131</w:t>
        <w:tab/>
        <w:t>C3-235038</w:t>
      </w:r>
    </w:p>
    <w:p>
      <w:pPr>
        <w:pStyle w:val="LSHeader"/>
      </w:pPr>
      <w:r>
        <w:t>Chicago, United States, 13 - 17 November, 2023</w:t>
      </w:r>
      <w:r>
        <w:br/>
      </w:r>
    </w:p>
    <w:p w14:paraId="4BB99557" w14:textId="47863FBC" w:rsidR="00B5011D" w:rsidRDefault="00B5011D" w:rsidP="00B5011D">
      <w:pPr>
        <w:pStyle w:val="CRCoverPage"/>
        <w:tabs>
          <w:tab w:val="right" w:pos="9639"/>
        </w:tabs>
        <w:spacing w:after="0"/>
        <w:rPr>
          <w:b/>
          <w:noProof/>
          <w:sz w:val="24"/>
        </w:rPr>
      </w:pPr>
      <w:r>
        <w:rPr>
          <w:b/>
          <w:noProof/>
          <w:sz w:val="24"/>
        </w:rPr>
        <w:t>3GPP TSG-SA WG6 Meeting #5</w:t>
      </w:r>
      <w:r w:rsidR="00455362">
        <w:rPr>
          <w:b/>
          <w:noProof/>
          <w:sz w:val="24"/>
        </w:rPr>
        <w:t>7</w:t>
      </w:r>
      <w:r>
        <w:rPr>
          <w:b/>
          <w:noProof/>
          <w:sz w:val="24"/>
        </w:rPr>
        <w:tab/>
        <w:t>S6-23</w:t>
      </w:r>
      <w:r w:rsidR="001E463E">
        <w:rPr>
          <w:b/>
          <w:noProof/>
          <w:sz w:val="24"/>
        </w:rPr>
        <w:t>31</w:t>
      </w:r>
      <w:r w:rsidR="00AC6400">
        <w:rPr>
          <w:b/>
          <w:noProof/>
          <w:sz w:val="24"/>
        </w:rPr>
        <w:t>90</w:t>
      </w:r>
    </w:p>
    <w:p w14:paraId="29A30439" w14:textId="454F5DCA" w:rsidR="00B5011D" w:rsidRDefault="00455362" w:rsidP="00B5011D">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r w:rsidR="00B5011D">
        <w:rPr>
          <w:rFonts w:cs="Arial"/>
          <w:b/>
          <w:bCs/>
          <w:sz w:val="22"/>
        </w:rPr>
        <w:tab/>
      </w:r>
      <w:r w:rsidR="00B5011D">
        <w:rPr>
          <w:b/>
          <w:noProof/>
          <w:sz w:val="24"/>
        </w:rPr>
        <w:t>(revision of S6-23</w:t>
      </w:r>
      <w:r w:rsidR="00E32E0B">
        <w:rPr>
          <w:b/>
          <w:noProof/>
          <w:sz w:val="24"/>
        </w:rPr>
        <w:t>3108</w:t>
      </w:r>
      <w:r w:rsidR="00AC6400">
        <w:rPr>
          <w:b/>
          <w:noProof/>
          <w:sz w:val="24"/>
        </w:rPr>
        <w:t>, 233184</w:t>
      </w:r>
      <w:r w:rsidR="00B5011D">
        <w:rPr>
          <w:b/>
          <w:noProof/>
          <w:sz w:val="24"/>
        </w:rPr>
        <w:t>)</w:t>
      </w:r>
    </w:p>
    <w:p w14:paraId="697CA546" w14:textId="77777777" w:rsidR="00B97703" w:rsidRDefault="00B97703">
      <w:pPr>
        <w:rPr>
          <w:rFonts w:ascii="Arial" w:hAnsi="Arial" w:cs="Arial"/>
        </w:rPr>
      </w:pPr>
    </w:p>
    <w:p w14:paraId="6396CB04" w14:textId="6483327B" w:rsidR="001E463E" w:rsidRPr="004E3939" w:rsidRDefault="004E3939" w:rsidP="001E463E">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1E463E">
        <w:rPr>
          <w:rFonts w:ascii="Arial" w:hAnsi="Arial" w:cs="Arial" w:hint="eastAsia"/>
          <w:b/>
          <w:sz w:val="22"/>
          <w:szCs w:val="22"/>
          <w:lang w:eastAsia="zh-CN"/>
        </w:rPr>
        <w:t>Reply</w:t>
      </w:r>
      <w:r w:rsidR="001E463E">
        <w:rPr>
          <w:rFonts w:ascii="Arial" w:hAnsi="Arial" w:cs="Arial"/>
          <w:b/>
          <w:sz w:val="22"/>
          <w:szCs w:val="22"/>
          <w:lang w:eastAsia="zh-CN"/>
        </w:rPr>
        <w:t xml:space="preserve"> LS on questions related to SEALDD APIs</w:t>
      </w:r>
    </w:p>
    <w:p w14:paraId="611B4358" w14:textId="0604AD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E463E">
        <w:rPr>
          <w:rFonts w:ascii="Arial" w:hAnsi="Arial" w:cs="Arial"/>
          <w:b/>
          <w:bCs/>
          <w:sz w:val="22"/>
          <w:szCs w:val="22"/>
        </w:rPr>
        <w:t xml:space="preserve">LS S6-232799/C3-233583 related to SEALDD </w:t>
      </w:r>
      <w:r w:rsidR="001E463E">
        <w:rPr>
          <w:rFonts w:ascii="Arial" w:hAnsi="Arial" w:cs="Arial" w:hint="eastAsia"/>
          <w:b/>
          <w:bCs/>
          <w:sz w:val="22"/>
          <w:szCs w:val="22"/>
          <w:lang w:eastAsia="zh-CN"/>
        </w:rPr>
        <w:t>APIs</w:t>
      </w:r>
      <w:r w:rsidR="001E463E">
        <w:rPr>
          <w:rFonts w:ascii="Arial" w:hAnsi="Arial" w:cs="Arial"/>
          <w:b/>
          <w:bCs/>
          <w:sz w:val="22"/>
          <w:szCs w:val="22"/>
          <w:lang w:eastAsia="zh-CN"/>
        </w:rPr>
        <w:t xml:space="preserve"> from CT3</w:t>
      </w:r>
    </w:p>
    <w:p w14:paraId="6DF36BBF" w14:textId="49DD085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463E" w:rsidRPr="001E463E">
        <w:rPr>
          <w:rFonts w:ascii="Arial" w:hAnsi="Arial" w:cs="Arial"/>
          <w:b/>
          <w:bCs/>
          <w:sz w:val="22"/>
          <w:szCs w:val="22"/>
        </w:rPr>
        <w:t>Rel-18</w:t>
      </w:r>
    </w:p>
    <w:bookmarkEnd w:id="2"/>
    <w:bookmarkEnd w:id="3"/>
    <w:bookmarkEnd w:id="4"/>
    <w:p w14:paraId="2E7963FE" w14:textId="196F96F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463E" w:rsidRPr="001E463E">
        <w:rPr>
          <w:rFonts w:ascii="Arial" w:hAnsi="Arial" w:cs="Arial"/>
          <w:b/>
          <w:bCs/>
          <w:sz w:val="22"/>
          <w:szCs w:val="22"/>
        </w:rPr>
        <w:t>SEALDD</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21B39C25" w:rsidR="00B97703" w:rsidRPr="0042567A"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463E" w:rsidRPr="0042567A">
        <w:rPr>
          <w:rFonts w:ascii="Arial" w:hAnsi="Arial" w:cs="Arial"/>
          <w:b/>
          <w:bCs/>
          <w:sz w:val="22"/>
          <w:szCs w:val="22"/>
        </w:rPr>
        <w:t>CT3</w:t>
      </w:r>
    </w:p>
    <w:p w14:paraId="08C8D7FD" w14:textId="75D48BC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2567A">
        <w:rPr>
          <w:rFonts w:ascii="Arial" w:hAnsi="Arial" w:cs="Arial"/>
          <w:b/>
          <w:sz w:val="22"/>
          <w:szCs w:val="22"/>
        </w:rPr>
        <w:t>Cc:</w:t>
      </w:r>
      <w:r w:rsidRPr="0042567A">
        <w:rPr>
          <w:rFonts w:ascii="Arial" w:hAnsi="Arial" w:cs="Arial"/>
          <w:b/>
          <w:bCs/>
          <w:sz w:val="22"/>
          <w:szCs w:val="22"/>
        </w:rPr>
        <w:tab/>
      </w:r>
      <w:r w:rsidR="001E463E" w:rsidRPr="0042567A">
        <w:rPr>
          <w:rFonts w:ascii="Arial" w:hAnsi="Arial" w:cs="Arial"/>
          <w:b/>
          <w:bCs/>
          <w:sz w:val="22"/>
          <w:szCs w:val="22"/>
        </w:rPr>
        <w:t>CT1</w:t>
      </w:r>
    </w:p>
    <w:bookmarkEnd w:id="8"/>
    <w:bookmarkEnd w:id="9"/>
    <w:p w14:paraId="1C12BB50" w14:textId="77777777" w:rsidR="00B97703" w:rsidRDefault="00B97703">
      <w:pPr>
        <w:spacing w:after="60"/>
        <w:ind w:left="1985" w:hanging="1985"/>
        <w:rPr>
          <w:rFonts w:ascii="Arial" w:hAnsi="Arial" w:cs="Arial"/>
          <w:bCs/>
        </w:rPr>
      </w:pPr>
    </w:p>
    <w:p w14:paraId="15A8A619" w14:textId="3D768442" w:rsidR="00B97703" w:rsidRPr="001E463E"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463E" w:rsidRPr="001E463E">
        <w:rPr>
          <w:rFonts w:ascii="Arial" w:hAnsi="Arial" w:cs="Arial"/>
          <w:b/>
          <w:bCs/>
          <w:sz w:val="22"/>
          <w:szCs w:val="22"/>
        </w:rPr>
        <w:t>Jian Zhang</w:t>
      </w:r>
    </w:p>
    <w:p w14:paraId="01F8C77E" w14:textId="3978043B" w:rsidR="00B97703" w:rsidRPr="001E463E" w:rsidRDefault="00B97703" w:rsidP="00B97703">
      <w:pPr>
        <w:spacing w:after="60"/>
        <w:ind w:left="1985" w:hanging="1985"/>
        <w:rPr>
          <w:rFonts w:ascii="Arial" w:hAnsi="Arial" w:cs="Arial"/>
          <w:b/>
          <w:bCs/>
          <w:sz w:val="22"/>
          <w:szCs w:val="22"/>
        </w:rPr>
      </w:pPr>
      <w:r w:rsidRPr="001E463E">
        <w:rPr>
          <w:rFonts w:ascii="Arial" w:hAnsi="Arial" w:cs="Arial"/>
          <w:b/>
          <w:bCs/>
          <w:sz w:val="22"/>
          <w:szCs w:val="22"/>
        </w:rPr>
        <w:tab/>
      </w:r>
      <w:r w:rsidR="001E463E" w:rsidRPr="001E463E">
        <w:rPr>
          <w:rFonts w:ascii="Arial" w:hAnsi="Arial" w:cs="Arial"/>
          <w:b/>
          <w:bCs/>
          <w:sz w:val="22"/>
          <w:szCs w:val="22"/>
        </w:rPr>
        <w:t>zhangjian369@huawei.com</w:t>
      </w:r>
    </w:p>
    <w:p w14:paraId="4009E3A9" w14:textId="12099910" w:rsidR="00B97703" w:rsidRPr="004E3939" w:rsidRDefault="00B97703" w:rsidP="001E463E">
      <w:pPr>
        <w:spacing w:after="60"/>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89CAF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74427" w:rsidRPr="00574427">
        <w:rPr>
          <w:rFonts w:ascii="Arial" w:hAnsi="Arial" w:cs="Arial"/>
          <w:b/>
          <w:bCs/>
          <w:sz w:val="22"/>
          <w:szCs w:val="22"/>
        </w:rPr>
        <w:t>S6-</w:t>
      </w:r>
      <w:r w:rsidR="00853BED">
        <w:rPr>
          <w:rFonts w:ascii="Arial" w:hAnsi="Arial" w:cs="Arial"/>
          <w:b/>
          <w:bCs/>
          <w:sz w:val="22"/>
          <w:szCs w:val="22"/>
        </w:rPr>
        <w:t>2332</w:t>
      </w:r>
      <w:r w:rsidR="000E34F2">
        <w:rPr>
          <w:rFonts w:ascii="Arial" w:hAnsi="Arial" w:cs="Arial"/>
          <w:b/>
          <w:bCs/>
          <w:sz w:val="22"/>
          <w:szCs w:val="22"/>
        </w:rPr>
        <w:t>67</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F14F493" w14:textId="451D1B0B" w:rsidR="00574427" w:rsidRPr="0042567A" w:rsidRDefault="00574427" w:rsidP="0042567A">
      <w:pPr>
        <w:tabs>
          <w:tab w:val="left" w:pos="5103"/>
        </w:tabs>
        <w:spacing w:after="120"/>
        <w:rPr>
          <w:rFonts w:ascii="Arial" w:hAnsi="Arial" w:cs="Arial"/>
          <w:bCs/>
        </w:rPr>
      </w:pPr>
      <w:r w:rsidRPr="0042567A">
        <w:rPr>
          <w:rFonts w:ascii="Arial" w:hAnsi="Arial" w:cs="Arial"/>
          <w:bCs/>
        </w:rPr>
        <w:t>SA6 thanks CT3 for the LS on questions related to SEALDD APIS. Please see</w:t>
      </w:r>
      <w:r w:rsidR="00684992" w:rsidRPr="0042567A">
        <w:rPr>
          <w:rFonts w:ascii="Arial" w:hAnsi="Arial" w:cs="Arial"/>
          <w:bCs/>
        </w:rPr>
        <w:t xml:space="preserve"> the attached document and </w:t>
      </w:r>
      <w:r w:rsidRPr="0042567A">
        <w:rPr>
          <w:rFonts w:ascii="Arial" w:hAnsi="Arial" w:cs="Arial"/>
          <w:bCs/>
        </w:rPr>
        <w:t>the following responses</w:t>
      </w:r>
      <w:r w:rsidR="00684992" w:rsidRPr="0042567A">
        <w:rPr>
          <w:rFonts w:ascii="Arial" w:hAnsi="Arial" w:cs="Arial"/>
          <w:bCs/>
        </w:rPr>
        <w:t>:</w:t>
      </w:r>
    </w:p>
    <w:p w14:paraId="08A33E48" w14:textId="77777777" w:rsidR="00684992" w:rsidRDefault="00684992" w:rsidP="00684992">
      <w:pPr>
        <w:spacing w:after="120"/>
        <w:ind w:left="1985" w:hanging="1985"/>
        <w:rPr>
          <w:rFonts w:ascii="Arial" w:hAnsi="Arial" w:cs="Arial"/>
        </w:rPr>
      </w:pPr>
    </w:p>
    <w:p w14:paraId="244B4641" w14:textId="76D2FC9C" w:rsidR="00574427" w:rsidRPr="00574427" w:rsidRDefault="00574427" w:rsidP="00574427">
      <w:pPr>
        <w:spacing w:after="120"/>
        <w:ind w:left="1985" w:hanging="1985"/>
        <w:rPr>
          <w:rFonts w:ascii="Arial" w:hAnsi="Arial" w:cs="Arial"/>
          <w:b/>
          <w:lang w:eastAsia="zh-CN"/>
        </w:rPr>
      </w:pPr>
      <w:r w:rsidRPr="00574427">
        <w:rPr>
          <w:rFonts w:ascii="Arial" w:hAnsi="Arial" w:cs="Arial" w:hint="eastAsia"/>
          <w:b/>
          <w:lang w:eastAsia="zh-CN"/>
        </w:rPr>
        <w:t>R</w:t>
      </w:r>
      <w:r w:rsidRPr="00574427">
        <w:rPr>
          <w:rFonts w:ascii="Arial" w:hAnsi="Arial" w:cs="Arial"/>
          <w:b/>
          <w:lang w:eastAsia="zh-CN"/>
        </w:rPr>
        <w:t>egarding of the first question:</w:t>
      </w:r>
    </w:p>
    <w:p w14:paraId="208DBDFE" w14:textId="77777777" w:rsidR="00574427" w:rsidRDefault="00574427" w:rsidP="00574427">
      <w:pPr>
        <w:tabs>
          <w:tab w:val="left" w:pos="5103"/>
        </w:tabs>
        <w:spacing w:after="120"/>
        <w:rPr>
          <w:rFonts w:ascii="Arial" w:hAnsi="Arial" w:cs="Arial"/>
          <w:bCs/>
        </w:rPr>
      </w:pPr>
      <w:r>
        <w:rPr>
          <w:rFonts w:ascii="Arial" w:hAnsi="Arial" w:cs="Arial"/>
          <w:bCs/>
        </w:rPr>
        <w:t>In Table 9.7.3.1-1 of 3GPP TS 23.433, it is defined that the "VAL UE identity" IE contains the "</w:t>
      </w:r>
      <w:r>
        <w:rPr>
          <w:rFonts w:ascii="Arial" w:hAnsi="Arial" w:cs="Arial"/>
          <w:bCs/>
          <w:i/>
        </w:rPr>
        <w:t xml:space="preserve">Identifier of the VAL UE for which measurements need to be provided, </w:t>
      </w:r>
      <w:r>
        <w:rPr>
          <w:rFonts w:ascii="Arial" w:hAnsi="Arial" w:cs="Arial"/>
          <w:bCs/>
          <w:i/>
          <w:highlight w:val="yellow"/>
        </w:rPr>
        <w:t>e.g.</w:t>
      </w:r>
      <w:r>
        <w:rPr>
          <w:rFonts w:ascii="Arial" w:hAnsi="Arial" w:cs="Arial"/>
          <w:bCs/>
          <w:i/>
        </w:rPr>
        <w:t xml:space="preserve"> UE ID, </w:t>
      </w:r>
      <w:r>
        <w:rPr>
          <w:rFonts w:ascii="Arial" w:hAnsi="Arial" w:cs="Arial"/>
          <w:bCs/>
          <w:i/>
          <w:highlight w:val="yellow"/>
        </w:rPr>
        <w:t>UE address</w:t>
      </w:r>
      <w:r>
        <w:rPr>
          <w:rFonts w:ascii="Arial" w:hAnsi="Arial" w:cs="Arial"/>
          <w:bCs/>
        </w:rPr>
        <w:t>".</w:t>
      </w:r>
    </w:p>
    <w:p w14:paraId="6DA1A9DA" w14:textId="38F3898D" w:rsidR="00574427" w:rsidRDefault="00574427" w:rsidP="00684992">
      <w:pPr>
        <w:spacing w:after="120"/>
        <w:ind w:left="1440" w:hanging="1440"/>
        <w:rPr>
          <w:rFonts w:ascii="Arial" w:hAnsi="Arial" w:cs="Arial"/>
          <w:lang w:val="en-US"/>
        </w:rPr>
      </w:pPr>
      <w:r>
        <w:rPr>
          <w:rFonts w:ascii="Arial" w:hAnsi="Arial" w:cs="Arial"/>
          <w:b/>
          <w:lang w:val="en-US"/>
        </w:rPr>
        <w:t>Question 1:</w:t>
      </w:r>
      <w:r>
        <w:rPr>
          <w:rFonts w:ascii="Arial" w:hAnsi="Arial" w:cs="Arial"/>
          <w:lang w:val="en-US"/>
        </w:rPr>
        <w:tab/>
        <w:t>Can SA6 confirm that the UE address (i.e., IP address and optionally port information) can be used as an identifier of the targeted VAL UE? Can the targeted VAL UEs within the "VAL UE Identity List" IE be also identified by their UE address?</w:t>
      </w:r>
    </w:p>
    <w:p w14:paraId="18621D9C" w14:textId="35EC972C" w:rsidR="00684992" w:rsidRDefault="00574427" w:rsidP="00AB6A00">
      <w:pPr>
        <w:spacing w:after="120"/>
        <w:ind w:left="1440" w:hanging="1440"/>
        <w:rPr>
          <w:rFonts w:ascii="Arial" w:hAnsi="Arial" w:cs="Arial"/>
          <w:lang w:val="en-US"/>
        </w:rPr>
      </w:pPr>
      <w:r w:rsidRPr="00574427">
        <w:rPr>
          <w:rFonts w:ascii="Arial" w:hAnsi="Arial" w:cs="Arial" w:hint="eastAsia"/>
          <w:b/>
          <w:lang w:val="en-US"/>
        </w:rPr>
        <w:t>S</w:t>
      </w:r>
      <w:r w:rsidRPr="00574427">
        <w:rPr>
          <w:rFonts w:ascii="Arial" w:hAnsi="Arial" w:cs="Arial"/>
          <w:b/>
          <w:lang w:val="en-US"/>
        </w:rPr>
        <w:t>A6 response:</w:t>
      </w:r>
      <w:r w:rsidR="00684992" w:rsidRPr="00684992">
        <w:rPr>
          <w:rFonts w:ascii="Arial" w:hAnsi="Arial" w:cs="Arial"/>
          <w:lang w:val="en-US"/>
        </w:rPr>
        <w:t xml:space="preserve"> </w:t>
      </w:r>
      <w:r w:rsidR="00AB6A00">
        <w:rPr>
          <w:rFonts w:ascii="Arial" w:hAnsi="Arial" w:cs="Arial" w:hint="eastAsia"/>
          <w:lang w:val="en-US" w:eastAsia="zh-CN"/>
        </w:rPr>
        <w:t>SA6</w:t>
      </w:r>
      <w:r w:rsidR="00AB6A00">
        <w:rPr>
          <w:rFonts w:ascii="Arial" w:hAnsi="Arial" w:cs="Arial"/>
          <w:lang w:val="en-US"/>
        </w:rPr>
        <w:t xml:space="preserve"> determines to only use the </w:t>
      </w:r>
      <w:r w:rsidR="00AB6A00">
        <w:rPr>
          <w:rFonts w:ascii="Arial" w:hAnsi="Arial" w:cs="Arial" w:hint="eastAsia"/>
          <w:lang w:val="en-US" w:eastAsia="zh-CN"/>
        </w:rPr>
        <w:t>UE</w:t>
      </w:r>
      <w:r w:rsidR="00AB6A00">
        <w:rPr>
          <w:rFonts w:ascii="Arial" w:hAnsi="Arial" w:cs="Arial"/>
          <w:lang w:val="en-US"/>
        </w:rPr>
        <w:t xml:space="preserve"> ID as the identifier of the VAL UE. SA6 has agreed the attached CR to further clarify this. </w:t>
      </w:r>
    </w:p>
    <w:p w14:paraId="50703871" w14:textId="77777777" w:rsidR="00AB6A00" w:rsidRPr="00AB6A00" w:rsidRDefault="00AB6A00" w:rsidP="00AB6A00">
      <w:pPr>
        <w:spacing w:after="120"/>
        <w:ind w:left="1440" w:hanging="1440"/>
        <w:rPr>
          <w:rFonts w:ascii="Arial" w:hAnsi="Arial" w:cs="Arial"/>
          <w:lang w:val="en-US"/>
        </w:rPr>
      </w:pPr>
    </w:p>
    <w:p w14:paraId="0E0CB923" w14:textId="27E31C15" w:rsidR="00684992" w:rsidRDefault="00684992" w:rsidP="00574427">
      <w:pPr>
        <w:spacing w:after="120"/>
        <w:ind w:left="1440" w:hanging="1440"/>
        <w:rPr>
          <w:rFonts w:ascii="Arial" w:hAnsi="Arial" w:cs="Arial"/>
          <w:b/>
          <w:lang w:val="en-US" w:eastAsia="zh-CN"/>
        </w:rPr>
      </w:pPr>
      <w:r>
        <w:rPr>
          <w:rFonts w:ascii="Arial" w:hAnsi="Arial" w:cs="Arial" w:hint="eastAsia"/>
          <w:b/>
          <w:lang w:val="en-US" w:eastAsia="zh-CN"/>
        </w:rPr>
        <w:t>R</w:t>
      </w:r>
      <w:r>
        <w:rPr>
          <w:rFonts w:ascii="Arial" w:hAnsi="Arial" w:cs="Arial"/>
          <w:b/>
          <w:lang w:val="en-US" w:eastAsia="zh-CN"/>
        </w:rPr>
        <w:t>egarding of the second question:</w:t>
      </w:r>
    </w:p>
    <w:p w14:paraId="6F9EF3DA" w14:textId="77777777" w:rsidR="00684992" w:rsidRDefault="00684992" w:rsidP="00684992">
      <w:pPr>
        <w:tabs>
          <w:tab w:val="left" w:pos="5103"/>
        </w:tabs>
        <w:spacing w:after="120"/>
        <w:rPr>
          <w:rFonts w:ascii="Arial" w:hAnsi="Arial" w:cs="Arial"/>
          <w:bCs/>
        </w:rPr>
      </w:pPr>
      <w:r>
        <w:rPr>
          <w:rFonts w:ascii="Arial" w:hAnsi="Arial" w:cs="Arial"/>
          <w:bCs/>
        </w:rPr>
        <w:t>In clause 9.7.4.1 of 3GPP TS 23.433, the update and delete CRUD-based service operations have not been defined for supporting transmission quality measurement subscription update and deletion.</w:t>
      </w:r>
      <w:r>
        <w:rPr>
          <w:rFonts w:ascii="Arial" w:hAnsi="Arial" w:cs="Arial"/>
        </w:rPr>
        <w:t xml:space="preserve"> CT3 believes that these operations are necessary.</w:t>
      </w:r>
    </w:p>
    <w:p w14:paraId="3FFDDF24" w14:textId="77777777" w:rsidR="00684992" w:rsidRDefault="00684992" w:rsidP="00684992">
      <w:pPr>
        <w:spacing w:after="120"/>
        <w:ind w:left="1440" w:hanging="1440"/>
        <w:rPr>
          <w:rFonts w:ascii="Arial" w:hAnsi="Arial" w:cs="Arial"/>
        </w:rPr>
      </w:pPr>
      <w:r>
        <w:rPr>
          <w:rFonts w:ascii="Arial" w:hAnsi="Arial" w:cs="Arial"/>
          <w:b/>
        </w:rPr>
        <w:t>Question 2:</w:t>
      </w:r>
      <w:r>
        <w:rPr>
          <w:rFonts w:ascii="Arial" w:hAnsi="Arial" w:cs="Arial"/>
        </w:rPr>
        <w:tab/>
        <w:t>Can SA6 confirm that these operations are needed, and otherwise, explain why these operations should not be defined for this API.</w:t>
      </w:r>
    </w:p>
    <w:p w14:paraId="4EB910A5" w14:textId="633CAF69" w:rsidR="00684992" w:rsidRPr="00AB6A00" w:rsidRDefault="00684992" w:rsidP="00AB6A00">
      <w:pPr>
        <w:spacing w:after="120"/>
        <w:ind w:left="1440" w:hanging="1440"/>
        <w:rPr>
          <w:rFonts w:ascii="Arial" w:hAnsi="Arial" w:cs="Arial"/>
          <w:lang w:val="en-US"/>
        </w:rPr>
      </w:pPr>
      <w:r>
        <w:rPr>
          <w:rFonts w:ascii="Arial" w:hAnsi="Arial" w:cs="Arial"/>
          <w:b/>
          <w:lang w:eastAsia="zh-CN"/>
        </w:rPr>
        <w:t xml:space="preserve">SA6 response: </w:t>
      </w:r>
      <w:r w:rsidR="00AB6A00">
        <w:rPr>
          <w:rFonts w:ascii="Arial" w:hAnsi="Arial" w:cs="Arial" w:hint="eastAsia"/>
          <w:bCs/>
          <w:lang w:eastAsia="zh-CN"/>
        </w:rPr>
        <w:t>SA6</w:t>
      </w:r>
      <w:r w:rsidR="00AB6A00">
        <w:rPr>
          <w:rFonts w:ascii="Arial" w:hAnsi="Arial" w:cs="Arial"/>
          <w:bCs/>
        </w:rPr>
        <w:t xml:space="preserve"> </w:t>
      </w:r>
      <w:r w:rsidR="00AB6A00">
        <w:rPr>
          <w:rFonts w:ascii="Arial" w:hAnsi="Arial" w:cs="Arial"/>
        </w:rPr>
        <w:t>confirms that these operations are needed</w:t>
      </w:r>
      <w:r w:rsidR="00AB6A00">
        <w:rPr>
          <w:rFonts w:ascii="Arial" w:hAnsi="Arial" w:cs="Arial" w:hint="eastAsia"/>
          <w:lang w:eastAsia="zh-CN"/>
        </w:rPr>
        <w:t>.</w:t>
      </w:r>
      <w:r w:rsidR="00AB6A00">
        <w:rPr>
          <w:rFonts w:ascii="Arial" w:hAnsi="Arial" w:cs="Arial"/>
          <w:lang w:eastAsia="zh-CN"/>
        </w:rPr>
        <w:t xml:space="preserve"> </w:t>
      </w:r>
      <w:r w:rsidR="00AB6A00">
        <w:rPr>
          <w:rFonts w:ascii="Arial" w:hAnsi="Arial" w:cs="Arial"/>
          <w:bCs/>
        </w:rPr>
        <w:t xml:space="preserve">SA6 has agreed the </w:t>
      </w:r>
      <w:r w:rsidR="00AB6A00">
        <w:rPr>
          <w:rFonts w:ascii="Arial" w:hAnsi="Arial" w:cs="Arial"/>
          <w:lang w:val="en-US"/>
        </w:rPr>
        <w:t>attached CR to add those operations.</w:t>
      </w:r>
    </w:p>
    <w:p w14:paraId="2E8C125E" w14:textId="77777777" w:rsidR="00574427" w:rsidRPr="00574427" w:rsidRDefault="00574427" w:rsidP="00574427">
      <w:pPr>
        <w:spacing w:after="120"/>
        <w:ind w:left="1985" w:hanging="1985"/>
        <w:rPr>
          <w:rFonts w:ascii="Arial" w:hAnsi="Arial" w:cs="Arial"/>
          <w:lang w:val="en-US" w:eastAsia="zh-CN"/>
        </w:rPr>
      </w:pPr>
    </w:p>
    <w:p w14:paraId="30B3C234" w14:textId="77777777" w:rsidR="00574427" w:rsidRPr="00574427" w:rsidRDefault="00574427" w:rsidP="00574427">
      <w:pPr>
        <w:spacing w:after="120"/>
        <w:ind w:left="1985" w:hanging="1985"/>
        <w:rPr>
          <w:rFonts w:ascii="Arial" w:hAnsi="Arial" w:cs="Arial"/>
        </w:rPr>
      </w:pPr>
    </w:p>
    <w:p w14:paraId="274D0BDC" w14:textId="77777777" w:rsidR="00B97703" w:rsidRDefault="002F1940" w:rsidP="000F6242">
      <w:pPr>
        <w:pStyle w:val="1"/>
      </w:pPr>
      <w:r>
        <w:t>2</w:t>
      </w:r>
      <w:r>
        <w:tab/>
      </w:r>
      <w:r w:rsidR="000F6242">
        <w:t>Actions</w:t>
      </w:r>
    </w:p>
    <w:p w14:paraId="51CCBAE2" w14:textId="3C3DE2E4" w:rsidR="00B97703" w:rsidRPr="00574427" w:rsidRDefault="00B97703">
      <w:pPr>
        <w:spacing w:after="120"/>
        <w:ind w:left="1985" w:hanging="1985"/>
        <w:rPr>
          <w:rFonts w:ascii="Arial" w:hAnsi="Arial" w:cs="Arial"/>
          <w:b/>
        </w:rPr>
      </w:pPr>
      <w:r w:rsidRPr="00574427">
        <w:rPr>
          <w:rFonts w:ascii="Arial" w:hAnsi="Arial" w:cs="Arial"/>
          <w:b/>
        </w:rPr>
        <w:t>To</w:t>
      </w:r>
      <w:r w:rsidR="000F6242" w:rsidRPr="00574427">
        <w:rPr>
          <w:rFonts w:ascii="Arial" w:hAnsi="Arial" w:cs="Arial"/>
          <w:b/>
        </w:rPr>
        <w:t xml:space="preserve"> </w:t>
      </w:r>
      <w:r w:rsidR="00574427" w:rsidRPr="00574427">
        <w:rPr>
          <w:rFonts w:ascii="Arial" w:hAnsi="Arial" w:cs="Arial"/>
          <w:b/>
        </w:rPr>
        <w:t>CT3</w:t>
      </w:r>
    </w:p>
    <w:p w14:paraId="0DF0A4E9" w14:textId="4AFC1EA5" w:rsidR="00B97703" w:rsidRPr="00017F23" w:rsidRDefault="00B97703" w:rsidP="0042567A">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42567A" w:rsidRPr="0042567A">
        <w:rPr>
          <w:rFonts w:ascii="Arial" w:hAnsi="Arial" w:cs="Arial"/>
          <w:bCs/>
        </w:rPr>
        <w:t>SA6</w:t>
      </w:r>
      <w:r w:rsidR="0042567A">
        <w:rPr>
          <w:rFonts w:ascii="Arial" w:hAnsi="Arial" w:cs="Arial"/>
          <w:bCs/>
        </w:rPr>
        <w:t xml:space="preserve"> kindly requests CT3 to consider the above response.</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2F86362" w14:textId="1B679894" w:rsidR="00A90373" w:rsidRDefault="0001587C" w:rsidP="00095BC2">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w:t>
      </w:r>
    </w:p>
    <w:p w14:paraId="7EC35102" w14:textId="207FA6B2" w:rsidR="00455362" w:rsidRPr="00095BC2" w:rsidRDefault="00455362" w:rsidP="00095BC2">
      <w:pPr>
        <w:tabs>
          <w:tab w:val="left" w:pos="5103"/>
        </w:tabs>
        <w:spacing w:after="120"/>
        <w:rPr>
          <w:rFonts w:ascii="Arial" w:hAnsi="Arial" w:cs="Arial"/>
          <w:bCs/>
        </w:rPr>
      </w:pPr>
      <w:r>
        <w:rPr>
          <w:rFonts w:ascii="Arial" w:hAnsi="Arial" w:cs="Arial"/>
          <w:bCs/>
        </w:rPr>
        <w:t xml:space="preserve">SA6#59       </w:t>
      </w:r>
      <w:bookmarkStart w:id="10" w:name="_GoBack"/>
      <w:bookmarkEnd w:id="10"/>
      <w:r>
        <w:rPr>
          <w:rFonts w:ascii="Arial" w:hAnsi="Arial" w:cs="Arial"/>
          <w:bCs/>
        </w:rPr>
        <w:t xml:space="preserve">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455362"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4AE3" w14:textId="77777777" w:rsidR="00005559" w:rsidRDefault="00005559">
      <w:pPr>
        <w:spacing w:after="0"/>
      </w:pPr>
      <w:r>
        <w:separator/>
      </w:r>
    </w:p>
  </w:endnote>
  <w:endnote w:type="continuationSeparator" w:id="0">
    <w:p w14:paraId="6417127D" w14:textId="77777777" w:rsidR="00005559" w:rsidRDefault="000055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48A62" w14:textId="77777777" w:rsidR="00005559" w:rsidRDefault="00005559">
      <w:pPr>
        <w:spacing w:after="0"/>
      </w:pPr>
      <w:r>
        <w:separator/>
      </w:r>
    </w:p>
  </w:footnote>
  <w:footnote w:type="continuationSeparator" w:id="0">
    <w:p w14:paraId="30AD93F9" w14:textId="77777777" w:rsidR="00005559" w:rsidRDefault="000055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2FC"/>
    <w:rsid w:val="00005559"/>
    <w:rsid w:val="0001587C"/>
    <w:rsid w:val="00017F23"/>
    <w:rsid w:val="00046F08"/>
    <w:rsid w:val="00095BC2"/>
    <w:rsid w:val="000C2DA1"/>
    <w:rsid w:val="000E34F2"/>
    <w:rsid w:val="000F6242"/>
    <w:rsid w:val="00174844"/>
    <w:rsid w:val="001C7A6E"/>
    <w:rsid w:val="001E463E"/>
    <w:rsid w:val="002201E4"/>
    <w:rsid w:val="00227392"/>
    <w:rsid w:val="00270389"/>
    <w:rsid w:val="00284C9E"/>
    <w:rsid w:val="002A6824"/>
    <w:rsid w:val="002F1940"/>
    <w:rsid w:val="00320F57"/>
    <w:rsid w:val="0034030B"/>
    <w:rsid w:val="00383545"/>
    <w:rsid w:val="003B654D"/>
    <w:rsid w:val="003C489E"/>
    <w:rsid w:val="003D3743"/>
    <w:rsid w:val="0042567A"/>
    <w:rsid w:val="00433500"/>
    <w:rsid w:val="00433F71"/>
    <w:rsid w:val="00440D43"/>
    <w:rsid w:val="00455362"/>
    <w:rsid w:val="0045595F"/>
    <w:rsid w:val="004B46AC"/>
    <w:rsid w:val="004D063A"/>
    <w:rsid w:val="004E3939"/>
    <w:rsid w:val="00520EC6"/>
    <w:rsid w:val="00524687"/>
    <w:rsid w:val="0052479D"/>
    <w:rsid w:val="00574427"/>
    <w:rsid w:val="005B5087"/>
    <w:rsid w:val="00684992"/>
    <w:rsid w:val="006A3A35"/>
    <w:rsid w:val="006E0D4F"/>
    <w:rsid w:val="006F2D99"/>
    <w:rsid w:val="00726022"/>
    <w:rsid w:val="007F4F92"/>
    <w:rsid w:val="007F6F25"/>
    <w:rsid w:val="00832356"/>
    <w:rsid w:val="00832B2B"/>
    <w:rsid w:val="00853BED"/>
    <w:rsid w:val="008858CD"/>
    <w:rsid w:val="008D772F"/>
    <w:rsid w:val="008E197E"/>
    <w:rsid w:val="00953874"/>
    <w:rsid w:val="0099764C"/>
    <w:rsid w:val="00A42F3B"/>
    <w:rsid w:val="00A46CCB"/>
    <w:rsid w:val="00A71544"/>
    <w:rsid w:val="00A90373"/>
    <w:rsid w:val="00A948C1"/>
    <w:rsid w:val="00AA241B"/>
    <w:rsid w:val="00AB6A00"/>
    <w:rsid w:val="00AC6106"/>
    <w:rsid w:val="00AC6400"/>
    <w:rsid w:val="00AE1828"/>
    <w:rsid w:val="00B33F3C"/>
    <w:rsid w:val="00B5011D"/>
    <w:rsid w:val="00B91985"/>
    <w:rsid w:val="00B97703"/>
    <w:rsid w:val="00BA1D86"/>
    <w:rsid w:val="00BB6A1F"/>
    <w:rsid w:val="00C04BAC"/>
    <w:rsid w:val="00C17B7B"/>
    <w:rsid w:val="00C23C20"/>
    <w:rsid w:val="00C362C0"/>
    <w:rsid w:val="00CB5869"/>
    <w:rsid w:val="00CD5002"/>
    <w:rsid w:val="00CE5473"/>
    <w:rsid w:val="00CF6087"/>
    <w:rsid w:val="00D02856"/>
    <w:rsid w:val="00D144DE"/>
    <w:rsid w:val="00D209D8"/>
    <w:rsid w:val="00D25CD3"/>
    <w:rsid w:val="00D62A0E"/>
    <w:rsid w:val="00D84FCE"/>
    <w:rsid w:val="00D856BD"/>
    <w:rsid w:val="00DF7E9B"/>
    <w:rsid w:val="00E32E0B"/>
    <w:rsid w:val="00E37A2A"/>
    <w:rsid w:val="00E92981"/>
    <w:rsid w:val="00EC0AE9"/>
    <w:rsid w:val="00ED48C3"/>
    <w:rsid w:val="00F24338"/>
    <w:rsid w:val="00F33593"/>
    <w:rsid w:val="00F34B3C"/>
    <w:rsid w:val="00F915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5362"/>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553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55362"/>
    <w:pPr>
      <w:pBdr>
        <w:top w:val="none" w:sz="0" w:space="0" w:color="auto"/>
      </w:pBdr>
      <w:spacing w:before="180"/>
      <w:outlineLvl w:val="1"/>
    </w:pPr>
    <w:rPr>
      <w:sz w:val="32"/>
    </w:rPr>
  </w:style>
  <w:style w:type="paragraph" w:styleId="3">
    <w:name w:val="heading 3"/>
    <w:aliases w:val="H3,h3"/>
    <w:basedOn w:val="2"/>
    <w:next w:val="a"/>
    <w:qFormat/>
    <w:rsid w:val="00455362"/>
    <w:pPr>
      <w:spacing w:before="120"/>
      <w:outlineLvl w:val="2"/>
    </w:pPr>
    <w:rPr>
      <w:sz w:val="28"/>
    </w:rPr>
  </w:style>
  <w:style w:type="paragraph" w:styleId="4">
    <w:name w:val="heading 4"/>
    <w:aliases w:val="h4"/>
    <w:basedOn w:val="3"/>
    <w:next w:val="a"/>
    <w:qFormat/>
    <w:rsid w:val="00455362"/>
    <w:pPr>
      <w:ind w:left="1418" w:hanging="1418"/>
      <w:outlineLvl w:val="3"/>
    </w:pPr>
    <w:rPr>
      <w:sz w:val="24"/>
    </w:rPr>
  </w:style>
  <w:style w:type="paragraph" w:styleId="5">
    <w:name w:val="heading 5"/>
    <w:aliases w:val="h5"/>
    <w:basedOn w:val="4"/>
    <w:next w:val="a"/>
    <w:qFormat/>
    <w:rsid w:val="00455362"/>
    <w:pPr>
      <w:ind w:left="1701" w:hanging="1701"/>
      <w:outlineLvl w:val="4"/>
    </w:pPr>
    <w:rPr>
      <w:sz w:val="22"/>
    </w:rPr>
  </w:style>
  <w:style w:type="paragraph" w:styleId="6">
    <w:name w:val="heading 6"/>
    <w:aliases w:val="h6"/>
    <w:basedOn w:val="H6"/>
    <w:next w:val="a"/>
    <w:qFormat/>
    <w:rsid w:val="00455362"/>
    <w:pPr>
      <w:outlineLvl w:val="5"/>
    </w:pPr>
  </w:style>
  <w:style w:type="paragraph" w:styleId="7">
    <w:name w:val="heading 7"/>
    <w:basedOn w:val="H6"/>
    <w:next w:val="a"/>
    <w:qFormat/>
    <w:rsid w:val="00455362"/>
    <w:pPr>
      <w:outlineLvl w:val="6"/>
    </w:pPr>
  </w:style>
  <w:style w:type="paragraph" w:styleId="8">
    <w:name w:val="heading 8"/>
    <w:basedOn w:val="1"/>
    <w:next w:val="a"/>
    <w:qFormat/>
    <w:rsid w:val="00455362"/>
    <w:pPr>
      <w:ind w:left="0" w:firstLine="0"/>
      <w:outlineLvl w:val="7"/>
    </w:pPr>
  </w:style>
  <w:style w:type="paragraph" w:styleId="9">
    <w:name w:val="heading 9"/>
    <w:basedOn w:val="8"/>
    <w:next w:val="a"/>
    <w:qFormat/>
    <w:rsid w:val="004553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55362"/>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55362"/>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55362"/>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55362"/>
    <w:pPr>
      <w:spacing w:before="180"/>
      <w:ind w:left="2693" w:hanging="2693"/>
    </w:pPr>
    <w:rPr>
      <w:b/>
    </w:rPr>
  </w:style>
  <w:style w:type="paragraph" w:styleId="TOC1">
    <w:name w:val="toc 1"/>
    <w:semiHidden/>
    <w:rsid w:val="004553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553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55362"/>
    <w:pPr>
      <w:ind w:left="1701" w:hanging="1701"/>
    </w:pPr>
  </w:style>
  <w:style w:type="paragraph" w:styleId="TOC4">
    <w:name w:val="toc 4"/>
    <w:basedOn w:val="TOC3"/>
    <w:semiHidden/>
    <w:rsid w:val="00455362"/>
    <w:pPr>
      <w:ind w:left="1418" w:hanging="1418"/>
    </w:pPr>
  </w:style>
  <w:style w:type="paragraph" w:styleId="TOC3">
    <w:name w:val="toc 3"/>
    <w:basedOn w:val="TOC2"/>
    <w:semiHidden/>
    <w:rsid w:val="00455362"/>
    <w:pPr>
      <w:ind w:left="1134" w:hanging="1134"/>
    </w:pPr>
  </w:style>
  <w:style w:type="paragraph" w:styleId="TOC2">
    <w:name w:val="toc 2"/>
    <w:basedOn w:val="TOC1"/>
    <w:semiHidden/>
    <w:rsid w:val="00455362"/>
    <w:pPr>
      <w:keepNext w:val="0"/>
      <w:spacing w:before="0"/>
      <w:ind w:left="851" w:hanging="851"/>
    </w:pPr>
    <w:rPr>
      <w:sz w:val="20"/>
    </w:rPr>
  </w:style>
  <w:style w:type="paragraph" w:styleId="21">
    <w:name w:val="index 2"/>
    <w:basedOn w:val="10"/>
    <w:semiHidden/>
    <w:rsid w:val="00455362"/>
    <w:pPr>
      <w:ind w:left="284"/>
    </w:pPr>
  </w:style>
  <w:style w:type="paragraph" w:styleId="10">
    <w:name w:val="index 1"/>
    <w:basedOn w:val="a"/>
    <w:semiHidden/>
    <w:rsid w:val="00455362"/>
    <w:pPr>
      <w:keepLines/>
      <w:spacing w:after="0"/>
    </w:pPr>
  </w:style>
  <w:style w:type="paragraph" w:customStyle="1" w:styleId="ZH">
    <w:name w:val="ZH"/>
    <w:rsid w:val="004553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55362"/>
    <w:pPr>
      <w:outlineLvl w:val="9"/>
    </w:pPr>
  </w:style>
  <w:style w:type="paragraph" w:styleId="22">
    <w:name w:val="List Number 2"/>
    <w:basedOn w:val="ae"/>
    <w:semiHidden/>
    <w:rsid w:val="00455362"/>
    <w:pPr>
      <w:ind w:left="851"/>
    </w:pPr>
  </w:style>
  <w:style w:type="character" w:styleId="af">
    <w:name w:val="footnote reference"/>
    <w:semiHidden/>
    <w:rsid w:val="00455362"/>
    <w:rPr>
      <w:b/>
      <w:position w:val="6"/>
      <w:sz w:val="16"/>
    </w:rPr>
  </w:style>
  <w:style w:type="paragraph" w:styleId="af0">
    <w:name w:val="footnote text"/>
    <w:basedOn w:val="a"/>
    <w:link w:val="af1"/>
    <w:semiHidden/>
    <w:rsid w:val="00455362"/>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55362"/>
    <w:rPr>
      <w:b/>
    </w:rPr>
  </w:style>
  <w:style w:type="paragraph" w:customStyle="1" w:styleId="TAC">
    <w:name w:val="TAC"/>
    <w:basedOn w:val="TAL"/>
    <w:rsid w:val="00455362"/>
    <w:pPr>
      <w:jc w:val="center"/>
    </w:pPr>
  </w:style>
  <w:style w:type="paragraph" w:customStyle="1" w:styleId="TF">
    <w:name w:val="TF"/>
    <w:basedOn w:val="TH"/>
    <w:rsid w:val="00455362"/>
    <w:pPr>
      <w:keepNext w:val="0"/>
      <w:spacing w:before="0" w:after="240"/>
    </w:pPr>
  </w:style>
  <w:style w:type="paragraph" w:customStyle="1" w:styleId="NO">
    <w:name w:val="NO"/>
    <w:basedOn w:val="a"/>
    <w:rsid w:val="00455362"/>
    <w:pPr>
      <w:keepLines/>
      <w:ind w:left="1135" w:hanging="851"/>
    </w:pPr>
  </w:style>
  <w:style w:type="paragraph" w:styleId="TOC9">
    <w:name w:val="toc 9"/>
    <w:basedOn w:val="TOC8"/>
    <w:semiHidden/>
    <w:rsid w:val="00455362"/>
    <w:pPr>
      <w:ind w:left="1418" w:hanging="1418"/>
    </w:pPr>
  </w:style>
  <w:style w:type="paragraph" w:customStyle="1" w:styleId="EX">
    <w:name w:val="EX"/>
    <w:basedOn w:val="a"/>
    <w:rsid w:val="00455362"/>
    <w:pPr>
      <w:keepLines/>
      <w:ind w:left="1702" w:hanging="1418"/>
    </w:pPr>
  </w:style>
  <w:style w:type="paragraph" w:customStyle="1" w:styleId="FP">
    <w:name w:val="FP"/>
    <w:basedOn w:val="a"/>
    <w:rsid w:val="00455362"/>
    <w:pPr>
      <w:spacing w:after="0"/>
    </w:pPr>
  </w:style>
  <w:style w:type="paragraph" w:customStyle="1" w:styleId="LD">
    <w:name w:val="LD"/>
    <w:rsid w:val="004553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55362"/>
    <w:pPr>
      <w:spacing w:after="0"/>
    </w:pPr>
  </w:style>
  <w:style w:type="paragraph" w:customStyle="1" w:styleId="EW">
    <w:name w:val="EW"/>
    <w:basedOn w:val="EX"/>
    <w:rsid w:val="00455362"/>
    <w:pPr>
      <w:spacing w:after="0"/>
    </w:pPr>
  </w:style>
  <w:style w:type="paragraph" w:styleId="TOC6">
    <w:name w:val="toc 6"/>
    <w:basedOn w:val="TOC5"/>
    <w:next w:val="a"/>
    <w:semiHidden/>
    <w:rsid w:val="00455362"/>
    <w:pPr>
      <w:ind w:left="1985" w:hanging="1985"/>
    </w:pPr>
  </w:style>
  <w:style w:type="paragraph" w:styleId="TOC7">
    <w:name w:val="toc 7"/>
    <w:basedOn w:val="TOC6"/>
    <w:next w:val="a"/>
    <w:semiHidden/>
    <w:rsid w:val="00455362"/>
    <w:pPr>
      <w:ind w:left="2268" w:hanging="2268"/>
    </w:pPr>
  </w:style>
  <w:style w:type="paragraph" w:styleId="23">
    <w:name w:val="List Bullet 2"/>
    <w:basedOn w:val="af2"/>
    <w:semiHidden/>
    <w:rsid w:val="00455362"/>
    <w:pPr>
      <w:ind w:left="851"/>
    </w:pPr>
  </w:style>
  <w:style w:type="paragraph" w:styleId="30">
    <w:name w:val="List Bullet 3"/>
    <w:basedOn w:val="23"/>
    <w:semiHidden/>
    <w:rsid w:val="00455362"/>
    <w:pPr>
      <w:ind w:left="1135"/>
    </w:pPr>
  </w:style>
  <w:style w:type="paragraph" w:styleId="ae">
    <w:name w:val="List Number"/>
    <w:basedOn w:val="a8"/>
    <w:semiHidden/>
    <w:rsid w:val="00455362"/>
  </w:style>
  <w:style w:type="paragraph" w:customStyle="1" w:styleId="EQ">
    <w:name w:val="EQ"/>
    <w:basedOn w:val="a"/>
    <w:next w:val="a"/>
    <w:rsid w:val="00455362"/>
    <w:pPr>
      <w:keepLines/>
      <w:tabs>
        <w:tab w:val="center" w:pos="4536"/>
        <w:tab w:val="right" w:pos="9072"/>
      </w:tabs>
    </w:pPr>
    <w:rPr>
      <w:noProof/>
    </w:rPr>
  </w:style>
  <w:style w:type="paragraph" w:customStyle="1" w:styleId="TH">
    <w:name w:val="TH"/>
    <w:basedOn w:val="a"/>
    <w:rsid w:val="00455362"/>
    <w:pPr>
      <w:keepNext/>
      <w:keepLines/>
      <w:spacing w:before="60"/>
      <w:jc w:val="center"/>
    </w:pPr>
    <w:rPr>
      <w:rFonts w:ascii="Arial" w:hAnsi="Arial"/>
      <w:b/>
    </w:rPr>
  </w:style>
  <w:style w:type="paragraph" w:customStyle="1" w:styleId="NF">
    <w:name w:val="NF"/>
    <w:basedOn w:val="NO"/>
    <w:rsid w:val="00455362"/>
    <w:pPr>
      <w:keepNext/>
      <w:spacing w:after="0"/>
    </w:pPr>
    <w:rPr>
      <w:rFonts w:ascii="Arial" w:hAnsi="Arial"/>
      <w:sz w:val="18"/>
    </w:rPr>
  </w:style>
  <w:style w:type="paragraph" w:customStyle="1" w:styleId="PL">
    <w:name w:val="PL"/>
    <w:rsid w:val="00455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55362"/>
    <w:pPr>
      <w:jc w:val="right"/>
    </w:pPr>
  </w:style>
  <w:style w:type="paragraph" w:customStyle="1" w:styleId="H6">
    <w:name w:val="H6"/>
    <w:basedOn w:val="5"/>
    <w:next w:val="a"/>
    <w:rsid w:val="00455362"/>
    <w:pPr>
      <w:ind w:left="1985" w:hanging="1985"/>
      <w:outlineLvl w:val="9"/>
    </w:pPr>
    <w:rPr>
      <w:sz w:val="20"/>
    </w:rPr>
  </w:style>
  <w:style w:type="paragraph" w:customStyle="1" w:styleId="TAN">
    <w:name w:val="TAN"/>
    <w:basedOn w:val="TAL"/>
    <w:rsid w:val="00455362"/>
    <w:pPr>
      <w:ind w:left="851" w:hanging="851"/>
    </w:pPr>
  </w:style>
  <w:style w:type="paragraph" w:customStyle="1" w:styleId="TAL">
    <w:name w:val="TAL"/>
    <w:basedOn w:val="a"/>
    <w:rsid w:val="00455362"/>
    <w:pPr>
      <w:keepNext/>
      <w:keepLines/>
      <w:spacing w:after="0"/>
    </w:pPr>
    <w:rPr>
      <w:rFonts w:ascii="Arial" w:hAnsi="Arial"/>
      <w:sz w:val="18"/>
    </w:rPr>
  </w:style>
  <w:style w:type="paragraph" w:customStyle="1" w:styleId="ZA">
    <w:name w:val="ZA"/>
    <w:rsid w:val="00455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55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553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55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55362"/>
    <w:pPr>
      <w:framePr w:wrap="notBeside" w:y="16161"/>
    </w:pPr>
  </w:style>
  <w:style w:type="character" w:customStyle="1" w:styleId="ZGSM">
    <w:name w:val="ZGSM"/>
    <w:rsid w:val="00455362"/>
  </w:style>
  <w:style w:type="paragraph" w:styleId="24">
    <w:name w:val="List 2"/>
    <w:basedOn w:val="a8"/>
    <w:semiHidden/>
    <w:rsid w:val="00455362"/>
    <w:pPr>
      <w:ind w:left="851"/>
    </w:pPr>
  </w:style>
  <w:style w:type="paragraph" w:customStyle="1" w:styleId="ZG">
    <w:name w:val="ZG"/>
    <w:rsid w:val="004553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55362"/>
    <w:pPr>
      <w:ind w:left="1135"/>
    </w:pPr>
  </w:style>
  <w:style w:type="paragraph" w:styleId="40">
    <w:name w:val="List 4"/>
    <w:basedOn w:val="31"/>
    <w:semiHidden/>
    <w:rsid w:val="00455362"/>
    <w:pPr>
      <w:ind w:left="1418"/>
    </w:pPr>
  </w:style>
  <w:style w:type="paragraph" w:styleId="50">
    <w:name w:val="List 5"/>
    <w:basedOn w:val="40"/>
    <w:semiHidden/>
    <w:rsid w:val="00455362"/>
    <w:pPr>
      <w:ind w:left="1702"/>
    </w:pPr>
  </w:style>
  <w:style w:type="paragraph" w:customStyle="1" w:styleId="EditorsNote">
    <w:name w:val="Editor's Note"/>
    <w:basedOn w:val="NO"/>
    <w:rsid w:val="00455362"/>
    <w:rPr>
      <w:color w:val="FF0000"/>
    </w:rPr>
  </w:style>
  <w:style w:type="paragraph" w:styleId="a8">
    <w:name w:val="List"/>
    <w:basedOn w:val="a"/>
    <w:semiHidden/>
    <w:rsid w:val="00455362"/>
    <w:pPr>
      <w:ind w:left="568" w:hanging="284"/>
    </w:pPr>
  </w:style>
  <w:style w:type="paragraph" w:styleId="af2">
    <w:name w:val="List Bullet"/>
    <w:basedOn w:val="a8"/>
    <w:semiHidden/>
    <w:rsid w:val="00455362"/>
  </w:style>
  <w:style w:type="paragraph" w:styleId="41">
    <w:name w:val="List Bullet 4"/>
    <w:basedOn w:val="30"/>
    <w:semiHidden/>
    <w:rsid w:val="00455362"/>
    <w:pPr>
      <w:ind w:left="1418"/>
    </w:pPr>
  </w:style>
  <w:style w:type="paragraph" w:styleId="51">
    <w:name w:val="List Bullet 5"/>
    <w:basedOn w:val="41"/>
    <w:semiHidden/>
    <w:rsid w:val="00455362"/>
    <w:pPr>
      <w:ind w:left="1702"/>
    </w:pPr>
  </w:style>
  <w:style w:type="paragraph" w:customStyle="1" w:styleId="B2">
    <w:name w:val="B2"/>
    <w:basedOn w:val="24"/>
    <w:rsid w:val="00455362"/>
  </w:style>
  <w:style w:type="paragraph" w:customStyle="1" w:styleId="B3">
    <w:name w:val="B3"/>
    <w:basedOn w:val="31"/>
    <w:rsid w:val="00455362"/>
  </w:style>
  <w:style w:type="paragraph" w:customStyle="1" w:styleId="B4">
    <w:name w:val="B4"/>
    <w:basedOn w:val="40"/>
    <w:rsid w:val="00455362"/>
  </w:style>
  <w:style w:type="paragraph" w:customStyle="1" w:styleId="B5">
    <w:name w:val="B5"/>
    <w:basedOn w:val="50"/>
    <w:rsid w:val="00455362"/>
  </w:style>
  <w:style w:type="paragraph" w:customStyle="1" w:styleId="ZTD">
    <w:name w:val="ZTD"/>
    <w:basedOn w:val="ZB"/>
    <w:rsid w:val="00455362"/>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291324001">
      <w:bodyDiv w:val="1"/>
      <w:marLeft w:val="0"/>
      <w:marRight w:val="0"/>
      <w:marTop w:val="0"/>
      <w:marBottom w:val="0"/>
      <w:divBdr>
        <w:top w:val="none" w:sz="0" w:space="0" w:color="auto"/>
        <w:left w:val="none" w:sz="0" w:space="0" w:color="auto"/>
        <w:bottom w:val="none" w:sz="0" w:space="0" w:color="auto"/>
        <w:right w:val="none" w:sz="0" w:space="0" w:color="auto"/>
      </w:divBdr>
    </w:div>
    <w:div w:id="162627892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Huawei_Rev5</cp:lastModifiedBy>
  <cp:revision>2</cp:revision>
  <cp:lastPrinted>2002-04-23T07:10:00Z</cp:lastPrinted>
  <dcterms:created xsi:type="dcterms:W3CDTF">2023-10-13T03:44:00Z</dcterms:created>
  <dcterms:modified xsi:type="dcterms:W3CDTF">2023-10-13T03:44:00Z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(3)YWlL9/MUysoNx/QhRPA6E4KlyH4MyFku6hrpTQ/xAe5nvpLFqXo0FGXjKAW8ABQTZComMtkm
2GNi+DjKO9Rd2H2wDNYWdo8T7yN+V91dO67FP41dF+oL+Ww8iytU83NBJ5KZkZ2siLt4lw57
AgG/CSh0tgyA21PBECeaXXHgEdsfI8LJ+uOPfrDmTbXnUH23VOleBeovWGcWo0HG92lFBT+Z
lkX95G0JGDktLErDOf</vt:lpwstr>
  </property>
  <property fmtid="{D5CDD505-2E9C-101B-9397-08002B2CF9AE}" pid="3" name="_2015_ms_pID_7253431">
    <vt:lpwstr>upK2cB0fSmyxswZIHFHeS5GogoUuFK5Sh34l5EZeDjQYujIVUSsy7a
fT2Mnty4duQr11j3tzNBHSgczZvPfHd09F84efirMrrlnx0XhxYqOZSAr54aOiFqeq2ryBQt
EXjV9sU2h3kw60l0LX7tnu3oMQwf3WJ0pbqNYGdp1l+nynIXteLXIoIkBkKuplQ4DRqzVn7C
ncYxuK8k83Ton2TlLj1hSYV21sboGC06MhFj</vt:lpwstr>
  </property>
  <property fmtid="{D5CDD505-2E9C-101B-9397-08002B2CF9AE}" pid="4" name="_2015_ms_pID_7253432">
    <vt:lpwstr>zQ==</vt:lpwstr>
  </property>
</Properties>
</file>