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E0B1" w14:textId="7DDBD9BD" w:rsidR="00911C5F" w:rsidRDefault="00911C5F" w:rsidP="00911C5F">
      <w:pPr>
        <w:pStyle w:val="CRCoverPage"/>
        <w:tabs>
          <w:tab w:val="right" w:pos="9639"/>
        </w:tabs>
        <w:spacing w:after="0"/>
        <w:rPr>
          <w:b/>
          <w:i/>
          <w:noProof/>
          <w:sz w:val="28"/>
        </w:rPr>
      </w:pPr>
      <w:r>
        <w:rPr>
          <w:b/>
          <w:noProof/>
          <w:sz w:val="24"/>
        </w:rPr>
        <w:t>3GPP TSG-</w:t>
      </w:r>
      <w:r w:rsidR="00437434">
        <w:fldChar w:fldCharType="begin"/>
      </w:r>
      <w:r w:rsidR="00437434">
        <w:instrText xml:space="preserve"> DOCPROPERTY  TSG/WGRef  \* MERGEFORMAT </w:instrText>
      </w:r>
      <w:r w:rsidR="00437434">
        <w:fldChar w:fldCharType="separate"/>
      </w:r>
      <w:r>
        <w:rPr>
          <w:b/>
          <w:noProof/>
          <w:sz w:val="24"/>
        </w:rPr>
        <w:t>CT3</w:t>
      </w:r>
      <w:r w:rsidR="00437434">
        <w:rPr>
          <w:b/>
          <w:noProof/>
          <w:sz w:val="24"/>
        </w:rPr>
        <w:fldChar w:fldCharType="end"/>
      </w:r>
      <w:r>
        <w:rPr>
          <w:b/>
          <w:noProof/>
          <w:sz w:val="24"/>
        </w:rPr>
        <w:t xml:space="preserve"> Meeting #</w:t>
      </w:r>
      <w:r w:rsidR="00437434">
        <w:fldChar w:fldCharType="begin"/>
      </w:r>
      <w:r w:rsidR="00437434">
        <w:instrText xml:space="preserve"> DOCPROPERTY  MtgSeq  \* MERGEFORMAT </w:instrText>
      </w:r>
      <w:r w:rsidR="00437434">
        <w:fldChar w:fldCharType="separate"/>
      </w:r>
      <w:r w:rsidRPr="00EB09B7">
        <w:rPr>
          <w:b/>
          <w:noProof/>
          <w:sz w:val="24"/>
        </w:rPr>
        <w:t>129</w:t>
      </w:r>
      <w:r w:rsidR="00437434">
        <w:rPr>
          <w:b/>
          <w:noProof/>
          <w:sz w:val="24"/>
        </w:rPr>
        <w:fldChar w:fldCharType="end"/>
      </w:r>
      <w:r w:rsidR="00437434">
        <w:fldChar w:fldCharType="begin"/>
      </w:r>
      <w:r w:rsidR="00437434">
        <w:instrText xml:space="preserve"> DOCPROPERTY  MtgTitle  \* MERGEFORMAT </w:instrText>
      </w:r>
      <w:r w:rsidR="00437434">
        <w:fldChar w:fldCharType="separate"/>
      </w:r>
      <w:r w:rsidR="00437434">
        <w:fldChar w:fldCharType="end"/>
      </w:r>
      <w:r>
        <w:rPr>
          <w:b/>
          <w:i/>
          <w:noProof/>
          <w:sz w:val="28"/>
        </w:rPr>
        <w:tab/>
      </w:r>
      <w:r w:rsidR="00437434">
        <w:fldChar w:fldCharType="begin"/>
      </w:r>
      <w:r w:rsidR="00437434">
        <w:instrText xml:space="preserve"> DOCPROPERTY  Tdoc#  \* MERGEFORMAT </w:instrText>
      </w:r>
      <w:r w:rsidR="00437434">
        <w:fldChar w:fldCharType="separate"/>
      </w:r>
      <w:r w:rsidRPr="00E13F3D">
        <w:rPr>
          <w:b/>
          <w:i/>
          <w:noProof/>
          <w:sz w:val="28"/>
        </w:rPr>
        <w:t>C3-233</w:t>
      </w:r>
      <w:r w:rsidR="00437434">
        <w:rPr>
          <w:b/>
          <w:i/>
          <w:noProof/>
          <w:sz w:val="28"/>
        </w:rPr>
        <w:t>619</w:t>
      </w:r>
      <w:r w:rsidR="00437434">
        <w:rPr>
          <w:b/>
          <w:i/>
          <w:noProof/>
          <w:sz w:val="28"/>
        </w:rPr>
        <w:fldChar w:fldCharType="end"/>
      </w:r>
    </w:p>
    <w:p w14:paraId="36EDAAB6" w14:textId="4F11A59F" w:rsidR="00911C5F" w:rsidRDefault="00437434" w:rsidP="00911C5F">
      <w:pPr>
        <w:pStyle w:val="CRCoverPage"/>
        <w:outlineLvl w:val="0"/>
        <w:rPr>
          <w:b/>
          <w:noProof/>
          <w:sz w:val="24"/>
        </w:rPr>
      </w:pPr>
      <w:r>
        <w:fldChar w:fldCharType="begin"/>
      </w:r>
      <w:r>
        <w:instrText xml:space="preserve"> DOCPROPERTY  Location  \* MERGEFORMAT </w:instrText>
      </w:r>
      <w:r>
        <w:fldChar w:fldCharType="separate"/>
      </w:r>
      <w:r w:rsidR="00911C5F" w:rsidRPr="00BA51D9">
        <w:rPr>
          <w:b/>
          <w:noProof/>
          <w:sz w:val="24"/>
        </w:rPr>
        <w:t>Goteborg</w:t>
      </w:r>
      <w:r>
        <w:rPr>
          <w:b/>
          <w:noProof/>
          <w:sz w:val="24"/>
        </w:rPr>
        <w:fldChar w:fldCharType="end"/>
      </w:r>
      <w:r w:rsidR="00911C5F">
        <w:rPr>
          <w:b/>
          <w:noProof/>
          <w:sz w:val="24"/>
        </w:rPr>
        <w:t xml:space="preserve">, </w:t>
      </w:r>
      <w:r>
        <w:fldChar w:fldCharType="begin"/>
      </w:r>
      <w:r>
        <w:instrText xml:space="preserve"> DOCPROPERTY  Country  \* MERGEFORMAT </w:instrText>
      </w:r>
      <w:r>
        <w:fldChar w:fldCharType="separate"/>
      </w:r>
      <w:r w:rsidR="00911C5F" w:rsidRPr="00BA51D9">
        <w:rPr>
          <w:b/>
          <w:noProof/>
          <w:sz w:val="24"/>
        </w:rPr>
        <w:t>Sweden</w:t>
      </w:r>
      <w:r>
        <w:rPr>
          <w:b/>
          <w:noProof/>
          <w:sz w:val="24"/>
        </w:rPr>
        <w:fldChar w:fldCharType="end"/>
      </w:r>
      <w:r w:rsidR="00911C5F">
        <w:rPr>
          <w:b/>
          <w:noProof/>
          <w:sz w:val="24"/>
        </w:rPr>
        <w:t xml:space="preserve">, </w:t>
      </w:r>
      <w:r>
        <w:fldChar w:fldCharType="begin"/>
      </w:r>
      <w:r>
        <w:instrText xml:space="preserve"> DOCPROPERTY  StartDate  \* MERGEFORMAT </w:instrText>
      </w:r>
      <w:r>
        <w:fldChar w:fldCharType="separate"/>
      </w:r>
      <w:r w:rsidR="00911C5F" w:rsidRPr="00BA51D9">
        <w:rPr>
          <w:b/>
          <w:noProof/>
          <w:sz w:val="24"/>
        </w:rPr>
        <w:t>21st Aug 2023</w:t>
      </w:r>
      <w:r>
        <w:rPr>
          <w:b/>
          <w:noProof/>
          <w:sz w:val="24"/>
        </w:rPr>
        <w:fldChar w:fldCharType="end"/>
      </w:r>
      <w:r w:rsidR="00911C5F">
        <w:rPr>
          <w:b/>
          <w:noProof/>
          <w:sz w:val="24"/>
        </w:rPr>
        <w:t xml:space="preserve"> - </w:t>
      </w:r>
      <w:r>
        <w:fldChar w:fldCharType="begin"/>
      </w:r>
      <w:r>
        <w:instrText xml:space="preserve"> DOCPROPERTY  EndDate  \* MERGEFORMAT </w:instrText>
      </w:r>
      <w:r>
        <w:fldChar w:fldCharType="separate"/>
      </w:r>
      <w:r w:rsidR="00911C5F"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33090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C5F" w14:paraId="598CB069" w14:textId="77777777" w:rsidTr="002D10DE">
        <w:tc>
          <w:tcPr>
            <w:tcW w:w="9641" w:type="dxa"/>
            <w:gridSpan w:val="9"/>
            <w:tcBorders>
              <w:top w:val="single" w:sz="4" w:space="0" w:color="auto"/>
              <w:left w:val="single" w:sz="4" w:space="0" w:color="auto"/>
              <w:right w:val="single" w:sz="4" w:space="0" w:color="auto"/>
            </w:tcBorders>
          </w:tcPr>
          <w:p w14:paraId="56BADBBC" w14:textId="77777777" w:rsidR="00911C5F" w:rsidRDefault="00911C5F" w:rsidP="002D10DE">
            <w:pPr>
              <w:pStyle w:val="CRCoverPage"/>
              <w:spacing w:after="0"/>
              <w:jc w:val="right"/>
              <w:rPr>
                <w:i/>
                <w:noProof/>
              </w:rPr>
            </w:pPr>
            <w:r>
              <w:rPr>
                <w:i/>
                <w:noProof/>
                <w:sz w:val="14"/>
              </w:rPr>
              <w:t>CR-Form-v12.2</w:t>
            </w:r>
          </w:p>
        </w:tc>
      </w:tr>
      <w:tr w:rsidR="00911C5F" w14:paraId="2F8C0C8F" w14:textId="77777777" w:rsidTr="002D10DE">
        <w:tc>
          <w:tcPr>
            <w:tcW w:w="9641" w:type="dxa"/>
            <w:gridSpan w:val="9"/>
            <w:tcBorders>
              <w:left w:val="single" w:sz="4" w:space="0" w:color="auto"/>
              <w:right w:val="single" w:sz="4" w:space="0" w:color="auto"/>
            </w:tcBorders>
          </w:tcPr>
          <w:p w14:paraId="05588251" w14:textId="77777777" w:rsidR="00911C5F" w:rsidRDefault="00911C5F" w:rsidP="002D10DE">
            <w:pPr>
              <w:pStyle w:val="CRCoverPage"/>
              <w:spacing w:after="0"/>
              <w:jc w:val="center"/>
              <w:rPr>
                <w:noProof/>
              </w:rPr>
            </w:pPr>
            <w:r>
              <w:rPr>
                <w:b/>
                <w:noProof/>
                <w:sz w:val="32"/>
              </w:rPr>
              <w:t>CHANGE REQUEST</w:t>
            </w:r>
          </w:p>
        </w:tc>
      </w:tr>
      <w:tr w:rsidR="00911C5F" w14:paraId="36AD5F96" w14:textId="77777777" w:rsidTr="002D10DE">
        <w:tc>
          <w:tcPr>
            <w:tcW w:w="9641" w:type="dxa"/>
            <w:gridSpan w:val="9"/>
            <w:tcBorders>
              <w:left w:val="single" w:sz="4" w:space="0" w:color="auto"/>
              <w:right w:val="single" w:sz="4" w:space="0" w:color="auto"/>
            </w:tcBorders>
          </w:tcPr>
          <w:p w14:paraId="2ACA8718" w14:textId="77777777" w:rsidR="00911C5F" w:rsidRDefault="00911C5F" w:rsidP="002D10DE">
            <w:pPr>
              <w:pStyle w:val="CRCoverPage"/>
              <w:spacing w:after="0"/>
              <w:rPr>
                <w:noProof/>
                <w:sz w:val="8"/>
                <w:szCs w:val="8"/>
              </w:rPr>
            </w:pPr>
          </w:p>
        </w:tc>
      </w:tr>
      <w:tr w:rsidR="00911C5F" w14:paraId="460DB7F0" w14:textId="77777777" w:rsidTr="002D10DE">
        <w:tc>
          <w:tcPr>
            <w:tcW w:w="142" w:type="dxa"/>
            <w:tcBorders>
              <w:left w:val="single" w:sz="4" w:space="0" w:color="auto"/>
            </w:tcBorders>
          </w:tcPr>
          <w:p w14:paraId="3438DC5A" w14:textId="77777777" w:rsidR="00911C5F" w:rsidRDefault="00911C5F" w:rsidP="002D10DE">
            <w:pPr>
              <w:pStyle w:val="CRCoverPage"/>
              <w:spacing w:after="0"/>
              <w:jc w:val="right"/>
              <w:rPr>
                <w:noProof/>
              </w:rPr>
            </w:pPr>
          </w:p>
        </w:tc>
        <w:tc>
          <w:tcPr>
            <w:tcW w:w="1559" w:type="dxa"/>
            <w:shd w:val="pct30" w:color="FFFF00" w:fill="auto"/>
          </w:tcPr>
          <w:p w14:paraId="046A40E4" w14:textId="77777777" w:rsidR="00911C5F" w:rsidRPr="00410371" w:rsidRDefault="00437434" w:rsidP="002D10DE">
            <w:pPr>
              <w:pStyle w:val="CRCoverPage"/>
              <w:spacing w:after="0"/>
              <w:jc w:val="right"/>
              <w:rPr>
                <w:b/>
                <w:noProof/>
                <w:sz w:val="28"/>
              </w:rPr>
            </w:pPr>
            <w:r>
              <w:fldChar w:fldCharType="begin"/>
            </w:r>
            <w:r>
              <w:instrText xml:space="preserve"> DOCPROPERTY  Spec#  \* MERGEFORMAT </w:instrText>
            </w:r>
            <w:r>
              <w:fldChar w:fldCharType="separate"/>
            </w:r>
            <w:r w:rsidR="00911C5F" w:rsidRPr="00410371">
              <w:rPr>
                <w:b/>
                <w:noProof/>
                <w:sz w:val="28"/>
              </w:rPr>
              <w:t>29.519</w:t>
            </w:r>
            <w:r>
              <w:rPr>
                <w:b/>
                <w:noProof/>
                <w:sz w:val="28"/>
              </w:rPr>
              <w:fldChar w:fldCharType="end"/>
            </w:r>
          </w:p>
        </w:tc>
        <w:tc>
          <w:tcPr>
            <w:tcW w:w="709" w:type="dxa"/>
          </w:tcPr>
          <w:p w14:paraId="7B481649" w14:textId="77777777" w:rsidR="00911C5F" w:rsidRDefault="00911C5F" w:rsidP="002D10DE">
            <w:pPr>
              <w:pStyle w:val="CRCoverPage"/>
              <w:spacing w:after="0"/>
              <w:jc w:val="center"/>
              <w:rPr>
                <w:noProof/>
              </w:rPr>
            </w:pPr>
            <w:r>
              <w:rPr>
                <w:b/>
                <w:noProof/>
                <w:sz w:val="28"/>
              </w:rPr>
              <w:t>CR</w:t>
            </w:r>
          </w:p>
        </w:tc>
        <w:tc>
          <w:tcPr>
            <w:tcW w:w="1276" w:type="dxa"/>
            <w:shd w:val="pct30" w:color="FFFF00" w:fill="auto"/>
          </w:tcPr>
          <w:p w14:paraId="178BD5D9" w14:textId="77777777" w:rsidR="00911C5F" w:rsidRPr="00410371" w:rsidRDefault="00437434" w:rsidP="002D10DE">
            <w:pPr>
              <w:pStyle w:val="CRCoverPage"/>
              <w:spacing w:after="0"/>
              <w:rPr>
                <w:noProof/>
              </w:rPr>
            </w:pPr>
            <w:r>
              <w:fldChar w:fldCharType="begin"/>
            </w:r>
            <w:r>
              <w:instrText xml:space="preserve"> DOCPROPERTY  Cr#  \* MERGEFORMAT </w:instrText>
            </w:r>
            <w:r>
              <w:fldChar w:fldCharType="separate"/>
            </w:r>
            <w:r w:rsidR="00911C5F" w:rsidRPr="00410371">
              <w:rPr>
                <w:b/>
                <w:noProof/>
                <w:sz w:val="28"/>
              </w:rPr>
              <w:t>0422</w:t>
            </w:r>
            <w:r>
              <w:rPr>
                <w:b/>
                <w:noProof/>
                <w:sz w:val="28"/>
              </w:rPr>
              <w:fldChar w:fldCharType="end"/>
            </w:r>
          </w:p>
        </w:tc>
        <w:tc>
          <w:tcPr>
            <w:tcW w:w="709" w:type="dxa"/>
          </w:tcPr>
          <w:p w14:paraId="6A97ABE3" w14:textId="77777777" w:rsidR="00911C5F" w:rsidRDefault="00911C5F"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57AA1D4C" w14:textId="6B444FE5" w:rsidR="00911C5F" w:rsidRPr="00410371" w:rsidRDefault="00437434" w:rsidP="002D10DE">
            <w:pPr>
              <w:pStyle w:val="CRCoverPage"/>
              <w:spacing w:after="0"/>
              <w:jc w:val="center"/>
              <w:rPr>
                <w:b/>
                <w:noProof/>
              </w:rPr>
            </w:pPr>
            <w:r>
              <w:rPr>
                <w:b/>
                <w:noProof/>
                <w:sz w:val="28"/>
              </w:rPr>
              <w:t>1</w:t>
            </w:r>
          </w:p>
        </w:tc>
        <w:tc>
          <w:tcPr>
            <w:tcW w:w="2410" w:type="dxa"/>
          </w:tcPr>
          <w:p w14:paraId="3432D3C9" w14:textId="77777777" w:rsidR="00911C5F" w:rsidRDefault="00911C5F"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A46F" w14:textId="77777777" w:rsidR="00911C5F" w:rsidRPr="00410371" w:rsidRDefault="00437434" w:rsidP="002D10DE">
            <w:pPr>
              <w:pStyle w:val="CRCoverPage"/>
              <w:spacing w:after="0"/>
              <w:jc w:val="center"/>
              <w:rPr>
                <w:noProof/>
                <w:sz w:val="28"/>
              </w:rPr>
            </w:pPr>
            <w:r>
              <w:fldChar w:fldCharType="begin"/>
            </w:r>
            <w:r>
              <w:instrText xml:space="preserve"> DOCPROPERTY  Version  \* MERGEFORMAT </w:instrText>
            </w:r>
            <w:r>
              <w:fldChar w:fldCharType="separate"/>
            </w:r>
            <w:r w:rsidR="00911C5F" w:rsidRPr="00410371">
              <w:rPr>
                <w:b/>
                <w:noProof/>
                <w:sz w:val="28"/>
              </w:rPr>
              <w:t>18.2.0</w:t>
            </w:r>
            <w:r>
              <w:rPr>
                <w:b/>
                <w:noProof/>
                <w:sz w:val="28"/>
              </w:rPr>
              <w:fldChar w:fldCharType="end"/>
            </w:r>
          </w:p>
        </w:tc>
        <w:tc>
          <w:tcPr>
            <w:tcW w:w="143" w:type="dxa"/>
            <w:tcBorders>
              <w:right w:val="single" w:sz="4" w:space="0" w:color="auto"/>
            </w:tcBorders>
          </w:tcPr>
          <w:p w14:paraId="49F7E4B4" w14:textId="77777777" w:rsidR="00911C5F" w:rsidRDefault="00911C5F" w:rsidP="002D10DE">
            <w:pPr>
              <w:pStyle w:val="CRCoverPage"/>
              <w:spacing w:after="0"/>
              <w:rPr>
                <w:noProof/>
              </w:rPr>
            </w:pPr>
          </w:p>
        </w:tc>
      </w:tr>
      <w:tr w:rsidR="00911C5F" w14:paraId="665EA6D0" w14:textId="77777777" w:rsidTr="002D10DE">
        <w:tc>
          <w:tcPr>
            <w:tcW w:w="9641" w:type="dxa"/>
            <w:gridSpan w:val="9"/>
            <w:tcBorders>
              <w:left w:val="single" w:sz="4" w:space="0" w:color="auto"/>
              <w:right w:val="single" w:sz="4" w:space="0" w:color="auto"/>
            </w:tcBorders>
          </w:tcPr>
          <w:p w14:paraId="17565745" w14:textId="77777777" w:rsidR="00911C5F" w:rsidRDefault="00911C5F" w:rsidP="002D10DE">
            <w:pPr>
              <w:pStyle w:val="CRCoverPage"/>
              <w:spacing w:after="0"/>
              <w:rPr>
                <w:noProof/>
              </w:rPr>
            </w:pPr>
          </w:p>
        </w:tc>
      </w:tr>
      <w:tr w:rsidR="00911C5F" w14:paraId="22BE2E27" w14:textId="77777777" w:rsidTr="002D10DE">
        <w:tc>
          <w:tcPr>
            <w:tcW w:w="9641" w:type="dxa"/>
            <w:gridSpan w:val="9"/>
            <w:tcBorders>
              <w:top w:val="single" w:sz="4" w:space="0" w:color="auto"/>
            </w:tcBorders>
          </w:tcPr>
          <w:p w14:paraId="583274F8" w14:textId="77777777" w:rsidR="00911C5F" w:rsidRPr="00F25D98" w:rsidRDefault="00911C5F"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C5F" w14:paraId="37C2AF74" w14:textId="77777777" w:rsidTr="002D10DE">
        <w:tc>
          <w:tcPr>
            <w:tcW w:w="9641" w:type="dxa"/>
            <w:gridSpan w:val="9"/>
          </w:tcPr>
          <w:p w14:paraId="74FD62C2" w14:textId="77777777" w:rsidR="00911C5F" w:rsidRDefault="00911C5F"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C544E" w:rsidR="001E41F3" w:rsidRDefault="00D938A1">
            <w:pPr>
              <w:pStyle w:val="CRCoverPage"/>
              <w:spacing w:after="0"/>
              <w:ind w:left="100"/>
              <w:rPr>
                <w:noProof/>
              </w:rPr>
            </w:pPr>
            <w:r>
              <w:t xml:space="preserve">Adding TNAP IDs to Service Parameter </w:t>
            </w:r>
            <w:r w:rsidR="00A432E0">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7BD28" w:rsidR="001E41F3" w:rsidRDefault="0043743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r w:rsidR="005815E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437434"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3C443" w:rsidR="001E41F3" w:rsidRDefault="00437434">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437434">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039C" w14:textId="77777777" w:rsidR="001E41F3" w:rsidRDefault="00D938A1" w:rsidP="00A521C0">
            <w:pPr>
              <w:pStyle w:val="CRCoverPage"/>
              <w:spacing w:after="0"/>
              <w:ind w:left="100"/>
            </w:pPr>
            <w:r>
              <w:rPr>
                <w:noProof/>
              </w:rPr>
              <w:t xml:space="preserve">23.316 clause 9.8 requires the support of provisioning a (list of) TNAP ID(s) for a UE (identified by GPSI), which refer to TNAPs </w:t>
            </w:r>
            <w:r>
              <w:t>that are collocated with the "home" 5G-RG of this UE.</w:t>
            </w:r>
          </w:p>
          <w:p w14:paraId="708AA7DE" w14:textId="545646F3" w:rsidR="00D938A1" w:rsidRDefault="00D938A1" w:rsidP="00D938A1">
            <w:pPr>
              <w:pStyle w:val="CRCoverPage"/>
              <w:spacing w:after="0"/>
              <w:ind w:left="100"/>
              <w:rPr>
                <w:noProof/>
              </w:rPr>
            </w:pPr>
            <w:r>
              <w:rPr>
                <w:noProof/>
              </w:rPr>
              <w:t>To support this, according to cited the stage 2 requirement, the</w:t>
            </w:r>
            <w:r>
              <w:t xml:space="preserve"> </w:t>
            </w:r>
            <w:r w:rsidR="00A432E0">
              <w:t>Service Parameter Data in the Application Data of the UDR</w:t>
            </w:r>
            <w:r>
              <w:t xml:space="preserve"> shall be </w:t>
            </w:r>
            <w:r w:rsidR="00A432E0">
              <w:t>extended to include this</w:t>
            </w:r>
            <w:r>
              <w:t xml:space="preserve"> list of TNAP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E488D6" w:rsidR="001E41F3" w:rsidRDefault="00D938A1">
            <w:pPr>
              <w:pStyle w:val="CRCoverPage"/>
              <w:spacing w:after="0"/>
              <w:ind w:left="100"/>
              <w:rPr>
                <w:noProof/>
              </w:rPr>
            </w:pPr>
            <w:r>
              <w:rPr>
                <w:noProof/>
              </w:rPr>
              <w:t>Added TNAP IDs to the ServiceParameter</w:t>
            </w:r>
            <w:r w:rsidR="00A432E0">
              <w:rPr>
                <w:noProof/>
              </w:rPr>
              <w:t>Data of the Application Data</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C515E" w:rsidR="001E41F3" w:rsidRDefault="00CC57B6">
            <w:pPr>
              <w:pStyle w:val="CRCoverPage"/>
              <w:spacing w:after="0"/>
              <w:ind w:left="100"/>
              <w:rPr>
                <w:noProof/>
              </w:rPr>
            </w:pPr>
            <w:r>
              <w:rPr>
                <w:noProof/>
              </w:rPr>
              <w:t xml:space="preserve">3.2, </w:t>
            </w:r>
            <w:r w:rsidR="000B5C2E">
              <w:rPr>
                <w:noProof/>
              </w:rPr>
              <w:t xml:space="preserve">6.4.1, </w:t>
            </w:r>
            <w:r>
              <w:rPr>
                <w:noProof/>
              </w:rPr>
              <w:t>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37C9B6" w:rsidR="001E41F3" w:rsidRDefault="00911C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22D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7B9D41" w:rsidR="001E41F3" w:rsidRDefault="00145D43">
            <w:pPr>
              <w:pStyle w:val="CRCoverPage"/>
              <w:spacing w:after="0"/>
              <w:ind w:left="99"/>
              <w:rPr>
                <w:noProof/>
              </w:rPr>
            </w:pPr>
            <w:r>
              <w:rPr>
                <w:noProof/>
              </w:rPr>
              <w:t xml:space="preserve">TS </w:t>
            </w:r>
            <w:r w:rsidR="00911C5F">
              <w:rPr>
                <w:noProof/>
              </w:rPr>
              <w:t>29.504</w:t>
            </w:r>
            <w:r>
              <w:rPr>
                <w:noProof/>
              </w:rPr>
              <w:t xml:space="preserve"> CR </w:t>
            </w:r>
            <w:r w:rsidR="00911C5F">
              <w:rPr>
                <w:noProof/>
              </w:rPr>
              <w:t>0228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E43E3" w:rsidR="001E41F3" w:rsidRDefault="0001514F">
            <w:pPr>
              <w:pStyle w:val="CRCoverPage"/>
              <w:spacing w:after="0"/>
              <w:ind w:left="100"/>
              <w:rPr>
                <w:noProof/>
              </w:rPr>
            </w:pPr>
            <w:r>
              <w:rPr>
                <w:noProof/>
              </w:rPr>
              <w:t xml:space="preserve">This CR </w:t>
            </w:r>
            <w:r w:rsidR="00D938A1">
              <w:rPr>
                <w:noProof/>
              </w:rPr>
              <w:t>introduces a backwards compatible feature to the</w:t>
            </w:r>
            <w:r>
              <w:rPr>
                <w:noProof/>
              </w:rPr>
              <w:t xml:space="preserve"> </w:t>
            </w:r>
            <w:r w:rsidR="00C967D4">
              <w:rPr>
                <w:noProof/>
              </w:rPr>
              <w:t>Open</w:t>
            </w:r>
            <w:r>
              <w:rPr>
                <w:noProof/>
              </w:rPr>
              <w:t xml:space="preserve">API </w:t>
            </w:r>
            <w:r w:rsidR="00C967D4">
              <w:rPr>
                <w:noProof/>
              </w:rPr>
              <w:t>file</w:t>
            </w:r>
            <w:r w:rsidR="00D938A1">
              <w:rPr>
                <w:noProof/>
              </w:rPr>
              <w:t xml:space="preserve"> of </w:t>
            </w:r>
            <w:r w:rsidR="00A432E0">
              <w:rPr>
                <w:noProof/>
              </w:rPr>
              <w:t>the Nudr_DataRepository API for Application Data</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AB530BD" w14:textId="77777777" w:rsidR="000B5C2E" w:rsidRPr="000B5C2E" w:rsidRDefault="000B5C2E" w:rsidP="000B5C2E">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38750795"/>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38751081"/>
      <w:r w:rsidRPr="000B5C2E">
        <w:rPr>
          <w:rFonts w:ascii="Arial" w:eastAsia="SimSun" w:hAnsi="Arial"/>
          <w:sz w:val="32"/>
        </w:rPr>
        <w:t>3.2</w:t>
      </w:r>
      <w:r w:rsidRPr="000B5C2E">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41BC0C4" w14:textId="77777777" w:rsidR="000B5C2E" w:rsidRPr="000B5C2E" w:rsidRDefault="000B5C2E" w:rsidP="000B5C2E">
      <w:pPr>
        <w:keepNext/>
        <w:rPr>
          <w:rFonts w:eastAsia="SimSun"/>
        </w:rPr>
      </w:pPr>
      <w:r w:rsidRPr="000B5C2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7BEEDA8" w14:textId="77777777" w:rsidR="000B5C2E" w:rsidRPr="000B5C2E" w:rsidRDefault="000B5C2E" w:rsidP="000B5C2E">
      <w:pPr>
        <w:keepLines/>
        <w:spacing w:after="0"/>
        <w:ind w:left="1702" w:hanging="1418"/>
        <w:rPr>
          <w:rFonts w:eastAsia="SimSun"/>
        </w:rPr>
      </w:pPr>
      <w:r w:rsidRPr="000B5C2E">
        <w:rPr>
          <w:rFonts w:eastAsia="SimSun"/>
        </w:rPr>
        <w:t>A2X</w:t>
      </w:r>
      <w:r w:rsidRPr="000B5C2E">
        <w:rPr>
          <w:rFonts w:eastAsia="SimSun"/>
        </w:rPr>
        <w:tab/>
        <w:t>Aircraft-to-Everything</w:t>
      </w:r>
    </w:p>
    <w:p w14:paraId="42B00053" w14:textId="77777777" w:rsidR="000B5C2E" w:rsidRPr="000B5C2E" w:rsidRDefault="000B5C2E" w:rsidP="000B5C2E">
      <w:pPr>
        <w:keepNext/>
        <w:keepLines/>
        <w:spacing w:after="0"/>
        <w:ind w:left="1702" w:hanging="1418"/>
        <w:rPr>
          <w:rFonts w:eastAsia="SimSun"/>
        </w:rPr>
      </w:pPr>
      <w:r w:rsidRPr="000B5C2E">
        <w:rPr>
          <w:rFonts w:eastAsia="SimSun"/>
        </w:rPr>
        <w:t>AM</w:t>
      </w:r>
      <w:r w:rsidRPr="000B5C2E">
        <w:rPr>
          <w:rFonts w:eastAsia="SimSun"/>
        </w:rPr>
        <w:tab/>
        <w:t>Access and Mobility Management</w:t>
      </w:r>
    </w:p>
    <w:p w14:paraId="75095620" w14:textId="77777777" w:rsidR="000B5C2E" w:rsidRPr="000B5C2E" w:rsidRDefault="000B5C2E" w:rsidP="000B5C2E">
      <w:pPr>
        <w:keepLines/>
        <w:spacing w:after="0"/>
        <w:ind w:left="1702" w:hanging="1418"/>
        <w:rPr>
          <w:rFonts w:eastAsia="SimSun"/>
        </w:rPr>
      </w:pPr>
      <w:r w:rsidRPr="000B5C2E">
        <w:rPr>
          <w:rFonts w:eastAsia="SimSun"/>
        </w:rPr>
        <w:t>ATSSS</w:t>
      </w:r>
      <w:r w:rsidRPr="000B5C2E">
        <w:rPr>
          <w:rFonts w:eastAsia="SimSun"/>
        </w:rPr>
        <w:tab/>
        <w:t>Access Traffic Steering, Switching, Splitting</w:t>
      </w:r>
    </w:p>
    <w:p w14:paraId="023A1200" w14:textId="77777777" w:rsidR="000B5C2E" w:rsidRPr="000B5C2E" w:rsidRDefault="000B5C2E" w:rsidP="000B5C2E">
      <w:pPr>
        <w:keepLines/>
        <w:spacing w:after="0"/>
        <w:ind w:left="1702" w:hanging="1418"/>
        <w:rPr>
          <w:rFonts w:eastAsia="SimSun"/>
        </w:rPr>
      </w:pPr>
      <w:r w:rsidRPr="000B5C2E">
        <w:rPr>
          <w:rFonts w:eastAsia="SimSun"/>
          <w:lang w:eastAsia="zh-CN"/>
        </w:rPr>
        <w:t>BDT</w:t>
      </w:r>
      <w:r w:rsidRPr="000B5C2E">
        <w:rPr>
          <w:rFonts w:eastAsia="SimSun"/>
          <w:lang w:eastAsia="zh-CN"/>
        </w:rPr>
        <w:tab/>
      </w:r>
      <w:r w:rsidRPr="000B5C2E">
        <w:rPr>
          <w:rFonts w:eastAsia="SimSun"/>
        </w:rPr>
        <w:t>Background Data Transfer</w:t>
      </w:r>
    </w:p>
    <w:p w14:paraId="08D12D98" w14:textId="77777777" w:rsidR="000B5C2E" w:rsidRPr="000B5C2E" w:rsidRDefault="000B5C2E" w:rsidP="000B5C2E">
      <w:pPr>
        <w:keepLines/>
        <w:spacing w:after="0"/>
        <w:ind w:left="1702" w:hanging="1418"/>
        <w:rPr>
          <w:rFonts w:eastAsia="SimSun"/>
        </w:rPr>
      </w:pPr>
      <w:r w:rsidRPr="000B5C2E">
        <w:rPr>
          <w:rFonts w:eastAsia="SimSun"/>
          <w:lang w:eastAsia="zh-CN"/>
        </w:rPr>
        <w:t>DNAI</w:t>
      </w:r>
      <w:r w:rsidRPr="000B5C2E">
        <w:rPr>
          <w:rFonts w:eastAsia="SimSun"/>
        </w:rPr>
        <w:tab/>
      </w:r>
      <w:r w:rsidRPr="000B5C2E">
        <w:rPr>
          <w:rFonts w:eastAsia="SimSun"/>
          <w:lang w:eastAsia="zh-CN"/>
        </w:rPr>
        <w:t>DN Access Identifier</w:t>
      </w:r>
    </w:p>
    <w:p w14:paraId="5BCEDE69"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DNN</w:t>
      </w:r>
      <w:r w:rsidRPr="000B5C2E">
        <w:rPr>
          <w:rFonts w:eastAsia="SimSun"/>
          <w:lang w:eastAsia="zh-CN"/>
        </w:rPr>
        <w:tab/>
      </w:r>
      <w:r w:rsidRPr="000B5C2E">
        <w:rPr>
          <w:rFonts w:eastAsia="SimSun"/>
        </w:rPr>
        <w:t>Data Network Name</w:t>
      </w:r>
    </w:p>
    <w:p w14:paraId="2A3749D6"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GPSI</w:t>
      </w:r>
      <w:r w:rsidRPr="000B5C2E">
        <w:rPr>
          <w:rFonts w:eastAsia="SimSun"/>
          <w:lang w:eastAsia="zh-CN"/>
        </w:rPr>
        <w:tab/>
        <w:t>Generic Public Subscription Identifier</w:t>
      </w:r>
    </w:p>
    <w:p w14:paraId="26187049" w14:textId="77777777" w:rsidR="000B5C2E" w:rsidRPr="000B5C2E" w:rsidRDefault="000B5C2E" w:rsidP="000B5C2E">
      <w:pPr>
        <w:keepLines/>
        <w:spacing w:after="0"/>
        <w:ind w:left="1702" w:hanging="1418"/>
        <w:rPr>
          <w:rFonts w:eastAsia="SimSun"/>
        </w:rPr>
      </w:pPr>
      <w:r w:rsidRPr="000B5C2E">
        <w:rPr>
          <w:rFonts w:eastAsia="SimSun"/>
        </w:rPr>
        <w:t>JSON</w:t>
      </w:r>
      <w:r w:rsidRPr="000B5C2E">
        <w:rPr>
          <w:rFonts w:eastAsia="SimSun"/>
        </w:rPr>
        <w:tab/>
      </w:r>
      <w:r w:rsidRPr="000B5C2E">
        <w:rPr>
          <w:rFonts w:eastAsia="SimSun"/>
          <w:lang w:eastAsia="zh-CN"/>
        </w:rPr>
        <w:t>JavaScript Object Notation</w:t>
      </w:r>
    </w:p>
    <w:p w14:paraId="12985652" w14:textId="77777777" w:rsidR="000B5C2E" w:rsidRPr="000B5C2E" w:rsidRDefault="000B5C2E" w:rsidP="000B5C2E">
      <w:pPr>
        <w:keepLines/>
        <w:spacing w:after="0"/>
        <w:ind w:left="1702" w:hanging="1418"/>
        <w:rPr>
          <w:rFonts w:eastAsia="SimSun"/>
        </w:rPr>
      </w:pPr>
      <w:r w:rsidRPr="000B5C2E">
        <w:rPr>
          <w:rFonts w:eastAsia="SimSun"/>
        </w:rPr>
        <w:t>MA</w:t>
      </w:r>
      <w:r w:rsidRPr="000B5C2E">
        <w:rPr>
          <w:rFonts w:eastAsia="SimSun"/>
        </w:rPr>
        <w:tab/>
        <w:t>Multi Access</w:t>
      </w:r>
    </w:p>
    <w:p w14:paraId="79344B4C" w14:textId="77777777" w:rsidR="000B5C2E" w:rsidRPr="000B5C2E" w:rsidRDefault="000B5C2E" w:rsidP="000B5C2E">
      <w:pPr>
        <w:keepLines/>
        <w:spacing w:after="0"/>
        <w:ind w:left="1702" w:hanging="1418"/>
        <w:rPr>
          <w:rFonts w:eastAsia="SimSun"/>
        </w:rPr>
      </w:pPr>
      <w:r w:rsidRPr="000B5C2E">
        <w:rPr>
          <w:rFonts w:eastAsia="SimSun"/>
        </w:rPr>
        <w:t>NEF</w:t>
      </w:r>
      <w:r w:rsidRPr="000B5C2E">
        <w:rPr>
          <w:rFonts w:eastAsia="SimSun"/>
          <w:lang w:eastAsia="zh-CN"/>
        </w:rPr>
        <w:tab/>
      </w:r>
      <w:r w:rsidRPr="000B5C2E">
        <w:rPr>
          <w:rFonts w:eastAsia="SimSun"/>
        </w:rPr>
        <w:t>Network Exposure Function</w:t>
      </w:r>
    </w:p>
    <w:p w14:paraId="663995B2" w14:textId="77777777" w:rsidR="000B5C2E" w:rsidRPr="000B5C2E" w:rsidRDefault="000B5C2E" w:rsidP="000B5C2E">
      <w:pPr>
        <w:keepLines/>
        <w:spacing w:after="0"/>
        <w:ind w:left="1702" w:hanging="1418"/>
        <w:rPr>
          <w:rFonts w:eastAsia="SimSun"/>
        </w:rPr>
      </w:pPr>
      <w:r w:rsidRPr="000B5C2E">
        <w:rPr>
          <w:rFonts w:eastAsia="SimSun"/>
        </w:rPr>
        <w:t>NR</w:t>
      </w:r>
      <w:r w:rsidRPr="000B5C2E">
        <w:rPr>
          <w:rFonts w:eastAsia="SimSun"/>
        </w:rPr>
        <w:tab/>
        <w:t>New Radio</w:t>
      </w:r>
    </w:p>
    <w:p w14:paraId="4A30CDDE" w14:textId="77777777" w:rsidR="000B5C2E" w:rsidRPr="000B5C2E" w:rsidRDefault="000B5C2E" w:rsidP="000B5C2E">
      <w:pPr>
        <w:keepLines/>
        <w:spacing w:after="0"/>
        <w:ind w:left="1702" w:hanging="1418"/>
        <w:rPr>
          <w:rFonts w:eastAsia="SimSun"/>
        </w:rPr>
      </w:pPr>
      <w:r w:rsidRPr="000B5C2E">
        <w:rPr>
          <w:rFonts w:eastAsia="SimSun"/>
        </w:rPr>
        <w:t>NRF</w:t>
      </w:r>
      <w:r w:rsidRPr="000B5C2E">
        <w:rPr>
          <w:rFonts w:eastAsia="SimSun"/>
        </w:rPr>
        <w:tab/>
        <w:t>Network Repository Function</w:t>
      </w:r>
    </w:p>
    <w:p w14:paraId="4D568F52"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PCF</w:t>
      </w:r>
      <w:r w:rsidRPr="000B5C2E">
        <w:rPr>
          <w:rFonts w:eastAsia="SimSun"/>
          <w:lang w:eastAsia="zh-CN"/>
        </w:rPr>
        <w:tab/>
        <w:t>Policy Control Function</w:t>
      </w:r>
    </w:p>
    <w:p w14:paraId="0CC5162F" w14:textId="77777777" w:rsidR="000B5C2E" w:rsidRPr="000B5C2E" w:rsidRDefault="000B5C2E" w:rsidP="000B5C2E">
      <w:pPr>
        <w:keepLines/>
        <w:spacing w:after="0"/>
        <w:ind w:left="1702" w:hanging="1418"/>
        <w:rPr>
          <w:rFonts w:eastAsia="SimSun"/>
        </w:rPr>
      </w:pPr>
      <w:r w:rsidRPr="000B5C2E">
        <w:rPr>
          <w:rFonts w:eastAsia="SimSun"/>
        </w:rPr>
        <w:t>PDTQ</w:t>
      </w:r>
      <w:r w:rsidRPr="000B5C2E">
        <w:rPr>
          <w:rFonts w:eastAsia="SimSun"/>
        </w:rPr>
        <w:tab/>
        <w:t>Planned Data Transfer with QoS requirements</w:t>
      </w:r>
    </w:p>
    <w:p w14:paraId="7FF0B0EF" w14:textId="77777777" w:rsidR="000B5C2E" w:rsidRPr="000B5C2E" w:rsidRDefault="000B5C2E" w:rsidP="000B5C2E">
      <w:pPr>
        <w:keepLines/>
        <w:spacing w:after="0"/>
        <w:ind w:left="1702" w:hanging="1418"/>
        <w:rPr>
          <w:rFonts w:eastAsia="SimSun"/>
        </w:rPr>
      </w:pPr>
      <w:r w:rsidRPr="000B5C2E">
        <w:rPr>
          <w:rFonts w:eastAsia="SimSun"/>
          <w:lang w:eastAsia="zh-CN"/>
        </w:rPr>
        <w:t>PFD</w:t>
      </w:r>
      <w:r w:rsidRPr="000B5C2E">
        <w:rPr>
          <w:rFonts w:eastAsia="SimSun"/>
        </w:rPr>
        <w:tab/>
        <w:t>Packet Flow Description</w:t>
      </w:r>
    </w:p>
    <w:p w14:paraId="4FC0B2F0" w14:textId="77777777" w:rsidR="000B5C2E" w:rsidRPr="000B5C2E" w:rsidRDefault="000B5C2E" w:rsidP="000B5C2E">
      <w:pPr>
        <w:keepLines/>
        <w:spacing w:after="0"/>
        <w:ind w:left="1702" w:hanging="1418"/>
        <w:rPr>
          <w:rFonts w:eastAsia="SimSun"/>
        </w:rPr>
      </w:pPr>
      <w:r w:rsidRPr="000B5C2E">
        <w:rPr>
          <w:rFonts w:eastAsia="SimSun"/>
        </w:rPr>
        <w:t>PSA</w:t>
      </w:r>
      <w:r w:rsidRPr="000B5C2E">
        <w:rPr>
          <w:rFonts w:eastAsia="SimSun"/>
        </w:rPr>
        <w:tab/>
        <w:t>PDU Session Anchor</w:t>
      </w:r>
    </w:p>
    <w:p w14:paraId="2E9D939B" w14:textId="77777777" w:rsidR="000B5C2E" w:rsidRPr="000B5C2E" w:rsidRDefault="000B5C2E" w:rsidP="000B5C2E">
      <w:pPr>
        <w:keepLines/>
        <w:spacing w:after="0"/>
        <w:ind w:left="1702" w:hanging="1418"/>
        <w:rPr>
          <w:rFonts w:eastAsia="SimSun"/>
          <w:lang w:eastAsia="zh-CN"/>
        </w:rPr>
      </w:pPr>
      <w:r w:rsidRPr="000B5C2E">
        <w:rPr>
          <w:rFonts w:eastAsia="SimSun"/>
        </w:rPr>
        <w:t>SFC</w:t>
      </w:r>
      <w:r w:rsidRPr="000B5C2E">
        <w:rPr>
          <w:rFonts w:eastAsia="SimSun"/>
        </w:rPr>
        <w:tab/>
        <w:t>Service Function Chaining</w:t>
      </w:r>
    </w:p>
    <w:p w14:paraId="6E3462CB" w14:textId="77777777" w:rsidR="000B5C2E" w:rsidRPr="000B5C2E" w:rsidRDefault="000B5C2E" w:rsidP="000B5C2E">
      <w:pPr>
        <w:keepLines/>
        <w:spacing w:after="0"/>
        <w:ind w:left="1702" w:hanging="1418"/>
        <w:rPr>
          <w:rFonts w:eastAsia="SimSun"/>
        </w:rPr>
      </w:pPr>
      <w:r w:rsidRPr="000B5C2E">
        <w:rPr>
          <w:rFonts w:eastAsia="SimSun"/>
        </w:rPr>
        <w:t>SM</w:t>
      </w:r>
      <w:r w:rsidRPr="000B5C2E">
        <w:rPr>
          <w:rFonts w:eastAsia="SimSun"/>
        </w:rPr>
        <w:tab/>
        <w:t>Session Management</w:t>
      </w:r>
    </w:p>
    <w:p w14:paraId="6ABEFC81" w14:textId="77777777" w:rsidR="000B5C2E" w:rsidRPr="000B5C2E" w:rsidRDefault="000B5C2E" w:rsidP="000B5C2E">
      <w:pPr>
        <w:keepLines/>
        <w:spacing w:after="0"/>
        <w:ind w:left="1702" w:hanging="1418"/>
        <w:rPr>
          <w:rFonts w:eastAsia="SimSun"/>
        </w:rPr>
      </w:pPr>
      <w:r w:rsidRPr="000B5C2E">
        <w:rPr>
          <w:rFonts w:eastAsia="SimSun"/>
        </w:rPr>
        <w:t>S-NSSAI</w:t>
      </w:r>
      <w:r w:rsidRPr="000B5C2E">
        <w:rPr>
          <w:rFonts w:eastAsia="SimSun"/>
        </w:rPr>
        <w:tab/>
        <w:t>Single Network Slice Selection Assistance Information</w:t>
      </w:r>
    </w:p>
    <w:p w14:paraId="3BE9DD52" w14:textId="77777777" w:rsidR="000B5C2E" w:rsidRDefault="000B5C2E" w:rsidP="000B5C2E">
      <w:pPr>
        <w:keepLines/>
        <w:spacing w:after="0"/>
        <w:ind w:left="1702" w:hanging="1418"/>
        <w:rPr>
          <w:ins w:id="33" w:author="Nokia" w:date="2023-07-10T14:13:00Z"/>
          <w:rFonts w:eastAsia="SimSun"/>
        </w:rPr>
      </w:pPr>
      <w:r w:rsidRPr="000B5C2E">
        <w:rPr>
          <w:rFonts w:eastAsia="SimSun"/>
        </w:rPr>
        <w:t>SUPI</w:t>
      </w:r>
      <w:r w:rsidRPr="000B5C2E">
        <w:rPr>
          <w:rFonts w:eastAsia="SimSun"/>
        </w:rPr>
        <w:tab/>
        <w:t>Subscription Permanent Identifier</w:t>
      </w:r>
    </w:p>
    <w:p w14:paraId="060E53F4" w14:textId="7007F29D" w:rsidR="000B5C2E" w:rsidRPr="000B5C2E" w:rsidRDefault="000B5C2E" w:rsidP="000B5C2E">
      <w:pPr>
        <w:keepLines/>
        <w:spacing w:after="0"/>
        <w:ind w:left="1702" w:hanging="1418"/>
        <w:rPr>
          <w:rFonts w:eastAsia="SimSun"/>
          <w:lang w:eastAsia="ko-KR"/>
        </w:rPr>
      </w:pPr>
      <w:ins w:id="34" w:author="Nokia" w:date="2023-07-10T14:13:00Z">
        <w:r>
          <w:rPr>
            <w:rFonts w:eastAsia="SimSun"/>
            <w:noProof/>
          </w:rPr>
          <w:t>TNAP</w:t>
        </w:r>
        <w:r>
          <w:rPr>
            <w:rFonts w:eastAsia="SimSun"/>
            <w:noProof/>
          </w:rPr>
          <w:tab/>
          <w:t>Trusted Network Access Point</w:t>
        </w:r>
      </w:ins>
    </w:p>
    <w:p w14:paraId="15DC6151"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UDR</w:t>
      </w:r>
      <w:r w:rsidRPr="000B5C2E">
        <w:rPr>
          <w:rFonts w:eastAsia="SimSun"/>
          <w:lang w:eastAsia="zh-CN"/>
        </w:rPr>
        <w:tab/>
        <w:t>Unified Data Repository</w:t>
      </w:r>
    </w:p>
    <w:p w14:paraId="428E21B0"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UPF</w:t>
      </w:r>
      <w:r w:rsidRPr="000B5C2E">
        <w:rPr>
          <w:rFonts w:eastAsia="SimSun"/>
          <w:lang w:eastAsia="zh-CN"/>
        </w:rPr>
        <w:tab/>
        <w:t>User Plane Function</w:t>
      </w:r>
    </w:p>
    <w:p w14:paraId="61AF3ECB" w14:textId="77777777" w:rsidR="000B5C2E" w:rsidRPr="000B5C2E" w:rsidRDefault="000B5C2E" w:rsidP="000B5C2E">
      <w:pPr>
        <w:keepLines/>
        <w:spacing w:after="0"/>
        <w:ind w:left="1702" w:hanging="1418"/>
        <w:rPr>
          <w:rFonts w:eastAsia="SimSun"/>
        </w:rPr>
      </w:pPr>
      <w:r w:rsidRPr="000B5C2E">
        <w:rPr>
          <w:rFonts w:eastAsia="SimSun"/>
        </w:rPr>
        <w:t>UPSI</w:t>
      </w:r>
      <w:r w:rsidRPr="000B5C2E">
        <w:rPr>
          <w:rFonts w:eastAsia="SimSun"/>
        </w:rPr>
        <w:tab/>
        <w:t xml:space="preserve">UE Policy Section Identifier </w:t>
      </w:r>
    </w:p>
    <w:p w14:paraId="29DC24E4" w14:textId="1B302D66" w:rsidR="000B5C2E" w:rsidRPr="00D938A1" w:rsidRDefault="000B5C2E" w:rsidP="000B5C2E">
      <w:pPr>
        <w:keepLines/>
        <w:spacing w:after="0"/>
        <w:ind w:left="1702" w:hanging="1418"/>
        <w:rPr>
          <w:rFonts w:eastAsia="SimSun"/>
        </w:rPr>
      </w:pPr>
      <w:r w:rsidRPr="000B5C2E">
        <w:rPr>
          <w:rFonts w:eastAsia="SimSun"/>
        </w:rPr>
        <w:t>URSP</w:t>
      </w:r>
      <w:r w:rsidRPr="000B5C2E">
        <w:rPr>
          <w:rFonts w:eastAsia="SimSun"/>
        </w:rPr>
        <w:tab/>
        <w:t>UE Route Selection Policy</w:t>
      </w:r>
    </w:p>
    <w:p w14:paraId="7D7FFC31" w14:textId="77777777" w:rsidR="000B5C2E" w:rsidRPr="0061791A" w:rsidRDefault="000B5C2E" w:rsidP="000B5C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F52937" w14:textId="202992A7" w:rsidR="00E157B7" w:rsidRPr="00E157B7" w:rsidRDefault="00E157B7" w:rsidP="00E157B7">
      <w:pPr>
        <w:keepNext/>
        <w:keepLines/>
        <w:spacing w:before="120"/>
        <w:ind w:left="1134" w:hanging="1134"/>
        <w:outlineLvl w:val="2"/>
        <w:rPr>
          <w:rFonts w:ascii="Arial" w:eastAsia="SimSun" w:hAnsi="Arial"/>
          <w:sz w:val="28"/>
        </w:rPr>
      </w:pPr>
      <w:r w:rsidRPr="00E157B7">
        <w:rPr>
          <w:rFonts w:ascii="Arial" w:eastAsia="SimSun" w:hAnsi="Arial"/>
          <w:sz w:val="28"/>
        </w:rPr>
        <w:t>6.4.1</w:t>
      </w:r>
      <w:r w:rsidRPr="00E157B7">
        <w:rPr>
          <w:rFonts w:ascii="Arial" w:eastAsia="SimSun" w:hAnsi="Arial"/>
          <w:sz w:val="28"/>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3AE6DD" w14:textId="77777777" w:rsidR="00E157B7" w:rsidRPr="00E157B7" w:rsidRDefault="00E157B7" w:rsidP="00E157B7">
      <w:pPr>
        <w:rPr>
          <w:rFonts w:eastAsia="SimSun"/>
        </w:rPr>
      </w:pPr>
      <w:r w:rsidRPr="00E157B7">
        <w:rPr>
          <w:rFonts w:eastAsia="SimSun"/>
        </w:rPr>
        <w:t>This clause specifies the application data model supported by the API.</w:t>
      </w:r>
    </w:p>
    <w:p w14:paraId="72B79BDA" w14:textId="77777777" w:rsidR="00E157B7" w:rsidRPr="00E157B7" w:rsidRDefault="00E157B7" w:rsidP="00E157B7">
      <w:pPr>
        <w:rPr>
          <w:rFonts w:eastAsia="SimSun"/>
        </w:rPr>
      </w:pPr>
      <w:r w:rsidRPr="00E157B7">
        <w:rPr>
          <w:rFonts w:eastAsia="SimSun"/>
        </w:rPr>
        <w:t xml:space="preserve">Table 6.4.1-1 specifies the data types defined for the </w:t>
      </w:r>
      <w:r w:rsidRPr="00E157B7">
        <w:rPr>
          <w:rFonts w:eastAsia="DengXian"/>
        </w:rPr>
        <w:t>Nudr_DataRepository Service API for Application Data</w:t>
      </w:r>
      <w:r w:rsidRPr="00E157B7">
        <w:rPr>
          <w:rFonts w:eastAsia="SimSun"/>
        </w:rPr>
        <w:t xml:space="preserve"> service based interface protocol.</w:t>
      </w:r>
    </w:p>
    <w:p w14:paraId="08E2E5CC"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rPr>
        <w:lastRenderedPageBreak/>
        <w:t>Table 6.4.1-1: Nudr</w:t>
      </w:r>
      <w:r w:rsidRPr="00E157B7">
        <w:rPr>
          <w:rFonts w:ascii="Arial" w:eastAsia="DengXian" w:hAnsi="Arial"/>
          <w:b/>
        </w:rPr>
        <w:t>_DataRepository</w:t>
      </w:r>
      <w:r w:rsidRPr="00E157B7">
        <w:rPr>
          <w:rFonts w:ascii="Arial" w:eastAsia="SimSun" w:hAnsi="Arial"/>
          <w:b/>
        </w:rPr>
        <w:t xml:space="preserve"> specific Data Types</w:t>
      </w:r>
      <w:r w:rsidRPr="00E157B7">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E157B7" w:rsidRPr="00E157B7" w14:paraId="18DACE2A" w14:textId="77777777" w:rsidTr="00E91385">
        <w:trPr>
          <w:jc w:val="center"/>
        </w:trPr>
        <w:tc>
          <w:tcPr>
            <w:tcW w:w="2436" w:type="dxa"/>
            <w:shd w:val="clear" w:color="auto" w:fill="C0C0C0"/>
            <w:hideMark/>
          </w:tcPr>
          <w:p w14:paraId="0396704C"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1559" w:type="dxa"/>
            <w:shd w:val="clear" w:color="auto" w:fill="C0C0C0"/>
            <w:hideMark/>
          </w:tcPr>
          <w:p w14:paraId="3D5EB507"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Section defined</w:t>
            </w:r>
          </w:p>
        </w:tc>
        <w:tc>
          <w:tcPr>
            <w:tcW w:w="3969" w:type="dxa"/>
            <w:shd w:val="clear" w:color="auto" w:fill="C0C0C0"/>
            <w:hideMark/>
          </w:tcPr>
          <w:p w14:paraId="7553A7D4"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Description</w:t>
            </w:r>
          </w:p>
        </w:tc>
        <w:tc>
          <w:tcPr>
            <w:tcW w:w="1729" w:type="dxa"/>
            <w:shd w:val="clear" w:color="auto" w:fill="C0C0C0"/>
          </w:tcPr>
          <w:p w14:paraId="255A6B80"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6FD233FB" w14:textId="77777777" w:rsidTr="00E91385">
        <w:trPr>
          <w:jc w:val="center"/>
        </w:trPr>
        <w:tc>
          <w:tcPr>
            <w:tcW w:w="2436" w:type="dxa"/>
          </w:tcPr>
          <w:p w14:paraId="1D23F1B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AmInfluData</w:t>
            </w:r>
          </w:p>
        </w:tc>
        <w:tc>
          <w:tcPr>
            <w:tcW w:w="1559" w:type="dxa"/>
          </w:tcPr>
          <w:p w14:paraId="06FD6FE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6.4.2.16</w:t>
            </w:r>
          </w:p>
        </w:tc>
        <w:tc>
          <w:tcPr>
            <w:tcW w:w="3969" w:type="dxa"/>
          </w:tcPr>
          <w:p w14:paraId="43BB742C" w14:textId="77777777" w:rsidR="00E157B7" w:rsidRPr="00E157B7" w:rsidRDefault="00E157B7" w:rsidP="00E157B7">
            <w:pPr>
              <w:keepLines/>
              <w:rPr>
                <w:rFonts w:ascii="Arial" w:eastAsia="SimSun" w:hAnsi="Arial"/>
                <w:sz w:val="18"/>
              </w:rPr>
            </w:pPr>
            <w:r w:rsidRPr="00E157B7">
              <w:rPr>
                <w:rFonts w:ascii="Arial" w:eastAsia="SimSun" w:hAnsi="Arial"/>
                <w:sz w:val="18"/>
              </w:rPr>
              <w:t>Contains AM influence data.</w:t>
            </w:r>
          </w:p>
        </w:tc>
        <w:tc>
          <w:tcPr>
            <w:tcW w:w="1729" w:type="dxa"/>
          </w:tcPr>
          <w:p w14:paraId="096481BF"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DCAMP</w:t>
            </w:r>
          </w:p>
        </w:tc>
      </w:tr>
      <w:tr w:rsidR="00E157B7" w:rsidRPr="00E157B7" w14:paraId="62D9AA8C" w14:textId="77777777" w:rsidTr="00E91385">
        <w:trPr>
          <w:jc w:val="center"/>
        </w:trPr>
        <w:tc>
          <w:tcPr>
            <w:tcW w:w="2436" w:type="dxa"/>
          </w:tcPr>
          <w:p w14:paraId="6E211BD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AmInfluDataPatch</w:t>
            </w:r>
          </w:p>
        </w:tc>
        <w:tc>
          <w:tcPr>
            <w:tcW w:w="1559" w:type="dxa"/>
          </w:tcPr>
          <w:p w14:paraId="07360A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6.4.2.17</w:t>
            </w:r>
          </w:p>
        </w:tc>
        <w:tc>
          <w:tcPr>
            <w:tcW w:w="3969" w:type="dxa"/>
          </w:tcPr>
          <w:p w14:paraId="3F3BEE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AM influence data that can be updated.</w:t>
            </w:r>
          </w:p>
        </w:tc>
        <w:tc>
          <w:tcPr>
            <w:tcW w:w="1729" w:type="dxa"/>
          </w:tcPr>
          <w:p w14:paraId="7926DC2D"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DCAMP</w:t>
            </w:r>
          </w:p>
        </w:tc>
      </w:tr>
      <w:tr w:rsidR="00E157B7" w:rsidRPr="00E157B7" w14:paraId="79953CE8" w14:textId="77777777" w:rsidTr="00E91385">
        <w:trPr>
          <w:jc w:val="center"/>
        </w:trPr>
        <w:tc>
          <w:tcPr>
            <w:tcW w:w="2436" w:type="dxa"/>
          </w:tcPr>
          <w:p w14:paraId="5370B4F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ApplicationDataSubs</w:t>
            </w:r>
          </w:p>
        </w:tc>
        <w:tc>
          <w:tcPr>
            <w:tcW w:w="1559" w:type="dxa"/>
          </w:tcPr>
          <w:p w14:paraId="25DB6E7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6.4.2.10</w:t>
            </w:r>
          </w:p>
        </w:tc>
        <w:tc>
          <w:tcPr>
            <w:tcW w:w="3969" w:type="dxa"/>
          </w:tcPr>
          <w:p w14:paraId="6E29223E" w14:textId="77777777" w:rsidR="00E157B7" w:rsidRPr="00E157B7" w:rsidRDefault="00E157B7" w:rsidP="00E157B7">
            <w:pPr>
              <w:keepLines/>
              <w:rPr>
                <w:rFonts w:ascii="Arial" w:eastAsia="SimSun" w:hAnsi="Arial"/>
                <w:sz w:val="18"/>
              </w:rPr>
            </w:pPr>
            <w:r w:rsidRPr="00E157B7">
              <w:rPr>
                <w:rFonts w:ascii="Arial" w:eastAsia="SimSun" w:hAnsi="Arial"/>
                <w:sz w:val="18"/>
              </w:rPr>
              <w:t>Contains application data subscription data.</w:t>
            </w:r>
          </w:p>
        </w:tc>
        <w:tc>
          <w:tcPr>
            <w:tcW w:w="1729" w:type="dxa"/>
          </w:tcPr>
          <w:p w14:paraId="3B139704" w14:textId="77777777" w:rsidR="00E157B7" w:rsidRPr="00E157B7" w:rsidRDefault="00E157B7" w:rsidP="00E157B7">
            <w:pPr>
              <w:keepLines/>
              <w:ind w:left="1135" w:hanging="851"/>
              <w:rPr>
                <w:rFonts w:eastAsia="SimSun"/>
                <w:lang w:eastAsia="zh-CN"/>
              </w:rPr>
            </w:pPr>
          </w:p>
        </w:tc>
      </w:tr>
      <w:tr w:rsidR="00E157B7" w:rsidRPr="00E157B7" w14:paraId="2C43CC50" w14:textId="77777777" w:rsidTr="00E91385">
        <w:trPr>
          <w:jc w:val="center"/>
        </w:trPr>
        <w:tc>
          <w:tcPr>
            <w:tcW w:w="2436" w:type="dxa"/>
          </w:tcPr>
          <w:p w14:paraId="6D4E82E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ApplicationDataChangeNotif</w:t>
            </w:r>
          </w:p>
        </w:tc>
        <w:tc>
          <w:tcPr>
            <w:tcW w:w="1559" w:type="dxa"/>
          </w:tcPr>
          <w:p w14:paraId="78016E4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6.4.2.11</w:t>
            </w:r>
          </w:p>
        </w:tc>
        <w:tc>
          <w:tcPr>
            <w:tcW w:w="3969" w:type="dxa"/>
          </w:tcPr>
          <w:p w14:paraId="69F06BD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new or updated application data or removed indication.</w:t>
            </w:r>
          </w:p>
        </w:tc>
        <w:tc>
          <w:tcPr>
            <w:tcW w:w="1729" w:type="dxa"/>
          </w:tcPr>
          <w:p w14:paraId="4765ED0C" w14:textId="77777777" w:rsidR="00E157B7" w:rsidRPr="00E157B7" w:rsidRDefault="00E157B7" w:rsidP="00E157B7">
            <w:pPr>
              <w:keepNext/>
              <w:keepLines/>
              <w:spacing w:after="0"/>
              <w:rPr>
                <w:rFonts w:ascii="Arial" w:eastAsia="SimSun" w:hAnsi="Arial"/>
                <w:sz w:val="18"/>
                <w:lang w:eastAsia="zh-CN"/>
              </w:rPr>
            </w:pPr>
          </w:p>
        </w:tc>
      </w:tr>
      <w:tr w:rsidR="00E157B7" w:rsidRPr="00E157B7" w14:paraId="7E0F27D8" w14:textId="77777777" w:rsidTr="00E91385">
        <w:trPr>
          <w:jc w:val="center"/>
        </w:trPr>
        <w:tc>
          <w:tcPr>
            <w:tcW w:w="2436" w:type="dxa"/>
          </w:tcPr>
          <w:p w14:paraId="4001E29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BdtPolicyData</w:t>
            </w:r>
          </w:p>
        </w:tc>
        <w:tc>
          <w:tcPr>
            <w:tcW w:w="1559" w:type="dxa"/>
          </w:tcPr>
          <w:p w14:paraId="235DB5C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6.4.2.7</w:t>
            </w:r>
          </w:p>
        </w:tc>
        <w:tc>
          <w:tcPr>
            <w:tcW w:w="3969" w:type="dxa"/>
          </w:tcPr>
          <w:p w14:paraId="5D13A31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applied BDT policy data.</w:t>
            </w:r>
          </w:p>
        </w:tc>
        <w:tc>
          <w:tcPr>
            <w:tcW w:w="1729" w:type="dxa"/>
          </w:tcPr>
          <w:p w14:paraId="556425E8"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EnhancedBackgroundDataTransfer</w:t>
            </w:r>
          </w:p>
        </w:tc>
      </w:tr>
      <w:tr w:rsidR="00E157B7" w:rsidRPr="00E157B7" w14:paraId="1A51B793" w14:textId="77777777" w:rsidTr="00E91385">
        <w:trPr>
          <w:jc w:val="center"/>
        </w:trPr>
        <w:tc>
          <w:tcPr>
            <w:tcW w:w="2436" w:type="dxa"/>
          </w:tcPr>
          <w:p w14:paraId="26787F4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BdtPolicyDataPatch</w:t>
            </w:r>
          </w:p>
        </w:tc>
        <w:tc>
          <w:tcPr>
            <w:tcW w:w="1559" w:type="dxa"/>
          </w:tcPr>
          <w:p w14:paraId="77B6CF2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6.4.2.8</w:t>
            </w:r>
          </w:p>
        </w:tc>
        <w:tc>
          <w:tcPr>
            <w:tcW w:w="3969" w:type="dxa"/>
          </w:tcPr>
          <w:p w14:paraId="3B35221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modification instructions to be performed on the applied BDT policy data.</w:t>
            </w:r>
          </w:p>
        </w:tc>
        <w:tc>
          <w:tcPr>
            <w:tcW w:w="1729" w:type="dxa"/>
          </w:tcPr>
          <w:p w14:paraId="006ABFE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EnhancedBackgroundDataTransfer</w:t>
            </w:r>
          </w:p>
        </w:tc>
      </w:tr>
      <w:tr w:rsidR="00E157B7" w:rsidRPr="00E157B7" w14:paraId="010C0A12" w14:textId="77777777" w:rsidTr="00E91385">
        <w:trPr>
          <w:jc w:val="center"/>
        </w:trPr>
        <w:tc>
          <w:tcPr>
            <w:tcW w:w="2436" w:type="dxa"/>
          </w:tcPr>
          <w:p w14:paraId="4BFC390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DataI</w:t>
            </w:r>
            <w:r w:rsidRPr="00E157B7">
              <w:rPr>
                <w:rFonts w:ascii="Arial" w:eastAsia="SimSun" w:hAnsi="Arial"/>
                <w:sz w:val="18"/>
                <w:lang w:eastAsia="zh-CN"/>
              </w:rPr>
              <w:t>nd</w:t>
            </w:r>
          </w:p>
        </w:tc>
        <w:tc>
          <w:tcPr>
            <w:tcW w:w="1559" w:type="dxa"/>
          </w:tcPr>
          <w:p w14:paraId="2624907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6.4.3.3</w:t>
            </w:r>
          </w:p>
        </w:tc>
        <w:tc>
          <w:tcPr>
            <w:tcW w:w="3969" w:type="dxa"/>
          </w:tcPr>
          <w:p w14:paraId="63C7930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Indicate</w:t>
            </w:r>
            <w:r w:rsidRPr="00E157B7">
              <w:rPr>
                <w:rFonts w:ascii="Arial" w:eastAsia="SimSun" w:hAnsi="Arial"/>
                <w:sz w:val="18"/>
                <w:lang w:eastAsia="zh-CN"/>
              </w:rPr>
              <w:t>s</w:t>
            </w:r>
            <w:r w:rsidRPr="00E157B7">
              <w:rPr>
                <w:rFonts w:ascii="Arial" w:eastAsia="SimSun" w:hAnsi="Arial" w:hint="eastAsia"/>
                <w:sz w:val="18"/>
                <w:lang w:eastAsia="zh-CN"/>
              </w:rPr>
              <w:t xml:space="preserve"> the type of data</w:t>
            </w:r>
            <w:r w:rsidRPr="00E157B7">
              <w:rPr>
                <w:rFonts w:ascii="Arial" w:eastAsia="SimSun" w:hAnsi="Arial"/>
                <w:sz w:val="18"/>
                <w:lang w:eastAsia="zh-CN"/>
              </w:rPr>
              <w:t>.</w:t>
            </w:r>
          </w:p>
        </w:tc>
        <w:tc>
          <w:tcPr>
            <w:tcW w:w="1729" w:type="dxa"/>
          </w:tcPr>
          <w:p w14:paraId="7A6147CA" w14:textId="77777777" w:rsidR="00E157B7" w:rsidRPr="00E157B7" w:rsidRDefault="00E157B7" w:rsidP="00E157B7">
            <w:pPr>
              <w:keepNext/>
              <w:keepLines/>
              <w:spacing w:after="0"/>
              <w:rPr>
                <w:rFonts w:ascii="Arial" w:eastAsia="SimSun" w:hAnsi="Arial"/>
                <w:sz w:val="18"/>
                <w:lang w:eastAsia="zh-CN"/>
              </w:rPr>
            </w:pPr>
          </w:p>
        </w:tc>
      </w:tr>
      <w:tr w:rsidR="00E157B7" w:rsidRPr="00E157B7" w14:paraId="5AFE0448" w14:textId="77777777" w:rsidTr="00E91385">
        <w:trPr>
          <w:jc w:val="center"/>
        </w:trPr>
        <w:tc>
          <w:tcPr>
            <w:tcW w:w="2436" w:type="dxa"/>
          </w:tcPr>
          <w:p w14:paraId="45EB076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DataFilter</w:t>
            </w:r>
          </w:p>
        </w:tc>
        <w:tc>
          <w:tcPr>
            <w:tcW w:w="1559" w:type="dxa"/>
          </w:tcPr>
          <w:p w14:paraId="6488542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6.4.2.12</w:t>
            </w:r>
          </w:p>
        </w:tc>
        <w:tc>
          <w:tcPr>
            <w:tcW w:w="3969" w:type="dxa"/>
          </w:tcPr>
          <w:p w14:paraId="5D11885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Indicates</w:t>
            </w:r>
            <w:r w:rsidRPr="00E157B7">
              <w:rPr>
                <w:rFonts w:ascii="Arial" w:eastAsia="SimSun" w:hAnsi="Arial" w:hint="eastAsia"/>
                <w:sz w:val="18"/>
                <w:lang w:eastAsia="zh-CN"/>
              </w:rPr>
              <w:t xml:space="preserve"> a</w:t>
            </w:r>
            <w:r w:rsidRPr="00E157B7">
              <w:rPr>
                <w:rFonts w:ascii="Arial" w:eastAsia="SimSun" w:hAnsi="Arial"/>
                <w:sz w:val="18"/>
                <w:lang w:eastAsia="zh-CN"/>
              </w:rPr>
              <w:t>n application</w:t>
            </w:r>
            <w:r w:rsidRPr="00E157B7">
              <w:rPr>
                <w:rFonts w:ascii="Arial" w:eastAsia="SimSun" w:hAnsi="Arial" w:hint="eastAsia"/>
                <w:sz w:val="18"/>
                <w:lang w:eastAsia="zh-CN"/>
              </w:rPr>
              <w:t xml:space="preserve"> data filter.</w:t>
            </w:r>
          </w:p>
        </w:tc>
        <w:tc>
          <w:tcPr>
            <w:tcW w:w="1729" w:type="dxa"/>
          </w:tcPr>
          <w:p w14:paraId="04A8CE46" w14:textId="77777777" w:rsidR="00E157B7" w:rsidRPr="00E157B7" w:rsidRDefault="00E157B7" w:rsidP="00E157B7">
            <w:pPr>
              <w:keepNext/>
              <w:keepLines/>
              <w:spacing w:after="0"/>
              <w:rPr>
                <w:rFonts w:ascii="Arial" w:eastAsia="SimSun" w:hAnsi="Arial"/>
                <w:sz w:val="18"/>
                <w:lang w:eastAsia="zh-CN"/>
              </w:rPr>
            </w:pPr>
          </w:p>
        </w:tc>
      </w:tr>
      <w:tr w:rsidR="00E157B7" w:rsidRPr="00E157B7" w14:paraId="5B5273EE" w14:textId="77777777" w:rsidTr="00E91385">
        <w:trPr>
          <w:jc w:val="center"/>
        </w:trPr>
        <w:tc>
          <w:tcPr>
            <w:tcW w:w="2436" w:type="dxa"/>
          </w:tcPr>
          <w:p w14:paraId="5DF7287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IptvConfigData</w:t>
            </w:r>
          </w:p>
        </w:tc>
        <w:tc>
          <w:tcPr>
            <w:tcW w:w="1559" w:type="dxa"/>
          </w:tcPr>
          <w:p w14:paraId="6DD8C6D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6.4.2.</w:t>
            </w:r>
            <w:r w:rsidRPr="00E157B7">
              <w:rPr>
                <w:rFonts w:ascii="Arial" w:eastAsia="SimSun" w:hAnsi="Arial"/>
                <w:sz w:val="18"/>
                <w:lang w:eastAsia="zh-CN"/>
              </w:rPr>
              <w:t>9</w:t>
            </w:r>
          </w:p>
        </w:tc>
        <w:tc>
          <w:tcPr>
            <w:tcW w:w="3969" w:type="dxa"/>
          </w:tcPr>
          <w:p w14:paraId="3051A70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Represents IPTV configuration data information.</w:t>
            </w:r>
          </w:p>
        </w:tc>
        <w:tc>
          <w:tcPr>
            <w:tcW w:w="1729" w:type="dxa"/>
          </w:tcPr>
          <w:p w14:paraId="4781D844" w14:textId="77777777" w:rsidR="00E157B7" w:rsidRPr="00E157B7" w:rsidRDefault="00E157B7" w:rsidP="00E157B7">
            <w:pPr>
              <w:keepNext/>
              <w:keepLines/>
              <w:spacing w:after="0"/>
              <w:rPr>
                <w:rFonts w:ascii="Arial" w:eastAsia="SimSun" w:hAnsi="Arial"/>
                <w:sz w:val="18"/>
              </w:rPr>
            </w:pPr>
          </w:p>
        </w:tc>
      </w:tr>
      <w:tr w:rsidR="00E157B7" w:rsidRPr="00E157B7" w14:paraId="6031ECEE" w14:textId="77777777" w:rsidTr="00E91385">
        <w:trPr>
          <w:jc w:val="center"/>
        </w:trPr>
        <w:tc>
          <w:tcPr>
            <w:tcW w:w="2436" w:type="dxa"/>
          </w:tcPr>
          <w:p w14:paraId="0536596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PfdDataForAppExt</w:t>
            </w:r>
          </w:p>
        </w:tc>
        <w:tc>
          <w:tcPr>
            <w:tcW w:w="1559" w:type="dxa"/>
          </w:tcPr>
          <w:p w14:paraId="1110025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6.4.2.6</w:t>
            </w:r>
          </w:p>
        </w:tc>
        <w:tc>
          <w:tcPr>
            <w:tcW w:w="3969" w:type="dxa"/>
          </w:tcPr>
          <w:p w14:paraId="2E3648C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The PFDs and related data for the application</w:t>
            </w:r>
          </w:p>
        </w:tc>
        <w:tc>
          <w:tcPr>
            <w:tcW w:w="1729" w:type="dxa"/>
          </w:tcPr>
          <w:p w14:paraId="7392C239" w14:textId="77777777" w:rsidR="00E157B7" w:rsidRPr="00E157B7" w:rsidRDefault="00E157B7" w:rsidP="00E157B7">
            <w:pPr>
              <w:keepNext/>
              <w:keepLines/>
              <w:spacing w:after="0"/>
              <w:rPr>
                <w:rFonts w:ascii="Arial" w:eastAsia="SimSun" w:hAnsi="Arial"/>
                <w:sz w:val="18"/>
              </w:rPr>
            </w:pPr>
          </w:p>
        </w:tc>
      </w:tr>
      <w:tr w:rsidR="00E157B7" w:rsidRPr="00E157B7" w14:paraId="09FDA5CE" w14:textId="77777777" w:rsidTr="00E91385">
        <w:trPr>
          <w:jc w:val="center"/>
        </w:trPr>
        <w:tc>
          <w:tcPr>
            <w:tcW w:w="2436" w:type="dxa"/>
          </w:tcPr>
          <w:p w14:paraId="765B59C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S</w:t>
            </w:r>
            <w:r w:rsidRPr="00E157B7">
              <w:rPr>
                <w:rFonts w:ascii="Arial" w:eastAsia="SimSun" w:hAnsi="Arial"/>
                <w:sz w:val="18"/>
                <w:lang w:eastAsia="zh-CN"/>
              </w:rPr>
              <w:t>erviceParameterData</w:t>
            </w:r>
          </w:p>
        </w:tc>
        <w:tc>
          <w:tcPr>
            <w:tcW w:w="1559" w:type="dxa"/>
          </w:tcPr>
          <w:p w14:paraId="298FEFA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w:t>
            </w:r>
            <w:r w:rsidRPr="00E157B7">
              <w:rPr>
                <w:rFonts w:ascii="Arial" w:eastAsia="SimSun" w:hAnsi="Arial"/>
                <w:sz w:val="18"/>
                <w:lang w:eastAsia="zh-CN"/>
              </w:rPr>
              <w:t>.4.2.15</w:t>
            </w:r>
          </w:p>
        </w:tc>
        <w:tc>
          <w:tcPr>
            <w:tcW w:w="3969" w:type="dxa"/>
          </w:tcPr>
          <w:p w14:paraId="11EA854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service parameter data.</w:t>
            </w:r>
          </w:p>
        </w:tc>
        <w:tc>
          <w:tcPr>
            <w:tcW w:w="1729" w:type="dxa"/>
          </w:tcPr>
          <w:p w14:paraId="6D08E9C9" w14:textId="77777777" w:rsidR="00E157B7" w:rsidRPr="00E157B7" w:rsidRDefault="00E157B7" w:rsidP="00E157B7">
            <w:pPr>
              <w:keepNext/>
              <w:keepLines/>
              <w:spacing w:after="0"/>
              <w:rPr>
                <w:rFonts w:ascii="Arial" w:eastAsia="SimSun" w:hAnsi="Arial"/>
                <w:sz w:val="18"/>
              </w:rPr>
            </w:pPr>
          </w:p>
        </w:tc>
      </w:tr>
      <w:tr w:rsidR="00E157B7" w:rsidRPr="00E157B7" w14:paraId="05953522" w14:textId="77777777" w:rsidTr="00E91385">
        <w:trPr>
          <w:jc w:val="center"/>
        </w:trPr>
        <w:tc>
          <w:tcPr>
            <w:tcW w:w="2436" w:type="dxa"/>
          </w:tcPr>
          <w:p w14:paraId="62CE84F5"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ServiceParameterDataPatch</w:t>
            </w:r>
          </w:p>
        </w:tc>
        <w:tc>
          <w:tcPr>
            <w:tcW w:w="1559" w:type="dxa"/>
          </w:tcPr>
          <w:p w14:paraId="27CFA2E4"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6.4.2.15A</w:t>
            </w:r>
          </w:p>
        </w:tc>
        <w:tc>
          <w:tcPr>
            <w:tcW w:w="3969" w:type="dxa"/>
          </w:tcPr>
          <w:p w14:paraId="63A8D04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service parameter data that can be updated.</w:t>
            </w:r>
          </w:p>
        </w:tc>
        <w:tc>
          <w:tcPr>
            <w:tcW w:w="1729" w:type="dxa"/>
          </w:tcPr>
          <w:p w14:paraId="5E4B309F" w14:textId="77777777" w:rsidR="00E157B7" w:rsidRPr="00E157B7" w:rsidRDefault="00E157B7" w:rsidP="00E157B7">
            <w:pPr>
              <w:keepNext/>
              <w:keepLines/>
              <w:spacing w:after="0"/>
              <w:rPr>
                <w:rFonts w:ascii="Arial" w:eastAsia="SimSun" w:hAnsi="Arial"/>
                <w:sz w:val="18"/>
              </w:rPr>
            </w:pPr>
          </w:p>
        </w:tc>
      </w:tr>
      <w:tr w:rsidR="00E157B7" w:rsidRPr="00E157B7" w14:paraId="103F8533" w14:textId="77777777" w:rsidTr="00E91385">
        <w:trPr>
          <w:jc w:val="center"/>
        </w:trPr>
        <w:tc>
          <w:tcPr>
            <w:tcW w:w="2436" w:type="dxa"/>
          </w:tcPr>
          <w:p w14:paraId="4824060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TrafficInfluData</w:t>
            </w:r>
          </w:p>
        </w:tc>
        <w:tc>
          <w:tcPr>
            <w:tcW w:w="1559" w:type="dxa"/>
          </w:tcPr>
          <w:p w14:paraId="29075E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6.4.2.2</w:t>
            </w:r>
          </w:p>
        </w:tc>
        <w:tc>
          <w:tcPr>
            <w:tcW w:w="3969" w:type="dxa"/>
          </w:tcPr>
          <w:p w14:paraId="1ABF7F4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traffic influence data.</w:t>
            </w:r>
          </w:p>
        </w:tc>
        <w:tc>
          <w:tcPr>
            <w:tcW w:w="1729" w:type="dxa"/>
          </w:tcPr>
          <w:p w14:paraId="3F82994A" w14:textId="77777777" w:rsidR="00E157B7" w:rsidRPr="00E157B7" w:rsidRDefault="00E157B7" w:rsidP="00E157B7">
            <w:pPr>
              <w:keepNext/>
              <w:keepLines/>
              <w:spacing w:after="0"/>
              <w:rPr>
                <w:rFonts w:ascii="Arial" w:eastAsia="SimSun" w:hAnsi="Arial"/>
                <w:sz w:val="18"/>
              </w:rPr>
            </w:pPr>
          </w:p>
        </w:tc>
      </w:tr>
      <w:tr w:rsidR="00E157B7" w:rsidRPr="00E157B7" w14:paraId="4CDD9CB6" w14:textId="77777777" w:rsidTr="00E91385">
        <w:trPr>
          <w:jc w:val="center"/>
        </w:trPr>
        <w:tc>
          <w:tcPr>
            <w:tcW w:w="2436" w:type="dxa"/>
          </w:tcPr>
          <w:p w14:paraId="6FE5BCC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TrafficInfluDataPatch</w:t>
            </w:r>
          </w:p>
        </w:tc>
        <w:tc>
          <w:tcPr>
            <w:tcW w:w="1559" w:type="dxa"/>
          </w:tcPr>
          <w:p w14:paraId="5B883AE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6.4.2.3</w:t>
            </w:r>
          </w:p>
        </w:tc>
        <w:tc>
          <w:tcPr>
            <w:tcW w:w="3969" w:type="dxa"/>
          </w:tcPr>
          <w:p w14:paraId="14482EF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modification instructions to be performed on the traffic influence data.</w:t>
            </w:r>
          </w:p>
        </w:tc>
        <w:tc>
          <w:tcPr>
            <w:tcW w:w="1729" w:type="dxa"/>
          </w:tcPr>
          <w:p w14:paraId="303DC5E5" w14:textId="77777777" w:rsidR="00E157B7" w:rsidRPr="00E157B7" w:rsidRDefault="00E157B7" w:rsidP="00E157B7">
            <w:pPr>
              <w:keepNext/>
              <w:keepLines/>
              <w:spacing w:after="0"/>
              <w:rPr>
                <w:rFonts w:ascii="Arial" w:eastAsia="SimSun" w:hAnsi="Arial"/>
                <w:sz w:val="18"/>
              </w:rPr>
            </w:pPr>
          </w:p>
        </w:tc>
      </w:tr>
      <w:tr w:rsidR="00E157B7" w:rsidRPr="00E157B7" w14:paraId="69761368" w14:textId="77777777" w:rsidTr="00E91385">
        <w:trPr>
          <w:jc w:val="center"/>
        </w:trPr>
        <w:tc>
          <w:tcPr>
            <w:tcW w:w="2436" w:type="dxa"/>
          </w:tcPr>
          <w:p w14:paraId="6CD1C6A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TrafficInfluDataNotif</w:t>
            </w:r>
          </w:p>
        </w:tc>
        <w:tc>
          <w:tcPr>
            <w:tcW w:w="1559" w:type="dxa"/>
          </w:tcPr>
          <w:p w14:paraId="46BE30D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6.4.2.</w:t>
            </w:r>
            <w:r w:rsidRPr="00E157B7">
              <w:rPr>
                <w:rFonts w:ascii="Arial" w:eastAsia="SimSun" w:hAnsi="Arial"/>
                <w:sz w:val="18"/>
                <w:lang w:eastAsia="zh-CN"/>
              </w:rPr>
              <w:t>14</w:t>
            </w:r>
          </w:p>
        </w:tc>
        <w:tc>
          <w:tcPr>
            <w:tcW w:w="3969" w:type="dxa"/>
          </w:tcPr>
          <w:p w14:paraId="0965331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traffic influence data for notification.</w:t>
            </w:r>
          </w:p>
        </w:tc>
        <w:tc>
          <w:tcPr>
            <w:tcW w:w="1729" w:type="dxa"/>
          </w:tcPr>
          <w:p w14:paraId="0A6540D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EnhancedInfluDataNotification</w:t>
            </w:r>
          </w:p>
        </w:tc>
      </w:tr>
      <w:tr w:rsidR="00E157B7" w:rsidRPr="00E157B7" w14:paraId="714FC45D" w14:textId="77777777" w:rsidTr="00E91385">
        <w:trPr>
          <w:jc w:val="center"/>
        </w:trPr>
        <w:tc>
          <w:tcPr>
            <w:tcW w:w="2436" w:type="dxa"/>
          </w:tcPr>
          <w:p w14:paraId="71D374A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TrafficInfluSub</w:t>
            </w:r>
          </w:p>
        </w:tc>
        <w:tc>
          <w:tcPr>
            <w:tcW w:w="1559" w:type="dxa"/>
          </w:tcPr>
          <w:p w14:paraId="582F8F9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6.4.2.4</w:t>
            </w:r>
          </w:p>
        </w:tc>
        <w:tc>
          <w:tcPr>
            <w:tcW w:w="3969" w:type="dxa"/>
          </w:tcPr>
          <w:p w14:paraId="33A3D0F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traffic influence subscription data.</w:t>
            </w:r>
          </w:p>
        </w:tc>
        <w:tc>
          <w:tcPr>
            <w:tcW w:w="1729" w:type="dxa"/>
          </w:tcPr>
          <w:p w14:paraId="2E93A5E3" w14:textId="77777777" w:rsidR="00E157B7" w:rsidRPr="00E157B7" w:rsidRDefault="00E157B7" w:rsidP="00E157B7">
            <w:pPr>
              <w:keepNext/>
              <w:keepLines/>
              <w:spacing w:after="0"/>
              <w:rPr>
                <w:rFonts w:ascii="Arial" w:eastAsia="SimSun" w:hAnsi="Arial"/>
                <w:sz w:val="18"/>
              </w:rPr>
            </w:pPr>
          </w:p>
        </w:tc>
      </w:tr>
    </w:tbl>
    <w:p w14:paraId="1C2D07E4" w14:textId="77777777" w:rsidR="00E157B7" w:rsidRPr="00E157B7" w:rsidRDefault="00E157B7" w:rsidP="00E157B7">
      <w:pPr>
        <w:rPr>
          <w:rFonts w:eastAsia="SimSun"/>
        </w:rPr>
      </w:pPr>
    </w:p>
    <w:p w14:paraId="06948315" w14:textId="77777777" w:rsidR="00E157B7" w:rsidRPr="00E157B7" w:rsidRDefault="00E157B7" w:rsidP="00E157B7">
      <w:pPr>
        <w:rPr>
          <w:rFonts w:eastAsia="SimSun"/>
        </w:rPr>
      </w:pPr>
      <w:r w:rsidRPr="00E157B7">
        <w:rPr>
          <w:rFonts w:eastAsia="SimSun"/>
        </w:rPr>
        <w:t xml:space="preserve">Table 6.4.1-2 specifies data types re-used by the </w:t>
      </w:r>
      <w:r w:rsidRPr="00E157B7">
        <w:rPr>
          <w:rFonts w:eastAsia="DengXian"/>
        </w:rPr>
        <w:t>Nudr_DataRepository Service API for Application Data</w:t>
      </w:r>
      <w:r w:rsidRPr="00E157B7">
        <w:rPr>
          <w:rFonts w:eastAsia="SimSun"/>
        </w:rPr>
        <w:t xml:space="preserve"> service based interface protocol from other specifications, including a reference to their respective specifications and when needed, a short description of their use within the </w:t>
      </w:r>
      <w:r w:rsidRPr="00E157B7">
        <w:rPr>
          <w:rFonts w:eastAsia="DengXian"/>
        </w:rPr>
        <w:t>Nudr_DataRepository Service API for Application Data</w:t>
      </w:r>
      <w:r w:rsidRPr="00E157B7">
        <w:rPr>
          <w:rFonts w:eastAsia="SimSun"/>
        </w:rPr>
        <w:t xml:space="preserve"> service based interface.</w:t>
      </w:r>
    </w:p>
    <w:p w14:paraId="0A757A86"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rPr>
        <w:lastRenderedPageBreak/>
        <w:t>Table 6.4.1-2: Nudr</w:t>
      </w:r>
      <w:r w:rsidRPr="00E157B7">
        <w:rPr>
          <w:rFonts w:ascii="Arial" w:eastAsia="DengXian" w:hAnsi="Arial"/>
          <w:b/>
        </w:rPr>
        <w:t>_DataRepository</w:t>
      </w:r>
      <w:r w:rsidRPr="00E157B7">
        <w:rPr>
          <w:rFonts w:ascii="Arial" w:eastAsia="SimSun" w:hAnsi="Arial"/>
          <w:b/>
        </w:rPr>
        <w:t xml:space="preserve"> re-used Data Types</w:t>
      </w:r>
      <w:r w:rsidRPr="00E157B7">
        <w:rPr>
          <w:rFonts w:ascii="Arial" w:eastAsia="DengXian" w:hAnsi="Arial"/>
          <w:b/>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E157B7" w:rsidRPr="00E157B7" w14:paraId="2748E5FF" w14:textId="77777777" w:rsidTr="002532AA">
        <w:trPr>
          <w:jc w:val="center"/>
        </w:trPr>
        <w:tc>
          <w:tcPr>
            <w:tcW w:w="2304" w:type="dxa"/>
            <w:shd w:val="clear" w:color="auto" w:fill="C0C0C0"/>
            <w:hideMark/>
          </w:tcPr>
          <w:p w14:paraId="57EA1B81"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1887" w:type="dxa"/>
            <w:shd w:val="clear" w:color="auto" w:fill="C0C0C0"/>
            <w:hideMark/>
          </w:tcPr>
          <w:p w14:paraId="4B2DFFE0"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Reference</w:t>
            </w:r>
          </w:p>
        </w:tc>
        <w:tc>
          <w:tcPr>
            <w:tcW w:w="3778" w:type="dxa"/>
            <w:shd w:val="clear" w:color="auto" w:fill="C0C0C0"/>
            <w:hideMark/>
          </w:tcPr>
          <w:p w14:paraId="3EBE1050"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Comments</w:t>
            </w:r>
          </w:p>
        </w:tc>
        <w:tc>
          <w:tcPr>
            <w:tcW w:w="1733" w:type="dxa"/>
            <w:shd w:val="clear" w:color="auto" w:fill="C0C0C0"/>
          </w:tcPr>
          <w:p w14:paraId="1C84A209"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46213AC4" w14:textId="77777777" w:rsidTr="002532AA">
        <w:trPr>
          <w:jc w:val="center"/>
        </w:trPr>
        <w:tc>
          <w:tcPr>
            <w:tcW w:w="2304" w:type="dxa"/>
            <w:shd w:val="clear" w:color="auto" w:fill="C0C0C0"/>
          </w:tcPr>
          <w:p w14:paraId="32AC405A"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A2xParamsPc5</w:t>
            </w:r>
          </w:p>
        </w:tc>
        <w:tc>
          <w:tcPr>
            <w:tcW w:w="1887" w:type="dxa"/>
            <w:shd w:val="clear" w:color="auto" w:fill="C0C0C0"/>
          </w:tcPr>
          <w:p w14:paraId="152D98EF"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3GPP TS 29.522 [19]</w:t>
            </w:r>
          </w:p>
        </w:tc>
        <w:tc>
          <w:tcPr>
            <w:tcW w:w="3778" w:type="dxa"/>
            <w:shd w:val="clear" w:color="auto" w:fill="C0C0C0"/>
          </w:tcPr>
          <w:p w14:paraId="1150D34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Contains the A2X service parameters data provisioned over PC5.</w:t>
            </w:r>
          </w:p>
        </w:tc>
        <w:tc>
          <w:tcPr>
            <w:tcW w:w="1733" w:type="dxa"/>
            <w:shd w:val="clear" w:color="auto" w:fill="C0C0C0"/>
          </w:tcPr>
          <w:p w14:paraId="64C71FF1"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A2X</w:t>
            </w:r>
          </w:p>
        </w:tc>
      </w:tr>
      <w:tr w:rsidR="00E157B7" w:rsidRPr="00E157B7" w14:paraId="2EF7C21E" w14:textId="77777777" w:rsidTr="002532AA">
        <w:trPr>
          <w:jc w:val="center"/>
        </w:trPr>
        <w:tc>
          <w:tcPr>
            <w:tcW w:w="2304" w:type="dxa"/>
          </w:tcPr>
          <w:p w14:paraId="03D83F5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AmInfluEvent</w:t>
            </w:r>
          </w:p>
        </w:tc>
        <w:tc>
          <w:tcPr>
            <w:tcW w:w="1887" w:type="dxa"/>
          </w:tcPr>
          <w:p w14:paraId="1A034AD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0B5B109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the type of AM related events of which the AF requests to be notified.</w:t>
            </w:r>
          </w:p>
        </w:tc>
        <w:tc>
          <w:tcPr>
            <w:tcW w:w="1733" w:type="dxa"/>
          </w:tcPr>
          <w:p w14:paraId="3F976B2F" w14:textId="77777777" w:rsidR="00E157B7" w:rsidRPr="00E157B7" w:rsidRDefault="00E157B7" w:rsidP="00E157B7">
            <w:pPr>
              <w:keepNext/>
              <w:keepLines/>
              <w:spacing w:after="0"/>
              <w:rPr>
                <w:rFonts w:ascii="Arial" w:eastAsia="SimSun" w:hAnsi="Arial"/>
                <w:sz w:val="18"/>
              </w:rPr>
            </w:pPr>
          </w:p>
        </w:tc>
      </w:tr>
      <w:tr w:rsidR="00E157B7" w:rsidRPr="00E157B7" w14:paraId="045850C7" w14:textId="77777777" w:rsidTr="002532AA">
        <w:trPr>
          <w:jc w:val="center"/>
        </w:trPr>
        <w:tc>
          <w:tcPr>
            <w:tcW w:w="2304" w:type="dxa"/>
          </w:tcPr>
          <w:p w14:paraId="71DEBCC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ApplicationId</w:t>
            </w:r>
          </w:p>
        </w:tc>
        <w:tc>
          <w:tcPr>
            <w:tcW w:w="1887" w:type="dxa"/>
          </w:tcPr>
          <w:p w14:paraId="08FD343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74C95A6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Indicates an application identifier.</w:t>
            </w:r>
          </w:p>
        </w:tc>
        <w:tc>
          <w:tcPr>
            <w:tcW w:w="1733" w:type="dxa"/>
          </w:tcPr>
          <w:p w14:paraId="6B9D15C0" w14:textId="77777777" w:rsidR="00E157B7" w:rsidRPr="00E157B7" w:rsidRDefault="00E157B7" w:rsidP="00E157B7">
            <w:pPr>
              <w:keepNext/>
              <w:keepLines/>
              <w:spacing w:after="0"/>
              <w:rPr>
                <w:rFonts w:ascii="Arial" w:eastAsia="SimSun" w:hAnsi="Arial"/>
                <w:sz w:val="18"/>
              </w:rPr>
            </w:pPr>
          </w:p>
        </w:tc>
      </w:tr>
      <w:tr w:rsidR="00E157B7" w:rsidRPr="00E157B7" w14:paraId="0D09EFF6" w14:textId="77777777" w:rsidTr="002532AA">
        <w:trPr>
          <w:jc w:val="center"/>
        </w:trPr>
        <w:tc>
          <w:tcPr>
            <w:tcW w:w="2304" w:type="dxa"/>
          </w:tcPr>
          <w:p w14:paraId="4B1F96AB" w14:textId="77777777" w:rsidR="00E157B7" w:rsidRPr="00E157B7" w:rsidRDefault="00E157B7" w:rsidP="00E157B7">
            <w:pPr>
              <w:keepNext/>
              <w:keepLines/>
              <w:spacing w:after="0"/>
              <w:rPr>
                <w:rFonts w:ascii="Arial" w:eastAsia="SimSun" w:hAnsi="Arial"/>
                <w:sz w:val="18"/>
              </w:rPr>
            </w:pPr>
            <w:r w:rsidRPr="00E157B7">
              <w:rPr>
                <w:rFonts w:ascii="Arial" w:hAnsi="Arial"/>
                <w:sz w:val="18"/>
              </w:rPr>
              <w:t>BdtReferenceId</w:t>
            </w:r>
          </w:p>
        </w:tc>
        <w:tc>
          <w:tcPr>
            <w:tcW w:w="1887" w:type="dxa"/>
          </w:tcPr>
          <w:p w14:paraId="15E3F6B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29.122 [9]</w:t>
            </w:r>
          </w:p>
        </w:tc>
        <w:tc>
          <w:tcPr>
            <w:tcW w:w="3778" w:type="dxa"/>
          </w:tcPr>
          <w:p w14:paraId="657B8C3C" w14:textId="77777777" w:rsidR="00E157B7" w:rsidRPr="00E157B7" w:rsidRDefault="00E157B7" w:rsidP="00E157B7">
            <w:pPr>
              <w:keepNext/>
              <w:keepLines/>
              <w:spacing w:after="0"/>
              <w:rPr>
                <w:rFonts w:ascii="Arial" w:eastAsia="SimSun" w:hAnsi="Arial"/>
                <w:sz w:val="18"/>
              </w:rPr>
            </w:pPr>
            <w:r w:rsidRPr="00E157B7">
              <w:rPr>
                <w:rFonts w:ascii="Arial" w:hAnsi="Arial" w:cs="Arial"/>
                <w:sz w:val="18"/>
                <w:szCs w:val="18"/>
              </w:rPr>
              <w:t>Identifies a selected policy of background data transfer.</w:t>
            </w:r>
          </w:p>
        </w:tc>
        <w:tc>
          <w:tcPr>
            <w:tcW w:w="1733" w:type="dxa"/>
          </w:tcPr>
          <w:p w14:paraId="4FBFD2E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EnhancedBackgroundDataTransfer</w:t>
            </w:r>
          </w:p>
        </w:tc>
      </w:tr>
      <w:tr w:rsidR="00E157B7" w:rsidRPr="00E157B7" w14:paraId="6BFC0392" w14:textId="77777777" w:rsidTr="002532AA">
        <w:trPr>
          <w:jc w:val="center"/>
        </w:trPr>
        <w:tc>
          <w:tcPr>
            <w:tcW w:w="2304" w:type="dxa"/>
          </w:tcPr>
          <w:p w14:paraId="51476B4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DateTime</w:t>
            </w:r>
          </w:p>
        </w:tc>
        <w:tc>
          <w:tcPr>
            <w:tcW w:w="1887" w:type="dxa"/>
          </w:tcPr>
          <w:p w14:paraId="3BEABA5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36FB5CA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Indicates a date and time.</w:t>
            </w:r>
          </w:p>
        </w:tc>
        <w:tc>
          <w:tcPr>
            <w:tcW w:w="1733" w:type="dxa"/>
          </w:tcPr>
          <w:p w14:paraId="641DF2E4" w14:textId="77777777" w:rsidR="00E157B7" w:rsidRPr="00E157B7" w:rsidRDefault="00E157B7" w:rsidP="00E157B7">
            <w:pPr>
              <w:keepNext/>
              <w:keepLines/>
              <w:spacing w:after="0"/>
              <w:rPr>
                <w:rFonts w:ascii="Arial" w:eastAsia="SimSun" w:hAnsi="Arial"/>
                <w:sz w:val="18"/>
              </w:rPr>
            </w:pPr>
          </w:p>
        </w:tc>
      </w:tr>
      <w:tr w:rsidR="00E157B7" w:rsidRPr="00E157B7" w14:paraId="66D6B869" w14:textId="77777777" w:rsidTr="002532AA">
        <w:trPr>
          <w:jc w:val="center"/>
        </w:trPr>
        <w:tc>
          <w:tcPr>
            <w:tcW w:w="2304" w:type="dxa"/>
          </w:tcPr>
          <w:p w14:paraId="3E21E3B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DateTimeRm</w:t>
            </w:r>
          </w:p>
        </w:tc>
        <w:tc>
          <w:tcPr>
            <w:tcW w:w="1887" w:type="dxa"/>
          </w:tcPr>
          <w:p w14:paraId="352997B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17ADC56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Indicates a date and time that can be updated.</w:t>
            </w:r>
          </w:p>
        </w:tc>
        <w:tc>
          <w:tcPr>
            <w:tcW w:w="1733" w:type="dxa"/>
          </w:tcPr>
          <w:p w14:paraId="007A1726" w14:textId="77777777" w:rsidR="00E157B7" w:rsidRPr="00E157B7" w:rsidRDefault="00E157B7" w:rsidP="00E157B7">
            <w:pPr>
              <w:keepNext/>
              <w:keepLines/>
              <w:spacing w:after="0"/>
              <w:rPr>
                <w:rFonts w:ascii="Arial" w:eastAsia="SimSun" w:hAnsi="Arial"/>
                <w:sz w:val="18"/>
              </w:rPr>
            </w:pPr>
          </w:p>
        </w:tc>
      </w:tr>
      <w:tr w:rsidR="00E157B7" w:rsidRPr="00E157B7" w14:paraId="06FB5583" w14:textId="77777777" w:rsidTr="002532AA">
        <w:trPr>
          <w:jc w:val="center"/>
        </w:trPr>
        <w:tc>
          <w:tcPr>
            <w:tcW w:w="2304" w:type="dxa"/>
          </w:tcPr>
          <w:p w14:paraId="566D896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DnaiChangeType</w:t>
            </w:r>
          </w:p>
        </w:tc>
        <w:tc>
          <w:tcPr>
            <w:tcW w:w="1887" w:type="dxa"/>
          </w:tcPr>
          <w:p w14:paraId="433D4A5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w:t>
            </w:r>
            <w:r w:rsidRPr="00E157B7">
              <w:rPr>
                <w:rFonts w:ascii="Arial" w:eastAsia="SimSun" w:hAnsi="Arial" w:cs="Arial"/>
                <w:sz w:val="18"/>
              </w:rPr>
              <w:t>P TS 29.</w:t>
            </w:r>
            <w:r w:rsidRPr="00E157B7">
              <w:rPr>
                <w:rFonts w:ascii="Arial" w:eastAsia="SimSun" w:hAnsi="Arial"/>
                <w:sz w:val="18"/>
                <w:lang w:eastAsia="zh-CN"/>
              </w:rPr>
              <w:t>571</w:t>
            </w:r>
            <w:r w:rsidRPr="00E157B7">
              <w:rPr>
                <w:rFonts w:ascii="Arial" w:eastAsia="SimSun" w:hAnsi="Arial" w:hint="eastAsia"/>
                <w:sz w:val="18"/>
                <w:lang w:eastAsia="zh-CN"/>
              </w:rPr>
              <w:t> [</w:t>
            </w:r>
            <w:r w:rsidRPr="00E157B7">
              <w:rPr>
                <w:rFonts w:ascii="Arial" w:eastAsia="SimSun" w:hAnsi="Arial"/>
                <w:sz w:val="18"/>
                <w:lang w:eastAsia="zh-CN"/>
              </w:rPr>
              <w:t>7</w:t>
            </w:r>
            <w:r w:rsidRPr="00E157B7">
              <w:rPr>
                <w:rFonts w:ascii="Arial" w:eastAsia="SimSun" w:hAnsi="Arial" w:hint="eastAsia"/>
                <w:sz w:val="18"/>
                <w:lang w:eastAsia="zh-CN"/>
              </w:rPr>
              <w:t>]</w:t>
            </w:r>
          </w:p>
        </w:tc>
        <w:tc>
          <w:tcPr>
            <w:tcW w:w="3778" w:type="dxa"/>
          </w:tcPr>
          <w:p w14:paraId="215A23E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Describes the types of DNAI change.</w:t>
            </w:r>
          </w:p>
        </w:tc>
        <w:tc>
          <w:tcPr>
            <w:tcW w:w="1733" w:type="dxa"/>
          </w:tcPr>
          <w:p w14:paraId="1A213502" w14:textId="77777777" w:rsidR="00E157B7" w:rsidRPr="00E157B7" w:rsidRDefault="00E157B7" w:rsidP="00E157B7">
            <w:pPr>
              <w:keepNext/>
              <w:keepLines/>
              <w:spacing w:after="0"/>
              <w:rPr>
                <w:rFonts w:ascii="Arial" w:eastAsia="SimSun" w:hAnsi="Arial"/>
                <w:sz w:val="18"/>
              </w:rPr>
            </w:pPr>
          </w:p>
        </w:tc>
      </w:tr>
      <w:tr w:rsidR="00E157B7" w:rsidRPr="00E157B7" w14:paraId="017255F2" w14:textId="77777777" w:rsidTr="002532AA">
        <w:trPr>
          <w:jc w:val="center"/>
        </w:trPr>
        <w:tc>
          <w:tcPr>
            <w:tcW w:w="2304" w:type="dxa"/>
          </w:tcPr>
          <w:p w14:paraId="730C368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Dnn</w:t>
            </w:r>
          </w:p>
        </w:tc>
        <w:tc>
          <w:tcPr>
            <w:tcW w:w="1887" w:type="dxa"/>
          </w:tcPr>
          <w:p w14:paraId="36943B1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6FAB089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Data Network Name. (NOTE 2)</w:t>
            </w:r>
          </w:p>
        </w:tc>
        <w:tc>
          <w:tcPr>
            <w:tcW w:w="1733" w:type="dxa"/>
          </w:tcPr>
          <w:p w14:paraId="0F747327" w14:textId="77777777" w:rsidR="00E157B7" w:rsidRPr="00E157B7" w:rsidRDefault="00E157B7" w:rsidP="00E157B7">
            <w:pPr>
              <w:keepNext/>
              <w:keepLines/>
              <w:spacing w:after="0"/>
              <w:rPr>
                <w:rFonts w:ascii="Arial" w:eastAsia="SimSun" w:hAnsi="Arial"/>
                <w:sz w:val="18"/>
              </w:rPr>
            </w:pPr>
          </w:p>
        </w:tc>
      </w:tr>
      <w:tr w:rsidR="00E157B7" w:rsidRPr="00E157B7" w14:paraId="4AD431EC" w14:textId="77777777" w:rsidTr="002532AA">
        <w:trPr>
          <w:jc w:val="center"/>
        </w:trPr>
        <w:tc>
          <w:tcPr>
            <w:tcW w:w="2304" w:type="dxa"/>
          </w:tcPr>
          <w:p w14:paraId="1A57CFE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DnnSnssaiInformation</w:t>
            </w:r>
          </w:p>
        </w:tc>
        <w:tc>
          <w:tcPr>
            <w:tcW w:w="1887" w:type="dxa"/>
          </w:tcPr>
          <w:p w14:paraId="35D0749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1916954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a DNN, S-NSSAI combination.</w:t>
            </w:r>
          </w:p>
        </w:tc>
        <w:tc>
          <w:tcPr>
            <w:tcW w:w="1733" w:type="dxa"/>
          </w:tcPr>
          <w:p w14:paraId="12686AC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3F20EB67" w14:textId="77777777" w:rsidTr="002532AA">
        <w:trPr>
          <w:jc w:val="center"/>
        </w:trPr>
        <w:tc>
          <w:tcPr>
            <w:tcW w:w="2304" w:type="dxa"/>
          </w:tcPr>
          <w:p w14:paraId="498C135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DurationSec</w:t>
            </w:r>
          </w:p>
        </w:tc>
        <w:tc>
          <w:tcPr>
            <w:tcW w:w="1887" w:type="dxa"/>
          </w:tcPr>
          <w:p w14:paraId="1DCE939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190127C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a duration in seconds.</w:t>
            </w:r>
          </w:p>
        </w:tc>
        <w:tc>
          <w:tcPr>
            <w:tcW w:w="1733" w:type="dxa"/>
          </w:tcPr>
          <w:p w14:paraId="5C5EE26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0A7605E5" w14:textId="77777777" w:rsidTr="002532AA">
        <w:trPr>
          <w:jc w:val="center"/>
        </w:trPr>
        <w:tc>
          <w:tcPr>
            <w:tcW w:w="2304" w:type="dxa"/>
          </w:tcPr>
          <w:p w14:paraId="6CF3A1A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DurationSecRm</w:t>
            </w:r>
          </w:p>
        </w:tc>
        <w:tc>
          <w:tcPr>
            <w:tcW w:w="1887" w:type="dxa"/>
          </w:tcPr>
          <w:p w14:paraId="598DC90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2F65FC7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a removable duration in seconds.</w:t>
            </w:r>
          </w:p>
        </w:tc>
        <w:tc>
          <w:tcPr>
            <w:tcW w:w="1733" w:type="dxa"/>
          </w:tcPr>
          <w:p w14:paraId="769342C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74869447" w14:textId="77777777" w:rsidTr="002532AA">
        <w:trPr>
          <w:jc w:val="center"/>
        </w:trPr>
        <w:tc>
          <w:tcPr>
            <w:tcW w:w="2304" w:type="dxa"/>
          </w:tcPr>
          <w:p w14:paraId="6CCCD2D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EasDeployInfoData</w:t>
            </w:r>
          </w:p>
        </w:tc>
        <w:tc>
          <w:tcPr>
            <w:tcW w:w="1887" w:type="dxa"/>
          </w:tcPr>
          <w:p w14:paraId="08C097B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29.591 [23]</w:t>
            </w:r>
          </w:p>
        </w:tc>
        <w:tc>
          <w:tcPr>
            <w:tcW w:w="3778" w:type="dxa"/>
          </w:tcPr>
          <w:p w14:paraId="5F88D74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Represnts the EAS Deployment Information.</w:t>
            </w:r>
          </w:p>
        </w:tc>
        <w:tc>
          <w:tcPr>
            <w:tcW w:w="1733" w:type="dxa"/>
          </w:tcPr>
          <w:p w14:paraId="1FB8183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EasDeployment</w:t>
            </w:r>
          </w:p>
        </w:tc>
      </w:tr>
      <w:tr w:rsidR="00E157B7" w:rsidRPr="00E157B7" w14:paraId="1BF8D71C" w14:textId="77777777" w:rsidTr="002532AA">
        <w:trPr>
          <w:jc w:val="center"/>
        </w:trPr>
        <w:tc>
          <w:tcPr>
            <w:tcW w:w="2304" w:type="dxa"/>
          </w:tcPr>
          <w:p w14:paraId="69F369D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EthFlowDescription</w:t>
            </w:r>
          </w:p>
        </w:tc>
        <w:tc>
          <w:tcPr>
            <w:tcW w:w="1887" w:type="dxa"/>
          </w:tcPr>
          <w:p w14:paraId="3A31501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29.514 [16]</w:t>
            </w:r>
          </w:p>
        </w:tc>
        <w:tc>
          <w:tcPr>
            <w:tcW w:w="3778" w:type="dxa"/>
          </w:tcPr>
          <w:p w14:paraId="10D9CE5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Ethernet data flow information.(NOTE)</w:t>
            </w:r>
          </w:p>
        </w:tc>
        <w:tc>
          <w:tcPr>
            <w:tcW w:w="1733" w:type="dxa"/>
          </w:tcPr>
          <w:p w14:paraId="0ECE50A7" w14:textId="77777777" w:rsidR="00E157B7" w:rsidRPr="00E157B7" w:rsidRDefault="00E157B7" w:rsidP="00E157B7">
            <w:pPr>
              <w:keepNext/>
              <w:keepLines/>
              <w:spacing w:after="0"/>
              <w:rPr>
                <w:rFonts w:ascii="Arial" w:eastAsia="SimSun" w:hAnsi="Arial"/>
                <w:sz w:val="18"/>
              </w:rPr>
            </w:pPr>
          </w:p>
        </w:tc>
      </w:tr>
      <w:tr w:rsidR="00E157B7" w:rsidRPr="00E157B7" w14:paraId="2E637C13" w14:textId="77777777" w:rsidTr="002532AA">
        <w:trPr>
          <w:jc w:val="center"/>
        </w:trPr>
        <w:tc>
          <w:tcPr>
            <w:tcW w:w="2304" w:type="dxa"/>
          </w:tcPr>
          <w:p w14:paraId="346108BE" w14:textId="77777777" w:rsidR="00E157B7" w:rsidRPr="00E157B7" w:rsidRDefault="00E157B7" w:rsidP="00E157B7">
            <w:pPr>
              <w:keepNext/>
              <w:keepLines/>
              <w:spacing w:after="0"/>
              <w:rPr>
                <w:rFonts w:ascii="Arial" w:eastAsia="SimSun" w:hAnsi="Arial"/>
                <w:sz w:val="18"/>
              </w:rPr>
            </w:pPr>
            <w:r w:rsidRPr="00E157B7">
              <w:rPr>
                <w:rFonts w:ascii="Arial" w:eastAsia="DengXian" w:hAnsi="Arial"/>
                <w:sz w:val="18"/>
              </w:rPr>
              <w:t>Event</w:t>
            </w:r>
          </w:p>
        </w:tc>
        <w:tc>
          <w:tcPr>
            <w:tcW w:w="1887" w:type="dxa"/>
          </w:tcPr>
          <w:p w14:paraId="0999240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5307496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 xml:space="preserve">Contains the </w:t>
            </w:r>
            <w:r w:rsidRPr="00E157B7">
              <w:rPr>
                <w:rFonts w:ascii="Arial" w:eastAsia="SimSun" w:hAnsi="Arial"/>
                <w:noProof/>
                <w:sz w:val="18"/>
                <w:lang w:eastAsia="zh-CN"/>
              </w:rPr>
              <w:t xml:space="preserve">outcome of the UE Policy Delivery related to </w:t>
            </w:r>
            <w:r w:rsidRPr="00E157B7">
              <w:rPr>
                <w:rFonts w:ascii="Arial" w:eastAsia="SimSun" w:hAnsi="Arial"/>
                <w:sz w:val="18"/>
              </w:rPr>
              <w:t>the invocation of AF provisioned service parameters.</w:t>
            </w:r>
          </w:p>
        </w:tc>
        <w:tc>
          <w:tcPr>
            <w:tcW w:w="1733" w:type="dxa"/>
          </w:tcPr>
          <w:p w14:paraId="5997C4B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DeliveryOutcome</w:t>
            </w:r>
          </w:p>
        </w:tc>
      </w:tr>
      <w:tr w:rsidR="00E157B7" w:rsidRPr="00E157B7" w14:paraId="743A7912" w14:textId="77777777" w:rsidTr="002532AA">
        <w:trPr>
          <w:jc w:val="center"/>
        </w:trPr>
        <w:tc>
          <w:tcPr>
            <w:tcW w:w="2304" w:type="dxa"/>
          </w:tcPr>
          <w:p w14:paraId="399BB09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FlowInfo</w:t>
            </w:r>
          </w:p>
        </w:tc>
        <w:tc>
          <w:tcPr>
            <w:tcW w:w="1887" w:type="dxa"/>
          </w:tcPr>
          <w:p w14:paraId="24D2092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29.122 [9]</w:t>
            </w:r>
          </w:p>
        </w:tc>
        <w:tc>
          <w:tcPr>
            <w:tcW w:w="3778" w:type="dxa"/>
          </w:tcPr>
          <w:p w14:paraId="28B568B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flow information.</w:t>
            </w:r>
          </w:p>
        </w:tc>
        <w:tc>
          <w:tcPr>
            <w:tcW w:w="1733" w:type="dxa"/>
          </w:tcPr>
          <w:p w14:paraId="527F2EFD" w14:textId="77777777" w:rsidR="00E157B7" w:rsidRPr="00E157B7" w:rsidRDefault="00E157B7" w:rsidP="00E157B7">
            <w:pPr>
              <w:keepNext/>
              <w:keepLines/>
              <w:spacing w:after="0"/>
              <w:rPr>
                <w:rFonts w:ascii="Arial" w:eastAsia="SimSun" w:hAnsi="Arial"/>
                <w:sz w:val="18"/>
              </w:rPr>
            </w:pPr>
          </w:p>
        </w:tc>
      </w:tr>
      <w:tr w:rsidR="00E157B7" w:rsidRPr="00E157B7" w14:paraId="6490F9F7" w14:textId="77777777" w:rsidTr="002532AA">
        <w:trPr>
          <w:jc w:val="center"/>
        </w:trPr>
        <w:tc>
          <w:tcPr>
            <w:tcW w:w="2304" w:type="dxa"/>
          </w:tcPr>
          <w:p w14:paraId="0243AD9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GroupId</w:t>
            </w:r>
          </w:p>
        </w:tc>
        <w:tc>
          <w:tcPr>
            <w:tcW w:w="1887" w:type="dxa"/>
          </w:tcPr>
          <w:p w14:paraId="79672BA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603AA6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group of users.</w:t>
            </w:r>
          </w:p>
        </w:tc>
        <w:tc>
          <w:tcPr>
            <w:tcW w:w="1733" w:type="dxa"/>
          </w:tcPr>
          <w:p w14:paraId="55ACE31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EasDeployment</w:t>
            </w:r>
          </w:p>
        </w:tc>
      </w:tr>
      <w:tr w:rsidR="00E157B7" w:rsidRPr="00E157B7" w14:paraId="60B66EE6" w14:textId="77777777" w:rsidTr="002532AA">
        <w:trPr>
          <w:jc w:val="center"/>
        </w:trPr>
        <w:tc>
          <w:tcPr>
            <w:tcW w:w="2304" w:type="dxa"/>
          </w:tcPr>
          <w:p w14:paraId="28D2684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IptvConfigDataPatch</w:t>
            </w:r>
          </w:p>
        </w:tc>
        <w:tc>
          <w:tcPr>
            <w:tcW w:w="1887" w:type="dxa"/>
          </w:tcPr>
          <w:p w14:paraId="2AF8173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0A9F1FC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IPTV configuration data used for PATCH.</w:t>
            </w:r>
          </w:p>
        </w:tc>
        <w:tc>
          <w:tcPr>
            <w:tcW w:w="1733" w:type="dxa"/>
          </w:tcPr>
          <w:p w14:paraId="1593C342" w14:textId="77777777" w:rsidR="00E157B7" w:rsidRPr="00E157B7" w:rsidRDefault="00E157B7" w:rsidP="00E157B7">
            <w:pPr>
              <w:keepNext/>
              <w:keepLines/>
              <w:spacing w:after="0"/>
              <w:rPr>
                <w:rFonts w:ascii="Arial" w:eastAsia="SimSun" w:hAnsi="Arial"/>
                <w:sz w:val="18"/>
              </w:rPr>
            </w:pPr>
          </w:p>
        </w:tc>
      </w:tr>
      <w:tr w:rsidR="00E157B7" w:rsidRPr="00E157B7" w14:paraId="189AF7D6" w14:textId="77777777" w:rsidTr="002532AA">
        <w:trPr>
          <w:jc w:val="center"/>
        </w:trPr>
        <w:tc>
          <w:tcPr>
            <w:tcW w:w="2304" w:type="dxa"/>
          </w:tcPr>
          <w:p w14:paraId="51C9690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Ipv4Addr</w:t>
            </w:r>
          </w:p>
        </w:tc>
        <w:tc>
          <w:tcPr>
            <w:tcW w:w="1887" w:type="dxa"/>
          </w:tcPr>
          <w:p w14:paraId="36CF654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4D6DE51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Identifies an IPv4 address.</w:t>
            </w:r>
          </w:p>
        </w:tc>
        <w:tc>
          <w:tcPr>
            <w:tcW w:w="1733" w:type="dxa"/>
          </w:tcPr>
          <w:p w14:paraId="0BFA339E" w14:textId="77777777" w:rsidR="00E157B7" w:rsidRPr="00E157B7" w:rsidRDefault="00E157B7" w:rsidP="00E157B7">
            <w:pPr>
              <w:keepNext/>
              <w:keepLines/>
              <w:spacing w:after="0"/>
              <w:rPr>
                <w:rFonts w:ascii="Arial" w:eastAsia="SimSun" w:hAnsi="Arial"/>
                <w:sz w:val="18"/>
              </w:rPr>
            </w:pPr>
          </w:p>
        </w:tc>
      </w:tr>
      <w:tr w:rsidR="00E157B7" w:rsidRPr="00E157B7" w14:paraId="1E62CA74" w14:textId="77777777" w:rsidTr="002532AA">
        <w:trPr>
          <w:jc w:val="center"/>
        </w:trPr>
        <w:tc>
          <w:tcPr>
            <w:tcW w:w="2304" w:type="dxa"/>
          </w:tcPr>
          <w:p w14:paraId="0C22928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Ipv6Addr</w:t>
            </w:r>
          </w:p>
        </w:tc>
        <w:tc>
          <w:tcPr>
            <w:tcW w:w="1887" w:type="dxa"/>
          </w:tcPr>
          <w:p w14:paraId="255B167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32797E2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Identifies an IPv6 address.</w:t>
            </w:r>
          </w:p>
        </w:tc>
        <w:tc>
          <w:tcPr>
            <w:tcW w:w="1733" w:type="dxa"/>
          </w:tcPr>
          <w:p w14:paraId="79E9EE2A" w14:textId="77777777" w:rsidR="00E157B7" w:rsidRPr="00E157B7" w:rsidRDefault="00E157B7" w:rsidP="00E157B7">
            <w:pPr>
              <w:keepNext/>
              <w:keepLines/>
              <w:spacing w:after="0"/>
              <w:rPr>
                <w:rFonts w:ascii="Arial" w:eastAsia="SimSun" w:hAnsi="Arial"/>
                <w:sz w:val="18"/>
              </w:rPr>
            </w:pPr>
          </w:p>
        </w:tc>
      </w:tr>
      <w:tr w:rsidR="00E157B7" w:rsidRPr="00E157B7" w14:paraId="6FA2CB42" w14:textId="77777777" w:rsidTr="002532AA">
        <w:trPr>
          <w:jc w:val="center"/>
        </w:trPr>
        <w:tc>
          <w:tcPr>
            <w:tcW w:w="2304" w:type="dxa"/>
          </w:tcPr>
          <w:p w14:paraId="4EFD8E1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MacAddr48</w:t>
            </w:r>
          </w:p>
        </w:tc>
        <w:tc>
          <w:tcPr>
            <w:tcW w:w="1887" w:type="dxa"/>
          </w:tcPr>
          <w:p w14:paraId="7041134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B8D352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MAC Address.</w:t>
            </w:r>
          </w:p>
        </w:tc>
        <w:tc>
          <w:tcPr>
            <w:tcW w:w="1733" w:type="dxa"/>
          </w:tcPr>
          <w:p w14:paraId="433BFE97" w14:textId="77777777" w:rsidR="00E157B7" w:rsidRPr="00E157B7" w:rsidRDefault="00E157B7" w:rsidP="00E157B7">
            <w:pPr>
              <w:keepNext/>
              <w:keepLines/>
              <w:spacing w:after="0"/>
              <w:rPr>
                <w:rFonts w:ascii="Arial" w:eastAsia="SimSun" w:hAnsi="Arial"/>
                <w:sz w:val="18"/>
              </w:rPr>
            </w:pPr>
          </w:p>
        </w:tc>
      </w:tr>
      <w:tr w:rsidR="00E157B7" w:rsidRPr="00E157B7" w14:paraId="4B263BCE" w14:textId="77777777" w:rsidTr="002532AA">
        <w:trPr>
          <w:jc w:val="center"/>
        </w:trPr>
        <w:tc>
          <w:tcPr>
            <w:tcW w:w="2304" w:type="dxa"/>
          </w:tcPr>
          <w:p w14:paraId="535C8C1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noProof/>
                <w:sz w:val="18"/>
              </w:rPr>
              <w:t>MulticastAccessControl</w:t>
            </w:r>
          </w:p>
        </w:tc>
        <w:tc>
          <w:tcPr>
            <w:tcW w:w="1887" w:type="dxa"/>
          </w:tcPr>
          <w:p w14:paraId="2077954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26A71B8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the multicast access control information.</w:t>
            </w:r>
          </w:p>
        </w:tc>
        <w:tc>
          <w:tcPr>
            <w:tcW w:w="1733" w:type="dxa"/>
          </w:tcPr>
          <w:p w14:paraId="73D846EF" w14:textId="77777777" w:rsidR="00E157B7" w:rsidRPr="00E157B7" w:rsidRDefault="00E157B7" w:rsidP="00E157B7">
            <w:pPr>
              <w:keepNext/>
              <w:keepLines/>
              <w:spacing w:after="0"/>
              <w:rPr>
                <w:rFonts w:ascii="Arial" w:eastAsia="SimSun" w:hAnsi="Arial"/>
                <w:sz w:val="18"/>
              </w:rPr>
            </w:pPr>
          </w:p>
        </w:tc>
      </w:tr>
      <w:tr w:rsidR="00E157B7" w:rsidRPr="00E157B7" w14:paraId="7AA23581" w14:textId="77777777" w:rsidTr="002532AA">
        <w:trPr>
          <w:jc w:val="center"/>
        </w:trPr>
        <w:tc>
          <w:tcPr>
            <w:tcW w:w="2304" w:type="dxa"/>
          </w:tcPr>
          <w:p w14:paraId="14D126C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NetworkAreaInfo</w:t>
            </w:r>
          </w:p>
        </w:tc>
        <w:tc>
          <w:tcPr>
            <w:tcW w:w="1887" w:type="dxa"/>
          </w:tcPr>
          <w:p w14:paraId="36C96B1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29.554 [13]</w:t>
            </w:r>
          </w:p>
        </w:tc>
        <w:tc>
          <w:tcPr>
            <w:tcW w:w="3778" w:type="dxa"/>
          </w:tcPr>
          <w:p w14:paraId="681D76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Describes a network area information.</w:t>
            </w:r>
          </w:p>
        </w:tc>
        <w:tc>
          <w:tcPr>
            <w:tcW w:w="1733" w:type="dxa"/>
          </w:tcPr>
          <w:p w14:paraId="4D45678C" w14:textId="77777777" w:rsidR="00E157B7" w:rsidRPr="00E157B7" w:rsidRDefault="00E157B7" w:rsidP="00E157B7">
            <w:pPr>
              <w:keepNext/>
              <w:keepLines/>
              <w:spacing w:after="0"/>
              <w:rPr>
                <w:rFonts w:ascii="Arial" w:eastAsia="SimSun" w:hAnsi="Arial"/>
                <w:sz w:val="18"/>
              </w:rPr>
            </w:pPr>
          </w:p>
        </w:tc>
      </w:tr>
      <w:tr w:rsidR="00E157B7" w:rsidRPr="00E157B7" w14:paraId="5B4776D9" w14:textId="77777777" w:rsidTr="002532AA">
        <w:trPr>
          <w:jc w:val="center"/>
        </w:trPr>
        <w:tc>
          <w:tcPr>
            <w:tcW w:w="2304" w:type="dxa"/>
          </w:tcPr>
          <w:p w14:paraId="3BEB994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noProof/>
                <w:sz w:val="18"/>
              </w:rPr>
              <w:t>ParameterOverPc5</w:t>
            </w:r>
          </w:p>
        </w:tc>
        <w:tc>
          <w:tcPr>
            <w:tcW w:w="1887" w:type="dxa"/>
          </w:tcPr>
          <w:p w14:paraId="5864766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2120764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V2X service parameters data provisioned over PC5.</w:t>
            </w:r>
          </w:p>
        </w:tc>
        <w:tc>
          <w:tcPr>
            <w:tcW w:w="1733" w:type="dxa"/>
          </w:tcPr>
          <w:p w14:paraId="7565BE6E" w14:textId="77777777" w:rsidR="00E157B7" w:rsidRPr="00E157B7" w:rsidRDefault="00E157B7" w:rsidP="00E157B7">
            <w:pPr>
              <w:keepNext/>
              <w:keepLines/>
              <w:spacing w:after="0"/>
              <w:rPr>
                <w:rFonts w:ascii="Arial" w:eastAsia="SimSun" w:hAnsi="Arial"/>
                <w:sz w:val="18"/>
              </w:rPr>
            </w:pPr>
          </w:p>
        </w:tc>
      </w:tr>
      <w:tr w:rsidR="00E157B7" w:rsidRPr="00E157B7" w14:paraId="5060D704" w14:textId="77777777" w:rsidTr="002532AA">
        <w:trPr>
          <w:jc w:val="center"/>
        </w:trPr>
        <w:tc>
          <w:tcPr>
            <w:tcW w:w="2304" w:type="dxa"/>
          </w:tcPr>
          <w:p w14:paraId="5FA74A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noProof/>
                <w:sz w:val="18"/>
              </w:rPr>
              <w:t>ParameterOverUu</w:t>
            </w:r>
          </w:p>
        </w:tc>
        <w:tc>
          <w:tcPr>
            <w:tcW w:w="1887" w:type="dxa"/>
          </w:tcPr>
          <w:p w14:paraId="2FE04C5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4ADE47C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V2X service parameters data provisioned over Uu.</w:t>
            </w:r>
          </w:p>
        </w:tc>
        <w:tc>
          <w:tcPr>
            <w:tcW w:w="1733" w:type="dxa"/>
          </w:tcPr>
          <w:p w14:paraId="4C757045" w14:textId="77777777" w:rsidR="00E157B7" w:rsidRPr="00E157B7" w:rsidRDefault="00E157B7" w:rsidP="00E157B7">
            <w:pPr>
              <w:keepNext/>
              <w:keepLines/>
              <w:spacing w:after="0"/>
              <w:rPr>
                <w:rFonts w:ascii="Arial" w:eastAsia="SimSun" w:hAnsi="Arial"/>
                <w:sz w:val="18"/>
              </w:rPr>
            </w:pPr>
          </w:p>
        </w:tc>
      </w:tr>
      <w:tr w:rsidR="00E157B7" w:rsidRPr="00E157B7" w14:paraId="5D2C0C22" w14:textId="77777777" w:rsidTr="002532AA">
        <w:trPr>
          <w:jc w:val="center"/>
        </w:trPr>
        <w:tc>
          <w:tcPr>
            <w:tcW w:w="2304" w:type="dxa"/>
          </w:tcPr>
          <w:p w14:paraId="2E258707" w14:textId="77777777" w:rsidR="00E157B7" w:rsidRPr="00E157B7" w:rsidRDefault="00E157B7" w:rsidP="00E157B7">
            <w:pPr>
              <w:keepNext/>
              <w:keepLines/>
              <w:spacing w:after="0"/>
              <w:rPr>
                <w:rFonts w:ascii="Arial" w:eastAsia="SimSun" w:hAnsi="Arial"/>
                <w:noProof/>
                <w:sz w:val="18"/>
              </w:rPr>
            </w:pPr>
            <w:r w:rsidRPr="00E157B7">
              <w:rPr>
                <w:rFonts w:ascii="Arial" w:eastAsia="SimSun" w:hAnsi="Arial"/>
                <w:noProof/>
                <w:sz w:val="18"/>
                <w:szCs w:val="18"/>
              </w:rPr>
              <w:t>ParamForProSeDd</w:t>
            </w:r>
          </w:p>
        </w:tc>
        <w:tc>
          <w:tcPr>
            <w:tcW w:w="1887" w:type="dxa"/>
          </w:tcPr>
          <w:p w14:paraId="70B9D17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23A5855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Contains the service parameters for 5G ProSe direct discovery.</w:t>
            </w:r>
          </w:p>
        </w:tc>
        <w:tc>
          <w:tcPr>
            <w:tcW w:w="1733" w:type="dxa"/>
          </w:tcPr>
          <w:p w14:paraId="1FFA376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ProSe</w:t>
            </w:r>
          </w:p>
        </w:tc>
      </w:tr>
      <w:tr w:rsidR="00E157B7" w:rsidRPr="00E157B7" w14:paraId="7521DD54" w14:textId="77777777" w:rsidTr="002532AA">
        <w:trPr>
          <w:jc w:val="center"/>
        </w:trPr>
        <w:tc>
          <w:tcPr>
            <w:tcW w:w="2304" w:type="dxa"/>
          </w:tcPr>
          <w:p w14:paraId="7DDA6A83" w14:textId="77777777" w:rsidR="00E157B7" w:rsidRPr="00E157B7" w:rsidRDefault="00E157B7" w:rsidP="00E157B7">
            <w:pPr>
              <w:keepNext/>
              <w:keepLines/>
              <w:spacing w:after="0"/>
              <w:rPr>
                <w:rFonts w:ascii="Arial" w:eastAsia="SimSun" w:hAnsi="Arial"/>
                <w:noProof/>
                <w:sz w:val="18"/>
              </w:rPr>
            </w:pPr>
            <w:r w:rsidRPr="00E157B7">
              <w:rPr>
                <w:rFonts w:ascii="Arial" w:eastAsia="SimSun" w:hAnsi="Arial"/>
                <w:noProof/>
                <w:sz w:val="18"/>
                <w:szCs w:val="18"/>
              </w:rPr>
              <w:t>ParamForProSeDc</w:t>
            </w:r>
          </w:p>
        </w:tc>
        <w:tc>
          <w:tcPr>
            <w:tcW w:w="1887" w:type="dxa"/>
          </w:tcPr>
          <w:p w14:paraId="3F350E9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717D79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Contains the service parameters for 5G ProSe direct communications.</w:t>
            </w:r>
          </w:p>
        </w:tc>
        <w:tc>
          <w:tcPr>
            <w:tcW w:w="1733" w:type="dxa"/>
          </w:tcPr>
          <w:p w14:paraId="7598773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ProSe</w:t>
            </w:r>
          </w:p>
        </w:tc>
      </w:tr>
      <w:tr w:rsidR="00E157B7" w:rsidRPr="00E157B7" w14:paraId="374433B1" w14:textId="77777777" w:rsidTr="002532AA">
        <w:trPr>
          <w:jc w:val="center"/>
        </w:trPr>
        <w:tc>
          <w:tcPr>
            <w:tcW w:w="2304" w:type="dxa"/>
          </w:tcPr>
          <w:p w14:paraId="2F34DED2" w14:textId="77777777" w:rsidR="00E157B7" w:rsidRPr="00E157B7" w:rsidRDefault="00E157B7" w:rsidP="00E157B7">
            <w:pPr>
              <w:keepNext/>
              <w:keepLines/>
              <w:spacing w:after="0"/>
              <w:rPr>
                <w:rFonts w:ascii="Arial" w:eastAsia="SimSun" w:hAnsi="Arial"/>
                <w:noProof/>
                <w:sz w:val="18"/>
              </w:rPr>
            </w:pPr>
            <w:r w:rsidRPr="00E157B7">
              <w:rPr>
                <w:rFonts w:ascii="Arial" w:eastAsia="SimSun" w:hAnsi="Arial"/>
                <w:noProof/>
                <w:sz w:val="18"/>
                <w:szCs w:val="18"/>
              </w:rPr>
              <w:t>ParamForProSeU2NRelUe</w:t>
            </w:r>
          </w:p>
        </w:tc>
        <w:tc>
          <w:tcPr>
            <w:tcW w:w="1887" w:type="dxa"/>
          </w:tcPr>
          <w:p w14:paraId="1A54E92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4680F58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Contains the service parameters for 5G ProSe UE-to-network relay UE.</w:t>
            </w:r>
          </w:p>
        </w:tc>
        <w:tc>
          <w:tcPr>
            <w:tcW w:w="1733" w:type="dxa"/>
          </w:tcPr>
          <w:p w14:paraId="5C5801A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ProSe</w:t>
            </w:r>
          </w:p>
        </w:tc>
      </w:tr>
      <w:tr w:rsidR="00E157B7" w:rsidRPr="00E157B7" w14:paraId="68BC219C" w14:textId="77777777" w:rsidTr="002532AA">
        <w:trPr>
          <w:jc w:val="center"/>
        </w:trPr>
        <w:tc>
          <w:tcPr>
            <w:tcW w:w="2304" w:type="dxa"/>
          </w:tcPr>
          <w:p w14:paraId="4E7FE6D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1887" w:type="dxa"/>
          </w:tcPr>
          <w:p w14:paraId="1BC7A24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54A8F493"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Contains the service parameters for 5G ProSe remote UE.</w:t>
            </w:r>
          </w:p>
        </w:tc>
        <w:tc>
          <w:tcPr>
            <w:tcW w:w="1733" w:type="dxa"/>
          </w:tcPr>
          <w:p w14:paraId="70BB9E7D"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ProSe</w:t>
            </w:r>
          </w:p>
        </w:tc>
      </w:tr>
      <w:tr w:rsidR="00E157B7" w:rsidRPr="00E157B7" w14:paraId="388D36B9" w14:textId="77777777" w:rsidTr="002532AA">
        <w:trPr>
          <w:jc w:val="center"/>
        </w:trPr>
        <w:tc>
          <w:tcPr>
            <w:tcW w:w="2304" w:type="dxa"/>
          </w:tcPr>
          <w:p w14:paraId="146255C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PfdChangeNotification</w:t>
            </w:r>
          </w:p>
        </w:tc>
        <w:tc>
          <w:tcPr>
            <w:tcW w:w="1887" w:type="dxa"/>
          </w:tcPr>
          <w:p w14:paraId="1B81BA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29.551 [8]</w:t>
            </w:r>
          </w:p>
        </w:tc>
        <w:tc>
          <w:tcPr>
            <w:tcW w:w="3778" w:type="dxa"/>
          </w:tcPr>
          <w:p w14:paraId="5AC9F58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Describes the PFD change.</w:t>
            </w:r>
          </w:p>
        </w:tc>
        <w:tc>
          <w:tcPr>
            <w:tcW w:w="1733" w:type="dxa"/>
          </w:tcPr>
          <w:p w14:paraId="10DE3B14" w14:textId="77777777" w:rsidR="00E157B7" w:rsidRPr="00E157B7" w:rsidRDefault="00E157B7" w:rsidP="00E157B7">
            <w:pPr>
              <w:keepLines/>
              <w:rPr>
                <w:rFonts w:eastAsia="SimSun"/>
              </w:rPr>
            </w:pPr>
          </w:p>
        </w:tc>
      </w:tr>
      <w:tr w:rsidR="00E157B7" w:rsidRPr="00E157B7" w14:paraId="39C8E7B5" w14:textId="77777777" w:rsidTr="002532AA">
        <w:trPr>
          <w:jc w:val="center"/>
        </w:trPr>
        <w:tc>
          <w:tcPr>
            <w:tcW w:w="2304" w:type="dxa"/>
          </w:tcPr>
          <w:p w14:paraId="1C79237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PfdContent</w:t>
            </w:r>
          </w:p>
        </w:tc>
        <w:tc>
          <w:tcPr>
            <w:tcW w:w="1887" w:type="dxa"/>
          </w:tcPr>
          <w:p w14:paraId="6E53227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29.551 [8]</w:t>
            </w:r>
          </w:p>
        </w:tc>
        <w:tc>
          <w:tcPr>
            <w:tcW w:w="3778" w:type="dxa"/>
          </w:tcPr>
          <w:p w14:paraId="065D0D1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the content of a PFD for an application identifier.</w:t>
            </w:r>
          </w:p>
        </w:tc>
        <w:tc>
          <w:tcPr>
            <w:tcW w:w="1733" w:type="dxa"/>
          </w:tcPr>
          <w:p w14:paraId="3ACBDC22" w14:textId="77777777" w:rsidR="00E157B7" w:rsidRPr="00E157B7" w:rsidRDefault="00E157B7" w:rsidP="00E157B7">
            <w:pPr>
              <w:keepNext/>
              <w:keepLines/>
              <w:spacing w:after="0"/>
              <w:rPr>
                <w:rFonts w:ascii="Arial" w:eastAsia="SimSun" w:hAnsi="Arial"/>
                <w:sz w:val="18"/>
              </w:rPr>
            </w:pPr>
          </w:p>
        </w:tc>
      </w:tr>
      <w:tr w:rsidR="00E157B7" w:rsidRPr="00E157B7" w14:paraId="4089B56F" w14:textId="77777777" w:rsidTr="002532AA">
        <w:trPr>
          <w:jc w:val="center"/>
        </w:trPr>
        <w:tc>
          <w:tcPr>
            <w:tcW w:w="2304" w:type="dxa"/>
          </w:tcPr>
          <w:p w14:paraId="6B6DDF0C"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PlmnId</w:t>
            </w:r>
          </w:p>
        </w:tc>
        <w:tc>
          <w:tcPr>
            <w:tcW w:w="1887" w:type="dxa"/>
          </w:tcPr>
          <w:p w14:paraId="7112B6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75EEA44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PLMN.</w:t>
            </w:r>
          </w:p>
        </w:tc>
        <w:tc>
          <w:tcPr>
            <w:tcW w:w="1733" w:type="dxa"/>
          </w:tcPr>
          <w:p w14:paraId="5F2243A3" w14:textId="77777777" w:rsidR="00E157B7" w:rsidRPr="00E157B7" w:rsidRDefault="00E157B7" w:rsidP="00E157B7">
            <w:pPr>
              <w:keepNext/>
              <w:keepLines/>
              <w:spacing w:after="0"/>
              <w:rPr>
                <w:rFonts w:ascii="Arial" w:eastAsia="SimSun" w:hAnsi="Arial"/>
                <w:sz w:val="18"/>
              </w:rPr>
            </w:pPr>
            <w:r w:rsidRPr="00E157B7">
              <w:rPr>
                <w:rFonts w:ascii="Arial" w:eastAsia="DengXian" w:hAnsi="Arial" w:cs="Arial"/>
                <w:sz w:val="18"/>
                <w:szCs w:val="18"/>
              </w:rPr>
              <w:t>DCAMP_ROAM_LBO</w:t>
            </w:r>
          </w:p>
        </w:tc>
      </w:tr>
      <w:tr w:rsidR="00E157B7" w:rsidRPr="00E157B7" w14:paraId="534184AA" w14:textId="77777777" w:rsidTr="002532AA">
        <w:trPr>
          <w:jc w:val="center"/>
        </w:trPr>
        <w:tc>
          <w:tcPr>
            <w:tcW w:w="2304" w:type="dxa"/>
          </w:tcPr>
          <w:p w14:paraId="7E02286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RouteToLocation</w:t>
            </w:r>
          </w:p>
        </w:tc>
        <w:tc>
          <w:tcPr>
            <w:tcW w:w="1887" w:type="dxa"/>
          </w:tcPr>
          <w:p w14:paraId="33D509C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EE4013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the N6 traffic routing requirement.</w:t>
            </w:r>
          </w:p>
        </w:tc>
        <w:tc>
          <w:tcPr>
            <w:tcW w:w="1733" w:type="dxa"/>
          </w:tcPr>
          <w:p w14:paraId="5C0F5520" w14:textId="77777777" w:rsidR="00E157B7" w:rsidRPr="00E157B7" w:rsidRDefault="00E157B7" w:rsidP="00E157B7">
            <w:pPr>
              <w:keepNext/>
              <w:keepLines/>
              <w:spacing w:after="0"/>
              <w:rPr>
                <w:rFonts w:ascii="Arial" w:eastAsia="SimSun" w:hAnsi="Arial"/>
                <w:sz w:val="18"/>
              </w:rPr>
            </w:pPr>
          </w:p>
        </w:tc>
      </w:tr>
      <w:tr w:rsidR="00E157B7" w:rsidRPr="00E157B7" w14:paraId="62108F6B" w14:textId="77777777" w:rsidTr="002532AA">
        <w:trPr>
          <w:jc w:val="center"/>
        </w:trPr>
        <w:tc>
          <w:tcPr>
            <w:tcW w:w="2304" w:type="dxa"/>
          </w:tcPr>
          <w:p w14:paraId="138B580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ServiceAreaCoverageInfo</w:t>
            </w:r>
          </w:p>
        </w:tc>
        <w:tc>
          <w:tcPr>
            <w:tcW w:w="1887" w:type="dxa"/>
          </w:tcPr>
          <w:p w14:paraId="63BC0DE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29.534 [22]</w:t>
            </w:r>
          </w:p>
        </w:tc>
        <w:tc>
          <w:tcPr>
            <w:tcW w:w="3778" w:type="dxa"/>
          </w:tcPr>
          <w:p w14:paraId="406F4F0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service area coverage information.</w:t>
            </w:r>
          </w:p>
        </w:tc>
        <w:tc>
          <w:tcPr>
            <w:tcW w:w="1733" w:type="dxa"/>
          </w:tcPr>
          <w:p w14:paraId="0938C5F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6FFE0EA5" w14:textId="77777777" w:rsidTr="002532AA">
        <w:trPr>
          <w:jc w:val="center"/>
        </w:trPr>
        <w:tc>
          <w:tcPr>
            <w:tcW w:w="2304" w:type="dxa"/>
          </w:tcPr>
          <w:p w14:paraId="305AD62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Snssai</w:t>
            </w:r>
          </w:p>
        </w:tc>
        <w:tc>
          <w:tcPr>
            <w:tcW w:w="1887" w:type="dxa"/>
          </w:tcPr>
          <w:p w14:paraId="27D6B8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735E321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Single Network Slice Selection Assistance Information.</w:t>
            </w:r>
          </w:p>
        </w:tc>
        <w:tc>
          <w:tcPr>
            <w:tcW w:w="1733" w:type="dxa"/>
          </w:tcPr>
          <w:p w14:paraId="7FB5795E" w14:textId="77777777" w:rsidR="00E157B7" w:rsidRPr="00E157B7" w:rsidRDefault="00E157B7" w:rsidP="00E157B7">
            <w:pPr>
              <w:keepNext/>
              <w:keepLines/>
              <w:spacing w:after="0"/>
              <w:rPr>
                <w:rFonts w:ascii="Arial" w:eastAsia="SimSun" w:hAnsi="Arial"/>
                <w:sz w:val="18"/>
              </w:rPr>
            </w:pPr>
          </w:p>
        </w:tc>
      </w:tr>
      <w:tr w:rsidR="00E157B7" w:rsidRPr="00E157B7" w14:paraId="2A485BED" w14:textId="77777777" w:rsidTr="002532AA">
        <w:trPr>
          <w:jc w:val="center"/>
        </w:trPr>
        <w:tc>
          <w:tcPr>
            <w:tcW w:w="2304" w:type="dxa"/>
          </w:tcPr>
          <w:p w14:paraId="0084C7C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Subscribed</w:t>
            </w:r>
            <w:r w:rsidRPr="00E157B7">
              <w:rPr>
                <w:rFonts w:ascii="Arial" w:eastAsia="SimSun" w:hAnsi="Arial" w:hint="eastAsia"/>
                <w:sz w:val="18"/>
                <w:lang w:eastAsia="zh-CN"/>
              </w:rPr>
              <w:t>Event</w:t>
            </w:r>
          </w:p>
        </w:tc>
        <w:tc>
          <w:tcPr>
            <w:tcW w:w="1887" w:type="dxa"/>
          </w:tcPr>
          <w:p w14:paraId="00EFFBA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1196D70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Identified the type of UP path management events of which the AF requests to be notified.</w:t>
            </w:r>
          </w:p>
        </w:tc>
        <w:tc>
          <w:tcPr>
            <w:tcW w:w="1733" w:type="dxa"/>
          </w:tcPr>
          <w:p w14:paraId="62C49300" w14:textId="77777777" w:rsidR="00E157B7" w:rsidRPr="00E157B7" w:rsidRDefault="00E157B7" w:rsidP="00E157B7">
            <w:pPr>
              <w:keepNext/>
              <w:keepLines/>
              <w:spacing w:after="0"/>
              <w:rPr>
                <w:rFonts w:ascii="Arial" w:eastAsia="SimSun" w:hAnsi="Arial"/>
                <w:sz w:val="18"/>
              </w:rPr>
            </w:pPr>
          </w:p>
        </w:tc>
      </w:tr>
      <w:tr w:rsidR="00E157B7" w:rsidRPr="00E157B7" w14:paraId="7AB7C668" w14:textId="77777777" w:rsidTr="002532AA">
        <w:trPr>
          <w:jc w:val="center"/>
        </w:trPr>
        <w:tc>
          <w:tcPr>
            <w:tcW w:w="2304" w:type="dxa"/>
          </w:tcPr>
          <w:p w14:paraId="34FB6B1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Supi</w:t>
            </w:r>
          </w:p>
        </w:tc>
        <w:tc>
          <w:tcPr>
            <w:tcW w:w="1887" w:type="dxa"/>
          </w:tcPr>
          <w:p w14:paraId="2C47281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40D9EE0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SUPI that shall contain either an IMSI or an NAI.</w:t>
            </w:r>
          </w:p>
        </w:tc>
        <w:tc>
          <w:tcPr>
            <w:tcW w:w="1733" w:type="dxa"/>
          </w:tcPr>
          <w:p w14:paraId="038E0739" w14:textId="77777777" w:rsidR="00E157B7" w:rsidRPr="00E157B7" w:rsidRDefault="00E157B7" w:rsidP="00E157B7">
            <w:pPr>
              <w:keepNext/>
              <w:keepLines/>
              <w:spacing w:after="0"/>
              <w:rPr>
                <w:rFonts w:ascii="Arial" w:eastAsia="SimSun" w:hAnsi="Arial"/>
                <w:sz w:val="18"/>
              </w:rPr>
            </w:pPr>
          </w:p>
        </w:tc>
      </w:tr>
      <w:tr w:rsidR="00E157B7" w:rsidRPr="00E157B7" w14:paraId="18FFA7F2" w14:textId="77777777" w:rsidTr="002532AA">
        <w:trPr>
          <w:jc w:val="center"/>
        </w:trPr>
        <w:tc>
          <w:tcPr>
            <w:tcW w:w="2304" w:type="dxa"/>
          </w:tcPr>
          <w:p w14:paraId="7743868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SupportedFeatures</w:t>
            </w:r>
          </w:p>
        </w:tc>
        <w:tc>
          <w:tcPr>
            <w:tcW w:w="1887" w:type="dxa"/>
          </w:tcPr>
          <w:p w14:paraId="748CE7E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5CA929F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Used to negotiate the applicability of the optional features.</w:t>
            </w:r>
          </w:p>
        </w:tc>
        <w:tc>
          <w:tcPr>
            <w:tcW w:w="1733" w:type="dxa"/>
          </w:tcPr>
          <w:p w14:paraId="60BBA040" w14:textId="77777777" w:rsidR="00E157B7" w:rsidRPr="00E157B7" w:rsidRDefault="00E157B7" w:rsidP="00E157B7">
            <w:pPr>
              <w:keepNext/>
              <w:keepLines/>
              <w:spacing w:after="0"/>
              <w:rPr>
                <w:rFonts w:ascii="Arial" w:eastAsia="SimSun" w:hAnsi="Arial"/>
                <w:sz w:val="18"/>
              </w:rPr>
            </w:pPr>
          </w:p>
        </w:tc>
      </w:tr>
      <w:tr w:rsidR="00E157B7" w:rsidRPr="00E157B7" w14:paraId="66F9E1C3" w14:textId="77777777" w:rsidTr="002532AA">
        <w:trPr>
          <w:jc w:val="center"/>
        </w:trPr>
        <w:tc>
          <w:tcPr>
            <w:tcW w:w="2304" w:type="dxa"/>
          </w:tcPr>
          <w:p w14:paraId="22DAA99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TemporalValidity</w:t>
            </w:r>
          </w:p>
        </w:tc>
        <w:tc>
          <w:tcPr>
            <w:tcW w:w="1887" w:type="dxa"/>
          </w:tcPr>
          <w:p w14:paraId="39A89B9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29.514 [16]</w:t>
            </w:r>
          </w:p>
        </w:tc>
        <w:tc>
          <w:tcPr>
            <w:tcW w:w="3778" w:type="dxa"/>
          </w:tcPr>
          <w:p w14:paraId="146596E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Indicates the time interval during which the AF request is to be applied.</w:t>
            </w:r>
          </w:p>
        </w:tc>
        <w:tc>
          <w:tcPr>
            <w:tcW w:w="1733" w:type="dxa"/>
          </w:tcPr>
          <w:p w14:paraId="185A9B0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MultiTemporalCondition</w:t>
            </w:r>
          </w:p>
        </w:tc>
      </w:tr>
      <w:tr w:rsidR="002532AA" w:rsidRPr="00E157B7" w14:paraId="3A4B278B" w14:textId="77777777" w:rsidTr="002532AA">
        <w:trPr>
          <w:jc w:val="center"/>
          <w:ins w:id="35" w:author="Nokia" w:date="2023-07-10T13:55:00Z"/>
        </w:trPr>
        <w:tc>
          <w:tcPr>
            <w:tcW w:w="2304" w:type="dxa"/>
            <w:vAlign w:val="center"/>
          </w:tcPr>
          <w:p w14:paraId="3A7E5336" w14:textId="2E333702" w:rsidR="002532AA" w:rsidRPr="00E157B7" w:rsidRDefault="002532AA" w:rsidP="002532AA">
            <w:pPr>
              <w:keepNext/>
              <w:keepLines/>
              <w:spacing w:after="0"/>
              <w:rPr>
                <w:ins w:id="36" w:author="Nokia" w:date="2023-07-10T13:55:00Z"/>
                <w:rFonts w:ascii="Arial" w:eastAsia="SimSun" w:hAnsi="Arial" w:cs="Arial"/>
                <w:sz w:val="18"/>
                <w:szCs w:val="18"/>
                <w:lang w:eastAsia="zh-CN"/>
              </w:rPr>
            </w:pPr>
            <w:ins w:id="37" w:author="Nokia" w:date="2023-07-10T13:55:00Z">
              <w:r>
                <w:rPr>
                  <w:rFonts w:ascii="Arial" w:eastAsia="SimSun" w:hAnsi="Arial"/>
                  <w:sz w:val="18"/>
                </w:rPr>
                <w:t>TnapId</w:t>
              </w:r>
            </w:ins>
          </w:p>
        </w:tc>
        <w:tc>
          <w:tcPr>
            <w:tcW w:w="1887" w:type="dxa"/>
            <w:vAlign w:val="center"/>
          </w:tcPr>
          <w:p w14:paraId="1B4B0461" w14:textId="60F66B22" w:rsidR="002532AA" w:rsidRPr="00E157B7" w:rsidRDefault="002532AA" w:rsidP="002532AA">
            <w:pPr>
              <w:keepNext/>
              <w:keepLines/>
              <w:spacing w:after="0"/>
              <w:rPr>
                <w:ins w:id="38" w:author="Nokia" w:date="2023-07-10T13:55:00Z"/>
                <w:rFonts w:ascii="Arial" w:eastAsia="SimSun" w:hAnsi="Arial"/>
                <w:sz w:val="18"/>
              </w:rPr>
            </w:pPr>
            <w:ins w:id="39" w:author="Nokia" w:date="2023-07-10T13:55:00Z">
              <w:r w:rsidRPr="00D938A1">
                <w:rPr>
                  <w:rFonts w:ascii="Arial" w:eastAsia="SimSun" w:hAnsi="Arial"/>
                  <w:sz w:val="18"/>
                </w:rPr>
                <w:t>3GPP TS 29.571 [</w:t>
              </w:r>
            </w:ins>
            <w:ins w:id="40" w:author="Nokia" w:date="2023-07-10T14:10:00Z">
              <w:r w:rsidR="006F4CA9">
                <w:rPr>
                  <w:rFonts w:ascii="Arial" w:eastAsia="SimSun" w:hAnsi="Arial"/>
                  <w:sz w:val="18"/>
                </w:rPr>
                <w:t>7</w:t>
              </w:r>
            </w:ins>
            <w:ins w:id="41" w:author="Nokia" w:date="2023-07-10T13:55:00Z">
              <w:r w:rsidRPr="00D938A1">
                <w:rPr>
                  <w:rFonts w:ascii="Arial" w:eastAsia="SimSun" w:hAnsi="Arial"/>
                  <w:sz w:val="18"/>
                </w:rPr>
                <w:t>]</w:t>
              </w:r>
            </w:ins>
          </w:p>
        </w:tc>
        <w:tc>
          <w:tcPr>
            <w:tcW w:w="3778" w:type="dxa"/>
            <w:vAlign w:val="center"/>
          </w:tcPr>
          <w:p w14:paraId="27F3B4D6" w14:textId="7CC11E7F" w:rsidR="002532AA" w:rsidRPr="00E157B7" w:rsidRDefault="002532AA" w:rsidP="002532AA">
            <w:pPr>
              <w:keepNext/>
              <w:keepLines/>
              <w:spacing w:after="0"/>
              <w:rPr>
                <w:ins w:id="42" w:author="Nokia" w:date="2023-07-10T13:55:00Z"/>
                <w:rFonts w:ascii="Arial" w:eastAsia="SimSun" w:hAnsi="Arial" w:cs="Arial"/>
                <w:sz w:val="18"/>
                <w:szCs w:val="18"/>
              </w:rPr>
            </w:pPr>
            <w:ins w:id="43" w:author="Nokia" w:date="2023-07-10T13:55:00Z">
              <w:r>
                <w:rPr>
                  <w:rFonts w:ascii="Arial" w:eastAsia="SimSun" w:hAnsi="Arial"/>
                  <w:sz w:val="18"/>
                </w:rPr>
                <w:t>Trusted Network Access Point identifier.</w:t>
              </w:r>
            </w:ins>
          </w:p>
        </w:tc>
        <w:tc>
          <w:tcPr>
            <w:tcW w:w="1733" w:type="dxa"/>
          </w:tcPr>
          <w:p w14:paraId="4B6D470A" w14:textId="5E89FBC2" w:rsidR="002532AA" w:rsidRPr="00E157B7" w:rsidRDefault="007A37E4" w:rsidP="002532AA">
            <w:pPr>
              <w:keepNext/>
              <w:keepLines/>
              <w:spacing w:after="0"/>
              <w:rPr>
                <w:ins w:id="44" w:author="Nokia" w:date="2023-07-10T13:55:00Z"/>
                <w:rFonts w:ascii="Arial" w:eastAsia="SimSun" w:hAnsi="Arial" w:cs="Arial"/>
                <w:sz w:val="18"/>
                <w:szCs w:val="18"/>
                <w:lang w:eastAsia="zh-CN"/>
              </w:rPr>
            </w:pPr>
            <w:ins w:id="45" w:author="Ericsson August 1" w:date="2023-08-23T10:29:00Z">
              <w:r>
                <w:rPr>
                  <w:rFonts w:ascii="Arial" w:eastAsia="SimSun" w:hAnsi="Arial" w:cs="Arial"/>
                  <w:sz w:val="18"/>
                  <w:szCs w:val="18"/>
                  <w:lang w:eastAsia="zh-CN"/>
                </w:rPr>
                <w:t>AfGuide</w:t>
              </w:r>
            </w:ins>
            <w:ins w:id="46" w:author="Nokia" w:date="2023-07-12T14:53:00Z">
              <w:r w:rsidR="00F92CC5" w:rsidRPr="00F92CC5">
                <w:rPr>
                  <w:rFonts w:ascii="Arial" w:eastAsia="SimSun" w:hAnsi="Arial" w:cs="Arial"/>
                  <w:sz w:val="18"/>
                  <w:szCs w:val="18"/>
                  <w:lang w:eastAsia="zh-CN"/>
                </w:rPr>
                <w:t>T</w:t>
              </w:r>
            </w:ins>
            <w:ins w:id="47" w:author="Ericsson August 1" w:date="2023-08-23T10:29:00Z">
              <w:r>
                <w:rPr>
                  <w:rFonts w:ascii="Arial" w:eastAsia="SimSun" w:hAnsi="Arial" w:cs="Arial"/>
                  <w:sz w:val="18"/>
                  <w:szCs w:val="18"/>
                  <w:lang w:eastAsia="zh-CN"/>
                </w:rPr>
                <w:t>NAP</w:t>
              </w:r>
            </w:ins>
            <w:ins w:id="48" w:author="Nokia" w:date="2023-07-12T14:53:00Z">
              <w:r w:rsidR="00F92CC5" w:rsidRPr="00F92CC5">
                <w:rPr>
                  <w:rFonts w:ascii="Arial" w:eastAsia="SimSun" w:hAnsi="Arial" w:cs="Arial"/>
                  <w:sz w:val="18"/>
                  <w:szCs w:val="18"/>
                  <w:lang w:eastAsia="zh-CN"/>
                </w:rPr>
                <w:t>s</w:t>
              </w:r>
            </w:ins>
          </w:p>
        </w:tc>
      </w:tr>
      <w:tr w:rsidR="00E157B7" w:rsidRPr="00E157B7" w14:paraId="7F03AD24" w14:textId="77777777" w:rsidTr="002532AA">
        <w:trPr>
          <w:jc w:val="center"/>
        </w:trPr>
        <w:tc>
          <w:tcPr>
            <w:tcW w:w="2304" w:type="dxa"/>
            <w:vAlign w:val="center"/>
          </w:tcPr>
          <w:p w14:paraId="1B56D29B"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TrafficCorrelationInfo</w:t>
            </w:r>
          </w:p>
        </w:tc>
        <w:tc>
          <w:tcPr>
            <w:tcW w:w="1887" w:type="dxa"/>
          </w:tcPr>
          <w:p w14:paraId="6CDA32D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09DD343B"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hint="eastAsia"/>
                <w:sz w:val="18"/>
                <w:szCs w:val="18"/>
                <w:lang w:eastAsia="zh-CN"/>
              </w:rPr>
              <w:t>C</w:t>
            </w:r>
            <w:r w:rsidRPr="00E157B7">
              <w:rPr>
                <w:rFonts w:ascii="Arial" w:eastAsia="SimSun" w:hAnsi="Arial" w:cs="Arial"/>
                <w:sz w:val="18"/>
                <w:szCs w:val="18"/>
                <w:lang w:eastAsia="zh-CN"/>
              </w:rPr>
              <w:t>ontains the information for traffic correlation.</w:t>
            </w:r>
          </w:p>
        </w:tc>
        <w:tc>
          <w:tcPr>
            <w:tcW w:w="1733" w:type="dxa"/>
          </w:tcPr>
          <w:p w14:paraId="062971E9"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CommonEASDNAI</w:t>
            </w:r>
          </w:p>
        </w:tc>
      </w:tr>
      <w:tr w:rsidR="00E157B7" w:rsidRPr="00E157B7" w14:paraId="79938361" w14:textId="77777777" w:rsidTr="002532AA">
        <w:trPr>
          <w:jc w:val="center"/>
        </w:trPr>
        <w:tc>
          <w:tcPr>
            <w:tcW w:w="2304" w:type="dxa"/>
          </w:tcPr>
          <w:p w14:paraId="4B163271"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Uinteger</w:t>
            </w:r>
          </w:p>
        </w:tc>
        <w:tc>
          <w:tcPr>
            <w:tcW w:w="1887" w:type="dxa"/>
          </w:tcPr>
          <w:p w14:paraId="2D99F65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68C208E"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sz w:val="18"/>
              </w:rPr>
              <w:t>Unsigned Integer, i.e. only value 0 and integers greater than 0 are allowed.</w:t>
            </w:r>
          </w:p>
        </w:tc>
        <w:tc>
          <w:tcPr>
            <w:tcW w:w="1733" w:type="dxa"/>
          </w:tcPr>
          <w:p w14:paraId="48C99CDC" w14:textId="77777777" w:rsidR="00E157B7" w:rsidRPr="00E157B7" w:rsidRDefault="00E157B7" w:rsidP="00E157B7">
            <w:pPr>
              <w:keepNext/>
              <w:keepLines/>
              <w:spacing w:after="0"/>
              <w:rPr>
                <w:rFonts w:ascii="Arial" w:eastAsia="SimSun" w:hAnsi="Arial" w:cs="Arial"/>
                <w:sz w:val="18"/>
                <w:szCs w:val="18"/>
                <w:lang w:eastAsia="zh-CN"/>
              </w:rPr>
            </w:pPr>
          </w:p>
        </w:tc>
      </w:tr>
      <w:tr w:rsidR="00E157B7" w:rsidRPr="00E157B7" w14:paraId="720E80B7" w14:textId="77777777" w:rsidTr="002532AA">
        <w:trPr>
          <w:jc w:val="center"/>
        </w:trPr>
        <w:tc>
          <w:tcPr>
            <w:tcW w:w="2304" w:type="dxa"/>
          </w:tcPr>
          <w:p w14:paraId="2B2409D0"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UintegerRm</w:t>
            </w:r>
          </w:p>
        </w:tc>
        <w:tc>
          <w:tcPr>
            <w:tcW w:w="1887" w:type="dxa"/>
          </w:tcPr>
          <w:p w14:paraId="209947D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3366677D"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sz w:val="18"/>
              </w:rPr>
              <w:t>This data type is defined in the same way as the "Uinteger" data type, but with the OpenAPI "nullable: true" property.</w:t>
            </w:r>
          </w:p>
        </w:tc>
        <w:tc>
          <w:tcPr>
            <w:tcW w:w="1733" w:type="dxa"/>
          </w:tcPr>
          <w:p w14:paraId="7A9CF276" w14:textId="77777777" w:rsidR="00E157B7" w:rsidRPr="00E157B7" w:rsidRDefault="00E157B7" w:rsidP="00E157B7">
            <w:pPr>
              <w:keepNext/>
              <w:keepLines/>
              <w:spacing w:after="0"/>
              <w:rPr>
                <w:rFonts w:ascii="Arial" w:eastAsia="SimSun" w:hAnsi="Arial" w:cs="Arial"/>
                <w:sz w:val="18"/>
                <w:szCs w:val="18"/>
                <w:lang w:eastAsia="zh-CN"/>
              </w:rPr>
            </w:pPr>
          </w:p>
        </w:tc>
      </w:tr>
      <w:tr w:rsidR="00E157B7" w:rsidRPr="00E157B7" w14:paraId="703FF103" w14:textId="77777777" w:rsidTr="002532AA">
        <w:trPr>
          <w:jc w:val="center"/>
        </w:trPr>
        <w:tc>
          <w:tcPr>
            <w:tcW w:w="2304" w:type="dxa"/>
          </w:tcPr>
          <w:p w14:paraId="316CE36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Uri</w:t>
            </w:r>
          </w:p>
        </w:tc>
        <w:tc>
          <w:tcPr>
            <w:tcW w:w="1887" w:type="dxa"/>
          </w:tcPr>
          <w:p w14:paraId="395C575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26902AB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URI.</w:t>
            </w:r>
          </w:p>
        </w:tc>
        <w:tc>
          <w:tcPr>
            <w:tcW w:w="1733" w:type="dxa"/>
          </w:tcPr>
          <w:p w14:paraId="03C323C5" w14:textId="77777777" w:rsidR="00E157B7" w:rsidRPr="00E157B7" w:rsidRDefault="00E157B7" w:rsidP="00E157B7">
            <w:pPr>
              <w:keepNext/>
              <w:keepLines/>
              <w:spacing w:after="0"/>
              <w:rPr>
                <w:rFonts w:ascii="Arial" w:eastAsia="SimSun" w:hAnsi="Arial"/>
                <w:sz w:val="18"/>
              </w:rPr>
            </w:pPr>
          </w:p>
        </w:tc>
      </w:tr>
      <w:tr w:rsidR="00E157B7" w:rsidRPr="00E157B7" w14:paraId="5FCCF92D" w14:textId="77777777" w:rsidTr="002532AA">
        <w:trPr>
          <w:jc w:val="center"/>
        </w:trPr>
        <w:tc>
          <w:tcPr>
            <w:tcW w:w="2304" w:type="dxa"/>
          </w:tcPr>
          <w:p w14:paraId="600E05F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UriRm</w:t>
            </w:r>
          </w:p>
        </w:tc>
        <w:tc>
          <w:tcPr>
            <w:tcW w:w="1887" w:type="dxa"/>
          </w:tcPr>
          <w:p w14:paraId="1508852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2E9765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removable URI.</w:t>
            </w:r>
          </w:p>
        </w:tc>
        <w:tc>
          <w:tcPr>
            <w:tcW w:w="1733" w:type="dxa"/>
          </w:tcPr>
          <w:p w14:paraId="516D0E5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0419E183" w14:textId="77777777" w:rsidTr="002532AA">
        <w:trPr>
          <w:jc w:val="center"/>
        </w:trPr>
        <w:tc>
          <w:tcPr>
            <w:tcW w:w="2304" w:type="dxa"/>
          </w:tcPr>
          <w:p w14:paraId="558019B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UrspRuleRequest</w:t>
            </w:r>
          </w:p>
        </w:tc>
        <w:tc>
          <w:tcPr>
            <w:tcW w:w="1887" w:type="dxa"/>
          </w:tcPr>
          <w:p w14:paraId="2E66C68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37DA6B4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Contains service parameter data used to guide the URSP.</w:t>
            </w:r>
          </w:p>
        </w:tc>
        <w:tc>
          <w:tcPr>
            <w:tcW w:w="1733" w:type="dxa"/>
          </w:tcPr>
          <w:p w14:paraId="51534F6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AfGuideURSP</w:t>
            </w:r>
          </w:p>
        </w:tc>
      </w:tr>
      <w:tr w:rsidR="00E157B7" w:rsidRPr="00E157B7" w14:paraId="20BCE081" w14:textId="77777777" w:rsidTr="002532AA">
        <w:trPr>
          <w:jc w:val="center"/>
        </w:trPr>
        <w:tc>
          <w:tcPr>
            <w:tcW w:w="9702" w:type="dxa"/>
            <w:gridSpan w:val="4"/>
          </w:tcPr>
          <w:p w14:paraId="6FED0FD1" w14:textId="77777777" w:rsidR="00E157B7" w:rsidRPr="00E157B7" w:rsidRDefault="00E157B7" w:rsidP="00E157B7">
            <w:pPr>
              <w:keepNext/>
              <w:keepLines/>
              <w:spacing w:after="0"/>
              <w:ind w:left="851" w:hanging="851"/>
              <w:rPr>
                <w:rFonts w:ascii="Arial" w:eastAsia="SimSun" w:hAnsi="Arial"/>
                <w:sz w:val="18"/>
                <w:lang w:eastAsia="zh-CN"/>
              </w:rPr>
            </w:pPr>
            <w:r w:rsidRPr="00E157B7">
              <w:rPr>
                <w:rFonts w:ascii="Arial" w:eastAsia="SimSun" w:hAnsi="Arial"/>
                <w:sz w:val="18"/>
              </w:rPr>
              <w:t>NOTE 1:</w:t>
            </w:r>
            <w:r w:rsidRPr="00E157B7">
              <w:rPr>
                <w:rFonts w:ascii="Arial" w:eastAsia="SimSun" w:hAnsi="Arial"/>
                <w:sz w:val="18"/>
              </w:rPr>
              <w:tab/>
            </w:r>
            <w:r w:rsidRPr="00E157B7">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7484ABB9" w14:textId="77777777" w:rsidR="00E157B7" w:rsidRPr="00E157B7" w:rsidRDefault="00E157B7" w:rsidP="00E157B7">
            <w:pPr>
              <w:keepNext/>
              <w:keepLines/>
              <w:spacing w:after="0"/>
              <w:ind w:left="851" w:hanging="851"/>
              <w:rPr>
                <w:rFonts w:ascii="Arial" w:eastAsia="SimSun" w:hAnsi="Arial"/>
                <w:sz w:val="18"/>
              </w:rPr>
            </w:pPr>
            <w:r w:rsidRPr="00E157B7">
              <w:rPr>
                <w:rFonts w:ascii="Arial" w:eastAsia="SimSun" w:hAnsi="Arial"/>
                <w:sz w:val="18"/>
              </w:rPr>
              <w:t>NOTE 2:</w:t>
            </w:r>
            <w:r w:rsidRPr="00E157B7">
              <w:rPr>
                <w:rFonts w:ascii="Arial" w:eastAsia="SimSun" w:hAnsi="Arial"/>
                <w:sz w:val="18"/>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25477E6" w14:textId="6FDCAE65" w:rsidR="00D938A1" w:rsidRPr="00D938A1" w:rsidRDefault="00D938A1" w:rsidP="00D938A1">
      <w:pPr>
        <w:rPr>
          <w:rFonts w:eastAsia="SimSun"/>
          <w:noProof/>
          <w:lang w:eastAsia="zh-CN"/>
        </w:rPr>
      </w:pP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7F74E0" w14:textId="77777777" w:rsidR="00E157B7" w:rsidRPr="00E157B7" w:rsidRDefault="00E157B7" w:rsidP="00E157B7">
      <w:pPr>
        <w:keepNext/>
        <w:keepLines/>
        <w:spacing w:before="120"/>
        <w:ind w:left="1418" w:hanging="1418"/>
        <w:outlineLvl w:val="3"/>
        <w:rPr>
          <w:rFonts w:ascii="Arial" w:eastAsia="SimSun" w:hAnsi="Arial"/>
          <w:sz w:val="24"/>
        </w:rPr>
      </w:pPr>
      <w:bookmarkStart w:id="49" w:name="_Toc28013555"/>
      <w:bookmarkStart w:id="50" w:name="_Toc36039100"/>
      <w:bookmarkStart w:id="51" w:name="_Toc44688516"/>
      <w:bookmarkStart w:id="52" w:name="_Toc45133932"/>
      <w:bookmarkStart w:id="53" w:name="_Toc49931612"/>
      <w:bookmarkStart w:id="54" w:name="_Toc51762870"/>
      <w:bookmarkStart w:id="55" w:name="_Toc58848506"/>
      <w:bookmarkStart w:id="56" w:name="_Toc59017544"/>
      <w:bookmarkStart w:id="57" w:name="_Toc66279533"/>
      <w:bookmarkStart w:id="58" w:name="_Toc68168555"/>
      <w:bookmarkStart w:id="59" w:name="_Toc83233020"/>
      <w:bookmarkStart w:id="60" w:name="_Toc85549998"/>
      <w:bookmarkStart w:id="61" w:name="_Toc90655480"/>
      <w:bookmarkStart w:id="62" w:name="_Toc105600356"/>
      <w:bookmarkStart w:id="63" w:name="_Toc122114363"/>
      <w:bookmarkStart w:id="64" w:name="_Toc138751094"/>
      <w:r w:rsidRPr="00E157B7">
        <w:rPr>
          <w:rFonts w:ascii="Arial" w:eastAsia="SimSun" w:hAnsi="Arial"/>
          <w:sz w:val="24"/>
        </w:rPr>
        <w:t>6.4.2.15</w:t>
      </w:r>
      <w:r w:rsidRPr="00E157B7">
        <w:rPr>
          <w:rFonts w:ascii="Arial" w:eastAsia="SimSun" w:hAnsi="Arial"/>
          <w:sz w:val="24"/>
        </w:rPr>
        <w:tab/>
        <w:t xml:space="preserve">Type </w:t>
      </w:r>
      <w:bookmarkEnd w:id="49"/>
      <w:r w:rsidRPr="00E157B7">
        <w:rPr>
          <w:rFonts w:ascii="Arial" w:eastAsia="SimSun" w:hAnsi="Arial"/>
          <w:sz w:val="24"/>
        </w:rPr>
        <w:t>ServiceParameterData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EB39B21"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noProof/>
        </w:rPr>
        <w:t>Table </w:t>
      </w:r>
      <w:r w:rsidRPr="00E157B7">
        <w:rPr>
          <w:rFonts w:ascii="Arial" w:eastAsia="SimSun" w:hAnsi="Arial"/>
          <w:b/>
        </w:rPr>
        <w:t xml:space="preserve">6.4.2.15-1: </w:t>
      </w:r>
      <w:r w:rsidRPr="00E157B7">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157B7" w:rsidRPr="00E157B7" w14:paraId="24659CE5" w14:textId="77777777" w:rsidTr="00E91385">
        <w:trPr>
          <w:trHeight w:val="128"/>
          <w:jc w:val="center"/>
        </w:trPr>
        <w:tc>
          <w:tcPr>
            <w:tcW w:w="2023" w:type="dxa"/>
            <w:shd w:val="clear" w:color="auto" w:fill="C0C0C0"/>
            <w:hideMark/>
          </w:tcPr>
          <w:p w14:paraId="3B530E17"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Attribute name</w:t>
            </w:r>
          </w:p>
        </w:tc>
        <w:tc>
          <w:tcPr>
            <w:tcW w:w="1558" w:type="dxa"/>
            <w:shd w:val="clear" w:color="auto" w:fill="C0C0C0"/>
            <w:hideMark/>
          </w:tcPr>
          <w:p w14:paraId="7C505EAB"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709" w:type="dxa"/>
            <w:shd w:val="clear" w:color="auto" w:fill="C0C0C0"/>
            <w:hideMark/>
          </w:tcPr>
          <w:p w14:paraId="324CCFEA"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P</w:t>
            </w:r>
          </w:p>
        </w:tc>
        <w:tc>
          <w:tcPr>
            <w:tcW w:w="1134" w:type="dxa"/>
            <w:shd w:val="clear" w:color="auto" w:fill="C0C0C0"/>
            <w:hideMark/>
          </w:tcPr>
          <w:p w14:paraId="47D11F58"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Cardinality</w:t>
            </w:r>
          </w:p>
        </w:tc>
        <w:tc>
          <w:tcPr>
            <w:tcW w:w="2662" w:type="dxa"/>
            <w:shd w:val="clear" w:color="auto" w:fill="C0C0C0"/>
            <w:hideMark/>
          </w:tcPr>
          <w:p w14:paraId="3CAC5CEB"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Description</w:t>
            </w:r>
          </w:p>
        </w:tc>
        <w:tc>
          <w:tcPr>
            <w:tcW w:w="1344" w:type="dxa"/>
            <w:shd w:val="clear" w:color="auto" w:fill="C0C0C0"/>
          </w:tcPr>
          <w:p w14:paraId="3B757711"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3BE4C82B" w14:textId="77777777" w:rsidTr="00E91385">
        <w:trPr>
          <w:trHeight w:val="128"/>
          <w:jc w:val="center"/>
        </w:trPr>
        <w:tc>
          <w:tcPr>
            <w:tcW w:w="2023" w:type="dxa"/>
          </w:tcPr>
          <w:p w14:paraId="6940CF3C"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dnn</w:t>
            </w:r>
          </w:p>
        </w:tc>
        <w:tc>
          <w:tcPr>
            <w:tcW w:w="1558" w:type="dxa"/>
          </w:tcPr>
          <w:p w14:paraId="765B2D06"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Dnn</w:t>
            </w:r>
          </w:p>
        </w:tc>
        <w:tc>
          <w:tcPr>
            <w:tcW w:w="709" w:type="dxa"/>
          </w:tcPr>
          <w:p w14:paraId="22DB4587"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sz w:val="18"/>
              </w:rPr>
              <w:t>O</w:t>
            </w:r>
          </w:p>
        </w:tc>
        <w:tc>
          <w:tcPr>
            <w:tcW w:w="1134" w:type="dxa"/>
          </w:tcPr>
          <w:p w14:paraId="510719B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0..1</w:t>
            </w:r>
          </w:p>
        </w:tc>
        <w:tc>
          <w:tcPr>
            <w:tcW w:w="2662" w:type="dxa"/>
          </w:tcPr>
          <w:p w14:paraId="187375BA" w14:textId="77777777" w:rsidR="00E157B7" w:rsidRPr="00E157B7" w:rsidRDefault="00E157B7" w:rsidP="00E157B7">
            <w:pPr>
              <w:keepNext/>
              <w:keepLines/>
              <w:spacing w:after="0"/>
              <w:rPr>
                <w:rFonts w:ascii="Arial" w:eastAsia="SimSun" w:hAnsi="Arial" w:cs="Arial"/>
                <w:sz w:val="18"/>
                <w:szCs w:val="18"/>
                <w:lang w:val="en-US" w:eastAsia="zh-CN"/>
              </w:rPr>
            </w:pPr>
            <w:r w:rsidRPr="00E157B7">
              <w:rPr>
                <w:rFonts w:ascii="Arial" w:eastAsia="SimSun" w:hAnsi="Arial" w:cs="Arial" w:hint="eastAsia"/>
                <w:sz w:val="18"/>
                <w:szCs w:val="18"/>
                <w:lang w:eastAsia="zh-CN"/>
              </w:rPr>
              <w:t>Identifies a DNN.</w:t>
            </w:r>
            <w:r w:rsidRPr="00E157B7">
              <w:rPr>
                <w:rFonts w:ascii="Arial" w:eastAsia="SimSun" w:hAnsi="Arial" w:cs="Arial"/>
                <w:sz w:val="18"/>
                <w:szCs w:val="18"/>
                <w:lang w:eastAsia="zh-CN"/>
              </w:rPr>
              <w:t xml:space="preserve"> (NOTE</w:t>
            </w:r>
            <w:r w:rsidRPr="00E157B7">
              <w:rPr>
                <w:rFonts w:ascii="Arial" w:eastAsia="SimSun" w:hAnsi="Arial" w:cs="Arial"/>
                <w:sz w:val="18"/>
                <w:szCs w:val="18"/>
                <w:lang w:val="en-US" w:eastAsia="zh-CN"/>
              </w:rPr>
              <w:t> 2)</w:t>
            </w:r>
          </w:p>
        </w:tc>
        <w:tc>
          <w:tcPr>
            <w:tcW w:w="1344" w:type="dxa"/>
          </w:tcPr>
          <w:p w14:paraId="20782309"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228557BE" w14:textId="77777777" w:rsidTr="00E91385">
        <w:trPr>
          <w:trHeight w:val="128"/>
          <w:jc w:val="center"/>
        </w:trPr>
        <w:tc>
          <w:tcPr>
            <w:tcW w:w="2023" w:type="dxa"/>
          </w:tcPr>
          <w:p w14:paraId="52DFE06D"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snssai</w:t>
            </w:r>
          </w:p>
        </w:tc>
        <w:tc>
          <w:tcPr>
            <w:tcW w:w="1558" w:type="dxa"/>
          </w:tcPr>
          <w:p w14:paraId="71B1A863"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Snssai</w:t>
            </w:r>
          </w:p>
        </w:tc>
        <w:tc>
          <w:tcPr>
            <w:tcW w:w="709" w:type="dxa"/>
          </w:tcPr>
          <w:p w14:paraId="4795C24B"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sz w:val="18"/>
              </w:rPr>
              <w:t>O</w:t>
            </w:r>
          </w:p>
        </w:tc>
        <w:tc>
          <w:tcPr>
            <w:tcW w:w="1134" w:type="dxa"/>
          </w:tcPr>
          <w:p w14:paraId="574B997A"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0..1</w:t>
            </w:r>
          </w:p>
        </w:tc>
        <w:tc>
          <w:tcPr>
            <w:tcW w:w="2662" w:type="dxa"/>
          </w:tcPr>
          <w:p w14:paraId="0A4BBC2F"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hint="eastAsia"/>
                <w:sz w:val="18"/>
                <w:szCs w:val="18"/>
                <w:lang w:eastAsia="zh-CN"/>
              </w:rPr>
              <w:t xml:space="preserve">Identifies </w:t>
            </w:r>
            <w:r w:rsidRPr="00E157B7">
              <w:rPr>
                <w:rFonts w:ascii="Arial" w:eastAsia="SimSun" w:hAnsi="Arial" w:cs="Arial"/>
                <w:sz w:val="18"/>
                <w:szCs w:val="18"/>
                <w:lang w:eastAsia="zh-CN"/>
              </w:rPr>
              <w:t>an</w:t>
            </w:r>
            <w:r w:rsidRPr="00E157B7">
              <w:rPr>
                <w:rFonts w:ascii="Arial" w:eastAsia="SimSun" w:hAnsi="Arial" w:cs="Arial" w:hint="eastAsia"/>
                <w:sz w:val="18"/>
                <w:szCs w:val="18"/>
                <w:lang w:eastAsia="zh-CN"/>
              </w:rPr>
              <w:t xml:space="preserve"> </w:t>
            </w:r>
            <w:r w:rsidRPr="00E157B7">
              <w:rPr>
                <w:rFonts w:ascii="Arial" w:eastAsia="SimSun" w:hAnsi="Arial"/>
                <w:sz w:val="18"/>
              </w:rPr>
              <w:t xml:space="preserve">S-NSSAI. </w:t>
            </w:r>
            <w:r w:rsidRPr="00E157B7">
              <w:rPr>
                <w:rFonts w:ascii="Arial" w:eastAsia="SimSun" w:hAnsi="Arial" w:cs="Arial"/>
                <w:sz w:val="18"/>
                <w:szCs w:val="18"/>
                <w:lang w:eastAsia="zh-CN"/>
              </w:rPr>
              <w:t>(NOTE</w:t>
            </w:r>
            <w:r w:rsidRPr="00E157B7">
              <w:rPr>
                <w:rFonts w:ascii="Arial" w:eastAsia="SimSun" w:hAnsi="Arial" w:cs="Arial"/>
                <w:sz w:val="18"/>
                <w:szCs w:val="18"/>
                <w:lang w:val="en-US" w:eastAsia="zh-CN"/>
              </w:rPr>
              <w:t> 2)</w:t>
            </w:r>
          </w:p>
        </w:tc>
        <w:tc>
          <w:tcPr>
            <w:tcW w:w="1344" w:type="dxa"/>
          </w:tcPr>
          <w:p w14:paraId="167F08E8"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78224E48" w14:textId="77777777" w:rsidTr="00E91385">
        <w:trPr>
          <w:trHeight w:val="128"/>
          <w:jc w:val="center"/>
        </w:trPr>
        <w:tc>
          <w:tcPr>
            <w:tcW w:w="2023" w:type="dxa"/>
          </w:tcPr>
          <w:p w14:paraId="7083D4F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appId</w:t>
            </w:r>
          </w:p>
        </w:tc>
        <w:tc>
          <w:tcPr>
            <w:tcW w:w="1558" w:type="dxa"/>
          </w:tcPr>
          <w:p w14:paraId="0C8EB3E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string</w:t>
            </w:r>
          </w:p>
        </w:tc>
        <w:tc>
          <w:tcPr>
            <w:tcW w:w="709" w:type="dxa"/>
          </w:tcPr>
          <w:p w14:paraId="599824D8"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lang w:eastAsia="zh-CN"/>
              </w:rPr>
              <w:t>O</w:t>
            </w:r>
          </w:p>
        </w:tc>
        <w:tc>
          <w:tcPr>
            <w:tcW w:w="1134" w:type="dxa"/>
          </w:tcPr>
          <w:p w14:paraId="3CCA455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0..</w:t>
            </w:r>
            <w:r w:rsidRPr="00E157B7">
              <w:rPr>
                <w:rFonts w:ascii="Arial" w:eastAsia="SimSun" w:hAnsi="Arial" w:hint="eastAsia"/>
                <w:sz w:val="18"/>
                <w:lang w:eastAsia="zh-CN"/>
              </w:rPr>
              <w:t>1</w:t>
            </w:r>
          </w:p>
        </w:tc>
        <w:tc>
          <w:tcPr>
            <w:tcW w:w="2662" w:type="dxa"/>
          </w:tcPr>
          <w:p w14:paraId="36D2F066"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hint="eastAsia"/>
                <w:sz w:val="18"/>
                <w:szCs w:val="18"/>
                <w:lang w:eastAsia="zh-CN"/>
              </w:rPr>
              <w:t>Identifies</w:t>
            </w:r>
            <w:r w:rsidRPr="00E157B7">
              <w:rPr>
                <w:rFonts w:ascii="Arial" w:eastAsia="SimSun" w:hAnsi="Arial" w:cs="Arial"/>
                <w:sz w:val="18"/>
                <w:szCs w:val="18"/>
                <w:lang w:eastAsia="zh-CN"/>
              </w:rPr>
              <w:t xml:space="preserve"> an application identifier. (NOTE</w:t>
            </w:r>
            <w:r w:rsidRPr="00E157B7">
              <w:rPr>
                <w:rFonts w:ascii="Arial" w:eastAsia="SimSun" w:hAnsi="Arial" w:cs="Arial"/>
                <w:sz w:val="18"/>
                <w:szCs w:val="18"/>
                <w:lang w:val="en-US" w:eastAsia="zh-CN"/>
              </w:rPr>
              <w:t> 2)</w:t>
            </w:r>
          </w:p>
        </w:tc>
        <w:tc>
          <w:tcPr>
            <w:tcW w:w="1344" w:type="dxa"/>
          </w:tcPr>
          <w:p w14:paraId="555D5212"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6D18C47A" w14:textId="77777777" w:rsidTr="00E91385">
        <w:trPr>
          <w:trHeight w:val="128"/>
          <w:jc w:val="center"/>
        </w:trPr>
        <w:tc>
          <w:tcPr>
            <w:tcW w:w="2023" w:type="dxa"/>
          </w:tcPr>
          <w:p w14:paraId="572226E0"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cs="Arial"/>
                <w:sz w:val="18"/>
                <w:szCs w:val="18"/>
                <w:lang w:eastAsia="zh-CN"/>
              </w:rPr>
              <w:t>supi</w:t>
            </w:r>
          </w:p>
        </w:tc>
        <w:tc>
          <w:tcPr>
            <w:tcW w:w="1558" w:type="dxa"/>
          </w:tcPr>
          <w:p w14:paraId="543A4FF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cs="Arial"/>
                <w:sz w:val="18"/>
                <w:szCs w:val="18"/>
                <w:lang w:eastAsia="zh-CN"/>
              </w:rPr>
              <w:t>Supi</w:t>
            </w:r>
          </w:p>
        </w:tc>
        <w:tc>
          <w:tcPr>
            <w:tcW w:w="709" w:type="dxa"/>
          </w:tcPr>
          <w:p w14:paraId="5C1B9D56"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cs="Arial"/>
                <w:sz w:val="18"/>
                <w:szCs w:val="18"/>
                <w:lang w:eastAsia="zh-CN"/>
              </w:rPr>
              <w:t>O</w:t>
            </w:r>
          </w:p>
        </w:tc>
        <w:tc>
          <w:tcPr>
            <w:tcW w:w="1134" w:type="dxa"/>
          </w:tcPr>
          <w:p w14:paraId="2A6FD2D2"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cs="Arial"/>
                <w:sz w:val="18"/>
                <w:szCs w:val="18"/>
                <w:lang w:eastAsia="zh-CN"/>
              </w:rPr>
              <w:t>0..1</w:t>
            </w:r>
          </w:p>
        </w:tc>
        <w:tc>
          <w:tcPr>
            <w:tcW w:w="2662" w:type="dxa"/>
          </w:tcPr>
          <w:p w14:paraId="1EF78F51"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lang w:eastAsia="zh-CN"/>
              </w:rPr>
              <w:t>Identifies a user</w:t>
            </w:r>
            <w:r w:rsidRPr="00E157B7">
              <w:rPr>
                <w:rFonts w:ascii="Arial" w:eastAsia="SimSun" w:hAnsi="Arial"/>
                <w:sz w:val="18"/>
              </w:rPr>
              <w:t>. (NOTE1</w:t>
            </w:r>
            <w:r w:rsidRPr="00E157B7">
              <w:rPr>
                <w:rFonts w:ascii="Arial" w:eastAsia="SimSun" w:hAnsi="Arial" w:hint="eastAsia"/>
                <w:sz w:val="18"/>
                <w:lang w:eastAsia="zh-CN"/>
              </w:rPr>
              <w:t>)</w:t>
            </w:r>
          </w:p>
        </w:tc>
        <w:tc>
          <w:tcPr>
            <w:tcW w:w="1344" w:type="dxa"/>
          </w:tcPr>
          <w:p w14:paraId="1A41E5C7"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50EB1535" w14:textId="77777777" w:rsidTr="00E91385">
        <w:trPr>
          <w:trHeight w:val="128"/>
          <w:jc w:val="center"/>
        </w:trPr>
        <w:tc>
          <w:tcPr>
            <w:tcW w:w="2023" w:type="dxa"/>
          </w:tcPr>
          <w:p w14:paraId="6A367D92"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ueIpv4</w:t>
            </w:r>
          </w:p>
        </w:tc>
        <w:tc>
          <w:tcPr>
            <w:tcW w:w="1558" w:type="dxa"/>
          </w:tcPr>
          <w:p w14:paraId="477C309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Ipv4Addr</w:t>
            </w:r>
          </w:p>
        </w:tc>
        <w:tc>
          <w:tcPr>
            <w:tcW w:w="709" w:type="dxa"/>
          </w:tcPr>
          <w:p w14:paraId="0261EA6E"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016B26F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06C1F979"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The IPv4 address of the served UE. (NOTE1</w:t>
            </w:r>
            <w:r w:rsidRPr="00E157B7">
              <w:rPr>
                <w:rFonts w:ascii="Arial" w:eastAsia="SimSun" w:hAnsi="Arial" w:hint="eastAsia"/>
                <w:sz w:val="18"/>
                <w:lang w:eastAsia="zh-CN"/>
              </w:rPr>
              <w:t>)</w:t>
            </w:r>
          </w:p>
        </w:tc>
        <w:tc>
          <w:tcPr>
            <w:tcW w:w="1344" w:type="dxa"/>
          </w:tcPr>
          <w:p w14:paraId="5A8C3C1D"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2B64F5A3" w14:textId="77777777" w:rsidTr="00E91385">
        <w:trPr>
          <w:trHeight w:val="128"/>
          <w:jc w:val="center"/>
        </w:trPr>
        <w:tc>
          <w:tcPr>
            <w:tcW w:w="2023" w:type="dxa"/>
          </w:tcPr>
          <w:p w14:paraId="65997B27"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ueIpv6</w:t>
            </w:r>
          </w:p>
        </w:tc>
        <w:tc>
          <w:tcPr>
            <w:tcW w:w="1558" w:type="dxa"/>
          </w:tcPr>
          <w:p w14:paraId="4C166C65"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Ipv6Addr</w:t>
            </w:r>
          </w:p>
        </w:tc>
        <w:tc>
          <w:tcPr>
            <w:tcW w:w="709" w:type="dxa"/>
          </w:tcPr>
          <w:p w14:paraId="134947BE"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7D5210D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505C4F76"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The IPv6 address of the served UE. (NOTE1</w:t>
            </w:r>
            <w:r w:rsidRPr="00E157B7">
              <w:rPr>
                <w:rFonts w:ascii="Arial" w:eastAsia="SimSun" w:hAnsi="Arial" w:hint="eastAsia"/>
                <w:sz w:val="18"/>
                <w:lang w:eastAsia="zh-CN"/>
              </w:rPr>
              <w:t>)</w:t>
            </w:r>
          </w:p>
        </w:tc>
        <w:tc>
          <w:tcPr>
            <w:tcW w:w="1344" w:type="dxa"/>
          </w:tcPr>
          <w:p w14:paraId="00612F6C"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13B0E053" w14:textId="77777777" w:rsidTr="00E91385">
        <w:trPr>
          <w:trHeight w:val="128"/>
          <w:jc w:val="center"/>
        </w:trPr>
        <w:tc>
          <w:tcPr>
            <w:tcW w:w="2023" w:type="dxa"/>
          </w:tcPr>
          <w:p w14:paraId="5B3038EB"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ueMac</w:t>
            </w:r>
          </w:p>
        </w:tc>
        <w:tc>
          <w:tcPr>
            <w:tcW w:w="1558" w:type="dxa"/>
          </w:tcPr>
          <w:p w14:paraId="64047B44"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MacAddr48</w:t>
            </w:r>
          </w:p>
        </w:tc>
        <w:tc>
          <w:tcPr>
            <w:tcW w:w="709" w:type="dxa"/>
          </w:tcPr>
          <w:p w14:paraId="1AF9CF20"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7C8BB5E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16CEFA86"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The MAC address of the served UE. (NOTE1</w:t>
            </w:r>
            <w:r w:rsidRPr="00E157B7">
              <w:rPr>
                <w:rFonts w:ascii="Arial" w:eastAsia="SimSun" w:hAnsi="Arial" w:hint="eastAsia"/>
                <w:sz w:val="18"/>
                <w:lang w:eastAsia="zh-CN"/>
              </w:rPr>
              <w:t>)</w:t>
            </w:r>
          </w:p>
        </w:tc>
        <w:tc>
          <w:tcPr>
            <w:tcW w:w="1344" w:type="dxa"/>
          </w:tcPr>
          <w:p w14:paraId="1D6DADCA"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4905A69D" w14:textId="77777777" w:rsidTr="00E91385">
        <w:trPr>
          <w:trHeight w:val="128"/>
          <w:jc w:val="center"/>
        </w:trPr>
        <w:tc>
          <w:tcPr>
            <w:tcW w:w="2023" w:type="dxa"/>
          </w:tcPr>
          <w:p w14:paraId="039A7DA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interGroupId</w:t>
            </w:r>
          </w:p>
        </w:tc>
        <w:tc>
          <w:tcPr>
            <w:tcW w:w="1558" w:type="dxa"/>
          </w:tcPr>
          <w:p w14:paraId="58D2938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GroupId</w:t>
            </w:r>
          </w:p>
        </w:tc>
        <w:tc>
          <w:tcPr>
            <w:tcW w:w="709" w:type="dxa"/>
          </w:tcPr>
          <w:p w14:paraId="2171AC08"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cs="Arial"/>
                <w:sz w:val="18"/>
                <w:szCs w:val="18"/>
                <w:lang w:eastAsia="zh-CN"/>
              </w:rPr>
              <w:t>O</w:t>
            </w:r>
          </w:p>
        </w:tc>
        <w:tc>
          <w:tcPr>
            <w:tcW w:w="1134" w:type="dxa"/>
          </w:tcPr>
          <w:p w14:paraId="20E1858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0..1</w:t>
            </w:r>
          </w:p>
        </w:tc>
        <w:tc>
          <w:tcPr>
            <w:tcW w:w="2662" w:type="dxa"/>
          </w:tcPr>
          <w:p w14:paraId="06CC3EA0"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hAnsi="Arial"/>
                <w:sz w:val="18"/>
              </w:rPr>
              <w:t>Identifies a group of users</w:t>
            </w:r>
            <w:r w:rsidRPr="00E157B7">
              <w:rPr>
                <w:rFonts w:ascii="Arial" w:eastAsia="SimSun" w:hAnsi="Arial"/>
                <w:sz w:val="18"/>
              </w:rPr>
              <w:t>. (NOTE1</w:t>
            </w:r>
            <w:r w:rsidRPr="00E157B7">
              <w:rPr>
                <w:rFonts w:ascii="Arial" w:eastAsia="SimSun" w:hAnsi="Arial" w:hint="eastAsia"/>
                <w:sz w:val="18"/>
                <w:lang w:eastAsia="zh-CN"/>
              </w:rPr>
              <w:t>)</w:t>
            </w:r>
          </w:p>
        </w:tc>
        <w:tc>
          <w:tcPr>
            <w:tcW w:w="1344" w:type="dxa"/>
          </w:tcPr>
          <w:p w14:paraId="648B248A"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195A9DBF" w14:textId="77777777" w:rsidTr="00E91385">
        <w:trPr>
          <w:trHeight w:val="128"/>
          <w:jc w:val="center"/>
        </w:trPr>
        <w:tc>
          <w:tcPr>
            <w:tcW w:w="2023" w:type="dxa"/>
          </w:tcPr>
          <w:p w14:paraId="78D59EC3"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hint="eastAsia"/>
                <w:sz w:val="18"/>
                <w:lang w:eastAsia="zh-CN"/>
              </w:rPr>
              <w:t>anyU</w:t>
            </w:r>
            <w:r w:rsidRPr="00E157B7">
              <w:rPr>
                <w:rFonts w:ascii="Arial" w:eastAsia="SimSun" w:hAnsi="Arial"/>
                <w:sz w:val="18"/>
                <w:lang w:eastAsia="zh-CN"/>
              </w:rPr>
              <w:t>e</w:t>
            </w:r>
            <w:r w:rsidRPr="00E157B7">
              <w:rPr>
                <w:rFonts w:ascii="Arial" w:eastAsia="SimSun" w:hAnsi="Arial" w:hint="eastAsia"/>
                <w:sz w:val="18"/>
                <w:lang w:eastAsia="zh-CN"/>
              </w:rPr>
              <w:t>I</w:t>
            </w:r>
            <w:r w:rsidRPr="00E157B7">
              <w:rPr>
                <w:rFonts w:ascii="Arial" w:eastAsia="SimSun" w:hAnsi="Arial"/>
                <w:sz w:val="18"/>
                <w:lang w:eastAsia="zh-CN"/>
              </w:rPr>
              <w:t>nd</w:t>
            </w:r>
          </w:p>
        </w:tc>
        <w:tc>
          <w:tcPr>
            <w:tcW w:w="1558" w:type="dxa"/>
          </w:tcPr>
          <w:p w14:paraId="363894DA"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hint="eastAsia"/>
                <w:sz w:val="18"/>
                <w:lang w:eastAsia="zh-CN"/>
              </w:rPr>
              <w:t>boolean</w:t>
            </w:r>
          </w:p>
        </w:tc>
        <w:tc>
          <w:tcPr>
            <w:tcW w:w="709" w:type="dxa"/>
          </w:tcPr>
          <w:p w14:paraId="33B34C55"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hint="eastAsia"/>
                <w:sz w:val="18"/>
                <w:lang w:eastAsia="zh-CN"/>
              </w:rPr>
              <w:t>O</w:t>
            </w:r>
          </w:p>
        </w:tc>
        <w:tc>
          <w:tcPr>
            <w:tcW w:w="1134" w:type="dxa"/>
          </w:tcPr>
          <w:p w14:paraId="00842A41"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hint="eastAsia"/>
                <w:sz w:val="18"/>
                <w:lang w:eastAsia="zh-CN"/>
              </w:rPr>
              <w:t>0..1</w:t>
            </w:r>
          </w:p>
        </w:tc>
        <w:tc>
          <w:tcPr>
            <w:tcW w:w="2662" w:type="dxa"/>
          </w:tcPr>
          <w:p w14:paraId="6955BD21" w14:textId="77777777" w:rsidR="00E157B7" w:rsidRPr="00E157B7" w:rsidRDefault="00E157B7" w:rsidP="00E157B7">
            <w:pPr>
              <w:keepNext/>
              <w:keepLines/>
              <w:spacing w:afterLines="50" w:after="120"/>
              <w:rPr>
                <w:rFonts w:ascii="Arial" w:eastAsia="SimSun" w:hAnsi="Arial" w:cs="Arial"/>
                <w:sz w:val="18"/>
                <w:szCs w:val="18"/>
                <w:lang w:eastAsia="zh-CN"/>
              </w:rPr>
            </w:pPr>
            <w:r w:rsidRPr="00E157B7">
              <w:rPr>
                <w:rFonts w:ascii="Arial" w:eastAsia="SimSun" w:hAnsi="Arial" w:cs="Arial" w:hint="eastAsia"/>
                <w:sz w:val="18"/>
                <w:szCs w:val="18"/>
                <w:lang w:eastAsia="zh-CN"/>
              </w:rPr>
              <w:t xml:space="preserve">Identifies whether </w:t>
            </w:r>
            <w:r w:rsidRPr="00E157B7">
              <w:rPr>
                <w:rFonts w:ascii="Arial" w:eastAsia="SimSun" w:hAnsi="Arial"/>
                <w:sz w:val="18"/>
                <w:lang w:eastAsia="zh-CN"/>
              </w:rPr>
              <w:t>the service parameters applies to any UE</w:t>
            </w:r>
            <w:r w:rsidRPr="00E157B7">
              <w:rPr>
                <w:rFonts w:ascii="Arial" w:eastAsia="SimSun" w:hAnsi="Arial" w:cs="Arial"/>
                <w:sz w:val="18"/>
                <w:szCs w:val="18"/>
              </w:rPr>
              <w:t xml:space="preserve">. This attribute shall set to </w:t>
            </w:r>
            <w:r w:rsidRPr="00E157B7">
              <w:rPr>
                <w:rFonts w:ascii="Arial" w:eastAsia="SimSun" w:hAnsi="Arial"/>
                <w:sz w:val="18"/>
                <w:lang w:eastAsia="zh-CN"/>
              </w:rPr>
              <w:t xml:space="preserve">"true" if applicable for any UE, otherwise, set to "false". </w:t>
            </w:r>
            <w:r w:rsidRPr="00E157B7">
              <w:rPr>
                <w:rFonts w:ascii="Arial" w:eastAsia="SimSun" w:hAnsi="Arial"/>
                <w:sz w:val="18"/>
              </w:rPr>
              <w:t>(NOTE1</w:t>
            </w:r>
            <w:r w:rsidRPr="00E157B7">
              <w:rPr>
                <w:rFonts w:ascii="Arial" w:eastAsia="SimSun" w:hAnsi="Arial" w:hint="eastAsia"/>
                <w:sz w:val="18"/>
                <w:lang w:eastAsia="zh-CN"/>
              </w:rPr>
              <w:t>)</w:t>
            </w:r>
          </w:p>
        </w:tc>
        <w:tc>
          <w:tcPr>
            <w:tcW w:w="1344" w:type="dxa"/>
          </w:tcPr>
          <w:p w14:paraId="194579B4"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42F4CFD9" w14:textId="77777777" w:rsidTr="00E91385">
        <w:trPr>
          <w:trHeight w:val="128"/>
          <w:jc w:val="center"/>
        </w:trPr>
        <w:tc>
          <w:tcPr>
            <w:tcW w:w="2023" w:type="dxa"/>
          </w:tcPr>
          <w:p w14:paraId="44627A6F"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paramOverPc5</w:t>
            </w:r>
          </w:p>
        </w:tc>
        <w:tc>
          <w:tcPr>
            <w:tcW w:w="1558" w:type="dxa"/>
          </w:tcPr>
          <w:p w14:paraId="10FFCA32"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ParameterOverPc5</w:t>
            </w:r>
          </w:p>
        </w:tc>
        <w:tc>
          <w:tcPr>
            <w:tcW w:w="709" w:type="dxa"/>
          </w:tcPr>
          <w:p w14:paraId="3FFC99C9"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58A481A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3A0E77AD"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V2X service parameters used over PC5</w:t>
            </w:r>
          </w:p>
        </w:tc>
        <w:tc>
          <w:tcPr>
            <w:tcW w:w="1344" w:type="dxa"/>
          </w:tcPr>
          <w:p w14:paraId="5811EE6E"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7A50428C" w14:textId="77777777" w:rsidTr="00E91385">
        <w:trPr>
          <w:trHeight w:val="128"/>
          <w:jc w:val="center"/>
        </w:trPr>
        <w:tc>
          <w:tcPr>
            <w:tcW w:w="2023" w:type="dxa"/>
          </w:tcPr>
          <w:p w14:paraId="44D6822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paramOverUu</w:t>
            </w:r>
          </w:p>
        </w:tc>
        <w:tc>
          <w:tcPr>
            <w:tcW w:w="1558" w:type="dxa"/>
          </w:tcPr>
          <w:p w14:paraId="744C3FE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ParameterOverUu</w:t>
            </w:r>
          </w:p>
        </w:tc>
        <w:tc>
          <w:tcPr>
            <w:tcW w:w="709" w:type="dxa"/>
          </w:tcPr>
          <w:p w14:paraId="2C3D498E"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463B9A2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77950A7A"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 xml:space="preserve">Contains the </w:t>
            </w:r>
            <w:r w:rsidRPr="00E157B7">
              <w:rPr>
                <w:rFonts w:ascii="Arial" w:eastAsia="SimSun" w:hAnsi="Arial" w:cs="Arial"/>
                <w:szCs w:val="18"/>
                <w:lang w:eastAsia="zh-CN"/>
              </w:rPr>
              <w:t>V2X</w:t>
            </w:r>
            <w:r w:rsidRPr="00E157B7">
              <w:rPr>
                <w:rFonts w:ascii="Arial" w:eastAsia="SimSun" w:hAnsi="Arial" w:cs="Arial"/>
                <w:b/>
                <w:szCs w:val="18"/>
                <w:lang w:eastAsia="zh-CN"/>
              </w:rPr>
              <w:t xml:space="preserve"> </w:t>
            </w:r>
            <w:r w:rsidRPr="00E157B7">
              <w:rPr>
                <w:rFonts w:ascii="Arial" w:eastAsia="SimSun" w:hAnsi="Arial" w:cs="Arial"/>
                <w:sz w:val="18"/>
                <w:szCs w:val="18"/>
                <w:lang w:eastAsia="zh-CN"/>
              </w:rPr>
              <w:t>service parameters used over Uu</w:t>
            </w:r>
          </w:p>
        </w:tc>
        <w:tc>
          <w:tcPr>
            <w:tcW w:w="1344" w:type="dxa"/>
          </w:tcPr>
          <w:p w14:paraId="2BBFDB64"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1724579D" w14:textId="77777777" w:rsidTr="00E91385">
        <w:trPr>
          <w:trHeight w:val="128"/>
          <w:jc w:val="center"/>
        </w:trPr>
        <w:tc>
          <w:tcPr>
            <w:tcW w:w="2023" w:type="dxa"/>
          </w:tcPr>
          <w:p w14:paraId="7415F00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1558" w:type="dxa"/>
          </w:tcPr>
          <w:p w14:paraId="08A6A12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709" w:type="dxa"/>
          </w:tcPr>
          <w:p w14:paraId="7B810FD5"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2149673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1808DD15"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A2X service parameters used over PC5</w:t>
            </w:r>
          </w:p>
        </w:tc>
        <w:tc>
          <w:tcPr>
            <w:tcW w:w="1344" w:type="dxa"/>
          </w:tcPr>
          <w:p w14:paraId="27162208"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A2X</w:t>
            </w:r>
          </w:p>
        </w:tc>
      </w:tr>
      <w:tr w:rsidR="00E157B7" w:rsidRPr="00E157B7" w14:paraId="37C3199C" w14:textId="77777777" w:rsidTr="00E91385">
        <w:trPr>
          <w:trHeight w:val="128"/>
          <w:jc w:val="center"/>
        </w:trPr>
        <w:tc>
          <w:tcPr>
            <w:tcW w:w="2023" w:type="dxa"/>
          </w:tcPr>
          <w:p w14:paraId="6841D92E"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urspGuidance</w:t>
            </w:r>
          </w:p>
        </w:tc>
        <w:tc>
          <w:tcPr>
            <w:tcW w:w="1558" w:type="dxa"/>
          </w:tcPr>
          <w:p w14:paraId="4135ADE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array(UrspRuleRequest)</w:t>
            </w:r>
          </w:p>
        </w:tc>
        <w:tc>
          <w:tcPr>
            <w:tcW w:w="709" w:type="dxa"/>
          </w:tcPr>
          <w:p w14:paraId="435E2C5F"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0ED9191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1..N</w:t>
            </w:r>
          </w:p>
        </w:tc>
        <w:tc>
          <w:tcPr>
            <w:tcW w:w="2662" w:type="dxa"/>
          </w:tcPr>
          <w:p w14:paraId="39A48CBB"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service parameter used to guide the URSP.</w:t>
            </w:r>
          </w:p>
        </w:tc>
        <w:tc>
          <w:tcPr>
            <w:tcW w:w="1344" w:type="dxa"/>
          </w:tcPr>
          <w:p w14:paraId="78B7A1B2"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AfGuideURSP</w:t>
            </w:r>
          </w:p>
        </w:tc>
      </w:tr>
      <w:tr w:rsidR="00E157B7" w:rsidRPr="00E157B7" w14:paraId="79BE0A9C" w14:textId="77777777" w:rsidTr="00E91385">
        <w:trPr>
          <w:trHeight w:val="128"/>
          <w:jc w:val="center"/>
        </w:trPr>
        <w:tc>
          <w:tcPr>
            <w:tcW w:w="2023" w:type="dxa"/>
          </w:tcPr>
          <w:p w14:paraId="52BA378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1558" w:type="dxa"/>
          </w:tcPr>
          <w:p w14:paraId="4CF14FA5"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709" w:type="dxa"/>
          </w:tcPr>
          <w:p w14:paraId="608954B7"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0F83E04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513FB791"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discovery.</w:t>
            </w:r>
          </w:p>
        </w:tc>
        <w:tc>
          <w:tcPr>
            <w:tcW w:w="1344" w:type="dxa"/>
          </w:tcPr>
          <w:p w14:paraId="1472233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6F31FB44" w14:textId="77777777" w:rsidTr="00E91385">
        <w:trPr>
          <w:trHeight w:val="128"/>
          <w:jc w:val="center"/>
        </w:trPr>
        <w:tc>
          <w:tcPr>
            <w:tcW w:w="2023" w:type="dxa"/>
          </w:tcPr>
          <w:p w14:paraId="0AA9F8C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1558" w:type="dxa"/>
          </w:tcPr>
          <w:p w14:paraId="35B90E8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709" w:type="dxa"/>
          </w:tcPr>
          <w:p w14:paraId="176E5783"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7F1FFE9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097734C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communications.</w:t>
            </w:r>
          </w:p>
        </w:tc>
        <w:tc>
          <w:tcPr>
            <w:tcW w:w="1344" w:type="dxa"/>
          </w:tcPr>
          <w:p w14:paraId="3D2FD60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06A57248" w14:textId="77777777" w:rsidTr="00E91385">
        <w:trPr>
          <w:trHeight w:val="128"/>
          <w:jc w:val="center"/>
        </w:trPr>
        <w:tc>
          <w:tcPr>
            <w:tcW w:w="2023" w:type="dxa"/>
          </w:tcPr>
          <w:p w14:paraId="6B81592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1558" w:type="dxa"/>
          </w:tcPr>
          <w:p w14:paraId="5C4664A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709" w:type="dxa"/>
          </w:tcPr>
          <w:p w14:paraId="1390C7D2"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344E72A5"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4090F5F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UE-to-network relay UE.</w:t>
            </w:r>
          </w:p>
        </w:tc>
        <w:tc>
          <w:tcPr>
            <w:tcW w:w="1344" w:type="dxa"/>
          </w:tcPr>
          <w:p w14:paraId="1439C0C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6E2C633E" w14:textId="77777777" w:rsidTr="00E91385">
        <w:trPr>
          <w:trHeight w:val="128"/>
          <w:jc w:val="center"/>
        </w:trPr>
        <w:tc>
          <w:tcPr>
            <w:tcW w:w="2023" w:type="dxa"/>
          </w:tcPr>
          <w:p w14:paraId="141DDB6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1558" w:type="dxa"/>
          </w:tcPr>
          <w:p w14:paraId="5877789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709" w:type="dxa"/>
          </w:tcPr>
          <w:p w14:paraId="7A5A98E3"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00A840B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51C776E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remote UE.</w:t>
            </w:r>
          </w:p>
        </w:tc>
        <w:tc>
          <w:tcPr>
            <w:tcW w:w="1344" w:type="dxa"/>
          </w:tcPr>
          <w:p w14:paraId="6C28A41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2532AA" w:rsidRPr="00E157B7" w14:paraId="3086F036" w14:textId="77777777" w:rsidTr="00E91385">
        <w:trPr>
          <w:trHeight w:val="128"/>
          <w:jc w:val="center"/>
          <w:ins w:id="65" w:author="Nokia" w:date="2023-07-10T13:56:00Z"/>
        </w:trPr>
        <w:tc>
          <w:tcPr>
            <w:tcW w:w="2023" w:type="dxa"/>
          </w:tcPr>
          <w:p w14:paraId="1FB5A0BE" w14:textId="30DB5534" w:rsidR="002532AA" w:rsidRPr="00E157B7" w:rsidRDefault="007A37E4" w:rsidP="002532AA">
            <w:pPr>
              <w:keepNext/>
              <w:keepLines/>
              <w:spacing w:after="0"/>
              <w:rPr>
                <w:ins w:id="66" w:author="Nokia" w:date="2023-07-10T13:56:00Z"/>
                <w:rFonts w:ascii="Arial" w:eastAsia="SimSun" w:hAnsi="Arial"/>
                <w:noProof/>
                <w:sz w:val="18"/>
                <w:szCs w:val="18"/>
              </w:rPr>
            </w:pPr>
            <w:ins w:id="67" w:author="Ericsson August 1" w:date="2023-08-23T10:29:00Z">
              <w:r>
                <w:rPr>
                  <w:rFonts w:ascii="Arial" w:eastAsia="SimSun" w:hAnsi="Arial"/>
                  <w:noProof/>
                  <w:sz w:val="18"/>
                  <w:szCs w:val="18"/>
                </w:rPr>
                <w:t>tnap</w:t>
              </w:r>
            </w:ins>
            <w:ins w:id="68" w:author="Nokia" w:date="2023-07-10T13:56:00Z">
              <w:r w:rsidR="002532AA">
                <w:rPr>
                  <w:rFonts w:ascii="Arial" w:eastAsia="SimSun" w:hAnsi="Arial"/>
                  <w:noProof/>
                  <w:sz w:val="18"/>
                  <w:szCs w:val="18"/>
                </w:rPr>
                <w:t>s</w:t>
              </w:r>
            </w:ins>
          </w:p>
        </w:tc>
        <w:tc>
          <w:tcPr>
            <w:tcW w:w="1558" w:type="dxa"/>
          </w:tcPr>
          <w:p w14:paraId="15E4496E" w14:textId="5299ABD2" w:rsidR="002532AA" w:rsidRPr="00E157B7" w:rsidRDefault="002532AA" w:rsidP="002532AA">
            <w:pPr>
              <w:keepNext/>
              <w:keepLines/>
              <w:spacing w:after="0"/>
              <w:rPr>
                <w:ins w:id="69" w:author="Nokia" w:date="2023-07-10T13:56:00Z"/>
                <w:rFonts w:ascii="Arial" w:eastAsia="SimSun" w:hAnsi="Arial"/>
                <w:noProof/>
                <w:sz w:val="18"/>
                <w:szCs w:val="18"/>
              </w:rPr>
            </w:pPr>
            <w:ins w:id="70" w:author="Nokia" w:date="2023-07-10T13:56:00Z">
              <w:r>
                <w:rPr>
                  <w:rFonts w:ascii="Arial" w:eastAsia="SimSun" w:hAnsi="Arial"/>
                  <w:noProof/>
                  <w:sz w:val="18"/>
                  <w:szCs w:val="18"/>
                </w:rPr>
                <w:t>array(TnapId)</w:t>
              </w:r>
            </w:ins>
          </w:p>
        </w:tc>
        <w:tc>
          <w:tcPr>
            <w:tcW w:w="709" w:type="dxa"/>
          </w:tcPr>
          <w:p w14:paraId="71E1C179" w14:textId="6C61891A" w:rsidR="002532AA" w:rsidRPr="00E157B7" w:rsidRDefault="002532AA" w:rsidP="002532AA">
            <w:pPr>
              <w:keepNext/>
              <w:keepLines/>
              <w:spacing w:after="0"/>
              <w:jc w:val="center"/>
              <w:rPr>
                <w:ins w:id="71" w:author="Nokia" w:date="2023-07-10T13:56:00Z"/>
                <w:rFonts w:ascii="Arial" w:eastAsia="SimSun" w:hAnsi="Arial"/>
                <w:noProof/>
                <w:sz w:val="18"/>
                <w:szCs w:val="18"/>
              </w:rPr>
            </w:pPr>
            <w:ins w:id="72" w:author="Nokia" w:date="2023-07-10T13:56:00Z">
              <w:r>
                <w:rPr>
                  <w:rFonts w:ascii="Arial" w:eastAsia="SimSun" w:hAnsi="Arial"/>
                  <w:sz w:val="18"/>
                  <w:lang w:eastAsia="zh-CN"/>
                </w:rPr>
                <w:t>O</w:t>
              </w:r>
            </w:ins>
          </w:p>
        </w:tc>
        <w:tc>
          <w:tcPr>
            <w:tcW w:w="1134" w:type="dxa"/>
          </w:tcPr>
          <w:p w14:paraId="7CC827DA" w14:textId="74D5A746" w:rsidR="002532AA" w:rsidRPr="00E157B7" w:rsidRDefault="002532AA" w:rsidP="002532AA">
            <w:pPr>
              <w:keepNext/>
              <w:keepLines/>
              <w:spacing w:after="0"/>
              <w:rPr>
                <w:ins w:id="73" w:author="Nokia" w:date="2023-07-10T13:56:00Z"/>
                <w:rFonts w:ascii="Arial" w:eastAsia="SimSun" w:hAnsi="Arial"/>
                <w:noProof/>
                <w:sz w:val="18"/>
                <w:szCs w:val="18"/>
              </w:rPr>
            </w:pPr>
            <w:ins w:id="74" w:author="Nokia" w:date="2023-07-10T13:56:00Z">
              <w:r>
                <w:rPr>
                  <w:rFonts w:ascii="Arial" w:eastAsia="SimSun" w:hAnsi="Arial"/>
                  <w:sz w:val="18"/>
                  <w:lang w:eastAsia="zh-CN"/>
                </w:rPr>
                <w:t>1..N</w:t>
              </w:r>
            </w:ins>
          </w:p>
        </w:tc>
        <w:tc>
          <w:tcPr>
            <w:tcW w:w="2662" w:type="dxa"/>
          </w:tcPr>
          <w:p w14:paraId="25ADE1CA" w14:textId="25B30E6B" w:rsidR="002532AA" w:rsidRPr="00E157B7" w:rsidRDefault="007A37E4" w:rsidP="002532AA">
            <w:pPr>
              <w:keepNext/>
              <w:keepLines/>
              <w:spacing w:after="0"/>
              <w:rPr>
                <w:ins w:id="75" w:author="Nokia" w:date="2023-07-10T13:56:00Z"/>
                <w:rFonts w:ascii="Arial" w:eastAsia="SimSun" w:hAnsi="Arial"/>
                <w:noProof/>
                <w:sz w:val="18"/>
                <w:szCs w:val="18"/>
              </w:rPr>
            </w:pPr>
            <w:ins w:id="76" w:author="Ericsson August 1" w:date="2023-08-23T10:31:00Z">
              <w:r>
                <w:rPr>
                  <w:rFonts w:ascii="Arial" w:eastAsia="SimSun" w:hAnsi="Arial"/>
                  <w:sz w:val="18"/>
                  <w:lang w:eastAsia="zh-CN"/>
                </w:rPr>
                <w:t xml:space="preserve">Contains the TNAP ID(s) </w:t>
              </w:r>
            </w:ins>
            <w:ins w:id="77" w:author="Nokia" w:date="2023-08-24T11:13:00Z">
              <w:r w:rsidR="006F0AF8">
                <w:rPr>
                  <w:rFonts w:ascii="Arial" w:eastAsia="SimSun" w:hAnsi="Arial"/>
                  <w:sz w:val="18"/>
                  <w:lang w:eastAsia="zh-CN"/>
                </w:rPr>
                <w:t xml:space="preserve">collocated with </w:t>
              </w:r>
            </w:ins>
            <w:ins w:id="78" w:author="Nokia" w:date="2023-08-25T09:57:00Z">
              <w:r w:rsidR="0042638E" w:rsidRPr="0042638E">
                <w:rPr>
                  <w:rFonts w:ascii="Arial" w:eastAsia="SimSun" w:hAnsi="Arial"/>
                  <w:sz w:val="18"/>
                  <w:lang w:eastAsia="zh-CN"/>
                </w:rPr>
                <w:t>the 5G-RG(s) of a specific user</w:t>
              </w:r>
            </w:ins>
            <w:ins w:id="79" w:author="Ericsson August 1" w:date="2023-08-23T10:31:00Z">
              <w:r>
                <w:rPr>
                  <w:rFonts w:ascii="Arial" w:eastAsia="SimSun" w:hAnsi="Arial"/>
                  <w:sz w:val="18"/>
                  <w:lang w:eastAsia="zh-CN"/>
                </w:rPr>
                <w:t>.</w:t>
              </w:r>
            </w:ins>
          </w:p>
        </w:tc>
        <w:tc>
          <w:tcPr>
            <w:tcW w:w="1344" w:type="dxa"/>
          </w:tcPr>
          <w:p w14:paraId="1ABBC526" w14:textId="232CE497" w:rsidR="002532AA" w:rsidRPr="00E157B7" w:rsidRDefault="007A37E4" w:rsidP="002532AA">
            <w:pPr>
              <w:keepNext/>
              <w:keepLines/>
              <w:spacing w:after="0"/>
              <w:rPr>
                <w:ins w:id="80" w:author="Nokia" w:date="2023-07-10T13:56:00Z"/>
                <w:rFonts w:ascii="Arial" w:eastAsia="SimSun" w:hAnsi="Arial"/>
                <w:noProof/>
                <w:sz w:val="18"/>
                <w:szCs w:val="18"/>
              </w:rPr>
            </w:pPr>
            <w:ins w:id="81" w:author="Ericsson August 1" w:date="2023-08-23T10:31:00Z">
              <w:r>
                <w:rPr>
                  <w:rFonts w:ascii="Arial" w:eastAsia="SimSun" w:hAnsi="Arial"/>
                  <w:sz w:val="18"/>
                  <w:lang w:eastAsia="zh-CN"/>
                </w:rPr>
                <w:t>AfGuideTNAP</w:t>
              </w:r>
            </w:ins>
            <w:ins w:id="82" w:author="Nokia" w:date="2023-07-12T14:53:00Z">
              <w:r w:rsidR="00F92CC5" w:rsidRPr="00F92CC5">
                <w:rPr>
                  <w:rFonts w:ascii="Arial" w:eastAsia="SimSun" w:hAnsi="Arial"/>
                  <w:sz w:val="18"/>
                  <w:lang w:eastAsia="zh-CN"/>
                </w:rPr>
                <w:t>s</w:t>
              </w:r>
            </w:ins>
          </w:p>
        </w:tc>
      </w:tr>
      <w:tr w:rsidR="002532AA" w:rsidRPr="00E157B7" w14:paraId="117E16D1" w14:textId="77777777" w:rsidTr="00E91385">
        <w:trPr>
          <w:trHeight w:val="128"/>
          <w:jc w:val="center"/>
        </w:trPr>
        <w:tc>
          <w:tcPr>
            <w:tcW w:w="2023" w:type="dxa"/>
          </w:tcPr>
          <w:p w14:paraId="37E82DA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deliveryEvents</w:t>
            </w:r>
          </w:p>
        </w:tc>
        <w:tc>
          <w:tcPr>
            <w:tcW w:w="1558" w:type="dxa"/>
          </w:tcPr>
          <w:p w14:paraId="612BF0FA"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array(Event)</w:t>
            </w:r>
          </w:p>
        </w:tc>
        <w:tc>
          <w:tcPr>
            <w:tcW w:w="709" w:type="dxa"/>
          </w:tcPr>
          <w:p w14:paraId="6DC87F15"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3FC047C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2" w:type="dxa"/>
          </w:tcPr>
          <w:p w14:paraId="4E8EA6F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Contains the events related to the outcome of UE policy delivery. </w:t>
            </w:r>
          </w:p>
        </w:tc>
        <w:tc>
          <w:tcPr>
            <w:tcW w:w="1344" w:type="dxa"/>
          </w:tcPr>
          <w:p w14:paraId="51A71283"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sz w:val="18"/>
              </w:rPr>
              <w:t>DeliveryOutcome</w:t>
            </w:r>
          </w:p>
        </w:tc>
      </w:tr>
      <w:tr w:rsidR="002532AA" w:rsidRPr="00E157B7" w14:paraId="08284798" w14:textId="77777777" w:rsidTr="00E91385">
        <w:trPr>
          <w:trHeight w:val="128"/>
          <w:jc w:val="center"/>
        </w:trPr>
        <w:tc>
          <w:tcPr>
            <w:tcW w:w="2023" w:type="dxa"/>
          </w:tcPr>
          <w:p w14:paraId="2D3E00A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policDelivNotifCorreId</w:t>
            </w:r>
          </w:p>
        </w:tc>
        <w:tc>
          <w:tcPr>
            <w:tcW w:w="1558" w:type="dxa"/>
          </w:tcPr>
          <w:p w14:paraId="3EAAFCE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string</w:t>
            </w:r>
          </w:p>
        </w:tc>
        <w:tc>
          <w:tcPr>
            <w:tcW w:w="709" w:type="dxa"/>
          </w:tcPr>
          <w:p w14:paraId="40B3F5CA"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C</w:t>
            </w:r>
          </w:p>
        </w:tc>
        <w:tc>
          <w:tcPr>
            <w:tcW w:w="1134" w:type="dxa"/>
          </w:tcPr>
          <w:p w14:paraId="52E92D1C"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56746622"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A7F13D2"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sz w:val="18"/>
              </w:rPr>
              <w:t>DeliveryOutcome</w:t>
            </w:r>
          </w:p>
        </w:tc>
      </w:tr>
      <w:tr w:rsidR="002532AA" w:rsidRPr="00E157B7" w14:paraId="5F2F6A45" w14:textId="77777777" w:rsidTr="00E91385">
        <w:trPr>
          <w:trHeight w:val="128"/>
          <w:jc w:val="center"/>
        </w:trPr>
        <w:tc>
          <w:tcPr>
            <w:tcW w:w="2023" w:type="dxa"/>
          </w:tcPr>
          <w:p w14:paraId="0C4F3FB4"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policDelivNotifUri</w:t>
            </w:r>
          </w:p>
        </w:tc>
        <w:tc>
          <w:tcPr>
            <w:tcW w:w="1558" w:type="dxa"/>
          </w:tcPr>
          <w:p w14:paraId="574B99AE"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Uri</w:t>
            </w:r>
          </w:p>
        </w:tc>
        <w:tc>
          <w:tcPr>
            <w:tcW w:w="709" w:type="dxa"/>
          </w:tcPr>
          <w:p w14:paraId="0A539862"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C</w:t>
            </w:r>
          </w:p>
        </w:tc>
        <w:tc>
          <w:tcPr>
            <w:tcW w:w="1134" w:type="dxa"/>
          </w:tcPr>
          <w:p w14:paraId="440997D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3F13858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AF54A47"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sz w:val="18"/>
              </w:rPr>
              <w:t>DeliveryOutcome</w:t>
            </w:r>
          </w:p>
        </w:tc>
      </w:tr>
      <w:tr w:rsidR="002532AA" w:rsidRPr="00E157B7" w14:paraId="2CC68816" w14:textId="77777777" w:rsidTr="00E91385">
        <w:trPr>
          <w:trHeight w:val="128"/>
          <w:jc w:val="center"/>
        </w:trPr>
        <w:tc>
          <w:tcPr>
            <w:tcW w:w="2023" w:type="dxa"/>
          </w:tcPr>
          <w:p w14:paraId="390CC93C"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headers</w:t>
            </w:r>
          </w:p>
        </w:tc>
        <w:tc>
          <w:tcPr>
            <w:tcW w:w="1558" w:type="dxa"/>
          </w:tcPr>
          <w:p w14:paraId="3A90D96A"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array(string)</w:t>
            </w:r>
          </w:p>
        </w:tc>
        <w:tc>
          <w:tcPr>
            <w:tcW w:w="709" w:type="dxa"/>
          </w:tcPr>
          <w:p w14:paraId="61F19072"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0B3F568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2" w:type="dxa"/>
          </w:tcPr>
          <w:p w14:paraId="17E86A1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Headers provisioned by the NEF. </w:t>
            </w:r>
          </w:p>
          <w:p w14:paraId="4A39D7E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E.g. 3gpp-Sbi-Binding header (as specified in 3GPP TS 29.500 [4]) with the binding indication for the URI included in the policDelivNotifUri attribute. </w:t>
            </w:r>
          </w:p>
          <w:p w14:paraId="281CAEE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The encoding of the header shall comply with clause 3.2 of IETF RFC 7230 [21]</w:t>
            </w:r>
          </w:p>
        </w:tc>
        <w:tc>
          <w:tcPr>
            <w:tcW w:w="1344" w:type="dxa"/>
          </w:tcPr>
          <w:p w14:paraId="6F6FBD85" w14:textId="77777777" w:rsidR="002532AA" w:rsidRPr="00E157B7" w:rsidRDefault="002532AA" w:rsidP="002532AA">
            <w:pPr>
              <w:keepNext/>
              <w:keepLines/>
              <w:spacing w:after="0"/>
              <w:rPr>
                <w:rFonts w:ascii="Arial" w:eastAsia="SimSun" w:hAnsi="Arial"/>
                <w:sz w:val="18"/>
              </w:rPr>
            </w:pPr>
            <w:r w:rsidRPr="00E157B7">
              <w:rPr>
                <w:rFonts w:ascii="Arial" w:eastAsia="SimSun" w:hAnsi="Arial"/>
                <w:sz w:val="18"/>
              </w:rPr>
              <w:t>DeliveryOutcome</w:t>
            </w:r>
          </w:p>
        </w:tc>
      </w:tr>
      <w:tr w:rsidR="002532AA" w:rsidRPr="00E157B7" w14:paraId="0D9A7389" w14:textId="77777777" w:rsidTr="00E91385">
        <w:trPr>
          <w:trHeight w:val="128"/>
          <w:jc w:val="center"/>
        </w:trPr>
        <w:tc>
          <w:tcPr>
            <w:tcW w:w="2023" w:type="dxa"/>
          </w:tcPr>
          <w:p w14:paraId="575F75B4"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suppFeat</w:t>
            </w:r>
          </w:p>
        </w:tc>
        <w:tc>
          <w:tcPr>
            <w:tcW w:w="1558" w:type="dxa"/>
          </w:tcPr>
          <w:p w14:paraId="04335FB3" w14:textId="77777777" w:rsidR="002532AA" w:rsidRPr="00E157B7" w:rsidRDefault="002532AA" w:rsidP="002532AA">
            <w:pPr>
              <w:keepNext/>
              <w:keepLines/>
              <w:spacing w:after="0"/>
              <w:rPr>
                <w:rFonts w:ascii="Arial" w:eastAsia="SimSun" w:hAnsi="Arial"/>
                <w:noProof/>
                <w:sz w:val="18"/>
                <w:szCs w:val="18"/>
                <w:lang w:eastAsia="zh-CN"/>
              </w:rPr>
            </w:pPr>
            <w:r w:rsidRPr="00E157B7">
              <w:rPr>
                <w:rFonts w:ascii="Arial" w:eastAsia="SimSun" w:hAnsi="Arial" w:hint="eastAsia"/>
                <w:noProof/>
                <w:sz w:val="18"/>
                <w:szCs w:val="18"/>
                <w:lang w:eastAsia="zh-CN"/>
              </w:rPr>
              <w:t>S</w:t>
            </w:r>
            <w:r w:rsidRPr="00E157B7">
              <w:rPr>
                <w:rFonts w:ascii="Arial" w:eastAsia="SimSun" w:hAnsi="Arial"/>
                <w:noProof/>
                <w:sz w:val="18"/>
                <w:szCs w:val="18"/>
                <w:lang w:eastAsia="zh-CN"/>
              </w:rPr>
              <w:t>upportedFeatures</w:t>
            </w:r>
          </w:p>
        </w:tc>
        <w:tc>
          <w:tcPr>
            <w:tcW w:w="709" w:type="dxa"/>
          </w:tcPr>
          <w:p w14:paraId="41EAF952" w14:textId="77777777" w:rsidR="002532AA" w:rsidRPr="00E157B7" w:rsidRDefault="002532AA" w:rsidP="002532AA">
            <w:pPr>
              <w:keepNext/>
              <w:keepLines/>
              <w:spacing w:after="0"/>
              <w:jc w:val="center"/>
              <w:rPr>
                <w:rFonts w:ascii="Arial" w:eastAsia="SimSun" w:hAnsi="Arial"/>
                <w:sz w:val="18"/>
                <w:lang w:eastAsia="zh-CN"/>
              </w:rPr>
            </w:pPr>
            <w:r w:rsidRPr="00E157B7">
              <w:rPr>
                <w:rFonts w:ascii="Arial" w:eastAsia="SimSun" w:hAnsi="Arial"/>
                <w:sz w:val="18"/>
                <w:lang w:eastAsia="zh-CN"/>
              </w:rPr>
              <w:t>C</w:t>
            </w:r>
          </w:p>
        </w:tc>
        <w:tc>
          <w:tcPr>
            <w:tcW w:w="1134" w:type="dxa"/>
          </w:tcPr>
          <w:p w14:paraId="6E6B8778" w14:textId="77777777" w:rsidR="002532AA" w:rsidRPr="00E157B7" w:rsidRDefault="002532AA" w:rsidP="002532AA">
            <w:pPr>
              <w:keepNext/>
              <w:keepLines/>
              <w:spacing w:after="0"/>
              <w:rPr>
                <w:rFonts w:ascii="Arial" w:eastAsia="SimSun" w:hAnsi="Arial"/>
                <w:sz w:val="18"/>
                <w:lang w:eastAsia="zh-CN"/>
              </w:rPr>
            </w:pPr>
            <w:r w:rsidRPr="00E157B7">
              <w:rPr>
                <w:rFonts w:ascii="Arial" w:eastAsia="SimSun" w:hAnsi="Arial" w:hint="eastAsia"/>
                <w:sz w:val="18"/>
                <w:lang w:eastAsia="zh-CN"/>
              </w:rPr>
              <w:t>0</w:t>
            </w:r>
            <w:r w:rsidRPr="00E157B7">
              <w:rPr>
                <w:rFonts w:ascii="Arial" w:eastAsia="SimSun" w:hAnsi="Arial"/>
                <w:sz w:val="18"/>
                <w:lang w:eastAsia="zh-CN"/>
              </w:rPr>
              <w:t>..1</w:t>
            </w:r>
          </w:p>
        </w:tc>
        <w:tc>
          <w:tcPr>
            <w:tcW w:w="2662" w:type="dxa"/>
          </w:tcPr>
          <w:p w14:paraId="2E38E7C7" w14:textId="77777777" w:rsidR="002532AA" w:rsidRPr="00E157B7" w:rsidRDefault="002532AA" w:rsidP="002532AA">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Indicates the list of Supported features used as described in clause 5.8.</w:t>
            </w:r>
          </w:p>
          <w:p w14:paraId="58208765" w14:textId="77777777" w:rsidR="002532AA" w:rsidRPr="00E157B7" w:rsidRDefault="002532AA" w:rsidP="002532AA">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This parameter shall be supplied in the PUT request that requested the creation of an individual Service parameter resource, and in the PUT response.</w:t>
            </w:r>
          </w:p>
        </w:tc>
        <w:tc>
          <w:tcPr>
            <w:tcW w:w="1344" w:type="dxa"/>
          </w:tcPr>
          <w:p w14:paraId="72F7202E" w14:textId="77777777" w:rsidR="002532AA" w:rsidRPr="00E157B7" w:rsidRDefault="002532AA" w:rsidP="002532AA">
            <w:pPr>
              <w:keepNext/>
              <w:keepLines/>
              <w:spacing w:after="0"/>
              <w:rPr>
                <w:rFonts w:ascii="Arial" w:eastAsia="SimSun" w:hAnsi="Arial" w:cs="Arial"/>
                <w:sz w:val="18"/>
                <w:szCs w:val="18"/>
              </w:rPr>
            </w:pPr>
          </w:p>
        </w:tc>
      </w:tr>
      <w:tr w:rsidR="002532AA" w:rsidRPr="00E157B7" w14:paraId="17C30356" w14:textId="77777777" w:rsidTr="00E91385">
        <w:trPr>
          <w:trHeight w:val="128"/>
          <w:jc w:val="center"/>
        </w:trPr>
        <w:tc>
          <w:tcPr>
            <w:tcW w:w="2023" w:type="dxa"/>
          </w:tcPr>
          <w:p w14:paraId="794EF4C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hint="eastAsia"/>
                <w:noProof/>
                <w:sz w:val="18"/>
                <w:szCs w:val="18"/>
              </w:rPr>
              <w:t>r</w:t>
            </w:r>
            <w:r w:rsidRPr="00E157B7">
              <w:rPr>
                <w:rFonts w:ascii="Arial" w:eastAsia="SimSun" w:hAnsi="Arial"/>
                <w:noProof/>
                <w:sz w:val="18"/>
                <w:szCs w:val="18"/>
              </w:rPr>
              <w:t>esUri</w:t>
            </w:r>
          </w:p>
        </w:tc>
        <w:tc>
          <w:tcPr>
            <w:tcW w:w="1558" w:type="dxa"/>
          </w:tcPr>
          <w:p w14:paraId="651093D6"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Uri</w:t>
            </w:r>
          </w:p>
        </w:tc>
        <w:tc>
          <w:tcPr>
            <w:tcW w:w="709" w:type="dxa"/>
          </w:tcPr>
          <w:p w14:paraId="48045F2B"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hint="eastAsia"/>
                <w:noProof/>
                <w:sz w:val="18"/>
                <w:szCs w:val="18"/>
              </w:rPr>
              <w:t>C</w:t>
            </w:r>
          </w:p>
        </w:tc>
        <w:tc>
          <w:tcPr>
            <w:tcW w:w="1134" w:type="dxa"/>
          </w:tcPr>
          <w:p w14:paraId="6AC3DA12"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7691E27E"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hint="eastAsia"/>
                <w:noProof/>
                <w:sz w:val="18"/>
                <w:szCs w:val="18"/>
              </w:rPr>
              <w:t xml:space="preserve">Represents the </w:t>
            </w:r>
            <w:r w:rsidRPr="00E157B7">
              <w:rPr>
                <w:rFonts w:ascii="Arial" w:eastAsia="SimSun" w:hAnsi="Arial"/>
                <w:noProof/>
                <w:sz w:val="18"/>
                <w:szCs w:val="18"/>
              </w:rPr>
              <w:t>URI</w:t>
            </w:r>
            <w:r w:rsidRPr="00E157B7">
              <w:rPr>
                <w:rFonts w:ascii="Arial" w:eastAsia="SimSun" w:hAnsi="Arial" w:hint="eastAsia"/>
                <w:noProof/>
                <w:sz w:val="18"/>
                <w:szCs w:val="18"/>
              </w:rPr>
              <w:t xml:space="preserve"> of</w:t>
            </w:r>
            <w:r w:rsidRPr="00E157B7">
              <w:rPr>
                <w:rFonts w:ascii="Arial" w:eastAsia="SimSun" w:hAnsi="Arial"/>
                <w:noProof/>
                <w:sz w:val="18"/>
                <w:szCs w:val="18"/>
              </w:rPr>
              <w:t xml:space="preserve"> Individual Service Parameter Data.</w:t>
            </w:r>
            <w:r w:rsidRPr="00E157B7">
              <w:rPr>
                <w:rFonts w:ascii="Arial" w:eastAsia="SimSun" w:hAnsi="Arial"/>
                <w:noProof/>
                <w:sz w:val="18"/>
                <w:szCs w:val="18"/>
              </w:rPr>
              <w:br/>
              <w:t>It shall only be included in the HTTP GET response.</w:t>
            </w:r>
          </w:p>
        </w:tc>
        <w:tc>
          <w:tcPr>
            <w:tcW w:w="1344" w:type="dxa"/>
          </w:tcPr>
          <w:p w14:paraId="55AAE293" w14:textId="77777777" w:rsidR="002532AA" w:rsidRPr="00E157B7" w:rsidRDefault="002532AA" w:rsidP="002532AA">
            <w:pPr>
              <w:keepNext/>
              <w:keepLines/>
              <w:spacing w:after="0"/>
              <w:rPr>
                <w:rFonts w:ascii="Arial" w:eastAsia="SimSun" w:hAnsi="Arial" w:cs="Arial"/>
                <w:sz w:val="18"/>
                <w:szCs w:val="18"/>
              </w:rPr>
            </w:pPr>
          </w:p>
        </w:tc>
      </w:tr>
      <w:tr w:rsidR="002532AA" w:rsidRPr="00E157B7" w14:paraId="249E86C3" w14:textId="77777777" w:rsidTr="00E91385">
        <w:trPr>
          <w:trHeight w:val="128"/>
          <w:jc w:val="center"/>
        </w:trPr>
        <w:tc>
          <w:tcPr>
            <w:tcW w:w="2023" w:type="dxa"/>
          </w:tcPr>
          <w:p w14:paraId="2F63BD3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resetIds</w:t>
            </w:r>
          </w:p>
        </w:tc>
        <w:tc>
          <w:tcPr>
            <w:tcW w:w="1558" w:type="dxa"/>
          </w:tcPr>
          <w:p w14:paraId="205F42B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array(string)</w:t>
            </w:r>
          </w:p>
        </w:tc>
        <w:tc>
          <w:tcPr>
            <w:tcW w:w="709" w:type="dxa"/>
          </w:tcPr>
          <w:p w14:paraId="019069B7"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1C343A2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2" w:type="dxa"/>
          </w:tcPr>
          <w:p w14:paraId="1AA84F4D"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This IE uniquely identifies a part of temporary data in UDR that contains the created resource.</w:t>
            </w:r>
          </w:p>
          <w:p w14:paraId="45F70D7C"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This attribute may be provided in the response of successful resource creation.</w:t>
            </w:r>
          </w:p>
        </w:tc>
        <w:tc>
          <w:tcPr>
            <w:tcW w:w="1344" w:type="dxa"/>
          </w:tcPr>
          <w:p w14:paraId="31CD1B56" w14:textId="77777777" w:rsidR="002532AA" w:rsidRPr="00E157B7" w:rsidRDefault="002532AA" w:rsidP="002532AA">
            <w:pPr>
              <w:keepNext/>
              <w:keepLines/>
              <w:spacing w:after="0"/>
              <w:rPr>
                <w:rFonts w:ascii="Arial" w:eastAsia="SimSun" w:hAnsi="Arial" w:cs="Arial"/>
                <w:sz w:val="18"/>
                <w:szCs w:val="18"/>
              </w:rPr>
            </w:pPr>
          </w:p>
        </w:tc>
      </w:tr>
      <w:tr w:rsidR="002532AA" w:rsidRPr="00E157B7" w14:paraId="71DB21C3" w14:textId="77777777" w:rsidTr="00E91385">
        <w:trPr>
          <w:trHeight w:val="128"/>
          <w:jc w:val="center"/>
        </w:trPr>
        <w:tc>
          <w:tcPr>
            <w:tcW w:w="9430" w:type="dxa"/>
            <w:gridSpan w:val="6"/>
          </w:tcPr>
          <w:p w14:paraId="70A4BC7B" w14:textId="246BBEBD" w:rsidR="002532AA" w:rsidRPr="00E157B7" w:rsidRDefault="002532AA" w:rsidP="002532AA">
            <w:pPr>
              <w:keepNext/>
              <w:keepLines/>
              <w:spacing w:after="0"/>
              <w:ind w:left="851" w:hanging="851"/>
              <w:rPr>
                <w:rFonts w:ascii="Arial" w:eastAsia="SimSun" w:hAnsi="Arial"/>
                <w:sz w:val="18"/>
                <w:lang w:eastAsia="zh-CN"/>
              </w:rPr>
            </w:pPr>
            <w:r w:rsidRPr="00E157B7">
              <w:rPr>
                <w:rFonts w:ascii="Arial" w:eastAsia="SimSun" w:hAnsi="Arial"/>
                <w:sz w:val="18"/>
                <w:lang w:eastAsia="zh-CN"/>
              </w:rPr>
              <w:t>NOTE</w:t>
            </w:r>
            <w:r w:rsidRPr="00E157B7">
              <w:rPr>
                <w:rFonts w:ascii="Arial" w:eastAsia="SimSun" w:hAnsi="Arial"/>
                <w:sz w:val="18"/>
                <w:lang w:val="en-US" w:eastAsia="zh-CN"/>
              </w:rPr>
              <w:t> 1</w:t>
            </w:r>
            <w:r w:rsidRPr="00E157B7">
              <w:rPr>
                <w:rFonts w:ascii="Arial" w:eastAsia="SimSun" w:hAnsi="Arial"/>
                <w:sz w:val="18"/>
                <w:lang w:eastAsia="zh-CN"/>
              </w:rPr>
              <w:t>:</w:t>
            </w:r>
            <w:r w:rsidRPr="00E157B7">
              <w:rPr>
                <w:rFonts w:ascii="Arial" w:eastAsia="SimSun" w:hAnsi="Arial"/>
                <w:sz w:val="18"/>
                <w:lang w:eastAsia="zh-CN"/>
              </w:rPr>
              <w:tab/>
            </w:r>
            <w:r w:rsidRPr="00E157B7">
              <w:rPr>
                <w:rFonts w:ascii="Arial" w:eastAsia="SimSun" w:hAnsi="Arial"/>
                <w:sz w:val="18"/>
                <w:lang w:eastAsia="zh-CN"/>
              </w:rPr>
              <w:tab/>
              <w:t>Only one of the "</w:t>
            </w:r>
            <w:r w:rsidRPr="00E157B7">
              <w:rPr>
                <w:rFonts w:ascii="Arial" w:eastAsia="SimSun" w:hAnsi="Arial" w:hint="eastAsia"/>
                <w:sz w:val="18"/>
                <w:lang w:eastAsia="zh-CN"/>
              </w:rPr>
              <w:t>supi</w:t>
            </w:r>
            <w:r w:rsidRPr="00E157B7">
              <w:rPr>
                <w:rFonts w:ascii="Arial" w:eastAsia="SimSun" w:hAnsi="Arial"/>
                <w:sz w:val="18"/>
                <w:lang w:eastAsia="zh-CN"/>
              </w:rPr>
              <w:t>", "</w:t>
            </w:r>
            <w:r w:rsidRPr="00E157B7">
              <w:rPr>
                <w:rFonts w:ascii="Arial" w:eastAsia="SimSun" w:hAnsi="Arial" w:hint="eastAsia"/>
                <w:sz w:val="18"/>
                <w:lang w:eastAsia="zh-CN"/>
              </w:rPr>
              <w:t>anyU</w:t>
            </w:r>
            <w:r w:rsidRPr="00E157B7">
              <w:rPr>
                <w:rFonts w:ascii="Arial" w:eastAsia="SimSun" w:hAnsi="Arial"/>
                <w:sz w:val="18"/>
                <w:lang w:eastAsia="zh-CN"/>
              </w:rPr>
              <w:t>e</w:t>
            </w:r>
            <w:r w:rsidRPr="00E157B7">
              <w:rPr>
                <w:rFonts w:ascii="Arial" w:eastAsia="SimSun" w:hAnsi="Arial" w:hint="eastAsia"/>
                <w:sz w:val="18"/>
                <w:lang w:eastAsia="zh-CN"/>
              </w:rPr>
              <w:t>I</w:t>
            </w:r>
            <w:r w:rsidRPr="00E157B7">
              <w:rPr>
                <w:rFonts w:ascii="Arial" w:eastAsia="SimSun" w:hAnsi="Arial"/>
                <w:sz w:val="18"/>
                <w:lang w:eastAsia="zh-CN"/>
              </w:rPr>
              <w:t>nd"</w:t>
            </w:r>
            <w:r w:rsidRPr="00E157B7">
              <w:rPr>
                <w:rFonts w:ascii="Arial" w:eastAsia="SimSun" w:hAnsi="Arial" w:hint="eastAsia"/>
                <w:sz w:val="18"/>
                <w:lang w:eastAsia="zh-CN"/>
              </w:rPr>
              <w:t>,</w:t>
            </w:r>
            <w:r w:rsidRPr="00E157B7">
              <w:rPr>
                <w:rFonts w:ascii="Arial" w:eastAsia="SimSun" w:hAnsi="Arial"/>
                <w:sz w:val="18"/>
                <w:lang w:eastAsia="zh-CN"/>
              </w:rPr>
              <w:t xml:space="preserve"> "</w:t>
            </w:r>
            <w:r w:rsidRPr="00E157B7">
              <w:rPr>
                <w:rFonts w:ascii="Arial" w:eastAsia="SimSun" w:hAnsi="Arial" w:hint="eastAsia"/>
                <w:sz w:val="18"/>
                <w:lang w:eastAsia="zh-CN"/>
              </w:rPr>
              <w:t>inter</w:t>
            </w:r>
            <w:r w:rsidRPr="00E157B7">
              <w:rPr>
                <w:rFonts w:ascii="Arial" w:eastAsia="SimSun" w:hAnsi="Arial"/>
                <w:sz w:val="18"/>
                <w:lang w:eastAsia="zh-CN"/>
              </w:rPr>
              <w:t>GroupId", "ueIpv4", "ueIpv6" or "ueMac" attribute shall be provided.</w:t>
            </w:r>
            <w:ins w:id="83" w:author="Nokia" w:date="2023-08-23T17:37:00Z">
              <w:r w:rsidR="005815EA">
                <w:rPr>
                  <w:rFonts w:ascii="Arial" w:eastAsia="SimSun" w:hAnsi="Arial"/>
                  <w:sz w:val="18"/>
                  <w:lang w:eastAsia="zh-CN"/>
                </w:rPr>
                <w:t xml:space="preserve"> </w:t>
              </w:r>
            </w:ins>
            <w:ins w:id="84" w:author="Ericsson August 1" w:date="2023-08-23T14:16:00Z">
              <w:r w:rsidR="0064046B">
                <w:rPr>
                  <w:rFonts w:ascii="Arial" w:eastAsia="SimSun" w:hAnsi="Arial"/>
                  <w:sz w:val="18"/>
                  <w:lang w:eastAsia="zh-CN"/>
                </w:rPr>
                <w:t xml:space="preserve">When the </w:t>
              </w:r>
              <w:r w:rsidR="0008433C" w:rsidRPr="00E157B7">
                <w:rPr>
                  <w:rFonts w:ascii="Arial" w:eastAsia="SimSun" w:hAnsi="Arial"/>
                  <w:sz w:val="18"/>
                  <w:lang w:eastAsia="zh-CN"/>
                </w:rPr>
                <w:t>"</w:t>
              </w:r>
              <w:r w:rsidR="0064046B">
                <w:rPr>
                  <w:rFonts w:ascii="Arial" w:eastAsia="SimSun" w:hAnsi="Arial"/>
                  <w:sz w:val="18"/>
                  <w:lang w:eastAsia="zh-CN"/>
                </w:rPr>
                <w:t>AfGuidance</w:t>
              </w:r>
              <w:r w:rsidR="0008433C" w:rsidRPr="00E157B7">
                <w:rPr>
                  <w:rFonts w:ascii="Arial" w:eastAsia="SimSun" w:hAnsi="Arial"/>
                  <w:sz w:val="18"/>
                  <w:lang w:eastAsia="zh-CN"/>
                </w:rPr>
                <w:t>"</w:t>
              </w:r>
            </w:ins>
            <w:ins w:id="85" w:author="Ericsson August 1" w:date="2023-08-23T14:17:00Z">
              <w:r w:rsidR="0032575D">
                <w:rPr>
                  <w:rFonts w:ascii="Arial" w:eastAsia="SimSun" w:hAnsi="Arial"/>
                  <w:sz w:val="18"/>
                  <w:lang w:eastAsia="zh-CN"/>
                </w:rPr>
                <w:t xml:space="preserve"> feature</w:t>
              </w:r>
            </w:ins>
            <w:ins w:id="86" w:author="Ericsson August 1" w:date="2023-08-23T14:16:00Z">
              <w:r w:rsidR="0064046B">
                <w:rPr>
                  <w:rFonts w:ascii="Arial" w:eastAsia="SimSun" w:hAnsi="Arial"/>
                  <w:sz w:val="18"/>
                  <w:lang w:eastAsia="zh-CN"/>
                </w:rPr>
                <w:t xml:space="preserve"> is supported, </w:t>
              </w:r>
            </w:ins>
            <w:ins w:id="87" w:author="Ericsson August 1" w:date="2023-08-23T14:17:00Z">
              <w:r w:rsidR="0032575D">
                <w:rPr>
                  <w:rFonts w:ascii="Arial" w:eastAsia="SimSun" w:hAnsi="Arial"/>
                  <w:sz w:val="18"/>
                  <w:lang w:eastAsia="zh-CN"/>
                </w:rPr>
                <w:t xml:space="preserve">and the attribute </w:t>
              </w:r>
            </w:ins>
            <w:ins w:id="88" w:author="Ericsson August 1" w:date="2023-08-23T14:18:00Z">
              <w:r w:rsidR="0032575D" w:rsidRPr="00E157B7">
                <w:rPr>
                  <w:rFonts w:ascii="Arial" w:eastAsia="SimSun" w:hAnsi="Arial"/>
                  <w:sz w:val="18"/>
                  <w:lang w:eastAsia="zh-CN"/>
                </w:rPr>
                <w:t>"</w:t>
              </w:r>
              <w:r w:rsidR="00050D43">
                <w:rPr>
                  <w:rFonts w:ascii="Arial" w:eastAsia="SimSun" w:hAnsi="Arial"/>
                  <w:sz w:val="18"/>
                  <w:lang w:eastAsia="zh-CN"/>
                </w:rPr>
                <w:t>tnaps</w:t>
              </w:r>
              <w:r w:rsidR="0032575D" w:rsidRPr="00E157B7">
                <w:rPr>
                  <w:rFonts w:ascii="Arial" w:eastAsia="SimSun" w:hAnsi="Arial"/>
                  <w:sz w:val="18"/>
                  <w:lang w:eastAsia="zh-CN"/>
                </w:rPr>
                <w:t>"</w:t>
              </w:r>
              <w:r w:rsidR="00050D43">
                <w:rPr>
                  <w:rFonts w:ascii="Arial" w:eastAsia="SimSun" w:hAnsi="Arial"/>
                  <w:sz w:val="18"/>
                  <w:lang w:eastAsia="zh-CN"/>
                </w:rPr>
                <w:t xml:space="preserve"> is included, </w:t>
              </w:r>
            </w:ins>
            <w:ins w:id="89" w:author="Ericsson August 1" w:date="2023-08-23T14:16:00Z">
              <w:r w:rsidR="0064046B">
                <w:rPr>
                  <w:rFonts w:ascii="Arial" w:eastAsia="SimSun" w:hAnsi="Arial"/>
                  <w:sz w:val="18"/>
                  <w:lang w:eastAsia="zh-CN"/>
                </w:rPr>
                <w:t xml:space="preserve">only the </w:t>
              </w:r>
              <w:r w:rsidR="0008433C" w:rsidRPr="00E157B7">
                <w:rPr>
                  <w:rFonts w:ascii="Arial" w:eastAsia="SimSun" w:hAnsi="Arial"/>
                  <w:sz w:val="18"/>
                  <w:lang w:eastAsia="zh-CN"/>
                </w:rPr>
                <w:t>"</w:t>
              </w:r>
              <w:r w:rsidR="0008433C">
                <w:rPr>
                  <w:rFonts w:ascii="Arial" w:eastAsia="SimSun" w:hAnsi="Arial"/>
                  <w:sz w:val="18"/>
                  <w:lang w:eastAsia="zh-CN"/>
                </w:rPr>
                <w:t>supi</w:t>
              </w:r>
              <w:r w:rsidR="0008433C" w:rsidRPr="00E157B7">
                <w:rPr>
                  <w:rFonts w:ascii="Arial" w:eastAsia="SimSun" w:hAnsi="Arial"/>
                  <w:sz w:val="18"/>
                  <w:lang w:eastAsia="zh-CN"/>
                </w:rPr>
                <w:t>"</w:t>
              </w:r>
            </w:ins>
            <w:ins w:id="90" w:author="Ericsson August 1" w:date="2023-08-23T14:17:00Z">
              <w:r w:rsidR="0007721B">
                <w:rPr>
                  <w:rFonts w:ascii="Arial" w:eastAsia="SimSun" w:hAnsi="Arial"/>
                  <w:sz w:val="18"/>
                  <w:lang w:eastAsia="zh-CN"/>
                </w:rPr>
                <w:t xml:space="preserve"> attribute</w:t>
              </w:r>
            </w:ins>
            <w:ins w:id="91" w:author="Ericsson August 1" w:date="2023-08-23T14:16:00Z">
              <w:r w:rsidR="0008433C">
                <w:rPr>
                  <w:rFonts w:ascii="Arial" w:eastAsia="SimSun" w:hAnsi="Arial"/>
                  <w:sz w:val="18"/>
                  <w:lang w:eastAsia="zh-CN"/>
                </w:rPr>
                <w:t xml:space="preserve"> shall be provided.</w:t>
              </w:r>
            </w:ins>
          </w:p>
          <w:p w14:paraId="7ADFAC1F" w14:textId="77777777" w:rsidR="002532AA" w:rsidRPr="00E157B7" w:rsidRDefault="002532AA" w:rsidP="002532AA">
            <w:pPr>
              <w:keepNext/>
              <w:keepLines/>
              <w:spacing w:after="0"/>
              <w:ind w:left="851" w:hanging="851"/>
              <w:rPr>
                <w:rFonts w:ascii="Arial" w:eastAsia="SimSun" w:hAnsi="Arial" w:cs="Arial"/>
                <w:sz w:val="18"/>
                <w:szCs w:val="18"/>
                <w:lang w:val="en-US"/>
              </w:rPr>
            </w:pPr>
            <w:r w:rsidRPr="00E157B7">
              <w:rPr>
                <w:rFonts w:ascii="Arial" w:eastAsia="SimSun" w:hAnsi="Arial"/>
                <w:sz w:val="18"/>
                <w:lang w:eastAsia="zh-CN"/>
              </w:rPr>
              <w:t>NOTE</w:t>
            </w:r>
            <w:r w:rsidRPr="00E157B7">
              <w:rPr>
                <w:rFonts w:ascii="Arial" w:eastAsia="SimSun" w:hAnsi="Arial"/>
                <w:sz w:val="18"/>
                <w:lang w:val="en-US" w:eastAsia="zh-CN"/>
              </w:rPr>
              <w:t> 2:</w:t>
            </w:r>
            <w:r w:rsidRPr="00E157B7">
              <w:rPr>
                <w:rFonts w:ascii="Arial" w:eastAsia="SimSun" w:hAnsi="Arial"/>
                <w:sz w:val="18"/>
                <w:lang w:eastAsia="zh-CN"/>
              </w:rPr>
              <w:t xml:space="preserve"> </w:t>
            </w:r>
            <w:r w:rsidRPr="00E157B7">
              <w:rPr>
                <w:rFonts w:ascii="Arial" w:eastAsia="SimSun" w:hAnsi="Arial"/>
                <w:sz w:val="18"/>
                <w:lang w:eastAsia="zh-CN"/>
              </w:rPr>
              <w:tab/>
              <w:t>Only the</w:t>
            </w:r>
            <w:r w:rsidRPr="00E157B7">
              <w:rPr>
                <w:rFonts w:ascii="Arial" w:eastAsia="SimSun" w:hAnsi="Arial"/>
                <w:sz w:val="18"/>
              </w:rPr>
              <w:t xml:space="preserve"> combination of "dnn" and "snssai"</w:t>
            </w:r>
            <w:r w:rsidRPr="00E157B7">
              <w:rPr>
                <w:rFonts w:ascii="Arial" w:eastAsia="SimSun" w:hAnsi="Arial"/>
                <w:sz w:val="18"/>
                <w:lang w:eastAsia="zh-CN"/>
              </w:rPr>
              <w:t xml:space="preserve"> or "appId" attribute shall be provided.</w:t>
            </w:r>
          </w:p>
        </w:tc>
      </w:tr>
    </w:tbl>
    <w:p w14:paraId="5B5666AA" w14:textId="77777777" w:rsidR="00D938A1" w:rsidRPr="00576BBB" w:rsidRDefault="00D938A1" w:rsidP="00D938A1">
      <w:pPr>
        <w:rPr>
          <w:noProof/>
        </w:rPr>
      </w:pPr>
    </w:p>
    <w:p w14:paraId="1CAD5EFA"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35F27F" w14:textId="77777777" w:rsidR="00E157B7" w:rsidRPr="00E157B7" w:rsidRDefault="00E157B7" w:rsidP="00E157B7">
      <w:pPr>
        <w:keepNext/>
        <w:keepLines/>
        <w:spacing w:before="120"/>
        <w:ind w:left="1418" w:hanging="1418"/>
        <w:outlineLvl w:val="3"/>
        <w:rPr>
          <w:rFonts w:ascii="Arial" w:eastAsia="SimSun" w:hAnsi="Arial"/>
          <w:sz w:val="24"/>
        </w:rPr>
      </w:pPr>
      <w:bookmarkStart w:id="92" w:name="_Toc105600359"/>
      <w:bookmarkStart w:id="93" w:name="_Toc122114366"/>
      <w:bookmarkStart w:id="94" w:name="_Toc138751097"/>
      <w:r w:rsidRPr="00E157B7">
        <w:rPr>
          <w:rFonts w:ascii="Arial" w:eastAsia="SimSun" w:hAnsi="Arial"/>
          <w:sz w:val="24"/>
        </w:rPr>
        <w:t>6.4.2.15A</w:t>
      </w:r>
      <w:r w:rsidRPr="00E157B7">
        <w:rPr>
          <w:rFonts w:ascii="Arial" w:eastAsia="SimSun" w:hAnsi="Arial"/>
          <w:sz w:val="24"/>
        </w:rPr>
        <w:tab/>
        <w:t>Type ServiceParameterDataPatch</w:t>
      </w:r>
      <w:bookmarkEnd w:id="92"/>
      <w:bookmarkEnd w:id="93"/>
      <w:bookmarkEnd w:id="94"/>
    </w:p>
    <w:p w14:paraId="58A4C84E"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noProof/>
        </w:rPr>
        <w:t>Table </w:t>
      </w:r>
      <w:r w:rsidRPr="00E157B7">
        <w:rPr>
          <w:rFonts w:ascii="Arial" w:eastAsia="SimSun" w:hAnsi="Arial"/>
          <w:b/>
        </w:rPr>
        <w:t xml:space="preserve">6.4.2.15A-1: </w:t>
      </w:r>
      <w:r w:rsidRPr="00E157B7">
        <w:rPr>
          <w:rFonts w:ascii="Arial" w:eastAsia="SimSun" w:hAnsi="Arial"/>
          <w:b/>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E157B7" w:rsidRPr="00E157B7" w14:paraId="2369D58E" w14:textId="77777777" w:rsidTr="00E91385">
        <w:trPr>
          <w:trHeight w:val="128"/>
          <w:jc w:val="center"/>
        </w:trPr>
        <w:tc>
          <w:tcPr>
            <w:tcW w:w="2024" w:type="dxa"/>
            <w:shd w:val="clear" w:color="auto" w:fill="C0C0C0"/>
            <w:hideMark/>
          </w:tcPr>
          <w:p w14:paraId="44A52DD4"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Attribute name</w:t>
            </w:r>
          </w:p>
        </w:tc>
        <w:tc>
          <w:tcPr>
            <w:tcW w:w="1559" w:type="dxa"/>
            <w:shd w:val="clear" w:color="auto" w:fill="C0C0C0"/>
            <w:hideMark/>
          </w:tcPr>
          <w:p w14:paraId="0FDC0186"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709" w:type="dxa"/>
            <w:shd w:val="clear" w:color="auto" w:fill="C0C0C0"/>
            <w:hideMark/>
          </w:tcPr>
          <w:p w14:paraId="06332D8D"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P</w:t>
            </w:r>
          </w:p>
        </w:tc>
        <w:tc>
          <w:tcPr>
            <w:tcW w:w="1135" w:type="dxa"/>
            <w:shd w:val="clear" w:color="auto" w:fill="C0C0C0"/>
            <w:hideMark/>
          </w:tcPr>
          <w:p w14:paraId="746732B7"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Cardinality</w:t>
            </w:r>
          </w:p>
        </w:tc>
        <w:tc>
          <w:tcPr>
            <w:tcW w:w="2663" w:type="dxa"/>
            <w:shd w:val="clear" w:color="auto" w:fill="C0C0C0"/>
            <w:hideMark/>
          </w:tcPr>
          <w:p w14:paraId="36119509"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Description</w:t>
            </w:r>
          </w:p>
        </w:tc>
        <w:tc>
          <w:tcPr>
            <w:tcW w:w="1345" w:type="dxa"/>
            <w:shd w:val="clear" w:color="auto" w:fill="C0C0C0"/>
            <w:hideMark/>
          </w:tcPr>
          <w:p w14:paraId="5B8F4C2A"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7D6B2376" w14:textId="77777777" w:rsidTr="00E91385">
        <w:trPr>
          <w:trHeight w:val="128"/>
          <w:jc w:val="center"/>
        </w:trPr>
        <w:tc>
          <w:tcPr>
            <w:tcW w:w="2024" w:type="dxa"/>
            <w:hideMark/>
          </w:tcPr>
          <w:p w14:paraId="2E326A73"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paramOverPc5</w:t>
            </w:r>
          </w:p>
        </w:tc>
        <w:tc>
          <w:tcPr>
            <w:tcW w:w="1559" w:type="dxa"/>
            <w:hideMark/>
          </w:tcPr>
          <w:p w14:paraId="5F2A8AA7"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ParameterOverPc5</w:t>
            </w:r>
          </w:p>
        </w:tc>
        <w:tc>
          <w:tcPr>
            <w:tcW w:w="709" w:type="dxa"/>
            <w:hideMark/>
          </w:tcPr>
          <w:p w14:paraId="7E161071"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hideMark/>
          </w:tcPr>
          <w:p w14:paraId="2F81AED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3" w:type="dxa"/>
            <w:hideMark/>
          </w:tcPr>
          <w:p w14:paraId="1D1D6E9C"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V2X service parameters used over PC5</w:t>
            </w:r>
          </w:p>
        </w:tc>
        <w:tc>
          <w:tcPr>
            <w:tcW w:w="1345" w:type="dxa"/>
          </w:tcPr>
          <w:p w14:paraId="0D291DDB"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7E104B26" w14:textId="77777777" w:rsidTr="00E91385">
        <w:trPr>
          <w:trHeight w:val="128"/>
          <w:jc w:val="center"/>
        </w:trPr>
        <w:tc>
          <w:tcPr>
            <w:tcW w:w="2024" w:type="dxa"/>
            <w:hideMark/>
          </w:tcPr>
          <w:p w14:paraId="123C5BF5"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paramOverUu</w:t>
            </w:r>
          </w:p>
        </w:tc>
        <w:tc>
          <w:tcPr>
            <w:tcW w:w="1559" w:type="dxa"/>
            <w:hideMark/>
          </w:tcPr>
          <w:p w14:paraId="30A083A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ParameterOverUu</w:t>
            </w:r>
          </w:p>
        </w:tc>
        <w:tc>
          <w:tcPr>
            <w:tcW w:w="709" w:type="dxa"/>
            <w:hideMark/>
          </w:tcPr>
          <w:p w14:paraId="18E823C5"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hideMark/>
          </w:tcPr>
          <w:p w14:paraId="1CB0FE9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3" w:type="dxa"/>
            <w:hideMark/>
          </w:tcPr>
          <w:p w14:paraId="4D234E94"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 xml:space="preserve">Contains the </w:t>
            </w:r>
            <w:r w:rsidRPr="00E157B7">
              <w:rPr>
                <w:rFonts w:ascii="Arial" w:eastAsia="SimSun" w:hAnsi="Arial" w:cs="Arial"/>
                <w:szCs w:val="18"/>
                <w:lang w:eastAsia="zh-CN"/>
              </w:rPr>
              <w:t>V2X</w:t>
            </w:r>
            <w:r w:rsidRPr="00E157B7">
              <w:rPr>
                <w:rFonts w:ascii="Arial" w:eastAsia="SimSun" w:hAnsi="Arial" w:cs="Arial"/>
                <w:b/>
                <w:szCs w:val="18"/>
                <w:lang w:eastAsia="zh-CN"/>
              </w:rPr>
              <w:t xml:space="preserve"> </w:t>
            </w:r>
            <w:r w:rsidRPr="00E157B7">
              <w:rPr>
                <w:rFonts w:ascii="Arial" w:eastAsia="SimSun" w:hAnsi="Arial" w:cs="Arial"/>
                <w:sz w:val="18"/>
                <w:szCs w:val="18"/>
                <w:lang w:eastAsia="zh-CN"/>
              </w:rPr>
              <w:t>service parameters used over Uu</w:t>
            </w:r>
          </w:p>
        </w:tc>
        <w:tc>
          <w:tcPr>
            <w:tcW w:w="1345" w:type="dxa"/>
          </w:tcPr>
          <w:p w14:paraId="5E8A634C"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642E5056" w14:textId="77777777" w:rsidTr="00E91385">
        <w:trPr>
          <w:trHeight w:val="128"/>
          <w:jc w:val="center"/>
        </w:trPr>
        <w:tc>
          <w:tcPr>
            <w:tcW w:w="2024" w:type="dxa"/>
          </w:tcPr>
          <w:p w14:paraId="521FEA4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1559" w:type="dxa"/>
          </w:tcPr>
          <w:p w14:paraId="2D6AF71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709" w:type="dxa"/>
          </w:tcPr>
          <w:p w14:paraId="7B96E727"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tcPr>
          <w:p w14:paraId="672EB84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3" w:type="dxa"/>
          </w:tcPr>
          <w:p w14:paraId="06607867"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A2X service parameters used over PC5</w:t>
            </w:r>
          </w:p>
        </w:tc>
        <w:tc>
          <w:tcPr>
            <w:tcW w:w="1345" w:type="dxa"/>
          </w:tcPr>
          <w:p w14:paraId="3DF7BD84"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A2X</w:t>
            </w:r>
          </w:p>
        </w:tc>
      </w:tr>
      <w:tr w:rsidR="00E157B7" w:rsidRPr="00E157B7" w14:paraId="75D8F15D" w14:textId="77777777" w:rsidTr="00E91385">
        <w:trPr>
          <w:trHeight w:val="128"/>
          <w:jc w:val="center"/>
        </w:trPr>
        <w:tc>
          <w:tcPr>
            <w:tcW w:w="2024" w:type="dxa"/>
            <w:hideMark/>
          </w:tcPr>
          <w:p w14:paraId="5FCCD5D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urspInfluence</w:t>
            </w:r>
          </w:p>
        </w:tc>
        <w:tc>
          <w:tcPr>
            <w:tcW w:w="1559" w:type="dxa"/>
            <w:hideMark/>
          </w:tcPr>
          <w:p w14:paraId="5034C12B"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array(UrspRuleRequest)</w:t>
            </w:r>
          </w:p>
        </w:tc>
        <w:tc>
          <w:tcPr>
            <w:tcW w:w="709" w:type="dxa"/>
            <w:hideMark/>
          </w:tcPr>
          <w:p w14:paraId="12E37893"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hideMark/>
          </w:tcPr>
          <w:p w14:paraId="3B954CB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1..N</w:t>
            </w:r>
          </w:p>
        </w:tc>
        <w:tc>
          <w:tcPr>
            <w:tcW w:w="2663" w:type="dxa"/>
            <w:hideMark/>
          </w:tcPr>
          <w:p w14:paraId="69AD9E03"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service parameter used to influence the URSP.</w:t>
            </w:r>
          </w:p>
        </w:tc>
        <w:tc>
          <w:tcPr>
            <w:tcW w:w="1345" w:type="dxa"/>
            <w:hideMark/>
          </w:tcPr>
          <w:p w14:paraId="4493D180"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AfGuideURSP</w:t>
            </w:r>
          </w:p>
        </w:tc>
      </w:tr>
      <w:tr w:rsidR="00E157B7" w:rsidRPr="00E157B7" w14:paraId="51199C86" w14:textId="77777777" w:rsidTr="00E91385">
        <w:trPr>
          <w:trHeight w:val="128"/>
          <w:jc w:val="center"/>
        </w:trPr>
        <w:tc>
          <w:tcPr>
            <w:tcW w:w="2024" w:type="dxa"/>
            <w:hideMark/>
          </w:tcPr>
          <w:p w14:paraId="1EB0832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1559" w:type="dxa"/>
            <w:hideMark/>
          </w:tcPr>
          <w:p w14:paraId="74A37D0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709" w:type="dxa"/>
            <w:hideMark/>
          </w:tcPr>
          <w:p w14:paraId="3F01436C"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2E846F0F"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29A570B6"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discovery.</w:t>
            </w:r>
          </w:p>
        </w:tc>
        <w:tc>
          <w:tcPr>
            <w:tcW w:w="1345" w:type="dxa"/>
            <w:hideMark/>
          </w:tcPr>
          <w:p w14:paraId="4AE1BCE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588644DB" w14:textId="77777777" w:rsidTr="00E91385">
        <w:trPr>
          <w:trHeight w:val="128"/>
          <w:jc w:val="center"/>
        </w:trPr>
        <w:tc>
          <w:tcPr>
            <w:tcW w:w="2024" w:type="dxa"/>
            <w:hideMark/>
          </w:tcPr>
          <w:p w14:paraId="5E96A50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1559" w:type="dxa"/>
            <w:hideMark/>
          </w:tcPr>
          <w:p w14:paraId="54451FE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709" w:type="dxa"/>
            <w:hideMark/>
          </w:tcPr>
          <w:p w14:paraId="7AE4F8FD"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3D310496"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1C89BFF1"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communications.</w:t>
            </w:r>
          </w:p>
        </w:tc>
        <w:tc>
          <w:tcPr>
            <w:tcW w:w="1345" w:type="dxa"/>
            <w:hideMark/>
          </w:tcPr>
          <w:p w14:paraId="6B95450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5C36BCDE" w14:textId="77777777" w:rsidTr="00E91385">
        <w:trPr>
          <w:trHeight w:val="128"/>
          <w:jc w:val="center"/>
        </w:trPr>
        <w:tc>
          <w:tcPr>
            <w:tcW w:w="2024" w:type="dxa"/>
            <w:hideMark/>
          </w:tcPr>
          <w:p w14:paraId="320C76A0"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1559" w:type="dxa"/>
            <w:hideMark/>
          </w:tcPr>
          <w:p w14:paraId="232FB5A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709" w:type="dxa"/>
            <w:hideMark/>
          </w:tcPr>
          <w:p w14:paraId="7857FC10"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626DE77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2D55078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UE-to-network relay UE.</w:t>
            </w:r>
          </w:p>
        </w:tc>
        <w:tc>
          <w:tcPr>
            <w:tcW w:w="1345" w:type="dxa"/>
            <w:hideMark/>
          </w:tcPr>
          <w:p w14:paraId="320DF32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5744ED90" w14:textId="77777777" w:rsidTr="00E91385">
        <w:trPr>
          <w:trHeight w:val="128"/>
          <w:jc w:val="center"/>
        </w:trPr>
        <w:tc>
          <w:tcPr>
            <w:tcW w:w="2024" w:type="dxa"/>
            <w:hideMark/>
          </w:tcPr>
          <w:p w14:paraId="3AF8815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1559" w:type="dxa"/>
            <w:hideMark/>
          </w:tcPr>
          <w:p w14:paraId="6A86C7A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709" w:type="dxa"/>
            <w:hideMark/>
          </w:tcPr>
          <w:p w14:paraId="4FA59AAC"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1F2B85E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63BC214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remote UE.</w:t>
            </w:r>
          </w:p>
        </w:tc>
        <w:tc>
          <w:tcPr>
            <w:tcW w:w="1345" w:type="dxa"/>
            <w:hideMark/>
          </w:tcPr>
          <w:p w14:paraId="43560D31"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2532AA" w:rsidRPr="00E157B7" w14:paraId="28099F75" w14:textId="77777777" w:rsidTr="00E91385">
        <w:trPr>
          <w:trHeight w:val="128"/>
          <w:jc w:val="center"/>
          <w:ins w:id="95" w:author="Nokia" w:date="2023-07-10T13:57:00Z"/>
        </w:trPr>
        <w:tc>
          <w:tcPr>
            <w:tcW w:w="2024" w:type="dxa"/>
          </w:tcPr>
          <w:p w14:paraId="24B8A8D4" w14:textId="6D584BC0" w:rsidR="002532AA" w:rsidRPr="00E157B7" w:rsidRDefault="004175D0" w:rsidP="002532AA">
            <w:pPr>
              <w:keepNext/>
              <w:keepLines/>
              <w:spacing w:after="0"/>
              <w:rPr>
                <w:ins w:id="96" w:author="Nokia" w:date="2023-07-10T13:57:00Z"/>
                <w:rFonts w:ascii="Arial" w:eastAsia="SimSun" w:hAnsi="Arial"/>
                <w:noProof/>
                <w:sz w:val="18"/>
                <w:szCs w:val="18"/>
              </w:rPr>
            </w:pPr>
            <w:ins w:id="97" w:author="Ericsson August 1" w:date="2023-08-23T10:53:00Z">
              <w:r>
                <w:rPr>
                  <w:rFonts w:ascii="Arial" w:eastAsia="SimSun" w:hAnsi="Arial"/>
                  <w:noProof/>
                  <w:sz w:val="18"/>
                  <w:szCs w:val="18"/>
                </w:rPr>
                <w:t>tnap</w:t>
              </w:r>
            </w:ins>
            <w:ins w:id="98" w:author="Nokia" w:date="2023-07-10T13:57:00Z">
              <w:r w:rsidR="002532AA">
                <w:rPr>
                  <w:rFonts w:ascii="Arial" w:eastAsia="SimSun" w:hAnsi="Arial"/>
                  <w:noProof/>
                  <w:sz w:val="18"/>
                  <w:szCs w:val="18"/>
                </w:rPr>
                <w:t>s</w:t>
              </w:r>
            </w:ins>
          </w:p>
        </w:tc>
        <w:tc>
          <w:tcPr>
            <w:tcW w:w="1559" w:type="dxa"/>
          </w:tcPr>
          <w:p w14:paraId="5B319578" w14:textId="02238846" w:rsidR="002532AA" w:rsidRPr="00E157B7" w:rsidRDefault="002532AA" w:rsidP="002532AA">
            <w:pPr>
              <w:keepNext/>
              <w:keepLines/>
              <w:spacing w:after="0"/>
              <w:rPr>
                <w:ins w:id="99" w:author="Nokia" w:date="2023-07-10T13:57:00Z"/>
                <w:rFonts w:ascii="Arial" w:eastAsia="SimSun" w:hAnsi="Arial"/>
                <w:noProof/>
                <w:sz w:val="18"/>
                <w:szCs w:val="18"/>
              </w:rPr>
            </w:pPr>
            <w:ins w:id="100" w:author="Nokia" w:date="2023-07-10T13:57:00Z">
              <w:r>
                <w:rPr>
                  <w:rFonts w:ascii="Arial" w:eastAsia="SimSun" w:hAnsi="Arial"/>
                  <w:noProof/>
                  <w:sz w:val="18"/>
                  <w:szCs w:val="18"/>
                </w:rPr>
                <w:t>array(TnapId)</w:t>
              </w:r>
            </w:ins>
          </w:p>
        </w:tc>
        <w:tc>
          <w:tcPr>
            <w:tcW w:w="709" w:type="dxa"/>
          </w:tcPr>
          <w:p w14:paraId="18400F3D" w14:textId="282F9815" w:rsidR="002532AA" w:rsidRPr="00E157B7" w:rsidRDefault="002532AA" w:rsidP="002532AA">
            <w:pPr>
              <w:keepNext/>
              <w:keepLines/>
              <w:spacing w:after="0"/>
              <w:jc w:val="center"/>
              <w:rPr>
                <w:ins w:id="101" w:author="Nokia" w:date="2023-07-10T13:57:00Z"/>
                <w:rFonts w:ascii="Arial" w:eastAsia="SimSun" w:hAnsi="Arial"/>
                <w:noProof/>
                <w:sz w:val="18"/>
                <w:szCs w:val="18"/>
              </w:rPr>
            </w:pPr>
            <w:ins w:id="102" w:author="Nokia" w:date="2023-07-10T13:57:00Z">
              <w:r>
                <w:rPr>
                  <w:rFonts w:ascii="Arial" w:eastAsia="SimSun" w:hAnsi="Arial"/>
                  <w:sz w:val="18"/>
                  <w:lang w:eastAsia="zh-CN"/>
                </w:rPr>
                <w:t>O</w:t>
              </w:r>
            </w:ins>
          </w:p>
        </w:tc>
        <w:tc>
          <w:tcPr>
            <w:tcW w:w="1135" w:type="dxa"/>
          </w:tcPr>
          <w:p w14:paraId="6C954730" w14:textId="44EA2F61" w:rsidR="002532AA" w:rsidRPr="00E157B7" w:rsidRDefault="002532AA" w:rsidP="002532AA">
            <w:pPr>
              <w:keepNext/>
              <w:keepLines/>
              <w:spacing w:after="0"/>
              <w:rPr>
                <w:ins w:id="103" w:author="Nokia" w:date="2023-07-10T13:57:00Z"/>
                <w:rFonts w:ascii="Arial" w:eastAsia="SimSun" w:hAnsi="Arial"/>
                <w:noProof/>
                <w:sz w:val="18"/>
                <w:szCs w:val="18"/>
              </w:rPr>
            </w:pPr>
            <w:ins w:id="104" w:author="Nokia" w:date="2023-07-10T13:57:00Z">
              <w:r>
                <w:rPr>
                  <w:rFonts w:ascii="Arial" w:eastAsia="SimSun" w:hAnsi="Arial"/>
                  <w:sz w:val="18"/>
                  <w:lang w:eastAsia="zh-CN"/>
                </w:rPr>
                <w:t>1..N</w:t>
              </w:r>
            </w:ins>
          </w:p>
        </w:tc>
        <w:tc>
          <w:tcPr>
            <w:tcW w:w="2663" w:type="dxa"/>
          </w:tcPr>
          <w:p w14:paraId="35D8E6D6" w14:textId="47EE2323" w:rsidR="002532AA" w:rsidRPr="00E157B7" w:rsidRDefault="0012663E" w:rsidP="002532AA">
            <w:pPr>
              <w:keepNext/>
              <w:keepLines/>
              <w:spacing w:after="0"/>
              <w:rPr>
                <w:ins w:id="105" w:author="Nokia" w:date="2023-07-10T13:57:00Z"/>
                <w:rFonts w:ascii="Arial" w:eastAsia="SimSun" w:hAnsi="Arial"/>
                <w:noProof/>
                <w:sz w:val="18"/>
                <w:szCs w:val="18"/>
              </w:rPr>
            </w:pPr>
            <w:ins w:id="106" w:author="Ericsson August 1" w:date="2023-08-23T10:32:00Z">
              <w:r>
                <w:rPr>
                  <w:rFonts w:ascii="Arial" w:eastAsia="SimSun" w:hAnsi="Arial"/>
                  <w:sz w:val="18"/>
                  <w:lang w:eastAsia="zh-CN"/>
                </w:rPr>
                <w:t xml:space="preserve">Contains the TNAP ID(s) </w:t>
              </w:r>
            </w:ins>
            <w:ins w:id="107" w:author="Nokia" w:date="2023-08-24T11:13:00Z">
              <w:r w:rsidR="006F0AF8">
                <w:rPr>
                  <w:rFonts w:ascii="Arial" w:eastAsia="SimSun" w:hAnsi="Arial"/>
                  <w:sz w:val="18"/>
                  <w:lang w:eastAsia="zh-CN"/>
                </w:rPr>
                <w:t xml:space="preserve">collocated with </w:t>
              </w:r>
            </w:ins>
            <w:ins w:id="108" w:author="Nokia" w:date="2023-08-25T09:57:00Z">
              <w:r w:rsidR="0042638E" w:rsidRPr="0042638E">
                <w:rPr>
                  <w:rFonts w:ascii="Arial" w:eastAsia="SimSun" w:hAnsi="Arial"/>
                  <w:sz w:val="18"/>
                  <w:lang w:eastAsia="zh-CN"/>
                </w:rPr>
                <w:t>the 5G-RG(s) of a specific user</w:t>
              </w:r>
            </w:ins>
            <w:ins w:id="109" w:author="Ericsson August 1" w:date="2023-08-23T10:32:00Z">
              <w:r>
                <w:rPr>
                  <w:rFonts w:ascii="Arial" w:eastAsia="SimSun" w:hAnsi="Arial"/>
                  <w:sz w:val="18"/>
                  <w:lang w:eastAsia="zh-CN"/>
                </w:rPr>
                <w:t>.</w:t>
              </w:r>
            </w:ins>
          </w:p>
        </w:tc>
        <w:tc>
          <w:tcPr>
            <w:tcW w:w="1345" w:type="dxa"/>
          </w:tcPr>
          <w:p w14:paraId="5D1C76E2" w14:textId="1B1215B4" w:rsidR="002532AA" w:rsidRPr="00E157B7" w:rsidRDefault="0012663E" w:rsidP="002532AA">
            <w:pPr>
              <w:keepNext/>
              <w:keepLines/>
              <w:spacing w:after="0"/>
              <w:rPr>
                <w:ins w:id="110" w:author="Nokia" w:date="2023-07-10T13:57:00Z"/>
                <w:rFonts w:ascii="Arial" w:eastAsia="SimSun" w:hAnsi="Arial"/>
                <w:noProof/>
                <w:sz w:val="18"/>
                <w:szCs w:val="18"/>
              </w:rPr>
            </w:pPr>
            <w:ins w:id="111" w:author="Ericsson August 1" w:date="2023-08-23T10:32:00Z">
              <w:r>
                <w:rPr>
                  <w:rFonts w:ascii="Arial" w:eastAsia="SimSun" w:hAnsi="Arial"/>
                  <w:sz w:val="18"/>
                  <w:lang w:eastAsia="zh-CN"/>
                </w:rPr>
                <w:t>AfGuideTNAP</w:t>
              </w:r>
            </w:ins>
            <w:ins w:id="112" w:author="Nokia" w:date="2023-07-12T14:53:00Z">
              <w:r w:rsidR="00F92CC5" w:rsidRPr="00F92CC5">
                <w:rPr>
                  <w:rFonts w:ascii="Arial" w:eastAsia="SimSun" w:hAnsi="Arial"/>
                  <w:sz w:val="18"/>
                  <w:lang w:eastAsia="zh-CN"/>
                </w:rPr>
                <w:t>s</w:t>
              </w:r>
            </w:ins>
          </w:p>
        </w:tc>
      </w:tr>
      <w:tr w:rsidR="002532AA" w:rsidRPr="00E157B7" w14:paraId="28F034CB" w14:textId="77777777" w:rsidTr="00E91385">
        <w:trPr>
          <w:trHeight w:val="128"/>
          <w:jc w:val="center"/>
        </w:trPr>
        <w:tc>
          <w:tcPr>
            <w:tcW w:w="2024" w:type="dxa"/>
            <w:hideMark/>
          </w:tcPr>
          <w:p w14:paraId="0A5A8236"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deliveryEvents</w:t>
            </w:r>
          </w:p>
        </w:tc>
        <w:tc>
          <w:tcPr>
            <w:tcW w:w="1559" w:type="dxa"/>
            <w:hideMark/>
          </w:tcPr>
          <w:p w14:paraId="4D41FD6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array(Event)</w:t>
            </w:r>
          </w:p>
        </w:tc>
        <w:tc>
          <w:tcPr>
            <w:tcW w:w="709" w:type="dxa"/>
            <w:hideMark/>
          </w:tcPr>
          <w:p w14:paraId="77A228B5"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2300A9F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3" w:type="dxa"/>
            <w:hideMark/>
          </w:tcPr>
          <w:p w14:paraId="6B85D05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Contains the events related to the outcome of UE policy delivery. </w:t>
            </w:r>
          </w:p>
        </w:tc>
        <w:tc>
          <w:tcPr>
            <w:tcW w:w="1345" w:type="dxa"/>
            <w:hideMark/>
          </w:tcPr>
          <w:p w14:paraId="0796380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sz w:val="18"/>
              </w:rPr>
              <w:t>DeliveryOutcome</w:t>
            </w:r>
          </w:p>
        </w:tc>
      </w:tr>
      <w:tr w:rsidR="002532AA" w:rsidRPr="00E157B7" w14:paraId="340F134A" w14:textId="77777777" w:rsidTr="00E91385">
        <w:trPr>
          <w:trHeight w:val="128"/>
          <w:jc w:val="center"/>
        </w:trPr>
        <w:tc>
          <w:tcPr>
            <w:tcW w:w="2024" w:type="dxa"/>
            <w:hideMark/>
          </w:tcPr>
          <w:p w14:paraId="222617D4"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policDelivNotifUri</w:t>
            </w:r>
          </w:p>
        </w:tc>
        <w:tc>
          <w:tcPr>
            <w:tcW w:w="1559" w:type="dxa"/>
            <w:hideMark/>
          </w:tcPr>
          <w:p w14:paraId="2A6CEFD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Uri</w:t>
            </w:r>
          </w:p>
        </w:tc>
        <w:tc>
          <w:tcPr>
            <w:tcW w:w="709" w:type="dxa"/>
            <w:hideMark/>
          </w:tcPr>
          <w:p w14:paraId="3038E990"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C</w:t>
            </w:r>
          </w:p>
        </w:tc>
        <w:tc>
          <w:tcPr>
            <w:tcW w:w="1135" w:type="dxa"/>
            <w:hideMark/>
          </w:tcPr>
          <w:p w14:paraId="1264FB7A"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471039B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5482AC0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sz w:val="18"/>
              </w:rPr>
              <w:t>DeliveryOutcome</w:t>
            </w:r>
          </w:p>
        </w:tc>
      </w:tr>
      <w:tr w:rsidR="002532AA" w:rsidRPr="00E157B7" w14:paraId="2F655CF9" w14:textId="77777777" w:rsidTr="00E91385">
        <w:trPr>
          <w:trHeight w:val="128"/>
          <w:jc w:val="center"/>
        </w:trPr>
        <w:tc>
          <w:tcPr>
            <w:tcW w:w="2024" w:type="dxa"/>
          </w:tcPr>
          <w:p w14:paraId="4163C9E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headers</w:t>
            </w:r>
          </w:p>
        </w:tc>
        <w:tc>
          <w:tcPr>
            <w:tcW w:w="1559" w:type="dxa"/>
          </w:tcPr>
          <w:p w14:paraId="2C46BDAD"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array(string)</w:t>
            </w:r>
          </w:p>
        </w:tc>
        <w:tc>
          <w:tcPr>
            <w:tcW w:w="709" w:type="dxa"/>
          </w:tcPr>
          <w:p w14:paraId="30E7663F"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tcPr>
          <w:p w14:paraId="384A54E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3" w:type="dxa"/>
          </w:tcPr>
          <w:p w14:paraId="16A80FD7"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Headers provisioned by the NEF. </w:t>
            </w:r>
          </w:p>
          <w:p w14:paraId="4874707D"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E.g. 3gpp-Sbi-Binding header (as specified in 3GPP TS 29.500 [4]) with the binding indication for the URI included in the policDelivNotifUri IE. </w:t>
            </w:r>
          </w:p>
          <w:p w14:paraId="360C4CE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The encoding of the header shall comply with clause 3.2 of IETF RFC 7230 [21]</w:t>
            </w:r>
          </w:p>
        </w:tc>
        <w:tc>
          <w:tcPr>
            <w:tcW w:w="1345" w:type="dxa"/>
          </w:tcPr>
          <w:p w14:paraId="10EEACBC" w14:textId="77777777" w:rsidR="002532AA" w:rsidRPr="00E157B7" w:rsidRDefault="002532AA" w:rsidP="002532AA">
            <w:pPr>
              <w:keepNext/>
              <w:keepLines/>
              <w:spacing w:after="0"/>
              <w:rPr>
                <w:rFonts w:ascii="Arial" w:eastAsia="SimSun" w:hAnsi="Arial"/>
                <w:sz w:val="18"/>
              </w:rPr>
            </w:pPr>
            <w:r w:rsidRPr="00E157B7">
              <w:rPr>
                <w:rFonts w:ascii="Arial" w:eastAsia="SimSun" w:hAnsi="Arial"/>
                <w:sz w:val="18"/>
              </w:rPr>
              <w:t>DeliveryOutcome</w:t>
            </w:r>
          </w:p>
        </w:tc>
      </w:tr>
    </w:tbl>
    <w:p w14:paraId="422160C8" w14:textId="77777777" w:rsidR="00D938A1" w:rsidRDefault="00D938A1" w:rsidP="00D938A1">
      <w:pPr>
        <w:rPr>
          <w:noProof/>
        </w:rPr>
      </w:pPr>
    </w:p>
    <w:p w14:paraId="158AA8D5"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F2FAF4" w14:textId="77777777" w:rsidR="00E157B7" w:rsidRPr="00E157B7" w:rsidRDefault="00E157B7" w:rsidP="00E157B7">
      <w:pPr>
        <w:keepNext/>
        <w:keepLines/>
        <w:pBdr>
          <w:top w:val="single" w:sz="12" w:space="3" w:color="auto"/>
        </w:pBdr>
        <w:spacing w:before="240"/>
        <w:ind w:left="1134" w:hanging="1134"/>
        <w:outlineLvl w:val="0"/>
        <w:rPr>
          <w:rFonts w:ascii="Arial" w:eastAsia="SimSun" w:hAnsi="Arial"/>
          <w:sz w:val="36"/>
        </w:rPr>
      </w:pPr>
      <w:bookmarkStart w:id="113" w:name="_Toc28012875"/>
      <w:bookmarkStart w:id="114" w:name="_Toc36039164"/>
      <w:bookmarkStart w:id="115" w:name="_Toc44688580"/>
      <w:bookmarkStart w:id="116" w:name="_Toc45133996"/>
      <w:bookmarkStart w:id="117" w:name="_Toc49931676"/>
      <w:bookmarkStart w:id="118" w:name="_Toc51762934"/>
      <w:bookmarkStart w:id="119" w:name="_Toc58848570"/>
      <w:bookmarkStart w:id="120" w:name="_Toc59017608"/>
      <w:bookmarkStart w:id="121" w:name="_Toc66279597"/>
      <w:bookmarkStart w:id="122" w:name="_Toc68168619"/>
      <w:bookmarkStart w:id="123" w:name="_Toc83233086"/>
      <w:bookmarkStart w:id="124" w:name="_Toc85550066"/>
      <w:bookmarkStart w:id="125" w:name="_Toc90655548"/>
      <w:bookmarkStart w:id="126" w:name="_Toc105600423"/>
      <w:bookmarkStart w:id="127" w:name="_Toc122114430"/>
      <w:bookmarkStart w:id="128" w:name="_Toc138751161"/>
      <w:r w:rsidRPr="00E157B7">
        <w:rPr>
          <w:rFonts w:ascii="Arial" w:eastAsia="SimSun" w:hAnsi="Arial"/>
          <w:sz w:val="36"/>
        </w:rPr>
        <w:t>A.3</w:t>
      </w:r>
      <w:r w:rsidRPr="00E157B7">
        <w:rPr>
          <w:rFonts w:ascii="Arial" w:eastAsia="SimSun" w:hAnsi="Arial"/>
          <w:sz w:val="36"/>
        </w:rPr>
        <w:tab/>
      </w:r>
      <w:r w:rsidRPr="00E157B7">
        <w:rPr>
          <w:rFonts w:ascii="Arial" w:hAnsi="Arial"/>
          <w:sz w:val="36"/>
        </w:rPr>
        <w:t>Nudr_DataRepository</w:t>
      </w:r>
      <w:r w:rsidRPr="00E157B7">
        <w:rPr>
          <w:rFonts w:ascii="Arial" w:eastAsia="SimSun" w:hAnsi="Arial"/>
          <w:sz w:val="36"/>
        </w:rPr>
        <w:t xml:space="preserve"> API for Application Data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79237D6" w14:textId="77777777" w:rsidR="00E157B7" w:rsidRPr="00E157B7" w:rsidRDefault="00E157B7" w:rsidP="00E157B7">
      <w:pPr>
        <w:rPr>
          <w:rFonts w:eastAsia="SimSun"/>
        </w:rPr>
      </w:pPr>
      <w:r w:rsidRPr="00E157B7">
        <w:rPr>
          <w:rFonts w:eastAsia="SimSun"/>
        </w:rPr>
        <w:t>For the purpose of referencing entities in the Open API file defined in this Annex, it shall be assumed that this Open API file is contained in a physical file named "TS29519_Application_Data.yaml".</w:t>
      </w:r>
    </w:p>
    <w:p w14:paraId="5F74D4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openapi: 3.0.0</w:t>
      </w:r>
    </w:p>
    <w:p w14:paraId="200433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2E15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info:</w:t>
      </w:r>
    </w:p>
    <w:p w14:paraId="6EF903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version: '-'</w:t>
      </w:r>
    </w:p>
    <w:p w14:paraId="61FE12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title: Unified Data Repository Service API file for Application Data</w:t>
      </w:r>
    </w:p>
    <w:p w14:paraId="6B1F56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p>
    <w:p w14:paraId="2C4D37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API version is defined in 3GPP TS 29.504  </w:t>
      </w:r>
    </w:p>
    <w:p w14:paraId="294DEE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2023, 3GPP Organizational Partners (ARIB, ATIS, CCSA, ETSI, TSDSI, TTA, TTC).  </w:t>
      </w:r>
    </w:p>
    <w:p w14:paraId="2DC21F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All rights reserved.</w:t>
      </w:r>
    </w:p>
    <w:p w14:paraId="0B2C1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C870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externalDocs:</w:t>
      </w:r>
    </w:p>
    <w:p w14:paraId="429EA4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B1AAB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3GPP TS 29.519 V18.2.0; 5G System; Usage of the Unified Data Repository Service for Policy Data,</w:t>
      </w:r>
    </w:p>
    <w:p w14:paraId="293253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 Data and Structured Data for Exposure.</w:t>
      </w:r>
    </w:p>
    <w:p w14:paraId="0AB07A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url: 'https://www.3gpp.org/ftp/Specs/archive/29_series/29.519/'</w:t>
      </w:r>
    </w:p>
    <w:p w14:paraId="2F580F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488F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paths:</w:t>
      </w:r>
    </w:p>
    <w:p w14:paraId="5AA76B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/application-data/pfds:</w:t>
      </w:r>
    </w:p>
    <w:p w14:paraId="63E56B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73626A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PFDs for application identifier(s)</w:t>
      </w:r>
    </w:p>
    <w:p w14:paraId="219315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ReadPFDData</w:t>
      </w:r>
    </w:p>
    <w:p w14:paraId="22ABEF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91C00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PFD Data (Store)</w:t>
      </w:r>
    </w:p>
    <w:p w14:paraId="024B93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875CC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A298A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6A399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D393B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7B069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5C746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8FA49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DBB5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BD243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C7F5F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nudr-dr:application-data:pfds:read</w:t>
      </w:r>
    </w:p>
    <w:p w14:paraId="2D7A81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FD34B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appId</w:t>
      </w:r>
    </w:p>
    <w:p w14:paraId="781684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2F42A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C168D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information of the application identifier(s) for the querying PFD</w:t>
      </w:r>
    </w:p>
    <w:p w14:paraId="483DB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Data resource. If none appId is included in the URI, it applies to all application</w:t>
      </w:r>
    </w:p>
    <w:p w14:paraId="024045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identifier(s) for the querying PFD Data resource.</w:t>
      </w:r>
    </w:p>
    <w:p w14:paraId="76B00E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B22F8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9A75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B8D6B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B5F24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'TS29571_CommonData.yaml#/components/schemas/ApplicationId'</w:t>
      </w:r>
    </w:p>
    <w:p w14:paraId="3BF58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5E6B3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0E7FFD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F3D46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4CBA78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8A04C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89FFC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1C9D5E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C5044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E5274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A representation of PFDs for request applications is returned.</w:t>
      </w:r>
    </w:p>
    <w:p w14:paraId="0C3E4D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D3DE7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5AE27B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D99B9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D6336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23CAB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'#/components/schemas/PfdDataForAppExt'</w:t>
      </w:r>
    </w:p>
    <w:p w14:paraId="1C99B5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FE000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F7805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A65B7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B4A3B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9D95E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2FE41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F2C80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93A03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01B4E5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13D624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193EDA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1B5477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126D96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113A38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19DFA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24983C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F57F2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C02A2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C2E37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40772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CCCA1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16EDC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943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/application-data/pfds/{appId}:</w:t>
      </w:r>
    </w:p>
    <w:p w14:paraId="155059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468590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the corresponding PFDs of the specified application identifier</w:t>
      </w:r>
    </w:p>
    <w:p w14:paraId="0D1325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ReadIndividualPFDData</w:t>
      </w:r>
    </w:p>
    <w:p w14:paraId="328741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9EB0C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PFD Data (Document)</w:t>
      </w:r>
    </w:p>
    <w:p w14:paraId="195CA5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24F06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CC770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A294B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D3E3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60EB2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CE7C0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1DC4B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B37C5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59DDE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145BC7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nudr-dr:application-data:pfds:read</w:t>
      </w:r>
    </w:p>
    <w:p w14:paraId="1FF8B7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3A93D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appId</w:t>
      </w:r>
    </w:p>
    <w:p w14:paraId="2EB7C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5BA298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7CA50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 the application identifier for the request pfd(s). It shall apply the</w:t>
      </w:r>
    </w:p>
    <w:p w14:paraId="777357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format of Data type ApplicationId.</w:t>
      </w:r>
    </w:p>
    <w:p w14:paraId="1EE5DD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35C4B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6C19D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CD4FF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5265CF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6C460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56ADDB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6DB21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9CAA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383F50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00AAA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643414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D0EEB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representation of PFDs for the request application identified by the application</w:t>
      </w:r>
    </w:p>
    <w:p w14:paraId="0070E8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identifier is returned.</w:t>
      </w:r>
    </w:p>
    <w:p w14:paraId="06815A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B7EE4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E1A6E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70664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'#/components/schemas/PfdDataForAppExt'</w:t>
      </w:r>
    </w:p>
    <w:p w14:paraId="6B4FAF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B0CF6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6B578D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8CC9A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C437C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413BC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42F08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B61C9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186D5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3CAFB8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3C4D19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4E642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0A519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8C8E2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DA49E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F7032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E3BD5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087FB6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68F79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93C3E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72E5F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5906D1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the corresponding PFDs of the specified application identifier</w:t>
      </w:r>
    </w:p>
    <w:p w14:paraId="759F77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DeleteIndividualPFDData</w:t>
      </w:r>
    </w:p>
    <w:p w14:paraId="01B6B5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95F81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PFD Data (Document)</w:t>
      </w:r>
    </w:p>
    <w:p w14:paraId="3FE569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F092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DB400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D8155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5B70B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51F2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4C533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C4BAB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DFFA0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2B475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00E46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nudr-dr:application-data:pfds:modify</w:t>
      </w:r>
    </w:p>
    <w:p w14:paraId="3EBB9F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3EE543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appId</w:t>
      </w:r>
    </w:p>
    <w:p w14:paraId="7C5325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1CC631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A65C2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 the application identifier for the request pfd(s). It shall apply the</w:t>
      </w:r>
    </w:p>
    <w:p w14:paraId="2CE79C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format of Data type ApplicationId.</w:t>
      </w:r>
    </w:p>
    <w:p w14:paraId="4C6FE0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B050B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B9B29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A9304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50DC6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C9811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0EA3E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Successful case. The Individual PFD Data resource related to the application</w:t>
      </w:r>
    </w:p>
    <w:p w14:paraId="757B50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identifier was deleted.</w:t>
      </w:r>
    </w:p>
    <w:p w14:paraId="16D2B7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CE584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C230B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79029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09C9F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3AB6B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23EE9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29DCA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A7431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69EA4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2F0B43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E2F4A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5742C7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7E9EE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46F84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52917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47569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76B7A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514F64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6DD9AC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the corresponding PFDs for the specified application identifier</w:t>
      </w:r>
    </w:p>
    <w:p w14:paraId="52B91A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CreateOrReplaceIndividualPFDData</w:t>
      </w:r>
    </w:p>
    <w:p w14:paraId="2239B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B98B9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PFD Data (Document)</w:t>
      </w:r>
    </w:p>
    <w:p w14:paraId="4D16CB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E7D6E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CF916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ADD6E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BD47D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1E57D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BFB7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95AD2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C52C6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E9B6D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BCC4A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nudr-dr:application-data:pfds:create</w:t>
      </w:r>
    </w:p>
    <w:p w14:paraId="674220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6ED578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E7154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CB19B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4A8AE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638C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'#/components/schemas/PfdDataForAppExt'</w:t>
      </w:r>
    </w:p>
    <w:p w14:paraId="0B1464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86178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appId</w:t>
      </w:r>
    </w:p>
    <w:p w14:paraId="3E62D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1AC71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F7D42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 the application identifier for the request pfd(s). It shall apply the format</w:t>
      </w:r>
    </w:p>
    <w:p w14:paraId="038037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of Data type ApplicationId.</w:t>
      </w:r>
    </w:p>
    <w:p w14:paraId="68DB6E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529E6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38D23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89907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1D0E7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641CD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57EB9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PFD Data resource related to the application-identifier</w:t>
      </w:r>
    </w:p>
    <w:p w14:paraId="79A24E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is confirmed and a representation of that resource is returned.</w:t>
      </w:r>
    </w:p>
    <w:p w14:paraId="62ADB8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D9CD7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50373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060E2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'#/components/schemas/PfdDataForAppExt'</w:t>
      </w:r>
    </w:p>
    <w:p w14:paraId="0FE13E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4F25B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74F19E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45999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2C6A00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{apiRoot}/nudr-dr/&lt;apiVersion&gt;/application-data/pfds/{appId}'</w:t>
      </w:r>
    </w:p>
    <w:p w14:paraId="799D64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62285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56C8D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0816E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07E62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B9C12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Successful case. The upgrade of an Individual PFD Data resource related to the</w:t>
      </w:r>
    </w:p>
    <w:p w14:paraId="7D8B8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 identifier is confirmed and a representation of that resource is returned.</w:t>
      </w:r>
    </w:p>
    <w:p w14:paraId="6C3FC7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5E17E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6BB4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8D691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'#/components/schemas/PfdDataForAppExt'</w:t>
      </w:r>
    </w:p>
    <w:p w14:paraId="4A980C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61140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EE658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05D5B4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2690D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34311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F1610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C9010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DC55C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78CC5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E900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158953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0467B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3B09CE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232DE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74A017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3CBBE3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0F1F82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6EB8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3E5D7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38313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467EA9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43A3E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9756B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8AD42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9D31B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2DEEB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1D0AFC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989D4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AAE9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/application-data/influenceData:</w:t>
      </w:r>
    </w:p>
    <w:p w14:paraId="02BC7A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3AC0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Traffic Influence Data</w:t>
      </w:r>
    </w:p>
    <w:p w14:paraId="4A0B6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ReadInfluenceData</w:t>
      </w:r>
    </w:p>
    <w:p w14:paraId="326DE6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D3BB0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Influence Data (Store)</w:t>
      </w:r>
    </w:p>
    <w:p w14:paraId="35E430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E1A2F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D93A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5804F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689A3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94048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23CFF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90FB5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AA6B4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8685A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6633C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nudr-dr:application-data:influence-data:read</w:t>
      </w:r>
    </w:p>
    <w:p w14:paraId="180C60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DE6F5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influence-Ids</w:t>
      </w:r>
    </w:p>
    <w:p w14:paraId="106C5D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847BA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62BFB7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FF397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EFB0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F8742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2FF1C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007C4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51C14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dnns</w:t>
      </w:r>
    </w:p>
    <w:p w14:paraId="21425B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9AC06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2784EA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12EAE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6DCD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19C65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7DDFD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0A575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2F05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snssais</w:t>
      </w:r>
    </w:p>
    <w:p w14:paraId="69BC99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36A82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282B9A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BD013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8804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D8250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B562C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3F4AA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C39C4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4F2F6E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9C1D1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4B80A4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12332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 </w:t>
      </w:r>
    </w:p>
    <w:p w14:paraId="5E559B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53FAF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73F76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8B45C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A416A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6A92A7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7213B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internal-group-ids-Add</w:t>
      </w:r>
    </w:p>
    <w:p w14:paraId="70FE34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33107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an internal Group. </w:t>
      </w:r>
    </w:p>
    <w:p w14:paraId="6AE9C9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5D503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7E6A9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70E59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C80C7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636224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70D11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subscriber-categories</w:t>
      </w:r>
    </w:p>
    <w:p w14:paraId="5B696B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641B7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239CE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subscriber category. </w:t>
      </w:r>
    </w:p>
    <w:p w14:paraId="0EAEF3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8B67E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bookmarkStart w:id="129" w:name="_Hlk126690743"/>
    </w:p>
    <w:p w14:paraId="3C1E9F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DD8FC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bookmarkStart w:id="130" w:name="_Hlk126692055"/>
    </w:p>
    <w:p w14:paraId="0848E0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bookmarkEnd w:id="130"/>
    <w:p w14:paraId="6ECAE7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bookmarkEnd w:id="129"/>
    </w:p>
    <w:p w14:paraId="792B2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supis</w:t>
      </w:r>
    </w:p>
    <w:p w14:paraId="0821E5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777FE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16933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BE4F3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95F02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CF818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4DA31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31A22F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6096F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22FFD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B25AC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F5462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6357B7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716CA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00594F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D496E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51783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Traffic Influence Data stored in the UDR are returned.</w:t>
      </w:r>
    </w:p>
    <w:p w14:paraId="720AED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839A9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7217D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AE56C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E8B20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A5891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w:t>
      </w:r>
    </w:p>
    <w:p w14:paraId="72D75B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AEF55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AA7D3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375F4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0F2861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B20A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DF263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6F0B4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B4B27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4D443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4D6A27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7C67B1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311053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A6C18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004DE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5E0E9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05E1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58751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35688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9C96B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F3DF0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63AD9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AA4D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7BD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/application-data/influenceData/{influenceId}:</w:t>
      </w:r>
    </w:p>
    <w:p w14:paraId="2C8CD3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319B84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Influence Data resource</w:t>
      </w:r>
    </w:p>
    <w:p w14:paraId="3642D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CreateOrReplaceIndividualInfluenceData</w:t>
      </w:r>
    </w:p>
    <w:p w14:paraId="3E44E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42C31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(Document)</w:t>
      </w:r>
    </w:p>
    <w:p w14:paraId="5E8647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084C4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0864F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AFDA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45CD8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8DD30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89E55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D3068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5322F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15470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F7850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nudr-dr:application-data:influence-data:create</w:t>
      </w:r>
    </w:p>
    <w:p w14:paraId="25B9D0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646EAE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534DD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83151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771004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C7DDF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w:t>
      </w:r>
    </w:p>
    <w:p w14:paraId="43F652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BBF6C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influenceId</w:t>
      </w:r>
    </w:p>
    <w:p w14:paraId="59A3C4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AB7D5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992C4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Influence Data to be created or updated.</w:t>
      </w:r>
    </w:p>
    <w:p w14:paraId="0E89AC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52B465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DA17C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20BB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DBFD0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2AE7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29B631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D8B42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Traffic Influence Data resource is confirmed</w:t>
      </w:r>
    </w:p>
    <w:p w14:paraId="7287FC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and a representation of that resource is returned.</w:t>
      </w:r>
    </w:p>
    <w:p w14:paraId="65DD1E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EF601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6EA9C5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21DA4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w:t>
      </w:r>
    </w:p>
    <w:p w14:paraId="463012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3D3F2B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3B787B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81A4B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43BF47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{apiRoot}/nudr-dr/&lt;apiVersion&gt;/application-data/influenceData/{influenceId}'</w:t>
      </w:r>
    </w:p>
    <w:p w14:paraId="1C2263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E5E6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7187C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15CB3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1C64E3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5855E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Traffic Influence Data resource is confirmed and a</w:t>
      </w:r>
    </w:p>
    <w:p w14:paraId="487D07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 body containing Traffic Influence Data shall be returned.</w:t>
      </w:r>
    </w:p>
    <w:p w14:paraId="7F8DF7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45164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192F2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D5E3C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w:t>
      </w:r>
    </w:p>
    <w:p w14:paraId="633503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3D8B1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2B1E1A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CEF21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CEB7E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1703F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A3A6A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E11F3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1C694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A4172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BE1F6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66BADD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9C99B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366EFC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5ADBB5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39C6D2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1B8D9E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2318AC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048C15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D1F00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795358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D67F7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8860E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9F378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C69CF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23A1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95F28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2B1EF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F2DAA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05E2BC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Influence Data resource</w:t>
      </w:r>
    </w:p>
    <w:p w14:paraId="667872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UpdateIndividualInfluenceData</w:t>
      </w:r>
    </w:p>
    <w:p w14:paraId="35BB3A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AC5F6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(Document)</w:t>
      </w:r>
    </w:p>
    <w:p w14:paraId="47990F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5F58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6A74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9D7F6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D2225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1FAF7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3E6F3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E1BE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EDEE1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78DB3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21C2E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nudr-dr:application-data:influence-data:modify</w:t>
      </w:r>
    </w:p>
    <w:p w14:paraId="0E2196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9A509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B60EE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09F61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application/merge-patch+json:</w:t>
      </w:r>
    </w:p>
    <w:p w14:paraId="1D5F50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C8E69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'#/components/schemas/TrafficInfluDataPatch'</w:t>
      </w:r>
    </w:p>
    <w:p w14:paraId="2E8257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9712D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influenceId</w:t>
      </w:r>
    </w:p>
    <w:p w14:paraId="65E0B4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86D2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E4C07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Influence Data to be updated. It shall apply</w:t>
      </w:r>
    </w:p>
    <w:p w14:paraId="15C725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format of Data type string.</w:t>
      </w:r>
    </w:p>
    <w:p w14:paraId="140938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0D794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96177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B367E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149FE4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55172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4CA77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Traffic Influence Data resource is confirmed and</w:t>
      </w:r>
    </w:p>
    <w:p w14:paraId="1656E7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response body containing Traffic Influence Data shall be returned.</w:t>
      </w:r>
    </w:p>
    <w:p w14:paraId="1F0C50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66AE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DCAB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4D43B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w:t>
      </w:r>
    </w:p>
    <w:p w14:paraId="7D052E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AC4D2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7BC136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E5AD1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D2223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1C77F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D78E8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277D2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9DB8B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68473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258EE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28B910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EB04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BC825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38632E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500213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7AB273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AF9A4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62B4E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66CA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04A1D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64EAC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13472F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CE9A5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A8D0B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FF707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2E0D5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765DA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Influence Data resource</w:t>
      </w:r>
    </w:p>
    <w:p w14:paraId="01AA22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DeleteIndividualInfluenceData</w:t>
      </w:r>
    </w:p>
    <w:p w14:paraId="76EA75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B98F2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(Document)</w:t>
      </w:r>
    </w:p>
    <w:p w14:paraId="55A2A7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BFCB1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837EC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7D55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7550C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4D25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5A83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13739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EA114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4900F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5B5B6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nudr-dr:application-data:influence-data:modify</w:t>
      </w:r>
    </w:p>
    <w:p w14:paraId="4723C9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2EA17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influenceId</w:t>
      </w:r>
    </w:p>
    <w:p w14:paraId="2998F8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C8D48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332B8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Influence Data to be deleted. It shall apply</w:t>
      </w:r>
    </w:p>
    <w:p w14:paraId="4BEA9B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format of Data type string.</w:t>
      </w:r>
    </w:p>
    <w:p w14:paraId="026E87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549C9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AB4B7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1ECA3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4E46E2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106432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Influence Data was deleted successfully.</w:t>
      </w:r>
    </w:p>
    <w:p w14:paraId="6EF568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7A69A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D93A5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433EE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76132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56D706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22858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30C66A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6E216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A75EF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9816D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55949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D743A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EEB3F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1FE6F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8F66D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0C39D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B6C5D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74716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3412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/application-data/influenceData/subs-to-notify:</w:t>
      </w:r>
    </w:p>
    <w:p w14:paraId="71AF62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70562D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Create a new Individual Influence Data Subscription resource</w:t>
      </w:r>
    </w:p>
    <w:p w14:paraId="351835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CreateIndividualInfluenceDataSubscription</w:t>
      </w:r>
    </w:p>
    <w:p w14:paraId="7CC7CB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7D6F3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Influence Data Subscriptions (Collection)</w:t>
      </w:r>
    </w:p>
    <w:p w14:paraId="2C417A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705D8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658D3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8A783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D757D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F5750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3B042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BF739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65A4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0B029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132D2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nudr-dr:application-data:influence-data:subscriptions:create</w:t>
      </w:r>
    </w:p>
    <w:p w14:paraId="55B237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0F632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FEC12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EA159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EE29D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6AF8D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'#/components/schemas/TrafficInfluSub'</w:t>
      </w:r>
    </w:p>
    <w:p w14:paraId="47E1E2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FC4B1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7DFF5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was created successfully.</w:t>
      </w:r>
    </w:p>
    <w:p w14:paraId="65CFE7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3DE9E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E6546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E575F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'#/components/schemas/TrafficInfluSub'</w:t>
      </w:r>
    </w:p>
    <w:p w14:paraId="090157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138911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0C61A1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URI of the newly created resource'</w:t>
      </w:r>
    </w:p>
    <w:p w14:paraId="186F5F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3BF16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4DCA5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FCBC6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77F2D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4FE90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4F894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F669F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EF2EB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840C6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8107B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B6B6B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530609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99F7F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66E66C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30E6EA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25C4C7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092795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4E9D76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9D06F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C44AB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18709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4728F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9F1B3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0889C0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7BC93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8606D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666BB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callbacks:</w:t>
      </w:r>
    </w:p>
    <w:p w14:paraId="5E4432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trafficInfluenceDataChangeNotification:</w:t>
      </w:r>
    </w:p>
    <w:p w14:paraId="79601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'{$request.body#/notificationUri}':</w:t>
      </w:r>
    </w:p>
    <w:p w14:paraId="759D13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25F79F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27B8FA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E6506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4C1A3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39C3B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B912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BDF83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 </w:t>
      </w:r>
    </w:p>
    <w:p w14:paraId="08BDE1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oneOf:</w:t>
      </w:r>
    </w:p>
    <w:p w14:paraId="778FC0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$ref: '#/components/schemas/TrafficInfluData'</w:t>
      </w:r>
    </w:p>
    <w:p w14:paraId="60D4B0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$ref: '#/components/schemas/TrafficInfluDataNotif'</w:t>
      </w:r>
    </w:p>
    <w:p w14:paraId="5A96D3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72C28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241554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6167B3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 Notification was successful</w:t>
      </w:r>
    </w:p>
    <w:p w14:paraId="624EF6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0A5A9C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13856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95D86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3EB07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3A91F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CEC79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66EBBE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7CFC41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747A50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137AC6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826A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E52F4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3F7793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9662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03AD4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C08F0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DED36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05A47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2722A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0D893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F9072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3768D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46181A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Read</w:t>
      </w:r>
      <w:r w:rsidRPr="00E157B7">
        <w:rPr>
          <w:rFonts w:ascii="Courier New" w:eastAsia="SimSun" w:hAnsi="Courier New"/>
          <w:sz w:val="16"/>
        </w:rPr>
        <w:t xml:space="preserve"> Influence Data Subscriptions</w:t>
      </w:r>
    </w:p>
    <w:p w14:paraId="25C4CF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ReadInfluenceDataSubscriptions</w:t>
      </w:r>
    </w:p>
    <w:p w14:paraId="0A6B24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4B6420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Influence Data Subscriptions (Collection)</w:t>
      </w:r>
    </w:p>
    <w:p w14:paraId="5B3860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CD7F4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3C75C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22309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527EF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81F44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2A426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E6492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35228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1E2EC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9A506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nudr-dr:application-data:influence-data:subscriptions:read</w:t>
      </w:r>
    </w:p>
    <w:p w14:paraId="3B006C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1A5452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w:t>
      </w:r>
    </w:p>
    <w:p w14:paraId="2FFC34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986D1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DNN.</w:t>
      </w:r>
    </w:p>
    <w:p w14:paraId="441348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2D0FC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68463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6FFCFB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snssai</w:t>
      </w:r>
    </w:p>
    <w:p w14:paraId="573D3A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2EEA7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slice.</w:t>
      </w:r>
    </w:p>
    <w:p w14:paraId="78A60F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5AC5A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01B3C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7FF758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F0898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17D801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w:t>
      </w:r>
    </w:p>
    <w:p w14:paraId="54CD7E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A759D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group of users.</w:t>
      </w:r>
    </w:p>
    <w:p w14:paraId="3D1EE7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59AB9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BCF0E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r w:rsidRPr="00E157B7">
        <w:rPr>
          <w:rFonts w:ascii="Courier New" w:eastAsia="SimSun" w:hAnsi="Courier New"/>
          <w:sz w:val="16"/>
          <w:lang w:eastAsia="zh-CN"/>
        </w:rPr>
        <w:t>GroupId</w:t>
      </w:r>
      <w:r w:rsidRPr="00E157B7">
        <w:rPr>
          <w:rFonts w:ascii="Courier New" w:eastAsia="SimSun" w:hAnsi="Courier New"/>
          <w:sz w:val="16"/>
        </w:rPr>
        <w:t>'</w:t>
      </w:r>
    </w:p>
    <w:p w14:paraId="51710D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supi</w:t>
      </w:r>
    </w:p>
    <w:p w14:paraId="791EFD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4E38A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user.</w:t>
      </w:r>
    </w:p>
    <w:p w14:paraId="1852AF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720C7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90AB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6C179D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610185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26679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06099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an internal group. </w:t>
      </w:r>
    </w:p>
    <w:p w14:paraId="14E5B9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C0742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D9497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73BB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AE6E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3865A0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DBAB7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subscriber-categories</w:t>
      </w:r>
    </w:p>
    <w:p w14:paraId="6F0C04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B173E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5C5D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subscriber category. </w:t>
      </w:r>
    </w:p>
    <w:p w14:paraId="12F067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BB24D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25093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84502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A89BF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18C23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83D87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roam-ue-plmn-ids</w:t>
      </w:r>
    </w:p>
    <w:p w14:paraId="6B7CB1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9AF6B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49C783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PLMN. </w:t>
      </w:r>
    </w:p>
    <w:p w14:paraId="05FEFC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23B06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D7B82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6473A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5A8C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'TS29571_CommonData.yaml#/components/schemas/PlmnId'</w:t>
      </w:r>
    </w:p>
    <w:p w14:paraId="7838BD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3D6EC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7422B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09601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5C947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subscription information as request in the request URI query parameter(s)</w:t>
      </w:r>
    </w:p>
    <w:p w14:paraId="05D7DD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are returned.</w:t>
      </w:r>
    </w:p>
    <w:p w14:paraId="4565EC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22906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AEA18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1B1A7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7650F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B1087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'#/components/schemas/TrafficInfluSub'</w:t>
      </w:r>
    </w:p>
    <w:p w14:paraId="1418F6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0</w:t>
      </w:r>
    </w:p>
    <w:p w14:paraId="1CA626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D117B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2CC3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0A4CD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0D7DDB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06784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E54C6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553D0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B6BB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4DD13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E949F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56B7E5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67E60D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FA2B6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2052B6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02DDF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ADA57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562F9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0F8E9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81DBB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7A37D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61750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76D60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0F13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/application-data/influenceData/subs-to-notify/{subscriptionId}:</w:t>
      </w:r>
    </w:p>
    <w:p w14:paraId="2F73E8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0CACAB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Get an existing individual Influence Data Subscription resource</w:t>
      </w:r>
    </w:p>
    <w:p w14:paraId="5732D4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ReadIndividualInfluenceDataSubscription</w:t>
      </w:r>
    </w:p>
    <w:p w14:paraId="540EFD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E3150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Subscription (Document)</w:t>
      </w:r>
    </w:p>
    <w:p w14:paraId="24DB0D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2954A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452DB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9CA17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8F4E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62BD0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9EE92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072D6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08D74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DBFE0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50C39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nudr-dr:application-data:influence-data:subscriptions:read</w:t>
      </w:r>
    </w:p>
    <w:p w14:paraId="40FDE3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67080B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subscriptionId</w:t>
      </w:r>
    </w:p>
    <w:p w14:paraId="3AA847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4D552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6C0BE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Influence Data Subscription</w:t>
      </w:r>
    </w:p>
    <w:p w14:paraId="0B5B49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83176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CA1AA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10596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E602E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AEFFC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information is returned.</w:t>
      </w:r>
    </w:p>
    <w:p w14:paraId="53C179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04F71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2D158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44784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'#/components/schemas/TrafficInfluSub'</w:t>
      </w:r>
    </w:p>
    <w:p w14:paraId="76A235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7E67C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043A9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EC29E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B3B0E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3BA2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83F17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278649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5CBE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5A62C9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1AE1AA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5E503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646B7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1FF05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F7B8A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17E4D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567C7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94E2B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6EC8A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B8F96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E8EE1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A6472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A8963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13CC5E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Modify an existing individual Influence Data Subscription resource</w:t>
      </w:r>
    </w:p>
    <w:p w14:paraId="224323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ReplaceIndividualInfluenceDataSubscription</w:t>
      </w:r>
    </w:p>
    <w:p w14:paraId="04A948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D4A21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Subscription (Document)</w:t>
      </w:r>
    </w:p>
    <w:p w14:paraId="500285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BC8C5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04376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7148F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ADB1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1F2B3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6CCE7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DE650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79E0B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53AD8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D9F32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nudr-dr:application-data:influence-data:subscriptions:modify</w:t>
      </w:r>
    </w:p>
    <w:p w14:paraId="1F667D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9EC02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E1BB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8D2B2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61FBB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A728C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'#/components/schemas/TrafficInfluSub'</w:t>
      </w:r>
    </w:p>
    <w:p w14:paraId="27848C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30167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subscriptionId</w:t>
      </w:r>
    </w:p>
    <w:p w14:paraId="07EC36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C01EA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0938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Influence Data Subscription.</w:t>
      </w:r>
    </w:p>
    <w:p w14:paraId="770BA0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41F8E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9BBB7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16A3F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4035F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40774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was updated successfully.</w:t>
      </w:r>
    </w:p>
    <w:p w14:paraId="3C29BA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7E49A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80A6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30033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'#/components/schemas/TrafficInfluSub'</w:t>
      </w:r>
    </w:p>
    <w:p w14:paraId="09D227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E51D6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04AB84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2FE0B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700B6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15EEE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1F1BE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22938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26ADA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85BAD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02C32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AA61F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62252E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477E9A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5EF116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20624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0BDA4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661B9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E15B3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19B91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83718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4A1E1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160F2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7F5567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A6B23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B47F8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31299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1B8B78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Delete an individual Influence Data Subscription resource</w:t>
      </w:r>
    </w:p>
    <w:p w14:paraId="50919A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DeleteIndividualInfluenceDataSubscription</w:t>
      </w:r>
    </w:p>
    <w:p w14:paraId="7CE1EE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27488B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Subscription (Document)</w:t>
      </w:r>
    </w:p>
    <w:p w14:paraId="4BAD7A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94BAA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6D677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CB29F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BB0CC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896ED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1238A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B7C49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1570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389FB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F7000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nudr-dr:application-data:influence-data:subscriptions:modify</w:t>
      </w:r>
    </w:p>
    <w:p w14:paraId="46C3A6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AE5A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subscriptionId</w:t>
      </w:r>
    </w:p>
    <w:p w14:paraId="367B8D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CE21C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963C2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Influence Data Subscription.</w:t>
      </w:r>
    </w:p>
    <w:p w14:paraId="131E53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D6703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3F2DE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745EA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054B1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3C226B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was terminated successfully.</w:t>
      </w:r>
    </w:p>
    <w:p w14:paraId="0F8BA4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7B3190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79454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082AE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06B2D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AC011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657CB3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C0984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42841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76E30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9588C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51218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2554E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DA874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29A62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7D47B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D89ED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F67E1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F4480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F88F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/application-data/bdtPolicyData:</w:t>
      </w:r>
    </w:p>
    <w:p w14:paraId="47B2B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2E6BE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applied BDT Policy Data</w:t>
      </w:r>
    </w:p>
    <w:p w14:paraId="7D6A41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ReadBdtPolicyData</w:t>
      </w:r>
    </w:p>
    <w:p w14:paraId="706D66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002CE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BdtPolicy Data (Store)</w:t>
      </w:r>
    </w:p>
    <w:p w14:paraId="76C4DA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91090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B9260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9891B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BEFB2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59D8F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8A2F4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E909F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D45F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F69E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C487B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nudr-dr:application-data:bdt-policy-data:read</w:t>
      </w:r>
    </w:p>
    <w:p w14:paraId="43B07F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650672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bdt-policy-ids</w:t>
      </w:r>
    </w:p>
    <w:p w14:paraId="436690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0CA03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70EDD7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F658F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6498D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EC44B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B95DA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EE261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DC16C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50681C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51D5B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12450E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E47BA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0CF61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ECCAE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D60D3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26A4A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5CEDF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supis</w:t>
      </w:r>
    </w:p>
    <w:p w14:paraId="3C6B70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0C769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D195B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0EA4D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7B5B2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08E3D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BE4F4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698894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7BDB8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4618A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D0854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applied BDT policy Data stored in the UDR are returned.</w:t>
      </w:r>
    </w:p>
    <w:p w14:paraId="339C02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30CB9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A32DA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C0481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3F824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1AE7A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'#/components/schemas/BdtPolicyData'</w:t>
      </w:r>
    </w:p>
    <w:p w14:paraId="3DA46C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7F492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C92D1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78226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7040C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1660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2A90F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AC70F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1BA16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7AF31B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5B6501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D0217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643BD6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6B2C2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72D23E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6C6EC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85BFE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1C3209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69678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5A479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1D262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F093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095E0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CFC3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/application-data/bdtPolicyData/{bdtPolicyId}:</w:t>
      </w:r>
    </w:p>
    <w:p w14:paraId="0D97D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14850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an individual applied BDT Policy Data resource</w:t>
      </w:r>
    </w:p>
    <w:p w14:paraId="4EB2C2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CreateIndividual</w:t>
      </w:r>
      <w:r w:rsidRPr="00E157B7">
        <w:rPr>
          <w:rFonts w:ascii="Courier New" w:eastAsia="SimSun" w:hAnsi="Courier New"/>
          <w:sz w:val="16"/>
          <w:lang w:eastAsia="zh-CN"/>
        </w:rPr>
        <w:t>Applied</w:t>
      </w:r>
      <w:r w:rsidRPr="00E157B7">
        <w:rPr>
          <w:rFonts w:ascii="Courier New" w:eastAsia="SimSun" w:hAnsi="Courier New"/>
          <w:sz w:val="16"/>
        </w:rPr>
        <w:t>BdtPolicyData</w:t>
      </w:r>
    </w:p>
    <w:p w14:paraId="3AE30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274C6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(Document)</w:t>
      </w:r>
    </w:p>
    <w:p w14:paraId="44EB69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63594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07CFE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62EF2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2211F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BC562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E5845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B605C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AB741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34569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8E49F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nudr-dr:application-data:bdt-policy-data:create</w:t>
      </w:r>
    </w:p>
    <w:p w14:paraId="05BBB8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0DA3B0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BC8F9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811E0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70D24E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F2045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'#/components/schemas/BdtPolicyData'</w:t>
      </w:r>
    </w:p>
    <w:p w14:paraId="242530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1BE1E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bdtPolicyId</w:t>
      </w:r>
    </w:p>
    <w:p w14:paraId="35A615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F9B9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E7577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sz w:val="16"/>
          <w:lang w:eastAsia="zh-CN"/>
        </w:rPr>
        <w:t xml:space="preserve">Applied </w:t>
      </w:r>
      <w:r w:rsidRPr="00E157B7">
        <w:rPr>
          <w:rFonts w:ascii="Courier New" w:eastAsia="SimSun" w:hAnsi="Courier New"/>
          <w:sz w:val="16"/>
        </w:rPr>
        <w:t>BDT Policy Data to be created or updated.</w:t>
      </w:r>
    </w:p>
    <w:p w14:paraId="0B69D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6F43D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2E0C0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34EDF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3E552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F9798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55B5F7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0DA2F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 is confirmed and a</w:t>
      </w:r>
    </w:p>
    <w:p w14:paraId="0D65F3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representation of that resource is returned.</w:t>
      </w:r>
    </w:p>
    <w:p w14:paraId="1B3F06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BDCE5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44F1B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9E66D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'#/components/schemas/BdtPolicyData'</w:t>
      </w:r>
    </w:p>
    <w:p w14:paraId="07FFFE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02CADF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3BE49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CD362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647F4F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{apiRoot}/nudr-dr/&lt;apiVersion&gt;/application-data/bdtPolicyData/{bdtPolicyId}</w:t>
      </w:r>
    </w:p>
    <w:p w14:paraId="031D1B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EB176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92AEA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E6BD5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9EE6D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AE332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9042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F6050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CEBE6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108E0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C8688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03896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05F640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3173A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3D24E7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4BDC99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68FAC0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76C68D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3A1EC5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9954B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F7534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E6B6F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AA1AE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7BC1A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64649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179FE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01BF2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B38F8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39720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7B3D8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597BDB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w:t>
      </w:r>
    </w:p>
    <w:p w14:paraId="7FAD1F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UpdateIndividual</w:t>
      </w:r>
      <w:r w:rsidRPr="00E157B7">
        <w:rPr>
          <w:rFonts w:ascii="Courier New" w:eastAsia="SimSun" w:hAnsi="Courier New"/>
          <w:sz w:val="16"/>
          <w:lang w:eastAsia="zh-CN"/>
        </w:rPr>
        <w:t>Applied</w:t>
      </w:r>
      <w:r w:rsidRPr="00E157B7">
        <w:rPr>
          <w:rFonts w:ascii="Courier New" w:eastAsia="SimSun" w:hAnsi="Courier New"/>
          <w:sz w:val="16"/>
        </w:rPr>
        <w:t>BdtPolicyData</w:t>
      </w:r>
    </w:p>
    <w:p w14:paraId="2FAE54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4DE44D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r w:rsidRPr="00E157B7">
        <w:rPr>
          <w:rFonts w:ascii="Courier New" w:eastAsia="SimSun" w:hAnsi="Courier New"/>
          <w:sz w:val="16"/>
          <w:lang w:eastAsia="zh-CN"/>
        </w:rPr>
        <w:t>Applied BDT Policy</w:t>
      </w:r>
      <w:r w:rsidRPr="00E157B7">
        <w:rPr>
          <w:rFonts w:ascii="Courier New" w:eastAsia="SimSun" w:hAnsi="Courier New"/>
          <w:sz w:val="16"/>
        </w:rPr>
        <w:t xml:space="preserve"> Data (Document)</w:t>
      </w:r>
    </w:p>
    <w:p w14:paraId="4A70F3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A2D60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9E9A0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2B1D5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B67E1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496C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ADE30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8EB4F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65670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D1612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2CA8F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nudr-dr:application-data:bdt-policy-data:modify</w:t>
      </w:r>
    </w:p>
    <w:p w14:paraId="1FEE85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1C7F6F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FEEAA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21E78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application/merge-patch+json:</w:t>
      </w:r>
    </w:p>
    <w:p w14:paraId="45F9A7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58B1E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'#/components/schemas/BdtPolicyDataPatch'</w:t>
      </w:r>
    </w:p>
    <w:p w14:paraId="151E00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3B1351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bdtPolicyId</w:t>
      </w:r>
    </w:p>
    <w:p w14:paraId="6F2415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564D3D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C38B0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to be updated. It shall</w:t>
      </w:r>
    </w:p>
    <w:p w14:paraId="55E8ED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63E4CE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BE37B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10574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94D89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EAFF0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3EBAB3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B72E1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 is confirmed and</w:t>
      </w:r>
    </w:p>
    <w:p w14:paraId="2154AD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response body containing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shall be returned.</w:t>
      </w:r>
    </w:p>
    <w:p w14:paraId="48A169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356C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646AA9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AF9F7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'#/components/schemas/BdtPolicyData'</w:t>
      </w:r>
    </w:p>
    <w:p w14:paraId="12869F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196A2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AD85D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7990B0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ECCB8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ECB6F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D752C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32B91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98C44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539D3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6686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F91D8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92C9D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F982F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7C6630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775ED8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0C99A7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DC713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949BF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D49C5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22F7D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2E19F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4BB88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096631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08D79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E8BEB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8CA8C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2D6C5D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w:t>
      </w:r>
    </w:p>
    <w:p w14:paraId="313DF6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w:t>
      </w:r>
      <w:r w:rsidRPr="00E157B7">
        <w:rPr>
          <w:rFonts w:ascii="Courier New" w:eastAsia="SimSun" w:hAnsi="Courier New"/>
          <w:sz w:val="16"/>
          <w:lang w:eastAsia="zh-CN"/>
        </w:rPr>
        <w:t>Applied</w:t>
      </w:r>
      <w:r w:rsidRPr="00E157B7">
        <w:rPr>
          <w:rFonts w:ascii="Courier New" w:eastAsia="SimSun" w:hAnsi="Courier New"/>
          <w:sz w:val="16"/>
        </w:rPr>
        <w:t>BdtPolicyData</w:t>
      </w:r>
    </w:p>
    <w:p w14:paraId="311F12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0130F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(Document)</w:t>
      </w:r>
    </w:p>
    <w:p w14:paraId="46365B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E629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8747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65B59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9949B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52814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DB006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4FDE6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B8B53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B190F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B7FC2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nudr-dr:application-data:bdt-policy-data:modify</w:t>
      </w:r>
    </w:p>
    <w:p w14:paraId="2F4913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1850A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bdtPolicyId</w:t>
      </w:r>
    </w:p>
    <w:p w14:paraId="07F18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58565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3DE4B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to be deleted.</w:t>
      </w:r>
    </w:p>
    <w:p w14:paraId="01FA45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94BD2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CC4FD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C49BF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44A07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71C8A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1D0746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was deleted successfully.</w:t>
      </w:r>
    </w:p>
    <w:p w14:paraId="3B3ABB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743EF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645A4C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73E15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3BFFD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772A5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43450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60AB7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41E78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00542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4D4F5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8E78A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5C798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152AB5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2823F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79D953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16C3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04EC3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8A179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91E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/application-data/iptvConfigData:</w:t>
      </w:r>
    </w:p>
    <w:p w14:paraId="09D126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37B9DE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IPTV configuration Data</w:t>
      </w:r>
    </w:p>
    <w:p w14:paraId="708B8D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ReadIPTVCongifurationData</w:t>
      </w:r>
    </w:p>
    <w:p w14:paraId="34B0F4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3A500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IPTV Configuration Data (Store)</w:t>
      </w:r>
    </w:p>
    <w:p w14:paraId="6C17DE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AB796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023C8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7D72C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4DDBF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08C9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E2DB7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AE3D3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136BB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BC71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10843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nudr-dr:application-data:iptv-config-data:read</w:t>
      </w:r>
    </w:p>
    <w:p w14:paraId="151C36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765842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config-ids</w:t>
      </w:r>
    </w:p>
    <w:p w14:paraId="3304D1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AEA00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configuration.</w:t>
      </w:r>
    </w:p>
    <w:p w14:paraId="5E2F60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AA8DA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AC5B0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D122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D11E1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20704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23E4B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dnns</w:t>
      </w:r>
    </w:p>
    <w:p w14:paraId="2AEFF6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2C242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017788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1B8A2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34D1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02414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325E7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20226D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3BCC0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snssais</w:t>
      </w:r>
    </w:p>
    <w:p w14:paraId="5B2D8D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DAA8F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1350B3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A094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1BD8A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F6739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60261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46C2D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1F6C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019263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808F9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supis</w:t>
      </w:r>
    </w:p>
    <w:p w14:paraId="3B48C0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108D9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B9566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D8BE8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B6AB4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798A9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6ACFB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2533C5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E27BC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inter-group-ids</w:t>
      </w:r>
    </w:p>
    <w:p w14:paraId="656DF5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667CC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170B38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493DD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796E6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30AEB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4EB23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2BB765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5C254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B275D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303970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IPTV configuration data stored in the UDR are returned.</w:t>
      </w:r>
    </w:p>
    <w:p w14:paraId="26AC28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5A247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D98F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0CA20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54116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F696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'#/components/schemas/IptvConfigData'</w:t>
      </w:r>
    </w:p>
    <w:p w14:paraId="4AE87C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3F9F8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7B1BD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8BF75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41E8E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3556B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F1489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1F3C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0D208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24A28F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0B6497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2D12C4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3FFFB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4E653F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1D47E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A6847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D8206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0468C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D7EC9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413FF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E3CC8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CE301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BCBD2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53A6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/application-data/iptvConfigData/{configurationId}:</w:t>
      </w:r>
    </w:p>
    <w:p w14:paraId="35197C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2DB922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IPTV configuration resource</w:t>
      </w:r>
    </w:p>
    <w:p w14:paraId="325F9E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CreateOrReplaceIndividualIPTVConfigurationData</w:t>
      </w:r>
    </w:p>
    <w:p w14:paraId="196316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9659D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IPTV Configuration Data (Document)</w:t>
      </w:r>
    </w:p>
    <w:p w14:paraId="1A5930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AAAD8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73E45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B0FB3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46DF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947ED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77F1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20DA7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0E3F9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4DF82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D8FAA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nudr-dr:application-data:iptv-config-data:create</w:t>
      </w:r>
    </w:p>
    <w:p w14:paraId="5B9AC4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5B787D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862A2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B040A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51FC1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E5C9E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'#/components/schemas/IptvConfigData'</w:t>
      </w:r>
    </w:p>
    <w:p w14:paraId="52370B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4B39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configurationId</w:t>
      </w:r>
    </w:p>
    <w:p w14:paraId="17AF64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E9DD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80E07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IPTV Configuration Data to be created or updated.</w:t>
      </w:r>
    </w:p>
    <w:p w14:paraId="5D4F23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4019D2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9BA2D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67B74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9279B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F7B1A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0B181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4D3CD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IPTV Configuration Data resource is confirmed and a</w:t>
      </w:r>
    </w:p>
    <w:p w14:paraId="2C8643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representation of that resource is returned.</w:t>
      </w:r>
    </w:p>
    <w:p w14:paraId="35E70D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BF8A7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D4F85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EBD3A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'#/components/schemas/IptvConfigData'</w:t>
      </w:r>
    </w:p>
    <w:p w14:paraId="7C68CD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5BA849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62088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URI of the newly created resource'</w:t>
      </w:r>
    </w:p>
    <w:p w14:paraId="7CBA76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86712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52F42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11C98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11E90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update of an Individual IPTV configuration resource.</w:t>
      </w:r>
    </w:p>
    <w:p w14:paraId="0C9354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B2A4E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710B3D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74BBE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'#/components/schemas/IptvConfigData'</w:t>
      </w:r>
    </w:p>
    <w:p w14:paraId="0FDA35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14F39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75B65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8504F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C0CE0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050EAE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F5A8F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041BD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512E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054A8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AC78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4B633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1CF251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172F7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1397DE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43AF5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24E6F7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4BBE12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55CDF3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91159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99D93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D1E82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68A1E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BB52B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0441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057BC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0DC46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D8A61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0DB22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61CE2A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Partial update an individual IPTV configuration resource</w:t>
      </w:r>
    </w:p>
    <w:p w14:paraId="3D3E80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PartialReplaceIndividualIPTVConfigurationData</w:t>
      </w:r>
    </w:p>
    <w:p w14:paraId="21DFE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268E19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IPTV Configuration Data (Document)</w:t>
      </w:r>
    </w:p>
    <w:p w14:paraId="34712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4BF71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F7CCD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1E4FB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8A164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2A3EA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55BAF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19788F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12A00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36F99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B5A7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nudr-dr:application-data:iptv-config-data:modify</w:t>
      </w:r>
    </w:p>
    <w:p w14:paraId="08DCBE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177DC3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ECA87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AAB8D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application/merge-patch+json:</w:t>
      </w:r>
    </w:p>
    <w:p w14:paraId="3272BF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73BEC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'TS29522_IPTVConfiguration.yaml#/components/schemas/IptvConfigDataPatch'</w:t>
      </w:r>
    </w:p>
    <w:p w14:paraId="50E54A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076017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configurationId</w:t>
      </w:r>
    </w:p>
    <w:p w14:paraId="0C615E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E83D1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2059A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IPTV Configuration Data to be updated.</w:t>
      </w:r>
    </w:p>
    <w:p w14:paraId="5BF707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2EDE41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F7159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A7201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2AA5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C625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421AC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update of an Individual IPTV configuration resource.</w:t>
      </w:r>
    </w:p>
    <w:p w14:paraId="3AD8E4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DC665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F328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153E9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'#/components/schemas/IptvConfigData'</w:t>
      </w:r>
    </w:p>
    <w:p w14:paraId="4B2962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DC4C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508F3E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25446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62A95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AB83A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08B10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B8992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7D14AB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32C27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7FF6E4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3DB29C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0824F3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0C94A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3EDD4D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AFC66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5004E0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61C9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722378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5C3DD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60ED5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22DF8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8A672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48DFF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68CEF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7C1B2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CF42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E638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C868A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706A3A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IPTV configuration resource</w:t>
      </w:r>
    </w:p>
    <w:p w14:paraId="364513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DeleteIndividualIPTVConfigurationData</w:t>
      </w:r>
    </w:p>
    <w:p w14:paraId="130623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D87BB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IPTV Configuration Data (Document)</w:t>
      </w:r>
    </w:p>
    <w:p w14:paraId="0B4005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321FDA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AFE6E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DF490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A4894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D6F2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C94AB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E8873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3BB9B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F53D6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E4FD8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nudr-dr:application-data:iptv-config-data:modify</w:t>
      </w:r>
    </w:p>
    <w:p w14:paraId="483752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0D5F8F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configurationId</w:t>
      </w:r>
    </w:p>
    <w:p w14:paraId="261119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91BD5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BDAE2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IPTV Configuration to be deleted. It shall</w:t>
      </w:r>
    </w:p>
    <w:p w14:paraId="5732EF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580BA0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10B94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443D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90114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97DBE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28045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resource was deleted successfully.</w:t>
      </w:r>
    </w:p>
    <w:p w14:paraId="49BB7D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8DBAB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E426C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559DE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3B0E7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4BDD6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1DE76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E69CC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BCA12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2429D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0A2E7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4A9BB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2E9D70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68EF54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07754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CE349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68E94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6DBD3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A45BA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04AA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/application-data/serviceParamData:</w:t>
      </w:r>
    </w:p>
    <w:p w14:paraId="7E0987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4EACD7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Service Parameter Data</w:t>
      </w:r>
    </w:p>
    <w:p w14:paraId="57D679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ReadServiceParameterData</w:t>
      </w:r>
    </w:p>
    <w:p w14:paraId="59FCC9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1DE2A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Service Parameter Data (Store)</w:t>
      </w:r>
    </w:p>
    <w:p w14:paraId="530F96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8184D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750AF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D737C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2809C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0D4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83702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16D5E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BD486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32E58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3FE7E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nudr-dr:application-data:service-param-data:read</w:t>
      </w:r>
    </w:p>
    <w:p w14:paraId="153F50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39097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service-param-ids</w:t>
      </w:r>
    </w:p>
    <w:p w14:paraId="3B6FA3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4F0F1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6A63ED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69C46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44D9E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0B6ED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4B813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4E151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312A6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dnns</w:t>
      </w:r>
    </w:p>
    <w:p w14:paraId="5D87B6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A6401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2998D9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7CB5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06A1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C6D2D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3857D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73203E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70116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snssais</w:t>
      </w:r>
    </w:p>
    <w:p w14:paraId="3FD108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140F6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4443A6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2579F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68ABB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33BDD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AB338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89977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285E9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465CD4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258F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59F46E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1339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03020C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0099FD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EA3D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E74EB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68638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2640CA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E937A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supis</w:t>
      </w:r>
    </w:p>
    <w:p w14:paraId="1ADE12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46986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6F4B5E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968DB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6B616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29381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FE70B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1DB14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60A0C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ue-ipv4s</w:t>
      </w:r>
    </w:p>
    <w:p w14:paraId="3A879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F2EC7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40A8A2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07619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DBC01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0846E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39BE5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'TS29571_CommonData.yaml#/components/schemas/Ipv4Addr'</w:t>
      </w:r>
    </w:p>
    <w:p w14:paraId="1ED255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616AF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ue-ipv6s</w:t>
      </w:r>
    </w:p>
    <w:p w14:paraId="2F4502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58263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62698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1A699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F4D65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74BED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6F237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'TS29571_CommonData.yaml#/components/schemas/Ipv6Addr'</w:t>
      </w:r>
    </w:p>
    <w:p w14:paraId="55570D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7AEDC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ue-macs</w:t>
      </w:r>
    </w:p>
    <w:p w14:paraId="5A5C0E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8B4C7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6A5479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5C894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AE2CC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9CCE2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40EE7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'TS29571_CommonData.yaml#/components/schemas/MacAddr48'</w:t>
      </w:r>
    </w:p>
    <w:p w14:paraId="3AD677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0A4CB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any-ue</w:t>
      </w:r>
    </w:p>
    <w:p w14:paraId="5D10CB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865C2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Indicates whether the request is for any UE.</w:t>
      </w:r>
    </w:p>
    <w:p w14:paraId="22E24C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E8FAC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8E0AA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6E06B7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12C7CD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61382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0593D3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318A3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35032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26A7B8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B5733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B4C61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Service Parameter Data stored in the UDR are returned.</w:t>
      </w:r>
    </w:p>
    <w:p w14:paraId="2C48A8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A7473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608339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54E49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755D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40682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'#/components/schemas/ServiceParameterData'</w:t>
      </w:r>
    </w:p>
    <w:p w14:paraId="48CBD9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F6AB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CC8C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DB612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CEC5E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2F006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D2D4A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4D827F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27285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1E6A41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D6423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35A6CB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5ADF3F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418C35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AFEA8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68CA4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C9AA0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2FA84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FB975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8E7CF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0121B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1B7ED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81C5C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33F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/application-data/serviceParamData/{serviceParamId}:</w:t>
      </w:r>
    </w:p>
    <w:p w14:paraId="048A4D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48C69F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Service Parameter Data resource</w:t>
      </w:r>
    </w:p>
    <w:p w14:paraId="06E9C2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CreateOrReplaceServiceParameterData</w:t>
      </w:r>
    </w:p>
    <w:p w14:paraId="50C6BB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3120A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Service Parameter Data (Document)</w:t>
      </w:r>
    </w:p>
    <w:p w14:paraId="161F89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2E5D8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56BB2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0B28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B142D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020FE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CD53C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B7F0E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466FA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DA122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9C4B7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nudr-dr:application-data:service-param-data:create</w:t>
      </w:r>
    </w:p>
    <w:p w14:paraId="6ABEDE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76C48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028ED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D2151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242E1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ACFAD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'#/components/schemas/ServiceParameterData'</w:t>
      </w:r>
    </w:p>
    <w:p w14:paraId="7C5228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76E14C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serviceParamId</w:t>
      </w:r>
    </w:p>
    <w:p w14:paraId="3C3C95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B4170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87F0B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Service Parameter Data to be created or updated.</w:t>
      </w:r>
    </w:p>
    <w:p w14:paraId="5CF858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3E5BF6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91C41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C154A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7DE12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D79B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424EE2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7429A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Service Parameter Data resource is confirmed</w:t>
      </w:r>
    </w:p>
    <w:p w14:paraId="0136F6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and a representation of that resource is returned.</w:t>
      </w:r>
    </w:p>
    <w:p w14:paraId="34A94A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D9F2F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EE324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AF5E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'#/components/schemas/ServiceParameterData'</w:t>
      </w:r>
    </w:p>
    <w:p w14:paraId="36B2DE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07013D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559224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29BA1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07970A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{apiRoot}/nudr-dr/&lt;apiVersion&gt;/application-data/serviceParamData/{serviceParamId}'</w:t>
      </w:r>
    </w:p>
    <w:p w14:paraId="4887F0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23013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966C8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73984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4908C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861BE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Service Parameter Data resource is confirmed and</w:t>
      </w:r>
    </w:p>
    <w:p w14:paraId="38E878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response body containing Service Parameter Data shall be returned.</w:t>
      </w:r>
    </w:p>
    <w:p w14:paraId="4961C8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75EE9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F2740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FDC79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'#/components/schemas/ServiceParameterData'</w:t>
      </w:r>
    </w:p>
    <w:p w14:paraId="081E2A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84854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59DB14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4B1B3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0413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0FF0E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3EC56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CCD42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96B46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38570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13E1A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68A22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C5A1E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685AB5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7AEDB1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0BACD1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7FF4B0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936BD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7407AE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5B0B6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7555C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30B886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20B11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6DA70F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D1724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BDDB0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2BEB5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948C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6855F3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445FF8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Service Parameter Data resource</w:t>
      </w:r>
    </w:p>
    <w:p w14:paraId="30DD1F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UpdateIndividual</w:t>
      </w:r>
      <w:r w:rsidRPr="00E157B7">
        <w:rPr>
          <w:rFonts w:ascii="Courier New" w:eastAsia="SimSun" w:hAnsi="Courier New" w:hint="eastAsia"/>
          <w:sz w:val="16"/>
          <w:lang w:eastAsia="zh-CN"/>
        </w:rPr>
        <w:t>Service</w:t>
      </w:r>
      <w:r w:rsidRPr="00E157B7">
        <w:rPr>
          <w:rFonts w:ascii="Courier New" w:eastAsia="SimSun" w:hAnsi="Courier New"/>
          <w:sz w:val="16"/>
        </w:rPr>
        <w:t>ParameterData</w:t>
      </w:r>
    </w:p>
    <w:p w14:paraId="2E1B7E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FCF1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Service Parameter Data (Document)</w:t>
      </w:r>
    </w:p>
    <w:p w14:paraId="75F010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5AE84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326F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91D64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7B783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63E32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B19C6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6F001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06DE2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299FC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884A8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nudr-dr:application-data:service-parameter-data:modify</w:t>
      </w:r>
    </w:p>
    <w:p w14:paraId="144046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00D42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617C8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97F66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r w:rsidRPr="00E157B7">
        <w:rPr>
          <w:rFonts w:ascii="Courier New" w:eastAsia="DengXian" w:hAnsi="Courier New"/>
          <w:sz w:val="16"/>
          <w:lang w:val="en-US"/>
        </w:rPr>
        <w:t>merge-patch+</w:t>
      </w:r>
      <w:r w:rsidRPr="00E157B7">
        <w:rPr>
          <w:rFonts w:ascii="Courier New" w:eastAsia="SimSun" w:hAnsi="Courier New"/>
          <w:sz w:val="16"/>
        </w:rPr>
        <w:t>json:</w:t>
      </w:r>
    </w:p>
    <w:p w14:paraId="678160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95C95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r w:rsidRPr="00E157B7">
        <w:rPr>
          <w:rFonts w:ascii="Courier New" w:eastAsia="SimSun" w:hAnsi="Courier New" w:hint="eastAsia"/>
          <w:sz w:val="16"/>
          <w:lang w:eastAsia="zh-CN"/>
        </w:rPr>
        <w:t>Service</w:t>
      </w:r>
      <w:r w:rsidRPr="00E157B7">
        <w:rPr>
          <w:rFonts w:ascii="Courier New" w:eastAsia="SimSun" w:hAnsi="Courier New"/>
          <w:sz w:val="16"/>
        </w:rPr>
        <w:t>ParameterDataPatch'</w:t>
      </w:r>
    </w:p>
    <w:p w14:paraId="1FECBF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87207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r w:rsidRPr="00E157B7">
        <w:rPr>
          <w:rFonts w:ascii="Courier New" w:eastAsia="SimSun" w:hAnsi="Courier New" w:hint="eastAsia"/>
          <w:sz w:val="16"/>
          <w:lang w:eastAsia="zh-CN"/>
        </w:rPr>
        <w:t>service</w:t>
      </w:r>
      <w:r w:rsidRPr="00E157B7">
        <w:rPr>
          <w:rFonts w:ascii="Courier New" w:eastAsia="SimSun" w:hAnsi="Courier New"/>
          <w:sz w:val="16"/>
        </w:rPr>
        <w:t>ParamId</w:t>
      </w:r>
    </w:p>
    <w:p w14:paraId="298D8F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6CE91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DA752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hint="eastAsia"/>
          <w:sz w:val="16"/>
          <w:lang w:eastAsia="zh-CN"/>
        </w:rPr>
        <w:t>Service</w:t>
      </w:r>
      <w:r w:rsidRPr="00E157B7">
        <w:rPr>
          <w:rFonts w:ascii="Courier New" w:eastAsia="SimSun" w:hAnsi="Courier New"/>
          <w:sz w:val="16"/>
        </w:rPr>
        <w:t xml:space="preserve"> Parameter Data to be updated.</w:t>
      </w:r>
    </w:p>
    <w:p w14:paraId="07164F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DF4B3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F9317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90C06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D6CA6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6C4814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44B94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28B73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Service Parameter Data resource is confirmed</w:t>
      </w:r>
    </w:p>
    <w:p w14:paraId="3AD5CA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and a response body containing Service Parameter Data shall be returned.</w:t>
      </w:r>
    </w:p>
    <w:p w14:paraId="36CDD7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1D3E2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8AF54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93CBC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'#/components/schemas/ServiceParameterData'</w:t>
      </w:r>
    </w:p>
    <w:p w14:paraId="3A2113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220425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42D26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31FD5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75956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95D84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3A3BD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BA264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FEA02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F6F58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DA891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56F01E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4DC76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8A996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D1009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3B5768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353FB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7DC13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0E822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48D07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172A1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5A565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530A4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62921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2FC3F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22D85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77591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446A44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Service Parameter Data resource</w:t>
      </w:r>
    </w:p>
    <w:p w14:paraId="3BDB3A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DeleteIndividualServiceParameterData</w:t>
      </w:r>
    </w:p>
    <w:p w14:paraId="646CDE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F91C5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Service Parameter Data (Document)</w:t>
      </w:r>
    </w:p>
    <w:p w14:paraId="5643ED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70602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C94F1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8FC5F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4DE9A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EA41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7EFF4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B7226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545B5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E4BCF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D6956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nudr-dr:application-data:service-parameter-data:modify</w:t>
      </w:r>
    </w:p>
    <w:p w14:paraId="2D2F79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11607B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serviceParamId</w:t>
      </w:r>
    </w:p>
    <w:p w14:paraId="3D6DAE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3BF7F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49CE0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Service Parameter Data to be deleted.</w:t>
      </w:r>
    </w:p>
    <w:p w14:paraId="214F0A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05AAE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1F2A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4F03D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F6869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63A61D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76C71B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Service Parameter Data was deleted successfully.</w:t>
      </w:r>
    </w:p>
    <w:p w14:paraId="4F885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CCC1E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DCAA1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19F58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90DE7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57867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72200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4E6D8A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B6073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1E29F4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AA0BF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3CD3A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34EBF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F1F08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49082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6EDEA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03760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770F4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35C5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A5D3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/application-data/am-influence-data:</w:t>
      </w:r>
    </w:p>
    <w:p w14:paraId="29A6E7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030016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AM Influence Data</w:t>
      </w:r>
    </w:p>
    <w:p w14:paraId="356EBB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ReadAmInfluenceData</w:t>
      </w:r>
    </w:p>
    <w:p w14:paraId="74249C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B94A1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AM Influence Data (Store)</w:t>
      </w:r>
    </w:p>
    <w:p w14:paraId="500000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B1279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ECF4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14E52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4CA5C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25CF3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2F84C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A8F40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49812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9116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BDA5C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nudr-dr:application-data:am-influence-data:read</w:t>
      </w:r>
    </w:p>
    <w:p w14:paraId="432AB1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7E1D2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am-influence-ids</w:t>
      </w:r>
    </w:p>
    <w:p w14:paraId="0D4939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D3A65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54651E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65963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E4DBE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78821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C699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94F0E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8E548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dnns</w:t>
      </w:r>
    </w:p>
    <w:p w14:paraId="3F140D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F659B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7813F5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0B956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1417C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4023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FAE75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52E99F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79A9D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snssais</w:t>
      </w:r>
    </w:p>
    <w:p w14:paraId="319AB5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73612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107F79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0574CB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CB43C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597ED4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1B58C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CCF18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FDC66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15499A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3BFCB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dnn-snssai-infos</w:t>
      </w:r>
    </w:p>
    <w:p w14:paraId="2FE02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5B040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combination of (DNN, S-NSSAI).</w:t>
      </w:r>
    </w:p>
    <w:p w14:paraId="159A6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FB7DB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B5F7A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8FBB7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BB8CE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BE73D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12A7F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466CA2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0A438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472546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C0038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2F80AE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6A59C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A70E8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89E3E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9DC46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329C56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2A265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supis</w:t>
      </w:r>
    </w:p>
    <w:p w14:paraId="1B1F63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E3876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7360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F220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7A4AF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3DCCA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85F2F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56B938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AB43B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any-ue</w:t>
      </w:r>
    </w:p>
    <w:p w14:paraId="0F65FB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6746F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Indicates whether the request is for any UE.</w:t>
      </w:r>
    </w:p>
    <w:p w14:paraId="4BE03A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430BE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CF9CC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662646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6578ED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B3E9B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BDBD1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1B1123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B9DEE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74C47C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0DC48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DE674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AM Influence Data stored in the UDR are returned.</w:t>
      </w:r>
    </w:p>
    <w:p w14:paraId="5D17F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B82C3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62914A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AE9B8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367D7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1C14D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1FB73E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3D26D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AB8F5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4AEFC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80677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B1B7C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8899E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2873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750B8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7ED3DA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2065EE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0176C6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4B545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937D4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DD6B2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09D1A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60600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F508E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06FC8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B6647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DD541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938D6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5496B1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367C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/application-data/am-influence-data/{amInfluenceId}:</w:t>
      </w:r>
    </w:p>
    <w:p w14:paraId="294C07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64CD0A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AM Influence Data resource</w:t>
      </w:r>
    </w:p>
    <w:p w14:paraId="290DED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CreateOrReplaceIndividualAmInfluenceData</w:t>
      </w:r>
    </w:p>
    <w:p w14:paraId="1663A5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7CFB9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AM Influence Data (Document)</w:t>
      </w:r>
    </w:p>
    <w:p w14:paraId="46FCB9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852AC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6B00F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B563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5C7A8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794FD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9D179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42370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E94F4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36B28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0F4C3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nudr-dr:application-data:am-influence-data:create</w:t>
      </w:r>
    </w:p>
    <w:p w14:paraId="390FDA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04A3A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AC076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4811EB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58843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27CAD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6422E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A53A8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amInfluenceId</w:t>
      </w:r>
    </w:p>
    <w:p w14:paraId="667094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7F6CE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26C47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AM Influence Data to be created or updated.</w:t>
      </w:r>
    </w:p>
    <w:p w14:paraId="2F0CC7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184926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96390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BA661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907C4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9F6F3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61FB0F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78A71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AM Influence Data resource is confirmed and</w:t>
      </w:r>
    </w:p>
    <w:p w14:paraId="152D62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representation of that resource is returned.</w:t>
      </w:r>
    </w:p>
    <w:p w14:paraId="0935D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2925E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743486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E25EE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3048E7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77EDBB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763794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D3B56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7873B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{apiRoot}/nudr-dr/&lt;apiVersion&gt;/application-data/am-influence-data/{amInfluenceId}'</w:t>
      </w:r>
    </w:p>
    <w:p w14:paraId="099ED4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D40EE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F0B2D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AD593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4E80D0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EDA34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AM Influence Data resource is confirmed and a response</w:t>
      </w:r>
    </w:p>
    <w:p w14:paraId="5426DB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body containing AM Influence Data shall be returned.</w:t>
      </w:r>
    </w:p>
    <w:p w14:paraId="71B912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3F7B7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3143A2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AD0A3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010CB7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FDE86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76E88E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2B91F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2EB5A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9F7E4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5F6AC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348BD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6899E5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2FC08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9E147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626E42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AE84E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7D1683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63B7B5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19AF67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792385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2C569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A5CD5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66BAA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B6926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C013B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65148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74E55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322F4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F0C8A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F2E3D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C056B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6F1C7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748CEB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AM Influence Data resource</w:t>
      </w:r>
    </w:p>
    <w:p w14:paraId="5D31CB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UpdateIndividualAmInfluenceData</w:t>
      </w:r>
    </w:p>
    <w:p w14:paraId="5A5CEC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9F9FD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AM Influence Data (Document)</w:t>
      </w:r>
    </w:p>
    <w:p w14:paraId="4691AE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DD0D1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EF261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3993F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912BC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EC697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39E6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F4CC1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EB571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1CC7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2C4BB7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nudr-dr:application-data:am-influence-data:modify</w:t>
      </w:r>
    </w:p>
    <w:p w14:paraId="6FD0ED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D45D8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BA1A3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3158C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application/merge-patch+json:</w:t>
      </w:r>
    </w:p>
    <w:p w14:paraId="2CC35C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DBB0B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'#/components/schemas/AmInfluDataPatch'</w:t>
      </w:r>
    </w:p>
    <w:p w14:paraId="6BA736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08D43F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amInfluenceId</w:t>
      </w:r>
    </w:p>
    <w:p w14:paraId="5194A4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4E8733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3DCBD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AM Influence Data to be updated. It shall</w:t>
      </w:r>
    </w:p>
    <w:p w14:paraId="36704D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0D61A2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5B20C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A962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CB860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486A44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FC181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D84E4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AM Influence Data resource is confirmed and a</w:t>
      </w:r>
    </w:p>
    <w:p w14:paraId="5E501D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 body containing AM Influence Data shall be returned.</w:t>
      </w:r>
    </w:p>
    <w:p w14:paraId="4277C0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70EEF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62FBD1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1A397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2BF990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202D4D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04FDFE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F247D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600A2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16E9B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B5220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58BA81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5F985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088C1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9769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6296D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E52B4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05D826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504BCC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06E31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50FD2F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1C2581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5DB62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C6D8F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23971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0B64D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1CCA85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064D8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7C18B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71DBE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B350F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0DB203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AM Influence Data resource</w:t>
      </w:r>
    </w:p>
    <w:p w14:paraId="013348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DeleteIndividualAmInfluenceData</w:t>
      </w:r>
    </w:p>
    <w:p w14:paraId="2764BA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E4D8D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AM Influence Data (Document)</w:t>
      </w:r>
    </w:p>
    <w:p w14:paraId="602EAA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95348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B20D5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5A20A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4886C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0A405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F62C7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B95C6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BE633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94405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193E6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nudr-dr:application-data:am-influence-data:modify</w:t>
      </w:r>
    </w:p>
    <w:p w14:paraId="61F41A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6C9A72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amInfluenceId</w:t>
      </w:r>
    </w:p>
    <w:p w14:paraId="7C1DBF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1C37C3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252B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AM Influence Data to be deleted. It shall</w:t>
      </w:r>
    </w:p>
    <w:p w14:paraId="5AAD98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50D283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70E15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2697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413A1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018AA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D54CF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AM Influence Data was deleted successfully.</w:t>
      </w:r>
    </w:p>
    <w:p w14:paraId="19B5A6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8B79B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66D54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EB016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46A1E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5629F5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2B09C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C79D8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96518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675F7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6B7C4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30BC4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57465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D5A43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AD652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B1C30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36DB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37D9F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656EFD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4F2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/application-data/subs-to-notify:</w:t>
      </w:r>
    </w:p>
    <w:p w14:paraId="4EC825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6F5B8A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a subscription to receive notification of application data changes</w:t>
      </w:r>
    </w:p>
    <w:p w14:paraId="25D7E4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CreateIndividualApplicationDataSubscription</w:t>
      </w:r>
    </w:p>
    <w:p w14:paraId="6654D8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FEFA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ApplicationDataSubscriptions (Collection)</w:t>
      </w:r>
    </w:p>
    <w:p w14:paraId="07CB05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28CB4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AF3E1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917C1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F5728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DBDA4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F5581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6E514A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FAF1E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C2FC7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FF2C8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nudr-dr:application-data:subs-to-notify:create</w:t>
      </w:r>
    </w:p>
    <w:p w14:paraId="701062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3FA6A7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76EB7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D8E3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3AEE2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27C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'#/components/schemas/ApplicationDataSubs'</w:t>
      </w:r>
    </w:p>
    <w:p w14:paraId="7B868F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42CDB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7E1E5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03425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Upon success, a response body containing a representation of each</w:t>
      </w:r>
    </w:p>
    <w:p w14:paraId="5B8D17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Individual subscription resource shall be returned.</w:t>
      </w:r>
    </w:p>
    <w:p w14:paraId="4ECE2C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696E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758E00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3A9FE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'#/components/schemas/ApplicationDataSubs'</w:t>
      </w:r>
    </w:p>
    <w:p w14:paraId="0BA24A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6BFE0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0B9E54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URI of the newly created resource'</w:t>
      </w:r>
    </w:p>
    <w:p w14:paraId="5411BD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7A6DE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B2E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514F2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FA245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F6190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CE325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12514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69EB0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0D721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81DB0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61262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1A4A94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A1DB1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03AD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C42A1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732723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3F8D20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41A89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291E5A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C9018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F0D1A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4BC78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D612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2C04C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63968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363F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D6439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callbacks:</w:t>
      </w:r>
    </w:p>
    <w:p w14:paraId="18F987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applicationDataChangeNotif:</w:t>
      </w:r>
    </w:p>
    <w:p w14:paraId="37C343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'{$request.body#/notificationUri}':</w:t>
      </w:r>
    </w:p>
    <w:p w14:paraId="58F040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13D56B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7D96F7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39D7A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B6FF7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175F1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4C8BC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3E6F6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E9490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'#/components/schemas/ApplicationDataChangeNotif'</w:t>
      </w:r>
    </w:p>
    <w:p w14:paraId="348957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3DD5D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2E6AE1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55B3A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 Notification was successful</w:t>
      </w:r>
    </w:p>
    <w:p w14:paraId="27F0A7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6551C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A2121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040711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E38A6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E477F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80129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F93F4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A0E92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C0F2D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7D4105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428EF3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12631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3147A6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4CDF9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CE197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589D5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3CD84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E4F2F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EE6BF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55F7F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7BA2E6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3703F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453C8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D38A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21788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Read</w:t>
      </w:r>
      <w:r w:rsidRPr="00E157B7">
        <w:rPr>
          <w:rFonts w:ascii="Courier New" w:eastAsia="SimSun" w:hAnsi="Courier New"/>
          <w:sz w:val="16"/>
        </w:rPr>
        <w:t xml:space="preserve"> Application Data change Subscriptions</w:t>
      </w:r>
    </w:p>
    <w:p w14:paraId="2BE797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ReadApplicationDataChangeSubscriptions</w:t>
      </w:r>
    </w:p>
    <w:p w14:paraId="6EBC6A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4D500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ApplicationDataSubscriptions (Collection)</w:t>
      </w:r>
    </w:p>
    <w:p w14:paraId="12CC44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417D3E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CD448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6FDEF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6D07D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77C14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3E2231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40CDCE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276E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7D07D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46918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nudr-dr:application-data:subs-to-notify:read</w:t>
      </w:r>
    </w:p>
    <w:p w14:paraId="3EE315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8ACA7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data-filter</w:t>
      </w:r>
    </w:p>
    <w:p w14:paraId="02ABC0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20D42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data filter for the query.</w:t>
      </w:r>
    </w:p>
    <w:p w14:paraId="21BC81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7C54A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6C676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6B5FF61" w14:textId="77777777" w:rsidR="00E157B7" w:rsidRPr="00D4544C"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157B7">
        <w:rPr>
          <w:rFonts w:ascii="Courier New" w:eastAsia="SimSun" w:hAnsi="Courier New"/>
          <w:sz w:val="16"/>
        </w:rPr>
        <w:t xml:space="preserve">              </w:t>
      </w:r>
      <w:r w:rsidRPr="00D4544C">
        <w:rPr>
          <w:rFonts w:ascii="Courier New" w:eastAsia="SimSun" w:hAnsi="Courier New"/>
          <w:sz w:val="16"/>
          <w:lang w:val="de-DE"/>
        </w:rPr>
        <w:t>schema:</w:t>
      </w:r>
    </w:p>
    <w:p w14:paraId="4F13130A" w14:textId="77777777" w:rsidR="00E157B7" w:rsidRPr="00D4544C"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4544C">
        <w:rPr>
          <w:rFonts w:ascii="Courier New" w:eastAsia="SimSun" w:hAnsi="Courier New"/>
          <w:sz w:val="16"/>
          <w:lang w:val="de-DE"/>
        </w:rPr>
        <w:t xml:space="preserve">                $ref: '#/components/schemas/DataFilter'</w:t>
      </w:r>
    </w:p>
    <w:p w14:paraId="29CE48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544C">
        <w:rPr>
          <w:rFonts w:ascii="Courier New" w:eastAsia="SimSun" w:hAnsi="Courier New"/>
          <w:sz w:val="16"/>
          <w:lang w:val="de-DE"/>
        </w:rPr>
        <w:t xml:space="preserve">      </w:t>
      </w:r>
      <w:r w:rsidRPr="00E157B7">
        <w:rPr>
          <w:rFonts w:ascii="Courier New" w:eastAsia="SimSun" w:hAnsi="Courier New"/>
          <w:sz w:val="16"/>
        </w:rPr>
        <w:t>responses:</w:t>
      </w:r>
    </w:p>
    <w:p w14:paraId="69C2A5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6B5A2D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D7FDB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subscription information as request in the request URI query parameter(s)</w:t>
      </w:r>
    </w:p>
    <w:p w14:paraId="2D227C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are returned.</w:t>
      </w:r>
    </w:p>
    <w:p w14:paraId="1F08BA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CFA94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4242B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AB5AA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669C2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25667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'#/components/schemas/ApplicationDataSubs'</w:t>
      </w:r>
    </w:p>
    <w:p w14:paraId="27BB9E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0</w:t>
      </w:r>
    </w:p>
    <w:p w14:paraId="63B329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B4F30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809D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0BDF56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2042A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4DE8D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8D6C3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2284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F5347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68DBEA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57C57D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E7DD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C4C45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519C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91B87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02F62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4F277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4E561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ED143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D1738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ED201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9A04E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5EB36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D27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/application-data/subs-to-notify/{subsId}:</w:t>
      </w:r>
    </w:p>
    <w:p w14:paraId="713D4C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7A6E0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subsId</w:t>
      </w:r>
    </w:p>
    <w:p w14:paraId="380CE2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14861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0C27A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FDB34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78043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5EA226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57B7">
        <w:rPr>
          <w:rFonts w:ascii="Courier New" w:eastAsia="SimSun" w:hAnsi="Courier New"/>
          <w:sz w:val="16"/>
        </w:rPr>
        <w:t xml:space="preserve">      summary: </w:t>
      </w:r>
      <w:r w:rsidRPr="00E157B7">
        <w:rPr>
          <w:rFonts w:ascii="Courier New" w:hAnsi="Courier New"/>
          <w:sz w:val="16"/>
        </w:rPr>
        <w:t>Modify a subscription to receive notification of application data changes</w:t>
      </w:r>
    </w:p>
    <w:p w14:paraId="0D9BAF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ReplaceIndividualApplicationDataSubscription</w:t>
      </w:r>
    </w:p>
    <w:p w14:paraId="28B9B9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8037F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IndividualApplicationDataSubscription (Document)</w:t>
      </w:r>
    </w:p>
    <w:p w14:paraId="39328F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3A6DE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3B013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F0AF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0988C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7643F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BDCBA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DF608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2B04C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07845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11CB1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nudr-dr:application-data:subs-to-notify:modify</w:t>
      </w:r>
    </w:p>
    <w:p w14:paraId="44C25A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6F0D51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CFB56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12FEB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66ED9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5A099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'#/components/schemas/ApplicationDataSubs'</w:t>
      </w:r>
    </w:p>
    <w:p w14:paraId="7D2FE9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222FC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34BF9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subscription resource was updated successfully.</w:t>
      </w:r>
    </w:p>
    <w:p w14:paraId="14B986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C6052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643C5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0FF56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'#/components/schemas/ApplicationDataSubs'</w:t>
      </w:r>
    </w:p>
    <w:p w14:paraId="0EA416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7F39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5EF8B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individual subscription resource was updated successfully and no</w:t>
      </w:r>
    </w:p>
    <w:p w14:paraId="31C5D1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additional content is to be sent in the response message.</w:t>
      </w:r>
    </w:p>
    <w:p w14:paraId="0CFB9A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B5BE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00D456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D17A6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F5E45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E9CF4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655F0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29EB57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47CEE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07C867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E3532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49E965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19E56A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1134AC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CB7C9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1B283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86B17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F65A9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A1B4F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4D30F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014C8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48537B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5B76F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92DBF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5B0F5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77357E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the individual Application Data subscription</w:t>
      </w:r>
    </w:p>
    <w:p w14:paraId="5A3C7E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DeleteIndividualApplicationDataSubscription</w:t>
      </w:r>
    </w:p>
    <w:p w14:paraId="5DC876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E74EA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IndividualApplicationDataSubscription (Document)</w:t>
      </w:r>
    </w:p>
    <w:p w14:paraId="164B76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803C5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3C324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05105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F4B2B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1C716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DBB28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01826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986C5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25AE3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3D988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nudr-dr:application-data:subs-to-notify:modify</w:t>
      </w:r>
    </w:p>
    <w:p w14:paraId="7B61C0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01EBB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6616C0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Upon success, an empty response body shall be returned.</w:t>
      </w:r>
    </w:p>
    <w:p w14:paraId="11E1B8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B7751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B9142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EA2E9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AE18A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981DE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63D8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1BFB9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32AEE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11923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C6F8E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EACDA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84B8E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5AD74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A5314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40548E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6F03A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910CB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46057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F0886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Get an existing individual Application Data Subscription resource</w:t>
      </w:r>
    </w:p>
    <w:p w14:paraId="250CDE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ReadIndividualApplicationDataSubscription</w:t>
      </w:r>
    </w:p>
    <w:p w14:paraId="79C551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21D1B0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IndividualApplicationDataSubscription (Document)</w:t>
      </w:r>
    </w:p>
    <w:p w14:paraId="0467E4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0A3F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D5E89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ED22E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204E65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A8C3B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0C700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1D631A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DEC73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31A56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547AD1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nudr-dr:application-data:subs-to-notify:read</w:t>
      </w:r>
    </w:p>
    <w:p w14:paraId="06B7B8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12B7B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subsId</w:t>
      </w:r>
    </w:p>
    <w:p w14:paraId="0C337C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2E46A0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67DCB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Application Data Subscription</w:t>
      </w:r>
    </w:p>
    <w:p w14:paraId="02EC46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D5773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EF9F1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5BC1C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C97A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317848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information is returned.</w:t>
      </w:r>
    </w:p>
    <w:p w14:paraId="6E7516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CEEE7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14436A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94FF1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'#/components/schemas/ApplicationDataSubs'</w:t>
      </w:r>
    </w:p>
    <w:p w14:paraId="0AE5AE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85B0D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82AFD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45967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4D6AC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AB189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7E197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46F5D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F5363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0D2E08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3A18D6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65DEFA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3643EB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6A7FA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5539C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3A646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CF2B6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64BD5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653DB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A2412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4D466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135E62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70878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11F1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/application-data/eas-deploy-data:</w:t>
      </w:r>
    </w:p>
    <w:p w14:paraId="4A6EA5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1BE79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EAS Deployment Information Data</w:t>
      </w:r>
    </w:p>
    <w:p w14:paraId="5351A4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ReadEasDeployData</w:t>
      </w:r>
    </w:p>
    <w:p w14:paraId="7E0E5B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7E7E7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EAS Deployment Data (Store)</w:t>
      </w:r>
    </w:p>
    <w:p w14:paraId="66B8A4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4878C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F33A9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BF72B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439F4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E5ECC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5DDD4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A2DDE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CABC7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7505D7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C32D3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nudr-dr:application-data:eas-deploy-data:read</w:t>
      </w:r>
    </w:p>
    <w:p w14:paraId="44FB78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7E5781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dnn</w:t>
      </w:r>
    </w:p>
    <w:p w14:paraId="7E03C0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10DA1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DNN.</w:t>
      </w:r>
    </w:p>
    <w:p w14:paraId="32F9E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94C76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561BF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51ED5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snssai</w:t>
      </w:r>
    </w:p>
    <w:p w14:paraId="18FD0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D7B1E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S-NSSAI.</w:t>
      </w:r>
    </w:p>
    <w:p w14:paraId="3741DA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459CA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3B798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255E9B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w:t>
      </w:r>
    </w:p>
    <w:p w14:paraId="3979E5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46BB5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group of users.</w:t>
      </w:r>
    </w:p>
    <w:p w14:paraId="032458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46227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4A50A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2A929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appId</w:t>
      </w:r>
    </w:p>
    <w:p w14:paraId="5455AF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6351D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application.</w:t>
      </w:r>
    </w:p>
    <w:p w14:paraId="6EA6C5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0EF739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D61EE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10856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67F70B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B86F8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EAS Deployment Data stored in the UDR are returned.</w:t>
      </w:r>
    </w:p>
    <w:p w14:paraId="53F3A4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50C57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58B2C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73564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6571D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70BAF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'TS29591_Nnef_EASDeployment.yaml#/components/schemas/EasDeployInfoData'</w:t>
      </w:r>
    </w:p>
    <w:p w14:paraId="564DE3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51F0A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2D1D4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6E4CB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2541C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FD529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FA98B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666055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8B9E7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EF111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7129E2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EE7AE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92C9B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F5156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E7C58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35A53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3B4BBF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3EEED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601897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A73C0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5A410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20990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3EC0D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1D084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/application-data/eas-deploy-data/{easDeployInfoId}:</w:t>
      </w:r>
    </w:p>
    <w:p w14:paraId="777A2D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25325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an individual EAS Deployment Data resource</w:t>
      </w:r>
    </w:p>
    <w:p w14:paraId="186509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ReadIndividualEasDeployData</w:t>
      </w:r>
    </w:p>
    <w:p w14:paraId="7720B0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C0D8C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EAS Deployment Data (Document)</w:t>
      </w:r>
    </w:p>
    <w:p w14:paraId="6ED3FE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5E541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570E7D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1F091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4FA8B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AC0C2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FEFBB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3AF5E0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5AE6B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F5CA5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03FEB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nudr-dr:application-data:eas-deploy-data:read</w:t>
      </w:r>
    </w:p>
    <w:p w14:paraId="5F49A2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6EFFC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easDeployInfoId</w:t>
      </w:r>
    </w:p>
    <w:p w14:paraId="5FAC6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73185A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an Individual EAS Deployment Information Data resource.</w:t>
      </w:r>
    </w:p>
    <w:p w14:paraId="084778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8E52F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B4C78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FBB46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E9F6E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254E5C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4A3856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6E5F67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EAS Deployment Data stored in the UDR for an Individual EAS Deployment</w:t>
      </w:r>
    </w:p>
    <w:p w14:paraId="5D1568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Information Data resource is returned.</w:t>
      </w:r>
    </w:p>
    <w:p w14:paraId="195667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2CB20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65A445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A01A9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w:t>
      </w:r>
      <w:r w:rsidRPr="00E157B7">
        <w:rPr>
          <w:rFonts w:ascii="Courier New" w:eastAsia="SimSun" w:hAnsi="Courier New" w:hint="eastAsia"/>
          <w:sz w:val="16"/>
          <w:lang w:eastAsia="zh-CN"/>
        </w:rPr>
        <w:t>as</w:t>
      </w:r>
      <w:r w:rsidRPr="00E157B7">
        <w:rPr>
          <w:rFonts w:ascii="Courier New" w:eastAsia="SimSun" w:hAnsi="Courier New"/>
          <w:sz w:val="16"/>
        </w:rPr>
        <w:t>DeployInfoData'</w:t>
      </w:r>
    </w:p>
    <w:p w14:paraId="5CCD9A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69ED4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64C38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52071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8A37E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32C7D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CDA92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84340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717D7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58B303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699E9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3995BB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04CBE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B269D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3847D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CC82A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603D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C8AE6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7A8C8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1119A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B70B4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2DB988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EAS Deployment Data resource</w:t>
      </w:r>
    </w:p>
    <w:p w14:paraId="41C423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CreateOrReplaceIndividualEasDeployData</w:t>
      </w:r>
    </w:p>
    <w:p w14:paraId="1CA165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6B715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EAS Deployment Data (Document)</w:t>
      </w:r>
    </w:p>
    <w:p w14:paraId="68D039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72F44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B5651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98EEF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4B7AD9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30483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1F2616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13298F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C60B4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650875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108724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nudr-dr:application-data:eas-deploy-data:create</w:t>
      </w:r>
    </w:p>
    <w:p w14:paraId="2B7F77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requestBody:</w:t>
      </w:r>
    </w:p>
    <w:p w14:paraId="542281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ABBE5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55857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49254A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6B703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'TS29591_Nnef_EASDeployment.yaml#/components/schemas/EasDeployInfoData'</w:t>
      </w:r>
    </w:p>
    <w:p w14:paraId="260EAE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1C3628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easDeployInfoId</w:t>
      </w:r>
    </w:p>
    <w:p w14:paraId="64AAF3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D3952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6B19B4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EAS Deployment Data to be created or updated.</w:t>
      </w:r>
    </w:p>
    <w:p w14:paraId="54267A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6332ED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3E075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516D4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7F5B3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47FD64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5F16B1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4B07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EAS Deployment Data resource is confirmed and a </w:t>
      </w:r>
    </w:p>
    <w:p w14:paraId="019A02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representation of that resource is returned.</w:t>
      </w:r>
    </w:p>
    <w:p w14:paraId="0C6F19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D3B20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006481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ABCF4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'TS29591_Nnef_EASDeployment.yaml#/components/schemas/EasDeployInfoData'</w:t>
      </w:r>
    </w:p>
    <w:p w14:paraId="2DF518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2EC1C9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5B5A6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3708F3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6D6E3C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{apiRoot}/nudr-dr/&lt;apiVersion&gt;/application-data/eas-deploy-data/{easDeployInfoId}</w:t>
      </w:r>
    </w:p>
    <w:p w14:paraId="3904F6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E8007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0AEA9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79849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1838C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5B8A8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EAS Deployment Data resource is confirmed and a response</w:t>
      </w:r>
    </w:p>
    <w:p w14:paraId="282913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body containing EAS Deployment Data shall be returned.</w:t>
      </w:r>
    </w:p>
    <w:p w14:paraId="4ACDDF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6F5A7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application/json:</w:t>
      </w:r>
    </w:p>
    <w:p w14:paraId="29388F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9F1C8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w:t>
      </w:r>
      <w:r w:rsidRPr="00E157B7">
        <w:rPr>
          <w:rFonts w:ascii="Courier New" w:eastAsia="SimSun" w:hAnsi="Courier New" w:hint="eastAsia"/>
          <w:sz w:val="16"/>
          <w:lang w:eastAsia="zh-CN"/>
        </w:rPr>
        <w:t>as</w:t>
      </w:r>
      <w:r w:rsidRPr="00E157B7">
        <w:rPr>
          <w:rFonts w:ascii="Courier New" w:eastAsia="SimSun" w:hAnsi="Courier New"/>
          <w:sz w:val="16"/>
        </w:rPr>
        <w:t>DeployInfoData'</w:t>
      </w:r>
    </w:p>
    <w:p w14:paraId="4B954C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39A4D5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03995A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D3954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0B724D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B23AE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2D8EA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6A3A9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FB445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1D196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0979A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32FEA9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6EBAED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14331D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7F9EC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19FB4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57AD01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2313C4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877FD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3E4482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54A47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DB1AD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544AE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99966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CF715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E130E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C2EBF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87D40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82B94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0AFB0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EAS Deployment Data resource</w:t>
      </w:r>
    </w:p>
    <w:p w14:paraId="5AA68F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operationId: DeleteIndividualEasDeployData</w:t>
      </w:r>
    </w:p>
    <w:p w14:paraId="42D5F0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248757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EasDeployment Data (Document)</w:t>
      </w:r>
    </w:p>
    <w:p w14:paraId="773219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81413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53939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F5056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80EF9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191B4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5DD288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70BCF1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78F0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w:t>
      </w:r>
    </w:p>
    <w:p w14:paraId="09BF35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w:t>
      </w:r>
    </w:p>
    <w:p w14:paraId="078099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nudr-dr:application-data:eas-deploy-data:modify</w:t>
      </w:r>
    </w:p>
    <w:p w14:paraId="6B9EBE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40E12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easDeployInfoId</w:t>
      </w:r>
    </w:p>
    <w:p w14:paraId="6AF56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34B4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9382F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EAS Deployment Data to be updated. It shall apply the</w:t>
      </w:r>
    </w:p>
    <w:p w14:paraId="5B7744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format of Data type string.</w:t>
      </w:r>
    </w:p>
    <w:p w14:paraId="0982B9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72274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D021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EAD1F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2AA82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625385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Influence Data was deleted successfully.</w:t>
      </w:r>
    </w:p>
    <w:p w14:paraId="392EA4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D5E7B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CA31D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8A237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248B2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9FC65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2DF1A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4401CB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3DD56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D53BC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0646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71DBF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B44C3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80978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E503E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76A6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7539A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5F0E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components:</w:t>
      </w:r>
    </w:p>
    <w:p w14:paraId="22CC02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82D3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schemas:</w:t>
      </w:r>
    </w:p>
    <w:p w14:paraId="4108B2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40B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TrafficInfluData:</w:t>
      </w:r>
    </w:p>
    <w:p w14:paraId="016922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Traffic Influence Data.</w:t>
      </w:r>
    </w:p>
    <w:p w14:paraId="395354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CCB70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33A8C4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upPathChgNotifCorreId:</w:t>
      </w:r>
    </w:p>
    <w:p w14:paraId="6C7925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E8FD9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F9482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Notification Correlation Id allocated by the NEF for the UP</w:t>
      </w:r>
    </w:p>
    <w:p w14:paraId="2F4E6F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path change notification.</w:t>
      </w:r>
    </w:p>
    <w:p w14:paraId="6F16DF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appReloInd:</w:t>
      </w:r>
    </w:p>
    <w:p w14:paraId="5B75FA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5820E2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09776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whether an application can be relocated once a location of the</w:t>
      </w:r>
    </w:p>
    <w:p w14:paraId="4DB558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 has been selected.</w:t>
      </w:r>
    </w:p>
    <w:p w14:paraId="411067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afAppId:</w:t>
      </w:r>
    </w:p>
    <w:p w14:paraId="2D6D4D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55318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application.</w:t>
      </w:r>
    </w:p>
    <w:p w14:paraId="6FEEF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w:t>
      </w:r>
    </w:p>
    <w:p w14:paraId="3CC481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59B60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ethTrafficFilters:</w:t>
      </w:r>
    </w:p>
    <w:p w14:paraId="372322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A01B4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E7856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'TS29514_Npcf_PolicyAuthorization.yaml#/components/schemas/EthFlowDescription'</w:t>
      </w:r>
    </w:p>
    <w:p w14:paraId="3987EA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E2DF3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3E9AE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Ethernet packet filters. Either "trafficFilters" or</w:t>
      </w:r>
    </w:p>
    <w:p w14:paraId="26D38F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"ethTrafficFilters" shall be included if applicable.</w:t>
      </w:r>
    </w:p>
    <w:p w14:paraId="1D2617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snssai:</w:t>
      </w:r>
    </w:p>
    <w:p w14:paraId="59527E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4CBD2E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interGroupId:</w:t>
      </w:r>
    </w:p>
    <w:p w14:paraId="109B6F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362299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interGroupIdList:</w:t>
      </w:r>
    </w:p>
    <w:p w14:paraId="68796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46411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DF786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7BFEB8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2</w:t>
      </w:r>
    </w:p>
    <w:p w14:paraId="75EDD2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FA6B0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lang w:eastAsia="zh-CN"/>
        </w:rPr>
        <w:t xml:space="preserve">            </w:t>
      </w:r>
      <w:r w:rsidRPr="00E157B7">
        <w:rPr>
          <w:rFonts w:ascii="Courier New" w:eastAsia="SimSun" w:hAnsi="Courier New"/>
          <w:sz w:val="16"/>
        </w:rPr>
        <w:t>Identifies a list of Internal Groups.</w:t>
      </w:r>
    </w:p>
    <w:p w14:paraId="78BC80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subscriberCatList:</w:t>
      </w:r>
    </w:p>
    <w:p w14:paraId="72881A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A6CB2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70606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D302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A8C24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1D55F4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a list of Subscriber Category(s).</w:t>
      </w:r>
    </w:p>
    <w:p w14:paraId="059288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w:t>
      </w:r>
    </w:p>
    <w:p w14:paraId="6187BB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2F2EF1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trafficFilters:</w:t>
      </w:r>
    </w:p>
    <w:p w14:paraId="36E2B4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23FDD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71FFD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'TS29122_CommonData.yaml#/components/schemas/FlowInfo'</w:t>
      </w:r>
    </w:p>
    <w:p w14:paraId="015712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4690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D18F3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IP packet filters. Either "trafficFilters" or "ethTrafficFilters"</w:t>
      </w:r>
    </w:p>
    <w:p w14:paraId="513D0E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shall be included if applicable.</w:t>
      </w:r>
    </w:p>
    <w:p w14:paraId="2E72C0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trafficRoutes:</w:t>
      </w:r>
    </w:p>
    <w:p w14:paraId="0358EB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547BE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C5A1F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'TS29571_CommonData.yaml#/components/schemas/RouteToLocation'</w:t>
      </w:r>
    </w:p>
    <w:p w14:paraId="1868D6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9076D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N6 traffic routing requirement.</w:t>
      </w:r>
    </w:p>
    <w:p w14:paraId="7CF8B9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sfcIdDl:</w:t>
      </w:r>
    </w:p>
    <w:p w14:paraId="6CDE1E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03C45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DL traffic</w:t>
      </w:r>
    </w:p>
    <w:p w14:paraId="433804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sfcIdUl:</w:t>
      </w:r>
    </w:p>
    <w:p w14:paraId="570251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EF6F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UL traffic</w:t>
      </w:r>
    </w:p>
    <w:p w14:paraId="332E94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metadata:</w:t>
      </w:r>
    </w:p>
    <w:p w14:paraId="1CFDE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'TS29571_CommonData.yaml#/components/schemas/Metadata'</w:t>
      </w:r>
    </w:p>
    <w:p w14:paraId="5353E7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hint="eastAsia"/>
          <w:sz w:val="16"/>
          <w:lang w:eastAsia="zh-CN"/>
        </w:rPr>
        <w:t>traffCorreInd</w:t>
      </w:r>
      <w:r w:rsidRPr="00E157B7">
        <w:rPr>
          <w:rFonts w:ascii="Courier New" w:eastAsia="SimSun" w:hAnsi="Courier New"/>
          <w:sz w:val="16"/>
        </w:rPr>
        <w:t>:</w:t>
      </w:r>
    </w:p>
    <w:p w14:paraId="54DBD9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112358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cs="Courier New"/>
          <w:sz w:val="16"/>
          <w:szCs w:val="16"/>
        </w:rPr>
        <w:t xml:space="preserve">        tfcCorreInfo:</w:t>
      </w:r>
    </w:p>
    <w:p w14:paraId="13FFC7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$ref: 'TS29522_</w:t>
      </w:r>
      <w:r w:rsidRPr="00E157B7">
        <w:rPr>
          <w:rFonts w:ascii="Courier New" w:eastAsia="SimSun" w:hAnsi="Courier New"/>
          <w:sz w:val="16"/>
        </w:rPr>
        <w:t>TrafficInfluence</w:t>
      </w:r>
      <w:r w:rsidRPr="00E157B7">
        <w:rPr>
          <w:rFonts w:ascii="Courier New" w:eastAsia="SimSun" w:hAnsi="Courier New" w:cs="Courier New"/>
          <w:sz w:val="16"/>
          <w:szCs w:val="16"/>
        </w:rPr>
        <w:t>.yaml#/components/schemas/TrafficCorrelationInfo'</w:t>
      </w:r>
    </w:p>
    <w:p w14:paraId="569792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validStartTime:</w:t>
      </w:r>
    </w:p>
    <w:p w14:paraId="0FD301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'TS29571_CommonData.yaml#/components/schemas/DateTime'</w:t>
      </w:r>
    </w:p>
    <w:p w14:paraId="2CFF0A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validEndTime:</w:t>
      </w:r>
    </w:p>
    <w:p w14:paraId="4F38B8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'TS29571_CommonData.yaml#/components/schemas/DateTime'</w:t>
      </w:r>
    </w:p>
    <w:p w14:paraId="4DFC8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tempValidities:</w:t>
      </w:r>
    </w:p>
    <w:p w14:paraId="6BFB5D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5453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3DD3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w:t>
      </w:r>
      <w:r w:rsidRPr="00E157B7">
        <w:rPr>
          <w:rFonts w:ascii="Courier New" w:eastAsia="SimSun" w:hAnsi="Courier New" w:cs="Courier New"/>
          <w:sz w:val="16"/>
          <w:szCs w:val="16"/>
          <w:lang w:val="en-US"/>
        </w:rPr>
        <w:t>TemporalValidity</w:t>
      </w:r>
      <w:r w:rsidRPr="00E157B7">
        <w:rPr>
          <w:rFonts w:ascii="Courier New" w:eastAsia="SimSun" w:hAnsi="Courier New"/>
          <w:sz w:val="16"/>
        </w:rPr>
        <w:t>'</w:t>
      </w:r>
    </w:p>
    <w:p w14:paraId="1AEDFC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7012D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temporal validities for the N6 traffic routing requirement.</w:t>
      </w:r>
    </w:p>
    <w:p w14:paraId="434B2E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nwAreaInfo:</w:t>
      </w:r>
    </w:p>
    <w:p w14:paraId="364EF1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'TS29554_Npcf_BDTPolicyControl.yaml#/components/schemas/NetworkAreaInfo'</w:t>
      </w:r>
    </w:p>
    <w:p w14:paraId="0DA0CB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upPathChgNotifUri:</w:t>
      </w:r>
    </w:p>
    <w:p w14:paraId="6CBE0D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52269B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2E1BB0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748CC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EE4B9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7B0EB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93B6A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subscribedEvents:</w:t>
      </w:r>
    </w:p>
    <w:p w14:paraId="47775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84A7B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6058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'TS29522_TrafficInfluence.yaml#/components/schemas/SubscribedEvent'</w:t>
      </w:r>
    </w:p>
    <w:p w14:paraId="471CD8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8AACB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dnaiChgType:</w:t>
      </w:r>
    </w:p>
    <w:p w14:paraId="0B44D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'TS29571_CommonData.yaml#/components/schemas/DnaiChangeType'</w:t>
      </w:r>
    </w:p>
    <w:p w14:paraId="6B6A2E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afAckInd:</w:t>
      </w:r>
    </w:p>
    <w:p w14:paraId="639400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3FD35F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sz w:val="16"/>
          <w:lang w:eastAsia="zh-CN"/>
        </w:rPr>
        <w:t>addrPreserInd</w:t>
      </w:r>
      <w:r w:rsidRPr="00E157B7">
        <w:rPr>
          <w:rFonts w:ascii="Courier New" w:eastAsia="SimSun" w:hAnsi="Courier New"/>
          <w:sz w:val="16"/>
        </w:rPr>
        <w:t xml:space="preserve">: </w:t>
      </w:r>
    </w:p>
    <w:p w14:paraId="2B0C03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0701DB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maxAllowedUpLat:</w:t>
      </w:r>
    </w:p>
    <w:p w14:paraId="6D4308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'TS29571_CommonData.yaml#/components/schemas/Uinteger'</w:t>
      </w:r>
    </w:p>
    <w:p w14:paraId="3FAF88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sz w:val="16"/>
          <w:lang w:eastAsia="zh-CN"/>
        </w:rPr>
        <w:t>simConn</w:t>
      </w:r>
      <w:r w:rsidRPr="00E157B7">
        <w:rPr>
          <w:rFonts w:ascii="Courier New" w:eastAsia="SimSun" w:hAnsi="Courier New" w:hint="eastAsia"/>
          <w:sz w:val="16"/>
          <w:lang w:eastAsia="zh-CN"/>
        </w:rPr>
        <w:t>Ind</w:t>
      </w:r>
      <w:r w:rsidRPr="00E157B7">
        <w:rPr>
          <w:rFonts w:ascii="Courier New" w:eastAsia="SimSun" w:hAnsi="Courier New"/>
          <w:sz w:val="16"/>
        </w:rPr>
        <w:t>:</w:t>
      </w:r>
    </w:p>
    <w:p w14:paraId="4C2662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77A311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5E474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Indicates whether simultaneous connectivity should be temporarily</w:t>
      </w:r>
    </w:p>
    <w:p w14:paraId="684636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maintained for the source and target PSA.</w:t>
      </w:r>
    </w:p>
    <w:p w14:paraId="689A23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157B7">
        <w:rPr>
          <w:rFonts w:ascii="Courier New" w:eastAsia="SimSun" w:hAnsi="Courier New"/>
          <w:sz w:val="16"/>
          <w:lang w:eastAsia="es-ES"/>
        </w:rPr>
        <w:t xml:space="preserve">        </w:t>
      </w:r>
      <w:r w:rsidRPr="00E157B7">
        <w:rPr>
          <w:rFonts w:ascii="Courier New" w:eastAsia="SimSun" w:hAnsi="Courier New"/>
          <w:sz w:val="16"/>
          <w:lang w:eastAsia="zh-CN"/>
        </w:rPr>
        <w:t>simConnTerm</w:t>
      </w:r>
      <w:r w:rsidRPr="00E157B7">
        <w:rPr>
          <w:rFonts w:ascii="Courier New" w:eastAsia="SimSun" w:hAnsi="Courier New"/>
          <w:sz w:val="16"/>
          <w:lang w:eastAsia="es-ES"/>
        </w:rPr>
        <w:t>:</w:t>
      </w:r>
    </w:p>
    <w:p w14:paraId="7C6166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lang w:eastAsia="es-ES"/>
        </w:rPr>
        <w:t xml:space="preserve">          $ref: 'TS29571_CommonData.yaml#/components/schemas/DurationSec'</w:t>
      </w:r>
    </w:p>
    <w:p w14:paraId="3FAFFF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supportedFeatures:</w:t>
      </w:r>
    </w:p>
    <w:p w14:paraId="5DEEDE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2FCA01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73A679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548A9D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64C66B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B071A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AA12A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3F79E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D9627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nscSuppFeats:</w:t>
      </w:r>
    </w:p>
    <w:p w14:paraId="347921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2604F3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additionalProperties:</w:t>
      </w:r>
    </w:p>
    <w:p w14:paraId="2707BE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6F1E65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minProperties: 1</w:t>
      </w:r>
    </w:p>
    <w:p w14:paraId="7C3AF5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CDB77A9" w14:textId="77777777" w:rsidR="00E157B7" w:rsidRPr="00E157B7" w:rsidRDefault="00E157B7" w:rsidP="00E157B7">
      <w:pPr>
        <w:spacing w:after="0"/>
        <w:rPr>
          <w:rFonts w:ascii="Courier New" w:eastAsia="SimSun" w:hAnsi="Courier New"/>
          <w:noProof/>
          <w:sz w:val="16"/>
        </w:rPr>
      </w:pPr>
      <w:r w:rsidRPr="00E157B7">
        <w:rPr>
          <w:rFonts w:ascii="Courier New" w:eastAsia="SimSun" w:hAnsi="Courier New"/>
          <w:noProof/>
          <w:sz w:val="16"/>
        </w:rPr>
        <w:t xml:space="preserve">            Identifies a list of Network Function Service Consumer supported per service. The key </w:t>
      </w:r>
    </w:p>
    <w:p w14:paraId="0A8A8BE7" w14:textId="77777777" w:rsidR="00E157B7" w:rsidRPr="00E157B7" w:rsidRDefault="00E157B7" w:rsidP="00E157B7">
      <w:pPr>
        <w:spacing w:after="0"/>
        <w:rPr>
          <w:rFonts w:ascii="Courier New" w:eastAsia="SimSun" w:hAnsi="Courier New"/>
          <w:noProof/>
          <w:sz w:val="16"/>
        </w:rPr>
      </w:pPr>
      <w:r w:rsidRPr="00E157B7">
        <w:rPr>
          <w:rFonts w:ascii="Courier New" w:eastAsia="SimSun" w:hAnsi="Courier New"/>
          <w:noProof/>
          <w:sz w:val="16"/>
        </w:rPr>
        <w:t xml:space="preserve">            used in this map for each entry is the ServiceName value as defined in</w:t>
      </w:r>
    </w:p>
    <w:p w14:paraId="0025D9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noProof/>
          <w:sz w:val="16"/>
        </w:rPr>
        <w:t xml:space="preserve">            3GPP TS 29.510[24].</w:t>
      </w:r>
    </w:p>
    <w:p w14:paraId="472873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allOf:</w:t>
      </w:r>
    </w:p>
    <w:p w14:paraId="75EFAF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oneOf:</w:t>
      </w:r>
    </w:p>
    <w:p w14:paraId="07205D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[afAppId]</w:t>
      </w:r>
    </w:p>
    <w:p w14:paraId="7FBFAA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[trafficFilters]</w:t>
      </w:r>
    </w:p>
    <w:p w14:paraId="76FEED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[ethTrafficFilters]</w:t>
      </w:r>
    </w:p>
    <w:p w14:paraId="2CEBAC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oneOf:</w:t>
      </w:r>
    </w:p>
    <w:p w14:paraId="68572D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[supi]</w:t>
      </w:r>
    </w:p>
    <w:p w14:paraId="7379D3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[interGroupId]</w:t>
      </w:r>
    </w:p>
    <w:p w14:paraId="23BD72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[interGroupIdList]</w:t>
      </w:r>
    </w:p>
    <w:p w14:paraId="35E9D4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w:t>
      </w:r>
    </w:p>
    <w:p w14:paraId="66825F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[interGroupId, interGroupIdList]</w:t>
      </w:r>
    </w:p>
    <w:p w14:paraId="32A1D6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9E5C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TrafficInfluDataPatch:</w:t>
      </w:r>
    </w:p>
    <w:p w14:paraId="275E3C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Traffic Influence Data to be updated in the UDR.</w:t>
      </w:r>
    </w:p>
    <w:p w14:paraId="6555BB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24F4D9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604BDB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upPathChgNotifCorreId:</w:t>
      </w:r>
    </w:p>
    <w:p w14:paraId="591E9A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62181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E800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Notification Correlation Id allocated by the NEF for the</w:t>
      </w:r>
    </w:p>
    <w:p w14:paraId="21B41B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 path change notification.</w:t>
      </w:r>
    </w:p>
    <w:p w14:paraId="158F87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appReloInd:</w:t>
      </w:r>
    </w:p>
    <w:p w14:paraId="3E4CC0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2173EB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772770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whether an application can be relocated once a location of the application</w:t>
      </w:r>
    </w:p>
    <w:p w14:paraId="3F064E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has been selected.</w:t>
      </w:r>
    </w:p>
    <w:p w14:paraId="6FF99A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ethTrafficFilters:</w:t>
      </w:r>
    </w:p>
    <w:p w14:paraId="55A37A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BB10A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1E905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'TS29514_Npcf_PolicyAuthorization.yaml#/components/schemas/EthFlowDescription'</w:t>
      </w:r>
    </w:p>
    <w:p w14:paraId="739286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74D94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64B6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Ethernet packet filters. Either "trafficFilters" or "ethTrafficFilters"</w:t>
      </w:r>
    </w:p>
    <w:p w14:paraId="270CF5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shall be included if applicable.</w:t>
      </w:r>
    </w:p>
    <w:p w14:paraId="373B83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trafficFilters:</w:t>
      </w:r>
    </w:p>
    <w:p w14:paraId="012D3E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FCCD2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FB6F2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'TS29122_CommonData.yaml#/components/schemas/FlowInfo'</w:t>
      </w:r>
    </w:p>
    <w:p w14:paraId="188E48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56E9B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F40E4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IP packet filters. Either "trafficFilters" or "ethTrafficFilters"</w:t>
      </w:r>
    </w:p>
    <w:p w14:paraId="178700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shall be included if applicable.</w:t>
      </w:r>
    </w:p>
    <w:p w14:paraId="312A70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trafficRoutes:</w:t>
      </w:r>
    </w:p>
    <w:p w14:paraId="442369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D9A10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A65B1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'TS29571_CommonData.yaml#/components/schemas/RouteToLocation'</w:t>
      </w:r>
    </w:p>
    <w:p w14:paraId="6A6627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BF448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N6 traffic routing requirement.</w:t>
      </w:r>
    </w:p>
    <w:p w14:paraId="15898F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sfcIdDl:</w:t>
      </w:r>
    </w:p>
    <w:p w14:paraId="594D28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01A17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DL traffic</w:t>
      </w:r>
    </w:p>
    <w:p w14:paraId="03FE6E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52E3DA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sfcIdUl:</w:t>
      </w:r>
    </w:p>
    <w:p w14:paraId="0A315A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26C03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UL traffic</w:t>
      </w:r>
    </w:p>
    <w:p w14:paraId="24C4BB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2A63E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metadata:</w:t>
      </w:r>
    </w:p>
    <w:p w14:paraId="567C6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'TS29571_CommonData.yaml#/components/schemas/Metadata'</w:t>
      </w:r>
    </w:p>
    <w:p w14:paraId="7D6583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hint="eastAsia"/>
          <w:sz w:val="16"/>
          <w:lang w:eastAsia="zh-CN"/>
        </w:rPr>
        <w:t>traffCorreInd</w:t>
      </w:r>
      <w:r w:rsidRPr="00E157B7">
        <w:rPr>
          <w:rFonts w:ascii="Courier New" w:eastAsia="SimSun" w:hAnsi="Courier New"/>
          <w:sz w:val="16"/>
        </w:rPr>
        <w:t>:</w:t>
      </w:r>
    </w:p>
    <w:p w14:paraId="3A637B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157B20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cs="Courier New"/>
          <w:sz w:val="16"/>
          <w:szCs w:val="16"/>
        </w:rPr>
        <w:t xml:space="preserve">        tfcCorreInfo:</w:t>
      </w:r>
    </w:p>
    <w:p w14:paraId="2F981D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$ref: 'TS29522_</w:t>
      </w:r>
      <w:r w:rsidRPr="00E157B7">
        <w:rPr>
          <w:rFonts w:ascii="Courier New" w:eastAsia="SimSun" w:hAnsi="Courier New"/>
          <w:sz w:val="16"/>
        </w:rPr>
        <w:t>TrafficInfluence</w:t>
      </w:r>
      <w:r w:rsidRPr="00E157B7">
        <w:rPr>
          <w:rFonts w:ascii="Courier New" w:eastAsia="SimSun" w:hAnsi="Courier New" w:cs="Courier New"/>
          <w:sz w:val="16"/>
          <w:szCs w:val="16"/>
        </w:rPr>
        <w:t>.yaml#/components/schemas/TrafficCorrelationInfo'</w:t>
      </w:r>
    </w:p>
    <w:p w14:paraId="79A866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validStartTime:</w:t>
      </w:r>
    </w:p>
    <w:p w14:paraId="4C83E0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'TS29571_CommonData.yaml#/components/schemas/DateTime'</w:t>
      </w:r>
    </w:p>
    <w:p w14:paraId="7A3D4B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validEndTime:</w:t>
      </w:r>
    </w:p>
    <w:p w14:paraId="1C84D1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'TS29571_CommonData.yaml#/components/schemas/DateTime'</w:t>
      </w:r>
    </w:p>
    <w:p w14:paraId="2E66CB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tempValidities:</w:t>
      </w:r>
    </w:p>
    <w:p w14:paraId="389EEA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39368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91C0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w:t>
      </w:r>
      <w:r w:rsidRPr="00E157B7">
        <w:rPr>
          <w:rFonts w:ascii="Courier New" w:eastAsia="SimSun" w:hAnsi="Courier New" w:cs="Courier New"/>
          <w:sz w:val="16"/>
          <w:szCs w:val="16"/>
          <w:lang w:val="en-US"/>
        </w:rPr>
        <w:t>TemporalValidity</w:t>
      </w:r>
      <w:r w:rsidRPr="00E157B7">
        <w:rPr>
          <w:rFonts w:ascii="Courier New" w:eastAsia="SimSun" w:hAnsi="Courier New"/>
          <w:sz w:val="16"/>
        </w:rPr>
        <w:t>'</w:t>
      </w:r>
    </w:p>
    <w:p w14:paraId="128DAF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0817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612467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temporal validities for the N6 traffic routing requirement.</w:t>
      </w:r>
    </w:p>
    <w:p w14:paraId="4CA306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nwAreaInfo:</w:t>
      </w:r>
    </w:p>
    <w:p w14:paraId="2541BD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'TS29554_Npcf_BDTPolicyControl.yaml#/components/schemas/NetworkAreaInfo'</w:t>
      </w:r>
    </w:p>
    <w:p w14:paraId="662027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upPathChgNotifUri:</w:t>
      </w:r>
    </w:p>
    <w:p w14:paraId="7AA4DE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21E8C5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79E667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715DB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C975D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5E1F9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9232C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afAckInd:</w:t>
      </w:r>
    </w:p>
    <w:p w14:paraId="756053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0B5D8B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sz w:val="16"/>
          <w:lang w:eastAsia="zh-CN"/>
        </w:rPr>
        <w:t>addrPreserInd</w:t>
      </w:r>
      <w:r w:rsidRPr="00E157B7">
        <w:rPr>
          <w:rFonts w:ascii="Courier New" w:eastAsia="SimSun" w:hAnsi="Courier New"/>
          <w:sz w:val="16"/>
        </w:rPr>
        <w:t>:</w:t>
      </w:r>
    </w:p>
    <w:p w14:paraId="1EB61A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4B3136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maxAllowedUpLat:</w:t>
      </w:r>
    </w:p>
    <w:p w14:paraId="3A0498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'TS29571_CommonData.yaml#/components/schemas/UintegerRm'</w:t>
      </w:r>
    </w:p>
    <w:p w14:paraId="5D5781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sz w:val="16"/>
          <w:lang w:eastAsia="zh-CN"/>
        </w:rPr>
        <w:t>simConn</w:t>
      </w:r>
      <w:r w:rsidRPr="00E157B7">
        <w:rPr>
          <w:rFonts w:ascii="Courier New" w:eastAsia="SimSun" w:hAnsi="Courier New" w:hint="eastAsia"/>
          <w:sz w:val="16"/>
          <w:lang w:eastAsia="zh-CN"/>
        </w:rPr>
        <w:t>Ind</w:t>
      </w:r>
      <w:r w:rsidRPr="00E157B7">
        <w:rPr>
          <w:rFonts w:ascii="Courier New" w:eastAsia="SimSun" w:hAnsi="Courier New"/>
          <w:sz w:val="16"/>
        </w:rPr>
        <w:t>:</w:t>
      </w:r>
    </w:p>
    <w:p w14:paraId="010972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627B2D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A90A2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Indicates whether simultaneous connectivity should be temporarily maintained</w:t>
      </w:r>
    </w:p>
    <w:p w14:paraId="09A746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 the source and target PSA.</w:t>
      </w:r>
    </w:p>
    <w:p w14:paraId="714526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157B7">
        <w:rPr>
          <w:rFonts w:ascii="Courier New" w:eastAsia="SimSun" w:hAnsi="Courier New"/>
          <w:sz w:val="16"/>
          <w:lang w:eastAsia="es-ES"/>
        </w:rPr>
        <w:t xml:space="preserve">        </w:t>
      </w:r>
      <w:r w:rsidRPr="00E157B7">
        <w:rPr>
          <w:rFonts w:ascii="Courier New" w:eastAsia="SimSun" w:hAnsi="Courier New"/>
          <w:sz w:val="16"/>
          <w:lang w:eastAsia="zh-CN"/>
        </w:rPr>
        <w:t>simConnTerm</w:t>
      </w:r>
      <w:r w:rsidRPr="00E157B7">
        <w:rPr>
          <w:rFonts w:ascii="Courier New" w:eastAsia="SimSun" w:hAnsi="Courier New"/>
          <w:sz w:val="16"/>
          <w:lang w:eastAsia="es-ES"/>
        </w:rPr>
        <w:t>:</w:t>
      </w:r>
    </w:p>
    <w:p w14:paraId="04D851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lang w:eastAsia="es-ES"/>
        </w:rPr>
        <w:t xml:space="preserve">          $ref: 'TS29571_CommonData.yaml#/components/schemas/DurationSecRm'</w:t>
      </w:r>
    </w:p>
    <w:p w14:paraId="79ACC1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953C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TrafficInfluSub:</w:t>
      </w:r>
    </w:p>
    <w:p w14:paraId="3F2DD5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traffic influence subscription data.</w:t>
      </w:r>
    </w:p>
    <w:p w14:paraId="5C5535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BF4BD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071544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dnns:</w:t>
      </w:r>
    </w:p>
    <w:p w14:paraId="55E3DE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1DFF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7F0AE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5750AB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CC630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  </w:t>
      </w:r>
    </w:p>
    <w:p w14:paraId="6A4198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snssais:</w:t>
      </w:r>
    </w:p>
    <w:p w14:paraId="719447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08191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B88F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7455E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E2A2F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536B2B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internalGroupIds:</w:t>
      </w:r>
    </w:p>
    <w:p w14:paraId="517501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0D6A2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526FE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1409B0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2C30B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1F9E65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internalGroupIdsAdd:</w:t>
      </w:r>
    </w:p>
    <w:p w14:paraId="1AB649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E2687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730EC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7AFAD5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3EC40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1981C2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an internal group.</w:t>
      </w:r>
    </w:p>
    <w:p w14:paraId="220786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subscriberCatList:</w:t>
      </w:r>
    </w:p>
    <w:p w14:paraId="15CBFC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D9E0A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2F755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58E5A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123A0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2EC53E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subscriber category.</w:t>
      </w:r>
    </w:p>
    <w:p w14:paraId="5FF153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supis:</w:t>
      </w:r>
    </w:p>
    <w:p w14:paraId="482698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BC6CF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0B0D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73FF49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3A2D9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397588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notificationUri:</w:t>
      </w:r>
    </w:p>
    <w:p w14:paraId="6D12BE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032986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expiry:</w:t>
      </w:r>
    </w:p>
    <w:p w14:paraId="6B1606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'TS29571_CommonData.yaml#/components/schemas/DateTime'</w:t>
      </w:r>
    </w:p>
    <w:p w14:paraId="471715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supportedFeatures:</w:t>
      </w:r>
    </w:p>
    <w:p w14:paraId="5BA05D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323BC2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39A6CB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ED5B5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7B08B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AEF2C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498A6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immRep:</w:t>
      </w:r>
    </w:p>
    <w:p w14:paraId="7F2CC7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73F9AB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4C3D2D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sz w:val="16"/>
        </w:rPr>
        <w:t xml:space="preserve">            If provided and set to true, it i</w:t>
      </w:r>
      <w:r w:rsidRPr="00E157B7">
        <w:rPr>
          <w:rFonts w:ascii="Courier New" w:eastAsia="SimSun" w:hAnsi="Courier New" w:cs="Arial"/>
          <w:sz w:val="16"/>
          <w:szCs w:val="18"/>
        </w:rPr>
        <w:t>ndicates that existing entries that</w:t>
      </w:r>
    </w:p>
    <w:p w14:paraId="62046D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cs="Arial"/>
          <w:sz w:val="16"/>
          <w:szCs w:val="18"/>
        </w:rPr>
        <w:t xml:space="preserve">            match this subscription shall be immediately reported in the response.</w:t>
      </w:r>
    </w:p>
    <w:p w14:paraId="5ED6F1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cs="Arial"/>
          <w:sz w:val="16"/>
          <w:szCs w:val="18"/>
        </w:rPr>
        <w:t xml:space="preserve">        immReports:</w:t>
      </w:r>
    </w:p>
    <w:p w14:paraId="7702F8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810BB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4F8D9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'#/components/schemas/TrafficInfluDataNotif'</w:t>
      </w:r>
    </w:p>
    <w:p w14:paraId="19B29C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43176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Immediate report with existing UDR entries.</w:t>
      </w:r>
    </w:p>
    <w:p w14:paraId="289955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1D6437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notificationUri</w:t>
      </w:r>
    </w:p>
    <w:p w14:paraId="28B5A3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oneOf:</w:t>
      </w:r>
    </w:p>
    <w:p w14:paraId="5B41D0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[dnns]</w:t>
      </w:r>
    </w:p>
    <w:p w14:paraId="06F573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[snssais]</w:t>
      </w:r>
    </w:p>
    <w:p w14:paraId="1153C3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[internalGroupIds]</w:t>
      </w:r>
    </w:p>
    <w:p w14:paraId="5572AB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[internalGroupIds]</w:t>
      </w:r>
    </w:p>
    <w:p w14:paraId="2B3D47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[internalGroupIdsAdd]</w:t>
      </w:r>
    </w:p>
    <w:p w14:paraId="68D9C4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[supis]</w:t>
      </w:r>
    </w:p>
    <w:p w14:paraId="054FC7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w:t>
      </w:r>
    </w:p>
    <w:p w14:paraId="609ED8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[internalGroupIds, internalGroupIdsAdd]</w:t>
      </w:r>
    </w:p>
    <w:p w14:paraId="48EA51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3891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TrafficInfluDataNotif:</w:t>
      </w:r>
    </w:p>
    <w:p w14:paraId="75357B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traffic influence data for notification.</w:t>
      </w:r>
    </w:p>
    <w:p w14:paraId="1FD5D2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type: object</w:t>
      </w:r>
    </w:p>
    <w:p w14:paraId="68F06C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properties:</w:t>
      </w:r>
    </w:p>
    <w:p w14:paraId="6A8B80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04C491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0411FC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trafficInfluData:</w:t>
      </w:r>
    </w:p>
    <w:p w14:paraId="40FDD4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'#/components/schemas/TrafficInfluData'</w:t>
      </w:r>
    </w:p>
    <w:p w14:paraId="64D6FB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26766B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resU</w:t>
      </w:r>
      <w:r w:rsidRPr="00E157B7">
        <w:rPr>
          <w:rFonts w:ascii="Courier New" w:eastAsia="SimSun" w:hAnsi="Courier New" w:hint="eastAsia"/>
          <w:sz w:val="16"/>
          <w:lang w:eastAsia="zh-CN"/>
        </w:rPr>
        <w:t>ri</w:t>
      </w:r>
    </w:p>
    <w:p w14:paraId="2814D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36B0E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PfdDataForAppExt:</w:t>
      </w:r>
    </w:p>
    <w:p w14:paraId="7D11EE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PFDs and related data for the application.</w:t>
      </w:r>
    </w:p>
    <w:p w14:paraId="33FA8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type: object</w:t>
      </w:r>
    </w:p>
    <w:p w14:paraId="2E4697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properties:</w:t>
      </w:r>
    </w:p>
    <w:p w14:paraId="65279D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applicationId:</w:t>
      </w:r>
    </w:p>
    <w:p w14:paraId="3BCA40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$ref: 'TS29571_CommonData.yaml#/components/schemas/ApplicationId'</w:t>
      </w:r>
    </w:p>
    <w:p w14:paraId="590C06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pfds:</w:t>
      </w:r>
    </w:p>
    <w:p w14:paraId="3D5B05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type: array</w:t>
      </w:r>
    </w:p>
    <w:p w14:paraId="67E922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items:</w:t>
      </w:r>
    </w:p>
    <w:p w14:paraId="75E96C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$ref: 'TS29551_Nnef_PFDmanagement.yaml#/components/schemas/PfdContent'</w:t>
      </w:r>
    </w:p>
    <w:p w14:paraId="16F7AD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rPr>
        <w:t xml:space="preserve">          minItems: 1</w:t>
      </w:r>
    </w:p>
    <w:p w14:paraId="36C14C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cachingTime:</w:t>
      </w:r>
    </w:p>
    <w:p w14:paraId="30A674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$ref: 'TS29571_CommonData.yaml#/components/schemas/DateTime'</w:t>
      </w:r>
    </w:p>
    <w:p w14:paraId="7CBE87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suppFeat:</w:t>
      </w:r>
    </w:p>
    <w:p w14:paraId="34618B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1D29D3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689932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2528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49FFF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9192D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5FD53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w:t>
      </w:r>
      <w:r w:rsidRPr="00E157B7">
        <w:rPr>
          <w:rFonts w:ascii="Courier New" w:eastAsia="SimSun" w:hAnsi="Courier New" w:hint="eastAsia"/>
          <w:sz w:val="16"/>
          <w:lang w:eastAsia="zh-CN"/>
        </w:rPr>
        <w:t>allowedDelay</w:t>
      </w:r>
      <w:r w:rsidRPr="00E157B7">
        <w:rPr>
          <w:rFonts w:ascii="Courier New" w:eastAsia="SimSun" w:hAnsi="Courier New"/>
          <w:sz w:val="16"/>
          <w:lang w:eastAsia="zh-CN"/>
        </w:rPr>
        <w:t>:</w:t>
      </w:r>
    </w:p>
    <w:p w14:paraId="22670E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rPr>
        <w:t xml:space="preserve">          $ref: 'TS29571_CommonData.yaml#/components/schemas/DurationSec'</w:t>
      </w:r>
    </w:p>
    <w:p w14:paraId="66A178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required:</w:t>
      </w:r>
    </w:p>
    <w:p w14:paraId="5B9733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 applicationId</w:t>
      </w:r>
    </w:p>
    <w:p w14:paraId="529771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 pfds</w:t>
      </w:r>
    </w:p>
    <w:p w14:paraId="16E470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AF9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BdtPolicyData:</w:t>
      </w:r>
    </w:p>
    <w:p w14:paraId="09CF78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applied BDT policy data.</w:t>
      </w:r>
    </w:p>
    <w:p w14:paraId="7760F9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5E4B70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0F1D3C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interGroupId:</w:t>
      </w:r>
    </w:p>
    <w:p w14:paraId="6F9D8B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0A1044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w:t>
      </w:r>
    </w:p>
    <w:p w14:paraId="2D2E0D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5AD72A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bdtRefId:</w:t>
      </w:r>
    </w:p>
    <w:p w14:paraId="0B83B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'TS29122_CommonData.yaml#/components/schemas/BdtReferenceId'</w:t>
      </w:r>
    </w:p>
    <w:p w14:paraId="5759EB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w:t>
      </w:r>
    </w:p>
    <w:p w14:paraId="2FBEE9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4A10D4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snssai:</w:t>
      </w:r>
    </w:p>
    <w:p w14:paraId="02AA9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648F8E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72582F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3C248B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60FE6F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C0312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CDE6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B8CA7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E0A3E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0A0E1D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lang w:val="en-US"/>
        </w:rPr>
        <w:t xml:space="preserve">       - </w:t>
      </w:r>
      <w:r w:rsidRPr="00E157B7">
        <w:rPr>
          <w:rFonts w:ascii="Courier New" w:eastAsia="SimSun" w:hAnsi="Courier New"/>
          <w:sz w:val="16"/>
        </w:rPr>
        <w:t>bdtRefId</w:t>
      </w:r>
    </w:p>
    <w:p w14:paraId="5A7CA1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E7E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BdtPolicyDataPatch:</w:t>
      </w:r>
    </w:p>
    <w:p w14:paraId="4A8402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555FF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Represents modification instructions to be performed on the applied BDT policy data.</w:t>
      </w:r>
    </w:p>
    <w:p w14:paraId="0F2D28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527AFE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53823F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bdtRefId:</w:t>
      </w:r>
    </w:p>
    <w:p w14:paraId="46CDEA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'TS29122_CommonData.yaml#/components/schemas/BdtReferenceId'</w:t>
      </w:r>
    </w:p>
    <w:p w14:paraId="64B3CD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60E803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lang w:val="en-US"/>
        </w:rPr>
        <w:t xml:space="preserve">       - </w:t>
      </w:r>
      <w:r w:rsidRPr="00E157B7">
        <w:rPr>
          <w:rFonts w:ascii="Courier New" w:eastAsia="SimSun" w:hAnsi="Courier New"/>
          <w:sz w:val="16"/>
        </w:rPr>
        <w:t>bdtRefId</w:t>
      </w:r>
    </w:p>
    <w:p w14:paraId="3FD589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F6E2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IptvConfigData:</w:t>
      </w:r>
    </w:p>
    <w:p w14:paraId="036E80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IPTV configuration data information.</w:t>
      </w:r>
    </w:p>
    <w:p w14:paraId="413D61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6AD99A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391AE3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w:t>
      </w:r>
    </w:p>
    <w:p w14:paraId="579683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443B37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interGroupId:</w:t>
      </w:r>
    </w:p>
    <w:p w14:paraId="2EC519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group of users. </w:t>
      </w:r>
    </w:p>
    <w:p w14:paraId="5A679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w:t>
      </w:r>
    </w:p>
    <w:p w14:paraId="53BBB3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62E7D9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snssai:</w:t>
      </w:r>
    </w:p>
    <w:p w14:paraId="738FB0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6A62F2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sz w:val="16"/>
          <w:lang w:eastAsia="zh-CN"/>
        </w:rPr>
        <w:t>afAppId</w:t>
      </w:r>
      <w:r w:rsidRPr="00E157B7">
        <w:rPr>
          <w:rFonts w:ascii="Courier New" w:eastAsia="SimSun" w:hAnsi="Courier New"/>
          <w:sz w:val="16"/>
        </w:rPr>
        <w:t>:</w:t>
      </w:r>
    </w:p>
    <w:p w14:paraId="70F9BB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7960B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sz w:val="16"/>
          <w:lang w:eastAsia="zh-CN"/>
        </w:rPr>
        <w:t>multiAccCtrls:</w:t>
      </w:r>
    </w:p>
    <w:p w14:paraId="1246B4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3D9247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additionalProperties:</w:t>
      </w:r>
    </w:p>
    <w:p w14:paraId="2FC27A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'TS29522_IPTVConfiguration.yaml#/components/schemas/MulticastAccessControl'</w:t>
      </w:r>
    </w:p>
    <w:p w14:paraId="52F457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minProperties: 1</w:t>
      </w:r>
    </w:p>
    <w:p w14:paraId="02C261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61B80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cs="Arial"/>
          <w:sz w:val="16"/>
          <w:szCs w:val="18"/>
          <w:lang w:eastAsia="zh-CN"/>
        </w:rPr>
        <w:t xml:space="preserve">Identifies a list of multicast address access control information. </w:t>
      </w:r>
      <w:r w:rsidRPr="00E157B7">
        <w:rPr>
          <w:rFonts w:ascii="Courier New" w:eastAsia="SimSun" w:hAnsi="Courier New"/>
          <w:sz w:val="16"/>
        </w:rPr>
        <w:t>Any string</w:t>
      </w:r>
    </w:p>
    <w:p w14:paraId="1823F4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value can be used as a key of the map.</w:t>
      </w:r>
    </w:p>
    <w:p w14:paraId="367004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suppFeat:</w:t>
      </w:r>
    </w:p>
    <w:p w14:paraId="0259F0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4F7E5B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3D8EA4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245B17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55A47B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210BB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7023F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C5B62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8E76E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718E05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afAppId</w:t>
      </w:r>
    </w:p>
    <w:p w14:paraId="707F1F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 </w:t>
      </w:r>
      <w:r w:rsidRPr="00E157B7">
        <w:rPr>
          <w:rFonts w:ascii="Courier New" w:eastAsia="SimSun" w:hAnsi="Courier New"/>
          <w:sz w:val="16"/>
          <w:lang w:eastAsia="zh-CN"/>
        </w:rPr>
        <w:t>multiAccCtrls</w:t>
      </w:r>
    </w:p>
    <w:p w14:paraId="57E8EE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oneOf:</w:t>
      </w:r>
    </w:p>
    <w:p w14:paraId="1E13C0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[interGroupId]</w:t>
      </w:r>
    </w:p>
    <w:p w14:paraId="76D3B4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[supi]</w:t>
      </w:r>
    </w:p>
    <w:p w14:paraId="32D06F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5E73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ServiceParameterData:</w:t>
      </w:r>
    </w:p>
    <w:p w14:paraId="1F888A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service parameter data.</w:t>
      </w:r>
    </w:p>
    <w:p w14:paraId="542390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737C82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0AB76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appId:</w:t>
      </w:r>
    </w:p>
    <w:p w14:paraId="383FA0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C063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application.</w:t>
      </w:r>
    </w:p>
    <w:p w14:paraId="1516E5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w:t>
      </w:r>
    </w:p>
    <w:p w14:paraId="2A7656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18E308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snssai:</w:t>
      </w:r>
    </w:p>
    <w:p w14:paraId="58D89F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097132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interGroupId:</w:t>
      </w:r>
    </w:p>
    <w:p w14:paraId="56B466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61CE62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w:t>
      </w:r>
    </w:p>
    <w:p w14:paraId="45A57B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7891F7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ueIpv4:</w:t>
      </w:r>
    </w:p>
    <w:p w14:paraId="12D076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'TS29122_CommonData.yaml#/components/schemas/Ipv4Addr'</w:t>
      </w:r>
    </w:p>
    <w:p w14:paraId="6251F7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ueIpv6:</w:t>
      </w:r>
    </w:p>
    <w:p w14:paraId="7D92FB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'TS29122_CommonData.yaml#/components/schemas/Ipv6Addr'</w:t>
      </w:r>
    </w:p>
    <w:p w14:paraId="0ACDBD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ueMac:</w:t>
      </w:r>
    </w:p>
    <w:p w14:paraId="11E593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r w:rsidRPr="00E157B7">
        <w:rPr>
          <w:rFonts w:ascii="Courier New" w:eastAsia="SimSun" w:hAnsi="Courier New"/>
          <w:sz w:val="16"/>
          <w:lang w:eastAsia="zh-CN"/>
        </w:rPr>
        <w:t>M</w:t>
      </w:r>
      <w:r w:rsidRPr="00E157B7">
        <w:rPr>
          <w:rFonts w:ascii="Courier New" w:eastAsia="SimSun" w:hAnsi="Courier New" w:hint="eastAsia"/>
          <w:sz w:val="16"/>
          <w:lang w:eastAsia="zh-CN"/>
        </w:rPr>
        <w:t>acAddr</w:t>
      </w:r>
      <w:r w:rsidRPr="00E157B7">
        <w:rPr>
          <w:rFonts w:ascii="Courier New" w:eastAsia="SimSun" w:hAnsi="Courier New"/>
          <w:sz w:val="16"/>
          <w:lang w:eastAsia="zh-CN"/>
        </w:rPr>
        <w:t>48</w:t>
      </w:r>
      <w:r w:rsidRPr="00E157B7">
        <w:rPr>
          <w:rFonts w:ascii="Courier New" w:eastAsia="SimSun" w:hAnsi="Courier New"/>
          <w:sz w:val="16"/>
        </w:rPr>
        <w:t>'</w:t>
      </w:r>
    </w:p>
    <w:p w14:paraId="2F6936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hint="eastAsia"/>
          <w:sz w:val="16"/>
          <w:lang w:eastAsia="zh-CN"/>
        </w:rPr>
        <w:t>anyU</w:t>
      </w:r>
      <w:r w:rsidRPr="00E157B7">
        <w:rPr>
          <w:rFonts w:ascii="Courier New" w:eastAsia="SimSun" w:hAnsi="Courier New"/>
          <w:sz w:val="16"/>
          <w:lang w:eastAsia="zh-CN"/>
        </w:rPr>
        <w:t>e</w:t>
      </w:r>
      <w:r w:rsidRPr="00E157B7">
        <w:rPr>
          <w:rFonts w:ascii="Courier New" w:eastAsia="SimSun" w:hAnsi="Courier New" w:hint="eastAsia"/>
          <w:sz w:val="16"/>
          <w:lang w:eastAsia="zh-CN"/>
        </w:rPr>
        <w:t>I</w:t>
      </w:r>
      <w:r w:rsidRPr="00E157B7">
        <w:rPr>
          <w:rFonts w:ascii="Courier New" w:eastAsia="SimSun" w:hAnsi="Courier New"/>
          <w:sz w:val="16"/>
          <w:lang w:eastAsia="zh-CN"/>
        </w:rPr>
        <w:t>nd</w:t>
      </w:r>
      <w:r w:rsidRPr="00E157B7">
        <w:rPr>
          <w:rFonts w:ascii="Courier New" w:eastAsia="SimSun" w:hAnsi="Courier New"/>
          <w:sz w:val="16"/>
        </w:rPr>
        <w:t>:</w:t>
      </w:r>
    </w:p>
    <w:p w14:paraId="724F59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69275E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paramOverPc5:</w:t>
      </w:r>
    </w:p>
    <w:p w14:paraId="2651F6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'TS29522_ServiceParameter.yaml#/components/schemas/ParameterOverPc5'</w:t>
      </w:r>
    </w:p>
    <w:p w14:paraId="3170D5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paramOverUu:</w:t>
      </w:r>
    </w:p>
    <w:p w14:paraId="50AF6E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#/components/schemas/ParameterOverUu'</w:t>
      </w:r>
    </w:p>
    <w:p w14:paraId="753B6D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a2xParamsPc5:</w:t>
      </w:r>
    </w:p>
    <w:p w14:paraId="03D40B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157B7">
        <w:rPr>
          <w:rFonts w:ascii="Courier New" w:eastAsia="SimSun" w:hAnsi="Courier New"/>
          <w:sz w:val="16"/>
        </w:rPr>
        <w:t xml:space="preserve">          $ref: 'TS29522_ServiceParameter.yaml#/components/schemas/A2xParamsPc5'</w:t>
      </w:r>
    </w:p>
    <w:p w14:paraId="78D977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paramForProSeDd:</w:t>
      </w:r>
    </w:p>
    <w:p w14:paraId="49DBC0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components/schemas/ParamForProSeDd'</w:t>
      </w:r>
    </w:p>
    <w:p w14:paraId="0E64A3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paramForProSeDc:</w:t>
      </w:r>
    </w:p>
    <w:p w14:paraId="45E4E0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components/schemas/ParamForProSeDc'</w:t>
      </w:r>
    </w:p>
    <w:p w14:paraId="78809A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paramForProSeU2NRelUe:</w:t>
      </w:r>
    </w:p>
    <w:p w14:paraId="78BE2D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components/schemas/ParamForProSeU2NRelUe'</w:t>
      </w:r>
    </w:p>
    <w:p w14:paraId="32E4F2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paramForProSeRemUe:</w:t>
      </w:r>
    </w:p>
    <w:p w14:paraId="14341D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components/schemas/ParamForProSeRemUe'</w:t>
      </w:r>
    </w:p>
    <w:p w14:paraId="2E6EE1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urspGuidance:</w:t>
      </w:r>
    </w:p>
    <w:p w14:paraId="6EC90C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1FAD2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E62C8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'TS29522_ServiceParameter.yaml#/components/schemas/UrspRuleRequest'</w:t>
      </w:r>
    </w:p>
    <w:p w14:paraId="2EBDA7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CD67DFA" w14:textId="77777777" w:rsid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3-07-10T14:05:00Z"/>
          <w:rFonts w:ascii="Courier New" w:eastAsia="SimSun" w:hAnsi="Courier New"/>
          <w:sz w:val="16"/>
        </w:rPr>
      </w:pPr>
      <w:r w:rsidRPr="00E157B7">
        <w:rPr>
          <w:rFonts w:ascii="Courier New" w:eastAsia="SimSun" w:hAnsi="Courier New"/>
          <w:sz w:val="16"/>
        </w:rPr>
        <w:t xml:space="preserve">          description: Contains the service parameter used to guide the URSP.</w:t>
      </w:r>
    </w:p>
    <w:p w14:paraId="1FBC98D0" w14:textId="1508EF0C"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3-07-10T14:05:00Z"/>
          <w:rFonts w:ascii="Courier New" w:eastAsia="SimSun" w:hAnsi="Courier New"/>
          <w:sz w:val="16"/>
        </w:rPr>
      </w:pPr>
      <w:ins w:id="133" w:author="Nokia" w:date="2023-07-10T14:05:00Z">
        <w:r w:rsidRPr="00D938A1">
          <w:rPr>
            <w:rFonts w:ascii="Courier New" w:eastAsia="SimSun" w:hAnsi="Courier New"/>
            <w:sz w:val="16"/>
          </w:rPr>
          <w:t xml:space="preserve">        </w:t>
        </w:r>
      </w:ins>
      <w:ins w:id="134" w:author="Ericsson August 1" w:date="2023-08-23T10:53:00Z">
        <w:r w:rsidR="004175D0">
          <w:rPr>
            <w:rFonts w:ascii="Courier New" w:eastAsia="SimSun" w:hAnsi="Courier New"/>
            <w:sz w:val="16"/>
          </w:rPr>
          <w:t>tnap</w:t>
        </w:r>
      </w:ins>
      <w:ins w:id="135" w:author="Nokia" w:date="2023-07-10T14:05:00Z">
        <w:r>
          <w:rPr>
            <w:rFonts w:ascii="Courier New" w:eastAsia="SimSun" w:hAnsi="Courier New"/>
            <w:sz w:val="16"/>
          </w:rPr>
          <w:t>s</w:t>
        </w:r>
        <w:r w:rsidRPr="00D938A1">
          <w:rPr>
            <w:rFonts w:ascii="Courier New" w:eastAsia="SimSun" w:hAnsi="Courier New"/>
            <w:sz w:val="16"/>
          </w:rPr>
          <w:t>:</w:t>
        </w:r>
      </w:ins>
    </w:p>
    <w:p w14:paraId="213F195D"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3-07-10T14:05:00Z"/>
          <w:rFonts w:ascii="Courier New" w:eastAsia="SimSun" w:hAnsi="Courier New"/>
          <w:sz w:val="16"/>
        </w:rPr>
      </w:pPr>
      <w:ins w:id="137" w:author="Nokia" w:date="2023-07-10T14:05:00Z">
        <w:r w:rsidRPr="00D938A1">
          <w:rPr>
            <w:rFonts w:ascii="Courier New" w:eastAsia="SimSun" w:hAnsi="Courier New"/>
            <w:sz w:val="16"/>
          </w:rPr>
          <w:t xml:space="preserve">          type: array</w:t>
        </w:r>
      </w:ins>
    </w:p>
    <w:p w14:paraId="0CBCC84D"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3-07-10T14:05:00Z"/>
          <w:rFonts w:ascii="Courier New" w:eastAsia="SimSun" w:hAnsi="Courier New"/>
          <w:sz w:val="16"/>
        </w:rPr>
      </w:pPr>
      <w:ins w:id="139" w:author="Nokia" w:date="2023-07-10T14:05:00Z">
        <w:r w:rsidRPr="00D938A1">
          <w:rPr>
            <w:rFonts w:ascii="Courier New" w:eastAsia="SimSun" w:hAnsi="Courier New"/>
            <w:sz w:val="16"/>
          </w:rPr>
          <w:t xml:space="preserve">          items:</w:t>
        </w:r>
      </w:ins>
    </w:p>
    <w:p w14:paraId="415CD856"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okia" w:date="2023-07-10T14:05:00Z"/>
          <w:rFonts w:ascii="Courier New" w:eastAsia="SimSun" w:hAnsi="Courier New"/>
          <w:sz w:val="16"/>
        </w:rPr>
      </w:pPr>
      <w:ins w:id="141" w:author="Nokia" w:date="2023-07-10T14:05:00Z">
        <w:r w:rsidRPr="00D938A1">
          <w:rPr>
            <w:rFonts w:ascii="Courier New" w:eastAsia="SimSun" w:hAnsi="Courier New"/>
            <w:sz w:val="16"/>
          </w:rPr>
          <w:t xml:space="preserve">            $ref: 'TS29571_CommonData.yaml#/components/schemas/</w:t>
        </w:r>
        <w:r>
          <w:rPr>
            <w:rFonts w:ascii="Courier New" w:eastAsia="SimSun" w:hAnsi="Courier New"/>
            <w:sz w:val="16"/>
          </w:rPr>
          <w:t>TnapId</w:t>
        </w:r>
        <w:r w:rsidRPr="00D938A1">
          <w:rPr>
            <w:rFonts w:ascii="Courier New" w:eastAsia="SimSun" w:hAnsi="Courier New"/>
            <w:sz w:val="16"/>
          </w:rPr>
          <w:t>'</w:t>
        </w:r>
      </w:ins>
    </w:p>
    <w:p w14:paraId="21E43515"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3-07-10T14:05:00Z"/>
          <w:rFonts w:ascii="Courier New" w:eastAsia="SimSun" w:hAnsi="Courier New"/>
          <w:sz w:val="16"/>
        </w:rPr>
      </w:pPr>
      <w:ins w:id="143" w:author="Nokia" w:date="2023-07-10T14:05:00Z">
        <w:r w:rsidRPr="00D938A1">
          <w:rPr>
            <w:rFonts w:ascii="Courier New" w:eastAsia="SimSun" w:hAnsi="Courier New"/>
            <w:sz w:val="16"/>
          </w:rPr>
          <w:t xml:space="preserve">          minItems: 1</w:t>
        </w:r>
      </w:ins>
    </w:p>
    <w:p w14:paraId="33778EC7" w14:textId="792F5C22" w:rsidR="0034672D" w:rsidRPr="00E157B7" w:rsidDel="0034672D"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Nokia" w:date="2023-07-10T14:05:00Z"/>
          <w:rFonts w:ascii="Courier New" w:eastAsia="SimSun" w:hAnsi="Courier New"/>
          <w:sz w:val="16"/>
        </w:rPr>
      </w:pPr>
      <w:ins w:id="145" w:author="Nokia" w:date="2023-07-10T14:05:00Z">
        <w:r w:rsidRPr="00D938A1">
          <w:rPr>
            <w:rFonts w:ascii="Courier New" w:eastAsia="SimSun" w:hAnsi="Courier New"/>
            <w:sz w:val="16"/>
          </w:rPr>
          <w:t xml:space="preserve">          description: Contains the </w:t>
        </w:r>
        <w:r>
          <w:rPr>
            <w:rFonts w:ascii="Courier New" w:eastAsia="SimSun" w:hAnsi="Courier New"/>
            <w:sz w:val="16"/>
          </w:rPr>
          <w:t xml:space="preserve">TNAP IDs </w:t>
        </w:r>
      </w:ins>
      <w:ins w:id="146" w:author="Nokia" w:date="2023-08-24T11:14:00Z">
        <w:r w:rsidR="006F0AF8">
          <w:rPr>
            <w:rFonts w:ascii="Courier New" w:eastAsia="SimSun" w:hAnsi="Courier New"/>
            <w:sz w:val="16"/>
          </w:rPr>
          <w:t xml:space="preserve">collocated with </w:t>
        </w:r>
      </w:ins>
      <w:ins w:id="147" w:author="Nokia" w:date="2023-08-25T09:57:00Z">
        <w:r w:rsidR="0042638E" w:rsidRPr="0042638E">
          <w:rPr>
            <w:rFonts w:ascii="Courier New" w:eastAsia="SimSun" w:hAnsi="Courier New"/>
            <w:sz w:val="16"/>
          </w:rPr>
          <w:t>the 5G-RG</w:t>
        </w:r>
        <w:r w:rsidR="0042638E">
          <w:rPr>
            <w:rFonts w:ascii="Courier New" w:eastAsia="SimSun" w:hAnsi="Courier New"/>
            <w:sz w:val="16"/>
          </w:rPr>
          <w:t>(</w:t>
        </w:r>
        <w:r w:rsidR="0042638E" w:rsidRPr="0042638E">
          <w:rPr>
            <w:rFonts w:ascii="Courier New" w:eastAsia="SimSun" w:hAnsi="Courier New"/>
            <w:sz w:val="16"/>
          </w:rPr>
          <w:t>s</w:t>
        </w:r>
        <w:r w:rsidR="0042638E">
          <w:rPr>
            <w:rFonts w:ascii="Courier New" w:eastAsia="SimSun" w:hAnsi="Courier New"/>
            <w:sz w:val="16"/>
          </w:rPr>
          <w:t>)</w:t>
        </w:r>
        <w:r w:rsidR="0042638E" w:rsidRPr="0042638E">
          <w:rPr>
            <w:rFonts w:ascii="Courier New" w:eastAsia="SimSun" w:hAnsi="Courier New"/>
            <w:sz w:val="16"/>
          </w:rPr>
          <w:t xml:space="preserve"> of a specific user</w:t>
        </w:r>
      </w:ins>
      <w:ins w:id="148" w:author="Nokia" w:date="2023-07-10T14:05:00Z">
        <w:r w:rsidRPr="00D938A1">
          <w:rPr>
            <w:rFonts w:ascii="Courier New" w:eastAsia="SimSun" w:hAnsi="Courier New"/>
            <w:sz w:val="16"/>
          </w:rPr>
          <w:t>.</w:t>
        </w:r>
      </w:ins>
    </w:p>
    <w:p w14:paraId="0BABA9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deliveryEvents:</w:t>
      </w:r>
    </w:p>
    <w:p w14:paraId="538E96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02255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02EE7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'TS29522_ServiceParameter.yaml#/components/schemas/Event'</w:t>
      </w:r>
    </w:p>
    <w:p w14:paraId="028351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2DE3B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w:t>
      </w:r>
      <w:r w:rsidRPr="00E157B7">
        <w:rPr>
          <w:rFonts w:ascii="Courier New" w:eastAsia="SimSun" w:hAnsi="Courier New"/>
          <w:sz w:val="16"/>
          <w:lang w:eastAsia="zh-CN"/>
        </w:rPr>
        <w:t>outcome of the UE Policy Delivery</w:t>
      </w:r>
      <w:r w:rsidRPr="00E157B7">
        <w:rPr>
          <w:rFonts w:ascii="Courier New" w:eastAsia="SimSun" w:hAnsi="Courier New"/>
          <w:sz w:val="16"/>
        </w:rPr>
        <w:t>.</w:t>
      </w:r>
    </w:p>
    <w:p w14:paraId="22A798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policDelivNotifCorreId:</w:t>
      </w:r>
    </w:p>
    <w:p w14:paraId="128811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9259F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3730C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Notification Correlation Id allocated by the NEF for the notification</w:t>
      </w:r>
    </w:p>
    <w:p w14:paraId="6FC19F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of UE Policy delivery outcome.</w:t>
      </w:r>
    </w:p>
    <w:p w14:paraId="72055F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policDelivNotifUri:</w:t>
      </w:r>
    </w:p>
    <w:p w14:paraId="5335B0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4DBECB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suppFeat:</w:t>
      </w:r>
    </w:p>
    <w:p w14:paraId="2B90B4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6966A0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2132AA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2FBDA0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18BD60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43A7C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2D339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C4009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FC011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067BC5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562FF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1DFD6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33DE6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8D008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E50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ServiceParameterDataPatch:</w:t>
      </w:r>
    </w:p>
    <w:p w14:paraId="3EC7C6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service parameter data that can be updated.</w:t>
      </w:r>
    </w:p>
    <w:p w14:paraId="1111DF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75B781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1C02E7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paramOverPc5:</w:t>
      </w:r>
    </w:p>
    <w:p w14:paraId="36717D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'TS29522_ServiceParameter.yaml#/components/schemas/ParameterOverPc5'</w:t>
      </w:r>
    </w:p>
    <w:p w14:paraId="3AEF08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paramOverUu:</w:t>
      </w:r>
    </w:p>
    <w:p w14:paraId="7F25E8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'TS29522_ServiceParameter.yaml#/components/schemas/ParameterOverUu'</w:t>
      </w:r>
    </w:p>
    <w:p w14:paraId="6C4B99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a2xParamsPc5:</w:t>
      </w:r>
    </w:p>
    <w:p w14:paraId="2B42D0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'TS29522_ServiceParameter.yaml#/components/schemas/A2xParamsPc5'</w:t>
      </w:r>
    </w:p>
    <w:p w14:paraId="3D37CF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paramForProSeDd:</w:t>
      </w:r>
    </w:p>
    <w:p w14:paraId="21155E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components/schemas/ParamForProSeDd'</w:t>
      </w:r>
    </w:p>
    <w:p w14:paraId="4BD829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paramForProSeDc:</w:t>
      </w:r>
    </w:p>
    <w:p w14:paraId="3ECE1F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components/schemas/ParamForProSeDc'</w:t>
      </w:r>
    </w:p>
    <w:p w14:paraId="048827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paramForProSeU2NRelUe:</w:t>
      </w:r>
    </w:p>
    <w:p w14:paraId="764E24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components/schemas/ParamForProSeU2NRelUe'</w:t>
      </w:r>
    </w:p>
    <w:p w14:paraId="2ECF2D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paramForProSeRemUe:</w:t>
      </w:r>
    </w:p>
    <w:p w14:paraId="5D1D5F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components/schemas/ParamForProSeRemUe'</w:t>
      </w:r>
    </w:p>
    <w:p w14:paraId="4AE3A5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urspInfluence:</w:t>
      </w:r>
    </w:p>
    <w:p w14:paraId="1A4881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A91EE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B7598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'TS29522_ServiceParameter.yaml#/components/schemas/UrspRuleRequest'</w:t>
      </w:r>
    </w:p>
    <w:p w14:paraId="6979A7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B0A7277" w14:textId="77777777" w:rsid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3-07-10T14:05:00Z"/>
          <w:rFonts w:ascii="Courier New" w:eastAsia="SimSun" w:hAnsi="Courier New"/>
          <w:sz w:val="16"/>
        </w:rPr>
      </w:pPr>
      <w:r w:rsidRPr="00E157B7">
        <w:rPr>
          <w:rFonts w:ascii="Courier New" w:eastAsia="SimSun" w:hAnsi="Courier New"/>
          <w:sz w:val="16"/>
        </w:rPr>
        <w:t xml:space="preserve">          description: Contains the service parameter used to influence the URSP.</w:t>
      </w:r>
    </w:p>
    <w:p w14:paraId="4DD2F104" w14:textId="72882242"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okia" w:date="2023-07-10T14:06:00Z"/>
          <w:rFonts w:ascii="Courier New" w:eastAsia="SimSun" w:hAnsi="Courier New"/>
          <w:sz w:val="16"/>
        </w:rPr>
      </w:pPr>
      <w:ins w:id="151" w:author="Nokia" w:date="2023-07-10T14:06:00Z">
        <w:r w:rsidRPr="00D938A1">
          <w:rPr>
            <w:rFonts w:ascii="Courier New" w:eastAsia="SimSun" w:hAnsi="Courier New"/>
            <w:sz w:val="16"/>
          </w:rPr>
          <w:t xml:space="preserve">        </w:t>
        </w:r>
      </w:ins>
      <w:ins w:id="152" w:author="Ericsson August 1" w:date="2023-08-23T10:53:00Z">
        <w:r w:rsidR="004175D0">
          <w:rPr>
            <w:rFonts w:ascii="Courier New" w:eastAsia="SimSun" w:hAnsi="Courier New"/>
            <w:sz w:val="16"/>
          </w:rPr>
          <w:t>tnap</w:t>
        </w:r>
      </w:ins>
      <w:ins w:id="153" w:author="Nokia" w:date="2023-07-10T14:06:00Z">
        <w:r>
          <w:rPr>
            <w:rFonts w:ascii="Courier New" w:eastAsia="SimSun" w:hAnsi="Courier New"/>
            <w:sz w:val="16"/>
          </w:rPr>
          <w:t>s</w:t>
        </w:r>
        <w:r w:rsidRPr="00D938A1">
          <w:rPr>
            <w:rFonts w:ascii="Courier New" w:eastAsia="SimSun" w:hAnsi="Courier New"/>
            <w:sz w:val="16"/>
          </w:rPr>
          <w:t>:</w:t>
        </w:r>
      </w:ins>
    </w:p>
    <w:p w14:paraId="307500E5"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okia" w:date="2023-07-10T14:06:00Z"/>
          <w:rFonts w:ascii="Courier New" w:eastAsia="SimSun" w:hAnsi="Courier New"/>
          <w:sz w:val="16"/>
        </w:rPr>
      </w:pPr>
      <w:ins w:id="155" w:author="Nokia" w:date="2023-07-10T14:06:00Z">
        <w:r w:rsidRPr="00D938A1">
          <w:rPr>
            <w:rFonts w:ascii="Courier New" w:eastAsia="SimSun" w:hAnsi="Courier New"/>
            <w:sz w:val="16"/>
          </w:rPr>
          <w:t xml:space="preserve">          type: array</w:t>
        </w:r>
      </w:ins>
    </w:p>
    <w:p w14:paraId="13B00DE3"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3-07-10T14:06:00Z"/>
          <w:rFonts w:ascii="Courier New" w:eastAsia="SimSun" w:hAnsi="Courier New"/>
          <w:sz w:val="16"/>
        </w:rPr>
      </w:pPr>
      <w:ins w:id="157" w:author="Nokia" w:date="2023-07-10T14:06:00Z">
        <w:r w:rsidRPr="00D938A1">
          <w:rPr>
            <w:rFonts w:ascii="Courier New" w:eastAsia="SimSun" w:hAnsi="Courier New"/>
            <w:sz w:val="16"/>
          </w:rPr>
          <w:t xml:space="preserve">          items:</w:t>
        </w:r>
      </w:ins>
    </w:p>
    <w:p w14:paraId="641175E2"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okia" w:date="2023-07-10T14:06:00Z"/>
          <w:rFonts w:ascii="Courier New" w:eastAsia="SimSun" w:hAnsi="Courier New"/>
          <w:sz w:val="16"/>
        </w:rPr>
      </w:pPr>
      <w:ins w:id="159" w:author="Nokia" w:date="2023-07-10T14:06:00Z">
        <w:r w:rsidRPr="00D938A1">
          <w:rPr>
            <w:rFonts w:ascii="Courier New" w:eastAsia="SimSun" w:hAnsi="Courier New"/>
            <w:sz w:val="16"/>
          </w:rPr>
          <w:t xml:space="preserve">            $ref: 'TS29571_CommonData.yaml#/components/schemas/</w:t>
        </w:r>
        <w:r>
          <w:rPr>
            <w:rFonts w:ascii="Courier New" w:eastAsia="SimSun" w:hAnsi="Courier New"/>
            <w:sz w:val="16"/>
          </w:rPr>
          <w:t>TnapId</w:t>
        </w:r>
        <w:r w:rsidRPr="00D938A1">
          <w:rPr>
            <w:rFonts w:ascii="Courier New" w:eastAsia="SimSun" w:hAnsi="Courier New"/>
            <w:sz w:val="16"/>
          </w:rPr>
          <w:t>'</w:t>
        </w:r>
      </w:ins>
    </w:p>
    <w:p w14:paraId="0CE456B1"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Nokia" w:date="2023-07-10T14:06:00Z"/>
          <w:rFonts w:ascii="Courier New" w:eastAsia="SimSun" w:hAnsi="Courier New"/>
          <w:sz w:val="16"/>
        </w:rPr>
      </w:pPr>
      <w:ins w:id="161" w:author="Nokia" w:date="2023-07-10T14:06:00Z">
        <w:r w:rsidRPr="00D938A1">
          <w:rPr>
            <w:rFonts w:ascii="Courier New" w:eastAsia="SimSun" w:hAnsi="Courier New"/>
            <w:sz w:val="16"/>
          </w:rPr>
          <w:t xml:space="preserve">          minItems: 1</w:t>
        </w:r>
      </w:ins>
    </w:p>
    <w:p w14:paraId="2EDE73E2" w14:textId="51F9D94A" w:rsidR="0034672D"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Nokia" w:date="2023-07-10T14:06:00Z"/>
          <w:rFonts w:ascii="Courier New" w:eastAsia="SimSun" w:hAnsi="Courier New"/>
          <w:sz w:val="16"/>
        </w:rPr>
      </w:pPr>
      <w:ins w:id="163" w:author="Nokia" w:date="2023-07-10T14:06:00Z">
        <w:r w:rsidRPr="00D938A1">
          <w:rPr>
            <w:rFonts w:ascii="Courier New" w:eastAsia="SimSun" w:hAnsi="Courier New"/>
            <w:sz w:val="16"/>
          </w:rPr>
          <w:t xml:space="preserve">          description: Contains the </w:t>
        </w:r>
        <w:r>
          <w:rPr>
            <w:rFonts w:ascii="Courier New" w:eastAsia="SimSun" w:hAnsi="Courier New"/>
            <w:sz w:val="16"/>
          </w:rPr>
          <w:t xml:space="preserve">TNAP IDs </w:t>
        </w:r>
      </w:ins>
      <w:ins w:id="164" w:author="Nokia" w:date="2023-08-24T11:14:00Z">
        <w:r w:rsidR="005B269A">
          <w:rPr>
            <w:rFonts w:ascii="Courier New" w:eastAsia="SimSun" w:hAnsi="Courier New"/>
            <w:sz w:val="16"/>
          </w:rPr>
          <w:t xml:space="preserve">collocated with </w:t>
        </w:r>
      </w:ins>
      <w:ins w:id="165" w:author="Nokia" w:date="2023-08-25T09:58:00Z">
        <w:r w:rsidR="0042638E" w:rsidRPr="0042638E">
          <w:rPr>
            <w:rFonts w:ascii="Courier New" w:eastAsia="SimSun" w:hAnsi="Courier New"/>
            <w:sz w:val="16"/>
          </w:rPr>
          <w:t>the 5G-RG(s) of a specific user</w:t>
        </w:r>
      </w:ins>
      <w:ins w:id="166" w:author="Nokia" w:date="2023-07-10T14:06:00Z">
        <w:r w:rsidRPr="00D938A1">
          <w:rPr>
            <w:rFonts w:ascii="Courier New" w:eastAsia="SimSun" w:hAnsi="Courier New"/>
            <w:sz w:val="16"/>
          </w:rPr>
          <w:t>.</w:t>
        </w:r>
      </w:ins>
    </w:p>
    <w:p w14:paraId="48D7EF75" w14:textId="271065B1" w:rsidR="0034672D" w:rsidRPr="00E157B7"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7" w:author="Nokia" w:date="2023-07-10T14:06:00Z">
        <w:r w:rsidRPr="00D938A1">
          <w:rPr>
            <w:rFonts w:ascii="Courier New" w:eastAsia="SimSun" w:hAnsi="Courier New"/>
            <w:sz w:val="16"/>
            <w:lang w:val="en-US"/>
          </w:rPr>
          <w:t xml:space="preserve">          nullable: true</w:t>
        </w:r>
      </w:ins>
    </w:p>
    <w:p w14:paraId="5AD62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deliveryEvents:</w:t>
      </w:r>
    </w:p>
    <w:p w14:paraId="650D9C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63A83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DCE7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'TS29522_ServiceParameter.yaml#/components/schemas/Event'</w:t>
      </w:r>
    </w:p>
    <w:p w14:paraId="152940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A8C59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w:t>
      </w:r>
      <w:r w:rsidRPr="00E157B7">
        <w:rPr>
          <w:rFonts w:ascii="Courier New" w:eastAsia="SimSun" w:hAnsi="Courier New"/>
          <w:sz w:val="16"/>
          <w:lang w:eastAsia="zh-CN"/>
        </w:rPr>
        <w:t>outcome of the UE Policy Delivery</w:t>
      </w:r>
      <w:r w:rsidRPr="00E157B7">
        <w:rPr>
          <w:rFonts w:ascii="Courier New" w:eastAsia="SimSun" w:hAnsi="Courier New"/>
          <w:sz w:val="16"/>
        </w:rPr>
        <w:t>.</w:t>
      </w:r>
    </w:p>
    <w:p w14:paraId="255403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policDelivNotifUri:</w:t>
      </w:r>
    </w:p>
    <w:p w14:paraId="230DEC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68253F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022C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AmInfluData:</w:t>
      </w:r>
    </w:p>
    <w:p w14:paraId="0661CA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AM Influence Data.</w:t>
      </w:r>
    </w:p>
    <w:p w14:paraId="70A3F0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5C5C3B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595924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appIds:</w:t>
      </w:r>
    </w:p>
    <w:p w14:paraId="4BD8E7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B43BB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08518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D02EE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484E0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applications.</w:t>
      </w:r>
    </w:p>
    <w:p w14:paraId="48A817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dnnSnssaiInfos:</w:t>
      </w:r>
    </w:p>
    <w:p w14:paraId="73A340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FB65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F6361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62A25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82783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DNN, S-NSSAI combinations.</w:t>
      </w:r>
    </w:p>
    <w:p w14:paraId="6EDE41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interGroupId:</w:t>
      </w:r>
    </w:p>
    <w:p w14:paraId="5F9449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56D313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w:t>
      </w:r>
    </w:p>
    <w:p w14:paraId="7A9C20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529B60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anyUeInd:</w:t>
      </w:r>
    </w:p>
    <w:p w14:paraId="2DD8B7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6E0922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whether the data is applicable for any UE.</w:t>
      </w:r>
    </w:p>
    <w:p w14:paraId="6F78D8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roamUePlmnIds:</w:t>
      </w:r>
    </w:p>
    <w:p w14:paraId="0A10CA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14635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D87E0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'TS29571_CommonData.yaml#/components/schemas/PlmnId'</w:t>
      </w:r>
    </w:p>
    <w:p w14:paraId="20BEAC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DE9FA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242A11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w:t>
      </w:r>
      <w:r w:rsidRPr="00E157B7">
        <w:rPr>
          <w:rFonts w:ascii="Courier New" w:eastAsia="SimSun" w:hAnsi="Courier New" w:cs="Arial" w:hint="eastAsia"/>
          <w:sz w:val="16"/>
          <w:szCs w:val="18"/>
          <w:lang w:eastAsia="zh-CN"/>
        </w:rPr>
        <w:t xml:space="preserve">Indicates a </w:t>
      </w:r>
      <w:r w:rsidRPr="00E157B7">
        <w:rPr>
          <w:rFonts w:ascii="Courier New" w:eastAsia="SimSun" w:hAnsi="Courier New" w:cs="Arial"/>
          <w:sz w:val="16"/>
          <w:szCs w:val="18"/>
          <w:lang w:eastAsia="zh-CN"/>
        </w:rPr>
        <w:t>list of</w:t>
      </w:r>
      <w:r w:rsidRPr="00E157B7">
        <w:rPr>
          <w:rFonts w:ascii="Courier New" w:eastAsia="SimSun" w:hAnsi="Courier New" w:cs="Arial" w:hint="eastAsia"/>
          <w:sz w:val="16"/>
          <w:szCs w:val="18"/>
          <w:lang w:eastAsia="zh-CN"/>
        </w:rPr>
        <w:t xml:space="preserve"> PLMNs</w:t>
      </w:r>
      <w:r w:rsidRPr="00E157B7">
        <w:rPr>
          <w:rFonts w:ascii="Courier New" w:eastAsia="SimSun" w:hAnsi="Courier New" w:cs="Arial"/>
          <w:sz w:val="16"/>
          <w:szCs w:val="18"/>
          <w:lang w:eastAsia="zh-CN"/>
        </w:rPr>
        <w:t xml:space="preserve"> representing the home PLMN for the inbound roaming</w:t>
      </w:r>
    </w:p>
    <w:p w14:paraId="7CF5BF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Arial"/>
          <w:sz w:val="16"/>
          <w:szCs w:val="18"/>
          <w:lang w:eastAsia="zh-CN"/>
        </w:rPr>
        <w:t xml:space="preserve">            UEs in LBO roaming scenario</w:t>
      </w:r>
      <w:r w:rsidRPr="00E157B7">
        <w:rPr>
          <w:rFonts w:ascii="Courier New" w:eastAsia="SimSun" w:hAnsi="Courier New"/>
          <w:sz w:val="16"/>
        </w:rPr>
        <w:t>.</w:t>
      </w:r>
    </w:p>
    <w:p w14:paraId="7AB1B9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policyDuration:</w:t>
      </w:r>
    </w:p>
    <w:p w14:paraId="0F25D7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'TS29571_CommonData.yaml#/components/schemas/DurationSec'</w:t>
      </w:r>
    </w:p>
    <w:p w14:paraId="39C0F4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evSubs:</w:t>
      </w:r>
    </w:p>
    <w:p w14:paraId="3A707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6D11C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F2CDF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'TS29522_AMInfluence.yaml#/components/schemas/AmInfluEvent'</w:t>
      </w:r>
    </w:p>
    <w:p w14:paraId="178183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E98A6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List of AM related events for which a subscription is required.</w:t>
      </w:r>
    </w:p>
    <w:p w14:paraId="212FCD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notifUri:</w:t>
      </w:r>
    </w:p>
    <w:p w14:paraId="41E8D4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1C29F6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notifCorrId:</w:t>
      </w:r>
    </w:p>
    <w:p w14:paraId="10E04A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79BEC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Notification correlation identifier.</w:t>
      </w:r>
    </w:p>
    <w:p w14:paraId="03D8B7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2C0D8E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F2B15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Contains the headers provisioned by the NEF.</w:t>
      </w:r>
    </w:p>
    <w:p w14:paraId="52F210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B6E1E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A88EE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22FC7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thruReq:</w:t>
      </w:r>
    </w:p>
    <w:p w14:paraId="6E00B0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2B8A82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whether high throughput is desired for the indicated UE traffic.</w:t>
      </w:r>
    </w:p>
    <w:p w14:paraId="7BB4E2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covReq:</w:t>
      </w:r>
    </w:p>
    <w:p w14:paraId="656D49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w:t>
      </w:r>
      <w:r w:rsidRPr="00E157B7">
        <w:rPr>
          <w:rFonts w:ascii="Courier New" w:eastAsia="SimSun" w:hAnsi="Courier New"/>
          <w:sz w:val="16"/>
        </w:rPr>
        <w:t>type: array</w:t>
      </w:r>
    </w:p>
    <w:p w14:paraId="2C9796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E6B96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'TS29534_Npcf_AMPolicyAuthorization.yaml#/components/schemas/ServiceAreaCoverageInfo'</w:t>
      </w:r>
    </w:p>
    <w:p w14:paraId="1071D0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sz w:val="16"/>
        </w:rPr>
        <w:t xml:space="preserve">          minItems: 1</w:t>
      </w:r>
    </w:p>
    <w:p w14:paraId="795018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the service area coverage requirement.</w:t>
      </w:r>
    </w:p>
    <w:p w14:paraId="10C89E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supportedFeatures:</w:t>
      </w:r>
    </w:p>
    <w:p w14:paraId="7B7FD5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72265D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44CC04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61D581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56D35E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5DC88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876EF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5BF07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C9BBB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allOf:</w:t>
      </w:r>
    </w:p>
    <w:p w14:paraId="4D6BC7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anyOf:</w:t>
      </w:r>
    </w:p>
    <w:p w14:paraId="3AC292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[thruReq]</w:t>
      </w:r>
    </w:p>
    <w:p w14:paraId="556FB9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[covReq]</w:t>
      </w:r>
    </w:p>
    <w:p w14:paraId="3A2FDA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oneOf:</w:t>
      </w:r>
    </w:p>
    <w:p w14:paraId="58EBC6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[supi]</w:t>
      </w:r>
    </w:p>
    <w:p w14:paraId="68382A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[interGroupId]</w:t>
      </w:r>
    </w:p>
    <w:p w14:paraId="4DC92E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[anyUeInd]</w:t>
      </w:r>
    </w:p>
    <w:p w14:paraId="3A17F1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[roamUePlmnIds]</w:t>
      </w:r>
    </w:p>
    <w:p w14:paraId="439ADE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6629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AmInfluDataPatch:</w:t>
      </w:r>
    </w:p>
    <w:p w14:paraId="155698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AM Influence Data that can be updated.</w:t>
      </w:r>
    </w:p>
    <w:p w14:paraId="362D7E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0A6AE0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413094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appIds:</w:t>
      </w:r>
    </w:p>
    <w:p w14:paraId="7FB944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19228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F2C36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E29DF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76AB4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applications.</w:t>
      </w:r>
    </w:p>
    <w:p w14:paraId="03A9B0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1FF037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dnnSnssaiInfos:</w:t>
      </w:r>
    </w:p>
    <w:p w14:paraId="5D80EA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5AF0D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7A00B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71F112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486F35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DNN, S-NSSAI combinations.</w:t>
      </w:r>
    </w:p>
    <w:p w14:paraId="6D73E7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1279EB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evSubs:</w:t>
      </w:r>
    </w:p>
    <w:p w14:paraId="6A5E4B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E8564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E7A9F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'TS29522_AMInfluence.yaml#/components/schemas/AmInfluEvent'</w:t>
      </w:r>
    </w:p>
    <w:p w14:paraId="614B23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A8AC1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List of AM related events for which a subscription is required.</w:t>
      </w:r>
    </w:p>
    <w:p w14:paraId="583585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184DB1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779B4C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BBF93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Contains the headers provisioned by the NEF.</w:t>
      </w:r>
    </w:p>
    <w:p w14:paraId="1F9657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9921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EB33B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D09D8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thruReq:</w:t>
      </w:r>
    </w:p>
    <w:p w14:paraId="7DB152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16C9BB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whether high throughput is desired for the indicated UE traffic.</w:t>
      </w:r>
    </w:p>
    <w:p w14:paraId="541802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38204E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notifUri:</w:t>
      </w:r>
    </w:p>
    <w:p w14:paraId="4A6EA4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'TS29571_CommonData.yaml#/components/schemas/UriRm'</w:t>
      </w:r>
    </w:p>
    <w:p w14:paraId="11B1BB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notifCorrId:</w:t>
      </w:r>
    </w:p>
    <w:p w14:paraId="6A73E2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AC98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Notification correlation identifier.</w:t>
      </w:r>
    </w:p>
    <w:p w14:paraId="1F47CB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Arial"/>
          <w:sz w:val="16"/>
          <w:szCs w:val="18"/>
          <w:lang w:eastAsia="zh-CN"/>
        </w:rPr>
        <w:t xml:space="preserve">          nullable: true</w:t>
      </w:r>
    </w:p>
    <w:p w14:paraId="2064C5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covReq:</w:t>
      </w:r>
    </w:p>
    <w:p w14:paraId="54E8C0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w:t>
      </w:r>
      <w:r w:rsidRPr="00E157B7">
        <w:rPr>
          <w:rFonts w:ascii="Courier New" w:eastAsia="SimSun" w:hAnsi="Courier New"/>
          <w:sz w:val="16"/>
        </w:rPr>
        <w:t>type: array</w:t>
      </w:r>
    </w:p>
    <w:p w14:paraId="0023E4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C0814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'TS29534_Npcf_AMPolicyAuthorization.yaml#/components/schemas/ServiceAreaCoverageInfo'</w:t>
      </w:r>
    </w:p>
    <w:p w14:paraId="5D182A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sz w:val="16"/>
        </w:rPr>
        <w:t xml:space="preserve">          minItems: 1</w:t>
      </w:r>
    </w:p>
    <w:p w14:paraId="0321A8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the service area coverage requirement.</w:t>
      </w:r>
    </w:p>
    <w:p w14:paraId="3D514E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nullable: true</w:t>
      </w:r>
    </w:p>
    <w:p w14:paraId="732F8B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0C74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ApplicationDataSubs:</w:t>
      </w:r>
    </w:p>
    <w:p w14:paraId="32CE26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subscription to application data change notification.</w:t>
      </w:r>
    </w:p>
    <w:p w14:paraId="29A0BF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16D9CC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3C980C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notificationUri:</w:t>
      </w:r>
    </w:p>
    <w:p w14:paraId="303580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0F8107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dataFilters:</w:t>
      </w:r>
    </w:p>
    <w:p w14:paraId="6414C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CC105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400D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'#/components/schemas/DataFilter'</w:t>
      </w:r>
    </w:p>
    <w:p w14:paraId="10699F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3F2189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expiry:</w:t>
      </w:r>
    </w:p>
    <w:p w14:paraId="049A23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'TS29571_CommonData.yaml#/components/schemas/DateTime'</w:t>
      </w:r>
    </w:p>
    <w:p w14:paraId="28587B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immRep:</w:t>
      </w:r>
    </w:p>
    <w:p w14:paraId="658B44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2AC8FB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Immediate reporting indication.</w:t>
      </w:r>
    </w:p>
    <w:p w14:paraId="7B65EF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amInfluEntries:</w:t>
      </w:r>
    </w:p>
    <w:p w14:paraId="1096D8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60C4A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0A119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5F6B01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71B70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AM Influence Data entries stored in the UDR that match a subscription.</w:t>
      </w:r>
    </w:p>
    <w:p w14:paraId="62C91A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supportedFeatures:</w:t>
      </w:r>
    </w:p>
    <w:p w14:paraId="581531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'TS29571_CommonData.yaml#/components/schemas/SupportedFeatures'</w:t>
      </w:r>
    </w:p>
    <w:p w14:paraId="4025CE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resetIds:</w:t>
      </w:r>
    </w:p>
    <w:p w14:paraId="055D18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F8DC7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D2ED8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9348E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05A02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cs="Arial"/>
          <w:sz w:val="16"/>
          <w:szCs w:val="18"/>
        </w:rPr>
        <w:t xml:space="preserve">        immReports:</w:t>
      </w:r>
    </w:p>
    <w:p w14:paraId="3812CA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4017C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8174C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'#/components/schemas/ApplicationDataChangeNotif'</w:t>
      </w:r>
    </w:p>
    <w:p w14:paraId="00D75D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126DE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Immediate report with existing UDR entries.</w:t>
      </w:r>
    </w:p>
    <w:p w14:paraId="2B3A98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01FE13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notificationUri</w:t>
      </w:r>
    </w:p>
    <w:p w14:paraId="0B3A6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53F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ApplicationDataChangeNotif:</w:t>
      </w:r>
    </w:p>
    <w:p w14:paraId="10948A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changed application data for which notification was requested.</w:t>
      </w:r>
    </w:p>
    <w:p w14:paraId="2D91DA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F6B67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66746F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iptvConfigData:</w:t>
      </w:r>
    </w:p>
    <w:p w14:paraId="1BD9CE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'#/components/schemas/IptvConfigData'</w:t>
      </w:r>
    </w:p>
    <w:p w14:paraId="0DCDB3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pfdData:</w:t>
      </w:r>
    </w:p>
    <w:p w14:paraId="277B65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'TS29551_Nnef_PFDmanagement.yaml#/components/schemas/PfdChangeNotification'</w:t>
      </w:r>
    </w:p>
    <w:p w14:paraId="43F7B5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bdtPolicyData:</w:t>
      </w:r>
    </w:p>
    <w:p w14:paraId="10F9BB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'#/components/schemas/BdtPolicyData'</w:t>
      </w:r>
    </w:p>
    <w:p w14:paraId="57A751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resUri:</w:t>
      </w:r>
    </w:p>
    <w:p w14:paraId="48ED04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47D138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serParamData:</w:t>
      </w:r>
    </w:p>
    <w:p w14:paraId="408295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'#/components/schemas/ServiceParameterData'</w:t>
      </w:r>
    </w:p>
    <w:p w14:paraId="6CAC28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amInfluData:</w:t>
      </w:r>
    </w:p>
    <w:p w14:paraId="238A76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'#/components/schemas/AmInfluData'</w:t>
      </w:r>
    </w:p>
    <w:p w14:paraId="11E3D6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6C9AF5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resUri</w:t>
      </w:r>
    </w:p>
    <w:p w14:paraId="0FC342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CBD9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DataFilter:</w:t>
      </w:r>
    </w:p>
    <w:p w14:paraId="3763FF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data filter.</w:t>
      </w:r>
    </w:p>
    <w:p w14:paraId="1250C9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04299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55FCB2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dataInd:</w:t>
      </w:r>
    </w:p>
    <w:p w14:paraId="5A6A7B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'#/components/schemas/DataInd'</w:t>
      </w:r>
    </w:p>
    <w:p w14:paraId="420B32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dnns:</w:t>
      </w:r>
    </w:p>
    <w:p w14:paraId="42A85C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FEAE0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0AF99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'TS29571_CommonData.yaml#/components/schemas/Dnn'</w:t>
      </w:r>
    </w:p>
    <w:p w14:paraId="6BAA15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77048C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snssais:</w:t>
      </w:r>
    </w:p>
    <w:p w14:paraId="04884B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BC392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8D298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'TS29571_CommonData.yaml#/components/schemas/Snssai'</w:t>
      </w:r>
    </w:p>
    <w:p w14:paraId="623178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EFB39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internalGroupIds:</w:t>
      </w:r>
    </w:p>
    <w:p w14:paraId="26DA01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4794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CC8D9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'TS29571_CommonData.yaml#/components/schemas/GroupId'</w:t>
      </w:r>
    </w:p>
    <w:p w14:paraId="1053FE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16375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supis:</w:t>
      </w:r>
    </w:p>
    <w:p w14:paraId="5F9FF7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6E342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7734A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'TS29571_CommonData.yaml#/components/schemas/Supi'</w:t>
      </w:r>
    </w:p>
    <w:p w14:paraId="0CEBE8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13E92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appIds:</w:t>
      </w:r>
    </w:p>
    <w:p w14:paraId="6875DB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C647C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5F98F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'TS29571_CommonData.yaml#/components/schemas/ApplicationId'</w:t>
      </w:r>
    </w:p>
    <w:p w14:paraId="51FA08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002FBB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ueIpv4s:</w:t>
      </w:r>
    </w:p>
    <w:p w14:paraId="424349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A6BC5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38D79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'TS29571_CommonData.yaml#/components/schemas/Ipv4Addr'</w:t>
      </w:r>
    </w:p>
    <w:p w14:paraId="658ADD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1B6CBD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ueIpv6s:</w:t>
      </w:r>
    </w:p>
    <w:p w14:paraId="359B58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393AD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36EA6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'TS29571_CommonData.yaml#/components/schemas/Ipv6Addr'</w:t>
      </w:r>
    </w:p>
    <w:p w14:paraId="77057E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28CFF0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ueMacs:</w:t>
      </w:r>
    </w:p>
    <w:p w14:paraId="4C4424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D2EB1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34DA2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'TS29571_CommonData.yaml#/components/schemas/MacAddr48'</w:t>
      </w:r>
    </w:p>
    <w:p w14:paraId="446EDA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6BBA5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anyUeInd:</w:t>
      </w:r>
    </w:p>
    <w:p w14:paraId="67E6A2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boolean</w:t>
      </w:r>
    </w:p>
    <w:p w14:paraId="15F401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Indicates the request is for any UE.</w:t>
      </w:r>
    </w:p>
    <w:p w14:paraId="4CE0F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dnnSnssaiInfos:</w:t>
      </w:r>
    </w:p>
    <w:p w14:paraId="6DDAE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3017E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Indicates the request is for any DNN and S-NSSAI combination present in the array.</w:t>
      </w:r>
    </w:p>
    <w:p w14:paraId="6B52E0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57248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5819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0AE3CA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minItems: 1</w:t>
      </w:r>
    </w:p>
    <w:p w14:paraId="5FE46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57AE9B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dataInd</w:t>
      </w:r>
    </w:p>
    <w:p w14:paraId="608F64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7D9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DataInd:</w:t>
      </w:r>
    </w:p>
    <w:p w14:paraId="45EE01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anyOf:</w:t>
      </w:r>
    </w:p>
    <w:p w14:paraId="56B177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type: string</w:t>
      </w:r>
    </w:p>
    <w:p w14:paraId="714E68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enum:</w:t>
      </w:r>
    </w:p>
    <w:p w14:paraId="6816DB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PFD</w:t>
      </w:r>
    </w:p>
    <w:p w14:paraId="4FEB1B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IPTV</w:t>
      </w:r>
    </w:p>
    <w:p w14:paraId="0999B2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BDT</w:t>
      </w:r>
    </w:p>
    <w:p w14:paraId="686C31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SVC_PARAM</w:t>
      </w:r>
    </w:p>
    <w:p w14:paraId="19B667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AM</w:t>
      </w:r>
    </w:p>
    <w:p w14:paraId="059F6C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type: string</w:t>
      </w:r>
    </w:p>
    <w:p w14:paraId="502297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A13C2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This string provides forward-compatibility with future</w:t>
      </w:r>
    </w:p>
    <w:p w14:paraId="431520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extensions to the enumeration but is not used to encode</w:t>
      </w:r>
    </w:p>
    <w:p w14:paraId="1C7EC6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 defined in the present version of this API.</w:t>
      </w:r>
    </w:p>
    <w:p w14:paraId="468619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p>
    <w:p w14:paraId="219592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hint="eastAsia"/>
          <w:sz w:val="16"/>
          <w:lang w:eastAsia="zh-CN"/>
        </w:rPr>
        <w:t>Indicate</w:t>
      </w:r>
      <w:r w:rsidRPr="00E157B7">
        <w:rPr>
          <w:rFonts w:ascii="Courier New" w:eastAsia="SimSun" w:hAnsi="Courier New"/>
          <w:sz w:val="16"/>
          <w:lang w:eastAsia="zh-CN"/>
        </w:rPr>
        <w:t>s</w:t>
      </w:r>
      <w:r w:rsidRPr="00E157B7">
        <w:rPr>
          <w:rFonts w:ascii="Courier New" w:eastAsia="SimSun" w:hAnsi="Courier New" w:hint="eastAsia"/>
          <w:sz w:val="16"/>
          <w:lang w:eastAsia="zh-CN"/>
        </w:rPr>
        <w:t xml:space="preserve"> the type of data</w:t>
      </w:r>
      <w:r w:rsidRPr="00E157B7">
        <w:rPr>
          <w:rFonts w:ascii="Courier New" w:eastAsia="SimSun" w:hAnsi="Courier New"/>
          <w:sz w:val="16"/>
          <w:lang w:eastAsia="zh-CN"/>
        </w:rPr>
        <w:t xml:space="preserve">.  </w:t>
      </w:r>
    </w:p>
    <w:p w14:paraId="0220CB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Possible values are</w:t>
      </w:r>
    </w:p>
    <w:p w14:paraId="3F2339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PFD: PFD data.</w:t>
      </w:r>
    </w:p>
    <w:p w14:paraId="456CA9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IPTV: IPTV configuration data.</w:t>
      </w:r>
    </w:p>
    <w:p w14:paraId="74AD21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BDT: </w:t>
      </w:r>
      <w:r w:rsidRPr="00E157B7">
        <w:rPr>
          <w:rFonts w:ascii="Courier New" w:eastAsia="SimSun" w:hAnsi="Courier New" w:hint="eastAsia"/>
          <w:sz w:val="16"/>
          <w:lang w:eastAsia="zh-CN"/>
        </w:rPr>
        <w:t>BDT data</w:t>
      </w:r>
      <w:r w:rsidRPr="00E157B7">
        <w:rPr>
          <w:rFonts w:ascii="Courier New" w:eastAsia="SimSun" w:hAnsi="Courier New"/>
          <w:sz w:val="16"/>
          <w:lang w:eastAsia="zh-CN"/>
        </w:rPr>
        <w:t>.</w:t>
      </w:r>
    </w:p>
    <w:p w14:paraId="30E08B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SVC_PARAM: </w:t>
      </w:r>
      <w:r w:rsidRPr="00E157B7">
        <w:rPr>
          <w:rFonts w:ascii="Courier New" w:eastAsia="SimSun" w:hAnsi="Courier New" w:hint="eastAsia"/>
          <w:sz w:val="16"/>
          <w:lang w:eastAsia="zh-CN"/>
        </w:rPr>
        <w:t>S</w:t>
      </w:r>
      <w:r w:rsidRPr="00E157B7">
        <w:rPr>
          <w:rFonts w:ascii="Courier New" w:eastAsia="SimSun" w:hAnsi="Courier New"/>
          <w:sz w:val="16"/>
          <w:lang w:eastAsia="zh-CN"/>
        </w:rPr>
        <w:t>ervice parameter data.</w:t>
      </w:r>
    </w:p>
    <w:p w14:paraId="314F01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AM: AM influence data.</w:t>
      </w: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A6FD" w14:textId="77777777" w:rsidR="00852C45" w:rsidRDefault="00852C45">
      <w:r>
        <w:separator/>
      </w:r>
    </w:p>
  </w:endnote>
  <w:endnote w:type="continuationSeparator" w:id="0">
    <w:p w14:paraId="4F47131C" w14:textId="77777777" w:rsidR="00852C45" w:rsidRDefault="0085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92C42" w14:textId="77777777" w:rsidR="00852C45" w:rsidRDefault="00852C45">
      <w:r>
        <w:separator/>
      </w:r>
    </w:p>
  </w:footnote>
  <w:footnote w:type="continuationSeparator" w:id="0">
    <w:p w14:paraId="7BF93E8F" w14:textId="77777777" w:rsidR="00852C45" w:rsidRDefault="00852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50D43"/>
    <w:rsid w:val="00075F99"/>
    <w:rsid w:val="000770E9"/>
    <w:rsid w:val="0007721B"/>
    <w:rsid w:val="00081460"/>
    <w:rsid w:val="0008433C"/>
    <w:rsid w:val="00084483"/>
    <w:rsid w:val="000976FD"/>
    <w:rsid w:val="000A6394"/>
    <w:rsid w:val="000A6D78"/>
    <w:rsid w:val="000B5C2E"/>
    <w:rsid w:val="000B7FED"/>
    <w:rsid w:val="000C038A"/>
    <w:rsid w:val="000C6598"/>
    <w:rsid w:val="000D44B3"/>
    <w:rsid w:val="00105A84"/>
    <w:rsid w:val="00110C5B"/>
    <w:rsid w:val="0012663E"/>
    <w:rsid w:val="00145D43"/>
    <w:rsid w:val="001840C3"/>
    <w:rsid w:val="00192C46"/>
    <w:rsid w:val="001976C6"/>
    <w:rsid w:val="001A08B3"/>
    <w:rsid w:val="001A7B60"/>
    <w:rsid w:val="001B4FA1"/>
    <w:rsid w:val="001B52F0"/>
    <w:rsid w:val="001B7A65"/>
    <w:rsid w:val="001E41F3"/>
    <w:rsid w:val="002532AA"/>
    <w:rsid w:val="0026004D"/>
    <w:rsid w:val="002640DD"/>
    <w:rsid w:val="00267654"/>
    <w:rsid w:val="00275D12"/>
    <w:rsid w:val="00284FEB"/>
    <w:rsid w:val="002860C4"/>
    <w:rsid w:val="002B1975"/>
    <w:rsid w:val="002B5741"/>
    <w:rsid w:val="002C491E"/>
    <w:rsid w:val="002D6033"/>
    <w:rsid w:val="002E472E"/>
    <w:rsid w:val="002E73ED"/>
    <w:rsid w:val="0030520A"/>
    <w:rsid w:val="00305409"/>
    <w:rsid w:val="0031007F"/>
    <w:rsid w:val="003229F2"/>
    <w:rsid w:val="00324942"/>
    <w:rsid w:val="0032575D"/>
    <w:rsid w:val="0034672D"/>
    <w:rsid w:val="0035413D"/>
    <w:rsid w:val="003609EF"/>
    <w:rsid w:val="0036231A"/>
    <w:rsid w:val="00374DD4"/>
    <w:rsid w:val="003947AB"/>
    <w:rsid w:val="003B41D1"/>
    <w:rsid w:val="003C0C35"/>
    <w:rsid w:val="003D0479"/>
    <w:rsid w:val="003E1A36"/>
    <w:rsid w:val="003E64FE"/>
    <w:rsid w:val="003F0C29"/>
    <w:rsid w:val="003F0E80"/>
    <w:rsid w:val="003F51F4"/>
    <w:rsid w:val="00410371"/>
    <w:rsid w:val="0041665A"/>
    <w:rsid w:val="004175D0"/>
    <w:rsid w:val="004242F1"/>
    <w:rsid w:val="00426030"/>
    <w:rsid w:val="0042638E"/>
    <w:rsid w:val="00437434"/>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815EA"/>
    <w:rsid w:val="0059208F"/>
    <w:rsid w:val="00592D74"/>
    <w:rsid w:val="005B269A"/>
    <w:rsid w:val="005E2C44"/>
    <w:rsid w:val="00611C08"/>
    <w:rsid w:val="00621188"/>
    <w:rsid w:val="006257ED"/>
    <w:rsid w:val="00626E20"/>
    <w:rsid w:val="00634C8C"/>
    <w:rsid w:val="0064046B"/>
    <w:rsid w:val="00646B76"/>
    <w:rsid w:val="00653DE4"/>
    <w:rsid w:val="00665C47"/>
    <w:rsid w:val="0068152A"/>
    <w:rsid w:val="00695808"/>
    <w:rsid w:val="006A45A9"/>
    <w:rsid w:val="006B46FB"/>
    <w:rsid w:val="006E21FB"/>
    <w:rsid w:val="006E7051"/>
    <w:rsid w:val="006F09A5"/>
    <w:rsid w:val="006F0AF8"/>
    <w:rsid w:val="006F4CA9"/>
    <w:rsid w:val="00715323"/>
    <w:rsid w:val="007561D0"/>
    <w:rsid w:val="007708B1"/>
    <w:rsid w:val="0078570B"/>
    <w:rsid w:val="00792342"/>
    <w:rsid w:val="00794FF0"/>
    <w:rsid w:val="007977A8"/>
    <w:rsid w:val="007A34B4"/>
    <w:rsid w:val="007A37E4"/>
    <w:rsid w:val="007B512A"/>
    <w:rsid w:val="007C1078"/>
    <w:rsid w:val="007C2097"/>
    <w:rsid w:val="007D6A07"/>
    <w:rsid w:val="007F7259"/>
    <w:rsid w:val="008040A8"/>
    <w:rsid w:val="008254EB"/>
    <w:rsid w:val="008279FA"/>
    <w:rsid w:val="00852C45"/>
    <w:rsid w:val="008626E7"/>
    <w:rsid w:val="00867E04"/>
    <w:rsid w:val="00870EE7"/>
    <w:rsid w:val="008863B9"/>
    <w:rsid w:val="008863C2"/>
    <w:rsid w:val="00896B43"/>
    <w:rsid w:val="008A45A6"/>
    <w:rsid w:val="008D3CCC"/>
    <w:rsid w:val="008D5DB4"/>
    <w:rsid w:val="008F3789"/>
    <w:rsid w:val="008F5E6F"/>
    <w:rsid w:val="008F686C"/>
    <w:rsid w:val="00911A34"/>
    <w:rsid w:val="00911C5F"/>
    <w:rsid w:val="009148DE"/>
    <w:rsid w:val="00935BFF"/>
    <w:rsid w:val="00941E30"/>
    <w:rsid w:val="009777D9"/>
    <w:rsid w:val="00991B88"/>
    <w:rsid w:val="009A5753"/>
    <w:rsid w:val="009A579D"/>
    <w:rsid w:val="009E3297"/>
    <w:rsid w:val="009E5B92"/>
    <w:rsid w:val="009F734F"/>
    <w:rsid w:val="00A176E1"/>
    <w:rsid w:val="00A246B6"/>
    <w:rsid w:val="00A432E0"/>
    <w:rsid w:val="00A47E70"/>
    <w:rsid w:val="00A50CF0"/>
    <w:rsid w:val="00A521C0"/>
    <w:rsid w:val="00A7671C"/>
    <w:rsid w:val="00A92D88"/>
    <w:rsid w:val="00A9483C"/>
    <w:rsid w:val="00AA2CBC"/>
    <w:rsid w:val="00AB045A"/>
    <w:rsid w:val="00AC241F"/>
    <w:rsid w:val="00AC5820"/>
    <w:rsid w:val="00AD1CD8"/>
    <w:rsid w:val="00B258BB"/>
    <w:rsid w:val="00B31713"/>
    <w:rsid w:val="00B67B97"/>
    <w:rsid w:val="00B968C8"/>
    <w:rsid w:val="00BA3EC5"/>
    <w:rsid w:val="00BA51D9"/>
    <w:rsid w:val="00BB5DFC"/>
    <w:rsid w:val="00BD279D"/>
    <w:rsid w:val="00BD283F"/>
    <w:rsid w:val="00BD6BB8"/>
    <w:rsid w:val="00BE3E8C"/>
    <w:rsid w:val="00C20C5C"/>
    <w:rsid w:val="00C26D13"/>
    <w:rsid w:val="00C66BA2"/>
    <w:rsid w:val="00C83950"/>
    <w:rsid w:val="00C870F6"/>
    <w:rsid w:val="00C95985"/>
    <w:rsid w:val="00C967D4"/>
    <w:rsid w:val="00C96BAE"/>
    <w:rsid w:val="00CC5026"/>
    <w:rsid w:val="00CC57B6"/>
    <w:rsid w:val="00CC68D0"/>
    <w:rsid w:val="00CD3D3A"/>
    <w:rsid w:val="00CE6F4C"/>
    <w:rsid w:val="00D03F9A"/>
    <w:rsid w:val="00D06D51"/>
    <w:rsid w:val="00D2215A"/>
    <w:rsid w:val="00D24991"/>
    <w:rsid w:val="00D4544C"/>
    <w:rsid w:val="00D50255"/>
    <w:rsid w:val="00D55887"/>
    <w:rsid w:val="00D66520"/>
    <w:rsid w:val="00D84AE9"/>
    <w:rsid w:val="00D938A1"/>
    <w:rsid w:val="00DB0A89"/>
    <w:rsid w:val="00DC0800"/>
    <w:rsid w:val="00DD6DD4"/>
    <w:rsid w:val="00DE34CF"/>
    <w:rsid w:val="00E12A01"/>
    <w:rsid w:val="00E13F3D"/>
    <w:rsid w:val="00E157B7"/>
    <w:rsid w:val="00E34898"/>
    <w:rsid w:val="00E540B8"/>
    <w:rsid w:val="00E97F2B"/>
    <w:rsid w:val="00EA73A5"/>
    <w:rsid w:val="00EB09B7"/>
    <w:rsid w:val="00EE7D7C"/>
    <w:rsid w:val="00F11F9C"/>
    <w:rsid w:val="00F25D98"/>
    <w:rsid w:val="00F300FB"/>
    <w:rsid w:val="00F51021"/>
    <w:rsid w:val="00F6025B"/>
    <w:rsid w:val="00F8256E"/>
    <w:rsid w:val="00F92CC5"/>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 w:type="numbering" w:customStyle="1" w:styleId="NoList8">
    <w:name w:val="No List8"/>
    <w:next w:val="NoList"/>
    <w:uiPriority w:val="99"/>
    <w:semiHidden/>
    <w:rsid w:val="00E157B7"/>
  </w:style>
  <w:style w:type="table" w:customStyle="1" w:styleId="TableGrid2">
    <w:name w:val="Table Grid2"/>
    <w:basedOn w:val="TableNormal"/>
    <w:next w:val="TableGrid"/>
    <w:uiPriority w:val="39"/>
    <w:rsid w:val="00E157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21521</Words>
  <Characters>122670</Characters>
  <Application>Microsoft Office Word</Application>
  <DocSecurity>0</DocSecurity>
  <Lines>1022</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2023-08-23T08:32:00Z</dcterms:created>
  <dcterms:modified xsi:type="dcterms:W3CDTF">2023-08-25T08:04:00Z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