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D2B7C" w14:textId="77777777" w:rsidR="0056181B" w:rsidRDefault="0056181B" w:rsidP="0056181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C3-233101</w:t>
      </w:r>
      <w:r>
        <w:rPr>
          <w:b/>
          <w:i/>
          <w:noProof/>
          <w:sz w:val="28"/>
        </w:rPr>
        <w:fldChar w:fldCharType="end"/>
      </w:r>
    </w:p>
    <w:p w14:paraId="7D8A3B10" w14:textId="77777777" w:rsidR="0056181B" w:rsidRDefault="0056181B" w:rsidP="005618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1B" w14:paraId="5EB836FD" w14:textId="77777777" w:rsidTr="002D10DE">
        <w:tc>
          <w:tcPr>
            <w:tcW w:w="9641" w:type="dxa"/>
            <w:gridSpan w:val="9"/>
            <w:tcBorders>
              <w:top w:val="single" w:sz="4" w:space="0" w:color="auto"/>
              <w:left w:val="single" w:sz="4" w:space="0" w:color="auto"/>
              <w:right w:val="single" w:sz="4" w:space="0" w:color="auto"/>
            </w:tcBorders>
          </w:tcPr>
          <w:p w14:paraId="3B08E14E" w14:textId="77777777" w:rsidR="0056181B" w:rsidRDefault="0056181B" w:rsidP="002D10DE">
            <w:pPr>
              <w:pStyle w:val="CRCoverPage"/>
              <w:spacing w:after="0"/>
              <w:jc w:val="right"/>
              <w:rPr>
                <w:i/>
                <w:noProof/>
              </w:rPr>
            </w:pPr>
            <w:r>
              <w:rPr>
                <w:i/>
                <w:noProof/>
                <w:sz w:val="14"/>
              </w:rPr>
              <w:t>CR-Form-v12.2</w:t>
            </w:r>
          </w:p>
        </w:tc>
      </w:tr>
      <w:tr w:rsidR="0056181B" w14:paraId="313A4FD3" w14:textId="77777777" w:rsidTr="002D10DE">
        <w:tc>
          <w:tcPr>
            <w:tcW w:w="9641" w:type="dxa"/>
            <w:gridSpan w:val="9"/>
            <w:tcBorders>
              <w:left w:val="single" w:sz="4" w:space="0" w:color="auto"/>
              <w:right w:val="single" w:sz="4" w:space="0" w:color="auto"/>
            </w:tcBorders>
          </w:tcPr>
          <w:p w14:paraId="5C2276F4" w14:textId="77777777" w:rsidR="0056181B" w:rsidRDefault="0056181B" w:rsidP="002D10DE">
            <w:pPr>
              <w:pStyle w:val="CRCoverPage"/>
              <w:spacing w:after="0"/>
              <w:jc w:val="center"/>
              <w:rPr>
                <w:noProof/>
              </w:rPr>
            </w:pPr>
            <w:r>
              <w:rPr>
                <w:b/>
                <w:noProof/>
                <w:sz w:val="32"/>
              </w:rPr>
              <w:t>CHANGE REQUEST</w:t>
            </w:r>
          </w:p>
        </w:tc>
      </w:tr>
      <w:tr w:rsidR="0056181B" w14:paraId="35D3CDBC" w14:textId="77777777" w:rsidTr="002D10DE">
        <w:tc>
          <w:tcPr>
            <w:tcW w:w="9641" w:type="dxa"/>
            <w:gridSpan w:val="9"/>
            <w:tcBorders>
              <w:left w:val="single" w:sz="4" w:space="0" w:color="auto"/>
              <w:right w:val="single" w:sz="4" w:space="0" w:color="auto"/>
            </w:tcBorders>
          </w:tcPr>
          <w:p w14:paraId="25151BAF" w14:textId="77777777" w:rsidR="0056181B" w:rsidRDefault="0056181B" w:rsidP="002D10DE">
            <w:pPr>
              <w:pStyle w:val="CRCoverPage"/>
              <w:spacing w:after="0"/>
              <w:rPr>
                <w:noProof/>
                <w:sz w:val="8"/>
                <w:szCs w:val="8"/>
              </w:rPr>
            </w:pPr>
          </w:p>
        </w:tc>
      </w:tr>
      <w:tr w:rsidR="0056181B" w14:paraId="38B67D6A" w14:textId="77777777" w:rsidTr="002D10DE">
        <w:tc>
          <w:tcPr>
            <w:tcW w:w="142" w:type="dxa"/>
            <w:tcBorders>
              <w:left w:val="single" w:sz="4" w:space="0" w:color="auto"/>
            </w:tcBorders>
          </w:tcPr>
          <w:p w14:paraId="198871E0" w14:textId="77777777" w:rsidR="0056181B" w:rsidRDefault="0056181B" w:rsidP="002D10DE">
            <w:pPr>
              <w:pStyle w:val="CRCoverPage"/>
              <w:spacing w:after="0"/>
              <w:jc w:val="right"/>
              <w:rPr>
                <w:noProof/>
              </w:rPr>
            </w:pPr>
          </w:p>
        </w:tc>
        <w:tc>
          <w:tcPr>
            <w:tcW w:w="1559" w:type="dxa"/>
            <w:shd w:val="pct30" w:color="FFFF00" w:fill="auto"/>
          </w:tcPr>
          <w:p w14:paraId="22856A48" w14:textId="77777777" w:rsidR="0056181B" w:rsidRPr="00410371" w:rsidRDefault="0056181B"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34AFFB4" w14:textId="77777777" w:rsidR="0056181B" w:rsidRDefault="0056181B" w:rsidP="002D10DE">
            <w:pPr>
              <w:pStyle w:val="CRCoverPage"/>
              <w:spacing w:after="0"/>
              <w:jc w:val="center"/>
              <w:rPr>
                <w:noProof/>
              </w:rPr>
            </w:pPr>
            <w:r>
              <w:rPr>
                <w:b/>
                <w:noProof/>
                <w:sz w:val="28"/>
              </w:rPr>
              <w:t>CR</w:t>
            </w:r>
          </w:p>
        </w:tc>
        <w:tc>
          <w:tcPr>
            <w:tcW w:w="1276" w:type="dxa"/>
            <w:shd w:val="pct30" w:color="FFFF00" w:fill="auto"/>
          </w:tcPr>
          <w:p w14:paraId="1F409B65" w14:textId="77777777" w:rsidR="0056181B" w:rsidRPr="00410371" w:rsidRDefault="0056181B"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0742</w:t>
            </w:r>
            <w:r>
              <w:rPr>
                <w:b/>
                <w:noProof/>
                <w:sz w:val="28"/>
              </w:rPr>
              <w:fldChar w:fldCharType="end"/>
            </w:r>
          </w:p>
        </w:tc>
        <w:tc>
          <w:tcPr>
            <w:tcW w:w="709" w:type="dxa"/>
          </w:tcPr>
          <w:p w14:paraId="0C96470A" w14:textId="77777777" w:rsidR="0056181B" w:rsidRDefault="0056181B"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7C2FF9D6" w14:textId="77777777" w:rsidR="0056181B" w:rsidRPr="00410371" w:rsidRDefault="0056181B"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907137" w14:textId="77777777" w:rsidR="0056181B" w:rsidRDefault="0056181B"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4292A" w14:textId="77777777" w:rsidR="0056181B" w:rsidRPr="00410371" w:rsidRDefault="0056181B"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46BC1676" w14:textId="77777777" w:rsidR="0056181B" w:rsidRDefault="0056181B" w:rsidP="002D10DE">
            <w:pPr>
              <w:pStyle w:val="CRCoverPage"/>
              <w:spacing w:after="0"/>
              <w:rPr>
                <w:noProof/>
              </w:rPr>
            </w:pPr>
          </w:p>
        </w:tc>
      </w:tr>
      <w:tr w:rsidR="0056181B" w14:paraId="3E87A78C" w14:textId="77777777" w:rsidTr="002D10DE">
        <w:tc>
          <w:tcPr>
            <w:tcW w:w="9641" w:type="dxa"/>
            <w:gridSpan w:val="9"/>
            <w:tcBorders>
              <w:left w:val="single" w:sz="4" w:space="0" w:color="auto"/>
              <w:right w:val="single" w:sz="4" w:space="0" w:color="auto"/>
            </w:tcBorders>
          </w:tcPr>
          <w:p w14:paraId="4BF62F76" w14:textId="77777777" w:rsidR="0056181B" w:rsidRDefault="0056181B" w:rsidP="002D10DE">
            <w:pPr>
              <w:pStyle w:val="CRCoverPage"/>
              <w:spacing w:after="0"/>
              <w:rPr>
                <w:noProof/>
              </w:rPr>
            </w:pPr>
          </w:p>
        </w:tc>
      </w:tr>
      <w:tr w:rsidR="0056181B" w14:paraId="50C2C9B6" w14:textId="77777777" w:rsidTr="002D10DE">
        <w:tc>
          <w:tcPr>
            <w:tcW w:w="9641" w:type="dxa"/>
            <w:gridSpan w:val="9"/>
            <w:tcBorders>
              <w:top w:val="single" w:sz="4" w:space="0" w:color="auto"/>
            </w:tcBorders>
          </w:tcPr>
          <w:p w14:paraId="75336BFD" w14:textId="77777777" w:rsidR="0056181B" w:rsidRPr="00F25D98" w:rsidRDefault="0056181B"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1B" w14:paraId="1D180CA4" w14:textId="77777777" w:rsidTr="002D10DE">
        <w:tc>
          <w:tcPr>
            <w:tcW w:w="9641" w:type="dxa"/>
            <w:gridSpan w:val="9"/>
          </w:tcPr>
          <w:p w14:paraId="5BC12E3F" w14:textId="77777777" w:rsidR="0056181B" w:rsidRDefault="0056181B"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5AC0B" w:rsidR="001E41F3" w:rsidRDefault="00E03B20">
            <w:pPr>
              <w:pStyle w:val="CRCoverPage"/>
              <w:spacing w:after="0"/>
              <w:ind w:left="100"/>
              <w:rPr>
                <w:noProof/>
              </w:rPr>
            </w:pPr>
            <w:r>
              <w:t>Location Accuracy Analytics for subscrip</w:t>
            </w:r>
            <w:r w:rsidR="00773D09">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56181B">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56181B"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56181B">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6230" w:rsidR="001E41F3" w:rsidRDefault="00E03B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56181B">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AEA3C5" w:rsidR="001929D4" w:rsidRDefault="00E03B20" w:rsidP="00773D09">
            <w:pPr>
              <w:pStyle w:val="CRCoverPage"/>
              <w:spacing w:after="0"/>
              <w:ind w:left="100"/>
              <w:rPr>
                <w:noProof/>
              </w:rPr>
            </w:pPr>
            <w:r>
              <w:rPr>
                <w:noProof/>
              </w:rPr>
              <w:t>The Location Accuracy Analytics have been defined in 23.288 clause 6.17 as a new type of analytics</w:t>
            </w:r>
            <w:r w:rsidR="001929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3DD16" w14:textId="77777777" w:rsidR="00785A03" w:rsidRDefault="00E03B20" w:rsidP="00102E71">
            <w:pPr>
              <w:pStyle w:val="CRCoverPage"/>
              <w:spacing w:after="0"/>
              <w:ind w:left="100"/>
              <w:rPr>
                <w:noProof/>
              </w:rPr>
            </w:pPr>
            <w:r>
              <w:rPr>
                <w:noProof/>
              </w:rPr>
              <w:t>Extended the EventsSubscription API to support Location Accuracy Analytics based on the requirements of 23.288 clause 6.17</w:t>
            </w:r>
            <w:r w:rsidR="00785A03">
              <w:rPr>
                <w:noProof/>
              </w:rPr>
              <w:t>.</w:t>
            </w:r>
          </w:p>
          <w:p w14:paraId="31C656EC" w14:textId="520B21EE" w:rsidR="007273AC" w:rsidRDefault="007273AC" w:rsidP="00102E71">
            <w:pPr>
              <w:pStyle w:val="CRCoverPage"/>
              <w:spacing w:after="0"/>
              <w:ind w:left="100"/>
              <w:rPr>
                <w:noProof/>
              </w:rPr>
            </w:pPr>
            <w:r>
              <w:rPr>
                <w:noProof/>
              </w:rPr>
              <w:t>Added also a related feature to the Nnwdaf_DataManagement API to support the required new types of input data (i.e. from GMLC).</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455F" w:rsidR="00102E71" w:rsidRDefault="00E03B20" w:rsidP="00102E71">
            <w:pPr>
              <w:pStyle w:val="CRCoverPage"/>
              <w:spacing w:after="0"/>
              <w:ind w:left="100"/>
              <w:rPr>
                <w:noProof/>
              </w:rPr>
            </w:pPr>
            <w:r>
              <w:rPr>
                <w:noProof/>
              </w:rPr>
              <w:t>Not fulfilled stage 2 requirements</w:t>
            </w:r>
            <w:r w:rsidR="00102E71">
              <w:rPr>
                <w:noProof/>
              </w:rPr>
              <w:t>.</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0B12" w:rsidR="00102E71" w:rsidRDefault="00941BBA" w:rsidP="00102E71">
            <w:pPr>
              <w:pStyle w:val="CRCoverPage"/>
              <w:spacing w:after="0"/>
              <w:ind w:left="100"/>
              <w:rPr>
                <w:noProof/>
              </w:rPr>
            </w:pPr>
            <w:r>
              <w:rPr>
                <w:noProof/>
              </w:rPr>
              <w:t xml:space="preserve">3.2, 4.1, 4.2.1.1, 4.2.1.2, 4.2.1.3.2, 4.2.2.1, 4.2.2.2.2, 4.2.2.4.2, 5.1.6.1, 5.1.6.2.3, 5.1.6.2.5, 5.1.6.2.7, 5.1.6.2.90(new), 5.1.6.2.91(new), 5.1.6.2.92(new), 5.1.6.2.93(new), 5.1.6.3.4, </w:t>
            </w:r>
            <w:r w:rsidR="00170CE0">
              <w:rPr>
                <w:noProof/>
              </w:rPr>
              <w:t xml:space="preserve">5.1.6.3.18, </w:t>
            </w:r>
            <w:r>
              <w:rPr>
                <w:noProof/>
              </w:rPr>
              <w:t xml:space="preserve">5.1.8, </w:t>
            </w:r>
            <w:r w:rsidR="007E4F31">
              <w:rPr>
                <w:noProof/>
              </w:rPr>
              <w:t xml:space="preserve">5.3.6.2.2, 5.3.6.2.3, 5.3.8, </w:t>
            </w:r>
            <w:r>
              <w:rPr>
                <w:noProof/>
              </w:rPr>
              <w:t>A.2</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BC24B" w:rsidR="00102E71" w:rsidRDefault="00102E71" w:rsidP="00E03B20">
            <w:pPr>
              <w:pStyle w:val="CRCoverPage"/>
              <w:spacing w:after="0"/>
              <w:ind w:left="100"/>
              <w:rPr>
                <w:noProof/>
              </w:rPr>
            </w:pPr>
            <w:r>
              <w:rPr>
                <w:noProof/>
              </w:rPr>
              <w:t xml:space="preserve">This CR </w:t>
            </w:r>
            <w:r w:rsidR="00E03B20">
              <w:rPr>
                <w:noProof/>
              </w:rPr>
              <w:t>introduces a backwards compa</w:t>
            </w:r>
            <w:r w:rsidR="0078103A">
              <w:rPr>
                <w:noProof/>
              </w:rPr>
              <w:t>t</w:t>
            </w:r>
            <w:r w:rsidR="00E03B20">
              <w:rPr>
                <w:noProof/>
              </w:rPr>
              <w:t xml:space="preserve">ible feature into the </w:t>
            </w:r>
            <w:r w:rsidR="00773D09">
              <w:rPr>
                <w:noProof/>
              </w:rPr>
              <w:t>OpenAPI file</w:t>
            </w:r>
            <w:r w:rsidR="00E03B20">
              <w:rPr>
                <w:noProof/>
              </w:rPr>
              <w:t xml:space="preserve"> of the Nnwdaf_EventsSubscription API.</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3EF6D0" w14:textId="77777777" w:rsidR="00AD797E" w:rsidRPr="00AD797E" w:rsidRDefault="00AD797E" w:rsidP="00AD797E">
      <w:pPr>
        <w:keepNext/>
        <w:keepLines/>
        <w:spacing w:before="180"/>
        <w:ind w:left="1134" w:hanging="1134"/>
        <w:outlineLvl w:val="1"/>
        <w:rPr>
          <w:rFonts w:ascii="Arial" w:eastAsia="SimSun" w:hAnsi="Arial"/>
          <w:sz w:val="32"/>
        </w:rPr>
      </w:pPr>
      <w:bookmarkStart w:id="1" w:name="_Toc43563432"/>
      <w:bookmarkStart w:id="2" w:name="_Toc56640892"/>
      <w:bookmarkStart w:id="3" w:name="_Toc85556960"/>
      <w:bookmarkStart w:id="4" w:name="_Toc104538873"/>
      <w:bookmarkStart w:id="5" w:name="_Toc70550535"/>
      <w:bookmarkStart w:id="6" w:name="_Toc120702174"/>
      <w:bookmarkStart w:id="7" w:name="_Toc85552861"/>
      <w:bookmarkStart w:id="8" w:name="_Toc101244284"/>
      <w:bookmarkStart w:id="9" w:name="_Toc83232972"/>
      <w:bookmarkStart w:id="10" w:name="_Toc66231728"/>
      <w:bookmarkStart w:id="11" w:name="_Toc28012749"/>
      <w:bookmarkStart w:id="12" w:name="_Toc114133674"/>
      <w:bookmarkStart w:id="13" w:name="_Toc113031535"/>
      <w:bookmarkStart w:id="14" w:name="_Toc34266219"/>
      <w:bookmarkStart w:id="15" w:name="_Toc88667462"/>
      <w:bookmarkStart w:id="16" w:name="_Toc98233508"/>
      <w:bookmarkStart w:id="17" w:name="_Toc68168889"/>
      <w:bookmarkStart w:id="18" w:name="_Toc36102390"/>
      <w:bookmarkStart w:id="19" w:name="_Toc45133975"/>
      <w:bookmarkStart w:id="20" w:name="_Toc136562221"/>
      <w:bookmarkStart w:id="21" w:name="_Toc136686936"/>
      <w:bookmarkStart w:id="22" w:name="_Toc59017860"/>
      <w:bookmarkStart w:id="23" w:name="_Toc112950995"/>
      <w:bookmarkStart w:id="24" w:name="_Toc90655747"/>
      <w:bookmarkStart w:id="25" w:name="_Toc94064128"/>
      <w:bookmarkStart w:id="26" w:name="_Toc51762825"/>
      <w:bookmarkStart w:id="27" w:name="_Toc50031905"/>
      <w:bookmarkStart w:id="28" w:name="_Toc136562696"/>
      <w:bookmarkStart w:id="29" w:name="_Toc136687411"/>
      <w:r w:rsidRPr="00AD797E">
        <w:rPr>
          <w:rFonts w:ascii="Arial" w:eastAsia="SimSun" w:hAnsi="Arial"/>
          <w:sz w:val="32"/>
        </w:rPr>
        <w:t>3.2</w:t>
      </w:r>
      <w:r w:rsidRPr="00AD797E">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98F6D97" w14:textId="77777777" w:rsidR="00AD797E" w:rsidRPr="00AD797E" w:rsidRDefault="00AD797E" w:rsidP="00AD797E">
      <w:pPr>
        <w:keepNext/>
        <w:rPr>
          <w:rFonts w:eastAsia="SimSun"/>
        </w:rPr>
      </w:pPr>
      <w:r w:rsidRPr="00AD797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1E6C2681" w14:textId="77777777" w:rsidR="00AD797E" w:rsidRPr="00AD797E" w:rsidRDefault="00AD797E" w:rsidP="00AD797E">
      <w:pPr>
        <w:keepLines/>
        <w:spacing w:after="0"/>
        <w:ind w:left="1702" w:hanging="1418"/>
        <w:rPr>
          <w:rFonts w:eastAsia="SimSun"/>
        </w:rPr>
      </w:pPr>
      <w:r w:rsidRPr="00AD797E">
        <w:rPr>
          <w:rFonts w:eastAsia="SimSun"/>
        </w:rPr>
        <w:t>5QI</w:t>
      </w:r>
      <w:r w:rsidRPr="00AD797E">
        <w:rPr>
          <w:rFonts w:eastAsia="SimSun"/>
        </w:rPr>
        <w:tab/>
        <w:t>5G QoS Identifier</w:t>
      </w:r>
    </w:p>
    <w:p w14:paraId="360DE4E0" w14:textId="77777777" w:rsidR="00AD797E" w:rsidRPr="00AD797E" w:rsidRDefault="00AD797E" w:rsidP="00AD797E">
      <w:pPr>
        <w:keepLines/>
        <w:spacing w:after="0"/>
        <w:ind w:left="1702" w:hanging="1418"/>
        <w:rPr>
          <w:rFonts w:eastAsia="SimSun"/>
        </w:rPr>
      </w:pPr>
      <w:r w:rsidRPr="00AD797E">
        <w:rPr>
          <w:rFonts w:eastAsia="SimSun"/>
        </w:rPr>
        <w:t>ADRF</w:t>
      </w:r>
      <w:r w:rsidRPr="00AD797E">
        <w:rPr>
          <w:rFonts w:eastAsia="SimSun"/>
        </w:rPr>
        <w:tab/>
        <w:t>Analytics Data Repository Function</w:t>
      </w:r>
    </w:p>
    <w:p w14:paraId="4E124030" w14:textId="77777777" w:rsidR="00AD797E" w:rsidRPr="00AD797E" w:rsidRDefault="00AD797E" w:rsidP="00AD797E">
      <w:pPr>
        <w:keepLines/>
        <w:spacing w:after="0"/>
        <w:ind w:left="1702" w:hanging="1418"/>
        <w:rPr>
          <w:rFonts w:eastAsia="SimSun"/>
        </w:rPr>
      </w:pPr>
      <w:r w:rsidRPr="00AD797E">
        <w:rPr>
          <w:rFonts w:eastAsia="SimSun"/>
        </w:rPr>
        <w:t>AF</w:t>
      </w:r>
      <w:r w:rsidRPr="00AD797E">
        <w:rPr>
          <w:rFonts w:eastAsia="SimSun"/>
        </w:rPr>
        <w:tab/>
        <w:t>Application Function</w:t>
      </w:r>
    </w:p>
    <w:p w14:paraId="2D3550F9" w14:textId="77777777" w:rsidR="00AD797E" w:rsidRPr="00AD797E" w:rsidRDefault="00AD797E" w:rsidP="00AD797E">
      <w:pPr>
        <w:keepLines/>
        <w:spacing w:after="0"/>
        <w:ind w:left="1702" w:hanging="1418"/>
        <w:rPr>
          <w:rFonts w:eastAsia="SimSun"/>
        </w:rPr>
      </w:pPr>
      <w:r w:rsidRPr="00AD797E">
        <w:rPr>
          <w:rFonts w:eastAsia="SimSun"/>
        </w:rPr>
        <w:t>AMF</w:t>
      </w:r>
      <w:r w:rsidRPr="00AD797E">
        <w:rPr>
          <w:rFonts w:eastAsia="SimSun"/>
        </w:rPr>
        <w:tab/>
        <w:t>Access and Mobility Management Function</w:t>
      </w:r>
    </w:p>
    <w:p w14:paraId="71702AA2" w14:textId="77777777" w:rsidR="00AD797E" w:rsidRPr="00AD797E" w:rsidRDefault="00AD797E" w:rsidP="00AD797E">
      <w:pPr>
        <w:keepLines/>
        <w:spacing w:after="0"/>
        <w:ind w:left="1702" w:hanging="1418"/>
        <w:rPr>
          <w:rFonts w:eastAsia="SimSun"/>
        </w:rPr>
      </w:pPr>
      <w:r w:rsidRPr="00AD797E">
        <w:rPr>
          <w:rFonts w:eastAsia="SimSun" w:hint="eastAsia"/>
        </w:rPr>
        <w:t>A</w:t>
      </w:r>
      <w:r w:rsidRPr="00AD797E">
        <w:rPr>
          <w:rFonts w:eastAsia="SimSun"/>
        </w:rPr>
        <w:t>OI</w:t>
      </w:r>
      <w:r w:rsidRPr="00AD797E">
        <w:rPr>
          <w:rFonts w:eastAsia="SimSun"/>
        </w:rPr>
        <w:tab/>
        <w:t>Area of Interest</w:t>
      </w:r>
    </w:p>
    <w:p w14:paraId="7720824F" w14:textId="77777777" w:rsidR="00AD797E" w:rsidRPr="00AD797E" w:rsidRDefault="00AD797E" w:rsidP="00AD797E">
      <w:pPr>
        <w:keepLines/>
        <w:spacing w:after="0"/>
        <w:ind w:left="1702" w:hanging="1418"/>
        <w:rPr>
          <w:rFonts w:eastAsia="SimSun"/>
          <w:lang w:val="en-US"/>
        </w:rPr>
      </w:pPr>
      <w:r w:rsidRPr="00AD797E">
        <w:rPr>
          <w:rFonts w:eastAsia="SimSun"/>
        </w:rPr>
        <w:t>API</w:t>
      </w:r>
      <w:r w:rsidRPr="00AD797E">
        <w:rPr>
          <w:rFonts w:eastAsia="SimSun"/>
        </w:rPr>
        <w:tab/>
      </w:r>
      <w:r w:rsidRPr="00AD797E">
        <w:rPr>
          <w:rFonts w:eastAsia="SimSun"/>
          <w:lang w:val="en-US"/>
        </w:rPr>
        <w:t>Application Programming Interface</w:t>
      </w:r>
    </w:p>
    <w:p w14:paraId="3533FB79" w14:textId="77777777" w:rsidR="00AD797E" w:rsidRPr="00AD797E" w:rsidRDefault="00AD797E" w:rsidP="00AD797E">
      <w:pPr>
        <w:keepLines/>
        <w:spacing w:after="0"/>
        <w:ind w:left="1702" w:hanging="1418"/>
        <w:rPr>
          <w:rFonts w:eastAsia="SimSun"/>
          <w:lang w:val="en-US"/>
        </w:rPr>
      </w:pPr>
      <w:r w:rsidRPr="00AD797E">
        <w:rPr>
          <w:rFonts w:eastAsia="SimSun"/>
          <w:lang w:val="en-US"/>
        </w:rPr>
        <w:t>CEF</w:t>
      </w:r>
      <w:r w:rsidRPr="00AD797E">
        <w:rPr>
          <w:rFonts w:eastAsia="SimSun"/>
          <w:lang w:val="en-US"/>
        </w:rPr>
        <w:tab/>
        <w:t>Charging Enablement Function</w:t>
      </w:r>
    </w:p>
    <w:p w14:paraId="264324A7" w14:textId="77777777" w:rsidR="00AD797E" w:rsidRPr="00AD797E" w:rsidRDefault="00AD797E" w:rsidP="00AD797E">
      <w:pPr>
        <w:keepLines/>
        <w:spacing w:after="0"/>
        <w:ind w:left="1702" w:hanging="1418"/>
        <w:rPr>
          <w:rFonts w:eastAsia="SimSun"/>
          <w:lang w:val="en-US"/>
        </w:rPr>
      </w:pPr>
      <w:r w:rsidRPr="00AD797E">
        <w:rPr>
          <w:rFonts w:eastAsia="SimSun"/>
          <w:lang w:val="en-US"/>
        </w:rPr>
        <w:t>DCCF</w:t>
      </w:r>
      <w:r w:rsidRPr="00AD797E">
        <w:rPr>
          <w:rFonts w:eastAsia="SimSun"/>
          <w:lang w:val="en-US"/>
        </w:rPr>
        <w:tab/>
      </w:r>
      <w:r w:rsidRPr="00AD797E">
        <w:rPr>
          <w:rFonts w:eastAsia="SimSun"/>
          <w:lang w:eastAsia="zh-CN"/>
        </w:rPr>
        <w:t>Data Collection Coordination Function</w:t>
      </w:r>
    </w:p>
    <w:p w14:paraId="78E1F062" w14:textId="77777777" w:rsidR="00AD797E" w:rsidRPr="00AD797E" w:rsidRDefault="00AD797E" w:rsidP="00AD797E">
      <w:pPr>
        <w:keepLines/>
        <w:spacing w:after="0"/>
        <w:ind w:left="1702" w:hanging="1418"/>
        <w:rPr>
          <w:rFonts w:eastAsia="SimSun"/>
          <w:lang w:val="en-US"/>
        </w:rPr>
      </w:pPr>
      <w:r w:rsidRPr="00AD797E">
        <w:rPr>
          <w:rFonts w:eastAsia="SimSun"/>
          <w:lang w:val="en-US"/>
        </w:rPr>
        <w:t>DNN</w:t>
      </w:r>
      <w:r w:rsidRPr="00AD797E">
        <w:rPr>
          <w:rFonts w:eastAsia="SimSun"/>
          <w:lang w:val="en-US"/>
        </w:rPr>
        <w:tab/>
        <w:t>Data Network Name</w:t>
      </w:r>
    </w:p>
    <w:p w14:paraId="0ECFD804" w14:textId="77777777" w:rsidR="00AD797E" w:rsidRPr="00AD797E" w:rsidRDefault="00AD797E" w:rsidP="00AD797E">
      <w:pPr>
        <w:keepLines/>
        <w:spacing w:after="0"/>
        <w:ind w:left="1702" w:hanging="1418"/>
        <w:rPr>
          <w:rFonts w:eastAsia="SimSun"/>
          <w:lang w:val="en-US"/>
        </w:rPr>
      </w:pPr>
      <w:r w:rsidRPr="00AD797E">
        <w:rPr>
          <w:rFonts w:eastAsia="SimSun"/>
        </w:rPr>
        <w:t>FL</w:t>
      </w:r>
      <w:r w:rsidRPr="00AD797E">
        <w:rPr>
          <w:rFonts w:eastAsia="SimSun"/>
        </w:rPr>
        <w:tab/>
        <w:t>Federated Learning</w:t>
      </w:r>
    </w:p>
    <w:p w14:paraId="569EC108" w14:textId="77777777" w:rsidR="00AD797E" w:rsidRPr="00AD797E" w:rsidRDefault="00AD797E" w:rsidP="00AD797E">
      <w:pPr>
        <w:keepLines/>
        <w:spacing w:after="0"/>
        <w:ind w:left="1702" w:hanging="1418"/>
        <w:rPr>
          <w:rFonts w:eastAsia="SimSun"/>
          <w:lang w:val="en-US"/>
        </w:rPr>
      </w:pPr>
      <w:r w:rsidRPr="00AD797E">
        <w:rPr>
          <w:rFonts w:eastAsia="SimSun"/>
          <w:lang w:val="en-US"/>
        </w:rPr>
        <w:t>GFBR</w:t>
      </w:r>
      <w:r w:rsidRPr="00AD797E">
        <w:rPr>
          <w:rFonts w:eastAsia="SimSun"/>
          <w:lang w:val="en-US"/>
        </w:rPr>
        <w:tab/>
        <w:t>Guaranteed Flow Bit Rate</w:t>
      </w:r>
    </w:p>
    <w:p w14:paraId="236036DC" w14:textId="77777777" w:rsidR="00AD797E" w:rsidRPr="00AD797E" w:rsidRDefault="00AD797E" w:rsidP="00AD797E">
      <w:pPr>
        <w:keepLines/>
        <w:spacing w:after="0"/>
        <w:ind w:left="1702" w:hanging="1418"/>
        <w:rPr>
          <w:rFonts w:eastAsia="SimSun"/>
        </w:rPr>
      </w:pPr>
      <w:r w:rsidRPr="00AD797E">
        <w:rPr>
          <w:rFonts w:eastAsia="SimSun"/>
        </w:rPr>
        <w:t>HTTP</w:t>
      </w:r>
      <w:r w:rsidRPr="00AD797E">
        <w:rPr>
          <w:rFonts w:eastAsia="SimSun"/>
        </w:rPr>
        <w:tab/>
        <w:t>Hypertext Transfer Protocol</w:t>
      </w:r>
    </w:p>
    <w:p w14:paraId="3D255F6D" w14:textId="77777777" w:rsidR="00AD797E" w:rsidRPr="00AD797E" w:rsidRDefault="00AD797E" w:rsidP="00AD797E">
      <w:pPr>
        <w:keepLines/>
        <w:spacing w:after="0"/>
        <w:ind w:left="1702" w:hanging="1418"/>
        <w:rPr>
          <w:rFonts w:eastAsia="SimSun"/>
        </w:rPr>
      </w:pPr>
      <w:r w:rsidRPr="00AD797E">
        <w:rPr>
          <w:rFonts w:eastAsia="SimSun"/>
        </w:rPr>
        <w:t>JSON</w:t>
      </w:r>
      <w:r w:rsidRPr="00AD797E">
        <w:rPr>
          <w:rFonts w:eastAsia="SimSun"/>
        </w:rPr>
        <w:tab/>
        <w:t>JavaScript Object Notation</w:t>
      </w:r>
    </w:p>
    <w:p w14:paraId="5DCAB9B4" w14:textId="42940621" w:rsidR="00AD797E" w:rsidRDefault="00AD797E" w:rsidP="00AD797E">
      <w:pPr>
        <w:keepLines/>
        <w:spacing w:after="0"/>
        <w:ind w:left="1702" w:hanging="1418"/>
        <w:rPr>
          <w:ins w:id="30" w:author="Nokia" w:date="2023-06-29T09:57:00Z"/>
          <w:rFonts w:eastAsia="SimSun"/>
        </w:rPr>
      </w:pPr>
      <w:r w:rsidRPr="00AD797E">
        <w:rPr>
          <w:rFonts w:eastAsia="SimSun"/>
        </w:rPr>
        <w:t>LADN</w:t>
      </w:r>
      <w:r w:rsidRPr="00AD797E">
        <w:rPr>
          <w:rFonts w:eastAsia="SimSun"/>
        </w:rPr>
        <w:tab/>
        <w:t>Local Area Data Network</w:t>
      </w:r>
    </w:p>
    <w:p w14:paraId="43BBEC57" w14:textId="4ED7F4CA" w:rsidR="002D71C6" w:rsidRDefault="002D71C6" w:rsidP="00AD797E">
      <w:pPr>
        <w:keepLines/>
        <w:spacing w:after="0"/>
        <w:ind w:left="1702" w:hanging="1418"/>
        <w:rPr>
          <w:ins w:id="31" w:author="Nokia" w:date="2023-06-29T09:55:00Z"/>
          <w:rFonts w:eastAsia="SimSun"/>
        </w:rPr>
      </w:pPr>
      <w:ins w:id="32" w:author="Nokia" w:date="2023-06-29T09:57:00Z">
        <w:r>
          <w:rPr>
            <w:rFonts w:eastAsia="SimSun"/>
          </w:rPr>
          <w:t>LMF</w:t>
        </w:r>
        <w:r>
          <w:rPr>
            <w:rFonts w:eastAsia="SimSun"/>
          </w:rPr>
          <w:tab/>
          <w:t>Location Management Function</w:t>
        </w:r>
      </w:ins>
    </w:p>
    <w:p w14:paraId="454317D1" w14:textId="77777777" w:rsidR="00AD797E" w:rsidRPr="00AD797E" w:rsidRDefault="00AD797E" w:rsidP="00AD797E">
      <w:pPr>
        <w:keepLines/>
        <w:spacing w:after="0"/>
        <w:ind w:left="1702" w:hanging="1418"/>
        <w:rPr>
          <w:rFonts w:eastAsia="SimSun"/>
        </w:rPr>
      </w:pPr>
      <w:r w:rsidRPr="00AD797E">
        <w:rPr>
          <w:rFonts w:eastAsia="SimSun"/>
        </w:rPr>
        <w:t>MFAF</w:t>
      </w:r>
      <w:r w:rsidRPr="00AD797E">
        <w:rPr>
          <w:rFonts w:eastAsia="SimSun"/>
        </w:rPr>
        <w:tab/>
        <w:t>Messaging Framework Adaptor Function</w:t>
      </w:r>
    </w:p>
    <w:p w14:paraId="39F57635" w14:textId="77777777" w:rsidR="00AD797E" w:rsidRPr="00AD797E" w:rsidRDefault="00AD797E" w:rsidP="00AD797E">
      <w:pPr>
        <w:keepLines/>
        <w:spacing w:after="0"/>
        <w:ind w:left="1702" w:hanging="1418"/>
        <w:rPr>
          <w:rFonts w:eastAsia="SimSun"/>
        </w:rPr>
      </w:pPr>
      <w:r w:rsidRPr="00AD797E">
        <w:rPr>
          <w:rFonts w:eastAsia="SimSun"/>
        </w:rPr>
        <w:t>ML</w:t>
      </w:r>
      <w:r w:rsidRPr="00AD797E">
        <w:rPr>
          <w:rFonts w:eastAsia="SimSun"/>
        </w:rPr>
        <w:tab/>
        <w:t>Machine Learning</w:t>
      </w:r>
    </w:p>
    <w:p w14:paraId="18C49B75" w14:textId="77777777" w:rsidR="00AD797E" w:rsidRPr="00AD797E" w:rsidRDefault="00AD797E" w:rsidP="00AD797E">
      <w:pPr>
        <w:keepLines/>
        <w:spacing w:after="0"/>
        <w:ind w:left="1702" w:hanging="1418"/>
        <w:rPr>
          <w:rFonts w:eastAsia="SimSun"/>
        </w:rPr>
      </w:pPr>
      <w:r w:rsidRPr="00AD797E">
        <w:rPr>
          <w:rFonts w:eastAsia="SimSun"/>
        </w:rPr>
        <w:t>MTLF</w:t>
      </w:r>
      <w:r w:rsidRPr="00AD797E">
        <w:rPr>
          <w:rFonts w:eastAsia="SimSun"/>
        </w:rPr>
        <w:tab/>
        <w:t>Model Training Logical Function</w:t>
      </w:r>
    </w:p>
    <w:p w14:paraId="498CA6ED" w14:textId="77777777" w:rsidR="00AD797E" w:rsidRPr="00AD797E" w:rsidRDefault="00AD797E" w:rsidP="00AD797E">
      <w:pPr>
        <w:keepLines/>
        <w:spacing w:after="0"/>
        <w:ind w:left="1702" w:hanging="1418"/>
        <w:rPr>
          <w:rFonts w:eastAsia="SimSun"/>
        </w:rPr>
      </w:pPr>
      <w:r w:rsidRPr="00AD797E">
        <w:rPr>
          <w:rFonts w:eastAsia="SimSun"/>
        </w:rPr>
        <w:t>NEF</w:t>
      </w:r>
      <w:r w:rsidRPr="00AD797E">
        <w:rPr>
          <w:rFonts w:eastAsia="SimSun"/>
        </w:rPr>
        <w:tab/>
        <w:t>Network Exposure Function</w:t>
      </w:r>
    </w:p>
    <w:p w14:paraId="33ECC09E" w14:textId="7374B32C" w:rsidR="00AD797E" w:rsidRDefault="00AD797E" w:rsidP="00AD797E">
      <w:pPr>
        <w:keepLines/>
        <w:spacing w:after="0"/>
        <w:ind w:left="1702" w:hanging="1418"/>
        <w:rPr>
          <w:ins w:id="33" w:author="Nokia" w:date="2023-06-29T09:55:00Z"/>
          <w:rFonts w:eastAsia="SimSun"/>
        </w:rPr>
      </w:pPr>
      <w:r w:rsidRPr="00AD797E">
        <w:rPr>
          <w:rFonts w:eastAsia="SimSun"/>
        </w:rPr>
        <w:t>NF</w:t>
      </w:r>
      <w:r w:rsidRPr="00AD797E">
        <w:rPr>
          <w:rFonts w:eastAsia="SimSun"/>
        </w:rPr>
        <w:tab/>
        <w:t>Network Function</w:t>
      </w:r>
    </w:p>
    <w:p w14:paraId="5F0AA5C7" w14:textId="7363DD18" w:rsidR="00AA7F53" w:rsidRPr="00AD797E" w:rsidRDefault="00AA7F53" w:rsidP="00AD797E">
      <w:pPr>
        <w:keepLines/>
        <w:spacing w:after="0"/>
        <w:ind w:left="1702" w:hanging="1418"/>
        <w:rPr>
          <w:rFonts w:eastAsia="SimSun"/>
        </w:rPr>
      </w:pPr>
      <w:ins w:id="34" w:author="Nokia" w:date="2023-06-29T09:55:00Z">
        <w:r>
          <w:rPr>
            <w:rFonts w:eastAsia="SimSun"/>
          </w:rPr>
          <w:t>NLOS</w:t>
        </w:r>
        <w:r>
          <w:rPr>
            <w:rFonts w:eastAsia="SimSun"/>
          </w:rPr>
          <w:tab/>
          <w:t>Non Line Of Sight</w:t>
        </w:r>
      </w:ins>
    </w:p>
    <w:p w14:paraId="1CA6442B" w14:textId="77777777" w:rsidR="00AD797E" w:rsidRPr="00AD797E" w:rsidRDefault="00AD797E" w:rsidP="00AD797E">
      <w:pPr>
        <w:keepLines/>
        <w:spacing w:after="0"/>
        <w:ind w:left="1702" w:hanging="1418"/>
        <w:rPr>
          <w:rFonts w:eastAsia="SimSun"/>
        </w:rPr>
      </w:pPr>
      <w:r w:rsidRPr="00AD797E">
        <w:rPr>
          <w:rFonts w:eastAsia="SimSun"/>
        </w:rPr>
        <w:t>NRF</w:t>
      </w:r>
      <w:r w:rsidRPr="00AD797E">
        <w:rPr>
          <w:rFonts w:eastAsia="SimSun"/>
        </w:rPr>
        <w:tab/>
        <w:t>Network Repository Function</w:t>
      </w:r>
    </w:p>
    <w:p w14:paraId="3191E623" w14:textId="77777777" w:rsidR="00AD797E" w:rsidRPr="00AD797E" w:rsidRDefault="00AD797E" w:rsidP="00AD797E">
      <w:pPr>
        <w:keepLines/>
        <w:spacing w:after="0"/>
        <w:ind w:left="1702" w:hanging="1418"/>
        <w:rPr>
          <w:rFonts w:eastAsia="SimSun"/>
        </w:rPr>
      </w:pPr>
      <w:r w:rsidRPr="00AD797E">
        <w:rPr>
          <w:rFonts w:eastAsia="SimSun"/>
        </w:rPr>
        <w:t>NSSF</w:t>
      </w:r>
      <w:r w:rsidRPr="00AD797E">
        <w:rPr>
          <w:rFonts w:eastAsia="SimSun"/>
        </w:rPr>
        <w:tab/>
        <w:t>Network Slice Selection Function</w:t>
      </w:r>
    </w:p>
    <w:p w14:paraId="45368F40" w14:textId="77777777" w:rsidR="00AD797E" w:rsidRPr="00AD797E" w:rsidRDefault="00AD797E" w:rsidP="00AD797E">
      <w:pPr>
        <w:keepLines/>
        <w:spacing w:after="0"/>
        <w:ind w:left="1702" w:hanging="1418"/>
        <w:rPr>
          <w:rFonts w:eastAsia="SimSun"/>
        </w:rPr>
      </w:pPr>
      <w:r w:rsidRPr="00AD797E">
        <w:rPr>
          <w:rFonts w:eastAsia="SimSun"/>
        </w:rPr>
        <w:t>NWDAF</w:t>
      </w:r>
      <w:r w:rsidRPr="00AD797E">
        <w:rPr>
          <w:rFonts w:eastAsia="SimSun"/>
        </w:rPr>
        <w:tab/>
        <w:t>Network Data Analytics Function</w:t>
      </w:r>
    </w:p>
    <w:p w14:paraId="59226F7A" w14:textId="77777777" w:rsidR="00AD797E" w:rsidRPr="00AD797E" w:rsidRDefault="00AD797E" w:rsidP="00AD797E">
      <w:pPr>
        <w:keepLines/>
        <w:spacing w:after="0"/>
        <w:ind w:left="1702" w:hanging="1418"/>
        <w:rPr>
          <w:rFonts w:eastAsia="SimSun"/>
        </w:rPr>
      </w:pPr>
      <w:r w:rsidRPr="00AD797E">
        <w:rPr>
          <w:rFonts w:eastAsia="SimSun"/>
        </w:rPr>
        <w:t>OAM</w:t>
      </w:r>
      <w:r w:rsidRPr="00AD797E">
        <w:rPr>
          <w:rFonts w:eastAsia="SimSun"/>
        </w:rPr>
        <w:tab/>
        <w:t>Operation, Administration, and Maintenance</w:t>
      </w:r>
    </w:p>
    <w:p w14:paraId="191B845F" w14:textId="77777777" w:rsidR="00AD797E" w:rsidRPr="00AD797E" w:rsidRDefault="00AD797E" w:rsidP="00AD797E">
      <w:pPr>
        <w:keepLines/>
        <w:spacing w:after="0"/>
        <w:ind w:left="1702" w:hanging="1418"/>
        <w:rPr>
          <w:rFonts w:eastAsia="SimSun"/>
        </w:rPr>
      </w:pPr>
      <w:r w:rsidRPr="00AD797E">
        <w:rPr>
          <w:rFonts w:eastAsia="SimSun"/>
        </w:rPr>
        <w:t>PCF</w:t>
      </w:r>
      <w:r w:rsidRPr="00AD797E">
        <w:rPr>
          <w:rFonts w:eastAsia="SimSun"/>
        </w:rPr>
        <w:tab/>
        <w:t>Policy Control Function</w:t>
      </w:r>
    </w:p>
    <w:p w14:paraId="4FB1FD50" w14:textId="77777777" w:rsidR="00AD797E" w:rsidRPr="00AD797E" w:rsidRDefault="00AD797E" w:rsidP="00AD797E">
      <w:pPr>
        <w:keepLines/>
        <w:spacing w:after="0"/>
        <w:ind w:left="1702" w:hanging="1418"/>
        <w:rPr>
          <w:rFonts w:eastAsia="SimSun"/>
        </w:rPr>
      </w:pPr>
      <w:r w:rsidRPr="00AD797E">
        <w:rPr>
          <w:rFonts w:eastAsia="SimSun"/>
        </w:rPr>
        <w:t>PFD</w:t>
      </w:r>
      <w:r w:rsidRPr="00AD797E">
        <w:rPr>
          <w:rFonts w:eastAsia="SimSun"/>
        </w:rPr>
        <w:tab/>
        <w:t>Packet Flow Description</w:t>
      </w:r>
    </w:p>
    <w:p w14:paraId="7A4FC6DE" w14:textId="77777777" w:rsidR="00AD797E" w:rsidRPr="00AD797E" w:rsidRDefault="00AD797E" w:rsidP="00AD797E">
      <w:pPr>
        <w:keepLines/>
        <w:spacing w:after="0"/>
        <w:ind w:left="1702" w:hanging="1418"/>
        <w:rPr>
          <w:rFonts w:eastAsia="SimSun"/>
        </w:rPr>
      </w:pPr>
      <w:r w:rsidRPr="00AD797E">
        <w:rPr>
          <w:rFonts w:eastAsia="SimSun"/>
        </w:rPr>
        <w:t>PFDF</w:t>
      </w:r>
      <w:r w:rsidRPr="00AD797E">
        <w:rPr>
          <w:rFonts w:eastAsia="SimSun"/>
        </w:rPr>
        <w:tab/>
        <w:t>Packet Flow Description Function</w:t>
      </w:r>
    </w:p>
    <w:p w14:paraId="618D2690" w14:textId="77777777" w:rsidR="00AD797E" w:rsidRPr="00AD797E" w:rsidRDefault="00AD797E" w:rsidP="00AD797E">
      <w:pPr>
        <w:keepLines/>
        <w:spacing w:after="0"/>
        <w:ind w:left="1702" w:hanging="1418"/>
        <w:rPr>
          <w:rFonts w:eastAsia="SimSun"/>
        </w:rPr>
      </w:pPr>
      <w:r w:rsidRPr="00AD797E">
        <w:rPr>
          <w:rFonts w:eastAsia="SimSun"/>
        </w:rPr>
        <w:t>S-NSSAI</w:t>
      </w:r>
      <w:r w:rsidRPr="00AD797E">
        <w:rPr>
          <w:rFonts w:eastAsia="SimSun"/>
        </w:rPr>
        <w:tab/>
        <w:t xml:space="preserve">Single Network Slice Selection Assistance Information </w:t>
      </w:r>
    </w:p>
    <w:p w14:paraId="7F0D3C26" w14:textId="77777777" w:rsidR="00AD797E" w:rsidRPr="00AD797E" w:rsidRDefault="00AD797E" w:rsidP="00AD797E">
      <w:pPr>
        <w:keepLines/>
        <w:spacing w:after="0"/>
        <w:ind w:left="1702" w:hanging="1418"/>
        <w:rPr>
          <w:rFonts w:eastAsia="SimSun"/>
        </w:rPr>
      </w:pPr>
      <w:r w:rsidRPr="00AD797E">
        <w:rPr>
          <w:rFonts w:eastAsia="SimSun"/>
        </w:rPr>
        <w:t>SMCC</w:t>
      </w:r>
      <w:r w:rsidRPr="00AD797E">
        <w:rPr>
          <w:rFonts w:eastAsia="SimSun"/>
        </w:rPr>
        <w:tab/>
        <w:t>Session Management Congestion Control</w:t>
      </w:r>
    </w:p>
    <w:p w14:paraId="39C975D7" w14:textId="77777777" w:rsidR="00AD797E" w:rsidRPr="00AD797E" w:rsidRDefault="00AD797E" w:rsidP="00AD797E">
      <w:pPr>
        <w:keepLines/>
        <w:spacing w:after="0"/>
        <w:ind w:left="1702" w:hanging="1418"/>
        <w:rPr>
          <w:rFonts w:eastAsia="SimSun"/>
        </w:rPr>
      </w:pPr>
      <w:r w:rsidRPr="00AD797E">
        <w:rPr>
          <w:rFonts w:eastAsia="SimSun"/>
        </w:rPr>
        <w:t>SMCCE</w:t>
      </w:r>
      <w:r w:rsidRPr="00AD797E">
        <w:rPr>
          <w:rFonts w:eastAsia="SimSun"/>
        </w:rPr>
        <w:tab/>
        <w:t>Session Management Congestion Control Experience</w:t>
      </w:r>
    </w:p>
    <w:p w14:paraId="00BA92A6" w14:textId="77777777" w:rsidR="00AD797E" w:rsidRPr="00AD797E" w:rsidRDefault="00AD797E" w:rsidP="00AD797E">
      <w:pPr>
        <w:keepLines/>
        <w:spacing w:after="0"/>
        <w:ind w:left="1702" w:hanging="1418"/>
        <w:rPr>
          <w:rFonts w:eastAsia="SimSun"/>
        </w:rPr>
      </w:pPr>
      <w:r w:rsidRPr="00AD797E">
        <w:rPr>
          <w:rFonts w:eastAsia="SimSun"/>
        </w:rPr>
        <w:t>SMF</w:t>
      </w:r>
      <w:r w:rsidRPr="00AD797E">
        <w:rPr>
          <w:rFonts w:eastAsia="SimSun"/>
        </w:rPr>
        <w:tab/>
        <w:t>Session Management Function</w:t>
      </w:r>
    </w:p>
    <w:p w14:paraId="1098A01B" w14:textId="77777777" w:rsidR="00AD797E" w:rsidRPr="00AD797E" w:rsidRDefault="00AD797E" w:rsidP="00AD797E">
      <w:pPr>
        <w:keepLines/>
        <w:overflowPunct w:val="0"/>
        <w:autoSpaceDE w:val="0"/>
        <w:autoSpaceDN w:val="0"/>
        <w:adjustRightInd w:val="0"/>
        <w:spacing w:after="0"/>
        <w:ind w:left="1702" w:hanging="1418"/>
        <w:textAlignment w:val="baseline"/>
        <w:rPr>
          <w:rFonts w:eastAsia="SimSun"/>
          <w:lang w:eastAsia="zh-CN"/>
        </w:rPr>
      </w:pPr>
      <w:r w:rsidRPr="00AD797E">
        <w:rPr>
          <w:rFonts w:eastAsia="SimSun"/>
          <w:lang w:eastAsia="zh-CN"/>
        </w:rPr>
        <w:t>SSC</w:t>
      </w:r>
      <w:r w:rsidRPr="00AD797E">
        <w:rPr>
          <w:lang w:eastAsia="en-GB"/>
        </w:rPr>
        <w:tab/>
      </w:r>
      <w:r w:rsidRPr="00AD797E">
        <w:rPr>
          <w:rFonts w:eastAsia="SimSun"/>
          <w:lang w:eastAsia="zh-CN"/>
        </w:rPr>
        <w:t>Session and Service Continuity</w:t>
      </w:r>
    </w:p>
    <w:p w14:paraId="1888DCC9" w14:textId="03543F1F" w:rsidR="00AA7F53" w:rsidRPr="00AD797E" w:rsidRDefault="00AD797E" w:rsidP="00AD797E">
      <w:pPr>
        <w:keepLines/>
        <w:spacing w:after="0"/>
        <w:ind w:left="1702" w:hanging="1418"/>
        <w:rPr>
          <w:rFonts w:eastAsia="SimSun"/>
        </w:rPr>
      </w:pPr>
      <w:r w:rsidRPr="00AD797E">
        <w:rPr>
          <w:rFonts w:eastAsia="SimSun"/>
        </w:rPr>
        <w:t>SUPI</w:t>
      </w:r>
      <w:r w:rsidRPr="00AD797E">
        <w:rPr>
          <w:rFonts w:eastAsia="SimSun"/>
        </w:rPr>
        <w:tab/>
        <w:t>Subscription Permanent Identifier</w:t>
      </w:r>
    </w:p>
    <w:p w14:paraId="04E3F505" w14:textId="77777777" w:rsidR="00AD797E" w:rsidRPr="00AD797E" w:rsidRDefault="00AD797E" w:rsidP="00AD797E">
      <w:pPr>
        <w:keepLines/>
        <w:spacing w:after="0"/>
        <w:ind w:left="1702" w:hanging="1418"/>
        <w:rPr>
          <w:rFonts w:eastAsia="SimSun"/>
        </w:rPr>
      </w:pPr>
      <w:r w:rsidRPr="00AD797E">
        <w:rPr>
          <w:rFonts w:eastAsia="SimSun"/>
        </w:rPr>
        <w:t>UDM</w:t>
      </w:r>
      <w:r w:rsidRPr="00AD797E">
        <w:rPr>
          <w:rFonts w:eastAsia="SimSun"/>
        </w:rPr>
        <w:tab/>
        <w:t>Unified Data Management</w:t>
      </w:r>
    </w:p>
    <w:p w14:paraId="383B82E7" w14:textId="77777777" w:rsidR="00AD797E" w:rsidRPr="00AD797E" w:rsidRDefault="00AD797E" w:rsidP="00AD797E">
      <w:pPr>
        <w:keepLines/>
        <w:spacing w:after="0"/>
        <w:ind w:left="1702" w:hanging="1418"/>
        <w:rPr>
          <w:rFonts w:eastAsia="SimSun"/>
        </w:rPr>
      </w:pPr>
      <w:r w:rsidRPr="00AD797E">
        <w:rPr>
          <w:rFonts w:eastAsia="SimSun"/>
        </w:rPr>
        <w:t>UPF</w:t>
      </w:r>
      <w:r w:rsidRPr="00AD797E">
        <w:rPr>
          <w:rFonts w:eastAsia="SimSun"/>
        </w:rPr>
        <w:tab/>
        <w:t>User Plane Function</w:t>
      </w:r>
    </w:p>
    <w:p w14:paraId="5E19B9B3" w14:textId="77777777" w:rsidR="00AD797E" w:rsidRPr="00AD797E" w:rsidRDefault="00AD797E" w:rsidP="00AD797E">
      <w:pPr>
        <w:keepLines/>
        <w:spacing w:after="0"/>
        <w:ind w:left="1702" w:hanging="1418"/>
        <w:rPr>
          <w:rFonts w:eastAsia="SimSun"/>
        </w:rPr>
      </w:pPr>
      <w:r w:rsidRPr="00AD797E">
        <w:rPr>
          <w:rFonts w:eastAsia="SimSun"/>
        </w:rPr>
        <w:t xml:space="preserve">URI </w:t>
      </w:r>
      <w:r w:rsidRPr="00AD797E">
        <w:rPr>
          <w:rFonts w:eastAsia="SimSun"/>
        </w:rPr>
        <w:tab/>
        <w:t>Uniform Resource Identifier</w:t>
      </w:r>
    </w:p>
    <w:p w14:paraId="1BF5E371" w14:textId="77777777" w:rsidR="00AD797E" w:rsidRPr="00AD797E" w:rsidRDefault="00AD797E" w:rsidP="00AD797E">
      <w:pPr>
        <w:keepLines/>
        <w:spacing w:after="0"/>
        <w:ind w:left="1702" w:hanging="1418"/>
        <w:rPr>
          <w:rFonts w:eastAsia="SimSun"/>
        </w:rPr>
      </w:pPr>
      <w:r w:rsidRPr="00AD797E">
        <w:rPr>
          <w:rFonts w:eastAsia="SimSun"/>
        </w:rPr>
        <w:t>URSP</w:t>
      </w:r>
      <w:r w:rsidRPr="00AD797E">
        <w:rPr>
          <w:rFonts w:eastAsia="SimSun"/>
        </w:rPr>
        <w:tab/>
        <w:t>UE Route Selection Policy</w:t>
      </w:r>
    </w:p>
    <w:p w14:paraId="23FD4E54" w14:textId="603032E0" w:rsidR="0004017B" w:rsidRPr="00D10FB0" w:rsidRDefault="00AD797E" w:rsidP="00AD797E">
      <w:pPr>
        <w:keepLines/>
        <w:spacing w:after="0"/>
        <w:ind w:left="1702" w:hanging="1418"/>
        <w:rPr>
          <w:rFonts w:eastAsia="SimSun"/>
        </w:rPr>
      </w:pPr>
      <w:r w:rsidRPr="00AD797E">
        <w:rPr>
          <w:rFonts w:eastAsia="SimSun"/>
        </w:rPr>
        <w:t>UTC</w:t>
      </w:r>
      <w:r w:rsidRPr="00AD797E">
        <w:rPr>
          <w:rFonts w:eastAsia="SimSun"/>
        </w:rPr>
        <w:tab/>
        <w:t>Universal Time Coordinated</w:t>
      </w:r>
    </w:p>
    <w:p w14:paraId="47B2A10A" w14:textId="77777777" w:rsidR="0004017B" w:rsidRPr="0061791A" w:rsidRDefault="0004017B" w:rsidP="0004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2555D7" w14:textId="77777777" w:rsidR="00AD797E" w:rsidRPr="00AD797E" w:rsidRDefault="00AD797E" w:rsidP="00AD797E">
      <w:pPr>
        <w:keepNext/>
        <w:keepLines/>
        <w:spacing w:before="180"/>
        <w:ind w:left="1134" w:hanging="1134"/>
        <w:outlineLvl w:val="1"/>
        <w:rPr>
          <w:rFonts w:ascii="Arial" w:eastAsia="SimSun" w:hAnsi="Arial"/>
          <w:sz w:val="32"/>
        </w:rPr>
      </w:pPr>
      <w:bookmarkStart w:id="35" w:name="_Toc68168891"/>
      <w:bookmarkStart w:id="36" w:name="_Toc104538875"/>
      <w:bookmarkStart w:id="37" w:name="_Toc120702176"/>
      <w:bookmarkStart w:id="38" w:name="_Toc85556962"/>
      <w:bookmarkStart w:id="39" w:name="_Toc136562223"/>
      <w:bookmarkStart w:id="40" w:name="_Toc59017862"/>
      <w:bookmarkStart w:id="41" w:name="_Toc114133676"/>
      <w:bookmarkStart w:id="42" w:name="_Toc70550537"/>
      <w:bookmarkStart w:id="43" w:name="_Toc45133977"/>
      <w:bookmarkStart w:id="44" w:name="_Toc136686938"/>
      <w:bookmarkStart w:id="45" w:name="_Toc51762827"/>
      <w:bookmarkStart w:id="46" w:name="_Toc88667464"/>
      <w:bookmarkStart w:id="47" w:name="_Toc98233510"/>
      <w:bookmarkStart w:id="48" w:name="_Toc66231730"/>
      <w:bookmarkStart w:id="49" w:name="_Toc83232974"/>
      <w:bookmarkStart w:id="50" w:name="_Toc50031907"/>
      <w:bookmarkStart w:id="51" w:name="_Toc28012751"/>
      <w:bookmarkStart w:id="52" w:name="_Toc90655749"/>
      <w:bookmarkStart w:id="53" w:name="_Toc36102392"/>
      <w:bookmarkStart w:id="54" w:name="_Toc43563434"/>
      <w:bookmarkStart w:id="55" w:name="_Toc112950997"/>
      <w:bookmarkStart w:id="56" w:name="_Toc56640894"/>
      <w:bookmarkStart w:id="57" w:name="_Toc94064130"/>
      <w:bookmarkStart w:id="58" w:name="_Toc113031537"/>
      <w:bookmarkStart w:id="59" w:name="_Toc34266221"/>
      <w:bookmarkStart w:id="60" w:name="_Toc85552863"/>
      <w:bookmarkStart w:id="61" w:name="_Toc101244286"/>
      <w:bookmarkStart w:id="62" w:name="_Toc90655752"/>
      <w:bookmarkStart w:id="63" w:name="_Toc43563437"/>
      <w:bookmarkStart w:id="64" w:name="_Toc136562226"/>
      <w:bookmarkStart w:id="65" w:name="_Toc68168894"/>
      <w:bookmarkStart w:id="66" w:name="_Toc45133980"/>
      <w:bookmarkStart w:id="67" w:name="_Toc101244289"/>
      <w:bookmarkStart w:id="68" w:name="_Toc98233513"/>
      <w:bookmarkStart w:id="69" w:name="_Toc50031910"/>
      <w:bookmarkStart w:id="70" w:name="_Toc120702179"/>
      <w:bookmarkStart w:id="71" w:name="_Toc66231733"/>
      <w:bookmarkStart w:id="72" w:name="_Toc114133679"/>
      <w:bookmarkStart w:id="73" w:name="_Toc112951000"/>
      <w:bookmarkStart w:id="74" w:name="_Toc113031540"/>
      <w:bookmarkStart w:id="75" w:name="_Toc85556965"/>
      <w:bookmarkStart w:id="76" w:name="_Toc94064133"/>
      <w:bookmarkStart w:id="77" w:name="_Toc83232977"/>
      <w:bookmarkStart w:id="78" w:name="_Toc56640897"/>
      <w:bookmarkStart w:id="79" w:name="_Toc104538878"/>
      <w:bookmarkStart w:id="80" w:name="_Toc59017865"/>
      <w:bookmarkStart w:id="81" w:name="_Toc51762830"/>
      <w:bookmarkStart w:id="82" w:name="_Toc28012754"/>
      <w:bookmarkStart w:id="83" w:name="_Toc85552866"/>
      <w:bookmarkStart w:id="84" w:name="_Toc88667467"/>
      <w:bookmarkStart w:id="85" w:name="_Toc36102395"/>
      <w:bookmarkStart w:id="86" w:name="_Toc136686941"/>
      <w:bookmarkStart w:id="87" w:name="_Toc34266224"/>
      <w:bookmarkStart w:id="88" w:name="_Toc70550540"/>
      <w:bookmarkEnd w:id="28"/>
      <w:bookmarkEnd w:id="29"/>
      <w:r w:rsidRPr="00AD797E">
        <w:rPr>
          <w:rFonts w:ascii="Arial" w:eastAsia="SimSun" w:hAnsi="Arial"/>
          <w:sz w:val="32"/>
        </w:rPr>
        <w:t>4.1</w:t>
      </w:r>
      <w:r w:rsidRPr="00AD797E">
        <w:rPr>
          <w:rFonts w:ascii="Arial" w:eastAsia="SimSun" w:hAnsi="Arial"/>
          <w:sz w:val="32"/>
        </w:rPr>
        <w:tab/>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E5AF51F" w14:textId="77777777" w:rsidR="00AD797E" w:rsidRPr="00AD797E" w:rsidRDefault="00AD797E" w:rsidP="00AD797E">
      <w:pPr>
        <w:rPr>
          <w:rFonts w:eastAsia="SimSun"/>
          <w:lang w:eastAsia="zh-CN"/>
        </w:rPr>
      </w:pPr>
      <w:r w:rsidRPr="00AD797E">
        <w:rPr>
          <w:rFonts w:eastAsia="SimSun"/>
          <w:lang w:eastAsia="zh-CN"/>
        </w:rPr>
        <w:t>The Nnwdaf services are used by the NWDAF to provide specific analytics</w:t>
      </w:r>
      <w:r w:rsidRPr="00AD797E">
        <w:rPr>
          <w:rFonts w:eastAsia="SimSun"/>
        </w:rPr>
        <w:t xml:space="preserve"> </w:t>
      </w:r>
      <w:r w:rsidRPr="00AD797E">
        <w:rPr>
          <w:rFonts w:eastAsia="SimSun"/>
          <w:lang w:eastAsia="zh-CN"/>
        </w:rPr>
        <w:t xml:space="preserve">information and </w:t>
      </w:r>
      <w:r w:rsidRPr="00AD797E">
        <w:rPr>
          <w:rFonts w:eastAsia="SimSun"/>
          <w:lang w:eastAsia="ja-JP"/>
        </w:rPr>
        <w:t>ML models</w:t>
      </w:r>
      <w:r w:rsidRPr="00AD797E">
        <w:rPr>
          <w:rFonts w:eastAsia="SimSun"/>
          <w:lang w:eastAsia="zh-CN"/>
        </w:rPr>
        <w:t>.</w:t>
      </w:r>
    </w:p>
    <w:p w14:paraId="227A5BD6" w14:textId="77777777" w:rsidR="00AD797E" w:rsidRPr="00AD797E" w:rsidRDefault="00AD797E" w:rsidP="00AD797E">
      <w:pPr>
        <w:rPr>
          <w:rFonts w:eastAsia="SimSun"/>
          <w:lang w:eastAsia="zh-CN"/>
        </w:rPr>
      </w:pPr>
      <w:r w:rsidRPr="00AD797E">
        <w:rPr>
          <w:rFonts w:eastAsia="SimSun"/>
          <w:lang w:eastAsia="zh-CN"/>
        </w:rPr>
        <w:t>Analytics information is either statistical information of past events, or predictive information.</w:t>
      </w:r>
    </w:p>
    <w:p w14:paraId="4B21F5B6" w14:textId="77777777" w:rsidR="00AD797E" w:rsidRPr="00AD797E" w:rsidRDefault="00AD797E" w:rsidP="00AD797E">
      <w:pPr>
        <w:rPr>
          <w:rFonts w:eastAsia="SimSun"/>
          <w:lang w:eastAsia="zh-CN"/>
        </w:rPr>
      </w:pPr>
      <w:r w:rsidRPr="00AD797E">
        <w:rPr>
          <w:rFonts w:eastAsia="SimSun" w:hint="eastAsia"/>
          <w:lang w:eastAsia="zh-CN"/>
        </w:rPr>
        <w:t>The following</w:t>
      </w:r>
      <w:r w:rsidRPr="00AD797E">
        <w:rPr>
          <w:rFonts w:eastAsia="SimSun"/>
          <w:lang w:eastAsia="zh-CN"/>
        </w:rPr>
        <w:t xml:space="preserve"> </w:t>
      </w:r>
      <w:r w:rsidRPr="00AD797E">
        <w:rPr>
          <w:rFonts w:eastAsia="SimSun" w:hint="eastAsia"/>
          <w:lang w:eastAsia="zh-CN"/>
        </w:rPr>
        <w:t xml:space="preserve">services </w:t>
      </w:r>
      <w:r w:rsidRPr="00AD797E">
        <w:rPr>
          <w:rFonts w:eastAsia="SimSun"/>
          <w:lang w:eastAsia="zh-CN"/>
        </w:rPr>
        <w:t>are specified for the NWDAF:</w:t>
      </w:r>
    </w:p>
    <w:p w14:paraId="70DC2034" w14:textId="77777777" w:rsidR="00AD797E" w:rsidRPr="00AD797E" w:rsidRDefault="00AD797E" w:rsidP="00AD797E">
      <w:pPr>
        <w:keepNext/>
        <w:keepLines/>
        <w:spacing w:before="60"/>
        <w:jc w:val="center"/>
        <w:rPr>
          <w:rFonts w:ascii="Arial" w:eastAsia="SimSun" w:hAnsi="Arial"/>
          <w:b/>
        </w:rPr>
      </w:pPr>
      <w:r w:rsidRPr="00AD797E">
        <w:rPr>
          <w:rFonts w:ascii="Arial" w:eastAsia="SimSun" w:hAnsi="Arial"/>
          <w:b/>
        </w:rPr>
        <w:t>Table</w:t>
      </w:r>
      <w:r w:rsidRPr="00AD797E">
        <w:rPr>
          <w:rFonts w:ascii="Arial" w:eastAsia="SimSun" w:hAnsi="Arial"/>
          <w:b/>
          <w:lang w:val="en-US"/>
        </w:rPr>
        <w:t> 4.1-1</w:t>
      </w:r>
      <w:r w:rsidRPr="00AD797E">
        <w:rPr>
          <w:rFonts w:ascii="Arial" w:eastAsia="SimSun" w:hAnsi="Arial"/>
          <w:b/>
        </w:rP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9"/>
        <w:gridCol w:w="2004"/>
        <w:gridCol w:w="1992"/>
        <w:gridCol w:w="1538"/>
        <w:gridCol w:w="1622"/>
      </w:tblGrid>
      <w:tr w:rsidR="00AD797E" w:rsidRPr="00AD797E" w14:paraId="530DBB46" w14:textId="77777777" w:rsidTr="009E3AEE">
        <w:tc>
          <w:tcPr>
            <w:tcW w:w="2699" w:type="dxa"/>
            <w:tcBorders>
              <w:top w:val="single" w:sz="6" w:space="0" w:color="auto"/>
              <w:left w:val="single" w:sz="6" w:space="0" w:color="auto"/>
              <w:bottom w:val="single" w:sz="6" w:space="0" w:color="auto"/>
              <w:right w:val="single" w:sz="6" w:space="0" w:color="auto"/>
            </w:tcBorders>
            <w:shd w:val="clear" w:color="auto" w:fill="C0C0C0"/>
          </w:tcPr>
          <w:p w14:paraId="47CC69F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sz w:val="18"/>
              </w:rPr>
              <w:t>Service Name</w:t>
            </w:r>
          </w:p>
        </w:tc>
        <w:tc>
          <w:tcPr>
            <w:tcW w:w="2004" w:type="dxa"/>
            <w:tcBorders>
              <w:top w:val="single" w:sz="6" w:space="0" w:color="auto"/>
              <w:left w:val="single" w:sz="6" w:space="0" w:color="auto"/>
              <w:bottom w:val="single" w:sz="6" w:space="0" w:color="auto"/>
              <w:right w:val="single" w:sz="6" w:space="0" w:color="auto"/>
            </w:tcBorders>
            <w:shd w:val="clear" w:color="auto" w:fill="C0C0C0"/>
          </w:tcPr>
          <w:p w14:paraId="080A2B56"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Description</w:t>
            </w:r>
          </w:p>
        </w:tc>
        <w:tc>
          <w:tcPr>
            <w:tcW w:w="1992" w:type="dxa"/>
            <w:tcBorders>
              <w:top w:val="single" w:sz="6" w:space="0" w:color="auto"/>
              <w:left w:val="single" w:sz="6" w:space="0" w:color="auto"/>
              <w:bottom w:val="single" w:sz="6" w:space="0" w:color="auto"/>
              <w:right w:val="single" w:sz="6" w:space="0" w:color="auto"/>
            </w:tcBorders>
            <w:shd w:val="clear" w:color="auto" w:fill="C0C0C0"/>
          </w:tcPr>
          <w:p w14:paraId="092D265C"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Service Operations</w:t>
            </w:r>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2425600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Operation</w:t>
            </w:r>
          </w:p>
          <w:p w14:paraId="48E1C6C2"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Semantics</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892CEA1"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Example Consumer(s)</w:t>
            </w:r>
          </w:p>
        </w:tc>
      </w:tr>
      <w:tr w:rsidR="00AD797E" w:rsidRPr="00AD797E" w14:paraId="272760E8"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50D63C87"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w:t>
            </w:r>
          </w:p>
          <w:p w14:paraId="45DCE78D"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(NOTE</w:t>
            </w:r>
            <w:r w:rsidRPr="00AD797E">
              <w:rPr>
                <w:rFonts w:ascii="Arial" w:eastAsia="SimSun" w:hAnsi="Arial"/>
                <w:sz w:val="18"/>
                <w:lang w:val="en-US"/>
              </w:rPr>
              <w:t> 1</w:t>
            </w:r>
            <w:r w:rsidRPr="00AD797E">
              <w:rPr>
                <w:rFonts w:ascii="Arial" w:eastAsia="SimSun" w:hAnsi="Arial"/>
                <w:sz w:val="18"/>
              </w:rPr>
              <w:t>)</w:t>
            </w:r>
          </w:p>
        </w:tc>
        <w:tc>
          <w:tcPr>
            <w:tcW w:w="2004" w:type="dxa"/>
            <w:vMerge w:val="restart"/>
            <w:tcBorders>
              <w:top w:val="single" w:sz="6" w:space="0" w:color="auto"/>
              <w:left w:val="single" w:sz="6" w:space="0" w:color="auto"/>
              <w:bottom w:val="single" w:sz="6" w:space="0" w:color="auto"/>
              <w:right w:val="single" w:sz="6" w:space="0" w:color="auto"/>
            </w:tcBorders>
          </w:tcPr>
          <w:p w14:paraId="46ABE443"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enables the NF service consumers to subscribe to/unsubscribe from notifications for different analytics information from the NWDAF. It also enables the transfer of subscriptions between NWDAFs</w:t>
            </w:r>
          </w:p>
        </w:tc>
        <w:tc>
          <w:tcPr>
            <w:tcW w:w="1992" w:type="dxa"/>
            <w:tcBorders>
              <w:top w:val="single" w:sz="6" w:space="0" w:color="auto"/>
              <w:left w:val="single" w:sz="6" w:space="0" w:color="auto"/>
              <w:bottom w:val="single" w:sz="6" w:space="0" w:color="auto"/>
              <w:right w:val="single" w:sz="6" w:space="0" w:color="auto"/>
            </w:tcBorders>
          </w:tcPr>
          <w:p w14:paraId="4B60C896"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5AFC120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134DB50D" w14:textId="32BB1504" w:rsidR="00AD797E" w:rsidRPr="00AD797E" w:rsidRDefault="00AD797E" w:rsidP="00AD797E">
            <w:pPr>
              <w:keepNext/>
              <w:keepLines/>
              <w:spacing w:after="0"/>
              <w:rPr>
                <w:rFonts w:ascii="Arial" w:eastAsia="SimSun" w:hAnsi="Arial"/>
                <w:sz w:val="18"/>
              </w:rPr>
            </w:pPr>
            <w:r w:rsidRPr="00AD797E">
              <w:rPr>
                <w:rFonts w:ascii="Arial" w:eastAsia="SimSun" w:hAnsi="Arial"/>
                <w:sz w:val="18"/>
              </w:rPr>
              <w:t xml:space="preserve">PCF, NSSF, AMF, SMF, NEF, AF, </w:t>
            </w:r>
            <w:ins w:id="89" w:author="Nokia" w:date="2023-06-29T09:55:00Z">
              <w:r w:rsidR="002D71C6">
                <w:rPr>
                  <w:rFonts w:ascii="Arial" w:eastAsia="SimSun" w:hAnsi="Arial"/>
                  <w:sz w:val="18"/>
                </w:rPr>
                <w:t xml:space="preserve">LMF, </w:t>
              </w:r>
            </w:ins>
            <w:r w:rsidRPr="00AD797E">
              <w:rPr>
                <w:rFonts w:ascii="Arial" w:eastAsia="SimSun" w:hAnsi="Arial"/>
                <w:sz w:val="18"/>
              </w:rPr>
              <w:t>OAM, CEF, NWDAF, DCCF</w:t>
            </w:r>
          </w:p>
        </w:tc>
      </w:tr>
      <w:tr w:rsidR="00AD797E" w:rsidRPr="00AD797E" w14:paraId="61357F40"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2CBD6C10"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9E77C19"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090C690" w14:textId="77777777" w:rsidR="00AD797E" w:rsidRPr="00AD797E" w:rsidRDefault="00AD797E" w:rsidP="00AD797E">
            <w:pPr>
              <w:keepNext/>
              <w:keepLines/>
              <w:spacing w:after="0"/>
              <w:rPr>
                <w:rFonts w:ascii="Arial" w:eastAsia="DengXian" w:hAnsi="Arial"/>
                <w:sz w:val="18"/>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0D1E6958"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BBFF14" w14:textId="77777777" w:rsidR="00AD797E" w:rsidRPr="00AD797E" w:rsidRDefault="00AD797E" w:rsidP="00AD797E">
            <w:pPr>
              <w:spacing w:after="0"/>
              <w:rPr>
                <w:rFonts w:ascii="Arial" w:eastAsia="SimSun" w:hAnsi="Arial"/>
                <w:sz w:val="18"/>
              </w:rPr>
            </w:pPr>
          </w:p>
        </w:tc>
      </w:tr>
      <w:tr w:rsidR="00AD797E" w:rsidRPr="00AD797E" w14:paraId="4E509D5E"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5C5FA40C"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C254C7B"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1DF3E8A5" w14:textId="77777777" w:rsidR="00AD797E" w:rsidRPr="00AD797E" w:rsidRDefault="00AD797E" w:rsidP="00AD797E">
            <w:pPr>
              <w:keepNext/>
              <w:keepLines/>
              <w:spacing w:after="0"/>
              <w:rPr>
                <w:rFonts w:ascii="Arial" w:eastAsia="DengXian" w:hAnsi="Arial"/>
                <w:sz w:val="18"/>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130D33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24A812" w14:textId="77777777" w:rsidR="00AD797E" w:rsidRPr="00AD797E" w:rsidRDefault="00AD797E" w:rsidP="00AD797E">
            <w:pPr>
              <w:spacing w:after="0"/>
              <w:rPr>
                <w:rFonts w:ascii="Arial" w:eastAsia="SimSun" w:hAnsi="Arial"/>
                <w:sz w:val="18"/>
              </w:rPr>
            </w:pPr>
          </w:p>
        </w:tc>
      </w:tr>
      <w:tr w:rsidR="00AD797E" w:rsidRPr="00AD797E" w14:paraId="5E5F6867"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05B20F65"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054CEB"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56481D4"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Transfer</w:t>
            </w:r>
          </w:p>
        </w:tc>
        <w:tc>
          <w:tcPr>
            <w:tcW w:w="1538" w:type="dxa"/>
            <w:tcBorders>
              <w:top w:val="single" w:sz="6" w:space="0" w:color="auto"/>
              <w:left w:val="single" w:sz="6" w:space="0" w:color="auto"/>
              <w:bottom w:val="single" w:sz="6" w:space="0" w:color="auto"/>
              <w:right w:val="single" w:sz="6" w:space="0" w:color="auto"/>
            </w:tcBorders>
          </w:tcPr>
          <w:p w14:paraId="6BD56D2B"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5C9EB93"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NWDAF</w:t>
            </w:r>
          </w:p>
        </w:tc>
      </w:tr>
      <w:tr w:rsidR="00AD797E" w:rsidRPr="00AD797E" w14:paraId="0B614400" w14:textId="77777777" w:rsidTr="009E3AEE">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0D3516F4" w14:textId="77777777" w:rsidR="00AD797E" w:rsidRPr="00AD797E" w:rsidRDefault="00AD797E" w:rsidP="00AD797E">
            <w:pPr>
              <w:keepNext/>
              <w:keepLines/>
              <w:spacing w:after="0"/>
              <w:rPr>
                <w:rFonts w:ascii="Arial" w:eastAsia="MS Mincho" w:hAnsi="Arial"/>
                <w:sz w:val="18"/>
              </w:rPr>
            </w:pPr>
            <w:r w:rsidRPr="00AD797E">
              <w:rPr>
                <w:rFonts w:ascii="Arial" w:eastAsia="SimSun" w:hAnsi="Arial"/>
                <w:sz w:val="18"/>
              </w:rPr>
              <w:t>Nnwdaf_AnalyticsInfo</w:t>
            </w:r>
          </w:p>
        </w:tc>
        <w:tc>
          <w:tcPr>
            <w:tcW w:w="2004" w:type="dxa"/>
            <w:vMerge w:val="restart"/>
            <w:tcBorders>
              <w:top w:val="single" w:sz="6" w:space="0" w:color="auto"/>
              <w:left w:val="single" w:sz="6" w:space="0" w:color="auto"/>
              <w:bottom w:val="single" w:sz="6" w:space="0" w:color="auto"/>
              <w:right w:val="single" w:sz="6" w:space="0" w:color="auto"/>
            </w:tcBorders>
          </w:tcPr>
          <w:p w14:paraId="48BE58D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enables the NF service consumers to request and get specific analytics or context information related to analytics subscriptions from the NWDAF.</w:t>
            </w:r>
          </w:p>
        </w:tc>
        <w:tc>
          <w:tcPr>
            <w:tcW w:w="1992" w:type="dxa"/>
            <w:tcBorders>
              <w:top w:val="single" w:sz="6" w:space="0" w:color="auto"/>
              <w:left w:val="single" w:sz="6" w:space="0" w:color="auto"/>
              <w:bottom w:val="single" w:sz="6" w:space="0" w:color="auto"/>
              <w:right w:val="single" w:sz="6" w:space="0" w:color="auto"/>
            </w:tcBorders>
          </w:tcPr>
          <w:p w14:paraId="4962436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w:t>
            </w:r>
          </w:p>
        </w:tc>
        <w:tc>
          <w:tcPr>
            <w:tcW w:w="1538" w:type="dxa"/>
            <w:tcBorders>
              <w:top w:val="single" w:sz="6" w:space="0" w:color="auto"/>
              <w:left w:val="single" w:sz="6" w:space="0" w:color="auto"/>
              <w:bottom w:val="single" w:sz="6" w:space="0" w:color="auto"/>
              <w:right w:val="single" w:sz="6" w:space="0" w:color="auto"/>
            </w:tcBorders>
          </w:tcPr>
          <w:p w14:paraId="59BFF14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398E3A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PCF, NSSF,</w:t>
            </w:r>
            <w:r w:rsidRPr="00AD797E">
              <w:rPr>
                <w:rFonts w:ascii="Arial" w:eastAsia="DengXian" w:hAnsi="Arial"/>
                <w:sz w:val="18"/>
              </w:rPr>
              <w:t xml:space="preserve"> AMF, SMF, NEF, AF, OAM, NWDAF, DCCF</w:t>
            </w:r>
          </w:p>
        </w:tc>
      </w:tr>
      <w:tr w:rsidR="00AD797E" w:rsidRPr="00AD797E" w14:paraId="65053C00" w14:textId="77777777" w:rsidTr="009E3AEE">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2D7A636E"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454BFA"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C80879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ContextTransfer</w:t>
            </w:r>
          </w:p>
        </w:tc>
        <w:tc>
          <w:tcPr>
            <w:tcW w:w="1538" w:type="dxa"/>
            <w:tcBorders>
              <w:top w:val="single" w:sz="6" w:space="0" w:color="auto"/>
              <w:left w:val="single" w:sz="6" w:space="0" w:color="auto"/>
              <w:bottom w:val="single" w:sz="6" w:space="0" w:color="auto"/>
              <w:right w:val="single" w:sz="6" w:space="0" w:color="auto"/>
            </w:tcBorders>
          </w:tcPr>
          <w:p w14:paraId="29DDA609"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737716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w:t>
            </w:r>
          </w:p>
        </w:tc>
      </w:tr>
      <w:tr w:rsidR="00AD797E" w:rsidRPr="00AD797E" w14:paraId="79798ED9"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14DBBAD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Nnwdaf_</w:t>
            </w:r>
            <w:r w:rsidRPr="00AD797E">
              <w:rPr>
                <w:rFonts w:ascii="Arial" w:eastAsia="SimSun" w:hAnsi="Arial"/>
                <w:sz w:val="18"/>
                <w:lang w:eastAsia="ja-JP"/>
              </w:rPr>
              <w:t>DataManagement</w:t>
            </w:r>
          </w:p>
        </w:tc>
        <w:tc>
          <w:tcPr>
            <w:tcW w:w="2004" w:type="dxa"/>
            <w:vMerge w:val="restart"/>
            <w:tcBorders>
              <w:top w:val="single" w:sz="6" w:space="0" w:color="auto"/>
              <w:left w:val="single" w:sz="6" w:space="0" w:color="auto"/>
              <w:bottom w:val="single" w:sz="6" w:space="0" w:color="auto"/>
              <w:right w:val="single" w:sz="6" w:space="0" w:color="auto"/>
            </w:tcBorders>
          </w:tcPr>
          <w:p w14:paraId="4C9AD69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 xml:space="preserve">This service enables the NF service consumers </w:t>
            </w:r>
            <w:r w:rsidRPr="00AD797E">
              <w:rPr>
                <w:rFonts w:ascii="Arial" w:eastAsia="SimSun" w:hAnsi="Arial"/>
                <w:sz w:val="18"/>
              </w:rPr>
              <w:t xml:space="preserve">to subscribe to/unsubscribe from notifications </w:t>
            </w:r>
            <w:r w:rsidRPr="00AD797E">
              <w:rPr>
                <w:rFonts w:ascii="Arial" w:eastAsia="SimSun" w:hAnsi="Arial"/>
                <w:sz w:val="18"/>
                <w:lang w:eastAsia="ja-JP"/>
              </w:rPr>
              <w:t>when subscribed event(s) are detected or retrieve the subscribed data from the NWDAF</w:t>
            </w:r>
            <w:r w:rsidRPr="00AD797E">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6B264F1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37B42993"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15ABC38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 DCCF, MFAF</w:t>
            </w:r>
          </w:p>
        </w:tc>
      </w:tr>
      <w:tr w:rsidR="00AD797E" w:rsidRPr="00AD797E" w14:paraId="28A118A1"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476A157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C74396"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678AFE7"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4F0105A9"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430EF1" w14:textId="77777777" w:rsidR="00AD797E" w:rsidRPr="00AD797E" w:rsidRDefault="00AD797E" w:rsidP="00AD797E">
            <w:pPr>
              <w:spacing w:after="0"/>
              <w:rPr>
                <w:rFonts w:ascii="Arial" w:eastAsia="SimSun" w:hAnsi="Arial"/>
                <w:sz w:val="18"/>
              </w:rPr>
            </w:pPr>
          </w:p>
        </w:tc>
      </w:tr>
      <w:tr w:rsidR="00AD797E" w:rsidRPr="00AD797E" w14:paraId="09F17117"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473AB3A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0BCFDC"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A3206DD"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C3DFAE4"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CED5EB" w14:textId="77777777" w:rsidR="00AD797E" w:rsidRPr="00AD797E" w:rsidRDefault="00AD797E" w:rsidP="00AD797E">
            <w:pPr>
              <w:spacing w:after="0"/>
              <w:rPr>
                <w:rFonts w:ascii="Arial" w:eastAsia="SimSun" w:hAnsi="Arial"/>
                <w:sz w:val="18"/>
              </w:rPr>
            </w:pPr>
          </w:p>
        </w:tc>
      </w:tr>
      <w:tr w:rsidR="00AD797E" w:rsidRPr="00AD797E" w14:paraId="7909CD46"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0E8C353B"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E2E2EA"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227F39E"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lang w:eastAsia="zh-CN"/>
              </w:rPr>
              <w:t>Fetch</w:t>
            </w:r>
          </w:p>
        </w:tc>
        <w:tc>
          <w:tcPr>
            <w:tcW w:w="1538" w:type="dxa"/>
            <w:tcBorders>
              <w:top w:val="single" w:sz="6" w:space="0" w:color="auto"/>
              <w:left w:val="single" w:sz="6" w:space="0" w:color="auto"/>
              <w:bottom w:val="single" w:sz="6" w:space="0" w:color="auto"/>
              <w:right w:val="single" w:sz="6" w:space="0" w:color="auto"/>
            </w:tcBorders>
          </w:tcPr>
          <w:p w14:paraId="71B9A83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A786D66"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 DCCF, MFAF</w:t>
            </w:r>
          </w:p>
        </w:tc>
      </w:tr>
      <w:tr w:rsidR="00AD797E" w:rsidRPr="00AD797E" w14:paraId="31E7FB6A"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0814F3F0" w14:textId="77777777" w:rsidR="00AD797E" w:rsidRPr="00AD797E" w:rsidRDefault="00AD797E" w:rsidP="00AD797E">
            <w:pPr>
              <w:keepNext/>
              <w:keepLines/>
              <w:spacing w:after="0"/>
              <w:rPr>
                <w:rFonts w:ascii="Arial" w:eastAsia="SimSun" w:hAnsi="Arial"/>
                <w:sz w:val="18"/>
                <w:lang w:eastAsia="zh-CN"/>
              </w:rPr>
            </w:pPr>
            <w:r w:rsidRPr="00AD797E">
              <w:rPr>
                <w:rFonts w:ascii="Arial" w:eastAsia="SimSun" w:hAnsi="Arial"/>
                <w:sz w:val="18"/>
                <w:lang w:eastAsia="zh-CN"/>
              </w:rPr>
              <w:t>Nnwdaf_MLModelProvision</w:t>
            </w:r>
          </w:p>
          <w:p w14:paraId="26DEFB4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(NOTE 2)</w:t>
            </w:r>
          </w:p>
        </w:tc>
        <w:tc>
          <w:tcPr>
            <w:tcW w:w="2004" w:type="dxa"/>
            <w:vMerge w:val="restart"/>
            <w:tcBorders>
              <w:top w:val="single" w:sz="6" w:space="0" w:color="auto"/>
              <w:left w:val="single" w:sz="6" w:space="0" w:color="auto"/>
              <w:bottom w:val="single" w:sz="6" w:space="0" w:color="auto"/>
              <w:right w:val="single" w:sz="6" w:space="0" w:color="auto"/>
            </w:tcBorders>
          </w:tcPr>
          <w:p w14:paraId="5359C7E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 xml:space="preserve">This service enables the NF service consumers </w:t>
            </w:r>
            <w:r w:rsidRPr="00AD797E">
              <w:rPr>
                <w:rFonts w:ascii="Arial" w:eastAsia="SimSun" w:hAnsi="Arial"/>
                <w:sz w:val="18"/>
              </w:rPr>
              <w:t xml:space="preserve">to subscribe to/unsubscribe from notifications </w:t>
            </w:r>
            <w:r w:rsidRPr="00AD797E">
              <w:rPr>
                <w:rFonts w:ascii="Arial" w:eastAsia="SimSun" w:hAnsi="Arial"/>
                <w:sz w:val="18"/>
                <w:lang w:eastAsia="ja-JP"/>
              </w:rPr>
              <w:t>when a ML model matching the subscription parameters becomes available</w:t>
            </w:r>
            <w:r w:rsidRPr="00AD797E">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3655BF5B"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129ADDE1" w14:textId="77777777" w:rsidR="00AD797E" w:rsidRPr="00AD797E" w:rsidRDefault="00AD797E" w:rsidP="00AD797E">
            <w:pPr>
              <w:keepNext/>
              <w:keepLines/>
              <w:spacing w:after="0"/>
              <w:rPr>
                <w:rFonts w:ascii="Arial" w:eastAsia="MS Mincho"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5A3EAFB8"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NWDAF</w:t>
            </w:r>
          </w:p>
        </w:tc>
      </w:tr>
      <w:tr w:rsidR="00AD797E" w:rsidRPr="00AD797E" w14:paraId="5BCBD192"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2BA4D59F"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DA3EC82"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4B51676"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722B819C"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182839" w14:textId="77777777" w:rsidR="00AD797E" w:rsidRPr="00AD797E" w:rsidRDefault="00AD797E" w:rsidP="00AD797E">
            <w:pPr>
              <w:spacing w:after="0"/>
              <w:rPr>
                <w:rFonts w:ascii="Arial" w:eastAsia="SimSun" w:hAnsi="Arial"/>
                <w:sz w:val="18"/>
              </w:rPr>
            </w:pPr>
          </w:p>
        </w:tc>
      </w:tr>
      <w:tr w:rsidR="00AD797E" w:rsidRPr="00AD797E" w14:paraId="327CAA50"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3533B717"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C03BA29"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6097156"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434DE428"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36AC4C" w14:textId="77777777" w:rsidR="00AD797E" w:rsidRPr="00AD797E" w:rsidRDefault="00AD797E" w:rsidP="00AD797E">
            <w:pPr>
              <w:spacing w:after="0"/>
              <w:rPr>
                <w:rFonts w:ascii="Arial" w:eastAsia="SimSun" w:hAnsi="Arial"/>
                <w:sz w:val="18"/>
              </w:rPr>
            </w:pPr>
          </w:p>
        </w:tc>
      </w:tr>
      <w:tr w:rsidR="00AD797E" w:rsidRPr="00AD797E" w14:paraId="525A458D" w14:textId="77777777" w:rsidTr="009E3AEE">
        <w:trPr>
          <w:trHeight w:val="477"/>
        </w:trPr>
        <w:tc>
          <w:tcPr>
            <w:tcW w:w="2699" w:type="dxa"/>
            <w:vMerge w:val="restart"/>
            <w:tcBorders>
              <w:top w:val="single" w:sz="6" w:space="0" w:color="auto"/>
              <w:left w:val="single" w:sz="6" w:space="0" w:color="auto"/>
              <w:right w:val="single" w:sz="6" w:space="0" w:color="auto"/>
            </w:tcBorders>
          </w:tcPr>
          <w:p w14:paraId="739E9C92"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Nnwdaf_MLModelTraining</w:t>
            </w:r>
          </w:p>
        </w:tc>
        <w:tc>
          <w:tcPr>
            <w:tcW w:w="2004" w:type="dxa"/>
            <w:vMerge w:val="restart"/>
            <w:tcBorders>
              <w:top w:val="single" w:sz="6" w:space="0" w:color="auto"/>
              <w:left w:val="single" w:sz="6" w:space="0" w:color="auto"/>
              <w:right w:val="single" w:sz="6" w:space="0" w:color="auto"/>
            </w:tcBorders>
          </w:tcPr>
          <w:p w14:paraId="26E9814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This service enables the NF service consumers to subscribe to/unsubscribe/modify from notifications for a ML model training.</w:t>
            </w:r>
          </w:p>
        </w:tc>
        <w:tc>
          <w:tcPr>
            <w:tcW w:w="1992" w:type="dxa"/>
            <w:tcBorders>
              <w:top w:val="single" w:sz="6" w:space="0" w:color="auto"/>
              <w:left w:val="single" w:sz="6" w:space="0" w:color="auto"/>
              <w:bottom w:val="single" w:sz="6" w:space="0" w:color="auto"/>
              <w:right w:val="single" w:sz="6" w:space="0" w:color="auto"/>
            </w:tcBorders>
          </w:tcPr>
          <w:p w14:paraId="671069F6"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right w:val="single" w:sz="6" w:space="0" w:color="auto"/>
            </w:tcBorders>
          </w:tcPr>
          <w:p w14:paraId="7BBDE9EA"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right w:val="single" w:sz="6" w:space="0" w:color="auto"/>
            </w:tcBorders>
          </w:tcPr>
          <w:p w14:paraId="3FC3B742"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NWDAF</w:t>
            </w:r>
          </w:p>
        </w:tc>
      </w:tr>
      <w:tr w:rsidR="00AD797E" w:rsidRPr="00AD797E" w14:paraId="54754F1E" w14:textId="77777777" w:rsidTr="009E3AEE">
        <w:trPr>
          <w:trHeight w:val="477"/>
        </w:trPr>
        <w:tc>
          <w:tcPr>
            <w:tcW w:w="2699" w:type="dxa"/>
            <w:vMerge/>
            <w:tcBorders>
              <w:left w:val="single" w:sz="6" w:space="0" w:color="auto"/>
              <w:right w:val="single" w:sz="6" w:space="0" w:color="auto"/>
            </w:tcBorders>
          </w:tcPr>
          <w:p w14:paraId="6C2B259C" w14:textId="77777777" w:rsidR="00AD797E" w:rsidRPr="00AD797E" w:rsidRDefault="00AD797E" w:rsidP="00AD797E">
            <w:pPr>
              <w:keepNext/>
              <w:keepLines/>
              <w:spacing w:after="0"/>
              <w:rPr>
                <w:rFonts w:ascii="Arial" w:eastAsia="SimSun" w:hAnsi="Arial"/>
                <w:sz w:val="18"/>
              </w:rPr>
            </w:pPr>
          </w:p>
        </w:tc>
        <w:tc>
          <w:tcPr>
            <w:tcW w:w="2004" w:type="dxa"/>
            <w:vMerge/>
            <w:tcBorders>
              <w:left w:val="single" w:sz="6" w:space="0" w:color="auto"/>
              <w:right w:val="single" w:sz="6" w:space="0" w:color="auto"/>
            </w:tcBorders>
          </w:tcPr>
          <w:p w14:paraId="4E4EC762" w14:textId="77777777" w:rsidR="00AD797E" w:rsidRPr="00AD797E" w:rsidRDefault="00AD797E" w:rsidP="00AD797E">
            <w:pPr>
              <w:keepNext/>
              <w:keepLines/>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F43E23A"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DengXian" w:hAnsi="Arial"/>
                <w:sz w:val="18"/>
              </w:rPr>
              <w:t>Unsubscribe</w:t>
            </w:r>
          </w:p>
        </w:tc>
        <w:tc>
          <w:tcPr>
            <w:tcW w:w="1538" w:type="dxa"/>
            <w:vMerge/>
            <w:tcBorders>
              <w:left w:val="single" w:sz="6" w:space="0" w:color="auto"/>
              <w:right w:val="single" w:sz="6" w:space="0" w:color="auto"/>
            </w:tcBorders>
          </w:tcPr>
          <w:p w14:paraId="2A4AACEE" w14:textId="77777777" w:rsidR="00AD797E" w:rsidRPr="00AD797E" w:rsidRDefault="00AD797E" w:rsidP="00AD797E">
            <w:pPr>
              <w:keepNext/>
              <w:keepLines/>
              <w:spacing w:after="0"/>
              <w:rPr>
                <w:rFonts w:ascii="Arial" w:eastAsia="DengXian" w:hAnsi="Arial"/>
                <w:sz w:val="18"/>
              </w:rPr>
            </w:pPr>
          </w:p>
        </w:tc>
        <w:tc>
          <w:tcPr>
            <w:tcW w:w="1622" w:type="dxa"/>
            <w:vMerge/>
            <w:tcBorders>
              <w:left w:val="single" w:sz="6" w:space="0" w:color="auto"/>
              <w:right w:val="single" w:sz="6" w:space="0" w:color="auto"/>
            </w:tcBorders>
          </w:tcPr>
          <w:p w14:paraId="0DD8E27B" w14:textId="77777777" w:rsidR="00AD797E" w:rsidRPr="00AD797E" w:rsidRDefault="00AD797E" w:rsidP="00AD797E">
            <w:pPr>
              <w:keepNext/>
              <w:keepLines/>
              <w:spacing w:after="0"/>
              <w:ind w:left="851" w:hanging="851"/>
              <w:rPr>
                <w:rFonts w:ascii="Arial" w:eastAsia="DengXian" w:hAnsi="Arial"/>
                <w:sz w:val="18"/>
              </w:rPr>
            </w:pPr>
          </w:p>
        </w:tc>
      </w:tr>
      <w:tr w:rsidR="00AD797E" w:rsidRPr="00AD797E" w14:paraId="3CF61F54" w14:textId="77777777" w:rsidTr="009E3AEE">
        <w:trPr>
          <w:trHeight w:val="477"/>
        </w:trPr>
        <w:tc>
          <w:tcPr>
            <w:tcW w:w="2699" w:type="dxa"/>
            <w:vMerge/>
            <w:tcBorders>
              <w:left w:val="single" w:sz="6" w:space="0" w:color="auto"/>
              <w:bottom w:val="single" w:sz="6" w:space="0" w:color="auto"/>
              <w:right w:val="single" w:sz="6" w:space="0" w:color="auto"/>
            </w:tcBorders>
          </w:tcPr>
          <w:p w14:paraId="336901D9" w14:textId="77777777" w:rsidR="00AD797E" w:rsidRPr="00AD797E" w:rsidRDefault="00AD797E" w:rsidP="00AD797E">
            <w:pPr>
              <w:keepNext/>
              <w:keepLines/>
              <w:spacing w:after="0"/>
              <w:rPr>
                <w:rFonts w:ascii="Arial" w:eastAsia="DengXian" w:hAnsi="Arial"/>
                <w:sz w:val="18"/>
              </w:rPr>
            </w:pPr>
          </w:p>
        </w:tc>
        <w:tc>
          <w:tcPr>
            <w:tcW w:w="2004" w:type="dxa"/>
            <w:vMerge/>
            <w:tcBorders>
              <w:left w:val="single" w:sz="6" w:space="0" w:color="auto"/>
              <w:bottom w:val="single" w:sz="6" w:space="0" w:color="auto"/>
              <w:right w:val="single" w:sz="6" w:space="0" w:color="auto"/>
            </w:tcBorders>
          </w:tcPr>
          <w:p w14:paraId="5E78B467" w14:textId="77777777" w:rsidR="00AD797E" w:rsidRPr="00AD797E" w:rsidRDefault="00AD797E" w:rsidP="00AD797E">
            <w:pPr>
              <w:keepNext/>
              <w:keepLines/>
              <w:spacing w:after="0"/>
              <w:rPr>
                <w:rFonts w:ascii="Arial" w:eastAsia="DengXia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7ADB3B3"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DengXian" w:hAnsi="Arial"/>
                <w:sz w:val="18"/>
              </w:rPr>
              <w:t>Notify</w:t>
            </w:r>
          </w:p>
        </w:tc>
        <w:tc>
          <w:tcPr>
            <w:tcW w:w="1538" w:type="dxa"/>
            <w:vMerge/>
            <w:tcBorders>
              <w:left w:val="single" w:sz="6" w:space="0" w:color="auto"/>
              <w:bottom w:val="single" w:sz="6" w:space="0" w:color="auto"/>
              <w:right w:val="single" w:sz="6" w:space="0" w:color="auto"/>
            </w:tcBorders>
          </w:tcPr>
          <w:p w14:paraId="3DD3C387" w14:textId="77777777" w:rsidR="00AD797E" w:rsidRPr="00AD797E" w:rsidRDefault="00AD797E" w:rsidP="00AD797E">
            <w:pPr>
              <w:keepNext/>
              <w:keepLines/>
              <w:spacing w:after="0"/>
              <w:rPr>
                <w:rFonts w:ascii="Arial" w:eastAsia="DengXian" w:hAnsi="Arial"/>
                <w:sz w:val="18"/>
              </w:rPr>
            </w:pPr>
          </w:p>
        </w:tc>
        <w:tc>
          <w:tcPr>
            <w:tcW w:w="1622" w:type="dxa"/>
            <w:vMerge/>
            <w:tcBorders>
              <w:left w:val="single" w:sz="6" w:space="0" w:color="auto"/>
              <w:bottom w:val="single" w:sz="6" w:space="0" w:color="auto"/>
              <w:right w:val="single" w:sz="6" w:space="0" w:color="auto"/>
            </w:tcBorders>
          </w:tcPr>
          <w:p w14:paraId="0000E24C" w14:textId="77777777" w:rsidR="00AD797E" w:rsidRPr="00AD797E" w:rsidRDefault="00AD797E" w:rsidP="00AD797E">
            <w:pPr>
              <w:keepNext/>
              <w:keepLines/>
              <w:spacing w:after="0"/>
              <w:ind w:left="851" w:hanging="851"/>
              <w:rPr>
                <w:rFonts w:ascii="Arial" w:eastAsia="DengXian" w:hAnsi="Arial"/>
                <w:sz w:val="18"/>
              </w:rPr>
            </w:pPr>
          </w:p>
        </w:tc>
      </w:tr>
      <w:tr w:rsidR="00AD797E" w:rsidRPr="00AD797E" w14:paraId="4EE2092D" w14:textId="77777777" w:rsidTr="009E3AEE">
        <w:tc>
          <w:tcPr>
            <w:tcW w:w="9855" w:type="dxa"/>
            <w:gridSpan w:val="5"/>
            <w:tcBorders>
              <w:top w:val="single" w:sz="6" w:space="0" w:color="auto"/>
              <w:left w:val="single" w:sz="6" w:space="0" w:color="auto"/>
              <w:bottom w:val="single" w:sz="6" w:space="0" w:color="auto"/>
              <w:right w:val="single" w:sz="6" w:space="0" w:color="auto"/>
            </w:tcBorders>
          </w:tcPr>
          <w:p w14:paraId="491CA951" w14:textId="77777777" w:rsidR="00AD797E" w:rsidRPr="00AD797E" w:rsidRDefault="00AD797E" w:rsidP="00AD797E">
            <w:pPr>
              <w:keepNext/>
              <w:keepLines/>
              <w:spacing w:after="0"/>
              <w:ind w:left="851" w:hanging="851"/>
              <w:rPr>
                <w:rFonts w:ascii="Arial" w:eastAsia="MS Mincho" w:hAnsi="Arial"/>
                <w:sz w:val="18"/>
              </w:rPr>
            </w:pPr>
            <w:r w:rsidRPr="00AD797E">
              <w:rPr>
                <w:rFonts w:ascii="Arial" w:eastAsia="SimSun" w:hAnsi="Arial"/>
                <w:sz w:val="18"/>
              </w:rPr>
              <w:t>NOTE 1:</w:t>
            </w:r>
            <w:r w:rsidRPr="00AD797E">
              <w:rPr>
                <w:rFonts w:ascii="Arial" w:eastAsia="SimSun" w:hAnsi="Arial"/>
                <w:sz w:val="18"/>
              </w:rPr>
              <w:tab/>
              <w:t>This service corresponds to the Nnwdaf_AnalyticsSubscription service defined in 3GPP TS 23.288 [17].</w:t>
            </w:r>
          </w:p>
          <w:p w14:paraId="6B985AD8"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NOTE</w:t>
            </w:r>
            <w:r w:rsidRPr="00AD797E">
              <w:rPr>
                <w:rFonts w:ascii="Arial" w:eastAsia="DengXian" w:hAnsi="Arial"/>
                <w:sz w:val="18"/>
              </w:rPr>
              <w:t> 2</w:t>
            </w:r>
            <w:r w:rsidRPr="00AD797E">
              <w:rPr>
                <w:rFonts w:ascii="Arial" w:eastAsia="SimSun" w:hAnsi="Arial"/>
                <w:sz w:val="18"/>
              </w:rPr>
              <w:t>:</w:t>
            </w:r>
            <w:r w:rsidRPr="00AD797E">
              <w:rPr>
                <w:rFonts w:ascii="Arial" w:eastAsia="SimSun" w:hAnsi="Arial"/>
                <w:sz w:val="18"/>
              </w:rPr>
              <w:tab/>
              <w:t>This service implements also the Nnwdaf_MLModelInfo service as specified in 3GPP TS 23.288 [17] by using immediate and one-time reporting requirement.</w:t>
            </w:r>
          </w:p>
        </w:tc>
      </w:tr>
    </w:tbl>
    <w:p w14:paraId="5086F52A" w14:textId="77777777" w:rsidR="00AD797E" w:rsidRPr="00AD797E" w:rsidRDefault="00AD797E" w:rsidP="00AD797E">
      <w:pPr>
        <w:rPr>
          <w:rFonts w:eastAsia="SimSun"/>
        </w:rPr>
      </w:pPr>
    </w:p>
    <w:p w14:paraId="647822B9" w14:textId="77777777" w:rsidR="00AD797E" w:rsidRPr="00AD797E" w:rsidRDefault="00AD797E" w:rsidP="00AD797E">
      <w:pPr>
        <w:rPr>
          <w:rFonts w:eastAsia="SimSun"/>
        </w:rPr>
      </w:pPr>
      <w:r w:rsidRPr="00AD797E">
        <w:rPr>
          <w:rFonts w:eastAsia="SimSun"/>
        </w:rPr>
        <w:t>Table </w:t>
      </w:r>
      <w:r w:rsidRPr="00AD797E">
        <w:rPr>
          <w:rFonts w:eastAsia="MS Mincho"/>
        </w:rPr>
        <w:t>4.1</w:t>
      </w:r>
      <w:r w:rsidRPr="00AD797E">
        <w:rPr>
          <w:rFonts w:eastAsia="SimSun"/>
          <w:lang w:eastAsia="en-GB"/>
        </w:rPr>
        <w:t>-2</w:t>
      </w:r>
      <w:r w:rsidRPr="00AD797E">
        <w:rPr>
          <w:rFonts w:eastAsia="SimSun"/>
        </w:rPr>
        <w:t xml:space="preserve"> summarizes the corresponding APIs defined in this specification. </w:t>
      </w:r>
    </w:p>
    <w:p w14:paraId="6FD90492" w14:textId="77777777" w:rsidR="00AD797E" w:rsidRPr="00AD797E" w:rsidRDefault="00AD797E" w:rsidP="00AD797E">
      <w:pPr>
        <w:keepNext/>
        <w:keepLines/>
        <w:spacing w:before="60"/>
        <w:jc w:val="center"/>
        <w:rPr>
          <w:rFonts w:ascii="Arial" w:eastAsia="SimSun" w:hAnsi="Arial"/>
          <w:b/>
        </w:rPr>
      </w:pPr>
      <w:r w:rsidRPr="00AD797E">
        <w:rPr>
          <w:rFonts w:ascii="Arial" w:eastAsia="SimSun" w:hAnsi="Arial"/>
          <w:b/>
        </w:rPr>
        <w:t>Table 4.1</w:t>
      </w:r>
      <w:r w:rsidRPr="00AD797E">
        <w:rPr>
          <w:rFonts w:ascii="Arial" w:eastAsia="SimSun" w:hAnsi="Arial"/>
          <w:b/>
          <w:lang w:eastAsia="en-GB"/>
        </w:rPr>
        <w:t>-2</w:t>
      </w:r>
      <w:r w:rsidRPr="00AD797E">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AD797E" w:rsidRPr="00AD797E" w14:paraId="5E4A1865" w14:textId="77777777" w:rsidTr="009E3AEE">
        <w:trPr>
          <w:jc w:val="center"/>
        </w:trPr>
        <w:tc>
          <w:tcPr>
            <w:tcW w:w="2122" w:type="dxa"/>
            <w:shd w:val="clear" w:color="000000" w:fill="C0C0C0"/>
          </w:tcPr>
          <w:p w14:paraId="73914E6C"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Service Name</w:t>
            </w:r>
          </w:p>
        </w:tc>
        <w:tc>
          <w:tcPr>
            <w:tcW w:w="834" w:type="dxa"/>
            <w:shd w:val="clear" w:color="000000" w:fill="C0C0C0"/>
          </w:tcPr>
          <w:p w14:paraId="287A68F7"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Clause</w:t>
            </w:r>
          </w:p>
        </w:tc>
        <w:tc>
          <w:tcPr>
            <w:tcW w:w="1717" w:type="dxa"/>
            <w:shd w:val="clear" w:color="000000" w:fill="C0C0C0"/>
          </w:tcPr>
          <w:p w14:paraId="7B199C93"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Description</w:t>
            </w:r>
          </w:p>
        </w:tc>
        <w:tc>
          <w:tcPr>
            <w:tcW w:w="2268" w:type="dxa"/>
            <w:shd w:val="clear" w:color="000000" w:fill="C0C0C0"/>
          </w:tcPr>
          <w:p w14:paraId="2098B33B"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OpenAPI Specification File</w:t>
            </w:r>
          </w:p>
        </w:tc>
        <w:tc>
          <w:tcPr>
            <w:tcW w:w="1843" w:type="dxa"/>
            <w:shd w:val="clear" w:color="000000" w:fill="C0C0C0"/>
          </w:tcPr>
          <w:p w14:paraId="1D20B3C8"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apiName</w:t>
            </w:r>
          </w:p>
        </w:tc>
        <w:tc>
          <w:tcPr>
            <w:tcW w:w="845" w:type="dxa"/>
            <w:shd w:val="clear" w:color="000000" w:fill="C0C0C0"/>
          </w:tcPr>
          <w:p w14:paraId="0A9DAEDD"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Annex</w:t>
            </w:r>
          </w:p>
        </w:tc>
      </w:tr>
      <w:tr w:rsidR="00AD797E" w:rsidRPr="00AD797E" w14:paraId="227FF255" w14:textId="77777777" w:rsidTr="009E3AEE">
        <w:trPr>
          <w:jc w:val="center"/>
        </w:trPr>
        <w:tc>
          <w:tcPr>
            <w:tcW w:w="2122" w:type="dxa"/>
          </w:tcPr>
          <w:p w14:paraId="5B96B8CD"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Nnwdaf_EventsSubscription</w:t>
            </w:r>
          </w:p>
        </w:tc>
        <w:tc>
          <w:tcPr>
            <w:tcW w:w="834" w:type="dxa"/>
          </w:tcPr>
          <w:p w14:paraId="403C6FB5"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5.1</w:t>
            </w:r>
          </w:p>
        </w:tc>
        <w:tc>
          <w:tcPr>
            <w:tcW w:w="1717" w:type="dxa"/>
          </w:tcPr>
          <w:p w14:paraId="6996476C"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Nnwdaf Events Subscription Service.</w:t>
            </w:r>
          </w:p>
        </w:tc>
        <w:tc>
          <w:tcPr>
            <w:tcW w:w="2268" w:type="dxa"/>
          </w:tcPr>
          <w:p w14:paraId="453EDDD0"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TS29520_Nnwdaf_EventsSubscription.yaml</w:t>
            </w:r>
          </w:p>
        </w:tc>
        <w:tc>
          <w:tcPr>
            <w:tcW w:w="1843" w:type="dxa"/>
          </w:tcPr>
          <w:p w14:paraId="17D05DC4"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nnwdaf-eventssubscription</w:t>
            </w:r>
          </w:p>
        </w:tc>
        <w:tc>
          <w:tcPr>
            <w:tcW w:w="845" w:type="dxa"/>
          </w:tcPr>
          <w:p w14:paraId="2FA9DC94"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A.2</w:t>
            </w:r>
          </w:p>
        </w:tc>
      </w:tr>
      <w:tr w:rsidR="00AD797E" w:rsidRPr="00AD797E" w14:paraId="4F11826D" w14:textId="77777777" w:rsidTr="009E3AEE">
        <w:trPr>
          <w:jc w:val="center"/>
        </w:trPr>
        <w:tc>
          <w:tcPr>
            <w:tcW w:w="2122" w:type="dxa"/>
          </w:tcPr>
          <w:p w14:paraId="2180752E"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sz w:val="18"/>
                <w:szCs w:val="22"/>
              </w:rPr>
              <w:t>Nnwdaf_AnalyticsInfo</w:t>
            </w:r>
          </w:p>
        </w:tc>
        <w:tc>
          <w:tcPr>
            <w:tcW w:w="834" w:type="dxa"/>
          </w:tcPr>
          <w:p w14:paraId="581C386E"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5.2</w:t>
            </w:r>
          </w:p>
        </w:tc>
        <w:tc>
          <w:tcPr>
            <w:tcW w:w="1717" w:type="dxa"/>
          </w:tcPr>
          <w:p w14:paraId="4DADC22E"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sz w:val="18"/>
                <w:szCs w:val="22"/>
              </w:rPr>
              <w:t>Nnwdaf Analytics Information Service</w:t>
            </w:r>
          </w:p>
        </w:tc>
        <w:tc>
          <w:tcPr>
            <w:tcW w:w="2268" w:type="dxa"/>
          </w:tcPr>
          <w:p w14:paraId="1DFF3FF8"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TS29520_Nnwdaf_AnalyticsInfo.yaml</w:t>
            </w:r>
          </w:p>
        </w:tc>
        <w:tc>
          <w:tcPr>
            <w:tcW w:w="1843" w:type="dxa"/>
          </w:tcPr>
          <w:p w14:paraId="6445DE17"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sz w:val="18"/>
                <w:szCs w:val="22"/>
              </w:rPr>
              <w:t>nnwdaf-analyticsinfo</w:t>
            </w:r>
          </w:p>
        </w:tc>
        <w:tc>
          <w:tcPr>
            <w:tcW w:w="845" w:type="dxa"/>
          </w:tcPr>
          <w:p w14:paraId="6765FFC1"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A.3</w:t>
            </w:r>
          </w:p>
        </w:tc>
      </w:tr>
      <w:tr w:rsidR="00AD797E" w:rsidRPr="00AD797E" w14:paraId="7B367683" w14:textId="77777777" w:rsidTr="009E3AEE">
        <w:trPr>
          <w:jc w:val="center"/>
        </w:trPr>
        <w:tc>
          <w:tcPr>
            <w:tcW w:w="2122" w:type="dxa"/>
          </w:tcPr>
          <w:p w14:paraId="6DC57E57"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hint="eastAsia"/>
                <w:sz w:val="18"/>
                <w:lang w:eastAsia="zh-CN"/>
              </w:rPr>
              <w:t>N</w:t>
            </w:r>
            <w:r w:rsidRPr="00AD797E">
              <w:rPr>
                <w:rFonts w:ascii="Arial" w:eastAsia="SimSun" w:hAnsi="Arial"/>
                <w:sz w:val="18"/>
                <w:lang w:eastAsia="zh-CN"/>
              </w:rPr>
              <w:t>nwdaf_</w:t>
            </w:r>
            <w:r w:rsidRPr="00AD797E">
              <w:rPr>
                <w:rFonts w:ascii="Arial" w:eastAsia="SimSun" w:hAnsi="Arial"/>
                <w:sz w:val="18"/>
                <w:lang w:eastAsia="ja-JP"/>
              </w:rPr>
              <w:t>DataManagement</w:t>
            </w:r>
          </w:p>
        </w:tc>
        <w:tc>
          <w:tcPr>
            <w:tcW w:w="834" w:type="dxa"/>
          </w:tcPr>
          <w:p w14:paraId="4C8CBB47"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hint="eastAsia"/>
                <w:sz w:val="18"/>
                <w:szCs w:val="22"/>
                <w:lang w:eastAsia="zh-CN"/>
              </w:rPr>
              <w:t>5</w:t>
            </w:r>
            <w:r w:rsidRPr="00AD797E">
              <w:rPr>
                <w:rFonts w:ascii="Arial" w:eastAsia="SimSun" w:hAnsi="Arial" w:cs="Arial"/>
                <w:sz w:val="18"/>
                <w:szCs w:val="22"/>
                <w:lang w:eastAsia="zh-CN"/>
              </w:rPr>
              <w:t>.3</w:t>
            </w:r>
          </w:p>
        </w:tc>
        <w:tc>
          <w:tcPr>
            <w:tcW w:w="1717" w:type="dxa"/>
          </w:tcPr>
          <w:p w14:paraId="4DF96D61"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hint="eastAsia"/>
                <w:sz w:val="18"/>
                <w:szCs w:val="22"/>
                <w:lang w:eastAsia="zh-CN"/>
              </w:rPr>
              <w:t>N</w:t>
            </w:r>
            <w:r w:rsidRPr="00AD797E">
              <w:rPr>
                <w:rFonts w:ascii="Arial" w:eastAsia="SimSun" w:hAnsi="Arial" w:cs="Arial"/>
                <w:sz w:val="18"/>
                <w:szCs w:val="22"/>
                <w:lang w:eastAsia="zh-CN"/>
              </w:rPr>
              <w:t>WDAF Data Management Service</w:t>
            </w:r>
          </w:p>
        </w:tc>
        <w:tc>
          <w:tcPr>
            <w:tcW w:w="2268" w:type="dxa"/>
          </w:tcPr>
          <w:p w14:paraId="74E6133A"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TS29520_Nnwdaf_DataManagement.yaml</w:t>
            </w:r>
          </w:p>
        </w:tc>
        <w:tc>
          <w:tcPr>
            <w:tcW w:w="1843" w:type="dxa"/>
          </w:tcPr>
          <w:p w14:paraId="397C94FA"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sz w:val="18"/>
              </w:rPr>
              <w:t>nnwdaf-datamanagement</w:t>
            </w:r>
          </w:p>
        </w:tc>
        <w:tc>
          <w:tcPr>
            <w:tcW w:w="845" w:type="dxa"/>
          </w:tcPr>
          <w:p w14:paraId="7B6C0CDD"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.4</w:t>
            </w:r>
          </w:p>
        </w:tc>
      </w:tr>
      <w:tr w:rsidR="00AD797E" w:rsidRPr="00AD797E" w14:paraId="43A97A44" w14:textId="77777777" w:rsidTr="009E3AEE">
        <w:trPr>
          <w:jc w:val="center"/>
        </w:trPr>
        <w:tc>
          <w:tcPr>
            <w:tcW w:w="2122" w:type="dxa"/>
          </w:tcPr>
          <w:p w14:paraId="736D8615" w14:textId="77777777" w:rsidR="00AD797E" w:rsidRPr="00AD797E" w:rsidRDefault="00AD797E" w:rsidP="00AD797E">
            <w:pPr>
              <w:keepNext/>
              <w:keepLines/>
              <w:spacing w:after="0"/>
              <w:rPr>
                <w:rFonts w:ascii="Arial" w:eastAsia="SimSun" w:hAnsi="Arial"/>
                <w:sz w:val="18"/>
                <w:lang w:eastAsia="zh-CN"/>
              </w:rPr>
            </w:pPr>
            <w:r w:rsidRPr="00AD797E">
              <w:rPr>
                <w:rFonts w:ascii="Arial" w:eastAsia="SimSun" w:hAnsi="Arial" w:hint="eastAsia"/>
                <w:sz w:val="18"/>
                <w:lang w:eastAsia="zh-CN"/>
              </w:rPr>
              <w:t>N</w:t>
            </w:r>
            <w:r w:rsidRPr="00AD797E">
              <w:rPr>
                <w:rFonts w:ascii="Arial" w:eastAsia="SimSun" w:hAnsi="Arial"/>
                <w:sz w:val="18"/>
                <w:lang w:eastAsia="zh-CN"/>
              </w:rPr>
              <w:t>nwdaf_MLModelProvision</w:t>
            </w:r>
          </w:p>
        </w:tc>
        <w:tc>
          <w:tcPr>
            <w:tcW w:w="834" w:type="dxa"/>
          </w:tcPr>
          <w:p w14:paraId="4BBDD5A1"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5</w:t>
            </w:r>
            <w:r w:rsidRPr="00AD797E">
              <w:rPr>
                <w:rFonts w:ascii="Arial" w:eastAsia="SimSun" w:hAnsi="Arial" w:cs="Arial"/>
                <w:sz w:val="18"/>
                <w:szCs w:val="22"/>
                <w:lang w:eastAsia="zh-CN"/>
              </w:rPr>
              <w:t>.4</w:t>
            </w:r>
          </w:p>
        </w:tc>
        <w:tc>
          <w:tcPr>
            <w:tcW w:w="1717" w:type="dxa"/>
          </w:tcPr>
          <w:p w14:paraId="4CB96105"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N</w:t>
            </w:r>
            <w:r w:rsidRPr="00AD797E">
              <w:rPr>
                <w:rFonts w:ascii="Arial" w:eastAsia="SimSun" w:hAnsi="Arial" w:cs="Arial"/>
                <w:sz w:val="18"/>
                <w:szCs w:val="22"/>
                <w:lang w:eastAsia="zh-CN"/>
              </w:rPr>
              <w:t>WDAF ML Model Provision Service</w:t>
            </w:r>
          </w:p>
        </w:tc>
        <w:tc>
          <w:tcPr>
            <w:tcW w:w="2268" w:type="dxa"/>
          </w:tcPr>
          <w:p w14:paraId="7ECBED5B"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TS29520_Nnwdaf_MLModelProvision.yaml</w:t>
            </w:r>
          </w:p>
        </w:tc>
        <w:tc>
          <w:tcPr>
            <w:tcW w:w="1843" w:type="dxa"/>
          </w:tcPr>
          <w:p w14:paraId="705DB584"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nnwdaf-mlmodelprovision</w:t>
            </w:r>
          </w:p>
        </w:tc>
        <w:tc>
          <w:tcPr>
            <w:tcW w:w="845" w:type="dxa"/>
          </w:tcPr>
          <w:p w14:paraId="560973BA"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.5</w:t>
            </w:r>
          </w:p>
        </w:tc>
      </w:tr>
      <w:tr w:rsidR="00AD797E" w:rsidRPr="00AD797E" w14:paraId="2FF2B953" w14:textId="77777777" w:rsidTr="009E3AEE">
        <w:trPr>
          <w:jc w:val="center"/>
        </w:trPr>
        <w:tc>
          <w:tcPr>
            <w:tcW w:w="2122" w:type="dxa"/>
          </w:tcPr>
          <w:p w14:paraId="57C4586C" w14:textId="77777777" w:rsidR="00AD797E" w:rsidRPr="00AD797E" w:rsidRDefault="00AD797E" w:rsidP="00AD797E">
            <w:pPr>
              <w:keepNext/>
              <w:keepLines/>
              <w:spacing w:after="0"/>
              <w:rPr>
                <w:rFonts w:ascii="Arial" w:eastAsia="SimSun" w:hAnsi="Arial"/>
                <w:sz w:val="18"/>
                <w:lang w:eastAsia="zh-CN"/>
              </w:rPr>
            </w:pPr>
            <w:r w:rsidRPr="00AD797E">
              <w:rPr>
                <w:rFonts w:ascii="Arial" w:eastAsia="SimSun" w:hAnsi="Arial"/>
                <w:sz w:val="18"/>
              </w:rPr>
              <w:t>Nnwdaf_MLModelTraining</w:t>
            </w:r>
          </w:p>
        </w:tc>
        <w:tc>
          <w:tcPr>
            <w:tcW w:w="834" w:type="dxa"/>
          </w:tcPr>
          <w:p w14:paraId="2280F948"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sz w:val="18"/>
                <w:szCs w:val="22"/>
                <w:lang w:eastAsia="zh-CN"/>
              </w:rPr>
              <w:t>5.5</w:t>
            </w:r>
          </w:p>
        </w:tc>
        <w:tc>
          <w:tcPr>
            <w:tcW w:w="1717" w:type="dxa"/>
          </w:tcPr>
          <w:p w14:paraId="48E81506"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sz w:val="18"/>
                <w:szCs w:val="22"/>
                <w:lang w:eastAsia="zh-CN"/>
              </w:rPr>
              <w:t>NWDAF ML Model Training Service</w:t>
            </w:r>
          </w:p>
        </w:tc>
        <w:tc>
          <w:tcPr>
            <w:tcW w:w="2268" w:type="dxa"/>
          </w:tcPr>
          <w:p w14:paraId="0A7B672B"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TS29520_Nnwdaf_MLModelTraining.yaml</w:t>
            </w:r>
          </w:p>
        </w:tc>
        <w:tc>
          <w:tcPr>
            <w:tcW w:w="1843" w:type="dxa"/>
          </w:tcPr>
          <w:p w14:paraId="3B3183E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nnwdaf-mlmodeltraining</w:t>
            </w:r>
          </w:p>
        </w:tc>
        <w:tc>
          <w:tcPr>
            <w:tcW w:w="845" w:type="dxa"/>
          </w:tcPr>
          <w:p w14:paraId="759D55D5"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.6</w:t>
            </w:r>
          </w:p>
        </w:tc>
      </w:tr>
    </w:tbl>
    <w:p w14:paraId="5160FB8D" w14:textId="77777777" w:rsidR="00AD797E" w:rsidRPr="00D10FB0" w:rsidRDefault="00AD797E" w:rsidP="00AD797E">
      <w:pPr>
        <w:keepLines/>
        <w:spacing w:after="0"/>
        <w:rPr>
          <w:rFonts w:eastAsia="SimSun"/>
        </w:rPr>
      </w:pPr>
    </w:p>
    <w:p w14:paraId="109F3CC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099C87B" w14:textId="11150A5D" w:rsidR="00AD797E" w:rsidRPr="00AD797E" w:rsidRDefault="00AD797E" w:rsidP="00AD797E">
      <w:pPr>
        <w:keepNext/>
        <w:keepLines/>
        <w:spacing w:before="120"/>
        <w:ind w:left="1418" w:hanging="1418"/>
        <w:outlineLvl w:val="3"/>
        <w:rPr>
          <w:rFonts w:ascii="Arial" w:eastAsia="SimSun" w:hAnsi="Arial"/>
          <w:sz w:val="24"/>
          <w:lang w:eastAsia="zh-CN"/>
        </w:rPr>
      </w:pPr>
      <w:r w:rsidRPr="00AD797E">
        <w:rPr>
          <w:rFonts w:ascii="Arial" w:eastAsia="SimSun" w:hAnsi="Arial"/>
          <w:sz w:val="24"/>
        </w:rPr>
        <w:t>4.2.</w:t>
      </w:r>
      <w:r w:rsidRPr="00AD797E">
        <w:rPr>
          <w:rFonts w:ascii="Arial" w:eastAsia="SimSun" w:hAnsi="Arial" w:hint="eastAsia"/>
          <w:sz w:val="24"/>
          <w:lang w:eastAsia="zh-CN"/>
        </w:rPr>
        <w:t>1</w:t>
      </w:r>
      <w:r w:rsidRPr="00AD797E">
        <w:rPr>
          <w:rFonts w:ascii="Arial" w:eastAsia="SimSun" w:hAnsi="Arial"/>
          <w:sz w:val="24"/>
          <w:lang w:eastAsia="zh-CN"/>
        </w:rPr>
        <w:t>.1</w:t>
      </w:r>
      <w:r w:rsidRPr="00AD797E">
        <w:rPr>
          <w:rFonts w:ascii="Arial" w:eastAsia="SimSun" w:hAnsi="Arial"/>
          <w:sz w:val="24"/>
        </w:rPr>
        <w:tab/>
      </w:r>
      <w:r w:rsidRPr="00AD797E">
        <w:rPr>
          <w:rFonts w:ascii="Arial" w:eastAsia="SimSun" w:hAnsi="Arial" w:hint="eastAsia"/>
          <w:sz w:val="24"/>
          <w:lang w:eastAsia="zh-CN"/>
        </w:rPr>
        <w:t>Overview</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6ACE38F" w14:textId="77777777" w:rsidR="00AD797E" w:rsidRPr="00AD797E" w:rsidRDefault="00AD797E" w:rsidP="00AD797E">
      <w:pPr>
        <w:rPr>
          <w:rFonts w:eastAsia="SimSun"/>
        </w:rPr>
      </w:pPr>
      <w:r w:rsidRPr="00AD797E">
        <w:rPr>
          <w:rFonts w:eastAsia="SimSun"/>
        </w:rPr>
        <w:t>The Nnwdaf_EventsSubscription service corresponding to Nnwdaf_AnalyticsSubscription service as defined in 3GPP TS 23.501 [2], 3GPP TS 23.288 [17] and 3GPP TS 2</w:t>
      </w:r>
      <w:r w:rsidRPr="00AD797E">
        <w:rPr>
          <w:rFonts w:eastAsia="SimSun" w:hint="eastAsia"/>
          <w:lang w:eastAsia="zh-CN"/>
        </w:rPr>
        <w:t>3</w:t>
      </w:r>
      <w:r w:rsidRPr="00AD797E">
        <w:rPr>
          <w:rFonts w:eastAsia="SimSun"/>
        </w:rPr>
        <w:t>.503 [4], is provided by the Network Data Analytics Function (NWDAF).</w:t>
      </w:r>
    </w:p>
    <w:p w14:paraId="71A2CCB9" w14:textId="77777777" w:rsidR="00AD797E" w:rsidRPr="00AD797E" w:rsidRDefault="00AD797E" w:rsidP="00AD797E">
      <w:pPr>
        <w:rPr>
          <w:rFonts w:eastAsia="SimSun"/>
        </w:rPr>
      </w:pPr>
      <w:r w:rsidRPr="00AD797E">
        <w:rPr>
          <w:rFonts w:eastAsia="SimSun"/>
        </w:rPr>
        <w:t>This service:</w:t>
      </w:r>
    </w:p>
    <w:p w14:paraId="0D94C50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allows NF </w:t>
      </w:r>
      <w:r w:rsidRPr="00AD797E">
        <w:rPr>
          <w:rFonts w:eastAsia="DengXian"/>
        </w:rPr>
        <w:t xml:space="preserve">service </w:t>
      </w:r>
      <w:r w:rsidRPr="00AD797E">
        <w:rPr>
          <w:rFonts w:eastAsia="SimSun"/>
        </w:rPr>
        <w:t>consumers to subscribe to and unsubscribe from different analytics events;</w:t>
      </w:r>
    </w:p>
    <w:p w14:paraId="1F566B2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notifies NF </w:t>
      </w:r>
      <w:r w:rsidRPr="00AD797E">
        <w:rPr>
          <w:rFonts w:eastAsia="DengXian"/>
        </w:rPr>
        <w:t xml:space="preserve">service </w:t>
      </w:r>
      <w:r w:rsidRPr="00AD797E">
        <w:rPr>
          <w:rFonts w:eastAsia="SimSun"/>
        </w:rPr>
        <w:t>consumers with a corresponding subscription about observed events. and</w:t>
      </w:r>
    </w:p>
    <w:p w14:paraId="51590B4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allows NF </w:t>
      </w:r>
      <w:r w:rsidRPr="00AD797E">
        <w:rPr>
          <w:rFonts w:eastAsia="DengXian"/>
        </w:rPr>
        <w:t xml:space="preserve">service </w:t>
      </w:r>
      <w:r w:rsidRPr="00AD797E">
        <w:rPr>
          <w:rFonts w:eastAsia="SimSun"/>
        </w:rPr>
        <w:t>consumers to request the transfer of subscriptions for analytics events.</w:t>
      </w:r>
    </w:p>
    <w:p w14:paraId="6011D23E" w14:textId="77777777" w:rsidR="00AD797E" w:rsidRPr="00AD797E" w:rsidRDefault="00AD797E" w:rsidP="00AD797E">
      <w:pPr>
        <w:rPr>
          <w:rFonts w:eastAsia="SimSun"/>
        </w:rPr>
      </w:pPr>
      <w:r w:rsidRPr="00AD797E">
        <w:rPr>
          <w:rFonts w:eastAsia="SimSun"/>
        </w:rPr>
        <w:t>The types of observed events include:</w:t>
      </w:r>
    </w:p>
    <w:p w14:paraId="26BB8A9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Slice load level information;</w:t>
      </w:r>
    </w:p>
    <w:p w14:paraId="03C166B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Network slice instance load level information;</w:t>
      </w:r>
    </w:p>
    <w:p w14:paraId="2D8DCDA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Service experience;</w:t>
      </w:r>
    </w:p>
    <w:p w14:paraId="341827D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NF load;</w:t>
      </w:r>
    </w:p>
    <w:p w14:paraId="1DBDFDB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Network performance;</w:t>
      </w:r>
    </w:p>
    <w:p w14:paraId="1CBBF4D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Abnormal behaviour;</w:t>
      </w:r>
    </w:p>
    <w:p w14:paraId="71AC598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UE mobility;</w:t>
      </w:r>
    </w:p>
    <w:p w14:paraId="7BF4960B"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UE communication;</w:t>
      </w:r>
    </w:p>
    <w:p w14:paraId="712D0EC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User data congestion;</w:t>
      </w:r>
    </w:p>
    <w:p w14:paraId="689C6F4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QoS sustainability;</w:t>
      </w:r>
    </w:p>
    <w:p w14:paraId="5465332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Dispersion;</w:t>
      </w:r>
    </w:p>
    <w:p w14:paraId="4967785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Redundant transmission experience;</w:t>
      </w:r>
    </w:p>
    <w:p w14:paraId="21817FE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SM congestion control experience;</w:t>
      </w:r>
    </w:p>
    <w:p w14:paraId="0014548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WLAN performance;</w:t>
      </w:r>
    </w:p>
    <w:p w14:paraId="26FC6F5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DN performance;</w:t>
      </w:r>
    </w:p>
    <w:p w14:paraId="3D47B5A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PFD determination;</w:t>
      </w:r>
    </w:p>
    <w:p w14:paraId="0310510A" w14:textId="21A04A13" w:rsidR="00AD797E" w:rsidRDefault="00AD797E" w:rsidP="00AD797E">
      <w:pPr>
        <w:ind w:left="568" w:hanging="284"/>
        <w:contextualSpacing/>
        <w:rPr>
          <w:ins w:id="90" w:author="Nokia" w:date="2023-06-29T09:56:00Z"/>
          <w:rFonts w:eastAsia="SimSun"/>
        </w:rPr>
      </w:pPr>
      <w:r w:rsidRPr="00AD797E">
        <w:rPr>
          <w:rFonts w:eastAsia="SimSun"/>
        </w:rPr>
        <w:t>-</w:t>
      </w:r>
      <w:r w:rsidRPr="00AD797E">
        <w:rPr>
          <w:rFonts w:eastAsia="SimSun"/>
        </w:rPr>
        <w:tab/>
        <w:t>PDU Session traffic</w:t>
      </w:r>
      <w:ins w:id="91" w:author="Nokia" w:date="2023-06-29T09:56:00Z">
        <w:r w:rsidR="002D71C6">
          <w:rPr>
            <w:rFonts w:eastAsia="SimSun"/>
          </w:rPr>
          <w:t>;</w:t>
        </w:r>
      </w:ins>
      <w:del w:id="92" w:author="Nokia" w:date="2023-06-29T09:56:00Z">
        <w:r w:rsidRPr="00AD797E" w:rsidDel="002D71C6">
          <w:rPr>
            <w:rFonts w:eastAsia="SimSun"/>
          </w:rPr>
          <w:delText>.</w:delText>
        </w:r>
      </w:del>
    </w:p>
    <w:p w14:paraId="1D467FFD" w14:textId="7DF41FC6" w:rsidR="002D71C6" w:rsidRPr="00AD797E" w:rsidRDefault="002D71C6" w:rsidP="00AD797E">
      <w:pPr>
        <w:ind w:left="568" w:hanging="284"/>
        <w:contextualSpacing/>
        <w:rPr>
          <w:rFonts w:eastAsia="SimSun"/>
        </w:rPr>
      </w:pPr>
      <w:ins w:id="93" w:author="Nokia" w:date="2023-06-29T09:56:00Z">
        <w:r>
          <w:rPr>
            <w:rFonts w:eastAsia="SimSun"/>
          </w:rPr>
          <w:t>-</w:t>
        </w:r>
        <w:r>
          <w:rPr>
            <w:rFonts w:eastAsia="SimSun"/>
          </w:rPr>
          <w:tab/>
          <w:t>Location Accuracy.</w:t>
        </w:r>
      </w:ins>
    </w:p>
    <w:p w14:paraId="67477C90" w14:textId="4A2F3448" w:rsidR="00A6007A" w:rsidRPr="006C157A" w:rsidRDefault="00A6007A" w:rsidP="00A6007A">
      <w:pPr>
        <w:rPr>
          <w:rFonts w:eastAsia="SimSun"/>
        </w:rPr>
      </w:pP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0C4A17" w14:textId="77777777" w:rsidR="00AD797E" w:rsidRPr="00AD797E" w:rsidRDefault="00AD797E" w:rsidP="00AD797E">
      <w:pPr>
        <w:keepNext/>
        <w:keepLines/>
        <w:spacing w:before="120"/>
        <w:ind w:left="1418" w:hanging="1418"/>
        <w:outlineLvl w:val="3"/>
        <w:rPr>
          <w:rFonts w:ascii="Arial" w:eastAsia="SimSun" w:hAnsi="Arial"/>
          <w:sz w:val="24"/>
        </w:rPr>
      </w:pPr>
      <w:bookmarkStart w:id="94" w:name="_Toc136562227"/>
      <w:bookmarkStart w:id="95" w:name="_Toc136686942"/>
      <w:r w:rsidRPr="00AD797E">
        <w:rPr>
          <w:rFonts w:ascii="Arial" w:eastAsia="SimSun" w:hAnsi="Arial"/>
          <w:sz w:val="24"/>
        </w:rPr>
        <w:t>4.2.</w:t>
      </w:r>
      <w:r w:rsidRPr="00AD797E">
        <w:rPr>
          <w:rFonts w:ascii="Arial" w:eastAsia="SimSun" w:hAnsi="Arial" w:hint="eastAsia"/>
          <w:sz w:val="24"/>
        </w:rPr>
        <w:t>1</w:t>
      </w:r>
      <w:r w:rsidRPr="00AD797E">
        <w:rPr>
          <w:rFonts w:ascii="Arial" w:eastAsia="SimSun" w:hAnsi="Arial"/>
          <w:sz w:val="24"/>
        </w:rPr>
        <w:t>.2</w:t>
      </w:r>
      <w:r w:rsidRPr="00AD797E">
        <w:rPr>
          <w:rFonts w:ascii="Arial" w:eastAsia="SimSun" w:hAnsi="Arial" w:hint="eastAsia"/>
          <w:sz w:val="24"/>
        </w:rPr>
        <w:tab/>
      </w:r>
      <w:r w:rsidRPr="00AD797E">
        <w:rPr>
          <w:rFonts w:ascii="Arial" w:eastAsia="SimSun" w:hAnsi="Arial"/>
          <w:sz w:val="24"/>
        </w:rPr>
        <w:t>Service Architecture</w:t>
      </w:r>
      <w:bookmarkEnd w:id="94"/>
      <w:bookmarkEnd w:id="95"/>
    </w:p>
    <w:p w14:paraId="2F833D55" w14:textId="77777777" w:rsidR="00AD797E" w:rsidRPr="00AD797E" w:rsidRDefault="00AD797E" w:rsidP="00AD797E">
      <w:pPr>
        <w:rPr>
          <w:rFonts w:eastAsia="SimSun"/>
        </w:rPr>
      </w:pPr>
      <w:r w:rsidRPr="00AD797E">
        <w:rPr>
          <w:rFonts w:eastAsia="SimSun"/>
        </w:rP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sidRPr="00AD797E">
        <w:rPr>
          <w:rFonts w:eastAsia="SimSun"/>
          <w:lang w:val="en-US"/>
        </w:rPr>
        <w:t>and</w:t>
      </w:r>
      <w:r w:rsidRPr="00AD797E">
        <w:rPr>
          <w:rFonts w:eastAsia="SimSun"/>
        </w:rPr>
        <w:t xml:space="preserve"> 3GPP TS 29.513 [5].</w:t>
      </w:r>
    </w:p>
    <w:p w14:paraId="58D4ABB6" w14:textId="77777777" w:rsidR="00AD797E" w:rsidRPr="00AD797E" w:rsidRDefault="00AD797E" w:rsidP="00AD797E">
      <w:pPr>
        <w:rPr>
          <w:rFonts w:eastAsia="SimSun"/>
        </w:rPr>
      </w:pPr>
      <w:r w:rsidRPr="00AD797E">
        <w:rPr>
          <w:rFonts w:eastAsia="SimSun"/>
        </w:rPr>
        <w:t>The Nnwdaf_EventsSubscription service is part of the Nnwdaf service-based interface exhibited by the Network Data Analytics Function (NWDAF).</w:t>
      </w:r>
    </w:p>
    <w:p w14:paraId="71CC4A0B" w14:textId="77777777" w:rsidR="00AD797E" w:rsidRPr="00AD797E" w:rsidRDefault="00AD797E" w:rsidP="00AD797E">
      <w:pPr>
        <w:rPr>
          <w:rFonts w:eastAsia="SimSun"/>
        </w:rPr>
      </w:pPr>
      <w:r w:rsidRPr="00AD797E">
        <w:rPr>
          <w:rFonts w:eastAsia="SimSun"/>
        </w:rPr>
        <w:t>Known consumers of the Nnwdaf_EventsSubscription service are:</w:t>
      </w:r>
    </w:p>
    <w:p w14:paraId="45417B8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Policy Control Function (PCF) </w:t>
      </w:r>
    </w:p>
    <w:p w14:paraId="7C2D143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Network Slice Selection Function (NSSF)</w:t>
      </w:r>
    </w:p>
    <w:p w14:paraId="686CFC2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Access and Mobility Management Function (AMF) </w:t>
      </w:r>
    </w:p>
    <w:p w14:paraId="38119E4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Session Management Function (SMF) </w:t>
      </w:r>
    </w:p>
    <w:p w14:paraId="16F1382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Network Exposure Function (NEF) </w:t>
      </w:r>
    </w:p>
    <w:p w14:paraId="3F02D78D" w14:textId="63B65CBB" w:rsidR="00AD797E" w:rsidRDefault="00AD797E" w:rsidP="00AD797E">
      <w:pPr>
        <w:ind w:left="568" w:hanging="284"/>
        <w:contextualSpacing/>
        <w:rPr>
          <w:ins w:id="96" w:author="Nokia" w:date="2023-06-29T09:56:00Z"/>
          <w:rFonts w:eastAsia="SimSun"/>
        </w:rPr>
      </w:pPr>
      <w:r w:rsidRPr="00AD797E">
        <w:rPr>
          <w:rFonts w:eastAsia="SimSun"/>
        </w:rPr>
        <w:t>-</w:t>
      </w:r>
      <w:r w:rsidRPr="00AD797E">
        <w:rPr>
          <w:rFonts w:eastAsia="SimSun"/>
        </w:rPr>
        <w:tab/>
        <w:t xml:space="preserve">Application Function (AF) </w:t>
      </w:r>
    </w:p>
    <w:p w14:paraId="66106792" w14:textId="2A8F282A" w:rsidR="002D71C6" w:rsidRPr="00AD797E" w:rsidRDefault="002D71C6" w:rsidP="00AD797E">
      <w:pPr>
        <w:ind w:left="568" w:hanging="284"/>
        <w:contextualSpacing/>
        <w:rPr>
          <w:rFonts w:eastAsia="SimSun"/>
        </w:rPr>
      </w:pPr>
      <w:ins w:id="97" w:author="Nokia" w:date="2023-06-29T09:56:00Z">
        <w:r>
          <w:rPr>
            <w:rFonts w:eastAsia="SimSun"/>
          </w:rPr>
          <w:t>-</w:t>
        </w:r>
        <w:r>
          <w:rPr>
            <w:rFonts w:eastAsia="SimSun"/>
          </w:rPr>
          <w:tab/>
        </w:r>
      </w:ins>
      <w:ins w:id="98" w:author="Nokia" w:date="2023-06-29T09:57:00Z">
        <w:r>
          <w:rPr>
            <w:rFonts w:eastAsia="SimSun"/>
          </w:rPr>
          <w:t>Location Management Function (LMF)</w:t>
        </w:r>
      </w:ins>
    </w:p>
    <w:p w14:paraId="6B141157"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Operation, Administration, and Maintenance (OAM)</w:t>
      </w:r>
    </w:p>
    <w:p w14:paraId="7BEA1DA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Charging Enablement Function (CEF) </w:t>
      </w:r>
    </w:p>
    <w:p w14:paraId="5F7FA06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Network Data Analytics Function (NWDAF)</w:t>
      </w:r>
    </w:p>
    <w:p w14:paraId="3E394D1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Data Collection Coordination Function (DCCF)</w:t>
      </w:r>
    </w:p>
    <w:p w14:paraId="374F0B47" w14:textId="77777777" w:rsidR="00AD797E" w:rsidRPr="00AD797E" w:rsidRDefault="00AD797E" w:rsidP="00AD797E">
      <w:pPr>
        <w:rPr>
          <w:rFonts w:eastAsia="SimSun"/>
        </w:rPr>
      </w:pPr>
      <w:r w:rsidRPr="00AD797E">
        <w:rPr>
          <w:rFonts w:eastAsia="SimSun"/>
        </w:rPr>
        <w:t>The PCF accesses the Nnwdaf_EventsSubscription service at the NWDAF via the N23 Reference point. The NSSF accesses the Nnwdaf_EventsSubscription service at the NWDAF via the N34 Reference point.</w:t>
      </w:r>
    </w:p>
    <w:moveFromRangeStart w:id="99" w:author="Nokia" w:date="2023-06-29T09:57:00Z" w:name="move138925083"/>
    <w:p w14:paraId="6E7064CD" w14:textId="7677765F" w:rsidR="00AD797E" w:rsidRPr="00AD797E" w:rsidRDefault="00AD797E" w:rsidP="00AD797E">
      <w:pPr>
        <w:keepNext/>
        <w:keepLines/>
        <w:spacing w:before="60"/>
        <w:jc w:val="center"/>
        <w:rPr>
          <w:rFonts w:ascii="Arial" w:eastAsia="SimSun" w:hAnsi="Arial"/>
          <w:b/>
          <w:lang w:val="en-US"/>
        </w:rPr>
      </w:pPr>
      <w:moveFrom w:id="100" w:author="Nokia" w:date="2023-06-29T09:57:00Z">
        <w:r w:rsidRPr="00AD797E" w:rsidDel="002D71C6">
          <w:rPr>
            <w:rFonts w:ascii="Arial" w:eastAsia="SimSun" w:hAnsi="Arial"/>
            <w:b/>
            <w:lang w:val="en-US" w:eastAsia="zh-CN"/>
          </w:rPr>
          <w:object w:dxaOrig="9804" w:dyaOrig="2598" w14:anchorId="6FA3E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18.5pt;mso-position-horizontal-relative:page;mso-position-vertical-relative:page" o:ole="">
              <v:imagedata r:id="rId18" o:title=""/>
            </v:shape>
            <o:OLEObject Type="Embed" ProgID="Visio.Drawing.15" ShapeID="_x0000_i1025" DrawAspect="Content" ObjectID="_1753274241" r:id="rId19"/>
          </w:object>
        </w:r>
      </w:moveFrom>
      <w:moveFromRangeEnd w:id="99"/>
      <w:moveToRangeStart w:id="101" w:author="Nokia" w:date="2023-06-29T09:57:00Z" w:name="move138925083"/>
      <w:moveTo w:id="102" w:author="Nokia" w:date="2023-06-29T09:57:00Z">
        <w:r w:rsidR="002D71C6" w:rsidRPr="00AD797E">
          <w:rPr>
            <w:rFonts w:ascii="Arial" w:eastAsia="SimSun" w:hAnsi="Arial"/>
            <w:b/>
            <w:lang w:val="en-US" w:eastAsia="zh-CN"/>
          </w:rPr>
          <w:object w:dxaOrig="11781" w:dyaOrig="2841" w14:anchorId="70702D45">
            <v:shape id="_x0000_i1026" type="#_x0000_t75" style="width:490pt;height:120.5pt" o:ole="">
              <v:imagedata r:id="rId20" o:title=""/>
            </v:shape>
            <o:OLEObject Type="Embed" ProgID="Visio.Drawing.15" ShapeID="_x0000_i1026" DrawAspect="Content" ObjectID="_1753274242" r:id="rId21"/>
          </w:object>
        </w:r>
      </w:moveTo>
      <w:moveToRangeEnd w:id="101"/>
    </w:p>
    <w:p w14:paraId="68D80DA6" w14:textId="77777777" w:rsidR="00AD797E" w:rsidRPr="00AD797E" w:rsidRDefault="00AD797E" w:rsidP="00AD797E">
      <w:pPr>
        <w:keepLines/>
        <w:spacing w:after="240"/>
        <w:jc w:val="center"/>
        <w:rPr>
          <w:rFonts w:ascii="Arial" w:eastAsia="SimSun" w:hAnsi="Arial"/>
          <w:b/>
        </w:rPr>
      </w:pPr>
      <w:r w:rsidRPr="00AD797E">
        <w:rPr>
          <w:rFonts w:ascii="Arial" w:eastAsia="SimSun" w:hAnsi="Arial"/>
          <w:b/>
        </w:rPr>
        <w:t>Figure 4.2.1.2-1</w:t>
      </w:r>
      <w:r w:rsidRPr="00AD797E">
        <w:rPr>
          <w:rFonts w:ascii="Arial" w:eastAsia="SimSun" w:hAnsi="Arial"/>
          <w:b/>
          <w:lang w:eastAsia="zh-CN"/>
        </w:rPr>
        <w:t>:</w:t>
      </w:r>
      <w:r w:rsidRPr="00AD797E">
        <w:rPr>
          <w:rFonts w:ascii="Arial" w:eastAsia="SimSun" w:hAnsi="Arial"/>
          <w:b/>
        </w:rPr>
        <w:t xml:space="preserve"> Reference Architecture for the Nnwdaf_EventsSubscription Service; SBI representation</w:t>
      </w:r>
    </w:p>
    <w:moveFromRangeStart w:id="103" w:author="Nokia" w:date="2023-06-29T09:59:00Z" w:name="move138925172"/>
    <w:p w14:paraId="439078D7" w14:textId="32DA0ED8" w:rsidR="00AD797E" w:rsidRPr="00AD797E" w:rsidRDefault="00AD797E" w:rsidP="00AD797E">
      <w:pPr>
        <w:keepNext/>
        <w:keepLines/>
        <w:spacing w:before="60"/>
        <w:jc w:val="center"/>
        <w:rPr>
          <w:rFonts w:ascii="Arial" w:eastAsia="SimSun" w:hAnsi="Arial"/>
          <w:b/>
          <w:lang w:val="en-US" w:eastAsia="zh-CN"/>
        </w:rPr>
      </w:pPr>
      <w:moveFrom w:id="104" w:author="Nokia" w:date="2023-06-29T09:59:00Z">
        <w:r w:rsidRPr="00AD797E" w:rsidDel="002D71C6">
          <w:rPr>
            <w:rFonts w:ascii="Arial" w:eastAsia="SimSun" w:hAnsi="Arial"/>
            <w:b/>
            <w:lang w:val="en-US" w:eastAsia="zh-CN"/>
          </w:rPr>
          <w:object w:dxaOrig="10753" w:dyaOrig="2606" w14:anchorId="7E676EA2">
            <v:shape id="_x0000_i1027" type="#_x0000_t75" style="width:431.5pt;height:104.5pt;mso-position-horizontal-relative:page;mso-position-vertical-relative:page" o:ole="">
              <v:imagedata r:id="rId22" o:title=""/>
            </v:shape>
            <o:OLEObject Type="Embed" ProgID="Visio.Drawing.15" ShapeID="_x0000_i1027" DrawAspect="Content" ObjectID="_1753274243" r:id="rId23"/>
          </w:object>
        </w:r>
      </w:moveFrom>
      <w:moveFromRangeEnd w:id="103"/>
      <w:moveToRangeStart w:id="105" w:author="Nokia" w:date="2023-06-29T09:59:00Z" w:name="move138925172"/>
      <w:moveTo w:id="106" w:author="Nokia" w:date="2023-06-29T09:59:00Z">
        <w:r w:rsidR="002D71C6" w:rsidRPr="00AD797E">
          <w:rPr>
            <w:rFonts w:ascii="Arial" w:eastAsia="SimSun" w:hAnsi="Arial"/>
            <w:b/>
            <w:lang w:val="en-US" w:eastAsia="zh-CN"/>
          </w:rPr>
          <w:object w:dxaOrig="12881" w:dyaOrig="2851" w14:anchorId="7A3C4C7B">
            <v:shape id="_x0000_i1028" type="#_x0000_t75" style="width:490pt;height:108.5pt" o:ole="">
              <v:imagedata r:id="rId24" o:title=""/>
            </v:shape>
            <o:OLEObject Type="Embed" ProgID="Visio.Drawing.15" ShapeID="_x0000_i1028" DrawAspect="Content" ObjectID="_1753274244" r:id="rId25"/>
          </w:object>
        </w:r>
      </w:moveTo>
      <w:moveToRangeEnd w:id="105"/>
    </w:p>
    <w:p w14:paraId="18789A4A" w14:textId="77777777" w:rsidR="00AD797E" w:rsidRPr="00AD797E" w:rsidRDefault="00AD797E" w:rsidP="00AD797E">
      <w:pPr>
        <w:keepLines/>
        <w:spacing w:after="240"/>
        <w:jc w:val="center"/>
        <w:rPr>
          <w:rFonts w:ascii="Arial" w:eastAsia="SimSun" w:hAnsi="Arial"/>
          <w:b/>
        </w:rPr>
      </w:pPr>
      <w:r w:rsidRPr="00AD797E">
        <w:rPr>
          <w:rFonts w:ascii="Arial" w:eastAsia="SimSun" w:hAnsi="Arial"/>
          <w:b/>
        </w:rPr>
        <w:t>Figure 4.2.1.2-2</w:t>
      </w:r>
      <w:r w:rsidRPr="00AD797E">
        <w:rPr>
          <w:rFonts w:ascii="Arial" w:eastAsia="SimSun" w:hAnsi="Arial"/>
          <w:b/>
          <w:lang w:eastAsia="zh-CN"/>
        </w:rPr>
        <w:t>:</w:t>
      </w:r>
      <w:r w:rsidRPr="00AD797E">
        <w:rPr>
          <w:rFonts w:ascii="Arial" w:eastAsia="SimSun" w:hAnsi="Arial"/>
          <w:b/>
        </w:rPr>
        <w:t xml:space="preserve"> Reference Architecture for the Nnwdaf_EventsSubscription Service: reference point representation</w:t>
      </w:r>
    </w:p>
    <w:p w14:paraId="65C3B59D" w14:textId="77777777" w:rsidR="00AD797E" w:rsidRPr="00AD797E" w:rsidRDefault="00AD797E" w:rsidP="00AD797E">
      <w:pPr>
        <w:keepLines/>
        <w:ind w:left="1135" w:hanging="851"/>
        <w:rPr>
          <w:rFonts w:eastAsia="SimSun"/>
        </w:rPr>
      </w:pPr>
      <w:r w:rsidRPr="00AD797E">
        <w:rPr>
          <w:rFonts w:eastAsia="SimSun"/>
        </w:rPr>
        <w:t>NOTE:</w:t>
      </w:r>
      <w:r w:rsidRPr="00AD797E">
        <w:rPr>
          <w:rFonts w:eastAsia="SimSun"/>
        </w:rPr>
        <w:tab/>
        <w:t>When the NEF subscribes the PFD Determination Analytics to the NWDAF, the NEF needs to support PFDF function as NEF (PFDF).</w:t>
      </w:r>
    </w:p>
    <w:p w14:paraId="461A4927" w14:textId="77777777" w:rsidR="00AD797E" w:rsidRPr="00D10FB0" w:rsidRDefault="00AD797E" w:rsidP="00AD797E">
      <w:pPr>
        <w:rPr>
          <w:rFonts w:eastAsia="DengXian"/>
        </w:rPr>
      </w:pPr>
    </w:p>
    <w:p w14:paraId="79753CE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A799734" w14:textId="77777777" w:rsidR="00AD797E" w:rsidRPr="00AD797E" w:rsidRDefault="00AD797E" w:rsidP="00AD797E">
      <w:pPr>
        <w:keepNext/>
        <w:keepLines/>
        <w:spacing w:before="120"/>
        <w:ind w:left="1701" w:hanging="1701"/>
        <w:outlineLvl w:val="4"/>
        <w:rPr>
          <w:rFonts w:ascii="Arial" w:eastAsia="SimSun" w:hAnsi="Arial"/>
          <w:sz w:val="22"/>
          <w:lang w:eastAsia="zh-CN"/>
        </w:rPr>
      </w:pPr>
      <w:bookmarkStart w:id="107" w:name="_Toc28012758"/>
      <w:bookmarkStart w:id="108" w:name="_Toc56640901"/>
      <w:bookmarkStart w:id="109" w:name="_Toc101244293"/>
      <w:bookmarkStart w:id="110" w:name="_Toc85556969"/>
      <w:bookmarkStart w:id="111" w:name="_Toc94064137"/>
      <w:bookmarkStart w:id="112" w:name="_Toc98233517"/>
      <w:bookmarkStart w:id="113" w:name="_Toc59017869"/>
      <w:bookmarkStart w:id="114" w:name="_Toc36102399"/>
      <w:bookmarkStart w:id="115" w:name="_Toc88667471"/>
      <w:bookmarkStart w:id="116" w:name="_Toc34266228"/>
      <w:bookmarkStart w:id="117" w:name="_Toc70550544"/>
      <w:bookmarkStart w:id="118" w:name="_Toc112951004"/>
      <w:bookmarkStart w:id="119" w:name="_Toc68168898"/>
      <w:bookmarkStart w:id="120" w:name="_Toc85552870"/>
      <w:bookmarkStart w:id="121" w:name="_Toc45133984"/>
      <w:bookmarkStart w:id="122" w:name="_Toc90655756"/>
      <w:bookmarkStart w:id="123" w:name="_Toc114133683"/>
      <w:bookmarkStart w:id="124" w:name="_Toc120702183"/>
      <w:bookmarkStart w:id="125" w:name="_Toc113031544"/>
      <w:bookmarkStart w:id="126" w:name="_Toc136562230"/>
      <w:bookmarkStart w:id="127" w:name="_Toc83232981"/>
      <w:bookmarkStart w:id="128" w:name="_Toc136686945"/>
      <w:bookmarkStart w:id="129" w:name="_Toc104538882"/>
      <w:bookmarkStart w:id="130" w:name="_Toc50031914"/>
      <w:bookmarkStart w:id="131" w:name="_Toc66231737"/>
      <w:bookmarkStart w:id="132" w:name="_Toc51762834"/>
      <w:bookmarkStart w:id="133" w:name="_Toc43563441"/>
      <w:r w:rsidRPr="00AD797E">
        <w:rPr>
          <w:rFonts w:ascii="Arial" w:eastAsia="SimSun" w:hAnsi="Arial"/>
          <w:sz w:val="22"/>
        </w:rPr>
        <w:t>4.2.</w:t>
      </w:r>
      <w:r w:rsidRPr="00AD797E">
        <w:rPr>
          <w:rFonts w:ascii="Arial" w:eastAsia="SimSun" w:hAnsi="Arial"/>
          <w:sz w:val="22"/>
          <w:lang w:eastAsia="zh-CN"/>
        </w:rPr>
        <w:t>1.3.2</w:t>
      </w:r>
      <w:r w:rsidRPr="00AD797E">
        <w:rPr>
          <w:rFonts w:ascii="Arial" w:eastAsia="SimSun" w:hAnsi="Arial"/>
          <w:sz w:val="22"/>
        </w:rPr>
        <w:tab/>
      </w:r>
      <w:r w:rsidRPr="00AD797E">
        <w:rPr>
          <w:rFonts w:ascii="Arial" w:eastAsia="SimSun" w:hAnsi="Arial"/>
          <w:sz w:val="22"/>
          <w:lang w:eastAsia="zh-CN"/>
        </w:rPr>
        <w:t>NF Service Consumers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5AA8AAC" w14:textId="77777777" w:rsidR="00AD797E" w:rsidRPr="00AD797E" w:rsidRDefault="00AD797E" w:rsidP="00AD797E">
      <w:pPr>
        <w:rPr>
          <w:rFonts w:eastAsia="SimSun"/>
        </w:rPr>
      </w:pPr>
      <w:r w:rsidRPr="00AD797E">
        <w:rPr>
          <w:rFonts w:eastAsia="SimSun"/>
        </w:rPr>
        <w:t>The Policy Control Function (PCF):</w:t>
      </w:r>
    </w:p>
    <w:p w14:paraId="7A96A7B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slice load level information from the NWDAF;</w:t>
      </w:r>
    </w:p>
    <w:p w14:paraId="00AD49B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service experience related network data from the NWDAF;</w:t>
      </w:r>
    </w:p>
    <w:p w14:paraId="12F28FEF"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network performance from the NWDAF;</w:t>
      </w:r>
    </w:p>
    <w:p w14:paraId="7E88871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abnormal UE behaviour from the NWDAF;</w:t>
      </w:r>
    </w:p>
    <w:p w14:paraId="56B426DB"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UE mobility from the NWDAF;</w:t>
      </w:r>
    </w:p>
    <w:p w14:paraId="5843948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UE communication from the NWDAF;</w:t>
      </w:r>
    </w:p>
    <w:p w14:paraId="33A5A0E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user data congestion from the NWDAF;</w:t>
      </w:r>
    </w:p>
    <w:p w14:paraId="741AE86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dispersion from the NWDAF;</w:t>
      </w:r>
    </w:p>
    <w:p w14:paraId="4751B3F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(un)subscription to the notification of analytics information for </w:t>
      </w:r>
      <w:r w:rsidRPr="00AD797E">
        <w:rPr>
          <w:rFonts w:eastAsia="DengXian"/>
        </w:rPr>
        <w:t>session management congestion control experience</w:t>
      </w:r>
      <w:r w:rsidRPr="00AD797E">
        <w:rPr>
          <w:rFonts w:eastAsia="SimSun"/>
        </w:rPr>
        <w:t xml:space="preserve"> from the NWDAF;</w:t>
      </w:r>
    </w:p>
    <w:p w14:paraId="247300B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(un)subscription to the notification of analytics information for </w:t>
      </w:r>
      <w:r w:rsidRPr="00AD797E">
        <w:rPr>
          <w:rFonts w:eastAsia="DengXian"/>
        </w:rPr>
        <w:t>redundant transmission experience</w:t>
      </w:r>
      <w:r w:rsidRPr="00AD797E">
        <w:rPr>
          <w:rFonts w:eastAsia="SimSun"/>
        </w:rPr>
        <w:t xml:space="preserve"> from the NWDAF;</w:t>
      </w:r>
    </w:p>
    <w:p w14:paraId="6AEE9C4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DN performance from the NWDAF;</w:t>
      </w:r>
    </w:p>
    <w:p w14:paraId="5EEF4EE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(un)subscription to the notification of analytics information for WLAN performance from the NWDAF; </w:t>
      </w:r>
    </w:p>
    <w:p w14:paraId="1DB2C36B"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PDU Session traffic from the NWDAF; and</w:t>
      </w:r>
    </w:p>
    <w:p w14:paraId="6DFFAEF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taking one or more above input from the NWDAF into consideration for policies on assignment of network resources and/or for traffic steering policies.</w:t>
      </w:r>
    </w:p>
    <w:p w14:paraId="04E93F49" w14:textId="77777777" w:rsidR="00AD797E" w:rsidRPr="00AD797E" w:rsidRDefault="00AD797E" w:rsidP="00AD797E">
      <w:pPr>
        <w:keepLines/>
        <w:ind w:left="1135" w:hanging="851"/>
        <w:rPr>
          <w:rFonts w:eastAsia="SimSun"/>
        </w:rPr>
      </w:pPr>
      <w:r w:rsidRPr="00AD797E">
        <w:rPr>
          <w:rFonts w:eastAsia="MS Mincho"/>
        </w:rPr>
        <w:t>NOTE:</w:t>
      </w:r>
      <w:r w:rsidRPr="00AD797E">
        <w:rPr>
          <w:rFonts w:eastAsia="MS Mincho"/>
        </w:rPr>
        <w:tab/>
        <w:t>How this information is used by the PCF is not standardized in this specification.</w:t>
      </w:r>
    </w:p>
    <w:p w14:paraId="032D947D" w14:textId="77777777" w:rsidR="00AD797E" w:rsidRPr="00AD797E" w:rsidRDefault="00AD797E" w:rsidP="00AD797E">
      <w:pPr>
        <w:rPr>
          <w:rFonts w:eastAsia="SimSun"/>
        </w:rPr>
      </w:pPr>
      <w:r w:rsidRPr="00AD797E">
        <w:rPr>
          <w:rFonts w:eastAsia="MS Mincho"/>
        </w:rPr>
        <w:t xml:space="preserve">The </w:t>
      </w:r>
      <w:r w:rsidRPr="00AD797E">
        <w:rPr>
          <w:rFonts w:eastAsia="SimSun"/>
        </w:rPr>
        <w:t>Network Slice Selection Function (NSSF):</w:t>
      </w:r>
    </w:p>
    <w:p w14:paraId="06A61F0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slice load level information or network slice instance load level information from the NWDAF to determine slice selection;</w:t>
      </w:r>
    </w:p>
    <w:p w14:paraId="2E01426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service experience related network data from the NWDAF; and</w:t>
      </w:r>
    </w:p>
    <w:p w14:paraId="015D921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dispersion at the slice from the NWDAF.</w:t>
      </w:r>
    </w:p>
    <w:p w14:paraId="7DB9A89F" w14:textId="77777777" w:rsidR="00AD797E" w:rsidRPr="00AD797E" w:rsidRDefault="00AD797E" w:rsidP="00AD797E">
      <w:pPr>
        <w:rPr>
          <w:rFonts w:eastAsia="SimSun"/>
        </w:rPr>
      </w:pPr>
      <w:r w:rsidRPr="00AD797E">
        <w:rPr>
          <w:rFonts w:eastAsia="MS Mincho"/>
        </w:rPr>
        <w:t xml:space="preserve">The </w:t>
      </w:r>
      <w:r w:rsidRPr="00AD797E">
        <w:rPr>
          <w:rFonts w:eastAsia="SimSun"/>
        </w:rPr>
        <w:t>Access and Mobility Management Function (AMF):</w:t>
      </w:r>
    </w:p>
    <w:p w14:paraId="5686C96B"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slice load level information from the NWDAF;</w:t>
      </w:r>
    </w:p>
    <w:p w14:paraId="0BE9FFF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service experience related network data from the NWDAF;</w:t>
      </w:r>
    </w:p>
    <w:p w14:paraId="2B0E58E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SMF load information from the NWDAF to determine SMF selection;-</w:t>
      </w:r>
      <w:r w:rsidRPr="00AD797E">
        <w:rPr>
          <w:rFonts w:eastAsia="SimSun"/>
        </w:rPr>
        <w:tab/>
        <w:t>supports (un)subscription to the notification of analytics information for expected UE behavioural information (UE mobility and/or UE communication) from the NWDAF to monitor UE behaviour;</w:t>
      </w:r>
    </w:p>
    <w:p w14:paraId="6074DD5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abnormal UE behaviour information from the NWDAF to determine adjustment of UE mobility related network parameters to solve the abnormal risk; and</w:t>
      </w:r>
    </w:p>
    <w:p w14:paraId="7E5C73D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dispersion at the slice from the NWDAF.</w:t>
      </w:r>
    </w:p>
    <w:p w14:paraId="3BD547D7" w14:textId="77777777" w:rsidR="00AD797E" w:rsidRPr="00AD797E" w:rsidRDefault="00AD797E" w:rsidP="00AD797E">
      <w:pPr>
        <w:rPr>
          <w:rFonts w:eastAsia="SimSun"/>
        </w:rPr>
      </w:pPr>
      <w:r w:rsidRPr="00AD797E">
        <w:rPr>
          <w:rFonts w:eastAsia="MS Mincho"/>
        </w:rPr>
        <w:t xml:space="preserve">The </w:t>
      </w:r>
      <w:r w:rsidRPr="00AD797E">
        <w:rPr>
          <w:rFonts w:eastAsia="SimSun"/>
        </w:rPr>
        <w:t>Session Management Function (SMF):</w:t>
      </w:r>
    </w:p>
    <w:p w14:paraId="0031CE4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UPF load information from the NWDAF to determine UPF selection;</w:t>
      </w:r>
    </w:p>
    <w:p w14:paraId="11C29AF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UE mobility information from the NWDAF to determine UPF selection;</w:t>
      </w:r>
    </w:p>
    <w:p w14:paraId="71BE9E4F"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Session Management Congestion Control Experience from the NWDAF;-</w:t>
      </w:r>
      <w:r w:rsidRPr="00AD797E">
        <w:rPr>
          <w:rFonts w:eastAsia="SimSun"/>
        </w:rPr>
        <w:tab/>
        <w:t>supports (un)subscription to the notification of analytics information for expected UE behavioural information (UE mobility and/or UE communication) from the NWDAF to monitor UE behaviour;</w:t>
      </w:r>
    </w:p>
    <w:p w14:paraId="38CC42F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abnormal UE behaviour information from the NWDAF to determine adjustment of UE communication related network parameters to solve the abnormal risk;</w:t>
      </w:r>
    </w:p>
    <w:p w14:paraId="0F31593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(un)subscription to the notification of analytics information for slice load level information or network slice instance load level information from the NWDAF to determine slice selection. </w:t>
      </w:r>
    </w:p>
    <w:p w14:paraId="733967C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service experience related network data from the NWDAF;</w:t>
      </w:r>
    </w:p>
    <w:p w14:paraId="7C4E34D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redundant transmission experience from the NWDAF to consider whether redundant transmission shall be performed, or (if it had been activated) shall be stopped; and</w:t>
      </w:r>
    </w:p>
    <w:p w14:paraId="5F4E4BA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w:t>
      </w:r>
      <w:r w:rsidRPr="00AD797E">
        <w:rPr>
          <w:rFonts w:eastAsia="DengXian"/>
        </w:rPr>
        <w:t xml:space="preserve"> </w:t>
      </w:r>
      <w:r w:rsidRPr="00AD797E">
        <w:rPr>
          <w:rFonts w:eastAsia="SimSun"/>
        </w:rPr>
        <w:t>of analytics information</w:t>
      </w:r>
      <w:r w:rsidRPr="00AD797E">
        <w:rPr>
          <w:rFonts w:eastAsia="DengXian"/>
        </w:rPr>
        <w:t xml:space="preserve"> for </w:t>
      </w:r>
      <w:r w:rsidRPr="00AD797E">
        <w:rPr>
          <w:rFonts w:eastAsia="SimSun"/>
        </w:rPr>
        <w:t>DN performance</w:t>
      </w:r>
      <w:r w:rsidRPr="00AD797E">
        <w:rPr>
          <w:rFonts w:eastAsia="DengXian"/>
        </w:rPr>
        <w:t xml:space="preserve"> from the NWDAF.</w:t>
      </w:r>
    </w:p>
    <w:p w14:paraId="59B982B6" w14:textId="77777777" w:rsidR="00AD797E" w:rsidRPr="00AD797E" w:rsidRDefault="00AD797E" w:rsidP="00AD797E">
      <w:pPr>
        <w:rPr>
          <w:rFonts w:eastAsia="SimSun"/>
        </w:rPr>
      </w:pPr>
      <w:r w:rsidRPr="00AD797E">
        <w:rPr>
          <w:rFonts w:eastAsia="MS Mincho"/>
        </w:rPr>
        <w:t xml:space="preserve">The </w:t>
      </w:r>
      <w:r w:rsidRPr="00AD797E">
        <w:rPr>
          <w:rFonts w:eastAsia="SimSun"/>
        </w:rPr>
        <w:t>Network Exposure Function (NEF):</w:t>
      </w:r>
    </w:p>
    <w:p w14:paraId="3CD864A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UE mobility information from the NWDAF to the AF when it is untrusted;</w:t>
      </w:r>
    </w:p>
    <w:p w14:paraId="549AEB2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UE communication information from the NWDAF to the AF when it is untrusted;</w:t>
      </w:r>
    </w:p>
    <w:p w14:paraId="563D359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expected UE behavioural information (UE mobility and/or UE communication) from the NWDAF to the AF when it is untrusted;</w:t>
      </w:r>
    </w:p>
    <w:p w14:paraId="053E326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abnormal behaviour information from the NWDAF to the AF when it is untrusted;</w:t>
      </w:r>
    </w:p>
    <w:p w14:paraId="3E1FA07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user data congestion information from the NWDAF to the AF when it is untrusted;</w:t>
      </w:r>
    </w:p>
    <w:p w14:paraId="5E5C887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network performance information from the NWDAF to the AF when it is untrusted;</w:t>
      </w:r>
    </w:p>
    <w:p w14:paraId="1EEB374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QoS Sustainability information from the NWDAF to the AF when it is untrusted;</w:t>
      </w:r>
    </w:p>
    <w:p w14:paraId="40B3C18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Dispersion information from the NWDAF to the AF when it is untrusted;</w:t>
      </w:r>
    </w:p>
    <w:p w14:paraId="4B136C9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forwarding DN performance information from NWDAF to the AF when it is untrusted; </w:t>
      </w:r>
    </w:p>
    <w:p w14:paraId="4339F14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forwarding </w:t>
      </w:r>
      <w:r w:rsidRPr="00AD797E">
        <w:rPr>
          <w:rFonts w:eastAsia="SimSun"/>
          <w:lang w:eastAsia="zh-CN"/>
        </w:rPr>
        <w:t>Observed Service Experience</w:t>
      </w:r>
      <w:r w:rsidRPr="00AD797E">
        <w:rPr>
          <w:rFonts w:eastAsia="SimSun"/>
        </w:rPr>
        <w:t xml:space="preserve"> information from NWDAF to the AF when it is untrusted; </w:t>
      </w:r>
    </w:p>
    <w:p w14:paraId="20EA773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with PFDF function supports (un)subscription to the notification of analytics information for NWDAF assisted PFD Determination from the NWDAF; and</w:t>
      </w:r>
    </w:p>
    <w:p w14:paraId="5DEBDF2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E2E data volume transfer time from NWDAF to the AF when it is untrusted.</w:t>
      </w:r>
    </w:p>
    <w:p w14:paraId="3CDBDBA4" w14:textId="77777777" w:rsidR="00AD797E" w:rsidRPr="00AD797E" w:rsidRDefault="00AD797E" w:rsidP="00AD797E">
      <w:pPr>
        <w:rPr>
          <w:rFonts w:eastAsia="SimSun"/>
        </w:rPr>
      </w:pPr>
      <w:r w:rsidRPr="00AD797E">
        <w:rPr>
          <w:rFonts w:eastAsia="MS Mincho"/>
        </w:rPr>
        <w:t xml:space="preserve">The </w:t>
      </w:r>
      <w:r w:rsidRPr="00AD797E">
        <w:rPr>
          <w:rFonts w:eastAsia="SimSun"/>
        </w:rPr>
        <w:t>Application Function (AF):</w:t>
      </w:r>
    </w:p>
    <w:p w14:paraId="5985F69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UE mobility information from NWDAF or via the NEF;</w:t>
      </w:r>
    </w:p>
    <w:p w14:paraId="035130A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UE communication information from NWDAF or via the NEF;</w:t>
      </w:r>
    </w:p>
    <w:p w14:paraId="5CC3786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expected UE behavioural information (UE mobility and/or UE communication) from NWDAF or via the NEF;</w:t>
      </w:r>
    </w:p>
    <w:p w14:paraId="51EF51E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abnormal behaviour information from the NWDAF or via the NEF;</w:t>
      </w:r>
    </w:p>
    <w:p w14:paraId="6524E74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user data congestion information from the NWDAF or via the NEF;</w:t>
      </w:r>
    </w:p>
    <w:p w14:paraId="53C94DA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network performance information from the NWDAF or via the NEF;</w:t>
      </w:r>
    </w:p>
    <w:p w14:paraId="6CB50F1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QoS Sustainability information from the NWDAF or via the NEF;</w:t>
      </w:r>
    </w:p>
    <w:p w14:paraId="7910656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Dispersion information from the NWDAF or via the NEF;</w:t>
      </w:r>
    </w:p>
    <w:p w14:paraId="05100DD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DN performance information from NWDAF or via the NEF;</w:t>
      </w:r>
    </w:p>
    <w:p w14:paraId="53EFEC1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receiving </w:t>
      </w:r>
      <w:r w:rsidRPr="00AD797E">
        <w:rPr>
          <w:rFonts w:eastAsia="SimSun"/>
          <w:lang w:eastAsia="zh-CN"/>
        </w:rPr>
        <w:t>Observed Service Experience</w:t>
      </w:r>
      <w:r w:rsidRPr="00AD797E">
        <w:rPr>
          <w:rFonts w:eastAsia="SimSun"/>
        </w:rPr>
        <w:t xml:space="preserve"> information from NWDAF or via the NEF; and</w:t>
      </w:r>
    </w:p>
    <w:p w14:paraId="363FFE6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receiving E2E data volume transfer time from NWDAF or via the NEF. </w:t>
      </w:r>
    </w:p>
    <w:p w14:paraId="5010628E" w14:textId="77777777" w:rsidR="00AD797E" w:rsidRPr="00AD797E" w:rsidRDefault="00AD797E" w:rsidP="00AD797E">
      <w:pPr>
        <w:rPr>
          <w:rFonts w:eastAsia="DengXian"/>
        </w:rPr>
      </w:pPr>
      <w:r w:rsidRPr="00AD797E">
        <w:rPr>
          <w:rFonts w:eastAsia="DengXian"/>
        </w:rPr>
        <w:t>The Operation, Administration, and Maintenance (OAM):</w:t>
      </w:r>
    </w:p>
    <w:p w14:paraId="1FA1BBF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slice load level information from the NWDAF;</w:t>
      </w:r>
    </w:p>
    <w:p w14:paraId="1AB4355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observed service experience from the NWDAF;</w:t>
      </w:r>
    </w:p>
    <w:p w14:paraId="0E7013B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NF load information from the NWDAF;</w:t>
      </w:r>
    </w:p>
    <w:p w14:paraId="7CB03E2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network performance information from the NWDAF;</w:t>
      </w:r>
    </w:p>
    <w:p w14:paraId="104D114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UE mobility information from the NWDAF;</w:t>
      </w:r>
    </w:p>
    <w:p w14:paraId="779C596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UE communication information from the NWDAF;</w:t>
      </w:r>
    </w:p>
    <w:p w14:paraId="441EE6B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expected UE behaviour information (UE mobility and/or UE communication) from the NWDAF; and</w:t>
      </w:r>
    </w:p>
    <w:p w14:paraId="7085BEB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abnormal UE behaviour information from the NWDAF.</w:t>
      </w:r>
    </w:p>
    <w:p w14:paraId="55F344B5" w14:textId="77777777" w:rsidR="00AD797E" w:rsidRPr="00AD797E" w:rsidRDefault="00AD797E" w:rsidP="00AD797E">
      <w:pPr>
        <w:rPr>
          <w:rFonts w:eastAsia="SimSun"/>
        </w:rPr>
      </w:pPr>
      <w:r w:rsidRPr="00AD797E">
        <w:rPr>
          <w:rFonts w:eastAsia="SimSun"/>
        </w:rPr>
        <w:t>The Charging Enablement Function (CEF):</w:t>
      </w:r>
    </w:p>
    <w:p w14:paraId="709FAAE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slice load level information from the NWDAF; and</w:t>
      </w:r>
    </w:p>
    <w:p w14:paraId="52D85571" w14:textId="77777777" w:rsidR="002D71C6" w:rsidRPr="00AD797E" w:rsidRDefault="00AD797E" w:rsidP="002D71C6">
      <w:pPr>
        <w:ind w:left="568" w:hanging="284"/>
        <w:contextualSpacing/>
        <w:rPr>
          <w:ins w:id="134" w:author="Nokia" w:date="2023-06-29T10:02:00Z"/>
          <w:rFonts w:eastAsia="SimSun"/>
        </w:rPr>
      </w:pPr>
      <w:r w:rsidRPr="00AD797E">
        <w:rPr>
          <w:rFonts w:eastAsia="SimSun"/>
        </w:rPr>
        <w:t>-</w:t>
      </w:r>
      <w:r w:rsidRPr="00AD797E">
        <w:rPr>
          <w:rFonts w:eastAsia="SimSun"/>
        </w:rPr>
        <w:tab/>
        <w:t>supports (un)subscription to the notification of analytics information for service experience statistics information from the NWDAF.</w:t>
      </w:r>
    </w:p>
    <w:p w14:paraId="50529FEC" w14:textId="77777777" w:rsidR="002D71C6" w:rsidRPr="00AD797E" w:rsidRDefault="002D71C6" w:rsidP="002D71C6">
      <w:pPr>
        <w:rPr>
          <w:ins w:id="135" w:author="Nokia" w:date="2023-06-29T10:02:00Z"/>
          <w:rFonts w:eastAsia="SimSun"/>
        </w:rPr>
      </w:pPr>
      <w:ins w:id="136" w:author="Nokia" w:date="2023-06-29T10:02:00Z">
        <w:r w:rsidRPr="00AD797E">
          <w:rPr>
            <w:rFonts w:eastAsia="SimSun"/>
          </w:rPr>
          <w:t xml:space="preserve">The </w:t>
        </w:r>
        <w:r>
          <w:rPr>
            <w:rFonts w:eastAsia="SimSun"/>
          </w:rPr>
          <w:t>Location Management</w:t>
        </w:r>
        <w:r w:rsidRPr="00AD797E">
          <w:rPr>
            <w:rFonts w:eastAsia="SimSun"/>
          </w:rPr>
          <w:t xml:space="preserve"> Function (</w:t>
        </w:r>
        <w:r>
          <w:rPr>
            <w:rFonts w:eastAsia="SimSun"/>
          </w:rPr>
          <w:t>LM</w:t>
        </w:r>
        <w:r w:rsidRPr="00AD797E">
          <w:rPr>
            <w:rFonts w:eastAsia="SimSun"/>
          </w:rPr>
          <w:t>F):</w:t>
        </w:r>
      </w:ins>
    </w:p>
    <w:p w14:paraId="386BF68C" w14:textId="3AD84BF5" w:rsidR="00AD797E" w:rsidRPr="00AD797E" w:rsidRDefault="002D71C6" w:rsidP="002D71C6">
      <w:pPr>
        <w:ind w:left="568" w:hanging="284"/>
        <w:contextualSpacing/>
        <w:rPr>
          <w:rFonts w:eastAsia="SimSun"/>
        </w:rPr>
      </w:pPr>
      <w:ins w:id="137" w:author="Nokia" w:date="2023-06-29T10:02:00Z">
        <w:r w:rsidRPr="00AD797E">
          <w:rPr>
            <w:rFonts w:eastAsia="SimSun"/>
          </w:rPr>
          <w:t>-</w:t>
        </w:r>
        <w:r w:rsidRPr="00AD797E">
          <w:rPr>
            <w:rFonts w:eastAsia="SimSun"/>
          </w:rPr>
          <w:tab/>
          <w:t xml:space="preserve">supports (un)subscription to the notification of analytics information for </w:t>
        </w:r>
        <w:r>
          <w:rPr>
            <w:rFonts w:eastAsia="SimSun"/>
          </w:rPr>
          <w:t>location accuracy</w:t>
        </w:r>
        <w:r w:rsidRPr="00AD797E">
          <w:rPr>
            <w:rFonts w:eastAsia="SimSun"/>
          </w:rPr>
          <w:t xml:space="preserve"> analytics from the NWDAF.</w:t>
        </w:r>
      </w:ins>
    </w:p>
    <w:p w14:paraId="20DE2D4E" w14:textId="77777777" w:rsidR="00AD797E" w:rsidRPr="00AD797E" w:rsidRDefault="00AD797E" w:rsidP="00AD797E">
      <w:pPr>
        <w:rPr>
          <w:rFonts w:eastAsia="SimSun"/>
        </w:rPr>
      </w:pPr>
      <w:r w:rsidRPr="00AD797E">
        <w:rPr>
          <w:rFonts w:eastAsia="SimSun"/>
        </w:rPr>
        <w:t>The Network Data Analytics Function (NWDAF):</w:t>
      </w:r>
    </w:p>
    <w:p w14:paraId="067CD80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all types of network analytics from the NWDAF; and</w:t>
      </w:r>
    </w:p>
    <w:p w14:paraId="7E77BA4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requesting the transfer of subscriptions to another NWDAF. </w:t>
      </w:r>
    </w:p>
    <w:p w14:paraId="5232827F" w14:textId="77777777" w:rsidR="00AD797E" w:rsidRPr="00AD797E" w:rsidRDefault="00AD797E" w:rsidP="00AD797E">
      <w:pPr>
        <w:rPr>
          <w:rFonts w:eastAsia="SimSun"/>
        </w:rPr>
      </w:pPr>
      <w:r w:rsidRPr="00AD797E">
        <w:rPr>
          <w:rFonts w:eastAsia="SimSun"/>
        </w:rPr>
        <w:t>The Data Collection Coordination Function (DCCF):</w:t>
      </w:r>
    </w:p>
    <w:p w14:paraId="21AF2F2F" w14:textId="34709EAB" w:rsidR="00AD797E" w:rsidRPr="00D10FB0" w:rsidRDefault="00AD797E" w:rsidP="002D71C6">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all types of network analytics from the NWDAF.</w:t>
      </w:r>
    </w:p>
    <w:p w14:paraId="58B1E4E1"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6FA0CC1" w14:textId="77777777" w:rsidR="00AD797E" w:rsidRPr="00AD797E" w:rsidRDefault="00AD797E" w:rsidP="00AD797E">
      <w:pPr>
        <w:keepNext/>
        <w:keepLines/>
        <w:spacing w:before="120"/>
        <w:ind w:left="1418" w:hanging="1418"/>
        <w:outlineLvl w:val="3"/>
        <w:rPr>
          <w:rFonts w:ascii="Arial" w:eastAsia="SimSun" w:hAnsi="Arial"/>
          <w:sz w:val="24"/>
        </w:rPr>
      </w:pPr>
      <w:bookmarkStart w:id="138" w:name="_Toc90655758"/>
      <w:bookmarkStart w:id="139" w:name="_Toc56640903"/>
      <w:bookmarkStart w:id="140" w:name="_Toc36102401"/>
      <w:bookmarkStart w:id="141" w:name="_Toc51762836"/>
      <w:bookmarkStart w:id="142" w:name="_Toc43563443"/>
      <w:bookmarkStart w:id="143" w:name="_Toc113031546"/>
      <w:bookmarkStart w:id="144" w:name="_Toc114133685"/>
      <w:bookmarkStart w:id="145" w:name="_Toc34266230"/>
      <w:bookmarkStart w:id="146" w:name="_Toc120702185"/>
      <w:bookmarkStart w:id="147" w:name="_Toc94064139"/>
      <w:bookmarkStart w:id="148" w:name="_Toc101244295"/>
      <w:bookmarkStart w:id="149" w:name="_Toc83232983"/>
      <w:bookmarkStart w:id="150" w:name="_Toc104538884"/>
      <w:bookmarkStart w:id="151" w:name="_Toc66231739"/>
      <w:bookmarkStart w:id="152" w:name="_Toc70550546"/>
      <w:bookmarkStart w:id="153" w:name="_Toc112951006"/>
      <w:bookmarkStart w:id="154" w:name="_Toc136562232"/>
      <w:bookmarkStart w:id="155" w:name="_Toc59017871"/>
      <w:bookmarkStart w:id="156" w:name="_Toc98233519"/>
      <w:bookmarkStart w:id="157" w:name="_Toc68168900"/>
      <w:bookmarkStart w:id="158" w:name="_Toc85552872"/>
      <w:bookmarkStart w:id="159" w:name="_Toc50031916"/>
      <w:bookmarkStart w:id="160" w:name="_Toc28012760"/>
      <w:bookmarkStart w:id="161" w:name="_Toc85556971"/>
      <w:bookmarkStart w:id="162" w:name="_Toc45133986"/>
      <w:bookmarkStart w:id="163" w:name="_Toc136686947"/>
      <w:bookmarkStart w:id="164" w:name="_Toc88667473"/>
      <w:r w:rsidRPr="00AD797E">
        <w:rPr>
          <w:rFonts w:ascii="Arial" w:eastAsia="SimSun" w:hAnsi="Arial"/>
          <w:sz w:val="24"/>
        </w:rPr>
        <w:t>4.2.2.1</w:t>
      </w:r>
      <w:r w:rsidRPr="00AD797E">
        <w:rPr>
          <w:rFonts w:ascii="Arial" w:eastAsia="SimSun" w:hAnsi="Arial"/>
          <w:sz w:val="24"/>
        </w:rP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1C82E77" w14:textId="77777777" w:rsidR="00AD797E" w:rsidRPr="00AD797E" w:rsidRDefault="00AD797E" w:rsidP="00AD797E">
      <w:pPr>
        <w:keepNext/>
        <w:keepLines/>
        <w:overflowPunct w:val="0"/>
        <w:autoSpaceDE w:val="0"/>
        <w:autoSpaceDN w:val="0"/>
        <w:adjustRightInd w:val="0"/>
        <w:spacing w:before="60"/>
        <w:jc w:val="center"/>
        <w:textAlignment w:val="baseline"/>
        <w:rPr>
          <w:rFonts w:ascii="Arial" w:eastAsia="MS Mincho" w:hAnsi="Arial"/>
          <w:b/>
        </w:rPr>
      </w:pPr>
      <w:r w:rsidRPr="00AD797E">
        <w:rPr>
          <w:rFonts w:ascii="Arial" w:eastAsia="MS Mincho" w:hAnsi="Arial"/>
          <w:b/>
        </w:rPr>
        <w:t>Table 4.2.2.1-1: Operations of the Nnwdaf_EventsSubscription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AD797E" w:rsidRPr="00AD797E" w14:paraId="55CDB186" w14:textId="77777777" w:rsidTr="009E3AEE">
        <w:trPr>
          <w:cantSplit/>
          <w:tblHeader/>
        </w:trPr>
        <w:tc>
          <w:tcPr>
            <w:tcW w:w="3234" w:type="dxa"/>
            <w:shd w:val="clear" w:color="000000" w:fill="C0C0C0"/>
          </w:tcPr>
          <w:p w14:paraId="07AB69B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Service operation name</w:t>
            </w:r>
          </w:p>
        </w:tc>
        <w:tc>
          <w:tcPr>
            <w:tcW w:w="4394" w:type="dxa"/>
            <w:shd w:val="clear" w:color="000000" w:fill="C0C0C0"/>
          </w:tcPr>
          <w:p w14:paraId="56036D31"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Description</w:t>
            </w:r>
          </w:p>
        </w:tc>
        <w:tc>
          <w:tcPr>
            <w:tcW w:w="1985" w:type="dxa"/>
            <w:shd w:val="clear" w:color="000000" w:fill="C0C0C0"/>
          </w:tcPr>
          <w:p w14:paraId="5C80D73A"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Initiated by</w:t>
            </w:r>
          </w:p>
        </w:tc>
      </w:tr>
      <w:tr w:rsidR="00AD797E" w:rsidRPr="00AD797E" w14:paraId="15DE2C36" w14:textId="77777777" w:rsidTr="009E3AEE">
        <w:trPr>
          <w:cantSplit/>
        </w:trPr>
        <w:tc>
          <w:tcPr>
            <w:tcW w:w="3234" w:type="dxa"/>
          </w:tcPr>
          <w:p w14:paraId="4F203945"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w:t>
            </w:r>
            <w:r w:rsidRPr="00AD797E">
              <w:rPr>
                <w:rFonts w:ascii="Arial" w:eastAsia="SimSun" w:hAnsi="Arial"/>
                <w:sz w:val="18"/>
                <w:lang w:val="en-US"/>
              </w:rPr>
              <w:t>_</w:t>
            </w:r>
            <w:r w:rsidRPr="00AD797E">
              <w:rPr>
                <w:rFonts w:ascii="Arial" w:eastAsia="SimSun" w:hAnsi="Arial"/>
                <w:sz w:val="18"/>
              </w:rPr>
              <w:t>Subscribe</w:t>
            </w:r>
          </w:p>
        </w:tc>
        <w:tc>
          <w:tcPr>
            <w:tcW w:w="4394" w:type="dxa"/>
          </w:tcPr>
          <w:p w14:paraId="2241F2D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operation is used by an NF to subscribe or update subscription for event notifications of the analytics information.</w:t>
            </w:r>
          </w:p>
          <w:p w14:paraId="570F1094"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One-time, periodic notification or notification upon event detected can be subscribed.</w:t>
            </w:r>
          </w:p>
        </w:tc>
        <w:tc>
          <w:tcPr>
            <w:tcW w:w="1985" w:type="dxa"/>
          </w:tcPr>
          <w:p w14:paraId="77FBE71D" w14:textId="2DDE9EA6" w:rsidR="00AD797E" w:rsidRPr="00AD797E" w:rsidRDefault="00AD797E" w:rsidP="00AD797E">
            <w:pPr>
              <w:keepNext/>
              <w:keepLines/>
              <w:spacing w:after="0"/>
              <w:rPr>
                <w:rFonts w:ascii="Arial" w:eastAsia="SimSun" w:hAnsi="Arial"/>
                <w:sz w:val="18"/>
              </w:rPr>
            </w:pPr>
            <w:r w:rsidRPr="00AD797E">
              <w:rPr>
                <w:rFonts w:ascii="Arial" w:eastAsia="SimSun" w:hAnsi="Arial"/>
                <w:sz w:val="18"/>
              </w:rPr>
              <w:t>NF</w:t>
            </w:r>
            <w:r w:rsidRPr="00AD797E">
              <w:rPr>
                <w:rFonts w:ascii="Arial" w:eastAsia="DengXian" w:hAnsi="Arial"/>
                <w:sz w:val="18"/>
              </w:rPr>
              <w:t xml:space="preserve"> service</w:t>
            </w:r>
            <w:r w:rsidRPr="00AD797E">
              <w:rPr>
                <w:rFonts w:ascii="Arial" w:eastAsia="SimSun" w:hAnsi="Arial"/>
                <w:sz w:val="18"/>
              </w:rPr>
              <w:t xml:space="preserve"> consumer (PCF, NSSF, AMF, SMF, NEF, AF, </w:t>
            </w:r>
            <w:ins w:id="165" w:author="Nokia" w:date="2023-06-29T10:03:00Z">
              <w:r w:rsidR="002D71C6">
                <w:rPr>
                  <w:rFonts w:ascii="Arial" w:eastAsia="SimSun" w:hAnsi="Arial"/>
                  <w:sz w:val="18"/>
                </w:rPr>
                <w:t xml:space="preserve">LMF, </w:t>
              </w:r>
            </w:ins>
            <w:r w:rsidRPr="00AD797E">
              <w:rPr>
                <w:rFonts w:ascii="Arial" w:eastAsia="SimSun" w:hAnsi="Arial"/>
                <w:sz w:val="18"/>
              </w:rPr>
              <w:t>OAM, CEF, NWDAF, DCCF)</w:t>
            </w:r>
          </w:p>
        </w:tc>
      </w:tr>
      <w:tr w:rsidR="00AD797E" w:rsidRPr="00AD797E" w14:paraId="582ECD56" w14:textId="77777777" w:rsidTr="009E3AEE">
        <w:trPr>
          <w:cantSplit/>
        </w:trPr>
        <w:tc>
          <w:tcPr>
            <w:tcW w:w="3234" w:type="dxa"/>
          </w:tcPr>
          <w:p w14:paraId="0752E405"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Nnwdaf_EventsSubscription_Unsubscribe</w:t>
            </w:r>
          </w:p>
        </w:tc>
        <w:tc>
          <w:tcPr>
            <w:tcW w:w="4394" w:type="dxa"/>
          </w:tcPr>
          <w:p w14:paraId="12024379"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operation is used by an NF to unsubscribe from event notifications.</w:t>
            </w:r>
          </w:p>
        </w:tc>
        <w:tc>
          <w:tcPr>
            <w:tcW w:w="1985" w:type="dxa"/>
          </w:tcPr>
          <w:p w14:paraId="7BE34083" w14:textId="339BB16D" w:rsidR="00AD797E" w:rsidRPr="00AD797E" w:rsidRDefault="00AD797E" w:rsidP="00AD797E">
            <w:pPr>
              <w:keepNext/>
              <w:keepLines/>
              <w:spacing w:after="0"/>
              <w:rPr>
                <w:rFonts w:ascii="Arial" w:eastAsia="SimSun" w:hAnsi="Arial"/>
                <w:sz w:val="18"/>
              </w:rPr>
            </w:pPr>
            <w:r w:rsidRPr="00AD797E">
              <w:rPr>
                <w:rFonts w:ascii="Arial" w:eastAsia="SimSun" w:hAnsi="Arial"/>
                <w:sz w:val="18"/>
              </w:rPr>
              <w:t>NF</w:t>
            </w:r>
            <w:r w:rsidRPr="00AD797E">
              <w:rPr>
                <w:rFonts w:ascii="Arial" w:eastAsia="DengXian" w:hAnsi="Arial"/>
                <w:sz w:val="18"/>
              </w:rPr>
              <w:t xml:space="preserve"> service</w:t>
            </w:r>
            <w:r w:rsidRPr="00AD797E">
              <w:rPr>
                <w:rFonts w:ascii="Arial" w:eastAsia="SimSun" w:hAnsi="Arial"/>
                <w:sz w:val="18"/>
              </w:rPr>
              <w:t xml:space="preserve"> consumer (PCF, NSSF, AMF, SMF, NEF, AF, </w:t>
            </w:r>
            <w:ins w:id="166" w:author="Nokia" w:date="2023-06-29T10:03:00Z">
              <w:r w:rsidR="002D71C6">
                <w:rPr>
                  <w:rFonts w:ascii="Arial" w:eastAsia="SimSun" w:hAnsi="Arial"/>
                  <w:sz w:val="18"/>
                </w:rPr>
                <w:t xml:space="preserve">LMF, </w:t>
              </w:r>
            </w:ins>
            <w:r w:rsidRPr="00AD797E">
              <w:rPr>
                <w:rFonts w:ascii="Arial" w:eastAsia="SimSun" w:hAnsi="Arial"/>
                <w:sz w:val="18"/>
              </w:rPr>
              <w:t>OAM, CEF, NWDAF, DCCF)</w:t>
            </w:r>
          </w:p>
        </w:tc>
      </w:tr>
      <w:tr w:rsidR="00AD797E" w:rsidRPr="00AD797E" w14:paraId="1766471A" w14:textId="77777777" w:rsidTr="009E3AEE">
        <w:trPr>
          <w:cantSplit/>
        </w:trPr>
        <w:tc>
          <w:tcPr>
            <w:tcW w:w="3234" w:type="dxa"/>
          </w:tcPr>
          <w:p w14:paraId="16883DE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Nnwdaf_EventsSubscription_Notify</w:t>
            </w:r>
          </w:p>
        </w:tc>
        <w:tc>
          <w:tcPr>
            <w:tcW w:w="4394" w:type="dxa"/>
          </w:tcPr>
          <w:p w14:paraId="03BA87DB"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 xml:space="preserve">This service operation is used by an NWDAF to notify NF </w:t>
            </w:r>
            <w:r w:rsidRPr="00AD797E">
              <w:rPr>
                <w:rFonts w:ascii="Arial" w:eastAsia="DengXian" w:hAnsi="Arial"/>
                <w:sz w:val="18"/>
              </w:rPr>
              <w:t xml:space="preserve">service </w:t>
            </w:r>
            <w:r w:rsidRPr="00AD797E">
              <w:rPr>
                <w:rFonts w:ascii="Arial" w:eastAsia="SimSun" w:hAnsi="Arial"/>
                <w:sz w:val="18"/>
              </w:rPr>
              <w:t>consumers about subscribed events.</w:t>
            </w:r>
          </w:p>
        </w:tc>
        <w:tc>
          <w:tcPr>
            <w:tcW w:w="1985" w:type="dxa"/>
          </w:tcPr>
          <w:p w14:paraId="25FA88FE"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w:t>
            </w:r>
          </w:p>
        </w:tc>
      </w:tr>
      <w:tr w:rsidR="00AD797E" w:rsidRPr="00AD797E" w14:paraId="21AB5822" w14:textId="77777777" w:rsidTr="009E3AEE">
        <w:trPr>
          <w:cantSplit/>
        </w:trPr>
        <w:tc>
          <w:tcPr>
            <w:tcW w:w="3234" w:type="dxa"/>
          </w:tcPr>
          <w:p w14:paraId="49C26738"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Nnwdaf_EventsSubscription_Transfer</w:t>
            </w:r>
          </w:p>
        </w:tc>
        <w:tc>
          <w:tcPr>
            <w:tcW w:w="4394" w:type="dxa"/>
          </w:tcPr>
          <w:p w14:paraId="41FEA0B7"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operation is used by an NWDAF to request the transfer of subscription(s) for analytics events.</w:t>
            </w:r>
          </w:p>
        </w:tc>
        <w:tc>
          <w:tcPr>
            <w:tcW w:w="1985" w:type="dxa"/>
          </w:tcPr>
          <w:p w14:paraId="6068705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w:t>
            </w:r>
          </w:p>
        </w:tc>
      </w:tr>
    </w:tbl>
    <w:p w14:paraId="3BA67E87" w14:textId="77777777" w:rsidR="00AD797E" w:rsidRPr="00D10FB0" w:rsidRDefault="00AD797E" w:rsidP="00AD797E">
      <w:pPr>
        <w:rPr>
          <w:rFonts w:eastAsia="DengXian"/>
        </w:rPr>
      </w:pPr>
    </w:p>
    <w:p w14:paraId="7D50E55E"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2DC7852" w14:textId="77777777" w:rsidR="00AD797E" w:rsidRPr="00AD797E" w:rsidRDefault="00AD797E" w:rsidP="00AD797E">
      <w:pPr>
        <w:keepNext/>
        <w:keepLines/>
        <w:spacing w:before="120"/>
        <w:ind w:left="1701" w:hanging="1701"/>
        <w:outlineLvl w:val="4"/>
        <w:rPr>
          <w:rFonts w:ascii="Arial" w:eastAsia="SimSun" w:hAnsi="Arial"/>
          <w:sz w:val="22"/>
        </w:rPr>
      </w:pPr>
      <w:bookmarkStart w:id="167" w:name="_Toc70550549"/>
      <w:bookmarkStart w:id="168" w:name="_Toc94064142"/>
      <w:bookmarkStart w:id="169" w:name="_Toc43563446"/>
      <w:bookmarkStart w:id="170" w:name="_Toc112951009"/>
      <w:bookmarkStart w:id="171" w:name="_Toc90655761"/>
      <w:bookmarkStart w:id="172" w:name="_Toc36102404"/>
      <w:bookmarkStart w:id="173" w:name="_Toc51762839"/>
      <w:bookmarkStart w:id="174" w:name="_Toc68168903"/>
      <w:bookmarkStart w:id="175" w:name="_Toc85556974"/>
      <w:bookmarkStart w:id="176" w:name="_Toc34266233"/>
      <w:bookmarkStart w:id="177" w:name="_Toc101244298"/>
      <w:bookmarkStart w:id="178" w:name="_Toc120702188"/>
      <w:bookmarkStart w:id="179" w:name="_Toc98233522"/>
      <w:bookmarkStart w:id="180" w:name="_Toc66231742"/>
      <w:bookmarkStart w:id="181" w:name="_Toc88667476"/>
      <w:bookmarkStart w:id="182" w:name="_Toc83232986"/>
      <w:bookmarkStart w:id="183" w:name="_Toc104538887"/>
      <w:bookmarkStart w:id="184" w:name="_Toc114133688"/>
      <w:bookmarkStart w:id="185" w:name="_Toc28012763"/>
      <w:bookmarkStart w:id="186" w:name="_Toc45133989"/>
      <w:bookmarkStart w:id="187" w:name="_Toc113031549"/>
      <w:bookmarkStart w:id="188" w:name="_Toc136686950"/>
      <w:bookmarkStart w:id="189" w:name="_Toc59017874"/>
      <w:bookmarkStart w:id="190" w:name="_Toc85552875"/>
      <w:bookmarkStart w:id="191" w:name="_Toc50031919"/>
      <w:bookmarkStart w:id="192" w:name="_Toc136562235"/>
      <w:bookmarkStart w:id="193" w:name="_Toc56640906"/>
      <w:bookmarkStart w:id="194" w:name="_Hlk138838020"/>
      <w:r w:rsidRPr="00AD797E">
        <w:rPr>
          <w:rFonts w:ascii="Arial" w:eastAsia="SimSun" w:hAnsi="Arial"/>
          <w:sz w:val="22"/>
        </w:rPr>
        <w:t>4.2.2.2.2</w:t>
      </w:r>
      <w:r w:rsidRPr="00AD797E">
        <w:rPr>
          <w:rFonts w:ascii="Arial" w:eastAsia="SimSun" w:hAnsi="Arial"/>
          <w:sz w:val="22"/>
        </w:rPr>
        <w:tab/>
        <w:t>Subscription for event notifications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F00D329" w14:textId="77777777" w:rsidR="00AD797E" w:rsidRPr="00AD797E" w:rsidRDefault="00AD797E" w:rsidP="00AD797E">
      <w:pPr>
        <w:rPr>
          <w:rFonts w:eastAsia="DengXian"/>
        </w:rPr>
      </w:pPr>
      <w:r w:rsidRPr="00AD797E">
        <w:rPr>
          <w:rFonts w:eastAsia="DengXian"/>
        </w:rPr>
        <w:t>Figure 4.2.2.2.2-1 shows a scenario where the NF service consumer sends a request to the NWDAF to subscribe</w:t>
      </w:r>
      <w:r w:rsidRPr="00AD797E">
        <w:rPr>
          <w:rFonts w:eastAsia="Batang"/>
        </w:rPr>
        <w:t xml:space="preserve"> </w:t>
      </w:r>
      <w:r w:rsidRPr="00AD797E">
        <w:rPr>
          <w:rFonts w:eastAsia="DengXian"/>
        </w:rPr>
        <w:t>for event notification(s) (as shown in 3GPP TS 23.288 [17]).</w:t>
      </w:r>
    </w:p>
    <w:p w14:paraId="2DB178A1" w14:textId="754F4CFE" w:rsidR="00AD797E" w:rsidRPr="00AD797E" w:rsidRDefault="00AD797E" w:rsidP="00AD797E">
      <w:pPr>
        <w:keepNext/>
        <w:keepLines/>
        <w:spacing w:before="60"/>
        <w:jc w:val="center"/>
        <w:rPr>
          <w:rFonts w:ascii="Arial" w:eastAsia="SimSun" w:hAnsi="Arial"/>
          <w:b/>
          <w:lang w:eastAsia="zh-CN"/>
        </w:rPr>
      </w:pPr>
      <w:r w:rsidRPr="00AD797E">
        <w:rPr>
          <w:rFonts w:ascii="Arial" w:eastAsia="SimSun" w:hAnsi="Arial"/>
          <w:b/>
          <w:noProof/>
        </w:rPr>
        <w:drawing>
          <wp:inline distT="0" distB="0" distL="0" distR="0" wp14:anchorId="0AEAF598" wp14:editId="513B91A5">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C6D7CD4" w14:textId="77777777" w:rsidR="00AD797E" w:rsidRPr="00AD797E" w:rsidRDefault="00AD797E" w:rsidP="00AD797E">
      <w:pPr>
        <w:keepLines/>
        <w:spacing w:after="240"/>
        <w:jc w:val="center"/>
        <w:rPr>
          <w:rFonts w:ascii="Arial" w:eastAsia="SimSun" w:hAnsi="Arial"/>
          <w:b/>
        </w:rPr>
      </w:pPr>
      <w:r w:rsidRPr="00AD797E">
        <w:rPr>
          <w:rFonts w:ascii="Arial" w:eastAsia="SimSun" w:hAnsi="Arial"/>
          <w:b/>
        </w:rPr>
        <w:t>Figure 4.2.2.2.2-1: NF service consumer subscribes to notifications</w:t>
      </w:r>
    </w:p>
    <w:p w14:paraId="5F5A774D" w14:textId="77777777" w:rsidR="00AD797E" w:rsidRPr="00AD797E" w:rsidRDefault="00AD797E" w:rsidP="00AD797E">
      <w:pPr>
        <w:rPr>
          <w:rFonts w:eastAsia="DengXian"/>
        </w:rPr>
      </w:pPr>
      <w:r w:rsidRPr="00AD797E">
        <w:rPr>
          <w:rFonts w:eastAsia="DengXian"/>
        </w:rPr>
        <w:t xml:space="preserve">The NF service consumer shall invoke the Nnwdaf_EventsSubscription_Subscribe service operation to subscribe to event notification(s). The NF </w:t>
      </w:r>
      <w:r w:rsidRPr="00AD797E">
        <w:rPr>
          <w:rFonts w:eastAsia="SimSun"/>
        </w:rPr>
        <w:t>service</w:t>
      </w:r>
      <w:r w:rsidRPr="00AD797E">
        <w:rPr>
          <w:rFonts w:eastAsia="DengXian"/>
        </w:rPr>
        <w:t xml:space="preserve"> consumer </w:t>
      </w:r>
      <w:r w:rsidRPr="00AD797E">
        <w:rPr>
          <w:rFonts w:eastAsia="DengXian"/>
          <w:lang w:val="en-US"/>
        </w:rPr>
        <w:t xml:space="preserve">shall </w:t>
      </w:r>
      <w:r w:rsidRPr="00AD797E">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C9FBE3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 URI where to receive the requested notifications as "notificationURI" attribute; and</w:t>
      </w:r>
    </w:p>
    <w:p w14:paraId="0750CD0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 description of the subscribed events as "eventSubscriptions" attribute that, for each event, the EventSubscription data type shall include:</w:t>
      </w:r>
    </w:p>
    <w:p w14:paraId="41D71E60"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an event identifier as "event" attribute; and</w:t>
      </w:r>
    </w:p>
    <w:p w14:paraId="74B51A9E"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 xml:space="preserve">if the event notification method "PERIODIC" is selected via the "notificationMethod" attribute, repetition period as "repetitionPeriod" attribute; </w:t>
      </w:r>
    </w:p>
    <w:p w14:paraId="62CB261E" w14:textId="77777777" w:rsidR="00AD797E" w:rsidRPr="00AD797E" w:rsidRDefault="00AD797E" w:rsidP="00AD797E">
      <w:pPr>
        <w:ind w:left="568" w:hanging="284"/>
        <w:contextualSpacing/>
        <w:rPr>
          <w:rFonts w:eastAsia="SimSun"/>
          <w:lang w:eastAsia="en-GB"/>
        </w:rPr>
      </w:pPr>
      <w:r w:rsidRPr="00AD797E">
        <w:rPr>
          <w:rFonts w:eastAsia="SimSun"/>
          <w:lang w:eastAsia="en-GB"/>
        </w:rPr>
        <w:t>-</w:t>
      </w:r>
      <w:r w:rsidRPr="00AD797E">
        <w:rPr>
          <w:rFonts w:eastAsia="SimSun"/>
          <w:lang w:eastAsia="en-GB"/>
        </w:rPr>
        <w:tab/>
        <w:t>and may include:</w:t>
      </w:r>
    </w:p>
    <w:p w14:paraId="26823D84" w14:textId="77777777" w:rsidR="00AD797E" w:rsidRPr="00AD797E" w:rsidRDefault="00AD797E" w:rsidP="00AD797E">
      <w:pPr>
        <w:ind w:left="851" w:hanging="284"/>
        <w:contextualSpacing/>
        <w:rPr>
          <w:rFonts w:eastAsia="SimSun"/>
          <w:lang w:eastAsia="en-GB"/>
        </w:rPr>
      </w:pPr>
      <w:r w:rsidRPr="00AD797E">
        <w:rPr>
          <w:rFonts w:eastAsia="SimSun"/>
          <w:lang w:eastAsia="en-GB"/>
        </w:rPr>
        <w:t>1)</w:t>
      </w:r>
      <w:r w:rsidRPr="00AD797E">
        <w:rPr>
          <w:rFonts w:eastAsia="SimSun"/>
          <w:lang w:eastAsia="en-GB"/>
        </w:rPr>
        <w:tab/>
      </w:r>
      <w:r w:rsidRPr="00AD797E">
        <w:rPr>
          <w:rFonts w:eastAsia="SimSun"/>
        </w:rPr>
        <w:t>maximum number of objects in the "maxObjectNbr" attribute</w:t>
      </w:r>
      <w:r w:rsidRPr="00AD797E">
        <w:rPr>
          <w:rFonts w:eastAsia="SimSun"/>
          <w:lang w:eastAsia="en-GB"/>
        </w:rPr>
        <w:t xml:space="preserve">; </w:t>
      </w:r>
    </w:p>
    <w:p w14:paraId="6D7ECB04" w14:textId="77777777" w:rsidR="00AD797E" w:rsidRPr="00AD797E" w:rsidRDefault="00AD797E" w:rsidP="00AD797E">
      <w:pPr>
        <w:ind w:left="851" w:hanging="284"/>
        <w:contextualSpacing/>
        <w:rPr>
          <w:rFonts w:eastAsia="SimSun"/>
        </w:rPr>
      </w:pPr>
      <w:r w:rsidRPr="00AD797E">
        <w:rPr>
          <w:rFonts w:eastAsia="DengXian"/>
          <w:lang w:eastAsia="en-GB"/>
        </w:rPr>
        <w:t>2)</w:t>
      </w:r>
      <w:r w:rsidRPr="00AD797E">
        <w:rPr>
          <w:rFonts w:eastAsia="DengXian"/>
          <w:lang w:eastAsia="en-GB"/>
        </w:rPr>
        <w:tab/>
      </w:r>
      <w:r w:rsidRPr="00AD797E">
        <w:rPr>
          <w:rFonts w:eastAsia="SimSun"/>
        </w:rPr>
        <w:t>maximum number of SUPIs expected for an analytics report in the "maxSupiNbr" attribute;</w:t>
      </w:r>
    </w:p>
    <w:p w14:paraId="343F3F08"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 xml:space="preserve"> identification of time window to which the subscription applies via identification of date-time(s) in the "startTs" and "endTs" attributes; </w:t>
      </w:r>
    </w:p>
    <w:p w14:paraId="7961E301" w14:textId="77777777" w:rsidR="00AD797E" w:rsidRPr="00AD797E" w:rsidRDefault="00AD797E" w:rsidP="00AD797E">
      <w:pPr>
        <w:ind w:left="851" w:hanging="284"/>
        <w:contextualSpacing/>
        <w:rPr>
          <w:rFonts w:eastAsia="SimSun"/>
        </w:rPr>
      </w:pPr>
      <w:r w:rsidRPr="00AD797E">
        <w:rPr>
          <w:rFonts w:eastAsia="SimSun"/>
        </w:rPr>
        <w:t>4)</w:t>
      </w:r>
      <w:r w:rsidRPr="00AD797E">
        <w:rPr>
          <w:rFonts w:eastAsia="SimSun"/>
        </w:rPr>
        <w:tab/>
        <w:t>preferred level of accuracy of the analytics in the "accuracy" attribute;</w:t>
      </w:r>
    </w:p>
    <w:p w14:paraId="3B4E9A0B" w14:textId="77777777" w:rsidR="00AD797E" w:rsidRPr="00AD797E" w:rsidRDefault="00AD797E" w:rsidP="00AD797E">
      <w:pPr>
        <w:ind w:left="851" w:hanging="284"/>
        <w:contextualSpacing/>
        <w:rPr>
          <w:rFonts w:eastAsia="SimSun"/>
        </w:rPr>
      </w:pPr>
      <w:r w:rsidRPr="00AD797E">
        <w:rPr>
          <w:rFonts w:eastAsia="SimSun"/>
        </w:rPr>
        <w:t xml:space="preserve">5) </w:t>
      </w:r>
      <w:r w:rsidRPr="00AD797E">
        <w:rPr>
          <w:rFonts w:eastAsia="SimSun"/>
        </w:rPr>
        <w:tab/>
        <w:t>identification of time when analytics information is needed in the "timeAnaNeeded" atribute if the feature "EneNA" is supported;</w:t>
      </w:r>
    </w:p>
    <w:p w14:paraId="51787B6D" w14:textId="77777777" w:rsidR="00AD797E" w:rsidRPr="00AD797E" w:rsidRDefault="00AD797E" w:rsidP="00AD797E">
      <w:pPr>
        <w:ind w:left="851" w:hanging="284"/>
        <w:contextualSpacing/>
        <w:rPr>
          <w:rFonts w:eastAsia="SimSun"/>
          <w:lang w:eastAsia="en-GB"/>
        </w:rPr>
      </w:pPr>
      <w:r w:rsidRPr="00AD797E">
        <w:rPr>
          <w:rFonts w:eastAsia="SimSun"/>
          <w:lang w:eastAsia="en-GB"/>
        </w:rPr>
        <w:t>6)</w:t>
      </w:r>
      <w:r w:rsidRPr="00AD797E">
        <w:rPr>
          <w:rFonts w:eastAsia="SimSun"/>
          <w:lang w:eastAsia="en-GB"/>
        </w:rPr>
        <w:tab/>
        <w:t>indication of which analytics metadata is requested to be delivered with the notification in the "anaMeta" attribute if the feature "Aggregation" is supported;</w:t>
      </w:r>
    </w:p>
    <w:p w14:paraId="1623DFDD" w14:textId="77777777" w:rsidR="00AD797E" w:rsidRPr="00AD797E" w:rsidRDefault="00AD797E" w:rsidP="00AD797E">
      <w:pPr>
        <w:ind w:left="851" w:hanging="284"/>
        <w:contextualSpacing/>
        <w:rPr>
          <w:rFonts w:eastAsia="SimSun"/>
          <w:lang w:eastAsia="en-GB"/>
        </w:rPr>
      </w:pPr>
      <w:r w:rsidRPr="00AD797E">
        <w:rPr>
          <w:rFonts w:eastAsia="SimSun"/>
          <w:lang w:eastAsia="en-GB"/>
        </w:rPr>
        <w:t>7)</w:t>
      </w:r>
      <w:r w:rsidRPr="00AD797E">
        <w:rPr>
          <w:rFonts w:eastAsia="SimSun"/>
          <w:lang w:eastAsia="en-GB"/>
        </w:rPr>
        <w:tab/>
        <w:t>requested values for analytics metadata information to be used for the generation of the analytics in the "anaMetaInd" attribute if the feature "Aggregation" is supported;</w:t>
      </w:r>
    </w:p>
    <w:p w14:paraId="794FDDE6" w14:textId="77777777" w:rsidR="00AD797E" w:rsidRPr="00AD797E" w:rsidRDefault="00AD797E" w:rsidP="00AD797E">
      <w:pPr>
        <w:ind w:left="851" w:hanging="284"/>
        <w:contextualSpacing/>
        <w:rPr>
          <w:rFonts w:eastAsia="SimSun"/>
          <w:lang w:eastAsia="en-GB"/>
        </w:rPr>
      </w:pPr>
      <w:r w:rsidRPr="00AD797E">
        <w:rPr>
          <w:rFonts w:eastAsia="SimSun"/>
          <w:lang w:eastAsia="en-GB"/>
        </w:rPr>
        <w:t>8)</w:t>
      </w:r>
      <w:r w:rsidRPr="00AD797E">
        <w:rPr>
          <w:rFonts w:eastAsia="SimSun"/>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800BEBD" w14:textId="77777777" w:rsidR="00AD797E" w:rsidRPr="00AD797E" w:rsidRDefault="00AD797E" w:rsidP="00AD797E">
      <w:pPr>
        <w:ind w:left="851" w:hanging="284"/>
        <w:contextualSpacing/>
        <w:rPr>
          <w:rFonts w:eastAsia="DengXian"/>
          <w:lang w:eastAsia="en-GB"/>
        </w:rPr>
      </w:pPr>
      <w:r w:rsidRPr="00AD797E">
        <w:rPr>
          <w:rFonts w:eastAsia="DengXian"/>
          <w:lang w:eastAsia="en-GB"/>
        </w:rPr>
        <w:t>9)</w:t>
      </w:r>
      <w:r w:rsidRPr="00AD797E">
        <w:rPr>
          <w:rFonts w:eastAsia="DengXian"/>
          <w:lang w:eastAsia="en-GB"/>
        </w:rPr>
        <w:tab/>
      </w:r>
      <w:r w:rsidRPr="00AD797E">
        <w:rPr>
          <w:rFonts w:eastAsia="SimSun"/>
        </w:rPr>
        <w:t>preferred accuracy level per analytics subset in the "accPerSubset" attribute if the "listOfAnaSubsets" attribute is present and the "EneNA" feature is supported</w:t>
      </w:r>
      <w:r w:rsidRPr="00AD797E">
        <w:rPr>
          <w:rFonts w:eastAsia="DengXian"/>
          <w:lang w:eastAsia="en-GB"/>
        </w:rPr>
        <w:t>; and/or</w:t>
      </w:r>
    </w:p>
    <w:p w14:paraId="1FA207A4" w14:textId="77777777" w:rsidR="00AD797E" w:rsidRPr="00AD797E" w:rsidRDefault="00AD797E" w:rsidP="00AD797E">
      <w:pPr>
        <w:ind w:left="851" w:hanging="284"/>
        <w:contextualSpacing/>
        <w:rPr>
          <w:rFonts w:eastAsia="DengXian"/>
          <w:lang w:eastAsia="en-GB"/>
        </w:rPr>
      </w:pPr>
      <w:r w:rsidRPr="00AD797E">
        <w:rPr>
          <w:rFonts w:eastAsia="DengXian"/>
          <w:lang w:eastAsia="en-GB"/>
        </w:rPr>
        <w:t>10)</w:t>
      </w:r>
      <w:r w:rsidRPr="00AD797E">
        <w:rPr>
          <w:rFonts w:eastAsia="DengXian"/>
          <w:lang w:eastAsia="en-GB"/>
        </w:rPr>
        <w:tab/>
        <w:t xml:space="preserve">the </w:t>
      </w:r>
      <w:r w:rsidRPr="00AD797E">
        <w:rPr>
          <w:rFonts w:eastAsia="SimSun"/>
        </w:rPr>
        <w:t>time period of historical analytics in the "</w:t>
      </w:r>
      <w:r w:rsidRPr="00AD797E">
        <w:rPr>
          <w:rFonts w:eastAsia="SimSun"/>
          <w:lang w:eastAsia="zh-CN"/>
        </w:rPr>
        <w:t>histAnaTimePeriod</w:t>
      </w:r>
      <w:r w:rsidRPr="00AD797E">
        <w:rPr>
          <w:rFonts w:eastAsia="SimSun"/>
        </w:rPr>
        <w:t>" attribute, if the "EneNA" feature is supported</w:t>
      </w:r>
      <w:r w:rsidRPr="00AD797E">
        <w:rPr>
          <w:rFonts w:eastAsia="DengXian"/>
          <w:lang w:eastAsia="en-GB"/>
        </w:rPr>
        <w:t>.</w:t>
      </w:r>
    </w:p>
    <w:p w14:paraId="260BF426" w14:textId="77777777" w:rsidR="00AD797E" w:rsidRPr="00AD797E" w:rsidRDefault="00AD797E" w:rsidP="00AD797E">
      <w:pPr>
        <w:rPr>
          <w:rFonts w:eastAsia="SimSun"/>
        </w:rPr>
      </w:pPr>
      <w:r w:rsidRPr="00AD797E">
        <w:rPr>
          <w:rFonts w:eastAsia="SimSun"/>
        </w:rPr>
        <w:t>The NnwdafEventsSubscription data structure provided in the request body may include:</w:t>
      </w:r>
    </w:p>
    <w:p w14:paraId="33A219EA" w14:textId="77777777" w:rsidR="00AD797E" w:rsidRPr="00AD797E" w:rsidRDefault="00AD797E" w:rsidP="00AD797E">
      <w:pPr>
        <w:ind w:left="568" w:hanging="284"/>
        <w:rPr>
          <w:rFonts w:eastAsia="SimSun"/>
        </w:rPr>
      </w:pPr>
      <w:r w:rsidRPr="00AD797E">
        <w:rPr>
          <w:rFonts w:eastAsia="DengXian"/>
        </w:rPr>
        <w:t>-</w:t>
      </w:r>
      <w:r w:rsidRPr="00AD797E">
        <w:rPr>
          <w:rFonts w:eastAsia="DengXian"/>
        </w:rPr>
        <w:tab/>
      </w:r>
      <w:r w:rsidRPr="00AD797E">
        <w:rPr>
          <w:rFonts w:eastAsia="SimSun"/>
        </w:rPr>
        <w:t>event reporting information as the "evtReq" attribute, which applies for each event and may contain the following attributes:</w:t>
      </w:r>
    </w:p>
    <w:p w14:paraId="6CC9041E" w14:textId="77777777" w:rsidR="00AD797E" w:rsidRPr="00AD797E" w:rsidRDefault="00AD797E" w:rsidP="00AD797E">
      <w:pPr>
        <w:ind w:left="851" w:hanging="284"/>
        <w:rPr>
          <w:rFonts w:eastAsia="SimSun"/>
        </w:rPr>
      </w:pPr>
      <w:r w:rsidRPr="00AD797E">
        <w:rPr>
          <w:rFonts w:eastAsia="SimSun" w:hint="eastAsia"/>
          <w:lang w:eastAsia="zh-CN"/>
        </w:rPr>
        <w:t>1</w:t>
      </w:r>
      <w:r w:rsidRPr="00AD797E">
        <w:rPr>
          <w:rFonts w:eastAsia="SimSun"/>
        </w:rPr>
        <w:t>)</w:t>
      </w:r>
      <w:r w:rsidRPr="00AD797E">
        <w:rPr>
          <w:rFonts w:eastAsia="SimSun"/>
        </w:rPr>
        <w:tab/>
        <w:t>event notification method (periodic, one time, on event detection) in the "notifMethod" attribute;</w:t>
      </w:r>
    </w:p>
    <w:p w14:paraId="76AFD221" w14:textId="77777777" w:rsidR="00AD797E" w:rsidRPr="00AD797E" w:rsidRDefault="00AD797E" w:rsidP="00AD797E">
      <w:pPr>
        <w:ind w:left="851" w:hanging="284"/>
        <w:rPr>
          <w:rFonts w:eastAsia="SimSun"/>
        </w:rPr>
      </w:pPr>
      <w:r w:rsidRPr="00AD797E">
        <w:rPr>
          <w:rFonts w:eastAsia="SimSun" w:hint="eastAsia"/>
          <w:lang w:eastAsia="zh-CN"/>
        </w:rPr>
        <w:t>2</w:t>
      </w:r>
      <w:r w:rsidRPr="00AD797E">
        <w:rPr>
          <w:rFonts w:eastAsia="SimSun"/>
        </w:rPr>
        <w:t>)</w:t>
      </w:r>
      <w:r w:rsidRPr="00AD797E">
        <w:rPr>
          <w:rFonts w:eastAsia="SimSun"/>
        </w:rPr>
        <w:tab/>
        <w:t>maximum Number of Reports in the "maxReportNbr" attribute;</w:t>
      </w:r>
    </w:p>
    <w:p w14:paraId="521D3718" w14:textId="77777777" w:rsidR="00AD797E" w:rsidRPr="00AD797E" w:rsidRDefault="00AD797E" w:rsidP="00AD797E">
      <w:pPr>
        <w:ind w:left="851" w:hanging="284"/>
        <w:rPr>
          <w:rFonts w:eastAsia="SimSun"/>
        </w:rPr>
      </w:pPr>
      <w:r w:rsidRPr="00AD797E">
        <w:rPr>
          <w:rFonts w:eastAsia="SimSun" w:hint="eastAsia"/>
          <w:lang w:eastAsia="zh-CN"/>
        </w:rPr>
        <w:t>3</w:t>
      </w:r>
      <w:r w:rsidRPr="00AD797E">
        <w:rPr>
          <w:rFonts w:eastAsia="SimSun"/>
        </w:rPr>
        <w:t>)</w:t>
      </w:r>
      <w:r w:rsidRPr="00AD797E">
        <w:rPr>
          <w:rFonts w:eastAsia="SimSun"/>
        </w:rPr>
        <w:tab/>
        <w:t>monitoring duration in the "monDur" attribute;</w:t>
      </w:r>
    </w:p>
    <w:p w14:paraId="45D77E57" w14:textId="77777777" w:rsidR="00AD797E" w:rsidRPr="00AD797E" w:rsidRDefault="00AD797E" w:rsidP="00AD797E">
      <w:pPr>
        <w:ind w:left="851" w:hanging="284"/>
        <w:rPr>
          <w:rFonts w:eastAsia="SimSun"/>
        </w:rPr>
      </w:pPr>
      <w:r w:rsidRPr="00AD797E">
        <w:rPr>
          <w:rFonts w:eastAsia="SimSun" w:hint="eastAsia"/>
          <w:lang w:eastAsia="zh-CN"/>
        </w:rPr>
        <w:t>4</w:t>
      </w:r>
      <w:r w:rsidRPr="00AD797E">
        <w:rPr>
          <w:rFonts w:eastAsia="SimSun"/>
        </w:rPr>
        <w:t>)</w:t>
      </w:r>
      <w:r w:rsidRPr="00AD797E">
        <w:rPr>
          <w:rFonts w:eastAsia="SimSun"/>
        </w:rPr>
        <w:tab/>
        <w:t>repetition period for periodic reporting in the "repPeriod" attribute;</w:t>
      </w:r>
    </w:p>
    <w:p w14:paraId="7716BBA6" w14:textId="77777777" w:rsidR="00AD797E" w:rsidRPr="00AD797E" w:rsidRDefault="00AD797E" w:rsidP="00AD797E">
      <w:pPr>
        <w:ind w:left="851" w:hanging="284"/>
        <w:rPr>
          <w:rFonts w:eastAsia="SimSun"/>
        </w:rPr>
      </w:pPr>
      <w:r w:rsidRPr="00AD797E">
        <w:rPr>
          <w:rFonts w:eastAsia="SimSun" w:hint="eastAsia"/>
          <w:lang w:eastAsia="zh-CN"/>
        </w:rPr>
        <w:t>5</w:t>
      </w:r>
      <w:r w:rsidRPr="00AD797E">
        <w:rPr>
          <w:rFonts w:eastAsia="SimSun"/>
        </w:rPr>
        <w:t>)</w:t>
      </w:r>
      <w:r w:rsidRPr="00AD797E">
        <w:rPr>
          <w:rFonts w:eastAsia="SimSun"/>
        </w:rPr>
        <w:tab/>
        <w:t>immediate reporting indication in the "immRep" attribute;</w:t>
      </w:r>
    </w:p>
    <w:p w14:paraId="3E29CCA9" w14:textId="77777777" w:rsidR="00AD797E" w:rsidRPr="00AD797E" w:rsidRDefault="00AD797E" w:rsidP="00AD797E">
      <w:pPr>
        <w:ind w:left="851" w:hanging="284"/>
        <w:rPr>
          <w:rFonts w:eastAsia="SimSun"/>
        </w:rPr>
      </w:pPr>
      <w:r w:rsidRPr="00AD797E">
        <w:rPr>
          <w:rFonts w:eastAsia="SimSun"/>
        </w:rPr>
        <w:t>6)</w:t>
      </w:r>
      <w:r w:rsidRPr="00AD797E">
        <w:rPr>
          <w:rFonts w:eastAsia="SimSun"/>
        </w:rPr>
        <w:tab/>
        <w:t>percentage of sampling among impacted UEs in the "sampRatio" attribute;</w:t>
      </w:r>
    </w:p>
    <w:p w14:paraId="649D44E3" w14:textId="77777777" w:rsidR="00AD797E" w:rsidRPr="00AD797E" w:rsidRDefault="00AD797E" w:rsidP="00AD797E">
      <w:pPr>
        <w:ind w:left="851" w:hanging="284"/>
        <w:rPr>
          <w:rFonts w:eastAsia="SimSun"/>
        </w:rPr>
      </w:pPr>
      <w:r w:rsidRPr="00AD797E">
        <w:rPr>
          <w:rFonts w:eastAsia="SimSun"/>
        </w:rPr>
        <w:t>7)</w:t>
      </w:r>
      <w:r w:rsidRPr="00AD797E">
        <w:rPr>
          <w:rFonts w:eastAsia="SimSun"/>
        </w:rPr>
        <w:tab/>
        <w:t>partitioning criteria for partitioning the impacted UEs before performing sampling as "partitionCriteria" attribute if the "EneNA" feature is supported;</w:t>
      </w:r>
    </w:p>
    <w:p w14:paraId="00689BF9" w14:textId="77777777" w:rsidR="00AD797E" w:rsidRPr="00AD797E" w:rsidRDefault="00AD797E" w:rsidP="00AD797E">
      <w:pPr>
        <w:ind w:left="851" w:hanging="284"/>
        <w:rPr>
          <w:rFonts w:eastAsia="SimSun"/>
        </w:rPr>
      </w:pPr>
      <w:r w:rsidRPr="00AD797E">
        <w:rPr>
          <w:rFonts w:eastAsia="SimSun"/>
        </w:rPr>
        <w:t>8)</w:t>
      </w:r>
      <w:r w:rsidRPr="00AD797E">
        <w:rPr>
          <w:rFonts w:eastAsia="SimSun"/>
        </w:rPr>
        <w:tab/>
        <w:t>group reporting guard time for aggregating the reports for a group of UEs in the "grpRepTime" attribute; and/or</w:t>
      </w:r>
    </w:p>
    <w:p w14:paraId="48345B53" w14:textId="77777777" w:rsidR="00AD797E" w:rsidRPr="00AD797E" w:rsidRDefault="00AD797E" w:rsidP="00AD797E">
      <w:pPr>
        <w:ind w:left="851" w:hanging="284"/>
        <w:rPr>
          <w:rFonts w:eastAsia="SimSun"/>
        </w:rPr>
      </w:pPr>
      <w:r w:rsidRPr="00AD797E">
        <w:rPr>
          <w:rFonts w:eastAsia="SimSun"/>
        </w:rPr>
        <w:t>9)</w:t>
      </w:r>
      <w:r w:rsidRPr="00AD797E">
        <w:rPr>
          <w:rFonts w:eastAsia="SimSun"/>
        </w:rPr>
        <w:tab/>
        <w:t>a notification flag (used for muting and retrieving notifications) as "notifFlag" attribute if the "EneNA" feature is supported</w:t>
      </w:r>
    </w:p>
    <w:p w14:paraId="1BA05E04" w14:textId="77777777" w:rsidR="00AD797E" w:rsidRPr="00AD797E" w:rsidRDefault="00AD797E" w:rsidP="00AD797E">
      <w:pPr>
        <w:ind w:left="851" w:hanging="284"/>
        <w:rPr>
          <w:rFonts w:eastAsia="SimSun"/>
        </w:rPr>
      </w:pPr>
      <w:r w:rsidRPr="00AD797E">
        <w:rPr>
          <w:rFonts w:eastAsia="SimSun"/>
        </w:rPr>
        <w:t>10)</w:t>
      </w:r>
      <w:r w:rsidRPr="00AD797E">
        <w:rPr>
          <w:rFonts w:eastAsia="SimSun"/>
        </w:rPr>
        <w:tab/>
      </w:r>
      <w:r w:rsidRPr="00AD797E">
        <w:rPr>
          <w:rFonts w:eastAsia="SimSun" w:cs="Arial"/>
          <w:szCs w:val="18"/>
          <w:lang w:eastAsia="zh-CN"/>
        </w:rPr>
        <w:t>notification muting exception instructions within the "notifFlagInstruct" attribute, if the EnhDataMgmt feature is supported and the "notifFlag" attribute is provided and set to "DEACTIVATE"</w:t>
      </w:r>
      <w:r w:rsidRPr="00AD797E">
        <w:rPr>
          <w:rFonts w:eastAsia="SimSun"/>
        </w:rPr>
        <w:t>;</w:t>
      </w:r>
    </w:p>
    <w:p w14:paraId="72437FAA" w14:textId="77777777" w:rsidR="00AD797E" w:rsidRPr="00AD797E" w:rsidRDefault="00AD797E" w:rsidP="00AD797E">
      <w:pPr>
        <w:keepLines/>
        <w:ind w:left="1135" w:hanging="851"/>
        <w:rPr>
          <w:rFonts w:eastAsia="SimSun"/>
        </w:rPr>
      </w:pPr>
      <w:r w:rsidRPr="00AD797E">
        <w:rPr>
          <w:rFonts w:eastAsia="SimSun"/>
        </w:rPr>
        <w:t>NOTE 1:</w:t>
      </w:r>
      <w:r w:rsidRPr="00AD797E">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285902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information of previous analytics subscription in the "prevSub" attribute if the "AnaCtxTransfer" feature is supported;</w:t>
      </w:r>
    </w:p>
    <w:p w14:paraId="78F7D127"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the notification correlation identifier in the "notifCorrId" attribute, if the "EneNA" feature is supported;</w:t>
      </w:r>
    </w:p>
    <w:p w14:paraId="561FACB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analytics consumer information as "consNfInfo" attribute, if the "AnaSubTransfer" feature is supported; and/or</w:t>
      </w:r>
    </w:p>
    <w:p w14:paraId="1831E9E2" w14:textId="77777777" w:rsidR="00AD797E" w:rsidRPr="00AD797E" w:rsidRDefault="00AD797E" w:rsidP="00AD797E">
      <w:pPr>
        <w:keepLines/>
        <w:ind w:left="1135" w:hanging="851"/>
        <w:rPr>
          <w:rFonts w:eastAsia="SimSun"/>
        </w:rPr>
      </w:pPr>
      <w:r w:rsidRPr="00AD797E">
        <w:rPr>
          <w:rFonts w:eastAsia="SimSun"/>
        </w:rPr>
        <w:t>NOTE 2:</w:t>
      </w:r>
      <w:r w:rsidRPr="00AD797E">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DE6512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use case context as "useCaseCxt" attribute, if the "ENAExt" feature is supported.</w:t>
      </w:r>
    </w:p>
    <w:p w14:paraId="17C50F88" w14:textId="77777777" w:rsidR="00AD797E" w:rsidRPr="00AD797E" w:rsidRDefault="00AD797E" w:rsidP="00AD797E">
      <w:pPr>
        <w:keepLines/>
        <w:ind w:left="1135" w:hanging="851"/>
        <w:rPr>
          <w:rFonts w:eastAsia="SimSun"/>
        </w:rPr>
      </w:pPr>
      <w:r w:rsidRPr="00AD797E">
        <w:rPr>
          <w:rFonts w:eastAsia="SimSun"/>
        </w:rPr>
        <w:t>NOTE 3:</w:t>
      </w:r>
      <w:r w:rsidRPr="00AD797E">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7DF18242" w14:textId="77777777" w:rsidR="00AD797E" w:rsidRPr="00AD797E" w:rsidRDefault="00AD797E" w:rsidP="00AD797E">
      <w:pPr>
        <w:rPr>
          <w:rFonts w:eastAsia="SimSun"/>
        </w:rPr>
      </w:pPr>
      <w:r w:rsidRPr="00AD797E">
        <w:rPr>
          <w:rFonts w:eastAsia="SimSun"/>
        </w:rPr>
        <w:t>For all the event types, the "eventSubscriptions" attribute may include:</w:t>
      </w:r>
    </w:p>
    <w:p w14:paraId="351F2479" w14:textId="77777777" w:rsidR="00AD797E" w:rsidRPr="00AD797E" w:rsidRDefault="00AD797E" w:rsidP="00AD797E">
      <w:pPr>
        <w:ind w:left="568" w:hanging="284"/>
        <w:contextualSpacing/>
        <w:rPr>
          <w:rFonts w:eastAsia="SimSun"/>
        </w:rPr>
      </w:pPr>
      <w:r w:rsidRPr="00AD797E">
        <w:rPr>
          <w:rFonts w:eastAsia="DengXian"/>
        </w:rPr>
        <w:t>-</w:t>
      </w:r>
      <w:r w:rsidRPr="00AD797E">
        <w:rPr>
          <w:rFonts w:eastAsia="DengXian"/>
        </w:rPr>
        <w:tab/>
      </w:r>
      <w:r w:rsidRPr="00AD797E">
        <w:rPr>
          <w:rFonts w:eastAsia="SimSun"/>
          <w:lang w:eastAsia="zh-CN"/>
        </w:rPr>
        <w:t xml:space="preserve">the </w:t>
      </w:r>
      <w:r w:rsidRPr="00AD797E">
        <w:rPr>
          <w:rFonts w:eastAsia="SimSun"/>
        </w:rPr>
        <w:t>analytics accuracy requirement information in "</w:t>
      </w:r>
      <w:r w:rsidRPr="00AD797E">
        <w:rPr>
          <w:rFonts w:eastAsia="SimSun" w:hint="eastAsia"/>
          <w:lang w:eastAsia="zh-CN"/>
        </w:rPr>
        <w:t>a</w:t>
      </w:r>
      <w:r w:rsidRPr="00AD797E">
        <w:rPr>
          <w:rFonts w:eastAsia="SimSun"/>
          <w:lang w:eastAsia="zh-CN"/>
        </w:rPr>
        <w:t>ccuReq</w:t>
      </w:r>
      <w:r w:rsidRPr="00AD797E">
        <w:rPr>
          <w:rFonts w:eastAsia="SimSun"/>
        </w:rPr>
        <w:t>" attribute if the "</w:t>
      </w:r>
      <w:r w:rsidRPr="00AD797E">
        <w:rPr>
          <w:rFonts w:eastAsia="SimSun"/>
          <w:lang w:eastAsia="zh-CN"/>
        </w:rPr>
        <w:t>Analytics</w:t>
      </w:r>
      <w:r w:rsidRPr="00AD797E">
        <w:rPr>
          <w:rFonts w:eastAsia="SimSun" w:hint="eastAsia"/>
          <w:lang w:eastAsia="zh-CN"/>
        </w:rPr>
        <w:t>A</w:t>
      </w:r>
      <w:r w:rsidRPr="00AD797E">
        <w:rPr>
          <w:rFonts w:eastAsia="SimSun"/>
          <w:lang w:eastAsia="zh-CN"/>
        </w:rPr>
        <w:t>ccuracy</w:t>
      </w:r>
      <w:r w:rsidRPr="00AD797E">
        <w:rPr>
          <w:rFonts w:eastAsia="SimSun"/>
        </w:rPr>
        <w:t>" feature is supported.</w:t>
      </w:r>
    </w:p>
    <w:p w14:paraId="06C71199" w14:textId="77777777" w:rsidR="00AD797E" w:rsidRPr="00AD797E" w:rsidRDefault="00AD797E" w:rsidP="00AD797E">
      <w:pPr>
        <w:rPr>
          <w:rFonts w:eastAsia="SimSun"/>
        </w:rPr>
      </w:pPr>
      <w:r w:rsidRPr="00AD797E">
        <w:rPr>
          <w:rFonts w:eastAsia="SimSun"/>
        </w:rPr>
        <w:t>For different event types, the "eventSubscriptions" attribute:</w:t>
      </w:r>
    </w:p>
    <w:p w14:paraId="1DFAD3AE" w14:textId="77777777" w:rsidR="00AD797E" w:rsidRPr="00AD797E" w:rsidRDefault="00AD797E" w:rsidP="00AD797E">
      <w:pPr>
        <w:ind w:left="568" w:hanging="284"/>
        <w:contextualSpacing/>
        <w:rPr>
          <w:rFonts w:eastAsia="SimSun"/>
        </w:rPr>
      </w:pPr>
      <w:r w:rsidRPr="00AD797E">
        <w:rPr>
          <w:rFonts w:eastAsia="DengXian"/>
        </w:rPr>
        <w:t>-</w:t>
      </w:r>
      <w:r w:rsidRPr="00AD797E">
        <w:rPr>
          <w:rFonts w:eastAsia="DengXian"/>
        </w:rPr>
        <w:tab/>
      </w:r>
      <w:r w:rsidRPr="00AD797E">
        <w:rPr>
          <w:rFonts w:eastAsia="SimSun"/>
        </w:rPr>
        <w:t>if the event is "SLICE_LOAD_LEVEL", shall provide:</w:t>
      </w:r>
    </w:p>
    <w:p w14:paraId="3A977D6C"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B36F73"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slice(s) to which the subscription applies via identification of network slice(s) in the "snssais" attribute or any slices indication in the "anySlice" attribute;</w:t>
      </w:r>
    </w:p>
    <w:p w14:paraId="5EC77919" w14:textId="77777777" w:rsidR="00AD797E" w:rsidRPr="00AD797E" w:rsidRDefault="00AD797E" w:rsidP="00AD797E">
      <w:pPr>
        <w:ind w:left="568" w:hanging="284"/>
        <w:contextualSpacing/>
        <w:rPr>
          <w:rFonts w:eastAsia="SimSun"/>
        </w:rPr>
      </w:pPr>
      <w:r w:rsidRPr="00AD797E">
        <w:rPr>
          <w:rFonts w:eastAsia="DengXian"/>
        </w:rPr>
        <w:t>-</w:t>
      </w:r>
      <w:r w:rsidRPr="00AD797E">
        <w:rPr>
          <w:rFonts w:eastAsia="DengXian"/>
        </w:rPr>
        <w:tab/>
      </w:r>
      <w:r w:rsidRPr="00AD797E">
        <w:rPr>
          <w:rFonts w:eastAsia="SimSun"/>
        </w:rPr>
        <w:t>if the feature "</w:t>
      </w:r>
      <w:r w:rsidRPr="00AD797E">
        <w:rPr>
          <w:rFonts w:eastAsia="SimSun"/>
          <w:lang w:eastAsia="zh-CN"/>
        </w:rPr>
        <w:t>NsiLoad</w:t>
      </w:r>
      <w:r w:rsidRPr="00AD797E">
        <w:rPr>
          <w:rFonts w:eastAsia="SimSun"/>
        </w:rPr>
        <w:t>" is supported and the event is "</w:t>
      </w:r>
      <w:r w:rsidRPr="00AD797E">
        <w:rPr>
          <w:rFonts w:eastAsia="SimSun"/>
          <w:lang w:eastAsia="zh-CN"/>
        </w:rPr>
        <w:t>NSI_LOAD_LEVEL</w:t>
      </w:r>
      <w:r w:rsidRPr="00AD797E">
        <w:rPr>
          <w:rFonts w:eastAsia="SimSun"/>
        </w:rPr>
        <w:t>", shall provide:</w:t>
      </w:r>
    </w:p>
    <w:p w14:paraId="257DAA9F"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slice and the optionally associated network slice instance(s) if available, via the "nsiIdInfos" attribute or any slices indication in the "anySlice" attribute; and</w:t>
      </w:r>
    </w:p>
    <w:p w14:paraId="610756DF" w14:textId="77777777" w:rsidR="00AD797E" w:rsidRPr="00AD797E" w:rsidRDefault="00AD797E" w:rsidP="00AD797E">
      <w:pPr>
        <w:keepLines/>
        <w:ind w:left="1135" w:hanging="851"/>
        <w:rPr>
          <w:rFonts w:eastAsia="SimSun"/>
        </w:rPr>
      </w:pPr>
      <w:r w:rsidRPr="00AD797E">
        <w:rPr>
          <w:rFonts w:eastAsia="SimSun"/>
        </w:rPr>
        <w:t>NOTE</w:t>
      </w:r>
      <w:r w:rsidRPr="00AD797E">
        <w:rPr>
          <w:rFonts w:eastAsia="DengXian"/>
        </w:rPr>
        <w:t> 4</w:t>
      </w:r>
      <w:r w:rsidRPr="00AD797E">
        <w:rPr>
          <w:rFonts w:eastAsia="SimSun"/>
        </w:rPr>
        <w:t>:</w:t>
      </w:r>
      <w:r w:rsidRPr="00AD797E">
        <w:rPr>
          <w:rFonts w:eastAsia="SimSun"/>
        </w:rPr>
        <w:tab/>
        <w:t>The network slice instance of a PDU session is not available in the PCF.</w:t>
      </w:r>
    </w:p>
    <w:p w14:paraId="719CA34B"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1315EDF" w14:textId="77777777" w:rsidR="00AD797E" w:rsidRPr="00AD797E" w:rsidRDefault="00AD797E" w:rsidP="00AD797E">
      <w:pPr>
        <w:ind w:left="568" w:hanging="284"/>
        <w:contextualSpacing/>
        <w:rPr>
          <w:rFonts w:eastAsia="SimSun"/>
        </w:rPr>
      </w:pPr>
      <w:r w:rsidRPr="00AD797E">
        <w:rPr>
          <w:rFonts w:eastAsia="SimSun"/>
        </w:rPr>
        <w:tab/>
        <w:t>and may include:</w:t>
      </w:r>
    </w:p>
    <w:p w14:paraId="7E1156C4" w14:textId="77777777" w:rsidR="00AD797E" w:rsidRPr="00AD797E" w:rsidRDefault="00AD797E" w:rsidP="00AD797E">
      <w:pPr>
        <w:ind w:left="851" w:hanging="284"/>
        <w:contextualSpacing/>
        <w:rPr>
          <w:rFonts w:eastAsia="SimSun"/>
          <w:lang w:eastAsia="en-GB"/>
        </w:rPr>
      </w:pPr>
      <w:r w:rsidRPr="00AD797E">
        <w:rPr>
          <w:rFonts w:eastAsia="SimSun"/>
          <w:lang w:eastAsia="en-GB"/>
        </w:rPr>
        <w:t>1)</w:t>
      </w:r>
      <w:r w:rsidRPr="00AD797E">
        <w:rPr>
          <w:rFonts w:eastAsia="SimSun"/>
          <w:lang w:eastAsia="en-GB"/>
        </w:rPr>
        <w:tab/>
        <w:t xml:space="preserve">a list of analytics subsets carried by "listOfAnaSubsets" attribute with value(s) only applicable to </w:t>
      </w:r>
      <w:r w:rsidRPr="00AD797E">
        <w:rPr>
          <w:rFonts w:eastAsia="SimSun"/>
        </w:rPr>
        <w:t>"</w:t>
      </w:r>
      <w:r w:rsidRPr="00AD797E">
        <w:rPr>
          <w:rFonts w:eastAsia="SimSun"/>
          <w:lang w:eastAsia="zh-CN"/>
        </w:rPr>
        <w:t>NSI_LOAD_LEVEL</w:t>
      </w:r>
      <w:r w:rsidRPr="00AD797E">
        <w:rPr>
          <w:rFonts w:eastAsia="SimSun"/>
        </w:rPr>
        <w:t>"</w:t>
      </w:r>
      <w:r w:rsidRPr="00AD797E">
        <w:rPr>
          <w:rFonts w:eastAsia="SimSun"/>
          <w:lang w:eastAsia="en-GB"/>
        </w:rPr>
        <w:t xml:space="preserve"> event, if the "EneNA" feature is supported;</w:t>
      </w:r>
    </w:p>
    <w:p w14:paraId="7A3AA186" w14:textId="77777777" w:rsidR="00AD797E" w:rsidRPr="00AD797E" w:rsidRDefault="00AD797E" w:rsidP="00AD797E">
      <w:pPr>
        <w:ind w:left="851" w:hanging="284"/>
        <w:contextualSpacing/>
        <w:rPr>
          <w:rFonts w:eastAsia="SimSun"/>
        </w:rPr>
      </w:pPr>
      <w:r w:rsidRPr="00AD797E">
        <w:rPr>
          <w:rFonts w:eastAsia="SimSun" w:hint="eastAsia"/>
        </w:rPr>
        <w:t>2</w:t>
      </w:r>
      <w:r w:rsidRPr="00AD797E">
        <w:rPr>
          <w:rFonts w:eastAsia="SimSun"/>
        </w:rPr>
        <w:t>)</w:t>
      </w:r>
      <w:r w:rsidRPr="00AD797E">
        <w:rPr>
          <w:rFonts w:eastAsia="SimSun"/>
        </w:rPr>
        <w:tab/>
        <w:t>identification of network area to which the subscription applies via identification of network area(s) by "networkArea" attribute, if the "NsiLoadExt" feature is supported;</w:t>
      </w:r>
    </w:p>
    <w:p w14:paraId="3653897E" w14:textId="77777777" w:rsidR="00AD797E" w:rsidRPr="00AD797E" w:rsidRDefault="00AD797E" w:rsidP="00AD797E">
      <w:pPr>
        <w:ind w:left="851" w:hanging="284"/>
        <w:contextualSpacing/>
        <w:rPr>
          <w:rFonts w:eastAsia="SimSun"/>
        </w:rPr>
      </w:pPr>
      <w:r w:rsidRPr="00AD797E">
        <w:rPr>
          <w:rFonts w:eastAsia="SimSun"/>
          <w:lang w:eastAsia="en-GB"/>
        </w:rPr>
        <w:t>3)</w:t>
      </w:r>
      <w:r w:rsidRPr="00AD797E">
        <w:rPr>
          <w:rFonts w:eastAsia="SimSun"/>
          <w:lang w:eastAsia="en-GB"/>
        </w:rPr>
        <w:tab/>
        <w:t>a matching direction in the "matchingDir" attribute if the "nsiLevelThrds" attribute is provided</w:t>
      </w:r>
      <w:r w:rsidRPr="00AD797E">
        <w:rPr>
          <w:rFonts w:eastAsia="SimSun"/>
        </w:rPr>
        <w:t xml:space="preserve"> and </w:t>
      </w:r>
      <w:r w:rsidRPr="00AD797E">
        <w:rPr>
          <w:rFonts w:eastAsia="SimSun"/>
          <w:lang w:eastAsia="en-GB"/>
        </w:rPr>
        <w:t>the "NsiLoadExt" feature is supported</w:t>
      </w:r>
      <w:r w:rsidRPr="00AD797E">
        <w:rPr>
          <w:rFonts w:eastAsia="SimSun"/>
        </w:rPr>
        <w:t>; and/or</w:t>
      </w:r>
    </w:p>
    <w:p w14:paraId="3DCE6B55" w14:textId="77777777" w:rsidR="00AD797E" w:rsidRPr="00AD797E" w:rsidRDefault="00AD797E" w:rsidP="00AD797E">
      <w:pPr>
        <w:ind w:left="851" w:hanging="284"/>
        <w:contextualSpacing/>
        <w:rPr>
          <w:rFonts w:eastAsia="SimSun"/>
        </w:rPr>
      </w:pPr>
      <w:r w:rsidRPr="00AD797E">
        <w:rPr>
          <w:rFonts w:eastAsia="SimSun"/>
        </w:rPr>
        <w:t>4)</w:t>
      </w:r>
      <w:r w:rsidRPr="00AD797E">
        <w:rPr>
          <w:rFonts w:eastAsia="SimSun"/>
        </w:rPr>
        <w:tab/>
        <w:t>list of NF instance types in the "nfTypes" attribute, if the "NsiLoadExt" feature is supported.</w:t>
      </w:r>
    </w:p>
    <w:p w14:paraId="32F87D7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"NfLoad" is supported and the event is "NF_LOAD", shall provide:</w:t>
      </w:r>
    </w:p>
    <w:p w14:paraId="01F0F833"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or "anyUe" in the "tgtUe" attribute; and</w:t>
      </w:r>
    </w:p>
    <w:p w14:paraId="146E6D15" w14:textId="77777777" w:rsidR="00AD797E" w:rsidRPr="00AD797E" w:rsidRDefault="00AD797E" w:rsidP="00AD797E">
      <w:pPr>
        <w:keepLines/>
        <w:ind w:left="1135" w:hanging="851"/>
        <w:rPr>
          <w:rFonts w:eastAsia="SimSun"/>
        </w:rPr>
      </w:pPr>
      <w:r w:rsidRPr="00AD797E">
        <w:rPr>
          <w:rFonts w:eastAsia="SimSun"/>
        </w:rPr>
        <w:t>NOTE</w:t>
      </w:r>
      <w:r w:rsidRPr="00AD797E">
        <w:rPr>
          <w:rFonts w:eastAsia="DengXian"/>
        </w:rPr>
        <w:t> 5</w:t>
      </w:r>
      <w:r w:rsidRPr="00AD797E">
        <w:rPr>
          <w:rFonts w:eastAsia="SimSun"/>
        </w:rPr>
        <w:t>:</w:t>
      </w:r>
      <w:r w:rsidRPr="00AD797E">
        <w:rPr>
          <w:rFonts w:eastAsia="SimSun"/>
        </w:rPr>
        <w:tab/>
        <w:t>Only NF instances of type AMF and SMF which are serving the UE can be determined using a SUPI in "supis" attribute.</w:t>
      </w:r>
    </w:p>
    <w:p w14:paraId="6B5B8D14" w14:textId="77777777" w:rsidR="00AD797E" w:rsidRPr="00AD797E" w:rsidRDefault="00AD797E" w:rsidP="00AD797E">
      <w:pPr>
        <w:keepLines/>
        <w:ind w:left="1135" w:hanging="851"/>
        <w:rPr>
          <w:rFonts w:eastAsia="SimSun"/>
        </w:rPr>
      </w:pPr>
      <w:r w:rsidRPr="00AD797E">
        <w:rPr>
          <w:rFonts w:eastAsia="SimSun"/>
        </w:rPr>
        <w:t>NOTE</w:t>
      </w:r>
      <w:r w:rsidRPr="00AD797E">
        <w:rPr>
          <w:rFonts w:eastAsia="DengXian"/>
        </w:rPr>
        <w:t> 6</w:t>
      </w:r>
      <w:r w:rsidRPr="00AD797E">
        <w:rPr>
          <w:rFonts w:eastAsia="SimSun"/>
        </w:rPr>
        <w:t>:</w:t>
      </w:r>
      <w:r w:rsidRPr="00AD797E">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AD797E">
        <w:rPr>
          <w:rFonts w:eastAsia="SimSun" w:hint="eastAsia"/>
          <w:lang w:eastAsia="zh-CN"/>
        </w:rPr>
        <w:t>(</w:t>
      </w:r>
      <w:r w:rsidRPr="00AD797E">
        <w:rPr>
          <w:rFonts w:eastAsia="SimSun"/>
          <w:lang w:eastAsia="zh-CN"/>
        </w:rPr>
        <w:t xml:space="preserve">s) of the </w:t>
      </w:r>
      <w:r w:rsidRPr="00AD797E">
        <w:rPr>
          <w:rFonts w:eastAsia="SimSun"/>
        </w:rPr>
        <w:t>Analytics Reporting need be ignored.</w:t>
      </w:r>
    </w:p>
    <w:p w14:paraId="32402FED"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637B741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1221336E"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either list of NF instance IDs in the "nfInstanceIds" attribute or list of NF set IDs in the "nfSetIds" attribute if the identification of target UE(s) applies to all UEs;</w:t>
      </w:r>
    </w:p>
    <w:p w14:paraId="1EBEC8B9"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list of NF instance types in the "nfTypes" attribute;</w:t>
      </w:r>
    </w:p>
    <w:p w14:paraId="182718CE"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identification of network slice(s) by "snssais" attribute;</w:t>
      </w:r>
    </w:p>
    <w:p w14:paraId="2EEF6822"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a matching direction in the "matchingDir" attribute if the "nfLoadLvlThds" attribute is provided;</w:t>
      </w:r>
    </w:p>
    <w:p w14:paraId="317ABD44"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optional area of interest by "networkArea" attribute</w:t>
      </w:r>
      <w:r w:rsidRPr="00AD797E">
        <w:rPr>
          <w:rFonts w:eastAsia="SimSun"/>
        </w:rPr>
        <w:t xml:space="preserve">, if the </w:t>
      </w:r>
      <w:r w:rsidRPr="00AD797E">
        <w:rPr>
          <w:rFonts w:eastAsia="SimSun"/>
          <w:lang w:eastAsia="en-GB"/>
        </w:rPr>
        <w:t>"</w:t>
      </w:r>
      <w:r w:rsidRPr="00AD797E">
        <w:rPr>
          <w:rFonts w:eastAsia="SimSun"/>
        </w:rPr>
        <w:t>NfLoadExt</w:t>
      </w:r>
      <w:r w:rsidRPr="00AD797E">
        <w:rPr>
          <w:rFonts w:eastAsia="SimSun"/>
          <w:lang w:eastAsia="en-GB"/>
        </w:rPr>
        <w:t>"</w:t>
      </w:r>
      <w:r w:rsidRPr="00AD797E">
        <w:rPr>
          <w:rFonts w:eastAsia="SimSun"/>
        </w:rPr>
        <w:t xml:space="preserve"> feature is supported</w:t>
      </w:r>
      <w:r w:rsidRPr="00AD797E">
        <w:rPr>
          <w:rFonts w:eastAsia="SimSun"/>
          <w:lang w:eastAsia="en-GB"/>
        </w:rPr>
        <w:t>; and/or</w:t>
      </w:r>
    </w:p>
    <w:p w14:paraId="4CBB962B" w14:textId="77777777" w:rsidR="00AD797E" w:rsidRPr="00AD797E" w:rsidRDefault="00AD797E" w:rsidP="00AD797E">
      <w:pPr>
        <w:ind w:left="851" w:hanging="284"/>
        <w:contextualSpacing/>
        <w:rPr>
          <w:rFonts w:eastAsia="SimSun"/>
          <w:lang w:eastAsia="en-GB"/>
        </w:rPr>
      </w:pPr>
      <w:r w:rsidRPr="00AD797E">
        <w:rPr>
          <w:rFonts w:eastAsia="SimSun"/>
          <w:lang w:eastAsia="en-GB"/>
        </w:rPr>
        <w:t>6)</w:t>
      </w:r>
      <w:r w:rsidRPr="00AD797E">
        <w:rPr>
          <w:rFonts w:eastAsia="SimSun"/>
          <w:lang w:eastAsia="en-GB"/>
        </w:rPr>
        <w:tab/>
      </w:r>
      <w:r w:rsidRPr="00AD797E">
        <w:rPr>
          <w:rFonts w:eastAsia="SimSun"/>
        </w:rPr>
        <w:t>an optional list of analytics subsets</w:t>
      </w:r>
      <w:r w:rsidRPr="00AD797E">
        <w:rPr>
          <w:rFonts w:eastAsia="SimSun"/>
          <w:lang w:eastAsia="en-GB"/>
        </w:rPr>
        <w:t xml:space="preserve"> by "listOfAnaSubsets" attribute with value(s) only applicable to NF_LOAD event, if the "EneNA" feature is supported;</w:t>
      </w:r>
    </w:p>
    <w:p w14:paraId="537CDFD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"NetworkPerformance" is supported and the event is "NETWORK_PERFORMANCE", it shall provide:</w:t>
      </w:r>
    </w:p>
    <w:p w14:paraId="78A4FEDE"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 and</w:t>
      </w:r>
    </w:p>
    <w:p w14:paraId="6CD285D4" w14:textId="77777777" w:rsidR="00AD797E" w:rsidRPr="00AD797E" w:rsidRDefault="00AD797E" w:rsidP="00AD797E">
      <w:pPr>
        <w:ind w:left="851" w:hanging="284"/>
        <w:contextualSpacing/>
        <w:rPr>
          <w:rFonts w:eastAsia="SimSun"/>
          <w:lang w:eastAsia="zh-CN"/>
        </w:rPr>
      </w:pPr>
      <w:r w:rsidRPr="00AD797E">
        <w:rPr>
          <w:rFonts w:eastAsia="SimSun"/>
        </w:rPr>
        <w:t>2)</w:t>
      </w:r>
      <w:r w:rsidRPr="00AD797E">
        <w:rPr>
          <w:rFonts w:eastAsia="SimSun"/>
        </w:rPr>
        <w:tab/>
      </w:r>
      <w:r w:rsidRPr="00AD797E">
        <w:rPr>
          <w:rFonts w:eastAsia="SimSun"/>
          <w:lang w:eastAsia="zh-CN"/>
        </w:rPr>
        <w:t>the network performance requirements via "nwPerfRequs" attribute;</w:t>
      </w:r>
    </w:p>
    <w:p w14:paraId="63650788" w14:textId="77777777" w:rsidR="00AD797E" w:rsidRPr="00AD797E" w:rsidRDefault="00AD797E" w:rsidP="00AD797E">
      <w:pPr>
        <w:ind w:left="568" w:hanging="284"/>
        <w:contextualSpacing/>
        <w:rPr>
          <w:rFonts w:eastAsia="SimSun"/>
        </w:rPr>
      </w:pPr>
      <w:r w:rsidRPr="00AD797E">
        <w:rPr>
          <w:rFonts w:eastAsia="SimSun"/>
        </w:rPr>
        <w:tab/>
        <w:t>and may provide:</w:t>
      </w:r>
    </w:p>
    <w:p w14:paraId="35DECD70"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area(s) by "networkArea" attribute (mandatory if "anyUe" attribute is set to true); and/or</w:t>
      </w:r>
    </w:p>
    <w:p w14:paraId="3F7C2425"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a matching direction in the "matchingDir" attribute if the "nwPerfRequs" attribute is provided.</w:t>
      </w:r>
    </w:p>
    <w:p w14:paraId="18836CD8" w14:textId="77777777" w:rsidR="00AD797E" w:rsidRPr="00AD797E" w:rsidRDefault="00AD797E" w:rsidP="00AD797E">
      <w:pPr>
        <w:ind w:left="568" w:hanging="284"/>
        <w:contextualSpacing/>
        <w:rPr>
          <w:rFonts w:eastAsia="SimSun"/>
          <w:lang w:eastAsia="en-GB"/>
        </w:rPr>
      </w:pPr>
      <w:r w:rsidRPr="00AD797E">
        <w:rPr>
          <w:rFonts w:eastAsia="SimSun" w:hint="eastAsia"/>
          <w:lang w:eastAsia="zh-CN"/>
        </w:rPr>
        <w:t>-</w:t>
      </w:r>
      <w:r w:rsidRPr="00AD797E">
        <w:rPr>
          <w:rFonts w:eastAsia="SimSun"/>
          <w:lang w:eastAsia="en-GB"/>
        </w:rPr>
        <w:tab/>
        <w:t>if the</w:t>
      </w:r>
      <w:r w:rsidRPr="00AD797E">
        <w:rPr>
          <w:rFonts w:eastAsia="SimSun"/>
        </w:rPr>
        <w:t xml:space="preserve"> </w:t>
      </w:r>
      <w:r w:rsidRPr="00AD797E">
        <w:rPr>
          <w:rFonts w:eastAsia="SimSun"/>
          <w:lang w:eastAsia="en-GB"/>
        </w:rPr>
        <w:t>feature "ServiceExperience" is supported and the event is "SERVICE_EXPERIENCE", shall provide:</w:t>
      </w:r>
    </w:p>
    <w:p w14:paraId="04F3664D"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 and</w:t>
      </w:r>
    </w:p>
    <w:p w14:paraId="08A8448F"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any slices indication in the "anySlice" attribute or identification of network slice(s) together with the optionally associated network slice instance(s) if available, via the "nsiIdInfos" attribute;</w:t>
      </w:r>
    </w:p>
    <w:p w14:paraId="3A5AD859" w14:textId="77777777" w:rsidR="00AD797E" w:rsidRPr="00AD797E" w:rsidRDefault="00AD797E" w:rsidP="00AD797E">
      <w:pPr>
        <w:keepLines/>
        <w:ind w:left="1135" w:hanging="851"/>
        <w:rPr>
          <w:rFonts w:eastAsia="SimSun"/>
        </w:rPr>
      </w:pPr>
      <w:r w:rsidRPr="00AD797E">
        <w:rPr>
          <w:rFonts w:eastAsia="SimSun"/>
        </w:rPr>
        <w:t>NOTE</w:t>
      </w:r>
      <w:r w:rsidRPr="00AD797E">
        <w:rPr>
          <w:rFonts w:eastAsia="DengXian"/>
        </w:rPr>
        <w:t> 7</w:t>
      </w:r>
      <w:r w:rsidRPr="00AD797E">
        <w:rPr>
          <w:rFonts w:eastAsia="SimSun"/>
        </w:rPr>
        <w:t>:</w:t>
      </w:r>
      <w:r w:rsidRPr="00AD797E">
        <w:rPr>
          <w:rFonts w:eastAsia="SimSun"/>
        </w:rPr>
        <w:tab/>
        <w:t>The network slice instance of a PDU session is not available in the PCF.</w:t>
      </w:r>
    </w:p>
    <w:p w14:paraId="4A2AA33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provide:</w:t>
      </w:r>
    </w:p>
    <w:p w14:paraId="60C4BA31"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application to which the subscription applies via identification of application(s) by "appIds" attribute;</w:t>
      </w:r>
    </w:p>
    <w:p w14:paraId="7627C6A2"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area to which the subscription applies via identification of network area(s) by "networkArea" attribute (mandatory if "anyUe" attribute is set to true);</w:t>
      </w:r>
    </w:p>
    <w:p w14:paraId="6EFC3713" w14:textId="77777777" w:rsidR="00AD797E" w:rsidRPr="00AD797E" w:rsidRDefault="00AD797E" w:rsidP="00AD797E">
      <w:pPr>
        <w:ind w:left="851" w:hanging="284"/>
        <w:contextualSpacing/>
        <w:rPr>
          <w:rFonts w:eastAsia="SimSun"/>
          <w:lang w:eastAsia="en-GB"/>
        </w:rPr>
      </w:pPr>
      <w:r w:rsidRPr="00AD797E">
        <w:rPr>
          <w:rFonts w:eastAsia="SimSun" w:hint="eastAsia"/>
          <w:lang w:eastAsia="zh-CN"/>
        </w:rPr>
        <w:t>3</w:t>
      </w:r>
      <w:r w:rsidRPr="00AD797E">
        <w:rPr>
          <w:rFonts w:eastAsia="SimSun"/>
        </w:rPr>
        <w:t>)</w:t>
      </w:r>
      <w:r w:rsidRPr="00AD797E">
        <w:rPr>
          <w:rFonts w:eastAsia="SimSun"/>
        </w:rPr>
        <w:tab/>
        <w:t>identification of DNN to which the subscription applies via identification of application(s) by "dnns" attribute;</w:t>
      </w:r>
      <w:r w:rsidRPr="00AD797E">
        <w:rPr>
          <w:rFonts w:eastAsia="SimSun"/>
          <w:lang w:eastAsia="en-GB"/>
        </w:rPr>
        <w:t xml:space="preserve"> </w:t>
      </w:r>
    </w:p>
    <w:p w14:paraId="5CD9C86A" w14:textId="77777777" w:rsidR="00AD797E" w:rsidRPr="00AD797E" w:rsidRDefault="00AD797E" w:rsidP="00AD797E">
      <w:pPr>
        <w:ind w:left="851" w:hanging="284"/>
        <w:contextualSpacing/>
        <w:rPr>
          <w:rFonts w:eastAsia="SimSun"/>
          <w:lang w:eastAsia="en-GB"/>
        </w:rPr>
      </w:pPr>
      <w:r w:rsidRPr="00AD797E">
        <w:rPr>
          <w:rFonts w:eastAsia="SimSun" w:hint="eastAsia"/>
          <w:lang w:eastAsia="ja-JP"/>
        </w:rPr>
        <w:t>4</w:t>
      </w:r>
      <w:r w:rsidRPr="00AD797E">
        <w:rPr>
          <w:rFonts w:eastAsia="SimSun"/>
        </w:rPr>
        <w:t>)</w:t>
      </w:r>
      <w:r w:rsidRPr="00AD797E">
        <w:rPr>
          <w:rFonts w:eastAsia="SimSun"/>
        </w:rPr>
        <w:tab/>
        <w:t>identification of user plane access to DN(s) which the subscription applies as the "dnais" attribute;</w:t>
      </w:r>
    </w:p>
    <w:p w14:paraId="29EA75BB" w14:textId="77777777" w:rsidR="00AD797E" w:rsidRPr="00AD797E" w:rsidRDefault="00AD797E" w:rsidP="00AD797E">
      <w:pPr>
        <w:ind w:left="851" w:hanging="284"/>
        <w:contextualSpacing/>
        <w:rPr>
          <w:rFonts w:eastAsia="SimSun"/>
          <w:lang w:eastAsia="en-GB"/>
        </w:rPr>
      </w:pPr>
      <w:r w:rsidRPr="00AD797E">
        <w:rPr>
          <w:rFonts w:eastAsia="SimSun"/>
          <w:lang w:eastAsia="zh-CN"/>
        </w:rPr>
        <w:t>5</w:t>
      </w:r>
      <w:r w:rsidRPr="00AD797E">
        <w:rPr>
          <w:rFonts w:eastAsia="SimSun"/>
          <w:lang w:eastAsia="en-GB"/>
        </w:rPr>
        <w:t>)</w:t>
      </w:r>
      <w:bookmarkStart w:id="195" w:name="_Hlk27394264"/>
      <w:r w:rsidRPr="00AD797E">
        <w:rPr>
          <w:rFonts w:eastAsia="SimSun"/>
          <w:lang w:eastAsia="en-GB"/>
        </w:rPr>
        <w:tab/>
      </w:r>
      <w:bookmarkEnd w:id="195"/>
      <w:r w:rsidRPr="00AD797E">
        <w:rPr>
          <w:rFonts w:eastAsia="SimSun"/>
          <w:lang w:eastAsia="en-GB"/>
        </w:rPr>
        <w:t>identification of a user plane access to one or more DN(s) where applications are deployed by "dnais" attribute;</w:t>
      </w:r>
    </w:p>
    <w:p w14:paraId="22B35E01" w14:textId="77777777" w:rsidR="00AD797E" w:rsidRPr="00AD797E" w:rsidRDefault="00AD797E" w:rsidP="00AD797E">
      <w:pPr>
        <w:ind w:left="851" w:hanging="284"/>
        <w:contextualSpacing/>
        <w:rPr>
          <w:rFonts w:eastAsia="SimSun"/>
          <w:lang w:eastAsia="en-GB"/>
        </w:rPr>
      </w:pPr>
      <w:r w:rsidRPr="00AD797E">
        <w:rPr>
          <w:rFonts w:eastAsia="SimSun"/>
          <w:lang w:eastAsia="en-GB"/>
        </w:rPr>
        <w:t>6)</w:t>
      </w:r>
      <w:r w:rsidRPr="00AD797E">
        <w:rPr>
          <w:rFonts w:eastAsia="SimSun"/>
          <w:lang w:eastAsia="en-GB"/>
        </w:rPr>
        <w:tab/>
        <w:t>if "appIds" attribute is provided, the bandwidth requirement of each application by "bwRequs" attribute;</w:t>
      </w:r>
    </w:p>
    <w:p w14:paraId="562A0263" w14:textId="77777777" w:rsidR="00AD797E" w:rsidRPr="00AD797E" w:rsidRDefault="00AD797E" w:rsidP="00AD797E">
      <w:pPr>
        <w:ind w:left="851" w:hanging="284"/>
        <w:contextualSpacing/>
        <w:rPr>
          <w:rFonts w:eastAsia="SimSun"/>
          <w:lang w:eastAsia="en-GB"/>
        </w:rPr>
      </w:pPr>
      <w:r w:rsidRPr="00AD797E">
        <w:rPr>
          <w:rFonts w:eastAsia="SimSun"/>
          <w:lang w:eastAsia="en-GB"/>
        </w:rPr>
        <w:t>7)</w:t>
      </w:r>
      <w:r w:rsidRPr="00AD797E">
        <w:rPr>
          <w:rFonts w:eastAsia="SimSun"/>
          <w:lang w:eastAsia="en-GB"/>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4AA6862" w14:textId="77777777" w:rsidR="00AD797E" w:rsidRPr="00AD797E" w:rsidRDefault="00AD797E" w:rsidP="00AD797E">
      <w:pPr>
        <w:ind w:left="851" w:hanging="284"/>
        <w:contextualSpacing/>
        <w:rPr>
          <w:rFonts w:eastAsia="SimSun"/>
          <w:lang w:eastAsia="en-GB"/>
        </w:rPr>
      </w:pPr>
      <w:r w:rsidRPr="00AD797E">
        <w:rPr>
          <w:rFonts w:eastAsia="SimSun"/>
          <w:lang w:eastAsia="en-GB"/>
        </w:rPr>
        <w:t>8)</w:t>
      </w:r>
      <w:r w:rsidRPr="00AD797E">
        <w:rPr>
          <w:rFonts w:eastAsia="SimSun"/>
          <w:lang w:eastAsia="en-GB"/>
        </w:rPr>
        <w:tab/>
        <w:t xml:space="preserve">a list of analytics subsets carried by "listOfAnaSubsets" attribute with value(s) only applicable to </w:t>
      </w:r>
      <w:r w:rsidRPr="00AD797E">
        <w:rPr>
          <w:rFonts w:eastAsia="SimSun"/>
        </w:rPr>
        <w:t>"</w:t>
      </w:r>
      <w:r w:rsidRPr="00AD797E">
        <w:rPr>
          <w:rFonts w:eastAsia="SimSun"/>
          <w:lang w:eastAsia="en-GB"/>
        </w:rPr>
        <w:t>SERVICE_EXPERIENCE</w:t>
      </w:r>
      <w:r w:rsidRPr="00AD797E">
        <w:rPr>
          <w:rFonts w:eastAsia="SimSun"/>
        </w:rPr>
        <w:t>"</w:t>
      </w:r>
      <w:r w:rsidRPr="00AD797E">
        <w:rPr>
          <w:rFonts w:eastAsia="SimSun"/>
          <w:lang w:eastAsia="en-GB"/>
        </w:rPr>
        <w:t xml:space="preserve"> event, if the "EneNA" feature is supported;</w:t>
      </w:r>
    </w:p>
    <w:p w14:paraId="387337F7" w14:textId="77777777" w:rsidR="00AD797E" w:rsidRPr="00AD797E" w:rsidRDefault="00AD797E" w:rsidP="00AD797E">
      <w:pPr>
        <w:ind w:left="851" w:hanging="284"/>
        <w:contextualSpacing/>
        <w:rPr>
          <w:rFonts w:eastAsia="SimSun"/>
        </w:rPr>
      </w:pPr>
      <w:r w:rsidRPr="00AD797E">
        <w:rPr>
          <w:rFonts w:eastAsia="SimSun"/>
        </w:rPr>
        <w:t>9)</w:t>
      </w:r>
      <w:r w:rsidRPr="00AD797E">
        <w:rPr>
          <w:rFonts w:eastAsia="SimSun"/>
        </w:rPr>
        <w:tab/>
        <w:t xml:space="preserve">the identification of the UPF as the "upfInfo" attribute </w:t>
      </w:r>
      <w:r w:rsidRPr="00AD797E">
        <w:rPr>
          <w:rFonts w:eastAsia="SimSun"/>
          <w:lang w:eastAsia="en-GB"/>
        </w:rPr>
        <w:t>if the feature "ServiceExperienceExt" is also supported</w:t>
      </w:r>
      <w:r w:rsidRPr="00AD797E">
        <w:rPr>
          <w:rFonts w:eastAsia="SimSun"/>
        </w:rPr>
        <w:t xml:space="preserve">; </w:t>
      </w:r>
      <w:r w:rsidRPr="00AD797E">
        <w:rPr>
          <w:rFonts w:eastAsia="SimSun"/>
          <w:lang w:eastAsia="en-GB"/>
        </w:rPr>
        <w:t>and/or</w:t>
      </w:r>
    </w:p>
    <w:p w14:paraId="3736D9B2" w14:textId="77777777" w:rsidR="00AD797E" w:rsidRPr="00AD797E" w:rsidRDefault="00AD797E" w:rsidP="00AD797E">
      <w:pPr>
        <w:ind w:left="851" w:hanging="284"/>
        <w:contextualSpacing/>
        <w:rPr>
          <w:rFonts w:eastAsia="SimSun"/>
        </w:rPr>
      </w:pPr>
      <w:r w:rsidRPr="00AD797E">
        <w:rPr>
          <w:rFonts w:eastAsia="SimSun"/>
          <w:lang w:eastAsia="en-GB"/>
        </w:rPr>
        <w:t>10)</w:t>
      </w:r>
      <w:r w:rsidRPr="00AD797E">
        <w:rPr>
          <w:rFonts w:eastAsia="SimSun"/>
          <w:lang w:eastAsia="en-GB"/>
        </w:rPr>
        <w:tab/>
      </w:r>
      <w:r w:rsidRPr="00AD797E">
        <w:rPr>
          <w:rFonts w:eastAsia="SimSun"/>
        </w:rPr>
        <w:t>IP address(s)/FQDN(s) of the Application Server(s) as the "</w:t>
      </w:r>
      <w:r w:rsidRPr="00AD797E">
        <w:rPr>
          <w:rFonts w:eastAsia="SimSun"/>
          <w:lang w:eastAsia="zh-CN"/>
        </w:rPr>
        <w:t>appServerAddrs</w:t>
      </w:r>
      <w:r w:rsidRPr="00AD797E">
        <w:rPr>
          <w:rFonts w:eastAsia="SimSun"/>
        </w:rPr>
        <w:t xml:space="preserve">" attribute </w:t>
      </w:r>
      <w:r w:rsidRPr="00AD797E">
        <w:rPr>
          <w:rFonts w:eastAsia="SimSun"/>
          <w:lang w:eastAsia="en-GB"/>
        </w:rPr>
        <w:t xml:space="preserve">if the feature "ServiceExperienceExt" is also </w:t>
      </w:r>
      <w:r w:rsidRPr="00AD797E">
        <w:rPr>
          <w:rFonts w:eastAsia="SimSun"/>
        </w:rPr>
        <w:t>supported; and/or</w:t>
      </w:r>
    </w:p>
    <w:p w14:paraId="4E4A48C5" w14:textId="77777777" w:rsidR="00AD797E" w:rsidRPr="00AD797E" w:rsidRDefault="00AD797E" w:rsidP="00AD797E">
      <w:pPr>
        <w:ind w:left="851" w:hanging="284"/>
        <w:contextualSpacing/>
        <w:rPr>
          <w:rFonts w:eastAsia="SimSun"/>
        </w:rPr>
      </w:pPr>
      <w:r w:rsidRPr="00AD797E">
        <w:rPr>
          <w:rFonts w:eastAsia="SimSun"/>
        </w:rPr>
        <w:t>11)</w:t>
      </w:r>
      <w:r w:rsidRPr="00AD797E">
        <w:rPr>
          <w:rFonts w:eastAsia="SimSun"/>
        </w:rPr>
        <w:tab/>
        <w:t>combination of PDU Session parameters as the "pduSesInfos" attribute if the feature "ServiceExperienceExt2_eNA" is also supported;</w:t>
      </w:r>
    </w:p>
    <w:p w14:paraId="12D695DF" w14:textId="77777777" w:rsidR="00AD797E" w:rsidRPr="00AD797E" w:rsidRDefault="00AD797E" w:rsidP="00AD797E">
      <w:pPr>
        <w:ind w:left="851" w:hanging="284"/>
        <w:contextualSpacing/>
        <w:rPr>
          <w:rFonts w:eastAsia="SimSun"/>
        </w:rPr>
      </w:pPr>
      <w:r w:rsidRPr="00AD797E">
        <w:rPr>
          <w:rFonts w:eastAsia="SimSun"/>
        </w:rPr>
        <w:t>12)</w:t>
      </w:r>
      <w:r w:rsidRPr="00AD797E">
        <w:rPr>
          <w:rFonts w:eastAsia="SimSun"/>
        </w:rPr>
        <w:tab/>
        <w:t>preferred granularity of location information as the "</w:t>
      </w:r>
      <w:r w:rsidRPr="00AD797E">
        <w:rPr>
          <w:rFonts w:eastAsia="SimSun" w:hint="eastAsia"/>
          <w:lang w:eastAsia="zh-CN"/>
        </w:rPr>
        <w:t>l</w:t>
      </w:r>
      <w:r w:rsidRPr="00AD797E">
        <w:rPr>
          <w:rFonts w:eastAsia="SimSun"/>
          <w:lang w:eastAsia="zh-CN"/>
        </w:rPr>
        <w:t>ocGranularity</w:t>
      </w:r>
      <w:r w:rsidRPr="00AD797E">
        <w:rPr>
          <w:rFonts w:eastAsia="SimSun"/>
        </w:rPr>
        <w:t>" attribute if the feature "</w:t>
      </w:r>
      <w:r w:rsidRPr="00AD797E">
        <w:rPr>
          <w:rFonts w:eastAsia="SimSun" w:hint="eastAsia"/>
        </w:rPr>
        <w:t>S</w:t>
      </w:r>
      <w:r w:rsidRPr="00AD797E">
        <w:rPr>
          <w:rFonts w:eastAsia="SimSun"/>
        </w:rPr>
        <w:t>erviceExperienceExt</w:t>
      </w:r>
      <w:r w:rsidRPr="00AD797E">
        <w:rPr>
          <w:rFonts w:eastAsia="SimSun"/>
          <w:lang w:eastAsia="zh-CN"/>
        </w:rPr>
        <w:t>2_eNA</w:t>
      </w:r>
      <w:r w:rsidRPr="00AD797E">
        <w:rPr>
          <w:rFonts w:eastAsia="SimSun"/>
        </w:rPr>
        <w:t>" is supported.</w:t>
      </w:r>
    </w:p>
    <w:p w14:paraId="4D40397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"UeMobility" is supported and the event is "UE_MOBILITY", shall provide:</w:t>
      </w:r>
    </w:p>
    <w:p w14:paraId="33EA7A6E"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or "intGroupIds" attribute in the "tgtUe" attribute;</w:t>
      </w:r>
    </w:p>
    <w:p w14:paraId="456797C4" w14:textId="77777777" w:rsidR="00AD797E" w:rsidRPr="00AD797E" w:rsidRDefault="00AD797E" w:rsidP="00AD797E">
      <w:pPr>
        <w:ind w:left="851"/>
        <w:contextualSpacing/>
        <w:rPr>
          <w:rFonts w:eastAsia="SimSun"/>
        </w:rPr>
      </w:pPr>
    </w:p>
    <w:p w14:paraId="323610D2" w14:textId="77777777" w:rsidR="00AD797E" w:rsidRPr="00AD797E" w:rsidRDefault="00AD797E" w:rsidP="00AD797E">
      <w:pPr>
        <w:keepLines/>
        <w:ind w:left="1135" w:hanging="851"/>
        <w:rPr>
          <w:rFonts w:eastAsia="SimSun"/>
          <w:lang w:val="en-US"/>
        </w:rPr>
      </w:pPr>
      <w:r w:rsidRPr="00AD797E">
        <w:rPr>
          <w:rFonts w:eastAsia="DengXian"/>
          <w:lang w:val="en-US"/>
        </w:rPr>
        <w:t>NOTE 8:</w:t>
      </w:r>
      <w:r w:rsidRPr="00AD797E">
        <w:rPr>
          <w:rFonts w:eastAsia="DengXian"/>
          <w:lang w:val="en-US"/>
        </w:rPr>
        <w:tab/>
        <w:t>For LADN service, the consumer (e.g. SMF) provides the LADN DNN to refer the LADN service area as the AOI.</w:t>
      </w:r>
    </w:p>
    <w:p w14:paraId="5F30213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provide:</w:t>
      </w:r>
    </w:p>
    <w:p w14:paraId="54779F36"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area(s) by "networkArea" attribute;</w:t>
      </w:r>
    </w:p>
    <w:p w14:paraId="0C23BF19"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preferred granularity of location information as the "</w:t>
      </w:r>
      <w:r w:rsidRPr="00AD797E">
        <w:rPr>
          <w:rFonts w:eastAsia="SimSun" w:hint="eastAsia"/>
          <w:lang w:eastAsia="zh-CN"/>
        </w:rPr>
        <w:t>l</w:t>
      </w:r>
      <w:r w:rsidRPr="00AD797E">
        <w:rPr>
          <w:rFonts w:eastAsia="SimSun"/>
          <w:lang w:eastAsia="zh-CN"/>
        </w:rPr>
        <w:t>ocGranularity</w:t>
      </w:r>
      <w:r w:rsidRPr="00AD797E">
        <w:rPr>
          <w:rFonts w:eastAsia="SimSun"/>
        </w:rPr>
        <w:t>" attribute if the feature "UeMobilityExt2_eN" is supported.</w:t>
      </w:r>
    </w:p>
    <w:p w14:paraId="5266EBD0"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 xml:space="preserve">if the feature "UeMobilityExt" is supported, </w:t>
      </w:r>
    </w:p>
    <w:p w14:paraId="51715A36" w14:textId="77777777" w:rsidR="00AD797E" w:rsidRPr="00AD797E" w:rsidRDefault="00AD797E" w:rsidP="00AD797E">
      <w:pPr>
        <w:ind w:left="851"/>
        <w:contextualSpacing/>
        <w:rPr>
          <w:rFonts w:eastAsia="SimSun"/>
        </w:rPr>
      </w:pPr>
      <w:r w:rsidRPr="00AD797E">
        <w:rPr>
          <w:rFonts w:eastAsia="SimSun"/>
        </w:rPr>
        <w:t>i)</w:t>
      </w:r>
      <w:r w:rsidRPr="00AD797E">
        <w:rPr>
          <w:rFonts w:eastAsia="SimSun"/>
        </w:rPr>
        <w:tab/>
        <w:t xml:space="preserve">identification of LADN DNN in the "ladnDnns" attribute; </w:t>
      </w:r>
    </w:p>
    <w:p w14:paraId="049EA6AF" w14:textId="77777777" w:rsidR="00AD797E" w:rsidRPr="00AD797E" w:rsidRDefault="00AD797E" w:rsidP="00AD797E">
      <w:pPr>
        <w:ind w:left="851"/>
        <w:contextualSpacing/>
        <w:rPr>
          <w:rFonts w:eastAsia="SimSun"/>
        </w:rPr>
      </w:pPr>
      <w:r w:rsidRPr="00AD797E">
        <w:rPr>
          <w:rFonts w:eastAsia="SimSun"/>
        </w:rPr>
        <w:t>ii)</w:t>
      </w:r>
      <w:r w:rsidRPr="00AD797E">
        <w:rPr>
          <w:rFonts w:eastAsia="SimSun"/>
        </w:rPr>
        <w:tab/>
        <w:t>Visited Area(s) of Interest as the "visitedAreas" attirbute;</w:t>
      </w:r>
    </w:p>
    <w:p w14:paraId="556D2B9D"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rPr>
        <w:tab/>
      </w:r>
      <w:r w:rsidRPr="00AD797E">
        <w:rPr>
          <w:rFonts w:eastAsia="SimSun"/>
          <w:lang w:eastAsia="en-GB"/>
        </w:rPr>
        <w:t>other UE mobility analytics requirements in "</w:t>
      </w:r>
      <w:r w:rsidRPr="00AD797E">
        <w:rPr>
          <w:rFonts w:eastAsia="SimSun" w:hint="eastAsia"/>
          <w:lang w:eastAsia="zh-CN"/>
        </w:rPr>
        <w:t>u</w:t>
      </w:r>
      <w:r w:rsidRPr="00AD797E">
        <w:rPr>
          <w:rFonts w:eastAsia="SimSun"/>
          <w:lang w:eastAsia="zh-CN"/>
        </w:rPr>
        <w:t>eMobilityReqs</w:t>
      </w:r>
      <w:r w:rsidRPr="00AD797E">
        <w:rPr>
          <w:rFonts w:eastAsia="SimSun"/>
          <w:lang w:eastAsia="en-GB"/>
        </w:rPr>
        <w:t xml:space="preserve">" attribute, which may include ordering criterion and ordering direction, if the </w:t>
      </w:r>
      <w:r w:rsidRPr="00AD797E">
        <w:rPr>
          <w:rFonts w:eastAsia="SimSun"/>
        </w:rPr>
        <w:t>"UeMobility</w:t>
      </w:r>
      <w:r w:rsidRPr="00AD797E">
        <w:rPr>
          <w:rFonts w:eastAsia="SimSun"/>
          <w:lang w:eastAsia="zh-CN"/>
        </w:rPr>
        <w:t>Ext2_eNA</w:t>
      </w:r>
      <w:r w:rsidRPr="00AD797E">
        <w:rPr>
          <w:rFonts w:eastAsia="SimSun"/>
        </w:rPr>
        <w:t>"</w:t>
      </w:r>
      <w:r w:rsidRPr="00AD797E">
        <w:rPr>
          <w:rFonts w:eastAsia="SimSun"/>
          <w:lang w:eastAsia="zh-CN"/>
        </w:rPr>
        <w:t xml:space="preserve"> feature is supported</w:t>
      </w:r>
      <w:r w:rsidRPr="00AD797E">
        <w:rPr>
          <w:rFonts w:eastAsia="SimSun"/>
          <w:lang w:eastAsia="en-GB"/>
        </w:rPr>
        <w:t>;</w:t>
      </w:r>
    </w:p>
    <w:p w14:paraId="582F0E09" w14:textId="77777777" w:rsidR="00AD797E" w:rsidRPr="00AD797E" w:rsidRDefault="00AD797E" w:rsidP="00AD797E">
      <w:pPr>
        <w:ind w:left="568" w:hanging="284"/>
        <w:contextualSpacing/>
        <w:rPr>
          <w:rFonts w:eastAsia="SimSun"/>
        </w:rPr>
      </w:pPr>
      <w:r w:rsidRPr="00AD797E">
        <w:rPr>
          <w:rFonts w:eastAsia="SimSun"/>
          <w:lang w:eastAsia="en-GB"/>
        </w:rPr>
        <w:t>5)</w:t>
      </w:r>
      <w:r w:rsidRPr="00AD797E">
        <w:rPr>
          <w:rFonts w:eastAsia="SimSun"/>
        </w:rPr>
        <w:tab/>
      </w:r>
      <w:r w:rsidRPr="00AD797E">
        <w:rPr>
          <w:rFonts w:eastAsia="SimSun"/>
          <w:lang w:eastAsia="en-GB"/>
        </w:rPr>
        <w:t xml:space="preserve">an optional list of analytics subsets carried by "listOfAnaSubsets" attribute with value(s) only applicable to </w:t>
      </w:r>
      <w:r w:rsidRPr="00AD797E">
        <w:rPr>
          <w:rFonts w:eastAsia="SimSun"/>
        </w:rPr>
        <w:t>"UE_MOBILITY"</w:t>
      </w:r>
      <w:r w:rsidRPr="00AD797E">
        <w:rPr>
          <w:rFonts w:eastAsia="SimSun"/>
          <w:lang w:eastAsia="en-GB"/>
        </w:rPr>
        <w:t xml:space="preserve"> event, if the </w:t>
      </w:r>
      <w:r w:rsidRPr="00AD797E">
        <w:rPr>
          <w:rFonts w:eastAsia="SimSun"/>
        </w:rPr>
        <w:t>"UeMobility</w:t>
      </w:r>
      <w:r w:rsidRPr="00AD797E">
        <w:rPr>
          <w:rFonts w:eastAsia="SimSun"/>
          <w:lang w:eastAsia="zh-CN"/>
        </w:rPr>
        <w:t>Ext2_eNA</w:t>
      </w:r>
      <w:r w:rsidRPr="00AD797E">
        <w:rPr>
          <w:rFonts w:eastAsia="SimSun"/>
        </w:rPr>
        <w:t xml:space="preserve">" and </w:t>
      </w:r>
      <w:r w:rsidRPr="00AD797E">
        <w:rPr>
          <w:rFonts w:eastAsia="SimSun"/>
          <w:lang w:eastAsia="en-GB"/>
        </w:rPr>
        <w:t>"EneNA" features are supported;</w:t>
      </w:r>
      <w:r w:rsidRPr="00AD797E">
        <w:rPr>
          <w:rFonts w:eastAsia="SimSun"/>
        </w:rPr>
        <w:t>-</w:t>
      </w:r>
      <w:r w:rsidRPr="00AD797E">
        <w:rPr>
          <w:rFonts w:eastAsia="SimSun"/>
        </w:rPr>
        <w:tab/>
        <w:t>if the feature "UeCommunication" is supported and the event is "UE_COMM", shall provide:</w:t>
      </w:r>
    </w:p>
    <w:p w14:paraId="203A4D9B"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or "intGroupIds" attribute</w:t>
      </w:r>
      <w:r w:rsidRPr="00AD797E">
        <w:rPr>
          <w:rFonts w:eastAsia="DengXian"/>
        </w:rPr>
        <w:t xml:space="preserve"> in the "tgtUe" attribute</w:t>
      </w:r>
      <w:r w:rsidRPr="00AD797E">
        <w:rPr>
          <w:rFonts w:eastAsia="SimSun"/>
        </w:rPr>
        <w:t xml:space="preserve">; </w:t>
      </w:r>
    </w:p>
    <w:p w14:paraId="77C0011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provide:</w:t>
      </w:r>
    </w:p>
    <w:p w14:paraId="1BF6714D"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the application in the "appIds" attribute;</w:t>
      </w:r>
    </w:p>
    <w:p w14:paraId="58655563"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area to which the subscription applies via identification of network area(s) by "networkArea" attribute;</w:t>
      </w:r>
    </w:p>
    <w:p w14:paraId="42899C91"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an identification of DNN in the "dnns" attribute;</w:t>
      </w:r>
    </w:p>
    <w:p w14:paraId="34484C34" w14:textId="77777777" w:rsidR="00AD797E" w:rsidRPr="00AD797E" w:rsidRDefault="00AD797E" w:rsidP="00AD797E">
      <w:pPr>
        <w:ind w:left="851" w:hanging="284"/>
        <w:contextualSpacing/>
        <w:rPr>
          <w:rFonts w:eastAsia="SimSun"/>
        </w:rPr>
      </w:pPr>
      <w:r w:rsidRPr="00AD797E">
        <w:rPr>
          <w:rFonts w:eastAsia="SimSun"/>
        </w:rPr>
        <w:t>4)</w:t>
      </w:r>
      <w:r w:rsidRPr="00AD797E">
        <w:rPr>
          <w:rFonts w:eastAsia="SimSun"/>
        </w:rPr>
        <w:tab/>
        <w:t>identification of network slice in the "snssais" attribute; and/or</w:t>
      </w:r>
    </w:p>
    <w:p w14:paraId="54A04573"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 xml:space="preserve">a list of analytics subsets carried by "listOfAnaSubsets" attribute with value(s) only applicable to </w:t>
      </w:r>
      <w:r w:rsidRPr="00AD797E">
        <w:rPr>
          <w:rFonts w:eastAsia="SimSun"/>
        </w:rPr>
        <w:t>"UE_COMM"</w:t>
      </w:r>
      <w:r w:rsidRPr="00AD797E">
        <w:rPr>
          <w:rFonts w:eastAsia="SimSun"/>
          <w:lang w:eastAsia="en-GB"/>
        </w:rPr>
        <w:t xml:space="preserve"> event, if the "EneNA" feature is supported;</w:t>
      </w:r>
    </w:p>
    <w:p w14:paraId="23952F76" w14:textId="77777777" w:rsidR="00AD797E" w:rsidRPr="00AD797E" w:rsidRDefault="00AD797E" w:rsidP="00AD797E">
      <w:pPr>
        <w:ind w:left="851" w:hanging="284"/>
        <w:contextualSpacing/>
        <w:rPr>
          <w:rFonts w:eastAsia="SimSun"/>
        </w:rPr>
      </w:pPr>
      <w:r w:rsidRPr="00AD797E">
        <w:rPr>
          <w:rFonts w:eastAsia="SimSun"/>
        </w:rPr>
        <w:t>6)</w:t>
      </w:r>
      <w:r w:rsidRPr="00AD797E">
        <w:rPr>
          <w:rFonts w:eastAsia="SimSun"/>
        </w:rPr>
        <w:tab/>
        <w:t>other UE communication analytics requirements in "ueCommReqs" attribute, which may include ordering criterion and ordering direction, if the "EnUeCommunication" feature is supported;</w:t>
      </w:r>
    </w:p>
    <w:p w14:paraId="2D4A7DD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"QoSSustainability" is supported and the event is "</w:t>
      </w:r>
      <w:r w:rsidRPr="00AD797E">
        <w:rPr>
          <w:rFonts w:eastAsia="SimSun"/>
          <w:lang w:eastAsia="zh-CN"/>
        </w:rPr>
        <w:t>QOS_SUSTAINABILITY</w:t>
      </w:r>
      <w:r w:rsidRPr="00AD797E">
        <w:rPr>
          <w:rFonts w:eastAsia="SimSun"/>
        </w:rPr>
        <w:t>", shall provide:</w:t>
      </w:r>
    </w:p>
    <w:p w14:paraId="1DC95407" w14:textId="77777777" w:rsidR="00AD797E" w:rsidRPr="00AD797E" w:rsidRDefault="00AD797E" w:rsidP="00AD797E">
      <w:pPr>
        <w:ind w:left="851" w:hanging="284"/>
        <w:contextualSpacing/>
        <w:rPr>
          <w:rFonts w:eastAsia="SimSun"/>
          <w:lang w:eastAsia="zh-CN"/>
        </w:rPr>
      </w:pPr>
      <w:r w:rsidRPr="00AD797E">
        <w:rPr>
          <w:rFonts w:eastAsia="SimSun"/>
        </w:rPr>
        <w:t>1)</w:t>
      </w:r>
      <w:r w:rsidRPr="00AD797E">
        <w:rPr>
          <w:rFonts w:eastAsia="SimSun"/>
        </w:rPr>
        <w:tab/>
        <w:t>identification of network area to which the subscription applies via identification of network area by "networkArea" attribute</w:t>
      </w:r>
      <w:r w:rsidRPr="00AD797E">
        <w:rPr>
          <w:rFonts w:eastAsia="SimSun"/>
          <w:lang w:eastAsia="zh-CN"/>
        </w:rPr>
        <w:t xml:space="preserve">; </w:t>
      </w:r>
    </w:p>
    <w:p w14:paraId="4FA9649D" w14:textId="77777777" w:rsidR="00AD797E" w:rsidRPr="00AD797E" w:rsidRDefault="00AD797E" w:rsidP="00AD797E">
      <w:pPr>
        <w:ind w:left="851" w:hanging="284"/>
        <w:contextualSpacing/>
        <w:rPr>
          <w:rFonts w:eastAsia="SimSun"/>
          <w:lang w:eastAsia="zh-CN"/>
        </w:rPr>
      </w:pPr>
      <w:r w:rsidRPr="00AD797E">
        <w:rPr>
          <w:rFonts w:eastAsia="SimSun"/>
          <w:lang w:eastAsia="zh-CN"/>
        </w:rPr>
        <w:t>2)</w:t>
      </w:r>
      <w:r w:rsidRPr="00AD797E">
        <w:rPr>
          <w:rFonts w:eastAsia="SimSun"/>
          <w:lang w:eastAsia="zh-CN"/>
        </w:rPr>
        <w:tab/>
        <w:t>the QoS requirements via "qosRequ" attribute;</w:t>
      </w:r>
    </w:p>
    <w:p w14:paraId="3085AD3C" w14:textId="77777777" w:rsidR="00AD797E" w:rsidRPr="00AD797E" w:rsidRDefault="00AD797E" w:rsidP="00AD797E">
      <w:pPr>
        <w:ind w:left="851" w:hanging="284"/>
        <w:contextualSpacing/>
        <w:rPr>
          <w:rFonts w:eastAsia="SimSun"/>
          <w:lang w:eastAsia="zh-CN"/>
        </w:rPr>
      </w:pPr>
      <w:r w:rsidRPr="00AD797E">
        <w:rPr>
          <w:rFonts w:eastAsia="SimSun"/>
          <w:lang w:eastAsia="zh-CN"/>
        </w:rPr>
        <w:t>3)</w:t>
      </w:r>
      <w:r w:rsidRPr="00AD797E">
        <w:rPr>
          <w:rFonts w:eastAsia="SimSun"/>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353943E" w14:textId="77777777" w:rsidR="00AD797E" w:rsidRPr="00AD797E" w:rsidRDefault="00AD797E" w:rsidP="00AD797E">
      <w:pPr>
        <w:ind w:left="851" w:hanging="284"/>
        <w:contextualSpacing/>
        <w:rPr>
          <w:rFonts w:eastAsia="SimSun"/>
          <w:lang w:eastAsia="zh-CN"/>
        </w:rPr>
      </w:pPr>
      <w:r w:rsidRPr="00AD797E">
        <w:rPr>
          <w:rFonts w:eastAsia="SimSun"/>
          <w:lang w:eastAsia="zh-CN"/>
        </w:rPr>
        <w:t>4)</w:t>
      </w:r>
      <w:r w:rsidRPr="00AD797E">
        <w:rPr>
          <w:rFonts w:eastAsia="SimSun"/>
          <w:lang w:eastAsia="zh-CN"/>
        </w:rPr>
        <w:tab/>
        <w:t>identification of target UE(s) to which the subscription applies by "anyUe" in the "tgtUe" attribute;</w:t>
      </w:r>
    </w:p>
    <w:p w14:paraId="086ABFE8" w14:textId="77777777" w:rsidR="00AD797E" w:rsidRPr="00AD797E" w:rsidRDefault="00AD797E" w:rsidP="00AD797E">
      <w:pPr>
        <w:ind w:left="568" w:hanging="284"/>
        <w:contextualSpacing/>
        <w:rPr>
          <w:rFonts w:eastAsia="SimSun"/>
          <w:lang w:eastAsia="zh-CN"/>
        </w:rPr>
      </w:pPr>
      <w:r w:rsidRPr="00AD797E">
        <w:rPr>
          <w:rFonts w:eastAsia="SimSun"/>
          <w:lang w:eastAsia="zh-CN"/>
        </w:rPr>
        <w:t>-</w:t>
      </w:r>
      <w:r w:rsidRPr="00AD797E">
        <w:rPr>
          <w:rFonts w:eastAsia="SimSun"/>
          <w:lang w:eastAsia="zh-CN"/>
        </w:rPr>
        <w:tab/>
        <w:t xml:space="preserve">and may include: </w:t>
      </w:r>
    </w:p>
    <w:p w14:paraId="0250CF4C"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slice(s) by "snssais" attribute;</w:t>
      </w:r>
    </w:p>
    <w:p w14:paraId="712D49EF"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a matching direction in the "matchingDir" attribute if the "qosFlowRetThds" attribute or the "ranUeThrouThds" attribute is provided; and/or</w:t>
      </w:r>
    </w:p>
    <w:p w14:paraId="717A3FEC" w14:textId="77777777" w:rsidR="00AD797E" w:rsidRPr="00AD797E" w:rsidRDefault="00AD797E" w:rsidP="00AD797E">
      <w:pPr>
        <w:ind w:left="851" w:hanging="284"/>
        <w:contextualSpacing/>
        <w:rPr>
          <w:rFonts w:eastAsia="SimSun"/>
        </w:rPr>
      </w:pPr>
      <w:r w:rsidRPr="00AD797E">
        <w:rPr>
          <w:rFonts w:eastAsia="SimSun"/>
          <w:lang w:eastAsia="zh-CN"/>
        </w:rPr>
        <w:t>3</w:t>
      </w:r>
      <w:r w:rsidRPr="00AD797E">
        <w:rPr>
          <w:rFonts w:eastAsia="SimSun"/>
        </w:rPr>
        <w:t>)</w:t>
      </w:r>
      <w:r w:rsidRPr="00AD797E">
        <w:rPr>
          <w:rFonts w:eastAsia="SimSun"/>
        </w:rPr>
        <w:tab/>
      </w:r>
      <w:r w:rsidRPr="00AD797E">
        <w:rPr>
          <w:rFonts w:eastAsia="SimSun" w:hint="eastAsia"/>
          <w:lang w:eastAsia="zh-CN"/>
        </w:rPr>
        <w:t>acceptable</w:t>
      </w:r>
      <w:r w:rsidRPr="00AD797E">
        <w:rPr>
          <w:rFonts w:eastAsia="SimSun"/>
        </w:rPr>
        <w:t xml:space="preserve"> </w:t>
      </w:r>
      <w:r w:rsidRPr="00AD797E">
        <w:rPr>
          <w:rFonts w:eastAsia="SimSun" w:hint="eastAsia"/>
          <w:lang w:eastAsia="zh-CN"/>
        </w:rPr>
        <w:t>deviations</w:t>
      </w:r>
      <w:r w:rsidRPr="00AD797E">
        <w:rPr>
          <w:rFonts w:eastAsia="SimSun"/>
        </w:rPr>
        <w:t xml:space="preserve"> </w:t>
      </w:r>
      <w:r w:rsidRPr="00AD797E">
        <w:rPr>
          <w:rFonts w:eastAsia="SimSun" w:hint="eastAsia"/>
          <w:lang w:eastAsia="zh-CN"/>
        </w:rPr>
        <w:t>from</w:t>
      </w:r>
      <w:r w:rsidRPr="00AD797E">
        <w:rPr>
          <w:rFonts w:eastAsia="SimSun"/>
        </w:rPr>
        <w:t xml:space="preserve"> </w:t>
      </w:r>
      <w:r w:rsidRPr="00AD797E">
        <w:rPr>
          <w:rFonts w:eastAsia="SimSun" w:hint="eastAsia"/>
          <w:lang w:eastAsia="zh-CN"/>
        </w:rPr>
        <w:t>the</w:t>
      </w:r>
      <w:r w:rsidRPr="00AD797E">
        <w:rPr>
          <w:rFonts w:eastAsia="SimSun"/>
        </w:rPr>
        <w:t xml:space="preserve"> </w:t>
      </w:r>
      <w:r w:rsidRPr="00AD797E">
        <w:rPr>
          <w:rFonts w:eastAsia="SimSun" w:hint="eastAsia"/>
          <w:lang w:eastAsia="zh-CN"/>
        </w:rPr>
        <w:t>threshold</w:t>
      </w:r>
      <w:r w:rsidRPr="00AD797E">
        <w:rPr>
          <w:rFonts w:eastAsia="SimSun"/>
        </w:rPr>
        <w:t xml:space="preserve"> </w:t>
      </w:r>
      <w:r w:rsidRPr="00AD797E">
        <w:rPr>
          <w:rFonts w:eastAsia="SimSun" w:hint="eastAsia"/>
          <w:lang w:eastAsia="zh-CN"/>
        </w:rPr>
        <w:t>levels</w:t>
      </w:r>
      <w:r w:rsidRPr="00AD797E">
        <w:rPr>
          <w:rFonts w:eastAsia="SimSun"/>
        </w:rPr>
        <w:t xml:space="preserve"> in the "deviation</w:t>
      </w:r>
      <w:r w:rsidRPr="00AD797E">
        <w:rPr>
          <w:rFonts w:eastAsia="SimSun" w:hint="eastAsia"/>
          <w:lang w:eastAsia="zh-CN"/>
        </w:rPr>
        <w:t>s</w:t>
      </w:r>
      <w:r w:rsidRPr="00AD797E">
        <w:rPr>
          <w:rFonts w:eastAsia="SimSun"/>
        </w:rPr>
        <w:t>" attribute, if the "</w:t>
      </w:r>
      <w:r w:rsidRPr="00AD797E">
        <w:rPr>
          <w:rFonts w:eastAsia="SimSun" w:hint="eastAsia"/>
          <w:lang w:eastAsia="zh-CN"/>
        </w:rPr>
        <w:t>E</w:t>
      </w:r>
      <w:r w:rsidRPr="00AD797E">
        <w:rPr>
          <w:rFonts w:eastAsia="SimSun"/>
          <w:lang w:eastAsia="zh-CN"/>
        </w:rPr>
        <w:t>n</w:t>
      </w:r>
      <w:r w:rsidRPr="00AD797E">
        <w:rPr>
          <w:rFonts w:eastAsia="Batang"/>
        </w:rPr>
        <w:t>QoSSustainability</w:t>
      </w:r>
      <w:r w:rsidRPr="00AD797E">
        <w:rPr>
          <w:rFonts w:eastAsia="SimSun"/>
        </w:rPr>
        <w:t xml:space="preserve">" </w:t>
      </w:r>
      <w:r w:rsidRPr="00AD797E">
        <w:rPr>
          <w:rFonts w:eastAsia="SimSun" w:hint="eastAsia"/>
          <w:lang w:eastAsia="zh-CN"/>
        </w:rPr>
        <w:t>feature</w:t>
      </w:r>
      <w:r w:rsidRPr="00AD797E">
        <w:rPr>
          <w:rFonts w:eastAsia="SimSun"/>
          <w:lang w:eastAsia="zh-CN"/>
        </w:rPr>
        <w:t xml:space="preserve"> </w:t>
      </w:r>
      <w:r w:rsidRPr="00AD797E">
        <w:rPr>
          <w:rFonts w:eastAsia="SimSun" w:hint="eastAsia"/>
          <w:lang w:eastAsia="zh-CN"/>
        </w:rPr>
        <w:t>is</w:t>
      </w:r>
      <w:r w:rsidRPr="00AD797E">
        <w:rPr>
          <w:rFonts w:eastAsia="SimSun"/>
          <w:lang w:eastAsia="zh-CN"/>
        </w:rPr>
        <w:t xml:space="preserve"> </w:t>
      </w:r>
      <w:r w:rsidRPr="00AD797E">
        <w:rPr>
          <w:rFonts w:eastAsia="SimSun" w:hint="eastAsia"/>
          <w:lang w:eastAsia="zh-CN"/>
        </w:rPr>
        <w:t>supported</w:t>
      </w:r>
      <w:r w:rsidRPr="00AD797E">
        <w:rPr>
          <w:rFonts w:eastAsia="SimSun"/>
        </w:rPr>
        <w:t>.</w:t>
      </w:r>
    </w:p>
    <w:p w14:paraId="79F3397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"AbnormalBehaviour" is supported and the event is "ABNORMAL_BEHAVIOUR", shall provide:</w:t>
      </w:r>
    </w:p>
    <w:p w14:paraId="02EF95DF"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 and</w:t>
      </w:r>
    </w:p>
    <w:p w14:paraId="3C553C31"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 xml:space="preserve">either the expected analytics type via "exptAnaType" attribute or a list of exception Ids with the associated thresholds via "excepRequs" attribute. If </w:t>
      </w:r>
      <w:r w:rsidRPr="00AD797E">
        <w:rPr>
          <w:rFonts w:eastAsia="SimSun"/>
          <w:lang w:eastAsia="en-GB"/>
        </w:rPr>
        <w:t xml:space="preserve">the expected analytics type via </w:t>
      </w:r>
      <w:r w:rsidRPr="00AD797E">
        <w:rPr>
          <w:rFonts w:eastAsia="SimSun"/>
        </w:rPr>
        <w:t xml:space="preserve">"exptAnaType" attribute is provided, the NWDAF shall derive the corresponding Exception Ids from the received </w:t>
      </w:r>
      <w:r w:rsidRPr="00AD797E">
        <w:rPr>
          <w:rFonts w:eastAsia="SimSun"/>
          <w:lang w:eastAsia="en-GB"/>
        </w:rPr>
        <w:t>expected analytics type as follows:</w:t>
      </w:r>
    </w:p>
    <w:p w14:paraId="2CF2F5C7" w14:textId="77777777" w:rsidR="00AD797E" w:rsidRPr="00AD797E" w:rsidRDefault="00AD797E" w:rsidP="00AD797E">
      <w:pPr>
        <w:ind w:left="1135" w:hanging="284"/>
        <w:contextualSpacing/>
        <w:rPr>
          <w:rFonts w:eastAsia="SimSun"/>
        </w:rPr>
      </w:pPr>
      <w:r w:rsidRPr="00AD797E">
        <w:rPr>
          <w:rFonts w:eastAsia="SimSun"/>
          <w:lang w:val="en-US"/>
        </w:rPr>
        <w:t>a)</w:t>
      </w:r>
      <w:r w:rsidRPr="00AD797E">
        <w:rPr>
          <w:rFonts w:eastAsia="SimSun"/>
          <w:lang w:val="en-US"/>
        </w:rPr>
        <w:tab/>
      </w:r>
      <w:r w:rsidRPr="00AD797E">
        <w:rPr>
          <w:rFonts w:eastAsia="SimSun"/>
        </w:rPr>
        <w:t>if "exptAnaType" attribute sets to "MOBILITY", the corresponding list of Exception Ids are "UNEXPECTED_UE_LOCATION", "PING_PONG_ACROSS_CELLS", "UNEXPECTED_WAKEUP" and "UNEXPECTED_RADIO_LINK_FAILURES";</w:t>
      </w:r>
    </w:p>
    <w:p w14:paraId="7FCB92D4" w14:textId="77777777" w:rsidR="00AD797E" w:rsidRPr="00AD797E" w:rsidRDefault="00AD797E" w:rsidP="00AD797E">
      <w:pPr>
        <w:ind w:left="1135" w:hanging="284"/>
        <w:contextualSpacing/>
        <w:rPr>
          <w:rFonts w:eastAsia="SimSun"/>
        </w:rPr>
      </w:pPr>
      <w:r w:rsidRPr="00AD797E">
        <w:rPr>
          <w:rFonts w:eastAsia="SimSun"/>
        </w:rPr>
        <w:t>b)</w:t>
      </w:r>
      <w:r w:rsidRPr="00AD797E">
        <w:rPr>
          <w:rFonts w:eastAsia="SimSun"/>
        </w:rPr>
        <w:tab/>
        <w:t>if "exptAnaType" attribute sets to "COMMUN", the corresponding list of Exception Ids are "</w:t>
      </w:r>
      <w:r w:rsidRPr="00AD797E">
        <w:rPr>
          <w:rFonts w:eastAsia="SimSun" w:hint="eastAsia"/>
        </w:rPr>
        <w:t>UNEXPECTED_LONG_LIVE_FLOW</w:t>
      </w:r>
      <w:r w:rsidRPr="00AD797E">
        <w:rPr>
          <w:rFonts w:eastAsia="SimSun"/>
        </w:rPr>
        <w:t>", "UNEXPECTED_LARGE_RATE_FLOW", "SUSPICION_OF_DDOS_ATTACK", "WRONG_DESTINATION_ADDRESS" and "TOO_FREQUENT_SERVICE_ACCESS"; and</w:t>
      </w:r>
    </w:p>
    <w:p w14:paraId="3FCCD06B" w14:textId="77777777" w:rsidR="00AD797E" w:rsidRPr="00AD797E" w:rsidRDefault="00AD797E" w:rsidP="00AD797E">
      <w:pPr>
        <w:ind w:left="1135" w:hanging="284"/>
        <w:contextualSpacing/>
        <w:rPr>
          <w:rFonts w:eastAsia="SimSun"/>
        </w:rPr>
      </w:pPr>
      <w:r w:rsidRPr="00AD797E">
        <w:rPr>
          <w:rFonts w:eastAsia="SimSun"/>
        </w:rPr>
        <w:t>c)</w:t>
      </w:r>
      <w:r w:rsidRPr="00AD797E">
        <w:rPr>
          <w:rFonts w:eastAsia="SimSun"/>
        </w:rPr>
        <w:tab/>
        <w:t>if "exptAnaType" attribute sets to "MOBILITY_AND_COMMUN", the corresponding list of Exception Ids includes all above derived exception Ids.</w:t>
      </w:r>
    </w:p>
    <w:p w14:paraId="2F646706" w14:textId="77777777" w:rsidR="00AD797E" w:rsidRPr="00AD797E" w:rsidRDefault="00AD797E" w:rsidP="00AD797E">
      <w:pPr>
        <w:ind w:left="851" w:hanging="284"/>
        <w:contextualSpacing/>
        <w:rPr>
          <w:rFonts w:eastAsia="SimSun"/>
        </w:rPr>
      </w:pPr>
      <w:r w:rsidRPr="00AD797E">
        <w:rPr>
          <w:rFonts w:eastAsia="SimSun"/>
        </w:rPr>
        <w:tab/>
        <w:t xml:space="preserve">The derived list of Exception Ids is used by the NWDAF to notify the NF service consumer when UE's behaviour is exceptional based on one or more Exception Ids within the list. </w:t>
      </w:r>
    </w:p>
    <w:p w14:paraId="39D115F7" w14:textId="77777777" w:rsidR="00AD797E" w:rsidRPr="00AD797E" w:rsidRDefault="00AD797E" w:rsidP="00AD797E">
      <w:pPr>
        <w:ind w:left="851" w:hanging="284"/>
        <w:contextualSpacing/>
        <w:rPr>
          <w:rFonts w:eastAsia="SimSun"/>
        </w:rPr>
      </w:pPr>
      <w:r w:rsidRPr="00AD797E">
        <w:rPr>
          <w:rFonts w:eastAsia="SimSun"/>
        </w:rPr>
        <w:tab/>
        <w:t>If the "anyUe" attribute in the "tgtUe" attribute sets to "true":</w:t>
      </w:r>
    </w:p>
    <w:p w14:paraId="254474D5" w14:textId="77777777" w:rsidR="00AD797E" w:rsidRPr="00AD797E" w:rsidRDefault="00AD797E" w:rsidP="00AD797E">
      <w:pPr>
        <w:ind w:left="1135" w:hanging="284"/>
        <w:contextualSpacing/>
        <w:rPr>
          <w:rFonts w:eastAsia="SimSun"/>
        </w:rPr>
      </w:pPr>
      <w:r w:rsidRPr="00AD797E">
        <w:rPr>
          <w:rFonts w:eastAsia="SimSun"/>
        </w:rPr>
        <w:t>a)</w:t>
      </w:r>
      <w:r w:rsidRPr="00AD797E">
        <w:rPr>
          <w:rFonts w:eastAsia="SimSun"/>
        </w:rPr>
        <w:tab/>
        <w:t>the expected analytics type via the"exptAnaType" attribute or the list of Exception Ids via "excepRequs" attribute shall not be requested for both mobility and communication related analytics at the same time;</w:t>
      </w:r>
    </w:p>
    <w:p w14:paraId="4E42C986" w14:textId="77777777" w:rsidR="00AD797E" w:rsidRPr="00AD797E" w:rsidRDefault="00AD797E" w:rsidP="00AD797E">
      <w:pPr>
        <w:ind w:left="1135" w:hanging="284"/>
        <w:contextualSpacing/>
        <w:rPr>
          <w:rFonts w:eastAsia="SimSun"/>
        </w:rPr>
      </w:pPr>
      <w:r w:rsidRPr="00AD797E">
        <w:rPr>
          <w:rFonts w:eastAsia="SimSun"/>
        </w:rPr>
        <w:t>b)</w:t>
      </w:r>
      <w:r w:rsidRPr="00AD797E">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7339F1B8" w14:textId="77777777" w:rsidR="00AD797E" w:rsidRPr="00AD797E" w:rsidRDefault="00AD797E" w:rsidP="00AD797E">
      <w:pPr>
        <w:ind w:left="1135" w:hanging="284"/>
        <w:contextualSpacing/>
        <w:rPr>
          <w:rFonts w:eastAsia="SimSun"/>
        </w:rPr>
      </w:pPr>
      <w:r w:rsidRPr="00AD797E">
        <w:rPr>
          <w:rFonts w:eastAsia="SimSun"/>
        </w:rPr>
        <w:t>c)</w:t>
      </w:r>
      <w:r w:rsidRPr="00AD797E">
        <w:rPr>
          <w:rFonts w:eastAsia="SimSun"/>
        </w:rPr>
        <w:tab/>
        <w:t>if the expected analytics type via the</w:t>
      </w:r>
      <w:r w:rsidRPr="00AD797E">
        <w:rPr>
          <w:rFonts w:eastAsia="SimSun"/>
          <w:lang w:eastAsia="zh-CN"/>
        </w:rPr>
        <w:t>"exptAnaType" attribute</w:t>
      </w:r>
      <w:r w:rsidRPr="00AD797E">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0FB0A1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provide:</w:t>
      </w:r>
    </w:p>
    <w:p w14:paraId="09BF0414" w14:textId="77777777" w:rsidR="00AD797E" w:rsidRPr="00AD797E" w:rsidRDefault="00AD797E" w:rsidP="00AD797E">
      <w:pPr>
        <w:ind w:left="851" w:hanging="284"/>
        <w:contextualSpacing/>
        <w:rPr>
          <w:rFonts w:eastAsia="SimSun"/>
          <w:lang w:eastAsia="en-GB"/>
        </w:rPr>
      </w:pPr>
      <w:r w:rsidRPr="00AD797E">
        <w:rPr>
          <w:rFonts w:eastAsia="SimSun"/>
          <w:lang w:eastAsia="en-GB"/>
        </w:rPr>
        <w:t>1)</w:t>
      </w:r>
      <w:r w:rsidRPr="00AD797E">
        <w:rPr>
          <w:rFonts w:eastAsia="SimSun"/>
          <w:lang w:eastAsia="en-GB"/>
        </w:rPr>
        <w:tab/>
        <w:t>expected UE behaviour via "exptUeBehav" attribute; and</w:t>
      </w:r>
    </w:p>
    <w:p w14:paraId="000C201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"UserDataCongestion" is supported and the event is "USER_DATA_CONGESTION", shall provide:</w:t>
      </w:r>
    </w:p>
    <w:p w14:paraId="6C374434"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"gpsis" (if feature "UserDataCongestionExt" is supported) or "anyUe" attribute;</w:t>
      </w:r>
    </w:p>
    <w:p w14:paraId="1F406DC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05C0990E"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48BC6A2E"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area to which the subscription applies via identification of network area(s) by "networkArea" attribute (mandatory if "anyUe" attribute is set to true);</w:t>
      </w:r>
    </w:p>
    <w:p w14:paraId="7F42341C"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identification of network slice(s) by "snssais" attribute;</w:t>
      </w:r>
    </w:p>
    <w:p w14:paraId="29D6085D"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a matching direction in the "matchingDir" attribute if the "congThresholds" attribute is provided;</w:t>
      </w:r>
    </w:p>
    <w:p w14:paraId="130BAABC"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 xml:space="preserve">if the feature "UserDataCongestionExt" is also supported, request a list of top applications with maximum number that contribute the most to the traffic in uplink </w:t>
      </w:r>
      <w:bookmarkStart w:id="196" w:name="_Hlk79498175"/>
      <w:r w:rsidRPr="00AD797E">
        <w:rPr>
          <w:rFonts w:eastAsia="SimSun"/>
          <w:lang w:eastAsia="en-GB"/>
        </w:rPr>
        <w:t xml:space="preserve">and/or downlink directions </w:t>
      </w:r>
      <w:bookmarkEnd w:id="196"/>
      <w:r w:rsidRPr="00AD797E">
        <w:rPr>
          <w:rFonts w:eastAsia="SimSun"/>
          <w:lang w:eastAsia="en-GB"/>
        </w:rPr>
        <w:t xml:space="preserve">by the "maxTopAppUlNbr" attribute and/or the "maxTopAppDlNbr" attribute; </w:t>
      </w:r>
    </w:p>
    <w:p w14:paraId="41A1A4B2" w14:textId="77777777" w:rsidR="00AD797E" w:rsidRPr="00AD797E" w:rsidRDefault="00AD797E" w:rsidP="00AD797E">
      <w:pPr>
        <w:ind w:left="851" w:hanging="284"/>
        <w:contextualSpacing/>
        <w:rPr>
          <w:rFonts w:eastAsia="SimSun"/>
          <w:lang w:eastAsia="en-GB"/>
        </w:rPr>
      </w:pPr>
      <w:r w:rsidRPr="00AD797E">
        <w:rPr>
          <w:rFonts w:eastAsia="SimSun"/>
          <w:lang w:eastAsia="en-GB"/>
        </w:rPr>
        <w:t>6)</w:t>
      </w:r>
      <w:r w:rsidRPr="00AD797E">
        <w:rPr>
          <w:rFonts w:eastAsia="SimSun"/>
          <w:lang w:eastAsia="en-GB"/>
        </w:rPr>
        <w:tab/>
        <w:t xml:space="preserve">a list of analytics subsets carried by "listOfAnaSubsets" attribute with value(s) only applicable to </w:t>
      </w:r>
      <w:r w:rsidRPr="00AD797E">
        <w:rPr>
          <w:rFonts w:eastAsia="SimSun"/>
        </w:rPr>
        <w:t>"USER_DATA_CONGESTION"</w:t>
      </w:r>
      <w:r w:rsidRPr="00AD797E">
        <w:rPr>
          <w:rFonts w:eastAsia="SimSun"/>
          <w:lang w:eastAsia="en-GB"/>
        </w:rPr>
        <w:t xml:space="preserve"> event, if the "EneNA" feature is supported; and/or</w:t>
      </w:r>
    </w:p>
    <w:p w14:paraId="7138158E" w14:textId="77777777" w:rsidR="00AD797E" w:rsidRPr="00AD797E" w:rsidRDefault="00AD797E" w:rsidP="00AD797E">
      <w:pPr>
        <w:ind w:left="851" w:hanging="284"/>
        <w:contextualSpacing/>
        <w:rPr>
          <w:rFonts w:eastAsia="SimSun"/>
        </w:rPr>
      </w:pPr>
      <w:r w:rsidRPr="00AD797E">
        <w:rPr>
          <w:rFonts w:eastAsia="SimSun"/>
          <w:lang w:eastAsia="en-GB"/>
        </w:rPr>
        <w:t>7)</w:t>
      </w:r>
      <w:r w:rsidRPr="00AD797E">
        <w:rPr>
          <w:rFonts w:eastAsia="SimSun"/>
        </w:rPr>
        <w:tab/>
      </w:r>
      <w:r w:rsidRPr="00AD797E">
        <w:rPr>
          <w:rFonts w:eastAsia="SimSun" w:hint="eastAsia"/>
          <w:lang w:eastAsia="zh-CN"/>
        </w:rPr>
        <w:t>t</w:t>
      </w:r>
      <w:r w:rsidRPr="00AD797E">
        <w:rPr>
          <w:rFonts w:eastAsia="SimSun"/>
          <w:lang w:eastAsia="ko-KR"/>
        </w:rPr>
        <w:t xml:space="preserve">he ordering criterion for the list of </w:t>
      </w:r>
      <w:r w:rsidRPr="00AD797E">
        <w:rPr>
          <w:rFonts w:eastAsia="SimSun"/>
        </w:rPr>
        <w:t>User Data Congestion</w:t>
      </w:r>
      <w:r w:rsidRPr="00AD797E">
        <w:rPr>
          <w:rFonts w:eastAsia="SimSun"/>
          <w:lang w:eastAsia="ko-KR"/>
        </w:rPr>
        <w:t xml:space="preserve"> analytics </w:t>
      </w:r>
      <w:r w:rsidRPr="00AD797E">
        <w:rPr>
          <w:rFonts w:eastAsia="SimSun"/>
          <w:lang w:eastAsia="en-GB"/>
        </w:rPr>
        <w:t>in "</w:t>
      </w:r>
      <w:r w:rsidRPr="00AD797E">
        <w:rPr>
          <w:rFonts w:eastAsia="SimSun"/>
        </w:rPr>
        <w:t>userDataConO</w:t>
      </w:r>
      <w:r w:rsidRPr="00AD797E">
        <w:rPr>
          <w:rFonts w:eastAsia="SimSun"/>
          <w:lang w:eastAsia="zh-CN"/>
        </w:rPr>
        <w:t>rderCri</w:t>
      </w:r>
      <w:r w:rsidRPr="00AD797E">
        <w:rPr>
          <w:rFonts w:eastAsia="SimSun"/>
          <w:lang w:eastAsia="en-GB"/>
        </w:rPr>
        <w:t xml:space="preserve">" attribute, if the </w:t>
      </w:r>
      <w:r w:rsidRPr="00AD797E">
        <w:rPr>
          <w:rFonts w:eastAsia="SimSun"/>
        </w:rPr>
        <w:t>"UserDataCongestionExt2_eNA"</w:t>
      </w:r>
      <w:r w:rsidRPr="00AD797E">
        <w:rPr>
          <w:rFonts w:eastAsia="SimSun"/>
          <w:lang w:eastAsia="zh-CN"/>
        </w:rPr>
        <w:t xml:space="preserve"> feature is supported</w:t>
      </w:r>
      <w:r w:rsidRPr="00AD797E">
        <w:rPr>
          <w:rFonts w:eastAsia="SimSun"/>
          <w:lang w:eastAsia="en-GB"/>
        </w:rPr>
        <w:t>;</w:t>
      </w:r>
    </w:p>
    <w:p w14:paraId="0F9FE11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"Dispersion" is supported and the event is "DISPERSION", shall provide:</w:t>
      </w:r>
    </w:p>
    <w:p w14:paraId="038A4C61"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 xml:space="preserve">identification of target UE(s) to which the subscription applies by "supis", "intGroupIds" or "anyUe" attribute in the "tgtUe" attribute, "anyUe" attribute is only supported in combination with "snssais" attribute, "networkArea" attribute and/or </w:t>
      </w:r>
      <w:bookmarkStart w:id="197" w:name="_Hlk98159017"/>
      <w:r w:rsidRPr="00AD797E">
        <w:rPr>
          <w:rFonts w:eastAsia="SimSun"/>
        </w:rPr>
        <w:t>"disperClass"</w:t>
      </w:r>
      <w:bookmarkEnd w:id="197"/>
      <w:r w:rsidRPr="00AD797E">
        <w:rPr>
          <w:rFonts w:eastAsia="SimSun"/>
        </w:rPr>
        <w:t xml:space="preserve"> attribute;</w:t>
      </w:r>
    </w:p>
    <w:p w14:paraId="6BA0DAB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14F452AA"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 by "networkArea" attribute, if the "supis" attribute or "intGroupIds" attribute is included in the "tgtUe" attribute;</w:t>
      </w:r>
    </w:p>
    <w:p w14:paraId="7C13FAAD"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slice(s) by "snssais" attribute;</w:t>
      </w:r>
    </w:p>
    <w:p w14:paraId="2584C486" w14:textId="77777777" w:rsidR="00AD797E" w:rsidRPr="00AD797E" w:rsidRDefault="00AD797E" w:rsidP="00AD797E">
      <w:pPr>
        <w:ind w:left="851" w:hanging="284"/>
        <w:contextualSpacing/>
        <w:rPr>
          <w:rFonts w:eastAsia="SimSun"/>
          <w:lang w:eastAsia="en-GB"/>
        </w:rPr>
      </w:pPr>
      <w:r w:rsidRPr="00AD797E">
        <w:rPr>
          <w:rFonts w:eastAsia="SimSun"/>
          <w:lang w:eastAsia="en-GB"/>
        </w:rPr>
        <w:t>3)</w:t>
      </w:r>
      <w:r w:rsidRPr="00AD797E">
        <w:rPr>
          <w:rFonts w:eastAsia="SimSun"/>
          <w:lang w:eastAsia="en-GB"/>
        </w:rPr>
        <w:tab/>
        <w:t>application identifier(s) in "appIds" attribute;</w:t>
      </w:r>
    </w:p>
    <w:p w14:paraId="7173FDF3"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dispersion analytics requirements in "disperReqs" attribute, which for the requested dispersion type may include dispersion class, preferred ordering requirements; and/or</w:t>
      </w:r>
    </w:p>
    <w:p w14:paraId="09E2591A"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an optional list of analytics subsets by "listOfAnaSubsets" attribute with value(s) only applicable to DISPERSION event, if the "EneNA" feature is supported;</w:t>
      </w:r>
    </w:p>
    <w:p w14:paraId="4B80FDCE" w14:textId="77777777" w:rsidR="00AD797E" w:rsidRPr="00AD797E" w:rsidRDefault="00AD797E" w:rsidP="00AD797E">
      <w:pPr>
        <w:ind w:left="851" w:hanging="284"/>
        <w:contextualSpacing/>
        <w:rPr>
          <w:rFonts w:eastAsia="SimSun"/>
          <w:lang w:eastAsia="en-GB"/>
        </w:rPr>
      </w:pPr>
      <w:r w:rsidRPr="00AD797E">
        <w:rPr>
          <w:rFonts w:eastAsia="SimSun"/>
        </w:rPr>
        <w:t>6)</w:t>
      </w:r>
      <w:r w:rsidRPr="00AD797E">
        <w:rPr>
          <w:rFonts w:eastAsia="SimSun"/>
        </w:rPr>
        <w:tab/>
        <w:t>preferred granularity of location information as the "</w:t>
      </w:r>
      <w:r w:rsidRPr="00AD797E">
        <w:rPr>
          <w:rFonts w:eastAsia="SimSun" w:hint="eastAsia"/>
          <w:lang w:eastAsia="zh-CN"/>
        </w:rPr>
        <w:t>l</w:t>
      </w:r>
      <w:r w:rsidRPr="00AD797E">
        <w:rPr>
          <w:rFonts w:eastAsia="SimSun"/>
          <w:lang w:eastAsia="zh-CN"/>
        </w:rPr>
        <w:t>ocGranularity</w:t>
      </w:r>
      <w:r w:rsidRPr="00AD797E">
        <w:rPr>
          <w:rFonts w:eastAsia="SimSun"/>
        </w:rPr>
        <w:t>" attribute if the feature "DispersionExt</w:t>
      </w:r>
      <w:r w:rsidRPr="00AD797E">
        <w:rPr>
          <w:rFonts w:eastAsia="SimSun"/>
          <w:lang w:eastAsia="zh-CN"/>
        </w:rPr>
        <w:t>_eNA</w:t>
      </w:r>
      <w:r w:rsidRPr="00AD797E">
        <w:rPr>
          <w:rFonts w:eastAsia="SimSun"/>
        </w:rPr>
        <w:t>" is supported.</w:t>
      </w:r>
    </w:p>
    <w:p w14:paraId="2E95ACF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"RedundantTransmissionExp" is supported and the event is "RED_TRANS_EXP", shall provide:</w:t>
      </w:r>
    </w:p>
    <w:p w14:paraId="3F1A47FE" w14:textId="77777777" w:rsidR="00AD797E" w:rsidRPr="00AD797E" w:rsidRDefault="00AD797E" w:rsidP="00AD797E">
      <w:pPr>
        <w:ind w:left="568"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w:t>
      </w:r>
      <w:r w:rsidRPr="00AD797E">
        <w:rPr>
          <w:rFonts w:eastAsia="SimSun"/>
        </w:rPr>
        <w:tab/>
        <w:t>and may include:</w:t>
      </w:r>
    </w:p>
    <w:p w14:paraId="6E48AC32"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 by "networkArea" attribute;</w:t>
      </w:r>
    </w:p>
    <w:p w14:paraId="7502DA98"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slice(s) by "snssais" attribute;</w:t>
      </w:r>
    </w:p>
    <w:p w14:paraId="0988F0BC" w14:textId="77777777" w:rsidR="00AD797E" w:rsidRPr="00AD797E" w:rsidRDefault="00AD797E" w:rsidP="00AD797E">
      <w:pPr>
        <w:ind w:left="851" w:hanging="284"/>
        <w:contextualSpacing/>
        <w:rPr>
          <w:rFonts w:eastAsia="SimSun"/>
          <w:lang w:eastAsia="en-GB"/>
        </w:rPr>
      </w:pPr>
      <w:r w:rsidRPr="00AD797E">
        <w:rPr>
          <w:rFonts w:eastAsia="SimSun"/>
          <w:lang w:eastAsia="en-GB"/>
        </w:rPr>
        <w:t>3)</w:t>
      </w:r>
      <w:r w:rsidRPr="00AD797E">
        <w:rPr>
          <w:rFonts w:eastAsia="SimSun"/>
          <w:lang w:eastAsia="en-GB"/>
        </w:rPr>
        <w:tab/>
        <w:t>identification of DNN in the "dnns" attribute;</w:t>
      </w:r>
    </w:p>
    <w:p w14:paraId="658804FB"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other redundant transmission experience analysis requirements in "redTransReqs" attribute, which may include preferred order of results for the list of Redundant Transmission Experience; and/or</w:t>
      </w:r>
    </w:p>
    <w:p w14:paraId="2E34033A"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an optional list of analytics subsets by "listOfAnaSubsets" attribute with value(s) only applicable to RED_TRANS_EXP event, if the "EneNA" feature is supported;</w:t>
      </w:r>
    </w:p>
    <w:p w14:paraId="1C6C8D1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"WlanPerformance" is supported and the event is "WLAN_PERFORMANCE", shall provide:</w:t>
      </w:r>
    </w:p>
    <w:p w14:paraId="0B6D1D46"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 xml:space="preserve">identification of target UE(s) to which the subscription applies by "supis", "intGroupIds" or </w:t>
      </w:r>
      <w:bookmarkStart w:id="198" w:name="_Hlk90332760"/>
      <w:r w:rsidRPr="00AD797E">
        <w:rPr>
          <w:rFonts w:eastAsia="SimSun"/>
        </w:rPr>
        <w:t>"anyUe" attribute in the "tgtUe" attribute</w:t>
      </w:r>
      <w:bookmarkEnd w:id="198"/>
      <w:r w:rsidRPr="00AD797E">
        <w:rPr>
          <w:rFonts w:eastAsia="SimSun"/>
        </w:rPr>
        <w:t>. If "anyUe" attribute is included in the "tgtUe" attribute, then any of "networkArea" attribute, "ssIds" or "bssIds" attribute within "wlanReqs" attribute shall be present;</w:t>
      </w:r>
    </w:p>
    <w:p w14:paraId="7408B43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0CF654C9"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 by "networkArea" attribute;</w:t>
      </w:r>
    </w:p>
    <w:p w14:paraId="611F5C7D" w14:textId="77777777" w:rsidR="00AD797E" w:rsidRPr="00AD797E" w:rsidRDefault="00AD797E" w:rsidP="00AD797E">
      <w:pPr>
        <w:ind w:left="851" w:hanging="284"/>
        <w:contextualSpacing/>
        <w:rPr>
          <w:rFonts w:eastAsia="SimSun"/>
          <w:lang w:eastAsia="en-GB"/>
        </w:rPr>
      </w:pPr>
      <w:r w:rsidRPr="00AD797E">
        <w:rPr>
          <w:rFonts w:eastAsia="SimSun"/>
          <w:lang w:eastAsia="en-GB"/>
        </w:rPr>
        <w:t>2)</w:t>
      </w:r>
      <w:r w:rsidRPr="00AD797E">
        <w:rPr>
          <w:rFonts w:eastAsia="SimSun"/>
          <w:lang w:eastAsia="en-GB"/>
        </w:rPr>
        <w:tab/>
        <w:t>other WLAN performance analytics requirements in "wlanReqs" attribute, which may include SSID(s), BSSID(s), preferred order of results for the list of WLAN performance information and/or accuracy per analytics subset; and/or</w:t>
      </w:r>
    </w:p>
    <w:p w14:paraId="0B2C0D77" w14:textId="77777777" w:rsidR="00AD797E" w:rsidRPr="00AD797E" w:rsidRDefault="00AD797E" w:rsidP="00AD797E">
      <w:pPr>
        <w:ind w:left="851" w:hanging="284"/>
        <w:contextualSpacing/>
        <w:rPr>
          <w:rFonts w:eastAsia="SimSun"/>
          <w:lang w:eastAsia="en-GB"/>
        </w:rPr>
      </w:pPr>
      <w:r w:rsidRPr="00AD797E">
        <w:rPr>
          <w:rFonts w:eastAsia="SimSun"/>
          <w:lang w:eastAsia="en-GB"/>
        </w:rPr>
        <w:t>3)</w:t>
      </w:r>
      <w:r w:rsidRPr="00AD797E">
        <w:rPr>
          <w:rFonts w:eastAsia="SimSun"/>
          <w:lang w:eastAsia="en-GB"/>
        </w:rPr>
        <w:tab/>
        <w:t>an optional list of analytics subsets by "listOfAnaSubsets" attribute with value(s) only applicable to WLAN_PERFORMANCE event, if the "EneNA" feature is supported;</w:t>
      </w:r>
    </w:p>
    <w:p w14:paraId="340D50D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w:t>
      </w:r>
      <w:r w:rsidRPr="00AD797E">
        <w:rPr>
          <w:rFonts w:eastAsia="SimSun" w:cs="Arial"/>
          <w:szCs w:val="18"/>
        </w:rPr>
        <w:t>DnPerformance</w:t>
      </w:r>
      <w:r w:rsidRPr="00AD797E">
        <w:rPr>
          <w:rFonts w:eastAsia="SimSun"/>
        </w:rPr>
        <w:t>" is supported and the event is "DN_PERFORMANCE", shall provide:</w:t>
      </w:r>
    </w:p>
    <w:p w14:paraId="7DE3344C"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w:t>
      </w:r>
    </w:p>
    <w:p w14:paraId="105A52E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742B352B"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 by "networkArea" attribute;</w:t>
      </w:r>
    </w:p>
    <w:p w14:paraId="38A396E0"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r>
      <w:r w:rsidRPr="00AD797E">
        <w:rPr>
          <w:rFonts w:eastAsia="SimSun"/>
          <w:lang w:eastAsia="zh-CN"/>
        </w:rPr>
        <w:t>identification of network slice(s) in the "snssais" attribute;</w:t>
      </w:r>
    </w:p>
    <w:p w14:paraId="76DFEAB6"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identification of network slice and the optionally associated network slice instance(s) if available, via the "nsiIdInfos" attribute or any slices indication in the "anySlice" attribute;</w:t>
      </w:r>
    </w:p>
    <w:p w14:paraId="073C3212"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application identifier(s) in "appIds" attribute;</w:t>
      </w:r>
    </w:p>
    <w:p w14:paraId="2B598A06" w14:textId="77777777" w:rsidR="00AD797E" w:rsidRPr="00AD797E" w:rsidRDefault="00AD797E" w:rsidP="00AD797E">
      <w:pPr>
        <w:ind w:left="851" w:hanging="284"/>
        <w:contextualSpacing/>
        <w:rPr>
          <w:rFonts w:eastAsia="SimSun"/>
        </w:rPr>
      </w:pPr>
      <w:r w:rsidRPr="00AD797E">
        <w:rPr>
          <w:rFonts w:eastAsia="SimSun"/>
          <w:lang w:eastAsia="ja-JP"/>
        </w:rPr>
        <w:t>5)</w:t>
      </w:r>
      <w:r w:rsidRPr="00AD797E">
        <w:rPr>
          <w:rFonts w:eastAsia="SimSun"/>
          <w:lang w:eastAsia="ja-JP"/>
        </w:rPr>
        <w:tab/>
      </w:r>
      <w:r w:rsidRPr="00AD797E">
        <w:rPr>
          <w:rFonts w:eastAsia="SimSun"/>
        </w:rPr>
        <w:tab/>
        <w:t>an identification of DNN in the "dnns" attribute;</w:t>
      </w:r>
    </w:p>
    <w:p w14:paraId="2510C579" w14:textId="77777777" w:rsidR="00AD797E" w:rsidRPr="00AD797E" w:rsidRDefault="00AD797E" w:rsidP="00AD797E">
      <w:pPr>
        <w:ind w:left="851" w:hanging="284"/>
        <w:contextualSpacing/>
        <w:rPr>
          <w:rFonts w:eastAsia="SimSun"/>
          <w:lang w:eastAsia="en-GB"/>
        </w:rPr>
      </w:pPr>
      <w:r w:rsidRPr="00AD797E">
        <w:rPr>
          <w:rFonts w:eastAsia="SimSun"/>
          <w:lang w:eastAsia="zh-CN"/>
        </w:rPr>
        <w:t>6</w:t>
      </w:r>
      <w:r w:rsidRPr="00AD797E">
        <w:rPr>
          <w:rFonts w:eastAsia="SimSun"/>
          <w:lang w:eastAsia="en-GB"/>
        </w:rPr>
        <w:t>)</w:t>
      </w:r>
      <w:r w:rsidRPr="00AD797E">
        <w:rPr>
          <w:rFonts w:eastAsia="SimSun"/>
          <w:lang w:eastAsia="en-GB"/>
        </w:rPr>
        <w:tab/>
        <w:t>identification of a user plane access to one or more DN(s) where applications are deployed by "dnais" attribute;</w:t>
      </w:r>
    </w:p>
    <w:p w14:paraId="0F747CC4" w14:textId="77777777" w:rsidR="00AD797E" w:rsidRPr="00AD797E" w:rsidRDefault="00AD797E" w:rsidP="00AD797E">
      <w:pPr>
        <w:ind w:left="851" w:hanging="284"/>
        <w:contextualSpacing/>
        <w:rPr>
          <w:rFonts w:eastAsia="SimSun"/>
        </w:rPr>
      </w:pPr>
      <w:r w:rsidRPr="00AD797E">
        <w:rPr>
          <w:rFonts w:eastAsia="SimSun"/>
        </w:rPr>
        <w:t>7)</w:t>
      </w:r>
      <w:r w:rsidRPr="00AD797E">
        <w:rPr>
          <w:rFonts w:eastAsia="SimSun"/>
        </w:rPr>
        <w:tab/>
        <w:t>the identification of the UPF as the "upfInfo" attribute;</w:t>
      </w:r>
    </w:p>
    <w:p w14:paraId="02E31B76" w14:textId="77777777" w:rsidR="00AD797E" w:rsidRPr="00AD797E" w:rsidRDefault="00AD797E" w:rsidP="00AD797E">
      <w:pPr>
        <w:ind w:left="851" w:hanging="284"/>
        <w:contextualSpacing/>
        <w:rPr>
          <w:rFonts w:eastAsia="SimSun"/>
        </w:rPr>
      </w:pPr>
      <w:r w:rsidRPr="00AD797E">
        <w:rPr>
          <w:rFonts w:eastAsia="SimSun"/>
          <w:lang w:eastAsia="en-GB"/>
        </w:rPr>
        <w:t>8)</w:t>
      </w:r>
      <w:r w:rsidRPr="00AD797E">
        <w:rPr>
          <w:rFonts w:eastAsia="SimSun"/>
          <w:lang w:eastAsia="en-GB"/>
        </w:rPr>
        <w:tab/>
      </w:r>
      <w:r w:rsidRPr="00AD797E">
        <w:rPr>
          <w:rFonts w:eastAsia="SimSun"/>
        </w:rPr>
        <w:t>IP address(s)/FQDN(s) of the Application Server(s) as the "</w:t>
      </w:r>
      <w:r w:rsidRPr="00AD797E">
        <w:rPr>
          <w:rFonts w:eastAsia="SimSun"/>
          <w:lang w:eastAsia="zh-CN"/>
        </w:rPr>
        <w:t>appServerAddrs</w:t>
      </w:r>
      <w:r w:rsidRPr="00AD797E">
        <w:rPr>
          <w:rFonts w:eastAsia="SimSun"/>
        </w:rPr>
        <w:t>" attribute;</w:t>
      </w:r>
    </w:p>
    <w:p w14:paraId="5DA13071" w14:textId="77777777" w:rsidR="00AD797E" w:rsidRPr="00AD797E" w:rsidRDefault="00AD797E" w:rsidP="00AD797E">
      <w:pPr>
        <w:ind w:left="851" w:hanging="284"/>
        <w:contextualSpacing/>
        <w:rPr>
          <w:rFonts w:eastAsia="SimSun"/>
          <w:lang w:eastAsia="en-GB"/>
        </w:rPr>
      </w:pPr>
      <w:r w:rsidRPr="00AD797E">
        <w:rPr>
          <w:rFonts w:eastAsia="SimSun"/>
          <w:lang w:eastAsia="ja-JP"/>
        </w:rPr>
        <w:t>9</w:t>
      </w:r>
      <w:r w:rsidRPr="00AD797E">
        <w:rPr>
          <w:rFonts w:eastAsia="SimSun"/>
          <w:lang w:eastAsia="en-GB"/>
        </w:rPr>
        <w:t>)</w:t>
      </w:r>
      <w:r w:rsidRPr="00AD797E">
        <w:rPr>
          <w:rFonts w:eastAsia="SimSun"/>
          <w:lang w:eastAsia="en-GB"/>
        </w:rPr>
        <w:tab/>
        <w:t xml:space="preserve">other DN performance analytics requirements in "dnPerfReqs" attribute, which may include the preferred order of results for the list of DN performance information and/or the reporting threshold of </w:t>
      </w:r>
      <w:r w:rsidRPr="00AD797E">
        <w:rPr>
          <w:rFonts w:eastAsia="SimSun"/>
        </w:rPr>
        <w:t>each applicable analytics subset</w:t>
      </w:r>
      <w:r w:rsidRPr="00AD797E">
        <w:rPr>
          <w:rFonts w:eastAsia="SimSun"/>
          <w:lang w:eastAsia="en-GB"/>
        </w:rPr>
        <w:t>; and/or</w:t>
      </w:r>
    </w:p>
    <w:p w14:paraId="0BCC5033" w14:textId="77777777" w:rsidR="00AD797E" w:rsidRPr="00AD797E" w:rsidRDefault="00AD797E" w:rsidP="00AD797E">
      <w:pPr>
        <w:ind w:left="851" w:hanging="284"/>
        <w:contextualSpacing/>
        <w:rPr>
          <w:rFonts w:eastAsia="SimSun"/>
        </w:rPr>
      </w:pPr>
      <w:r w:rsidRPr="00AD797E">
        <w:rPr>
          <w:rFonts w:eastAsia="SimSun"/>
          <w:lang w:eastAsia="en-GB"/>
        </w:rPr>
        <w:t>10)</w:t>
      </w:r>
      <w:r w:rsidRPr="00AD797E">
        <w:rPr>
          <w:rFonts w:eastAsia="SimSun"/>
          <w:lang w:eastAsia="en-GB"/>
        </w:rPr>
        <w:tab/>
      </w:r>
      <w:r w:rsidRPr="00AD797E">
        <w:rPr>
          <w:rFonts w:eastAsia="SimSun"/>
          <w:lang w:eastAsia="en-GB"/>
        </w:rPr>
        <w:tab/>
        <w:t>an optional list of analytics subsets by "listOfAnaSubsets" attribute with value(s) only applicable to "</w:t>
      </w:r>
      <w:r w:rsidRPr="00AD797E">
        <w:rPr>
          <w:rFonts w:eastAsia="SimSun" w:hint="eastAsia"/>
          <w:lang w:eastAsia="zh-CN"/>
        </w:rPr>
        <w:t>D</w:t>
      </w:r>
      <w:r w:rsidRPr="00AD797E">
        <w:rPr>
          <w:rFonts w:eastAsia="SimSun"/>
          <w:lang w:eastAsia="zh-CN"/>
        </w:rPr>
        <w:t>N_PERFORMANCE</w:t>
      </w:r>
      <w:r w:rsidRPr="00AD797E">
        <w:rPr>
          <w:rFonts w:eastAsia="SimSun"/>
          <w:lang w:eastAsia="en-GB"/>
        </w:rPr>
        <w:t xml:space="preserve">" event, if the "EneNA" feature is </w:t>
      </w:r>
      <w:r w:rsidRPr="00AD797E">
        <w:rPr>
          <w:rFonts w:eastAsia="SimSun"/>
        </w:rPr>
        <w:t xml:space="preserve">supported and may include the attribute with value(s) only applicable to "DN_PERFORMANCE" event and the "DnPerformanceExtAIML" feature </w:t>
      </w:r>
      <w:bookmarkStart w:id="199" w:name="_Hlk131782232"/>
      <w:r w:rsidRPr="00AD797E">
        <w:rPr>
          <w:rFonts w:eastAsia="SimSun"/>
        </w:rPr>
        <w:t>if</w:t>
      </w:r>
      <w:bookmarkEnd w:id="199"/>
      <w:r w:rsidRPr="00AD797E">
        <w:rPr>
          <w:rFonts w:eastAsia="SimSun"/>
        </w:rPr>
        <w:t xml:space="preserve"> supported;</w:t>
      </w:r>
    </w:p>
    <w:p w14:paraId="382D634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w:t>
      </w:r>
      <w:r w:rsidRPr="00AD797E">
        <w:rPr>
          <w:rFonts w:eastAsia="SimSun" w:hint="eastAsia"/>
          <w:lang w:eastAsia="zh-CN"/>
        </w:rPr>
        <w:t>S</w:t>
      </w:r>
      <w:r w:rsidRPr="00AD797E">
        <w:rPr>
          <w:rFonts w:eastAsia="SimSun"/>
          <w:lang w:eastAsia="zh-CN"/>
        </w:rPr>
        <w:t>MCCE</w:t>
      </w:r>
      <w:r w:rsidRPr="00AD797E">
        <w:rPr>
          <w:rFonts w:eastAsia="SimSun"/>
        </w:rPr>
        <w:t>" is supported and the event is "</w:t>
      </w:r>
      <w:r w:rsidRPr="00AD797E">
        <w:rPr>
          <w:rFonts w:eastAsia="SimSun" w:hint="eastAsia"/>
          <w:lang w:eastAsia="zh-CN"/>
        </w:rPr>
        <w:t>S</w:t>
      </w:r>
      <w:r w:rsidRPr="00AD797E">
        <w:rPr>
          <w:rFonts w:eastAsia="SimSun"/>
          <w:lang w:eastAsia="zh-CN"/>
        </w:rPr>
        <w:t>M_</w:t>
      </w:r>
      <w:r w:rsidRPr="00AD797E">
        <w:rPr>
          <w:rFonts w:eastAsia="SimSun"/>
        </w:rPr>
        <w:t>CONGESTION", shall provide:</w:t>
      </w:r>
    </w:p>
    <w:p w14:paraId="4046A82F"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an identification of DNN in the "dnns" attribute;</w:t>
      </w:r>
    </w:p>
    <w:p w14:paraId="71AEE38B" w14:textId="77777777" w:rsidR="00AD797E" w:rsidRPr="00AD797E" w:rsidRDefault="00AD797E" w:rsidP="00AD797E">
      <w:pPr>
        <w:ind w:left="851" w:hanging="284"/>
        <w:contextualSpacing/>
        <w:rPr>
          <w:rFonts w:eastAsia="SimSun"/>
          <w:lang w:eastAsia="zh-CN"/>
        </w:rPr>
      </w:pPr>
      <w:r w:rsidRPr="00AD797E">
        <w:rPr>
          <w:rFonts w:eastAsia="SimSun"/>
          <w:lang w:eastAsia="en-GB"/>
        </w:rPr>
        <w:t>2)</w:t>
      </w:r>
      <w:r w:rsidRPr="00AD797E">
        <w:rPr>
          <w:rFonts w:eastAsia="SimSun"/>
          <w:lang w:eastAsia="en-GB"/>
        </w:rPr>
        <w:tab/>
      </w:r>
      <w:r w:rsidRPr="00AD797E">
        <w:rPr>
          <w:rFonts w:eastAsia="SimSun"/>
          <w:lang w:eastAsia="zh-CN"/>
        </w:rPr>
        <w:t>identification of network slice in the "</w:t>
      </w:r>
      <w:r w:rsidRPr="00AD797E">
        <w:rPr>
          <w:rFonts w:eastAsia="SimSun"/>
        </w:rPr>
        <w:t>snssais</w:t>
      </w:r>
      <w:r w:rsidRPr="00AD797E">
        <w:rPr>
          <w:rFonts w:eastAsia="SimSun"/>
          <w:lang w:eastAsia="zh-CN"/>
        </w:rPr>
        <w:t>" attribute; and/or</w:t>
      </w:r>
    </w:p>
    <w:p w14:paraId="5D5C4ED8" w14:textId="77777777" w:rsidR="00AD797E" w:rsidRPr="00AD797E" w:rsidRDefault="00AD797E" w:rsidP="00AD797E">
      <w:pPr>
        <w:ind w:left="851" w:hanging="284"/>
        <w:contextualSpacing/>
        <w:rPr>
          <w:rFonts w:eastAsia="SimSun"/>
          <w:lang w:eastAsia="zh-CN"/>
        </w:rPr>
      </w:pPr>
      <w:r w:rsidRPr="00AD797E">
        <w:rPr>
          <w:rFonts w:eastAsia="SimSun"/>
          <w:lang w:eastAsia="en-GB"/>
        </w:rPr>
        <w:t>3)</w:t>
      </w:r>
      <w:r w:rsidRPr="00AD797E">
        <w:rPr>
          <w:rFonts w:eastAsia="SimSun"/>
          <w:lang w:eastAsia="en-GB"/>
        </w:rPr>
        <w:tab/>
      </w:r>
      <w:r w:rsidRPr="00AD797E">
        <w:rPr>
          <w:rFonts w:eastAsia="SimSun"/>
        </w:rPr>
        <w:t>identification of target UE(s) via "supis" attribute in the "tgtUe" attribute where the target UE(s) are one have the PDU Session for the DNN and/or S-NSSAI</w:t>
      </w:r>
      <w:r w:rsidRPr="00AD797E">
        <w:rPr>
          <w:rFonts w:eastAsia="SimSun"/>
          <w:lang w:eastAsia="zh-CN"/>
        </w:rPr>
        <w:t>;</w:t>
      </w:r>
    </w:p>
    <w:p w14:paraId="39499E5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584C62B2" w14:textId="77777777" w:rsidR="00AD797E" w:rsidRPr="00AD797E" w:rsidRDefault="00AD797E" w:rsidP="00AD797E">
      <w:pPr>
        <w:ind w:left="851" w:hanging="284"/>
        <w:contextualSpacing/>
        <w:rPr>
          <w:rFonts w:eastAsia="SimSun"/>
          <w:lang w:eastAsia="en-GB"/>
        </w:rPr>
      </w:pPr>
      <w:r w:rsidRPr="00AD797E">
        <w:rPr>
          <w:rFonts w:eastAsia="SimSun"/>
        </w:rPr>
        <w:t>1)</w:t>
      </w:r>
      <w:r w:rsidRPr="00AD797E">
        <w:rPr>
          <w:rFonts w:eastAsia="SimSun"/>
        </w:rPr>
        <w:tab/>
      </w:r>
      <w:r w:rsidRPr="00AD797E">
        <w:rPr>
          <w:rFonts w:eastAsia="SimSun"/>
          <w:lang w:eastAsia="en-GB"/>
        </w:rPr>
        <w:t>an optional list of analytics subsets by "listOfAnaSubsets" attribute with value(s) only applicable to "</w:t>
      </w:r>
      <w:r w:rsidRPr="00AD797E">
        <w:rPr>
          <w:rFonts w:eastAsia="SimSun" w:hint="eastAsia"/>
          <w:lang w:eastAsia="zh-CN"/>
        </w:rPr>
        <w:t>S</w:t>
      </w:r>
      <w:r w:rsidRPr="00AD797E">
        <w:rPr>
          <w:rFonts w:eastAsia="SimSun"/>
          <w:lang w:eastAsia="zh-CN"/>
        </w:rPr>
        <w:t>M_</w:t>
      </w:r>
      <w:r w:rsidRPr="00AD797E">
        <w:rPr>
          <w:rFonts w:eastAsia="SimSun"/>
        </w:rPr>
        <w:t>CONGESTION</w:t>
      </w:r>
      <w:r w:rsidRPr="00AD797E">
        <w:rPr>
          <w:rFonts w:eastAsia="SimSun"/>
          <w:lang w:eastAsia="en-GB"/>
        </w:rPr>
        <w:t>" event, if the "EneNA" feature is supported</w:t>
      </w:r>
      <w:r w:rsidRPr="00AD797E">
        <w:rPr>
          <w:rFonts w:eastAsia="SimSun"/>
        </w:rPr>
        <w:t>.</w:t>
      </w:r>
    </w:p>
    <w:p w14:paraId="05732082" w14:textId="77777777" w:rsidR="00AD797E" w:rsidRPr="00AD797E" w:rsidRDefault="00AD797E" w:rsidP="00AD797E">
      <w:pPr>
        <w:keepLines/>
        <w:ind w:left="1135" w:hanging="851"/>
        <w:rPr>
          <w:rFonts w:eastAsia="SimSun"/>
        </w:rPr>
      </w:pPr>
      <w:r w:rsidRPr="00AD797E">
        <w:rPr>
          <w:rFonts w:eastAsia="SimSun"/>
        </w:rPr>
        <w:t>NOTE 9:</w:t>
      </w:r>
      <w:r w:rsidRPr="00AD797E">
        <w:rPr>
          <w:rFonts w:eastAsia="SimSun"/>
        </w:rPr>
        <w:tab/>
        <w:t>The predictions are not applicable for Session Management Congestion Control Experience analytics.</w:t>
      </w:r>
    </w:p>
    <w:p w14:paraId="2CB2C68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"PfdDetermination" is supported and the event is "PFD_DETERMINATION", it shall provide:</w:t>
      </w:r>
    </w:p>
    <w:p w14:paraId="61774F28" w14:textId="77777777" w:rsidR="00AD797E" w:rsidRPr="00AD797E" w:rsidRDefault="00AD797E" w:rsidP="00AD797E">
      <w:pPr>
        <w:ind w:left="851" w:hanging="284"/>
        <w:contextualSpacing/>
        <w:rPr>
          <w:rFonts w:eastAsia="SimSun"/>
          <w:lang w:eastAsia="zh-CN"/>
        </w:rPr>
      </w:pPr>
      <w:r w:rsidRPr="00AD797E">
        <w:rPr>
          <w:rFonts w:eastAsia="SimSun"/>
          <w:lang w:eastAsia="zh-CN"/>
        </w:rPr>
        <w:t>1)</w:t>
      </w:r>
      <w:r w:rsidRPr="00AD797E">
        <w:rPr>
          <w:rFonts w:eastAsia="SimSun"/>
          <w:lang w:eastAsia="zh-CN"/>
        </w:rPr>
        <w:tab/>
        <w:t>a list of application identifier(s) in the "appIds" attribute.</w:t>
      </w:r>
    </w:p>
    <w:p w14:paraId="3924A61F" w14:textId="77777777" w:rsidR="00AD797E" w:rsidRPr="00AD797E" w:rsidRDefault="00AD797E" w:rsidP="00AD797E">
      <w:pPr>
        <w:ind w:left="568" w:hanging="284"/>
        <w:contextualSpacing/>
        <w:rPr>
          <w:rFonts w:eastAsia="SimSun"/>
        </w:rPr>
      </w:pPr>
      <w:r w:rsidRPr="00AD797E">
        <w:rPr>
          <w:rFonts w:eastAsia="SimSun"/>
        </w:rPr>
        <w:tab/>
        <w:t>and may provide:</w:t>
      </w:r>
    </w:p>
    <w:p w14:paraId="4E05BF04"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DNN in the "dnns" attribute; and/or</w:t>
      </w:r>
    </w:p>
    <w:p w14:paraId="4D7DC86E" w14:textId="77777777" w:rsidR="00AD797E" w:rsidRPr="00AD797E" w:rsidRDefault="00AD797E" w:rsidP="00AD797E">
      <w:pPr>
        <w:ind w:left="851" w:hanging="284"/>
        <w:contextualSpacing/>
        <w:rPr>
          <w:rFonts w:eastAsia="SimSun"/>
          <w:lang w:eastAsia="zh-CN"/>
        </w:rPr>
      </w:pPr>
      <w:r w:rsidRPr="00AD797E">
        <w:rPr>
          <w:rFonts w:eastAsia="SimSun"/>
        </w:rPr>
        <w:t>2)</w:t>
      </w:r>
      <w:r w:rsidRPr="00AD797E">
        <w:rPr>
          <w:rFonts w:eastAsia="SimSun"/>
        </w:rPr>
        <w:tab/>
      </w:r>
      <w:r w:rsidRPr="00AD797E">
        <w:rPr>
          <w:rFonts w:eastAsia="SimSun"/>
          <w:lang w:eastAsia="zh-CN"/>
        </w:rPr>
        <w:t>identification of network slice in the "</w:t>
      </w:r>
      <w:r w:rsidRPr="00AD797E">
        <w:rPr>
          <w:rFonts w:eastAsia="SimSun"/>
        </w:rPr>
        <w:t>snssais</w:t>
      </w:r>
      <w:r w:rsidRPr="00AD797E">
        <w:rPr>
          <w:rFonts w:eastAsia="SimSun"/>
          <w:lang w:eastAsia="zh-CN"/>
        </w:rPr>
        <w:t>" attribute.</w:t>
      </w:r>
    </w:p>
    <w:p w14:paraId="6D7F04D7" w14:textId="77777777" w:rsidR="00AD797E" w:rsidRPr="00AD797E" w:rsidRDefault="00AD797E" w:rsidP="00AD797E">
      <w:pPr>
        <w:keepLines/>
        <w:ind w:left="1135" w:hanging="851"/>
        <w:rPr>
          <w:rFonts w:eastAsia="MS Mincho"/>
        </w:rPr>
      </w:pPr>
      <w:r w:rsidRPr="00AD797E">
        <w:rPr>
          <w:rFonts w:eastAsia="MS Mincho"/>
        </w:rPr>
        <w:t>NOTE</w:t>
      </w:r>
      <w:r w:rsidRPr="00AD797E">
        <w:rPr>
          <w:rFonts w:eastAsia="SimSun"/>
        </w:rPr>
        <w:t> 10</w:t>
      </w:r>
      <w:r w:rsidRPr="00AD797E">
        <w:rPr>
          <w:rFonts w:eastAsia="MS Mincho"/>
        </w:rPr>
        <w:t>: PFD Determination analytics do not have a target UE, they are always for any UE.</w:t>
      </w:r>
    </w:p>
    <w:p w14:paraId="3CE9A6F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w:t>
      </w:r>
      <w:r w:rsidRPr="00AD797E">
        <w:rPr>
          <w:rFonts w:eastAsia="SimSun"/>
          <w:lang w:eastAsia="zh-CN"/>
        </w:rPr>
        <w:t>E2eDataVolTransTime</w:t>
      </w:r>
      <w:r w:rsidRPr="00AD797E">
        <w:rPr>
          <w:rFonts w:eastAsia="SimSun"/>
        </w:rPr>
        <w:t>" is supported and the event is "</w:t>
      </w:r>
      <w:r w:rsidRPr="00AD797E">
        <w:rPr>
          <w:rFonts w:eastAsia="SimSun"/>
          <w:lang w:eastAsia="zh-CN"/>
        </w:rPr>
        <w:t>E2E_DATA_VOL_TRANS_TIME</w:t>
      </w:r>
      <w:r w:rsidRPr="00AD797E">
        <w:rPr>
          <w:rFonts w:eastAsia="SimSun"/>
        </w:rPr>
        <w:t>", shall provide:</w:t>
      </w:r>
    </w:p>
    <w:p w14:paraId="6AB80D8D"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or "gpsis" attribute in the "tgtUe" attribute.</w:t>
      </w:r>
    </w:p>
    <w:p w14:paraId="31ECCBA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644E12BF"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r>
      <w:r w:rsidRPr="00AD797E">
        <w:rPr>
          <w:rFonts w:eastAsia="SimSun"/>
        </w:rPr>
        <w:tab/>
        <w:t>an identification of DNN in the "dnns" attribute;</w:t>
      </w:r>
    </w:p>
    <w:p w14:paraId="223208FF" w14:textId="77777777" w:rsidR="00AD797E" w:rsidRPr="00AD797E" w:rsidRDefault="00AD797E" w:rsidP="00AD797E">
      <w:pPr>
        <w:ind w:left="851" w:hanging="284"/>
        <w:contextualSpacing/>
        <w:rPr>
          <w:rFonts w:eastAsia="SimSun"/>
          <w:lang w:eastAsia="zh-CN"/>
        </w:rPr>
      </w:pPr>
      <w:r w:rsidRPr="00AD797E">
        <w:rPr>
          <w:rFonts w:eastAsia="SimSun"/>
        </w:rPr>
        <w:t>2)</w:t>
      </w:r>
      <w:r w:rsidRPr="00AD797E">
        <w:rPr>
          <w:rFonts w:eastAsia="SimSun"/>
        </w:rPr>
        <w:tab/>
      </w:r>
      <w:r w:rsidRPr="00AD797E">
        <w:rPr>
          <w:rFonts w:eastAsia="SimSun"/>
          <w:lang w:eastAsia="zh-CN"/>
        </w:rPr>
        <w:t>identification of network slice in the "</w:t>
      </w:r>
      <w:r w:rsidRPr="00AD797E">
        <w:rPr>
          <w:rFonts w:eastAsia="SimSun"/>
        </w:rPr>
        <w:t>snssais</w:t>
      </w:r>
      <w:r w:rsidRPr="00AD797E">
        <w:rPr>
          <w:rFonts w:eastAsia="SimSun"/>
          <w:lang w:eastAsia="zh-CN"/>
        </w:rPr>
        <w:t xml:space="preserve">" attribute; </w:t>
      </w:r>
    </w:p>
    <w:p w14:paraId="748FEFC8"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application identifier(s) in "appIds" attribute;</w:t>
      </w:r>
    </w:p>
    <w:p w14:paraId="50EEC0FE" w14:textId="77777777" w:rsidR="00AD797E" w:rsidRPr="00AD797E" w:rsidRDefault="00AD797E" w:rsidP="00AD797E">
      <w:pPr>
        <w:ind w:left="851" w:hanging="284"/>
        <w:contextualSpacing/>
        <w:rPr>
          <w:rFonts w:eastAsia="SimSun"/>
        </w:rPr>
      </w:pPr>
      <w:r w:rsidRPr="00AD797E">
        <w:rPr>
          <w:rFonts w:eastAsia="SimSun"/>
        </w:rPr>
        <w:t>4)</w:t>
      </w:r>
      <w:r w:rsidRPr="00AD797E">
        <w:rPr>
          <w:rFonts w:eastAsia="SimSun"/>
        </w:rPr>
        <w:tab/>
        <w:t>area of interest of the UEs by "</w:t>
      </w:r>
      <w:r w:rsidRPr="00AD797E">
        <w:rPr>
          <w:rFonts w:eastAsia="SimSun"/>
          <w:lang w:eastAsia="zh-CN"/>
        </w:rPr>
        <w:t>networkArea</w:t>
      </w:r>
      <w:r w:rsidRPr="00AD797E">
        <w:rPr>
          <w:rFonts w:eastAsia="SimSun"/>
        </w:rPr>
        <w:t>" attribute; restricts the scope of the E2E data volume transfer time analytics to the provided area;</w:t>
      </w:r>
    </w:p>
    <w:p w14:paraId="726EBB7E" w14:textId="77777777" w:rsidR="00AD797E" w:rsidRPr="00AD797E" w:rsidRDefault="00AD797E" w:rsidP="00AD797E">
      <w:pPr>
        <w:ind w:left="851" w:hanging="284"/>
        <w:contextualSpacing/>
        <w:rPr>
          <w:rFonts w:eastAsia="SimSun"/>
        </w:rPr>
      </w:pPr>
      <w:r w:rsidRPr="00AD797E">
        <w:rPr>
          <w:rFonts w:eastAsia="SimSun"/>
        </w:rPr>
        <w:t>5)</w:t>
      </w:r>
      <w:r w:rsidRPr="00AD797E">
        <w:rPr>
          <w:rFonts w:eastAsia="SimSun"/>
        </w:rPr>
        <w:tab/>
        <w:t>an optional list of analytics subsets by "listOfAnaSubsets" attribute with value(s) only applicable to "</w:t>
      </w:r>
      <w:r w:rsidRPr="00AD797E">
        <w:rPr>
          <w:rFonts w:eastAsia="SimSun"/>
          <w:lang w:eastAsia="zh-CN"/>
        </w:rPr>
        <w:t>E2E_DATA_VOL_TRANS_TIME</w:t>
      </w:r>
      <w:r w:rsidRPr="00AD797E">
        <w:rPr>
          <w:rFonts w:eastAsia="SimSun"/>
        </w:rPr>
        <w:t>" event, if the "EneNA" feature is supported;</w:t>
      </w:r>
    </w:p>
    <w:p w14:paraId="1D1BCE35" w14:textId="77777777" w:rsidR="00AD797E" w:rsidRPr="00AD797E" w:rsidRDefault="00AD797E" w:rsidP="00AD797E">
      <w:pPr>
        <w:ind w:left="851" w:hanging="284"/>
        <w:contextualSpacing/>
        <w:rPr>
          <w:rFonts w:eastAsia="SimSun"/>
        </w:rPr>
      </w:pPr>
      <w:bookmarkStart w:id="200" w:name="_Hlk131969602"/>
      <w:r w:rsidRPr="00AD797E">
        <w:rPr>
          <w:rFonts w:eastAsia="SimSun"/>
          <w:lang w:eastAsia="ja-JP"/>
        </w:rPr>
        <w:t>6)</w:t>
      </w:r>
      <w:r w:rsidRPr="00AD797E">
        <w:rPr>
          <w:rFonts w:eastAsia="SimSun"/>
          <w:lang w:eastAsia="ja-JP"/>
        </w:rPr>
        <w:tab/>
      </w:r>
      <w:r w:rsidRPr="00AD797E">
        <w:rPr>
          <w:rFonts w:eastAsia="SimSun"/>
        </w:rPr>
        <w:t>Data Volume UL/DL by</w:t>
      </w:r>
      <w:r w:rsidRPr="00AD797E">
        <w:rPr>
          <w:rFonts w:eastAsia="SimSun"/>
          <w:b/>
          <w:bCs/>
          <w:lang w:eastAsia="zh-CN"/>
        </w:rPr>
        <w:t xml:space="preserve"> </w:t>
      </w:r>
      <w:r w:rsidRPr="00AD797E">
        <w:rPr>
          <w:rFonts w:eastAsia="SimSun"/>
        </w:rPr>
        <w:t>"dataVolume" attribute; indicates a specific data volume transmitted once from UE to AF and/or from AF to UE;</w:t>
      </w:r>
    </w:p>
    <w:p w14:paraId="4EC27D6D" w14:textId="77777777" w:rsidR="00AD797E" w:rsidRPr="00AD797E" w:rsidRDefault="00AD797E" w:rsidP="00AD797E">
      <w:pPr>
        <w:ind w:left="851" w:hanging="284"/>
        <w:contextualSpacing/>
        <w:rPr>
          <w:rFonts w:eastAsia="SimSun"/>
          <w:lang w:eastAsia="ja-JP"/>
        </w:rPr>
      </w:pPr>
      <w:r w:rsidRPr="00AD797E">
        <w:rPr>
          <w:rFonts w:eastAsia="SimSun"/>
          <w:lang w:eastAsia="ja-JP"/>
        </w:rPr>
        <w:t>7)</w:t>
      </w:r>
      <w:r w:rsidRPr="00AD797E">
        <w:rPr>
          <w:rFonts w:eastAsia="SimSun"/>
          <w:lang w:eastAsia="ja-JP"/>
        </w:rPr>
        <w:tab/>
      </w:r>
      <w:r w:rsidRPr="00AD797E">
        <w:rPr>
          <w:rFonts w:eastAsia="SimSun"/>
          <w:lang w:eastAsia="zh-CN"/>
        </w:rPr>
        <w:t>the QoS requirements via "qosRequ" attribute;</w:t>
      </w:r>
    </w:p>
    <w:p w14:paraId="1652A4F4" w14:textId="77777777" w:rsidR="00AD797E" w:rsidRPr="00AD797E" w:rsidRDefault="00AD797E" w:rsidP="00AD797E">
      <w:pPr>
        <w:ind w:left="851" w:hanging="284"/>
        <w:contextualSpacing/>
        <w:rPr>
          <w:rFonts w:eastAsia="SimSun"/>
        </w:rPr>
      </w:pPr>
      <w:r w:rsidRPr="00AD797E">
        <w:rPr>
          <w:rFonts w:eastAsia="SimSun"/>
          <w:lang w:eastAsia="ja-JP"/>
        </w:rPr>
        <w:t>8)</w:t>
      </w:r>
      <w:r w:rsidRPr="00AD797E">
        <w:rPr>
          <w:rFonts w:eastAsia="SimSun"/>
        </w:rPr>
        <w:tab/>
        <w:t>a request for geographical distribution of the UEs (i.e., the AoIs) by "networkAreaInfo" attribute;</w:t>
      </w:r>
    </w:p>
    <w:p w14:paraId="7B8EDCC2" w14:textId="77777777" w:rsidR="00AD797E" w:rsidRPr="00AD797E" w:rsidRDefault="00AD797E" w:rsidP="00AD797E">
      <w:pPr>
        <w:ind w:left="851" w:hanging="284"/>
        <w:contextualSpacing/>
        <w:rPr>
          <w:rFonts w:eastAsia="SimSun"/>
        </w:rPr>
      </w:pPr>
      <w:r w:rsidRPr="00AD797E">
        <w:rPr>
          <w:rFonts w:eastAsia="SimSun"/>
          <w:lang w:eastAsia="ja-JP"/>
        </w:rPr>
        <w:t xml:space="preserve">9) </w:t>
      </w:r>
      <w:r w:rsidRPr="00AD797E">
        <w:rPr>
          <w:rFonts w:eastAsia="SimSun"/>
          <w:lang w:eastAsia="ja-JP"/>
        </w:rPr>
        <w:tab/>
      </w:r>
      <w:r w:rsidRPr="00AD797E">
        <w:rPr>
          <w:rFonts w:eastAsia="SimSun"/>
        </w:rPr>
        <w:t>either a target number of repeating data transmissions by "</w:t>
      </w:r>
      <w:r w:rsidRPr="00AD797E">
        <w:rPr>
          <w:rFonts w:eastAsia="SimSun"/>
          <w:lang w:eastAsia="zh-CN"/>
        </w:rPr>
        <w:t>repeatDataTrans</w:t>
      </w:r>
      <w:r w:rsidRPr="00AD797E">
        <w:rPr>
          <w:rFonts w:eastAsia="SimSun"/>
        </w:rPr>
        <w:t>" attribute or a target time interval between data transmissions within by "</w:t>
      </w:r>
      <w:r w:rsidRPr="00AD797E">
        <w:rPr>
          <w:rFonts w:eastAsia="SimSun"/>
          <w:lang w:eastAsia="zh-CN"/>
        </w:rPr>
        <w:t>tsIntervalDataTrans</w:t>
      </w:r>
      <w:r w:rsidRPr="00AD797E">
        <w:rPr>
          <w:rFonts w:eastAsia="SimSun"/>
        </w:rPr>
        <w:t>" attribute the Analytics target period; and</w:t>
      </w:r>
    </w:p>
    <w:p w14:paraId="32B8008E" w14:textId="77777777" w:rsidR="00AD797E" w:rsidRPr="00AD797E" w:rsidRDefault="00AD797E" w:rsidP="00AD797E">
      <w:pPr>
        <w:ind w:left="851" w:hanging="284"/>
        <w:contextualSpacing/>
        <w:rPr>
          <w:rFonts w:eastAsia="MS Mincho"/>
        </w:rPr>
      </w:pPr>
      <w:r w:rsidRPr="00AD797E">
        <w:rPr>
          <w:rFonts w:eastAsia="SimSun"/>
        </w:rPr>
        <w:t>10)</w:t>
      </w:r>
      <w:r w:rsidRPr="00AD797E">
        <w:rPr>
          <w:rFonts w:eastAsia="SimSun"/>
        </w:rPr>
        <w:tab/>
      </w:r>
      <w:r w:rsidRPr="00AD797E">
        <w:rPr>
          <w:rFonts w:eastAsia="SimSun"/>
        </w:rPr>
        <w:tab/>
      </w:r>
      <w:r w:rsidRPr="00AD797E">
        <w:rPr>
          <w:rFonts w:eastAsia="SimSun"/>
        </w:rPr>
        <w:tab/>
        <w:t>the preferred order of results for the list of E2E data volume transfer time; and/or the reporting threshold of each analytics subset;</w:t>
      </w:r>
      <w:bookmarkEnd w:id="200"/>
    </w:p>
    <w:p w14:paraId="57FA07A6" w14:textId="77777777" w:rsidR="00AD797E" w:rsidRPr="00AD797E" w:rsidRDefault="00AD797E" w:rsidP="008F2ADF">
      <w:pPr>
        <w:pStyle w:val="B10"/>
        <w:contextualSpacing/>
        <w:rPr>
          <w:rFonts w:eastAsia="SimSun"/>
        </w:rPr>
      </w:pPr>
      <w:r w:rsidRPr="00AD797E">
        <w:rPr>
          <w:rFonts w:eastAsia="SimSun"/>
        </w:rPr>
        <w:t>-</w:t>
      </w:r>
      <w:r w:rsidRPr="00AD797E">
        <w:rPr>
          <w:rFonts w:eastAsia="SimSun"/>
        </w:rPr>
        <w:tab/>
        <w:t>if the feature "PduSesTraffic" is supported and the event is "PDU_SESSION_TRAFFIC", shall provide:</w:t>
      </w:r>
    </w:p>
    <w:p w14:paraId="2E0450C2"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 xml:space="preserve">identification of target UE(s) to which the subscription applies by "supis", "intGroupIds" or "anyUe" attribute in the "tgtUe" attribute; </w:t>
      </w:r>
    </w:p>
    <w:p w14:paraId="769AFA11" w14:textId="77777777" w:rsidR="00AD797E" w:rsidRPr="00AD797E" w:rsidRDefault="00AD797E" w:rsidP="00AD797E">
      <w:pPr>
        <w:ind w:left="851" w:hanging="284"/>
        <w:contextualSpacing/>
        <w:rPr>
          <w:rFonts w:eastAsia="SimSun"/>
          <w:lang w:eastAsia="en-GB"/>
        </w:rPr>
      </w:pPr>
      <w:r w:rsidRPr="00AD797E">
        <w:rPr>
          <w:rFonts w:eastAsia="SimSun" w:hint="eastAsia"/>
          <w:lang w:eastAsia="ja-JP"/>
        </w:rPr>
        <w:t>2</w:t>
      </w:r>
      <w:r w:rsidRPr="00AD797E">
        <w:rPr>
          <w:rFonts w:eastAsia="SimSun"/>
          <w:lang w:eastAsia="ja-JP"/>
        </w:rPr>
        <w:t>)</w:t>
      </w:r>
      <w:r w:rsidRPr="00AD797E">
        <w:rPr>
          <w:rFonts w:eastAsia="SimSun"/>
          <w:lang w:eastAsia="en-GB"/>
        </w:rPr>
        <w:tab/>
        <w:t>PDU Session traffic analytics requirements in "pduSesTrafReqs" attribute, which includes Application Id, IP Descriptions or Domain Descriptors for the requested URSP</w:t>
      </w:r>
      <w:r w:rsidRPr="00AD797E">
        <w:rPr>
          <w:rFonts w:eastAsia="SimSun"/>
        </w:rPr>
        <w:t>; and</w:t>
      </w:r>
    </w:p>
    <w:p w14:paraId="327844FB" w14:textId="77777777" w:rsidR="00AD797E" w:rsidRPr="00AD797E" w:rsidRDefault="00AD797E" w:rsidP="00AD797E">
      <w:pPr>
        <w:ind w:left="851" w:hanging="284"/>
        <w:contextualSpacing/>
        <w:rPr>
          <w:rFonts w:eastAsia="SimSun"/>
          <w:lang w:eastAsia="ja-JP"/>
        </w:rPr>
      </w:pPr>
      <w:r w:rsidRPr="00AD797E">
        <w:rPr>
          <w:rFonts w:eastAsia="SimSun"/>
          <w:lang w:eastAsia="en-GB"/>
        </w:rPr>
        <w:t>3)</w:t>
      </w:r>
      <w:r w:rsidRPr="00AD797E">
        <w:rPr>
          <w:rFonts w:eastAsia="SimSun"/>
          <w:lang w:eastAsia="en-GB"/>
        </w:rPr>
        <w:tab/>
        <w:t xml:space="preserve"> DNN and/or S-NSSAI for the established PDU Session(s) in the </w:t>
      </w:r>
      <w:r w:rsidRPr="00AD797E">
        <w:rPr>
          <w:rFonts w:eastAsia="SimSun"/>
        </w:rPr>
        <w:t xml:space="preserve">"dnns" </w:t>
      </w:r>
      <w:r w:rsidRPr="00AD797E">
        <w:rPr>
          <w:rFonts w:eastAsia="SimSun"/>
          <w:lang w:eastAsia="zh-CN"/>
        </w:rPr>
        <w:t xml:space="preserve">and/or </w:t>
      </w:r>
      <w:r w:rsidRPr="00AD797E">
        <w:rPr>
          <w:rFonts w:eastAsia="SimSun"/>
        </w:rPr>
        <w:t>"snssais" attributes</w:t>
      </w:r>
      <w:r w:rsidRPr="00AD797E">
        <w:rPr>
          <w:rFonts w:eastAsia="SimSun"/>
          <w:lang w:eastAsia="en-GB"/>
        </w:rPr>
        <w:t>.</w:t>
      </w:r>
    </w:p>
    <w:p w14:paraId="4AFB0CC0" w14:textId="77777777" w:rsidR="00AD797E" w:rsidRPr="00AD797E" w:rsidRDefault="00AD797E" w:rsidP="008F2ADF">
      <w:pPr>
        <w:pStyle w:val="B10"/>
        <w:contextualSpacing/>
        <w:rPr>
          <w:rFonts w:eastAsia="SimSun"/>
        </w:rPr>
      </w:pPr>
      <w:r w:rsidRPr="00AD797E">
        <w:rPr>
          <w:rFonts w:eastAsia="SimSun"/>
        </w:rPr>
        <w:t>-</w:t>
      </w:r>
      <w:r w:rsidRPr="00AD797E">
        <w:rPr>
          <w:rFonts w:eastAsia="SimSun"/>
        </w:rPr>
        <w:tab/>
        <w:t>and may include:</w:t>
      </w:r>
    </w:p>
    <w:p w14:paraId="1C250B1A"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by "networkArea" attribute and/or</w:t>
      </w:r>
    </w:p>
    <w:p w14:paraId="5427A6C2" w14:textId="0F3CD7C9" w:rsidR="00AD797E" w:rsidRPr="00AD797E" w:rsidRDefault="00AD797E" w:rsidP="00AD797E">
      <w:pPr>
        <w:ind w:left="851" w:hanging="284"/>
        <w:contextualSpacing/>
        <w:rPr>
          <w:rFonts w:eastAsia="SimSun"/>
          <w:lang w:eastAsia="en-GB"/>
        </w:rPr>
      </w:pPr>
      <w:r w:rsidRPr="00AD797E">
        <w:rPr>
          <w:rFonts w:eastAsia="SimSun"/>
          <w:lang w:eastAsia="en-GB"/>
        </w:rPr>
        <w:t>2)</w:t>
      </w:r>
      <w:r w:rsidRPr="00AD797E">
        <w:rPr>
          <w:rFonts w:eastAsia="SimSun"/>
          <w:lang w:eastAsia="en-GB"/>
        </w:rPr>
        <w:tab/>
        <w:t>an optional list of analytics subsets by "listOfAnaSubsets" attribute with value(s) only applicable to "PDU_SESSION_TRAFFIC" event, if the "EneNA" features is supported.</w:t>
      </w:r>
    </w:p>
    <w:p w14:paraId="47FEFBB6" w14:textId="77777777" w:rsidR="00624A05" w:rsidRDefault="00AD797E" w:rsidP="00624A05">
      <w:pPr>
        <w:pStyle w:val="NO"/>
        <w:rPr>
          <w:ins w:id="201" w:author="Nokia" w:date="2023-06-30T16:07:00Z"/>
          <w:rFonts w:eastAsia="SimSun"/>
        </w:rPr>
      </w:pPr>
      <w:r w:rsidRPr="00AD797E">
        <w:rPr>
          <w:rFonts w:eastAsia="SimSun"/>
        </w:rPr>
        <w:t>NOTE 11:</w:t>
      </w:r>
      <w:r w:rsidRPr="00AD797E">
        <w:rPr>
          <w:rFonts w:eastAsia="SimSun"/>
        </w:rPr>
        <w:tab/>
        <w:t>The predictions are not applicable for PDU Session traffic analytics.</w:t>
      </w:r>
    </w:p>
    <w:p w14:paraId="2F79BBFB" w14:textId="01F06A1A" w:rsidR="00624A05" w:rsidRPr="00AD797E" w:rsidRDefault="00624A05" w:rsidP="00FB3F96">
      <w:pPr>
        <w:pStyle w:val="B10"/>
        <w:rPr>
          <w:ins w:id="202" w:author="Nokia" w:date="2023-06-30T16:07:00Z"/>
          <w:rFonts w:eastAsia="SimSun"/>
        </w:rPr>
      </w:pPr>
      <w:ins w:id="203" w:author="Nokia" w:date="2023-06-30T16:07:00Z">
        <w:r w:rsidRPr="00AD797E">
          <w:rPr>
            <w:rFonts w:eastAsia="SimSun"/>
          </w:rPr>
          <w:t>-</w:t>
        </w:r>
        <w:r w:rsidRPr="00AD797E">
          <w:rPr>
            <w:rFonts w:eastAsia="SimSun"/>
          </w:rPr>
          <w:tab/>
          <w:t>if the feature "</w:t>
        </w:r>
        <w:r>
          <w:rPr>
            <w:rFonts w:eastAsia="SimSun"/>
          </w:rPr>
          <w:t>Loc</w:t>
        </w:r>
      </w:ins>
      <w:ins w:id="204" w:author="Nokia" w:date="2023-06-30T16:18:00Z">
        <w:r w:rsidR="00FB3F96">
          <w:rPr>
            <w:rFonts w:eastAsia="SimSun"/>
          </w:rPr>
          <w:t>Accuracy</w:t>
        </w:r>
      </w:ins>
      <w:ins w:id="205" w:author="Nokia" w:date="2023-06-30T16:07:00Z">
        <w:r w:rsidRPr="00AD797E">
          <w:rPr>
            <w:rFonts w:eastAsia="SimSun"/>
          </w:rPr>
          <w:t>" is supported and the event is "</w:t>
        </w:r>
      </w:ins>
      <w:ins w:id="206" w:author="Nokia" w:date="2023-06-30T16:18:00Z">
        <w:r w:rsidR="00FB3F96">
          <w:rPr>
            <w:rFonts w:eastAsia="SimSun"/>
          </w:rPr>
          <w:t>LOC</w:t>
        </w:r>
      </w:ins>
      <w:ins w:id="207" w:author="Nokia" w:date="2023-06-30T16:07:00Z">
        <w:r w:rsidRPr="00AD797E">
          <w:rPr>
            <w:rFonts w:eastAsia="SimSun"/>
          </w:rPr>
          <w:t>_</w:t>
        </w:r>
      </w:ins>
      <w:ins w:id="208" w:author="Nokia" w:date="2023-06-30T16:18:00Z">
        <w:r w:rsidR="00FB3F96">
          <w:rPr>
            <w:rFonts w:eastAsia="SimSun"/>
          </w:rPr>
          <w:t>ACCURACY</w:t>
        </w:r>
      </w:ins>
      <w:ins w:id="209" w:author="Nokia" w:date="2023-06-30T16:07:00Z">
        <w:r w:rsidRPr="00AD797E">
          <w:rPr>
            <w:rFonts w:eastAsia="SimSun"/>
          </w:rPr>
          <w:t xml:space="preserve">", </w:t>
        </w:r>
      </w:ins>
      <w:ins w:id="210" w:author="Nokia" w:date="2023-06-30T16:18:00Z">
        <w:r w:rsidR="00FB3F96">
          <w:rPr>
            <w:rFonts w:eastAsia="SimSun"/>
          </w:rPr>
          <w:t xml:space="preserve">it </w:t>
        </w:r>
      </w:ins>
      <w:ins w:id="211" w:author="Nokia" w:date="2023-06-30T16:07:00Z">
        <w:r w:rsidRPr="00AD797E">
          <w:rPr>
            <w:rFonts w:eastAsia="SimSun"/>
          </w:rPr>
          <w:t>shall provide:</w:t>
        </w:r>
      </w:ins>
    </w:p>
    <w:p w14:paraId="6C2D5DEE" w14:textId="0EA4A9E2" w:rsidR="00624A05" w:rsidRPr="00AD797E" w:rsidRDefault="00624A05" w:rsidP="00FB3F96">
      <w:pPr>
        <w:pStyle w:val="B2"/>
        <w:rPr>
          <w:ins w:id="212" w:author="Nokia" w:date="2023-06-30T16:07:00Z"/>
          <w:rFonts w:eastAsia="SimSun"/>
        </w:rPr>
      </w:pPr>
      <w:ins w:id="213" w:author="Nokia" w:date="2023-06-30T16:07:00Z">
        <w:r w:rsidRPr="00AD797E">
          <w:rPr>
            <w:rFonts w:eastAsia="SimSun"/>
          </w:rPr>
          <w:t>1)</w:t>
        </w:r>
        <w:r w:rsidRPr="00AD797E">
          <w:rPr>
            <w:rFonts w:eastAsia="SimSun"/>
          </w:rPr>
          <w:tab/>
        </w:r>
      </w:ins>
      <w:ins w:id="214" w:author="Nokia" w:date="2023-06-30T16:52:00Z">
        <w:r w:rsidR="00B160BD">
          <w:rPr>
            <w:rFonts w:eastAsia="SimSun"/>
          </w:rPr>
          <w:t xml:space="preserve">either a network area </w:t>
        </w:r>
      </w:ins>
      <w:ins w:id="215" w:author="Nokia" w:date="2023-06-30T16:07:00Z">
        <w:r w:rsidRPr="00AD797E">
          <w:rPr>
            <w:rFonts w:eastAsia="SimSun"/>
          </w:rPr>
          <w:t xml:space="preserve">to which the subscription applies </w:t>
        </w:r>
      </w:ins>
      <w:ins w:id="216" w:author="Nokia" w:date="2023-06-30T16:53:00Z">
        <w:r w:rsidR="00B160BD">
          <w:rPr>
            <w:rFonts w:eastAsia="SimSun"/>
          </w:rPr>
          <w:t>within the "networkArea"</w:t>
        </w:r>
      </w:ins>
      <w:ins w:id="217" w:author="Nokia" w:date="2023-06-30T16:07:00Z">
        <w:r w:rsidRPr="00AD797E">
          <w:rPr>
            <w:rFonts w:eastAsia="SimSun"/>
          </w:rPr>
          <w:t xml:space="preserve"> attribute </w:t>
        </w:r>
      </w:ins>
      <w:ins w:id="218" w:author="Nokia" w:date="2023-06-30T16:53:00Z">
        <w:r w:rsidR="00B160BD">
          <w:rPr>
            <w:rFonts w:eastAsia="SimSun"/>
          </w:rPr>
          <w:t>or an exact location to which the subscription applies with</w:t>
        </w:r>
      </w:ins>
      <w:ins w:id="219" w:author="Nokia" w:date="2023-06-30T16:07:00Z">
        <w:r w:rsidRPr="00AD797E">
          <w:rPr>
            <w:rFonts w:eastAsia="SimSun"/>
          </w:rPr>
          <w:t>in the "</w:t>
        </w:r>
      </w:ins>
      <w:ins w:id="220" w:author="Nokia" w:date="2023-06-30T16:53:00Z">
        <w:r w:rsidR="00B160BD">
          <w:rPr>
            <w:rFonts w:eastAsia="SimSun"/>
          </w:rPr>
          <w:t>location</w:t>
        </w:r>
      </w:ins>
      <w:ins w:id="221" w:author="Nokia" w:date="2023-06-30T16:07:00Z">
        <w:r w:rsidRPr="00AD797E">
          <w:rPr>
            <w:rFonts w:eastAsia="SimSun"/>
          </w:rPr>
          <w:t>" attribute;</w:t>
        </w:r>
      </w:ins>
    </w:p>
    <w:p w14:paraId="658AD38F" w14:textId="77777777" w:rsidR="00624A05" w:rsidRPr="00AD797E" w:rsidRDefault="00624A05" w:rsidP="00FB3F96">
      <w:pPr>
        <w:pStyle w:val="B10"/>
        <w:rPr>
          <w:ins w:id="222" w:author="Nokia" w:date="2023-06-30T16:07:00Z"/>
          <w:rFonts w:eastAsia="SimSun"/>
        </w:rPr>
      </w:pPr>
      <w:ins w:id="223" w:author="Nokia" w:date="2023-06-30T16:07:00Z">
        <w:r w:rsidRPr="00AD797E">
          <w:rPr>
            <w:rFonts w:eastAsia="SimSun"/>
          </w:rPr>
          <w:t>-</w:t>
        </w:r>
        <w:r w:rsidRPr="00AD797E">
          <w:rPr>
            <w:rFonts w:eastAsia="SimSun"/>
          </w:rPr>
          <w:tab/>
          <w:t>and may include:</w:t>
        </w:r>
      </w:ins>
    </w:p>
    <w:p w14:paraId="19E2FB88" w14:textId="54E1AC6A" w:rsidR="00624A05" w:rsidRPr="00AD797E" w:rsidRDefault="00624A05" w:rsidP="00FB3F96">
      <w:pPr>
        <w:pStyle w:val="B2"/>
        <w:rPr>
          <w:ins w:id="224" w:author="Nokia" w:date="2023-06-30T16:07:00Z"/>
          <w:rFonts w:eastAsia="SimSun"/>
        </w:rPr>
      </w:pPr>
      <w:ins w:id="225" w:author="Nokia" w:date="2023-06-30T16:07:00Z">
        <w:r w:rsidRPr="00AD797E">
          <w:rPr>
            <w:rFonts w:eastAsia="SimSun"/>
          </w:rPr>
          <w:t>1)</w:t>
        </w:r>
        <w:r w:rsidRPr="00AD797E">
          <w:rPr>
            <w:rFonts w:eastAsia="SimSun"/>
          </w:rPr>
          <w:tab/>
        </w:r>
      </w:ins>
      <w:ins w:id="226" w:author="Nokia" w:date="2023-06-30T16:55:00Z">
        <w:r w:rsidR="00B160BD">
          <w:rPr>
            <w:rFonts w:eastAsia="SimSun"/>
          </w:rPr>
          <w:t>Location accuracy</w:t>
        </w:r>
        <w:r w:rsidR="00B160BD" w:rsidRPr="00AD797E">
          <w:rPr>
            <w:rFonts w:eastAsia="SimSun"/>
            <w:lang w:eastAsia="en-GB"/>
          </w:rPr>
          <w:t xml:space="preserve"> analytics requirements </w:t>
        </w:r>
        <w:r w:rsidR="00B160BD">
          <w:rPr>
            <w:rFonts w:eastAsia="SimSun"/>
            <w:lang w:eastAsia="en-GB"/>
          </w:rPr>
          <w:t>with</w:t>
        </w:r>
        <w:r w:rsidR="00B160BD" w:rsidRPr="00AD797E">
          <w:rPr>
            <w:rFonts w:eastAsia="SimSun"/>
            <w:lang w:eastAsia="en-GB"/>
          </w:rPr>
          <w:t>in</w:t>
        </w:r>
        <w:r w:rsidR="00B160BD">
          <w:rPr>
            <w:rFonts w:eastAsia="SimSun"/>
            <w:lang w:eastAsia="en-GB"/>
          </w:rPr>
          <w:t xml:space="preserve"> the</w:t>
        </w:r>
        <w:r w:rsidR="00B160BD" w:rsidRPr="00AD797E">
          <w:rPr>
            <w:rFonts w:eastAsia="SimSun"/>
            <w:lang w:eastAsia="en-GB"/>
          </w:rPr>
          <w:t xml:space="preserve"> "</w:t>
        </w:r>
        <w:r w:rsidR="00B160BD">
          <w:rPr>
            <w:rFonts w:eastAsia="SimSun"/>
            <w:lang w:eastAsia="en-GB"/>
          </w:rPr>
          <w:t>locAccReq</w:t>
        </w:r>
        <w:r w:rsidR="00B160BD" w:rsidRPr="00AD797E">
          <w:rPr>
            <w:rFonts w:eastAsia="SimSun"/>
            <w:lang w:eastAsia="en-GB"/>
          </w:rPr>
          <w:t>" attribute</w:t>
        </w:r>
        <w:r w:rsidR="00B160BD">
          <w:rPr>
            <w:rFonts w:eastAsia="SimSun"/>
            <w:lang w:eastAsia="en-GB"/>
          </w:rPr>
          <w:t>;</w:t>
        </w:r>
      </w:ins>
    </w:p>
    <w:p w14:paraId="51484EC2" w14:textId="33C87D18" w:rsidR="00624A05" w:rsidRDefault="00624A05" w:rsidP="00FB3F96">
      <w:pPr>
        <w:pStyle w:val="B2"/>
        <w:rPr>
          <w:ins w:id="227" w:author="Nokia" w:date="2023-06-30T16:57:00Z"/>
          <w:rFonts w:eastAsia="SimSun"/>
          <w:lang w:eastAsia="en-GB"/>
        </w:rPr>
      </w:pPr>
      <w:ins w:id="228" w:author="Nokia" w:date="2023-06-30T16:07:00Z">
        <w:r w:rsidRPr="00AD797E">
          <w:rPr>
            <w:rFonts w:eastAsia="SimSun"/>
            <w:lang w:eastAsia="en-GB"/>
          </w:rPr>
          <w:t>2)</w:t>
        </w:r>
        <w:r w:rsidRPr="00AD797E">
          <w:rPr>
            <w:rFonts w:eastAsia="SimSun"/>
            <w:lang w:eastAsia="en-GB"/>
          </w:rPr>
          <w:tab/>
          <w:t xml:space="preserve">an optional list of analytics subsets </w:t>
        </w:r>
      </w:ins>
      <w:ins w:id="229" w:author="Nokia" w:date="2023-06-30T16:56:00Z">
        <w:r w:rsidR="00B160BD">
          <w:rPr>
            <w:rFonts w:eastAsia="SimSun"/>
            <w:lang w:eastAsia="en-GB"/>
          </w:rPr>
          <w:t>within the</w:t>
        </w:r>
      </w:ins>
      <w:ins w:id="230" w:author="Nokia" w:date="2023-06-30T16:07:00Z">
        <w:r w:rsidRPr="00AD797E">
          <w:rPr>
            <w:rFonts w:eastAsia="SimSun"/>
            <w:lang w:eastAsia="en-GB"/>
          </w:rPr>
          <w:t xml:space="preserve"> "listOfAnaSubsets" attribute with value(s) only applicable to </w:t>
        </w:r>
      </w:ins>
      <w:ins w:id="231" w:author="Nokia" w:date="2023-06-30T16:56:00Z">
        <w:r w:rsidR="00B160BD">
          <w:rPr>
            <w:rFonts w:eastAsia="SimSun"/>
            <w:lang w:eastAsia="en-GB"/>
          </w:rPr>
          <w:t xml:space="preserve">the </w:t>
        </w:r>
      </w:ins>
      <w:ins w:id="232" w:author="Nokia" w:date="2023-06-30T16:07:00Z">
        <w:r w:rsidRPr="00AD797E">
          <w:rPr>
            <w:rFonts w:eastAsia="SimSun"/>
            <w:lang w:eastAsia="en-GB"/>
          </w:rPr>
          <w:t>"</w:t>
        </w:r>
      </w:ins>
      <w:ins w:id="233" w:author="Nokia" w:date="2023-06-30T16:56:00Z">
        <w:r w:rsidR="00B160BD">
          <w:rPr>
            <w:rFonts w:eastAsia="SimSun"/>
            <w:lang w:eastAsia="en-GB"/>
          </w:rPr>
          <w:t>LOC_ACCURACY</w:t>
        </w:r>
      </w:ins>
      <w:ins w:id="234" w:author="Nokia" w:date="2023-06-30T16:07:00Z">
        <w:r w:rsidRPr="00AD797E">
          <w:rPr>
            <w:rFonts w:eastAsia="SimSun"/>
            <w:lang w:eastAsia="en-GB"/>
          </w:rPr>
          <w:t>" event, if the "EneNA" features is supported.</w:t>
        </w:r>
      </w:ins>
    </w:p>
    <w:p w14:paraId="1C1C3332" w14:textId="4ED44760" w:rsidR="00B160BD" w:rsidRPr="00B160BD" w:rsidRDefault="00B160BD" w:rsidP="00B160BD">
      <w:pPr>
        <w:pStyle w:val="NO"/>
        <w:rPr>
          <w:ins w:id="235" w:author="Nokia" w:date="2023-06-30T16:07:00Z"/>
          <w:rFonts w:eastAsia="MS Mincho"/>
        </w:rPr>
      </w:pPr>
      <w:ins w:id="236" w:author="Nokia" w:date="2023-06-30T16:57:00Z">
        <w:r w:rsidRPr="00AD797E">
          <w:rPr>
            <w:rFonts w:eastAsia="MS Mincho"/>
          </w:rPr>
          <w:t>NOTE</w:t>
        </w:r>
        <w:r w:rsidRPr="00AD797E">
          <w:rPr>
            <w:rFonts w:eastAsia="SimSun"/>
          </w:rPr>
          <w:t> 1</w:t>
        </w:r>
        <w:r>
          <w:rPr>
            <w:rFonts w:eastAsia="SimSun"/>
          </w:rPr>
          <w:t>2</w:t>
        </w:r>
        <w:r w:rsidRPr="00AD797E">
          <w:rPr>
            <w:rFonts w:eastAsia="MS Mincho"/>
          </w:rPr>
          <w:t>:</w:t>
        </w:r>
        <w:r>
          <w:rPr>
            <w:rFonts w:eastAsia="MS Mincho"/>
          </w:rPr>
          <w:tab/>
        </w:r>
      </w:ins>
      <w:ins w:id="237" w:author="Nokia" w:date="2023-06-30T16:58:00Z">
        <w:r>
          <w:rPr>
            <w:rFonts w:eastAsia="MS Mincho"/>
          </w:rPr>
          <w:t>Location accuracy</w:t>
        </w:r>
      </w:ins>
      <w:ins w:id="238" w:author="Nokia" w:date="2023-06-30T16:57:00Z">
        <w:r w:rsidRPr="00AD797E">
          <w:rPr>
            <w:rFonts w:eastAsia="MS Mincho"/>
          </w:rPr>
          <w:t xml:space="preserve"> analytics do not have a target UE, they are always for any UE.</w:t>
        </w:r>
      </w:ins>
    </w:p>
    <w:p w14:paraId="103530CE" w14:textId="065D652C" w:rsidR="00AD797E" w:rsidRPr="00AD797E" w:rsidRDefault="00AD797E" w:rsidP="00AD797E">
      <w:pPr>
        <w:rPr>
          <w:rFonts w:eastAsia="DengXian"/>
        </w:rPr>
      </w:pPr>
      <w:r w:rsidRPr="00AD797E">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39DF785" w14:textId="77777777" w:rsidR="00AD797E" w:rsidRPr="00AD797E" w:rsidRDefault="00AD797E" w:rsidP="00AD797E">
      <w:pPr>
        <w:ind w:left="568" w:hanging="284"/>
        <w:rPr>
          <w:rFonts w:eastAsia="SimSun"/>
        </w:rPr>
      </w:pPr>
      <w:r w:rsidRPr="00AD797E">
        <w:rPr>
          <w:rFonts w:eastAsia="SimSun"/>
        </w:rPr>
        <w:t>-</w:t>
      </w:r>
      <w:r w:rsidRPr="00AD797E">
        <w:rPr>
          <w:rFonts w:eastAsia="SimSun"/>
        </w:rPr>
        <w:tab/>
        <w:t>create a new subscription;</w:t>
      </w:r>
    </w:p>
    <w:p w14:paraId="3E2D9B5C" w14:textId="77777777" w:rsidR="00AD797E" w:rsidRPr="00AD797E" w:rsidRDefault="00AD797E" w:rsidP="00AD797E">
      <w:pPr>
        <w:ind w:left="568" w:hanging="284"/>
        <w:rPr>
          <w:rFonts w:eastAsia="SimSun"/>
        </w:rPr>
      </w:pPr>
      <w:r w:rsidRPr="00AD797E">
        <w:rPr>
          <w:rFonts w:eastAsia="SimSun"/>
        </w:rPr>
        <w:t>-</w:t>
      </w:r>
      <w:r w:rsidRPr="00AD797E">
        <w:rPr>
          <w:rFonts w:eastAsia="SimSun"/>
        </w:rPr>
        <w:tab/>
        <w:t xml:space="preserve">assign an </w:t>
      </w:r>
      <w:r w:rsidRPr="00AD797E">
        <w:rPr>
          <w:rFonts w:eastAsia="SimSun"/>
          <w:lang w:val="en-US"/>
        </w:rPr>
        <w:t xml:space="preserve">event </w:t>
      </w:r>
      <w:r w:rsidRPr="00AD797E">
        <w:rPr>
          <w:rFonts w:eastAsia="SimSun"/>
        </w:rPr>
        <w:t>subscriptionId; and</w:t>
      </w:r>
    </w:p>
    <w:p w14:paraId="76ADDD6E" w14:textId="77777777" w:rsidR="00AD797E" w:rsidRPr="00AD797E" w:rsidRDefault="00AD797E" w:rsidP="00AD797E">
      <w:pPr>
        <w:ind w:left="568" w:hanging="284"/>
        <w:rPr>
          <w:rFonts w:eastAsia="DengXian"/>
        </w:rPr>
      </w:pPr>
      <w:r w:rsidRPr="00AD797E">
        <w:rPr>
          <w:rFonts w:eastAsia="SimSun"/>
        </w:rPr>
        <w:t>-</w:t>
      </w:r>
      <w:r w:rsidRPr="00AD797E">
        <w:rPr>
          <w:rFonts w:eastAsia="SimSun"/>
        </w:rPr>
        <w:tab/>
        <w:t>store the subscription.</w:t>
      </w:r>
    </w:p>
    <w:p w14:paraId="0714A9F8" w14:textId="77777777" w:rsidR="00AD797E" w:rsidRPr="00AD797E" w:rsidRDefault="00AD797E" w:rsidP="00AD797E">
      <w:pPr>
        <w:rPr>
          <w:rFonts w:eastAsia="DengXian"/>
        </w:rPr>
      </w:pPr>
      <w:r w:rsidRPr="00AD797E">
        <w:rPr>
          <w:rFonts w:eastAsia="DengXian"/>
        </w:rPr>
        <w:t xml:space="preserve">If the </w:t>
      </w:r>
      <w:r w:rsidRPr="00AD797E">
        <w:rPr>
          <w:rFonts w:eastAsia="SimSun"/>
        </w:rPr>
        <w:t>NWDAF</w:t>
      </w:r>
      <w:r w:rsidRPr="00AD797E">
        <w:rPr>
          <w:rFonts w:eastAsia="DengXian"/>
        </w:rPr>
        <w:t xml:space="preserve"> created an "Individual NWDAF Event Subscription" resource, the NWDAF shall respond with "201 Created" status code with the message body containing a representation of the created subscription, as </w:t>
      </w:r>
      <w:r w:rsidRPr="00AD797E">
        <w:rPr>
          <w:rFonts w:eastAsia="Batang"/>
        </w:rPr>
        <w:t>shown in figure 4.2.2.2.2-1, step 2</w:t>
      </w:r>
      <w:r w:rsidRPr="00AD797E">
        <w:rPr>
          <w:rFonts w:eastAsia="DengXian"/>
        </w:rPr>
        <w:t xml:space="preserve">. </w:t>
      </w:r>
      <w:bookmarkStart w:id="239" w:name="_Hlk68177349"/>
      <w:r w:rsidRPr="00AD797E">
        <w:rPr>
          <w:rFonts w:eastAsia="DengXian"/>
        </w:rPr>
        <w:t xml:space="preserve">If </w:t>
      </w:r>
      <w:r w:rsidRPr="00AD797E">
        <w:rPr>
          <w:rFonts w:eastAsia="SimSun"/>
          <w:lang w:eastAsia="zh-CN"/>
        </w:rPr>
        <w:t>not all the requested analytics events in the subscription are accepted</w:t>
      </w:r>
      <w:bookmarkEnd w:id="239"/>
      <w:r w:rsidRPr="00AD797E">
        <w:rPr>
          <w:rFonts w:eastAsia="DengXian"/>
        </w:rPr>
        <w:t xml:space="preserve">, then the NWDAF may include the </w:t>
      </w:r>
      <w:r w:rsidRPr="00AD797E">
        <w:rPr>
          <w:rFonts w:eastAsia="SimSun"/>
        </w:rPr>
        <w:t>"</w:t>
      </w:r>
      <w:r w:rsidRPr="00AD797E">
        <w:rPr>
          <w:rFonts w:eastAsia="SimSun" w:hint="eastAsia"/>
          <w:lang w:eastAsia="zh-CN"/>
        </w:rPr>
        <w:t>f</w:t>
      </w:r>
      <w:r w:rsidRPr="00AD797E">
        <w:rPr>
          <w:rFonts w:eastAsia="SimSun"/>
          <w:lang w:eastAsia="zh-CN"/>
        </w:rPr>
        <w:t>ailEventReports</w:t>
      </w:r>
      <w:r w:rsidRPr="00AD797E">
        <w:rPr>
          <w:rFonts w:eastAsia="SimSun"/>
        </w:rPr>
        <w:t>"</w:t>
      </w:r>
      <w:r w:rsidRPr="00AD797E">
        <w:rPr>
          <w:rFonts w:eastAsia="DengXian"/>
        </w:rPr>
        <w:t xml:space="preserve"> </w:t>
      </w:r>
      <w:r w:rsidRPr="00AD797E">
        <w:rPr>
          <w:rFonts w:eastAsia="SimSun"/>
        </w:rPr>
        <w:t>attribute</w:t>
      </w:r>
      <w:r w:rsidRPr="00AD797E">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EC93CE0" w14:textId="77777777" w:rsidR="00AD797E" w:rsidRPr="00AD797E" w:rsidRDefault="00AD797E" w:rsidP="00AD797E">
      <w:pPr>
        <w:rPr>
          <w:rFonts w:eastAsia="SimSun"/>
          <w:lang w:eastAsia="zh-CN"/>
        </w:rPr>
      </w:pPr>
      <w:r w:rsidRPr="00AD797E">
        <w:rPr>
          <w:rFonts w:eastAsia="SimSun"/>
        </w:rPr>
        <w:t>When the "</w:t>
      </w:r>
      <w:r w:rsidRPr="00AD797E">
        <w:rPr>
          <w:rFonts w:eastAsia="SimSun"/>
          <w:lang w:eastAsia="zh-CN"/>
        </w:rPr>
        <w:t xml:space="preserve">notifFlag" attribute is included and set to </w:t>
      </w:r>
      <w:r w:rsidRPr="00AD797E">
        <w:rPr>
          <w:rFonts w:eastAsia="SimSun"/>
        </w:rPr>
        <w:t>"DEACTIVATE"</w:t>
      </w:r>
      <w:r w:rsidRPr="00AD797E">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4931368A" w14:textId="77777777" w:rsidR="00AD797E" w:rsidRPr="00AD797E" w:rsidRDefault="00AD797E" w:rsidP="00AD797E">
      <w:pPr>
        <w:rPr>
          <w:rFonts w:eastAsia="SimSun"/>
          <w:lang w:eastAsia="zh-CN"/>
        </w:rPr>
      </w:pPr>
      <w:bookmarkStart w:id="240" w:name="_Hlk131065281"/>
      <w:r w:rsidRPr="00AD797E">
        <w:rPr>
          <w:rFonts w:eastAsia="SimSun"/>
        </w:rP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sidRPr="00AD797E">
        <w:rPr>
          <w:rFonts w:eastAsia="DengXian"/>
        </w:rPr>
        <w:t>send an HTTP "403 Forbidden" error response including the "cause" attribute set to "MUTING_INSTR_NOT_ACCEPTED"</w:t>
      </w:r>
      <w:r w:rsidRPr="00AD797E">
        <w:rPr>
          <w:rFonts w:eastAsia="SimSun"/>
          <w:lang w:eastAsia="zh-CN"/>
        </w:rPr>
        <w:t>.</w:t>
      </w:r>
      <w:bookmarkEnd w:id="240"/>
    </w:p>
    <w:p w14:paraId="00062BD2" w14:textId="77777777" w:rsidR="00AD797E" w:rsidRPr="00AD797E" w:rsidRDefault="00AD797E" w:rsidP="00AD797E">
      <w:pPr>
        <w:rPr>
          <w:rFonts w:eastAsia="SimSun"/>
          <w:lang w:eastAsia="zh-CN"/>
        </w:rPr>
      </w:pPr>
      <w:r w:rsidRPr="00AD797E">
        <w:rPr>
          <w:rFonts w:eastAsia="SimSun"/>
          <w:lang w:eastAsia="zh-CN"/>
        </w:rPr>
        <w:t xml:space="preserve">If </w:t>
      </w:r>
      <w:r w:rsidRPr="00AD797E">
        <w:rPr>
          <w:rFonts w:eastAsia="SimSun"/>
        </w:rPr>
        <w:t xml:space="preserve">the analytics target period provided in the body of the HTTP POST request includes the start time in the past and the end time in the future, </w:t>
      </w:r>
      <w:r w:rsidRPr="00AD797E">
        <w:rPr>
          <w:rFonts w:eastAsia="SimSun"/>
          <w:lang w:eastAsia="zh-CN"/>
        </w:rPr>
        <w:t xml:space="preserve">the NWDAF shall reject the request with </w:t>
      </w:r>
      <w:r w:rsidRPr="00AD797E">
        <w:rPr>
          <w:rFonts w:eastAsia="SimSun"/>
        </w:rPr>
        <w:t>an HTTP "400 Bad Request" response including the "cause" attribute set to "BOTH_STAT_PRED_NOT_ALLOWED".</w:t>
      </w:r>
    </w:p>
    <w:p w14:paraId="07CBC90C" w14:textId="77777777" w:rsidR="00AD797E" w:rsidRPr="00AD797E" w:rsidRDefault="00AD797E" w:rsidP="00AD797E">
      <w:pPr>
        <w:rPr>
          <w:rFonts w:eastAsia="SimSun"/>
        </w:rPr>
      </w:pPr>
      <w:r w:rsidRPr="00AD797E">
        <w:rPr>
          <w:rFonts w:eastAsia="SimSun"/>
          <w:lang w:eastAsia="zh-CN"/>
        </w:rPr>
        <w:t xml:space="preserve">If the </w:t>
      </w:r>
      <w:r w:rsidRPr="00AD797E">
        <w:rPr>
          <w:rFonts w:eastAsia="SimSun"/>
        </w:rPr>
        <w:t xml:space="preserve">statistics in the past are requested but the necessary data to perform the service is unavailable, </w:t>
      </w:r>
      <w:r w:rsidRPr="00AD797E">
        <w:rPr>
          <w:rFonts w:eastAsia="SimSun"/>
          <w:lang w:eastAsia="zh-CN"/>
        </w:rPr>
        <w:t xml:space="preserve">the NWDAF shall reject the request with </w:t>
      </w:r>
      <w:r w:rsidRPr="00AD797E">
        <w:rPr>
          <w:rFonts w:eastAsia="SimSun"/>
        </w:rPr>
        <w:t>an HTTP "500 Internal Server Error" response including the "cause" attribute set to "UNAVAILABLE_DATA".</w:t>
      </w:r>
    </w:p>
    <w:p w14:paraId="2FEC75DA" w14:textId="77777777" w:rsidR="00AD797E" w:rsidRPr="00AD797E" w:rsidRDefault="00AD797E" w:rsidP="00AD797E">
      <w:pPr>
        <w:rPr>
          <w:rFonts w:eastAsia="DengXian"/>
        </w:rPr>
      </w:pPr>
      <w:r w:rsidRPr="00AD797E">
        <w:rPr>
          <w:rFonts w:eastAsia="DengXian"/>
        </w:rPr>
        <w:t xml:space="preserve">If the user consent has not been checked by the NF service consumer and is required for the requested analytics collection depending on local policy and regulations, then </w:t>
      </w:r>
      <w:r w:rsidRPr="00AD797E">
        <w:rPr>
          <w:rFonts w:eastAsia="SimSun"/>
        </w:rPr>
        <w:t xml:space="preserve">the NWDAF shall check user consent for the targeted UE(s) by retrieving the user consent subscription data via the Nudm_SDM service API of </w:t>
      </w:r>
      <w:r w:rsidRPr="00AD797E">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D71FEF0" w14:textId="77777777" w:rsidR="00AD797E" w:rsidRPr="00AD797E" w:rsidRDefault="00AD797E" w:rsidP="00AD797E">
      <w:pPr>
        <w:keepLines/>
        <w:ind w:left="1135" w:hanging="851"/>
        <w:rPr>
          <w:rFonts w:eastAsia="DengXian"/>
        </w:rPr>
      </w:pPr>
      <w:r w:rsidRPr="00AD797E">
        <w:rPr>
          <w:rFonts w:eastAsia="SimSun"/>
          <w:lang w:eastAsia="ja-JP"/>
        </w:rPr>
        <w:t>NOTE 12:</w:t>
      </w:r>
      <w:r w:rsidRPr="00AD797E">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37C4FAB" w14:textId="74706A8D" w:rsidR="00AD797E" w:rsidRPr="00AD797E" w:rsidRDefault="00AD797E" w:rsidP="00AD797E">
      <w:pPr>
        <w:rPr>
          <w:rFonts w:eastAsia="DengXian"/>
        </w:rPr>
      </w:pPr>
      <w:r w:rsidRPr="00AD797E">
        <w:rPr>
          <w:rFonts w:eastAsia="SimSun"/>
        </w:rPr>
        <w:t>If an error occurs when processing the HTTP POST request, the NWDAF shall send an HTTP error response as specified in clause 5.1.7.</w:t>
      </w:r>
      <w:bookmarkEnd w:id="194"/>
    </w:p>
    <w:p w14:paraId="73092B29"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3F83E4" w14:textId="77777777" w:rsidR="00AD797E" w:rsidRPr="00AD797E" w:rsidRDefault="00AD797E" w:rsidP="00AD797E">
      <w:pPr>
        <w:keepNext/>
        <w:keepLines/>
        <w:spacing w:before="120"/>
        <w:ind w:left="1701" w:hanging="1701"/>
        <w:outlineLvl w:val="4"/>
        <w:rPr>
          <w:rFonts w:ascii="Arial" w:eastAsia="SimSun" w:hAnsi="Arial"/>
          <w:sz w:val="22"/>
        </w:rPr>
      </w:pPr>
      <w:bookmarkStart w:id="241" w:name="_Toc70550556"/>
      <w:bookmarkStart w:id="242" w:name="_Toc98233529"/>
      <w:bookmarkStart w:id="243" w:name="_Toc88667483"/>
      <w:bookmarkStart w:id="244" w:name="_Toc45133996"/>
      <w:bookmarkStart w:id="245" w:name="_Toc136686957"/>
      <w:bookmarkStart w:id="246" w:name="_Toc113031556"/>
      <w:bookmarkStart w:id="247" w:name="_Toc136562242"/>
      <w:bookmarkStart w:id="248" w:name="_Toc101244305"/>
      <w:bookmarkStart w:id="249" w:name="_Toc36102411"/>
      <w:bookmarkStart w:id="250" w:name="_Toc104538894"/>
      <w:bookmarkStart w:id="251" w:name="_Toc50031926"/>
      <w:bookmarkStart w:id="252" w:name="_Toc83232993"/>
      <w:bookmarkStart w:id="253" w:name="_Toc66231749"/>
      <w:bookmarkStart w:id="254" w:name="_Toc43563453"/>
      <w:bookmarkStart w:id="255" w:name="_Toc85552882"/>
      <w:bookmarkStart w:id="256" w:name="_Toc114133695"/>
      <w:bookmarkStart w:id="257" w:name="_Toc85556981"/>
      <w:bookmarkStart w:id="258" w:name="_Toc34266240"/>
      <w:bookmarkStart w:id="259" w:name="_Toc94064149"/>
      <w:bookmarkStart w:id="260" w:name="_Toc28012770"/>
      <w:bookmarkStart w:id="261" w:name="_Toc68168910"/>
      <w:bookmarkStart w:id="262" w:name="_Toc120702195"/>
      <w:bookmarkStart w:id="263" w:name="_Toc51762846"/>
      <w:bookmarkStart w:id="264" w:name="_Toc56640913"/>
      <w:bookmarkStart w:id="265" w:name="_Toc59017881"/>
      <w:bookmarkStart w:id="266" w:name="_Toc90655768"/>
      <w:bookmarkStart w:id="267" w:name="_Toc112951016"/>
      <w:r w:rsidRPr="00AD797E">
        <w:rPr>
          <w:rFonts w:ascii="Arial" w:eastAsia="SimSun" w:hAnsi="Arial"/>
          <w:sz w:val="22"/>
        </w:rPr>
        <w:t>4.2.2.4.2</w:t>
      </w:r>
      <w:r w:rsidRPr="00AD797E">
        <w:rPr>
          <w:rFonts w:ascii="Arial" w:eastAsia="SimSun" w:hAnsi="Arial"/>
          <w:sz w:val="22"/>
        </w:rPr>
        <w:tab/>
        <w:t>Notification about subscribed event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0B39453" w14:textId="77777777" w:rsidR="00AD797E" w:rsidRPr="00AD797E" w:rsidRDefault="00AD797E" w:rsidP="00AD797E">
      <w:pPr>
        <w:rPr>
          <w:rFonts w:eastAsia="DengXian"/>
        </w:rPr>
      </w:pPr>
      <w:r w:rsidRPr="00AD797E">
        <w:rPr>
          <w:rFonts w:eastAsia="DengXian"/>
        </w:rPr>
        <w:t>Figure 4.2.2.</w:t>
      </w:r>
      <w:r w:rsidRPr="00AD797E">
        <w:rPr>
          <w:rFonts w:eastAsia="DengXian"/>
          <w:lang w:eastAsia="zh-CN"/>
        </w:rPr>
        <w:t>4</w:t>
      </w:r>
      <w:r w:rsidRPr="00AD797E">
        <w:rPr>
          <w:rFonts w:eastAsia="DengXian"/>
        </w:rPr>
        <w:t>.2-1 shows a scenario where the N</w:t>
      </w:r>
      <w:r w:rsidRPr="00AD797E">
        <w:rPr>
          <w:rFonts w:eastAsia="DengXian"/>
          <w:lang w:val="en-US"/>
        </w:rPr>
        <w:t>WDAF</w:t>
      </w:r>
      <w:r w:rsidRPr="00AD797E">
        <w:rPr>
          <w:rFonts w:eastAsia="DengXian"/>
        </w:rPr>
        <w:t xml:space="preserve"> sends a request to the NF service consumer to notify</w:t>
      </w:r>
      <w:r w:rsidRPr="00AD797E">
        <w:rPr>
          <w:rFonts w:eastAsia="Batang"/>
        </w:rPr>
        <w:t xml:space="preserve"> </w:t>
      </w:r>
      <w:r w:rsidRPr="00AD797E">
        <w:rPr>
          <w:rFonts w:eastAsia="DengXian"/>
        </w:rPr>
        <w:t xml:space="preserve">for event notifications or notify for the </w:t>
      </w:r>
      <w:r w:rsidRPr="00AD797E">
        <w:rPr>
          <w:rFonts w:eastAsia="SimSun"/>
          <w:lang w:eastAsia="ko-KR"/>
        </w:rPr>
        <w:t>successful analytics subscription transfer</w:t>
      </w:r>
      <w:r w:rsidRPr="00AD797E">
        <w:rPr>
          <w:rFonts w:eastAsia="DengXian"/>
        </w:rPr>
        <w:t xml:space="preserve"> (see also 3GPP TS 23.</w:t>
      </w:r>
      <w:r w:rsidRPr="00AD797E">
        <w:rPr>
          <w:rFonts w:eastAsia="DengXian"/>
          <w:lang w:eastAsia="zh-CN"/>
        </w:rPr>
        <w:t>288</w:t>
      </w:r>
      <w:r w:rsidRPr="00AD797E">
        <w:rPr>
          <w:rFonts w:eastAsia="DengXian"/>
        </w:rPr>
        <w:t> [</w:t>
      </w:r>
      <w:r w:rsidRPr="00AD797E">
        <w:rPr>
          <w:rFonts w:eastAsia="DengXian"/>
          <w:lang w:eastAsia="zh-CN"/>
        </w:rPr>
        <w:t>17</w:t>
      </w:r>
      <w:r w:rsidRPr="00AD797E">
        <w:rPr>
          <w:rFonts w:eastAsia="DengXian"/>
        </w:rPr>
        <w:t>]).</w:t>
      </w:r>
    </w:p>
    <w:p w14:paraId="744E0D77" w14:textId="46A542C6" w:rsidR="00AD797E" w:rsidRPr="00AD797E" w:rsidRDefault="00AD797E" w:rsidP="00AD797E">
      <w:pPr>
        <w:keepNext/>
        <w:keepLines/>
        <w:spacing w:before="60"/>
        <w:jc w:val="center"/>
        <w:rPr>
          <w:rFonts w:ascii="Arial" w:eastAsia="DengXian" w:hAnsi="Arial"/>
          <w:b/>
          <w:lang w:eastAsia="zh-CN"/>
        </w:rPr>
      </w:pPr>
      <w:r w:rsidRPr="00AD797E">
        <w:rPr>
          <w:rFonts w:ascii="Arial" w:eastAsia="SimSun" w:hAnsi="Arial"/>
          <w:b/>
          <w:noProof/>
        </w:rPr>
        <w:drawing>
          <wp:inline distT="0" distB="0" distL="0" distR="0" wp14:anchorId="4E8451B6" wp14:editId="2832F9C8">
            <wp:extent cx="6083300" cy="168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71677BD9" w14:textId="77777777" w:rsidR="00AD797E" w:rsidRPr="00AD797E" w:rsidRDefault="00AD797E" w:rsidP="00AD797E">
      <w:pPr>
        <w:keepLines/>
        <w:spacing w:after="240"/>
        <w:jc w:val="center"/>
        <w:rPr>
          <w:rFonts w:ascii="Arial" w:eastAsia="SimSun" w:hAnsi="Arial"/>
          <w:b/>
        </w:rPr>
      </w:pPr>
      <w:r w:rsidRPr="00AD797E">
        <w:rPr>
          <w:rFonts w:ascii="Arial" w:eastAsia="SimSun" w:hAnsi="Arial"/>
          <w:b/>
        </w:rPr>
        <w:t>Figure 4.2.2.</w:t>
      </w:r>
      <w:r w:rsidRPr="00AD797E">
        <w:rPr>
          <w:rFonts w:ascii="Arial" w:eastAsia="SimSun" w:hAnsi="Arial" w:hint="eastAsia"/>
          <w:b/>
          <w:lang w:eastAsia="zh-CN"/>
        </w:rPr>
        <w:t>4</w:t>
      </w:r>
      <w:r w:rsidRPr="00AD797E">
        <w:rPr>
          <w:rFonts w:ascii="Arial" w:eastAsia="SimSun" w:hAnsi="Arial"/>
          <w:b/>
        </w:rPr>
        <w:t>.2-1: NWDAF notifies the</w:t>
      </w:r>
      <w:r w:rsidRPr="00AD797E">
        <w:rPr>
          <w:rFonts w:ascii="Arial" w:eastAsia="Batang" w:hAnsi="Arial"/>
          <w:b/>
        </w:rPr>
        <w:t xml:space="preserve"> </w:t>
      </w:r>
      <w:r w:rsidRPr="00AD797E">
        <w:rPr>
          <w:rFonts w:ascii="Arial" w:eastAsia="SimSun" w:hAnsi="Arial"/>
          <w:b/>
        </w:rPr>
        <w:t>subscribed event</w:t>
      </w:r>
    </w:p>
    <w:p w14:paraId="2A072A25" w14:textId="77777777" w:rsidR="00AD797E" w:rsidRPr="00AD797E" w:rsidRDefault="00AD797E" w:rsidP="00AD797E">
      <w:pPr>
        <w:rPr>
          <w:rFonts w:eastAsia="DengXian"/>
        </w:rPr>
      </w:pPr>
      <w:r w:rsidRPr="00AD797E">
        <w:rPr>
          <w:rFonts w:eastAsia="DengXian"/>
        </w:rPr>
        <w:t xml:space="preserve">The NWDAF shall invoke the Nnwdaf_EventsSubscription_Notify service operation to notify the subscribed event or </w:t>
      </w:r>
      <w:r w:rsidRPr="00AD797E">
        <w:rPr>
          <w:rFonts w:eastAsia="SimSun"/>
          <w:lang w:eastAsia="ko-KR"/>
        </w:rPr>
        <w:t>the successful analytics subscription transfer</w:t>
      </w:r>
      <w:r w:rsidRPr="00AD797E">
        <w:rPr>
          <w:rFonts w:eastAsia="DengXian"/>
        </w:rPr>
        <w:t>. The NWDAF shall send an HTTP POST request with "{notificationURI}" received in the Nnwdaf_EventsSubscription_Subscribe service operation as Resource URI, as shown in figure 4.2.2.4.2-1, step 1.</w:t>
      </w:r>
    </w:p>
    <w:p w14:paraId="6FE8A016" w14:textId="77777777" w:rsidR="00AD797E" w:rsidRPr="00AD797E" w:rsidRDefault="00AD797E" w:rsidP="00AD797E">
      <w:pPr>
        <w:rPr>
          <w:rFonts w:eastAsia="DengXian"/>
        </w:rPr>
      </w:pPr>
      <w:r w:rsidRPr="00AD797E">
        <w:rPr>
          <w:rFonts w:eastAsia="DengXian"/>
          <w:lang w:eastAsia="zh-CN"/>
        </w:rPr>
        <w:t>If</w:t>
      </w:r>
      <w:r w:rsidRPr="00AD797E">
        <w:rPr>
          <w:rFonts w:eastAsia="DengXian"/>
        </w:rPr>
        <w:t xml:space="preserve"> </w:t>
      </w:r>
      <w:r w:rsidRPr="00AD797E">
        <w:rPr>
          <w:rFonts w:eastAsia="DengXian"/>
          <w:lang w:eastAsia="zh-CN"/>
        </w:rPr>
        <w:t>both</w:t>
      </w:r>
      <w:r w:rsidRPr="00AD797E">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4A52533E" w14:textId="77777777" w:rsidR="00AD797E" w:rsidRPr="00AD797E" w:rsidRDefault="00AD797E" w:rsidP="00AD797E">
      <w:pPr>
        <w:rPr>
          <w:rFonts w:eastAsia="DengXian"/>
        </w:rPr>
      </w:pPr>
      <w:r w:rsidRPr="00AD797E">
        <w:rPr>
          <w:rFonts w:eastAsia="DengXian"/>
        </w:rPr>
        <w:t>The NnwdafEventsSubscriptionNotification data structure provided in the request body shall include:</w:t>
      </w:r>
    </w:p>
    <w:p w14:paraId="5350570D" w14:textId="77777777" w:rsidR="00AD797E" w:rsidRPr="00AD797E" w:rsidRDefault="00AD797E" w:rsidP="00AD797E">
      <w:pPr>
        <w:ind w:left="568" w:hanging="284"/>
        <w:contextualSpacing/>
        <w:rPr>
          <w:rFonts w:eastAsia="SimSun"/>
          <w:lang w:eastAsia="en-GB"/>
        </w:rPr>
      </w:pPr>
      <w:r w:rsidRPr="00AD797E">
        <w:rPr>
          <w:rFonts w:eastAsia="SimSun"/>
        </w:rPr>
        <w:t>-</w:t>
      </w:r>
      <w:r w:rsidRPr="00AD797E">
        <w:rPr>
          <w:rFonts w:eastAsia="SimSun"/>
        </w:rPr>
        <w:tab/>
        <w:t>If the notification is for notifying about subscribed events, a description of the notified event as "</w:t>
      </w:r>
      <w:r w:rsidRPr="00AD797E">
        <w:rPr>
          <w:rFonts w:eastAsia="SimSun"/>
          <w:lang w:eastAsia="en-GB"/>
        </w:rPr>
        <w:t>eventNotifications" attribute that for each event shall include:</w:t>
      </w:r>
    </w:p>
    <w:p w14:paraId="4C286C48" w14:textId="77777777" w:rsidR="00AD797E" w:rsidRPr="00AD797E" w:rsidRDefault="00AD797E" w:rsidP="00AD797E">
      <w:pPr>
        <w:ind w:left="851" w:hanging="284"/>
        <w:contextualSpacing/>
        <w:rPr>
          <w:rFonts w:eastAsia="SimSun"/>
        </w:rPr>
      </w:pPr>
      <w:r w:rsidRPr="00AD797E">
        <w:rPr>
          <w:rFonts w:eastAsia="SimSun"/>
        </w:rPr>
        <w:t>a)</w:t>
      </w:r>
      <w:r w:rsidRPr="00AD797E">
        <w:rPr>
          <w:rFonts w:eastAsia="SimSun"/>
        </w:rPr>
        <w:tab/>
        <w:t>an event identifier as "event" attribute;</w:t>
      </w:r>
    </w:p>
    <w:p w14:paraId="45CEE8D6" w14:textId="77777777" w:rsidR="00AD797E" w:rsidRPr="00AD797E" w:rsidRDefault="00AD797E" w:rsidP="00AD797E">
      <w:pPr>
        <w:ind w:left="851" w:hanging="284"/>
        <w:contextualSpacing/>
        <w:rPr>
          <w:rFonts w:eastAsia="SimSun"/>
        </w:rPr>
      </w:pPr>
      <w:r w:rsidRPr="00AD797E">
        <w:rPr>
          <w:rFonts w:eastAsia="SimSun"/>
        </w:rPr>
        <w:t>b)</w:t>
      </w:r>
      <w:r w:rsidRPr="00AD797E">
        <w:rPr>
          <w:rFonts w:eastAsia="SimSun"/>
        </w:rPr>
        <w:tab/>
        <w:t>network slice load level information in the "sliceLoadLevelInfo" attribute when subscribed event is "SLICE_LOAD_LEVEL";</w:t>
      </w:r>
    </w:p>
    <w:p w14:paraId="2DC73C0D" w14:textId="77777777" w:rsidR="00AD797E" w:rsidRPr="00AD797E" w:rsidRDefault="00AD797E" w:rsidP="00AD797E">
      <w:pPr>
        <w:ind w:left="851" w:hanging="284"/>
        <w:contextualSpacing/>
        <w:rPr>
          <w:rFonts w:eastAsia="SimSun"/>
          <w:lang w:eastAsia="en-GB"/>
        </w:rPr>
      </w:pPr>
      <w:r w:rsidRPr="00AD797E">
        <w:rPr>
          <w:rFonts w:eastAsia="SimSun"/>
          <w:lang w:eastAsia="en-GB"/>
        </w:rPr>
        <w:t>c)</w:t>
      </w:r>
      <w:r w:rsidRPr="00AD797E">
        <w:rPr>
          <w:rFonts w:eastAsia="SimSun"/>
          <w:lang w:eastAsia="en-GB"/>
        </w:rPr>
        <w:tab/>
        <w:t xml:space="preserve">service experience information as "svcExps" attribute when subscribed event is "SERVICE_EXPERIENCE"; </w:t>
      </w:r>
    </w:p>
    <w:p w14:paraId="4F577E30" w14:textId="77777777" w:rsidR="00AD797E" w:rsidRPr="00AD797E" w:rsidRDefault="00AD797E" w:rsidP="00AD797E">
      <w:pPr>
        <w:ind w:left="851" w:hanging="284"/>
        <w:contextualSpacing/>
        <w:rPr>
          <w:rFonts w:eastAsia="SimSun"/>
        </w:rPr>
      </w:pPr>
      <w:r w:rsidRPr="00AD797E">
        <w:rPr>
          <w:rFonts w:eastAsia="SimSun"/>
        </w:rPr>
        <w:t>d)</w:t>
      </w:r>
      <w:r w:rsidRPr="00AD797E">
        <w:rPr>
          <w:rFonts w:eastAsia="SimSun"/>
        </w:rPr>
        <w:tab/>
        <w:t xml:space="preserve">UE mobility information in the "ueMobs" attribute when subscribed event is "UE_MOBILITY"; </w:t>
      </w:r>
    </w:p>
    <w:p w14:paraId="6A90CB81" w14:textId="77777777" w:rsidR="00AD797E" w:rsidRPr="00AD797E" w:rsidRDefault="00AD797E" w:rsidP="00AD797E">
      <w:pPr>
        <w:ind w:left="851" w:hanging="284"/>
        <w:contextualSpacing/>
        <w:rPr>
          <w:rFonts w:eastAsia="SimSun"/>
        </w:rPr>
      </w:pPr>
      <w:r w:rsidRPr="00AD797E">
        <w:rPr>
          <w:rFonts w:eastAsia="SimSun"/>
        </w:rPr>
        <w:t>e)</w:t>
      </w:r>
      <w:r w:rsidRPr="00AD797E">
        <w:rPr>
          <w:rFonts w:eastAsia="SimSun"/>
        </w:rPr>
        <w:tab/>
        <w:t xml:space="preserve">UE communication information in the "ueComms" attribute when subscribed event is "UE_COMM"; </w:t>
      </w:r>
    </w:p>
    <w:p w14:paraId="4FDC0C6C" w14:textId="77777777" w:rsidR="00AD797E" w:rsidRPr="00AD797E" w:rsidRDefault="00AD797E" w:rsidP="00AD797E">
      <w:pPr>
        <w:ind w:left="851" w:hanging="284"/>
        <w:contextualSpacing/>
        <w:rPr>
          <w:rFonts w:eastAsia="SimSun"/>
        </w:rPr>
      </w:pPr>
      <w:r w:rsidRPr="00AD797E">
        <w:rPr>
          <w:rFonts w:eastAsia="SimSun"/>
        </w:rPr>
        <w:t>f)</w:t>
      </w:r>
      <w:r w:rsidRPr="00AD797E">
        <w:rPr>
          <w:rFonts w:eastAsia="SimSun"/>
        </w:rPr>
        <w:tab/>
        <w:t>abnormal behaviour information in the "</w:t>
      </w:r>
      <w:r w:rsidRPr="00AD797E">
        <w:rPr>
          <w:rFonts w:eastAsia="SimSun" w:hint="eastAsia"/>
        </w:rPr>
        <w:t>abnor</w:t>
      </w:r>
      <w:r w:rsidRPr="00AD797E">
        <w:rPr>
          <w:rFonts w:eastAsia="SimSun"/>
        </w:rPr>
        <w:t>Behavrs" attribute when subscribed event is "ABNORMAL_BEHAVIOUR";</w:t>
      </w:r>
    </w:p>
    <w:p w14:paraId="47D56F0A" w14:textId="77777777" w:rsidR="00AD797E" w:rsidRPr="00AD797E" w:rsidRDefault="00AD797E" w:rsidP="00AD797E">
      <w:pPr>
        <w:ind w:left="851" w:hanging="284"/>
        <w:contextualSpacing/>
        <w:rPr>
          <w:rFonts w:eastAsia="SimSun"/>
          <w:lang w:eastAsia="en-GB"/>
        </w:rPr>
      </w:pPr>
      <w:r w:rsidRPr="00AD797E">
        <w:rPr>
          <w:rFonts w:eastAsia="SimSun"/>
          <w:lang w:eastAsia="en-GB"/>
        </w:rPr>
        <w:t>g)</w:t>
      </w:r>
      <w:r w:rsidRPr="00AD797E">
        <w:rPr>
          <w:rFonts w:eastAsia="SimSun"/>
          <w:lang w:eastAsia="en-GB"/>
        </w:rPr>
        <w:tab/>
        <w:t>user data congestion information in the "userDataCongInfos" attribute when subscribed event is "USER_DATA_CONGESTION";</w:t>
      </w:r>
    </w:p>
    <w:p w14:paraId="6211AA5F" w14:textId="77777777" w:rsidR="00AD797E" w:rsidRPr="00AD797E" w:rsidRDefault="00AD797E" w:rsidP="00AD797E">
      <w:pPr>
        <w:ind w:left="851" w:hanging="284"/>
        <w:contextualSpacing/>
        <w:rPr>
          <w:rFonts w:eastAsia="SimSun"/>
          <w:lang w:eastAsia="en-GB"/>
        </w:rPr>
      </w:pPr>
      <w:r w:rsidRPr="00AD797E">
        <w:rPr>
          <w:rFonts w:eastAsia="SimSun"/>
          <w:lang w:eastAsia="en-GB"/>
        </w:rPr>
        <w:t>h)</w:t>
      </w:r>
      <w:r w:rsidRPr="00AD797E">
        <w:rPr>
          <w:rFonts w:eastAsia="SimSun"/>
          <w:lang w:eastAsia="en-GB"/>
        </w:rPr>
        <w:tab/>
        <w:t xml:space="preserve">QoS sustainability information in the "qosSustainInfos" attribute when subscribed event is "QOS_SUSTAINABILITY"; </w:t>
      </w:r>
    </w:p>
    <w:p w14:paraId="5AC1F340" w14:textId="77777777" w:rsidR="00AD797E" w:rsidRPr="00AD797E" w:rsidRDefault="00AD797E" w:rsidP="00AD797E">
      <w:pPr>
        <w:ind w:left="851" w:hanging="284"/>
        <w:contextualSpacing/>
        <w:rPr>
          <w:rFonts w:eastAsia="SimSun"/>
          <w:lang w:eastAsia="en-GB"/>
        </w:rPr>
      </w:pPr>
      <w:r w:rsidRPr="00AD797E">
        <w:rPr>
          <w:rFonts w:eastAsia="SimSun"/>
          <w:lang w:eastAsia="en-GB"/>
        </w:rPr>
        <w:t>i)</w:t>
      </w:r>
      <w:r w:rsidRPr="00AD797E">
        <w:rPr>
          <w:rFonts w:eastAsia="SimSun"/>
          <w:lang w:eastAsia="en-GB"/>
        </w:rPr>
        <w:tab/>
        <w:t>NF load information in "nfLoadLevelInfos" attribute when subscribed event is "NF_LOAD";</w:t>
      </w:r>
    </w:p>
    <w:p w14:paraId="5D9DB7F0" w14:textId="77777777" w:rsidR="00AD797E" w:rsidRPr="00AD797E" w:rsidRDefault="00AD797E" w:rsidP="00AD797E">
      <w:pPr>
        <w:ind w:left="851" w:hanging="284"/>
        <w:contextualSpacing/>
        <w:rPr>
          <w:rFonts w:eastAsia="SimSun"/>
        </w:rPr>
      </w:pPr>
      <w:r w:rsidRPr="00AD797E">
        <w:rPr>
          <w:rFonts w:eastAsia="SimSun"/>
          <w:lang w:eastAsia="en-GB"/>
        </w:rPr>
        <w:t>j)</w:t>
      </w:r>
      <w:r w:rsidRPr="00AD797E">
        <w:rPr>
          <w:rFonts w:eastAsia="SimSun"/>
          <w:lang w:eastAsia="en-GB"/>
        </w:rPr>
        <w:tab/>
      </w:r>
      <w:r w:rsidRPr="00AD797E">
        <w:rPr>
          <w:rFonts w:eastAsia="SimSun"/>
        </w:rPr>
        <w:t>network performance information in the "nwPerfs" attribute when subscribed event is "NETWORK_PERFORMANCE";</w:t>
      </w:r>
    </w:p>
    <w:p w14:paraId="06A65C4A" w14:textId="77777777" w:rsidR="00AD797E" w:rsidRPr="00AD797E" w:rsidRDefault="00AD797E" w:rsidP="00AD797E">
      <w:pPr>
        <w:ind w:left="851" w:hanging="284"/>
        <w:contextualSpacing/>
        <w:rPr>
          <w:rFonts w:eastAsia="SimSun"/>
        </w:rPr>
      </w:pPr>
      <w:r w:rsidRPr="00AD797E">
        <w:rPr>
          <w:rFonts w:eastAsia="SimSun"/>
          <w:lang w:eastAsia="en-GB"/>
        </w:rPr>
        <w:t>k)</w:t>
      </w:r>
      <w:r w:rsidRPr="00AD797E">
        <w:rPr>
          <w:rFonts w:eastAsia="SimSun"/>
          <w:lang w:eastAsia="en-GB"/>
        </w:rPr>
        <w:tab/>
        <w:t>Load level information for the network slice(s) and the optionally associated network slice instance(s) in "nsiLoadLevelInfos" attribute when subscribed event is "NSI_LOAD_LEVEL";</w:t>
      </w:r>
      <w:r w:rsidRPr="00AD797E">
        <w:rPr>
          <w:rFonts w:eastAsia="SimSun"/>
        </w:rPr>
        <w:t xml:space="preserve"> </w:t>
      </w:r>
    </w:p>
    <w:p w14:paraId="372F3E27" w14:textId="77777777" w:rsidR="00AD797E" w:rsidRPr="00AD797E" w:rsidRDefault="00AD797E" w:rsidP="00AD797E">
      <w:pPr>
        <w:ind w:left="851" w:hanging="284"/>
        <w:contextualSpacing/>
        <w:rPr>
          <w:rFonts w:eastAsia="SimSun"/>
        </w:rPr>
      </w:pPr>
      <w:r w:rsidRPr="00AD797E">
        <w:rPr>
          <w:rFonts w:eastAsia="SimSun"/>
        </w:rPr>
        <w:t>l)</w:t>
      </w:r>
      <w:r w:rsidRPr="00AD797E">
        <w:rPr>
          <w:rFonts w:eastAsia="SimSun"/>
        </w:rPr>
        <w:tab/>
        <w:t>Dispersion information in the "disperInfos" attribute when subscribed event is "DISPERSION";</w:t>
      </w:r>
    </w:p>
    <w:p w14:paraId="2A702BA5" w14:textId="77777777" w:rsidR="00AD797E" w:rsidRPr="00AD797E" w:rsidRDefault="00AD797E" w:rsidP="00AD797E">
      <w:pPr>
        <w:ind w:left="851" w:hanging="284"/>
        <w:contextualSpacing/>
        <w:rPr>
          <w:rFonts w:eastAsia="SimSun"/>
        </w:rPr>
      </w:pPr>
      <w:r w:rsidRPr="00AD797E">
        <w:rPr>
          <w:rFonts w:eastAsia="SimSun"/>
        </w:rPr>
        <w:t>m)</w:t>
      </w:r>
      <w:r w:rsidRPr="00AD797E">
        <w:rPr>
          <w:rFonts w:eastAsia="SimSun"/>
        </w:rPr>
        <w:tab/>
        <w:t>Redundant transmission experience information in the "redTransInfos" attribute when subscribed event is "RED_TRANS_EXP";</w:t>
      </w:r>
    </w:p>
    <w:p w14:paraId="2C472BBD" w14:textId="77777777" w:rsidR="00AD797E" w:rsidRPr="00AD797E" w:rsidRDefault="00AD797E" w:rsidP="00AD797E">
      <w:pPr>
        <w:ind w:left="851" w:hanging="284"/>
        <w:contextualSpacing/>
        <w:rPr>
          <w:rFonts w:eastAsia="SimSun"/>
        </w:rPr>
      </w:pPr>
      <w:r w:rsidRPr="00AD797E">
        <w:rPr>
          <w:rFonts w:eastAsia="SimSun"/>
        </w:rPr>
        <w:t>n)</w:t>
      </w:r>
      <w:r w:rsidRPr="00AD797E">
        <w:rPr>
          <w:rFonts w:eastAsia="SimSun"/>
        </w:rPr>
        <w:tab/>
        <w:t>WLAN performance information in the "wlanInfos" attribute when subscribed event is "WLAN_PERFORMANCE";</w:t>
      </w:r>
    </w:p>
    <w:p w14:paraId="4165C07C" w14:textId="77777777" w:rsidR="00AD797E" w:rsidRPr="00AD797E" w:rsidRDefault="00AD797E" w:rsidP="00AD797E">
      <w:pPr>
        <w:ind w:left="851" w:hanging="284"/>
        <w:contextualSpacing/>
        <w:rPr>
          <w:rFonts w:eastAsia="SimSun"/>
        </w:rPr>
      </w:pPr>
      <w:r w:rsidRPr="00AD797E">
        <w:rPr>
          <w:rFonts w:eastAsia="SimSun"/>
        </w:rPr>
        <w:t>o)</w:t>
      </w:r>
      <w:r w:rsidRPr="00AD797E">
        <w:rPr>
          <w:rFonts w:eastAsia="SimSun"/>
        </w:rPr>
        <w:tab/>
        <w:t>DN performance information in the "DnPerformance" attribute when subscribed event is "DN_PERFORMANCE";</w:t>
      </w:r>
    </w:p>
    <w:p w14:paraId="7796322E" w14:textId="77777777" w:rsidR="00AD797E" w:rsidRPr="00AD797E" w:rsidRDefault="00AD797E" w:rsidP="00AD797E">
      <w:pPr>
        <w:ind w:left="851" w:hanging="284"/>
        <w:contextualSpacing/>
        <w:rPr>
          <w:rFonts w:eastAsia="SimSun"/>
        </w:rPr>
      </w:pPr>
      <w:r w:rsidRPr="00AD797E">
        <w:rPr>
          <w:rFonts w:eastAsia="SimSun"/>
        </w:rPr>
        <w:t>p)</w:t>
      </w:r>
      <w:r w:rsidRPr="00AD797E">
        <w:rPr>
          <w:rFonts w:eastAsia="SimSun"/>
        </w:rPr>
        <w:tab/>
        <w:t>SMCCE performance information in the "</w:t>
      </w:r>
      <w:r w:rsidRPr="00AD797E">
        <w:rPr>
          <w:rFonts w:eastAsia="SimSun" w:hint="eastAsia"/>
          <w:lang w:eastAsia="ko-KR"/>
        </w:rPr>
        <w:t>smcc</w:t>
      </w:r>
      <w:r w:rsidRPr="00AD797E">
        <w:rPr>
          <w:rFonts w:eastAsia="SimSun"/>
          <w:lang w:eastAsia="ko-KR"/>
        </w:rPr>
        <w:t>Exps</w:t>
      </w:r>
      <w:r w:rsidRPr="00AD797E">
        <w:rPr>
          <w:rFonts w:eastAsia="SimSun"/>
        </w:rPr>
        <w:t>" attribute when subscribed event is "</w:t>
      </w:r>
      <w:r w:rsidRPr="00AD797E">
        <w:rPr>
          <w:rFonts w:eastAsia="SimSun" w:hint="eastAsia"/>
          <w:lang w:eastAsia="zh-CN"/>
        </w:rPr>
        <w:t>S</w:t>
      </w:r>
      <w:r w:rsidRPr="00AD797E">
        <w:rPr>
          <w:rFonts w:eastAsia="SimSun"/>
          <w:lang w:eastAsia="zh-CN"/>
        </w:rPr>
        <w:t>M_</w:t>
      </w:r>
      <w:r w:rsidRPr="00AD797E">
        <w:rPr>
          <w:rFonts w:eastAsia="SimSun"/>
        </w:rPr>
        <w:t>CONGESTION";</w:t>
      </w:r>
    </w:p>
    <w:p w14:paraId="58100672" w14:textId="77777777" w:rsidR="00AD797E" w:rsidRPr="00AD797E" w:rsidRDefault="00AD797E" w:rsidP="00AD797E">
      <w:pPr>
        <w:ind w:left="851" w:hanging="284"/>
        <w:contextualSpacing/>
        <w:rPr>
          <w:rFonts w:eastAsia="SimSun"/>
        </w:rPr>
      </w:pPr>
      <w:r w:rsidRPr="00AD797E">
        <w:rPr>
          <w:rFonts w:eastAsia="SimSun"/>
        </w:rPr>
        <w:t>q)</w:t>
      </w:r>
      <w:r w:rsidRPr="00AD797E">
        <w:rPr>
          <w:rFonts w:eastAsia="SimSun"/>
        </w:rPr>
        <w:tab/>
        <w:t xml:space="preserve">PFD Determination information for known application identifier(s) in the "pfdDetermInfos" attribute when subscribed event is "PFD_DETERMINATION"; </w:t>
      </w:r>
    </w:p>
    <w:p w14:paraId="79D42771" w14:textId="7C6D0DB7" w:rsidR="00AD797E" w:rsidRPr="00AD797E" w:rsidRDefault="00AD797E" w:rsidP="00AD797E">
      <w:pPr>
        <w:ind w:left="851" w:hanging="284"/>
        <w:contextualSpacing/>
        <w:rPr>
          <w:rFonts w:eastAsia="SimSun"/>
        </w:rPr>
      </w:pPr>
      <w:r w:rsidRPr="00AD797E">
        <w:rPr>
          <w:rFonts w:eastAsia="SimSun"/>
        </w:rPr>
        <w:t xml:space="preserve">r) </w:t>
      </w:r>
      <w:r w:rsidRPr="00AD797E">
        <w:rPr>
          <w:rFonts w:eastAsia="SimSun"/>
        </w:rPr>
        <w:tab/>
        <w:t>PDU Session traffic</w:t>
      </w:r>
      <w:r w:rsidRPr="00AD797E">
        <w:rPr>
          <w:rFonts w:eastAsia="SimSun"/>
          <w:lang w:eastAsia="en-GB"/>
        </w:rPr>
        <w:t xml:space="preserve"> information</w:t>
      </w:r>
      <w:r w:rsidRPr="00AD797E">
        <w:rPr>
          <w:rFonts w:eastAsia="SimSun"/>
        </w:rPr>
        <w:t xml:space="preserve"> in the "pduSesTrafInfos" attribute when subscribed event is "PDU_SESSION_TRAFFIC";</w:t>
      </w:r>
      <w:del w:id="268" w:author="Nokia" w:date="2023-06-30T17:01:00Z">
        <w:r w:rsidRPr="00AD797E" w:rsidDel="00AD3B44">
          <w:rPr>
            <w:rFonts w:eastAsia="SimSun"/>
          </w:rPr>
          <w:delText xml:space="preserve"> and</w:delText>
        </w:r>
      </w:del>
    </w:p>
    <w:p w14:paraId="5AFA06B2" w14:textId="4B8B9A00" w:rsidR="00AD797E" w:rsidRDefault="00AD797E" w:rsidP="00AD797E">
      <w:pPr>
        <w:ind w:left="851" w:hanging="284"/>
        <w:contextualSpacing/>
        <w:rPr>
          <w:ins w:id="269" w:author="Nokia" w:date="2023-06-30T17:00:00Z"/>
          <w:rFonts w:eastAsia="SimSun"/>
        </w:rPr>
      </w:pPr>
      <w:r w:rsidRPr="00AD797E">
        <w:rPr>
          <w:rFonts w:eastAsia="SimSun"/>
        </w:rPr>
        <w:t>s)</w:t>
      </w:r>
      <w:r w:rsidRPr="00AD797E">
        <w:rPr>
          <w:rFonts w:eastAsia="SimSun"/>
        </w:rPr>
        <w:tab/>
        <w:t>E2E data volume transfer time in the "</w:t>
      </w:r>
      <w:r w:rsidRPr="00AD797E">
        <w:rPr>
          <w:rFonts w:eastAsia="SimSun"/>
          <w:lang w:eastAsia="zh-CN"/>
        </w:rPr>
        <w:t>E2eDataVolTransTimeInfo</w:t>
      </w:r>
      <w:r w:rsidRPr="00AD797E">
        <w:rPr>
          <w:rFonts w:eastAsia="SimSun"/>
        </w:rPr>
        <w:t>" attribute when subscribed event is "</w:t>
      </w:r>
      <w:r w:rsidRPr="00AD797E">
        <w:rPr>
          <w:rFonts w:eastAsia="SimSun"/>
          <w:lang w:eastAsia="zh-CN"/>
        </w:rPr>
        <w:t>E2E_DATA_VOL_TRANS_TIME</w:t>
      </w:r>
      <w:r w:rsidRPr="00AD797E">
        <w:rPr>
          <w:rFonts w:eastAsia="SimSun"/>
        </w:rPr>
        <w:t>";</w:t>
      </w:r>
      <w:ins w:id="270" w:author="Nokia" w:date="2023-06-30T17:01:00Z">
        <w:r w:rsidR="00AD3B44">
          <w:rPr>
            <w:rFonts w:eastAsia="SimSun"/>
          </w:rPr>
          <w:t xml:space="preserve"> and</w:t>
        </w:r>
      </w:ins>
    </w:p>
    <w:p w14:paraId="5D87634D" w14:textId="005FE2EC" w:rsidR="00AD3B44" w:rsidRPr="00AD797E" w:rsidRDefault="00AD3B44" w:rsidP="00AD797E">
      <w:pPr>
        <w:ind w:left="851" w:hanging="284"/>
        <w:contextualSpacing/>
        <w:rPr>
          <w:rFonts w:eastAsia="SimSun"/>
        </w:rPr>
      </w:pPr>
      <w:ins w:id="271" w:author="Nokia" w:date="2023-06-30T17:00:00Z">
        <w:r>
          <w:rPr>
            <w:rFonts w:eastAsia="SimSun"/>
          </w:rPr>
          <w:t>t)</w:t>
        </w:r>
        <w:r>
          <w:rPr>
            <w:rFonts w:eastAsia="SimSun"/>
          </w:rPr>
          <w:tab/>
          <w:t xml:space="preserve">Location Accuracy information in the "locAccInfos" attribute </w:t>
        </w:r>
      </w:ins>
      <w:ins w:id="272" w:author="Nokia" w:date="2023-06-30T17:01:00Z">
        <w:r>
          <w:rPr>
            <w:rFonts w:eastAsia="SimSun"/>
          </w:rPr>
          <w:t>when the subscribed event is "LOC_ACCURACY";</w:t>
        </w:r>
      </w:ins>
    </w:p>
    <w:p w14:paraId="44DFC330" w14:textId="77777777" w:rsidR="00AD797E" w:rsidRPr="00AD797E" w:rsidRDefault="00AD797E" w:rsidP="00AD3B44">
      <w:pPr>
        <w:pStyle w:val="EditorsNote"/>
        <w:rPr>
          <w:rFonts w:eastAsia="SimSun"/>
        </w:rPr>
      </w:pPr>
      <w:r w:rsidRPr="00AD797E">
        <w:rPr>
          <w:rFonts w:eastAsia="SimSun" w:hint="eastAsia"/>
        </w:rPr>
        <w:t>E</w:t>
      </w:r>
      <w:r w:rsidRPr="00AD797E">
        <w:rPr>
          <w:rFonts w:eastAsia="SimSun"/>
        </w:rPr>
        <w:t>ditor's Note:</w:t>
      </w:r>
      <w:r w:rsidRPr="00AD797E">
        <w:rPr>
          <w:rFonts w:eastAsia="SimSun"/>
        </w:rPr>
        <w:tab/>
        <w:t xml:space="preserve"> The data model for E2eDataVolTransTimeInfo is FFS.</w:t>
      </w:r>
    </w:p>
    <w:p w14:paraId="574FF130" w14:textId="77777777" w:rsidR="00AD797E" w:rsidRPr="00AD797E" w:rsidRDefault="00AD797E" w:rsidP="00AD797E">
      <w:pPr>
        <w:ind w:left="851" w:hanging="284"/>
        <w:contextualSpacing/>
        <w:rPr>
          <w:rFonts w:eastAsia="SimSun"/>
        </w:rPr>
      </w:pPr>
      <w:r w:rsidRPr="00AD797E">
        <w:rPr>
          <w:rFonts w:eastAsia="SimSun"/>
        </w:rPr>
        <w:t xml:space="preserve">and may include: </w:t>
      </w:r>
    </w:p>
    <w:p w14:paraId="30E495BB" w14:textId="77777777" w:rsidR="00AD797E" w:rsidRPr="00AD797E" w:rsidRDefault="00AD797E" w:rsidP="00AD797E">
      <w:pPr>
        <w:ind w:left="851" w:hanging="284"/>
        <w:contextualSpacing/>
        <w:rPr>
          <w:rFonts w:eastAsia="SimSun"/>
          <w:lang w:eastAsia="en-GB"/>
        </w:rPr>
      </w:pPr>
      <w:r w:rsidRPr="00AD797E">
        <w:rPr>
          <w:rFonts w:eastAsia="SimSun"/>
          <w:lang w:eastAsia="en-GB"/>
        </w:rPr>
        <w:t>a)</w:t>
      </w:r>
      <w:r w:rsidRPr="00AD797E">
        <w:rPr>
          <w:rFonts w:eastAsia="SimSun"/>
          <w:lang w:eastAsia="en-GB"/>
        </w:rPr>
        <w:tab/>
        <w:t xml:space="preserve">information about analytics metadata required for aggregation of the analytics in the "anaMetaInfo" attribute if the feature "Aggregation" is supported; </w:t>
      </w:r>
    </w:p>
    <w:p w14:paraId="4C50F1DD" w14:textId="77777777" w:rsidR="00AD797E" w:rsidRPr="00AD797E" w:rsidRDefault="00AD797E" w:rsidP="00AD797E">
      <w:pPr>
        <w:ind w:left="851" w:hanging="284"/>
        <w:contextualSpacing/>
        <w:rPr>
          <w:rFonts w:eastAsia="SimSun"/>
          <w:lang w:eastAsia="en-GB"/>
        </w:rPr>
      </w:pPr>
      <w:r w:rsidRPr="00AD797E">
        <w:rPr>
          <w:rFonts w:eastAsia="SimSun"/>
          <w:lang w:eastAsia="en-GB"/>
        </w:rPr>
        <w:t>b)</w:t>
      </w:r>
      <w:r w:rsidRPr="00AD797E">
        <w:rPr>
          <w:rFonts w:eastAsia="SimSun"/>
          <w:lang w:eastAsia="en-GB"/>
        </w:rPr>
        <w:tab/>
      </w:r>
      <w:r w:rsidRPr="00AD797E">
        <w:rPr>
          <w:rFonts w:eastAsia="SimSun"/>
        </w:rPr>
        <w:t>the start time of which the analytics information will become valid</w:t>
      </w:r>
      <w:r w:rsidRPr="00AD797E">
        <w:rPr>
          <w:rFonts w:eastAsia="SimSun"/>
          <w:lang w:eastAsia="en-GB"/>
        </w:rPr>
        <w:t xml:space="preserve"> in the "</w:t>
      </w:r>
      <w:r w:rsidRPr="00AD797E">
        <w:rPr>
          <w:rFonts w:eastAsia="SimSun"/>
        </w:rPr>
        <w:t>start</w:t>
      </w:r>
      <w:r w:rsidRPr="00AD797E">
        <w:rPr>
          <w:rFonts w:eastAsia="SimSun"/>
          <w:lang w:eastAsia="en-GB"/>
        </w:rPr>
        <w:t>" attribute, if the "EneNA" feature is supported;</w:t>
      </w:r>
    </w:p>
    <w:p w14:paraId="585B7756" w14:textId="77777777" w:rsidR="00AD797E" w:rsidRPr="00AD797E" w:rsidRDefault="00AD797E" w:rsidP="00AD797E">
      <w:pPr>
        <w:ind w:left="851" w:hanging="284"/>
        <w:contextualSpacing/>
        <w:rPr>
          <w:rFonts w:eastAsia="SimSun"/>
          <w:lang w:eastAsia="en-GB"/>
        </w:rPr>
      </w:pPr>
      <w:r w:rsidRPr="00AD797E">
        <w:rPr>
          <w:rFonts w:eastAsia="SimSun"/>
          <w:lang w:eastAsia="en-GB"/>
        </w:rPr>
        <w:t>c)</w:t>
      </w:r>
      <w:r w:rsidRPr="00AD797E">
        <w:rPr>
          <w:rFonts w:eastAsia="SimSun"/>
          <w:lang w:eastAsia="en-GB"/>
        </w:rPr>
        <w:tab/>
      </w:r>
      <w:r w:rsidRPr="00AD797E">
        <w:rPr>
          <w:rFonts w:eastAsia="SimSun"/>
        </w:rPr>
        <w:t>the expiration time after which the analytics information will become invalid</w:t>
      </w:r>
      <w:r w:rsidRPr="00AD797E">
        <w:rPr>
          <w:rFonts w:eastAsia="SimSun"/>
          <w:lang w:eastAsia="en-GB"/>
        </w:rPr>
        <w:t xml:space="preserve"> in the "</w:t>
      </w:r>
      <w:r w:rsidRPr="00AD797E">
        <w:rPr>
          <w:rFonts w:eastAsia="SimSun"/>
        </w:rPr>
        <w:t>expiry</w:t>
      </w:r>
      <w:r w:rsidRPr="00AD797E">
        <w:rPr>
          <w:rFonts w:eastAsia="SimSun"/>
          <w:lang w:eastAsia="en-GB"/>
        </w:rPr>
        <w:t>" attribute</w:t>
      </w:r>
      <w:r w:rsidRPr="00AD797E">
        <w:rPr>
          <w:rFonts w:eastAsia="SimSun"/>
        </w:rPr>
        <w:t>.</w:t>
      </w:r>
    </w:p>
    <w:p w14:paraId="47FE0618" w14:textId="77777777" w:rsidR="00AD797E" w:rsidRPr="00AD797E" w:rsidRDefault="00AD797E" w:rsidP="00AD797E">
      <w:pPr>
        <w:ind w:left="851" w:hanging="284"/>
        <w:contextualSpacing/>
        <w:rPr>
          <w:rFonts w:eastAsia="SimSun"/>
        </w:rPr>
      </w:pPr>
      <w:r w:rsidRPr="00AD797E">
        <w:rPr>
          <w:rFonts w:eastAsia="SimSun"/>
          <w:lang w:eastAsia="en-GB"/>
        </w:rPr>
        <w:t>d)</w:t>
      </w:r>
      <w:r w:rsidRPr="00AD797E">
        <w:rPr>
          <w:rFonts w:eastAsia="SimSun"/>
          <w:lang w:eastAsia="en-GB"/>
        </w:rPr>
        <w:tab/>
      </w:r>
      <w:r w:rsidRPr="00AD797E">
        <w:rPr>
          <w:rFonts w:eastAsia="SimSun"/>
        </w:rPr>
        <w:t xml:space="preserve">the analytics accuracy information in </w:t>
      </w:r>
      <w:r w:rsidRPr="00AD797E">
        <w:rPr>
          <w:rFonts w:eastAsia="SimSun"/>
          <w:lang w:eastAsia="en-GB"/>
        </w:rPr>
        <w:t>"</w:t>
      </w:r>
      <w:r w:rsidRPr="00AD797E">
        <w:rPr>
          <w:rFonts w:eastAsia="SimSun" w:hint="eastAsia"/>
          <w:lang w:eastAsia="zh-CN"/>
        </w:rPr>
        <w:t>a</w:t>
      </w:r>
      <w:r w:rsidRPr="00AD797E">
        <w:rPr>
          <w:rFonts w:eastAsia="SimSun"/>
          <w:lang w:eastAsia="zh-CN"/>
        </w:rPr>
        <w:t>ccuInfo</w:t>
      </w:r>
      <w:r w:rsidRPr="00AD797E">
        <w:rPr>
          <w:rFonts w:eastAsia="SimSun"/>
          <w:lang w:eastAsia="en-GB"/>
        </w:rPr>
        <w:t>"</w:t>
      </w:r>
      <w:r w:rsidRPr="00AD797E">
        <w:rPr>
          <w:rFonts w:eastAsia="SimSun"/>
        </w:rPr>
        <w:t xml:space="preserve"> attribute,</w:t>
      </w:r>
      <w:r w:rsidRPr="00AD797E">
        <w:rPr>
          <w:rFonts w:eastAsia="SimSun"/>
          <w:lang w:eastAsia="en-GB"/>
        </w:rPr>
        <w:t xml:space="preserve"> if the feature "</w:t>
      </w:r>
      <w:r w:rsidRPr="00AD797E">
        <w:rPr>
          <w:rFonts w:eastAsia="SimSun"/>
          <w:lang w:eastAsia="zh-CN"/>
        </w:rPr>
        <w:t>Analytics</w:t>
      </w:r>
      <w:r w:rsidRPr="00AD797E">
        <w:rPr>
          <w:rFonts w:eastAsia="SimSun" w:hint="eastAsia"/>
          <w:lang w:eastAsia="zh-CN"/>
        </w:rPr>
        <w:t>A</w:t>
      </w:r>
      <w:r w:rsidRPr="00AD797E">
        <w:rPr>
          <w:rFonts w:eastAsia="SimSun"/>
          <w:lang w:eastAsia="zh-CN"/>
        </w:rPr>
        <w:t>ccuracy</w:t>
      </w:r>
      <w:r w:rsidRPr="00AD797E">
        <w:rPr>
          <w:rFonts w:eastAsia="SimSun"/>
          <w:lang w:eastAsia="en-GB"/>
        </w:rPr>
        <w:t>" is supported</w:t>
      </w:r>
      <w:r w:rsidRPr="00AD797E">
        <w:rPr>
          <w:rFonts w:eastAsia="SimSun"/>
        </w:rPr>
        <w:t>.</w:t>
      </w:r>
    </w:p>
    <w:p w14:paraId="773C971D" w14:textId="77777777" w:rsidR="00AD797E" w:rsidRPr="00AD797E" w:rsidRDefault="00AD797E" w:rsidP="00AD3B44">
      <w:pPr>
        <w:pStyle w:val="NO"/>
        <w:rPr>
          <w:rFonts w:eastAsia="SimSun"/>
        </w:rPr>
      </w:pPr>
      <w:r w:rsidRPr="00AD797E">
        <w:rPr>
          <w:rFonts w:eastAsia="SimSun"/>
        </w:rPr>
        <w:t>NOTE</w:t>
      </w:r>
      <w:r w:rsidRPr="00AD3B44">
        <w:rPr>
          <w:rFonts w:eastAsia="SimSun"/>
        </w:rPr>
        <w:t xml:space="preserve"> 1</w:t>
      </w:r>
      <w:r w:rsidRPr="00AD797E">
        <w:rPr>
          <w:rFonts w:eastAsia="SimSun"/>
        </w:rPr>
        <w:t>:</w:t>
      </w:r>
      <w:r w:rsidRPr="00AD797E">
        <w:rPr>
          <w:rFonts w:eastAsia="SimSun"/>
        </w:rPr>
        <w:tab/>
        <w:t>In this version of the specification, NWDAF containing AnLF can provide accuracy information to a</w:t>
      </w:r>
      <w:r w:rsidRPr="00AD3B44">
        <w:rPr>
          <w:rFonts w:eastAsia="SimSun"/>
        </w:rPr>
        <w:t>n</w:t>
      </w:r>
      <w:r w:rsidRPr="00AD797E">
        <w:rPr>
          <w:rFonts w:eastAsia="SimSun"/>
        </w:rPr>
        <w:t xml:space="preserve"> NF consumer that subscribe</w:t>
      </w:r>
      <w:r w:rsidRPr="00AD3B44">
        <w:rPr>
          <w:rFonts w:eastAsia="SimSun"/>
        </w:rPr>
        <w:t>s</w:t>
      </w:r>
      <w:r w:rsidRPr="00AD797E">
        <w:rPr>
          <w:rFonts w:eastAsia="SimSun"/>
        </w:rPr>
        <w:t xml:space="preserve"> </w:t>
      </w:r>
      <w:r w:rsidRPr="00AD3B44">
        <w:rPr>
          <w:rFonts w:eastAsia="SimSun"/>
        </w:rPr>
        <w:t xml:space="preserve">or </w:t>
      </w:r>
      <w:r w:rsidRPr="00AD797E">
        <w:rPr>
          <w:rFonts w:eastAsia="SimSun"/>
        </w:rPr>
        <w:t>requests both the analytics and</w:t>
      </w:r>
      <w:r w:rsidRPr="00AD3B44">
        <w:rPr>
          <w:rFonts w:eastAsia="SimSun"/>
        </w:rPr>
        <w:t>/or</w:t>
      </w:r>
      <w:r w:rsidRPr="00AD797E">
        <w:rPr>
          <w:rFonts w:eastAsia="SimSun"/>
        </w:rPr>
        <w:t xml:space="preserve"> the accuracy information.</w:t>
      </w:r>
    </w:p>
    <w:p w14:paraId="6A7E2FEA" w14:textId="77777777" w:rsidR="00AD797E" w:rsidRPr="00AD797E" w:rsidRDefault="00AD797E" w:rsidP="00AD3B44">
      <w:pPr>
        <w:pStyle w:val="NO"/>
        <w:rPr>
          <w:rFonts w:eastAsia="SimSun"/>
        </w:rPr>
      </w:pPr>
      <w:r w:rsidRPr="00AD797E">
        <w:rPr>
          <w:rFonts w:eastAsia="SimSun"/>
        </w:rPr>
        <w:t>NOTE</w:t>
      </w:r>
      <w:r w:rsidRPr="00AD3B44">
        <w:rPr>
          <w:rFonts w:eastAsia="SimSun"/>
        </w:rPr>
        <w:t xml:space="preserve"> 2</w:t>
      </w:r>
      <w:r w:rsidRPr="00AD797E">
        <w:rPr>
          <w:rFonts w:eastAsia="SimSun"/>
        </w:rPr>
        <w:t>:</w:t>
      </w:r>
      <w:r w:rsidRPr="00AD797E">
        <w:rPr>
          <w:rFonts w:eastAsia="SimSun"/>
        </w:rPr>
        <w:tab/>
      </w:r>
      <w:r w:rsidRPr="00AD3B44">
        <w:rPr>
          <w:rFonts w:eastAsia="SimSun"/>
        </w:rPr>
        <w:t xml:space="preserve">When receiving a subscription from </w:t>
      </w:r>
      <w:r w:rsidRPr="00AD797E">
        <w:rPr>
          <w:rFonts w:eastAsia="SimSun"/>
        </w:rPr>
        <w:t>a</w:t>
      </w:r>
      <w:r w:rsidRPr="00AD3B44">
        <w:rPr>
          <w:rFonts w:eastAsia="SimSun"/>
        </w:rPr>
        <w:t>n</w:t>
      </w:r>
      <w:r w:rsidRPr="00AD797E">
        <w:rPr>
          <w:rFonts w:eastAsia="SimSun"/>
        </w:rPr>
        <w:t xml:space="preserve"> NF consumer</w:t>
      </w:r>
      <w:r w:rsidRPr="00AD3B44">
        <w:rPr>
          <w:rFonts w:eastAsia="SimSun"/>
        </w:rPr>
        <w:t>, t</w:t>
      </w:r>
      <w:r w:rsidRPr="00AD797E">
        <w:rPr>
          <w:rFonts w:eastAsia="SimSun"/>
        </w:rPr>
        <w:t>he analytics and</w:t>
      </w:r>
      <w:r w:rsidRPr="00AD3B44">
        <w:rPr>
          <w:rFonts w:eastAsia="SimSun"/>
        </w:rPr>
        <w:t>/or</w:t>
      </w:r>
      <w:r w:rsidRPr="00AD797E">
        <w:rPr>
          <w:rFonts w:eastAsia="SimSun"/>
        </w:rPr>
        <w:t xml:space="preserve"> the accuracy information</w:t>
      </w:r>
      <w:r w:rsidRPr="00AD3B44">
        <w:rPr>
          <w:rFonts w:eastAsia="SimSun"/>
        </w:rPr>
        <w:t xml:space="preserve"> can be provided by </w:t>
      </w:r>
      <w:r w:rsidRPr="00AD797E">
        <w:rPr>
          <w:rFonts w:eastAsia="SimSun"/>
        </w:rPr>
        <w:t>NWDAF containing AnLF</w:t>
      </w:r>
      <w:r w:rsidRPr="00AD3B44">
        <w:rPr>
          <w:rFonts w:eastAsia="SimSun"/>
        </w:rPr>
        <w:t xml:space="preserve"> at the one notification or via a different notification</w:t>
      </w:r>
      <w:r w:rsidRPr="00AD797E">
        <w:rPr>
          <w:rFonts w:eastAsia="SimSun"/>
        </w:rPr>
        <w:t>.</w:t>
      </w:r>
    </w:p>
    <w:p w14:paraId="060111EE" w14:textId="77777777" w:rsidR="00AD797E" w:rsidRPr="00AD797E" w:rsidRDefault="00AD797E" w:rsidP="00AD3B44">
      <w:pPr>
        <w:pStyle w:val="NO"/>
        <w:rPr>
          <w:rFonts w:eastAsia="SimSun"/>
        </w:rPr>
      </w:pPr>
      <w:r w:rsidRPr="00AD797E">
        <w:rPr>
          <w:rFonts w:eastAsia="SimSun"/>
        </w:rPr>
        <w:t>NOTE</w:t>
      </w:r>
      <w:r w:rsidRPr="00AD3B44">
        <w:rPr>
          <w:rFonts w:eastAsia="SimSun"/>
        </w:rPr>
        <w:t xml:space="preserve"> 3</w:t>
      </w:r>
      <w:r w:rsidRPr="00AD797E">
        <w:rPr>
          <w:rFonts w:eastAsia="SimSun"/>
        </w:rPr>
        <w:t>:</w:t>
      </w:r>
      <w:r w:rsidRPr="00AD797E">
        <w:rPr>
          <w:rFonts w:eastAsia="SimSun"/>
        </w:rPr>
        <w:tab/>
      </w:r>
      <w:r w:rsidRPr="00AD3B44">
        <w:rPr>
          <w:rFonts w:eastAsia="SimSun"/>
        </w:rPr>
        <w:t xml:space="preserve">When receiving a request from </w:t>
      </w:r>
      <w:r w:rsidRPr="00AD797E">
        <w:rPr>
          <w:rFonts w:eastAsia="SimSun"/>
        </w:rPr>
        <w:t>a</w:t>
      </w:r>
      <w:r w:rsidRPr="00AD3B44">
        <w:rPr>
          <w:rFonts w:eastAsia="SimSun"/>
        </w:rPr>
        <w:t>n</w:t>
      </w:r>
      <w:r w:rsidRPr="00AD797E">
        <w:rPr>
          <w:rFonts w:eastAsia="SimSun"/>
        </w:rPr>
        <w:t xml:space="preserve"> NF consumer</w:t>
      </w:r>
      <w:r w:rsidRPr="00AD3B44">
        <w:rPr>
          <w:rFonts w:eastAsia="SimSun"/>
        </w:rPr>
        <w:t>, t</w:t>
      </w:r>
      <w:r w:rsidRPr="00AD797E">
        <w:rPr>
          <w:rFonts w:eastAsia="SimSun"/>
        </w:rPr>
        <w:t>he analytics and the accuracy information</w:t>
      </w:r>
      <w:r w:rsidRPr="00AD3B44">
        <w:rPr>
          <w:rFonts w:eastAsia="SimSun"/>
        </w:rPr>
        <w:t xml:space="preserve"> can be provided by </w:t>
      </w:r>
      <w:r w:rsidRPr="00AD797E">
        <w:rPr>
          <w:rFonts w:eastAsia="SimSun"/>
        </w:rPr>
        <w:t>NWDAF containing AnLF</w:t>
      </w:r>
      <w:r w:rsidRPr="00AD3B44">
        <w:rPr>
          <w:rFonts w:eastAsia="SimSun"/>
        </w:rPr>
        <w:t xml:space="preserve"> at the one notification</w:t>
      </w:r>
      <w:r w:rsidRPr="00AD797E">
        <w:rPr>
          <w:rFonts w:eastAsia="SimSun"/>
        </w:rPr>
        <w:t>.</w:t>
      </w:r>
    </w:p>
    <w:p w14:paraId="72199CD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If the </w:t>
      </w:r>
      <w:r w:rsidRPr="00AD797E">
        <w:rPr>
          <w:rFonts w:eastAsia="SimSun"/>
          <w:lang w:eastAsia="en-GB"/>
        </w:rPr>
        <w:t>"</w:t>
      </w:r>
      <w:r w:rsidRPr="00AD797E">
        <w:rPr>
          <w:rFonts w:eastAsia="SimSun"/>
        </w:rPr>
        <w:t>EneNA</w:t>
      </w:r>
      <w:r w:rsidRPr="00AD797E">
        <w:rPr>
          <w:rFonts w:eastAsia="SimSun"/>
          <w:lang w:eastAsia="en-GB"/>
        </w:rPr>
        <w:t>"</w:t>
      </w:r>
      <w:r w:rsidRPr="00AD797E">
        <w:rPr>
          <w:rFonts w:eastAsia="SimSun"/>
        </w:rPr>
        <w:t xml:space="preserve"> feature is supported and </w:t>
      </w:r>
      <w:r w:rsidRPr="00AD797E">
        <w:rPr>
          <w:rFonts w:eastAsia="SimSun"/>
          <w:lang w:eastAsia="zh-CN"/>
        </w:rPr>
        <w:t>the target NWDAF notifies a</w:t>
      </w:r>
      <w:r w:rsidRPr="00AD797E">
        <w:rPr>
          <w:rFonts w:eastAsia="SimSun"/>
          <w:lang w:eastAsia="ko-KR"/>
        </w:rPr>
        <w:t xml:space="preserve"> successful analytics subscription transfer</w:t>
      </w:r>
      <w:r w:rsidRPr="00AD797E">
        <w:rPr>
          <w:rFonts w:eastAsia="SimSun"/>
        </w:rPr>
        <w:t xml:space="preserve">, the old subscription ID which had been allocated by the source NWDAF within the </w:t>
      </w:r>
      <w:r w:rsidRPr="00AD797E">
        <w:rPr>
          <w:rFonts w:eastAsia="SimSun"/>
          <w:lang w:eastAsia="en-GB"/>
        </w:rPr>
        <w:t>"</w:t>
      </w:r>
      <w:r w:rsidRPr="00AD797E">
        <w:rPr>
          <w:rFonts w:eastAsia="SimSun"/>
        </w:rPr>
        <w:t>oldSubscriptionId</w:t>
      </w:r>
      <w:r w:rsidRPr="00AD797E">
        <w:rPr>
          <w:rFonts w:eastAsia="SimSun"/>
          <w:lang w:eastAsia="en-GB"/>
        </w:rPr>
        <w:t>"</w:t>
      </w:r>
      <w:r w:rsidRPr="00AD797E">
        <w:rPr>
          <w:rFonts w:eastAsia="SimSun"/>
        </w:rPr>
        <w:t xml:space="preserve"> attribute and </w:t>
      </w:r>
      <w:r w:rsidRPr="00AD797E">
        <w:rPr>
          <w:rFonts w:eastAsia="SimSun"/>
          <w:lang w:eastAsia="en-GB"/>
        </w:rPr>
        <w:t xml:space="preserve">the resource URI of the </w:t>
      </w:r>
      <w:r w:rsidRPr="00AD797E">
        <w:rPr>
          <w:rFonts w:eastAsia="SimSun"/>
        </w:rPr>
        <w:t xml:space="preserve">Individual NWDAF Event Subscription resource created by the target NWDAF within </w:t>
      </w:r>
      <w:r w:rsidRPr="00AD797E">
        <w:rPr>
          <w:rFonts w:eastAsia="SimSun"/>
          <w:lang w:eastAsia="en-GB"/>
        </w:rPr>
        <w:t>"resourceUri"</w:t>
      </w:r>
      <w:r w:rsidRPr="00AD797E">
        <w:rPr>
          <w:rFonts w:eastAsia="SimSun"/>
        </w:rPr>
        <w:t xml:space="preserve"> attribute, and if the </w:t>
      </w:r>
      <w:r w:rsidRPr="00AD797E">
        <w:rPr>
          <w:rFonts w:eastAsia="SimSun"/>
          <w:lang w:eastAsia="en-GB"/>
        </w:rPr>
        <w:t>"</w:t>
      </w:r>
      <w:r w:rsidRPr="00AD797E">
        <w:rPr>
          <w:rFonts w:eastAsia="SimSun"/>
          <w:lang w:eastAsia="zh-CN"/>
        </w:rPr>
        <w:t>PartialAnalyticsSubTransfer</w:t>
      </w:r>
      <w:r w:rsidRPr="00AD797E">
        <w:rPr>
          <w:rFonts w:eastAsia="SimSun"/>
          <w:lang w:eastAsia="en-GB"/>
        </w:rPr>
        <w:t>"</w:t>
      </w:r>
      <w:r w:rsidRPr="00AD797E">
        <w:rPr>
          <w:rFonts w:eastAsia="SimSun"/>
        </w:rPr>
        <w:t xml:space="preserve"> feature is supported</w:t>
      </w:r>
      <w:r w:rsidRPr="00AD797E">
        <w:rPr>
          <w:rFonts w:eastAsia="DengXian"/>
        </w:rPr>
        <w:t xml:space="preserve"> and </w:t>
      </w:r>
      <w:r w:rsidRPr="00AD797E">
        <w:rPr>
          <w:rFonts w:eastAsia="SimSun"/>
          <w:lang w:eastAsia="zh-CN"/>
        </w:rPr>
        <w:t>not all the analytics events in the subscription transfer are accepted</w:t>
      </w:r>
      <w:r w:rsidRPr="00AD797E">
        <w:rPr>
          <w:rFonts w:eastAsia="DengXian"/>
        </w:rPr>
        <w:t xml:space="preserve">, the failure event(s) within the </w:t>
      </w:r>
      <w:r w:rsidRPr="00AD797E">
        <w:rPr>
          <w:rFonts w:eastAsia="SimSun"/>
        </w:rPr>
        <w:t>"failTransEventReports"</w:t>
      </w:r>
      <w:r w:rsidRPr="00AD797E">
        <w:rPr>
          <w:rFonts w:eastAsia="DengXian"/>
        </w:rPr>
        <w:t xml:space="preserve"> </w:t>
      </w:r>
      <w:r w:rsidRPr="00AD797E">
        <w:rPr>
          <w:rFonts w:eastAsia="SimSun"/>
        </w:rPr>
        <w:t>attribute; and</w:t>
      </w:r>
    </w:p>
    <w:p w14:paraId="5BA2EBF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 event subscription Id as "subscriptionId" attribute;</w:t>
      </w:r>
    </w:p>
    <w:p w14:paraId="1442AF42" w14:textId="77777777" w:rsidR="00AD797E" w:rsidRPr="00AD797E" w:rsidRDefault="00AD797E" w:rsidP="00AD797E">
      <w:pPr>
        <w:ind w:left="568" w:hanging="284"/>
        <w:contextualSpacing/>
        <w:rPr>
          <w:rFonts w:eastAsia="SimSun"/>
        </w:rPr>
      </w:pPr>
      <w:r w:rsidRPr="00AD797E">
        <w:rPr>
          <w:rFonts w:eastAsia="SimSun"/>
        </w:rPr>
        <w:t>and may include:</w:t>
      </w:r>
    </w:p>
    <w:p w14:paraId="5D4A329E" w14:textId="77777777" w:rsidR="00AD797E" w:rsidRPr="00AD797E" w:rsidRDefault="00AD797E" w:rsidP="00AD797E">
      <w:pPr>
        <w:ind w:left="568" w:hanging="284"/>
        <w:contextualSpacing/>
        <w:rPr>
          <w:rFonts w:eastAsia="DengXian"/>
        </w:rPr>
      </w:pPr>
      <w:r w:rsidRPr="00AD797E">
        <w:rPr>
          <w:rFonts w:eastAsia="SimSun"/>
        </w:rPr>
        <w:t>a)</w:t>
      </w:r>
      <w:r w:rsidRPr="00AD797E">
        <w:rPr>
          <w:rFonts w:eastAsia="SimSun"/>
          <w:lang w:eastAsia="en-GB"/>
        </w:rPr>
        <w:t xml:space="preserve"> </w:t>
      </w:r>
      <w:r w:rsidRPr="00AD797E">
        <w:rPr>
          <w:rFonts w:eastAsia="SimSun"/>
          <w:lang w:eastAsia="en-GB"/>
        </w:rPr>
        <w:tab/>
      </w:r>
      <w:r w:rsidRPr="00AD797E">
        <w:rPr>
          <w:rFonts w:eastAsia="SimSun"/>
        </w:rPr>
        <w:t>the notification correlation identifier in the "notifCorrId" attribute, if the "EneNA" feature is supported</w:t>
      </w:r>
      <w:r w:rsidRPr="00AD797E">
        <w:rPr>
          <w:rFonts w:eastAsia="SimSun"/>
          <w:lang w:eastAsia="zh-CN"/>
        </w:rPr>
        <w:t>.</w:t>
      </w:r>
    </w:p>
    <w:p w14:paraId="0284C7B8" w14:textId="77777777" w:rsidR="00AD797E" w:rsidRPr="00AD797E" w:rsidRDefault="00AD797E" w:rsidP="00AD797E">
      <w:pPr>
        <w:ind w:left="568" w:hanging="284"/>
        <w:contextualSpacing/>
        <w:rPr>
          <w:rFonts w:eastAsia="DengXian"/>
        </w:rPr>
      </w:pPr>
      <w:r w:rsidRPr="00AD797E">
        <w:rPr>
          <w:rFonts w:eastAsia="SimSun"/>
          <w:lang w:eastAsia="zh-CN"/>
        </w:rPr>
        <w:t>b)</w:t>
      </w:r>
      <w:r w:rsidRPr="00AD797E">
        <w:rPr>
          <w:rFonts w:eastAsia="SimSun"/>
          <w:lang w:eastAsia="zh-CN"/>
        </w:rPr>
        <w:tab/>
        <w:t>a cause for termination in the "termCause" attribute, if the "TermRequest" feature is supported and the NWDAF wants to request the termination of this subscription, i.e. to indicate that it will send no further notifications for it.</w:t>
      </w:r>
    </w:p>
    <w:p w14:paraId="3AEE9C09" w14:textId="77777777" w:rsidR="00AD797E" w:rsidRPr="00AD797E" w:rsidRDefault="00AD797E" w:rsidP="00AD797E">
      <w:pPr>
        <w:rPr>
          <w:rFonts w:eastAsia="SimSun"/>
          <w:lang w:eastAsia="en-GB"/>
        </w:rPr>
      </w:pPr>
      <w:r w:rsidRPr="00AD797E">
        <w:rPr>
          <w:rFonts w:eastAsia="SimSun"/>
          <w:lang w:eastAsia="en-GB"/>
        </w:rPr>
        <w:t xml:space="preserve">If the feature "EneNA" is supported and </w:t>
      </w:r>
      <w:r w:rsidRPr="00AD797E">
        <w:rPr>
          <w:rFonts w:eastAsia="DengXian"/>
        </w:rPr>
        <w:t xml:space="preserve">the </w:t>
      </w:r>
      <w:r w:rsidRPr="00AD797E">
        <w:rPr>
          <w:rFonts w:eastAsia="SimSun"/>
        </w:rPr>
        <w:t>time when analytics information is needed has been provided (via the "timeAnaNeeded" attribute within the "extraReportReq" attribute) during the subscription for an event (via the "e</w:t>
      </w:r>
      <w:r w:rsidRPr="00AD797E">
        <w:rPr>
          <w:rFonts w:eastAsia="SimSun" w:hint="eastAsia"/>
        </w:rPr>
        <w:t>vent</w:t>
      </w:r>
      <w:r w:rsidRPr="00AD797E">
        <w:rPr>
          <w:rFonts w:eastAsia="SimSun"/>
        </w:rP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AD797E">
        <w:rPr>
          <w:rFonts w:eastAsia="DengXian"/>
        </w:rPr>
        <w:t xml:space="preserve"> as shown in step 1 of figure 4.2.2.4.2-1, </w:t>
      </w:r>
      <w:r w:rsidRPr="00AD797E">
        <w:rPr>
          <w:rFonts w:eastAsia="SimSun"/>
        </w:rPr>
        <w:t>which shall only provide</w:t>
      </w:r>
      <w:r w:rsidRPr="00AD797E">
        <w:rPr>
          <w:rFonts w:eastAsia="SimSun"/>
          <w:lang w:eastAsia="en-GB"/>
        </w:rPr>
        <w:t xml:space="preserve"> (within the EventNotification data type in the </w:t>
      </w:r>
      <w:r w:rsidRPr="00AD797E">
        <w:rPr>
          <w:rFonts w:eastAsia="DengXian"/>
        </w:rPr>
        <w:t>NnwdafEventsSubscriptionNotification data type) an indication of the failure event v</w:t>
      </w:r>
      <w:r w:rsidRPr="00AD797E">
        <w:rPr>
          <w:rFonts w:eastAsia="SimSun"/>
        </w:rPr>
        <w:t>ia the "e</w:t>
      </w:r>
      <w:r w:rsidRPr="00AD797E">
        <w:rPr>
          <w:rFonts w:eastAsia="SimSun" w:hint="eastAsia"/>
        </w:rPr>
        <w:t>vent</w:t>
      </w:r>
      <w:r w:rsidRPr="00AD797E">
        <w:rPr>
          <w:rFonts w:eastAsia="SimSun"/>
        </w:rPr>
        <w:t xml:space="preserve">" attribute and the corresponding failure reason via a "failNotifyCode" attribute, and </w:t>
      </w:r>
      <w:r w:rsidRPr="00AD797E">
        <w:rPr>
          <w:rFonts w:eastAsia="DengXian"/>
        </w:rPr>
        <w:t xml:space="preserve">may also </w:t>
      </w:r>
      <w:r w:rsidRPr="00AD797E">
        <w:rPr>
          <w:rFonts w:eastAsia="SimSun"/>
        </w:rPr>
        <w:t xml:space="preserve">provide a </w:t>
      </w:r>
      <w:r w:rsidRPr="00AD797E">
        <w:rPr>
          <w:rFonts w:eastAsia="SimSun"/>
          <w:lang w:eastAsia="ko-KR"/>
        </w:rPr>
        <w:t xml:space="preserve">minimum time interval recommended by the NWDAF </w:t>
      </w:r>
      <w:r w:rsidRPr="00AD797E">
        <w:rPr>
          <w:rFonts w:eastAsia="DengXian"/>
        </w:rPr>
        <w:t xml:space="preserve">for the event </w:t>
      </w:r>
      <w:r w:rsidRPr="00AD797E">
        <w:rPr>
          <w:rFonts w:eastAsia="SimSun"/>
          <w:lang w:eastAsia="ko-KR"/>
        </w:rPr>
        <w:t>via</w:t>
      </w:r>
      <w:r w:rsidRPr="00AD797E">
        <w:rPr>
          <w:rFonts w:eastAsia="DengXian"/>
        </w:rPr>
        <w:t xml:space="preserve"> a "rvWaitTime" attribute which will be</w:t>
      </w:r>
      <w:r w:rsidRPr="00AD797E">
        <w:rPr>
          <w:rFonts w:eastAsia="SimSun"/>
          <w:lang w:eastAsia="ko-KR"/>
        </w:rPr>
        <w:t xml:space="preserve"> used by the NF service consumer to determine the time when analytics information is needed</w:t>
      </w:r>
      <w:r w:rsidRPr="00AD797E">
        <w:rPr>
          <w:rFonts w:eastAsia="SimSun"/>
        </w:rPr>
        <w:t xml:space="preserve"> in similar future analytics subscriptions</w:t>
      </w:r>
      <w:r w:rsidRPr="00AD797E">
        <w:rPr>
          <w:rFonts w:eastAsia="DengXian"/>
        </w:rPr>
        <w:t>.</w:t>
      </w:r>
    </w:p>
    <w:p w14:paraId="6EE4D5F8" w14:textId="77777777" w:rsidR="00AD797E" w:rsidRPr="00AD797E" w:rsidRDefault="00AD797E" w:rsidP="00AD797E">
      <w:pPr>
        <w:rPr>
          <w:rFonts w:eastAsia="DengXian"/>
        </w:rPr>
      </w:pPr>
      <w:r w:rsidRPr="00AD797E">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5BF16DA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store the notification; and</w:t>
      </w:r>
    </w:p>
    <w:p w14:paraId="5807679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respond with HTTP "204 No Content" status code.</w:t>
      </w:r>
    </w:p>
    <w:p w14:paraId="2F1D1AB7" w14:textId="77777777" w:rsidR="00AD797E" w:rsidRPr="00AD797E" w:rsidRDefault="00AD797E" w:rsidP="00AD797E">
      <w:pPr>
        <w:rPr>
          <w:rFonts w:eastAsia="DengXian"/>
        </w:rPr>
      </w:pPr>
      <w:r w:rsidRPr="00AD797E">
        <w:rPr>
          <w:rFonts w:eastAsia="DengXian"/>
        </w:rPr>
        <w:t>If errors occur when processing the HTTP POST request, the NF service consumer shall send an HTTP error response as specified in clause 5.1.7.</w:t>
      </w:r>
    </w:p>
    <w:p w14:paraId="0A96ADAF" w14:textId="77777777" w:rsidR="00AD797E" w:rsidRPr="00AD797E" w:rsidRDefault="00AD797E" w:rsidP="00AD797E">
      <w:pPr>
        <w:rPr>
          <w:rFonts w:eastAsia="SimSun"/>
        </w:rPr>
      </w:pPr>
      <w:r w:rsidRPr="00AD797E">
        <w:rPr>
          <w:rFonts w:eastAsia="SimSun"/>
        </w:rPr>
        <w:t xml:space="preserve">If the feature "ES3XX" is supported, and the </w:t>
      </w:r>
      <w:r w:rsidRPr="00AD797E">
        <w:rPr>
          <w:rFonts w:eastAsia="DengXian"/>
        </w:rPr>
        <w:t>NF service consumer</w:t>
      </w:r>
      <w:r w:rsidRPr="00AD797E">
        <w:rPr>
          <w:rFonts w:eastAsia="SimSun"/>
        </w:rPr>
        <w:t xml:space="preserve"> determines the received HTTP </w:t>
      </w:r>
      <w:r w:rsidRPr="00AD797E">
        <w:rPr>
          <w:rFonts w:eastAsia="DengXian"/>
        </w:rPr>
        <w:t>POST</w:t>
      </w:r>
      <w:r w:rsidRPr="00AD797E">
        <w:rPr>
          <w:rFonts w:eastAsia="SimSun"/>
        </w:rPr>
        <w:t xml:space="preserve"> request needs to be redirected, the </w:t>
      </w:r>
      <w:r w:rsidRPr="00AD797E">
        <w:rPr>
          <w:rFonts w:eastAsia="DengXian"/>
        </w:rPr>
        <w:t>NF service consumer</w:t>
      </w:r>
      <w:r w:rsidRPr="00AD797E">
        <w:rPr>
          <w:rFonts w:eastAsia="SimSun"/>
        </w:rPr>
        <w:t xml:space="preserve"> shall send an HTTP redirect response as specified in clause </w:t>
      </w:r>
      <w:r w:rsidRPr="00AD797E">
        <w:rPr>
          <w:rFonts w:eastAsia="SimSun"/>
          <w:lang w:eastAsia="zh-CN"/>
        </w:rPr>
        <w:t xml:space="preserve">6.10.9 of </w:t>
      </w:r>
      <w:r w:rsidRPr="00AD797E">
        <w:rPr>
          <w:rFonts w:eastAsia="SimSun"/>
          <w:lang w:val="en-US"/>
        </w:rPr>
        <w:t>3GPP TS 29.500 [6]</w:t>
      </w:r>
      <w:r w:rsidRPr="00AD797E">
        <w:rPr>
          <w:rFonts w:eastAsia="SimSun"/>
        </w:rPr>
        <w:t>.</w:t>
      </w:r>
    </w:p>
    <w:p w14:paraId="41C9AE25" w14:textId="3D74A487" w:rsidR="00AD797E" w:rsidRPr="00AD797E" w:rsidRDefault="00AD797E" w:rsidP="00AD797E">
      <w:pPr>
        <w:rPr>
          <w:rFonts w:eastAsia="SimSun"/>
        </w:rPr>
      </w:pPr>
      <w:r w:rsidRPr="00AD797E">
        <w:rPr>
          <w:rFonts w:eastAsia="SimSun"/>
          <w:lang w:eastAsia="en-GB"/>
        </w:rPr>
        <w:t xml:space="preserve">After the successful processing of the HTTP POST request, if the NWDAF requests the NF service consumer to retrieve the data or analytics with the "fetchInstruct" attribute, the NF service consumer may invoke </w:t>
      </w:r>
      <w:r w:rsidRPr="00AD797E">
        <w:rPr>
          <w:rFonts w:eastAsia="SimSun"/>
        </w:rPr>
        <w:t xml:space="preserve">the Nnwdaf_DataManagement_Fetch service operation to </w:t>
      </w:r>
      <w:r w:rsidRPr="00AD797E">
        <w:rPr>
          <w:rFonts w:eastAsia="SimSun"/>
          <w:lang w:eastAsia="ja-JP"/>
        </w:rPr>
        <w:t xml:space="preserve">retrieve the </w:t>
      </w:r>
      <w:r w:rsidRPr="00AD797E">
        <w:rPr>
          <w:rFonts w:eastAsia="SimSun"/>
        </w:rPr>
        <w:t>notified data</w:t>
      </w:r>
      <w:r w:rsidRPr="00AD797E">
        <w:rPr>
          <w:rFonts w:eastAsia="SimSun"/>
          <w:lang w:eastAsia="en-GB"/>
        </w:rPr>
        <w:t xml:space="preserve"> or analytics as defined in clause </w:t>
      </w:r>
      <w:r w:rsidRPr="00AD797E">
        <w:rPr>
          <w:rFonts w:eastAsia="SimSun"/>
        </w:rPr>
        <w:t>4.4.2.5</w:t>
      </w:r>
      <w:r w:rsidRPr="00AD797E">
        <w:rPr>
          <w:rFonts w:eastAsia="SimSun"/>
          <w:lang w:eastAsia="en-GB"/>
        </w:rPr>
        <w:t>.</w:t>
      </w:r>
    </w:p>
    <w:p w14:paraId="712A8ACB"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3529C37" w14:textId="77777777" w:rsidR="00D871B2" w:rsidRPr="00D871B2" w:rsidRDefault="00D871B2" w:rsidP="00D871B2">
      <w:pPr>
        <w:keepNext/>
        <w:keepLines/>
        <w:spacing w:before="120"/>
        <w:ind w:left="1418" w:hanging="1418"/>
        <w:outlineLvl w:val="3"/>
        <w:rPr>
          <w:rFonts w:ascii="Arial" w:eastAsia="SimSun" w:hAnsi="Arial"/>
          <w:sz w:val="24"/>
        </w:rPr>
      </w:pPr>
      <w:bookmarkStart w:id="273" w:name="_Toc112951122"/>
      <w:bookmarkStart w:id="274" w:name="_Toc51762890"/>
      <w:bookmarkStart w:id="275" w:name="_Toc88667578"/>
      <w:bookmarkStart w:id="276" w:name="_Toc28012812"/>
      <w:bookmarkStart w:id="277" w:name="_Toc113031662"/>
      <w:bookmarkStart w:id="278" w:name="_Toc136687083"/>
      <w:bookmarkStart w:id="279" w:name="_Toc56640957"/>
      <w:bookmarkStart w:id="280" w:name="_Toc90655863"/>
      <w:bookmarkStart w:id="281" w:name="_Toc136562368"/>
      <w:bookmarkStart w:id="282" w:name="_Toc66231793"/>
      <w:bookmarkStart w:id="283" w:name="_Toc34266282"/>
      <w:bookmarkStart w:id="284" w:name="_Toc98233631"/>
      <w:bookmarkStart w:id="285" w:name="_Toc70550621"/>
      <w:bookmarkStart w:id="286" w:name="_Toc101244407"/>
      <w:bookmarkStart w:id="287" w:name="_Toc94064246"/>
      <w:bookmarkStart w:id="288" w:name="_Toc59017925"/>
      <w:bookmarkStart w:id="289" w:name="_Toc114133801"/>
      <w:bookmarkStart w:id="290" w:name="_Toc43563495"/>
      <w:bookmarkStart w:id="291" w:name="_Toc83233067"/>
      <w:bookmarkStart w:id="292" w:name="_Toc85557076"/>
      <w:bookmarkStart w:id="293" w:name="_Toc50031970"/>
      <w:bookmarkStart w:id="294" w:name="_Toc85552977"/>
      <w:bookmarkStart w:id="295" w:name="_Toc36102453"/>
      <w:bookmarkStart w:id="296" w:name="_Toc45134038"/>
      <w:bookmarkStart w:id="297" w:name="_Toc104539000"/>
      <w:bookmarkStart w:id="298" w:name="_Toc68168954"/>
      <w:bookmarkStart w:id="299" w:name="_Toc120702301"/>
      <w:r w:rsidRPr="00D871B2">
        <w:rPr>
          <w:rFonts w:ascii="Arial" w:eastAsia="SimSun" w:hAnsi="Arial"/>
          <w:sz w:val="24"/>
        </w:rPr>
        <w:t>5.1.6.1</w:t>
      </w:r>
      <w:r w:rsidRPr="00D871B2">
        <w:rPr>
          <w:rFonts w:ascii="Arial" w:eastAsia="SimSun" w:hAnsi="Arial"/>
          <w:sz w:val="24"/>
        </w:rPr>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33FB609" w14:textId="77777777" w:rsidR="00D871B2" w:rsidRPr="00D871B2" w:rsidRDefault="00D871B2" w:rsidP="00D871B2">
      <w:pPr>
        <w:rPr>
          <w:rFonts w:eastAsia="SimSun"/>
        </w:rPr>
      </w:pPr>
      <w:r w:rsidRPr="00D871B2">
        <w:rPr>
          <w:rFonts w:eastAsia="SimSun"/>
        </w:rPr>
        <w:t>This clause specifies the application data model supported by the API.</w:t>
      </w:r>
    </w:p>
    <w:p w14:paraId="2E3738C2" w14:textId="77777777" w:rsidR="00D871B2" w:rsidRPr="00D871B2" w:rsidRDefault="00D871B2" w:rsidP="00D871B2">
      <w:pPr>
        <w:rPr>
          <w:rFonts w:eastAsia="SimSun"/>
        </w:rPr>
      </w:pPr>
      <w:r w:rsidRPr="00D871B2">
        <w:rPr>
          <w:rFonts w:eastAsia="SimSun"/>
        </w:rPr>
        <w:t>Table 5.1.6.1-1 specifies the data types defined for the Nnwdaf_EventsSubscription service based interface protocol.</w:t>
      </w:r>
    </w:p>
    <w:p w14:paraId="17893AE1" w14:textId="77777777" w:rsidR="00D871B2" w:rsidRPr="00D871B2" w:rsidRDefault="00D871B2" w:rsidP="00D871B2">
      <w:pPr>
        <w:keepNext/>
        <w:keepLines/>
        <w:overflowPunct w:val="0"/>
        <w:autoSpaceDE w:val="0"/>
        <w:autoSpaceDN w:val="0"/>
        <w:adjustRightInd w:val="0"/>
        <w:spacing w:before="60"/>
        <w:jc w:val="center"/>
        <w:textAlignment w:val="baseline"/>
        <w:rPr>
          <w:rFonts w:ascii="Arial" w:eastAsia="MS Mincho" w:hAnsi="Arial"/>
          <w:b/>
        </w:rPr>
      </w:pPr>
      <w:r w:rsidRPr="00D871B2">
        <w:rPr>
          <w:rFonts w:ascii="Arial" w:eastAsia="MS Mincho" w:hAnsi="Arial"/>
          <w:b/>
        </w:rPr>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D871B2" w:rsidRPr="00D871B2" w14:paraId="535A8186" w14:textId="77777777" w:rsidTr="009E3AEE">
        <w:trPr>
          <w:jc w:val="center"/>
        </w:trPr>
        <w:tc>
          <w:tcPr>
            <w:tcW w:w="3226" w:type="dxa"/>
            <w:shd w:val="clear" w:color="auto" w:fill="C0C0C0"/>
          </w:tcPr>
          <w:p w14:paraId="06A47966"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Data type</w:t>
            </w:r>
          </w:p>
        </w:tc>
        <w:tc>
          <w:tcPr>
            <w:tcW w:w="1202" w:type="dxa"/>
            <w:shd w:val="clear" w:color="auto" w:fill="C0C0C0"/>
          </w:tcPr>
          <w:p w14:paraId="6ED1DF3F"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Section defined</w:t>
            </w:r>
          </w:p>
        </w:tc>
        <w:tc>
          <w:tcPr>
            <w:tcW w:w="2164" w:type="dxa"/>
            <w:shd w:val="clear" w:color="auto" w:fill="C0C0C0"/>
          </w:tcPr>
          <w:p w14:paraId="046E5FA3"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Description</w:t>
            </w:r>
          </w:p>
        </w:tc>
        <w:tc>
          <w:tcPr>
            <w:tcW w:w="2757" w:type="dxa"/>
            <w:shd w:val="clear" w:color="auto" w:fill="C0C0C0"/>
          </w:tcPr>
          <w:p w14:paraId="1957AB7C"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Applicability</w:t>
            </w:r>
          </w:p>
        </w:tc>
      </w:tr>
      <w:tr w:rsidR="00D871B2" w:rsidRPr="00D871B2" w14:paraId="71C4E497" w14:textId="77777777" w:rsidTr="009E3AEE">
        <w:trPr>
          <w:jc w:val="center"/>
        </w:trPr>
        <w:tc>
          <w:tcPr>
            <w:tcW w:w="3226" w:type="dxa"/>
          </w:tcPr>
          <w:p w14:paraId="5227C47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tc>
        <w:tc>
          <w:tcPr>
            <w:tcW w:w="1202" w:type="dxa"/>
          </w:tcPr>
          <w:p w14:paraId="5AA94B2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5.1.6.2.15</w:t>
            </w:r>
          </w:p>
        </w:tc>
        <w:tc>
          <w:tcPr>
            <w:tcW w:w="2164" w:type="dxa"/>
          </w:tcPr>
          <w:p w14:paraId="2BB4A79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abnormal behaviour information.</w:t>
            </w:r>
          </w:p>
        </w:tc>
        <w:tc>
          <w:tcPr>
            <w:tcW w:w="2757" w:type="dxa"/>
          </w:tcPr>
          <w:p w14:paraId="4C8DAA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AbnormalBehaviour</w:t>
            </w:r>
          </w:p>
        </w:tc>
      </w:tr>
      <w:tr w:rsidR="00D871B2" w:rsidRPr="00D871B2" w14:paraId="412597EE" w14:textId="77777777" w:rsidTr="009E3AEE">
        <w:trPr>
          <w:jc w:val="center"/>
        </w:trPr>
        <w:tc>
          <w:tcPr>
            <w:tcW w:w="3226" w:type="dxa"/>
          </w:tcPr>
          <w:p w14:paraId="298279E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Accuracy</w:t>
            </w:r>
          </w:p>
        </w:tc>
        <w:tc>
          <w:tcPr>
            <w:tcW w:w="1202" w:type="dxa"/>
          </w:tcPr>
          <w:p w14:paraId="0D8C69B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5.1.6.3.5</w:t>
            </w:r>
          </w:p>
        </w:tc>
        <w:tc>
          <w:tcPr>
            <w:tcW w:w="2164" w:type="dxa"/>
          </w:tcPr>
          <w:p w14:paraId="5EC06B8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preferred level of accuracy of the analytics.</w:t>
            </w:r>
          </w:p>
        </w:tc>
        <w:tc>
          <w:tcPr>
            <w:tcW w:w="2757" w:type="dxa"/>
          </w:tcPr>
          <w:p w14:paraId="16EA9A13" w14:textId="77777777" w:rsidR="00D871B2" w:rsidRPr="00D871B2" w:rsidRDefault="00D871B2" w:rsidP="00D871B2">
            <w:pPr>
              <w:keepNext/>
              <w:keepLines/>
              <w:spacing w:after="0"/>
              <w:rPr>
                <w:rFonts w:ascii="Arial" w:eastAsia="SimSun" w:hAnsi="Arial"/>
                <w:sz w:val="18"/>
              </w:rPr>
            </w:pPr>
          </w:p>
        </w:tc>
      </w:tr>
      <w:tr w:rsidR="00D871B2" w:rsidRPr="00D871B2" w14:paraId="2D064FE8" w14:textId="77777777" w:rsidTr="009E3AEE">
        <w:trPr>
          <w:jc w:val="center"/>
        </w:trPr>
        <w:tc>
          <w:tcPr>
            <w:tcW w:w="3226" w:type="dxa"/>
          </w:tcPr>
          <w:p w14:paraId="5A4254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AccuracyInfo</w:t>
            </w:r>
          </w:p>
        </w:tc>
        <w:tc>
          <w:tcPr>
            <w:tcW w:w="1202" w:type="dxa"/>
          </w:tcPr>
          <w:p w14:paraId="3DBC70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1.6.2.89</w:t>
            </w:r>
          </w:p>
        </w:tc>
        <w:tc>
          <w:tcPr>
            <w:tcW w:w="2164" w:type="dxa"/>
          </w:tcPr>
          <w:p w14:paraId="013E50A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T</w:t>
            </w:r>
            <w:r w:rsidRPr="00D871B2">
              <w:rPr>
                <w:rFonts w:ascii="Arial" w:eastAsia="SimSun" w:hAnsi="Arial"/>
                <w:sz w:val="18"/>
                <w:lang w:eastAsia="zh-CN"/>
              </w:rPr>
              <w:t xml:space="preserve">he </w:t>
            </w:r>
            <w:r w:rsidRPr="00D871B2">
              <w:rPr>
                <w:rFonts w:ascii="Arial" w:eastAsia="SimSun" w:hAnsi="Arial"/>
                <w:sz w:val="18"/>
              </w:rPr>
              <w:t>analytics accuracy information.</w:t>
            </w:r>
          </w:p>
        </w:tc>
        <w:tc>
          <w:tcPr>
            <w:tcW w:w="2757" w:type="dxa"/>
          </w:tcPr>
          <w:p w14:paraId="4EA863B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r>
      <w:tr w:rsidR="00D871B2" w:rsidRPr="00D871B2" w14:paraId="3A1B5A0B" w14:textId="77777777" w:rsidTr="009E3AEE">
        <w:trPr>
          <w:jc w:val="center"/>
        </w:trPr>
        <w:tc>
          <w:tcPr>
            <w:tcW w:w="3226" w:type="dxa"/>
          </w:tcPr>
          <w:p w14:paraId="66342FD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AccuracyReq</w:t>
            </w:r>
          </w:p>
        </w:tc>
        <w:tc>
          <w:tcPr>
            <w:tcW w:w="1202" w:type="dxa"/>
          </w:tcPr>
          <w:p w14:paraId="7B1C9D5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.1.6.3.88</w:t>
            </w:r>
          </w:p>
        </w:tc>
        <w:tc>
          <w:tcPr>
            <w:tcW w:w="2164" w:type="dxa"/>
          </w:tcPr>
          <w:p w14:paraId="13CD79C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Represents the </w:t>
            </w:r>
            <w:r w:rsidRPr="00D871B2">
              <w:rPr>
                <w:rFonts w:ascii="Arial" w:eastAsia="SimSun" w:hAnsi="Arial"/>
                <w:sz w:val="18"/>
              </w:rPr>
              <w:t>analytics accuracy requirement information</w:t>
            </w:r>
            <w:r w:rsidRPr="00D871B2">
              <w:rPr>
                <w:rFonts w:ascii="Arial" w:eastAsia="SimSun" w:hAnsi="Arial"/>
                <w:sz w:val="18"/>
                <w:lang w:eastAsia="zh-CN"/>
              </w:rPr>
              <w:t>.</w:t>
            </w:r>
          </w:p>
        </w:tc>
        <w:tc>
          <w:tcPr>
            <w:tcW w:w="2757" w:type="dxa"/>
          </w:tcPr>
          <w:p w14:paraId="4CC4EF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r>
      <w:tr w:rsidR="00D871B2" w:rsidRPr="00D871B2" w14:paraId="2A4775E3" w14:textId="77777777" w:rsidTr="009E3AEE">
        <w:trPr>
          <w:jc w:val="center"/>
        </w:trPr>
        <w:tc>
          <w:tcPr>
            <w:tcW w:w="3226" w:type="dxa"/>
          </w:tcPr>
          <w:p w14:paraId="465A32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AdditionalMeasurement</w:t>
            </w:r>
          </w:p>
        </w:tc>
        <w:tc>
          <w:tcPr>
            <w:tcW w:w="1202" w:type="dxa"/>
          </w:tcPr>
          <w:p w14:paraId="0D422FE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.1.6.2.26</w:t>
            </w:r>
          </w:p>
        </w:tc>
        <w:tc>
          <w:tcPr>
            <w:tcW w:w="2164" w:type="dxa"/>
          </w:tcPr>
          <w:p w14:paraId="3F34537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additional measurement information.</w:t>
            </w:r>
          </w:p>
        </w:tc>
        <w:tc>
          <w:tcPr>
            <w:tcW w:w="2757" w:type="dxa"/>
          </w:tcPr>
          <w:p w14:paraId="5572A59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4FE0EC12" w14:textId="77777777" w:rsidTr="009E3AEE">
        <w:trPr>
          <w:jc w:val="center"/>
        </w:trPr>
        <w:tc>
          <w:tcPr>
            <w:tcW w:w="3226" w:type="dxa"/>
          </w:tcPr>
          <w:p w14:paraId="12824B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AddressList</w:t>
            </w:r>
          </w:p>
        </w:tc>
        <w:tc>
          <w:tcPr>
            <w:tcW w:w="1202" w:type="dxa"/>
          </w:tcPr>
          <w:p w14:paraId="2BA0C6C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.1.6.2.28</w:t>
            </w:r>
          </w:p>
        </w:tc>
        <w:tc>
          <w:tcPr>
            <w:tcW w:w="2164" w:type="dxa"/>
          </w:tcPr>
          <w:p w14:paraId="51F601A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a list of IPv4 and/or IPv6 addresses.</w:t>
            </w:r>
          </w:p>
        </w:tc>
        <w:tc>
          <w:tcPr>
            <w:tcW w:w="2757" w:type="dxa"/>
          </w:tcPr>
          <w:p w14:paraId="65AA433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05922DFB" w14:textId="77777777" w:rsidTr="009E3AEE">
        <w:trPr>
          <w:jc w:val="center"/>
        </w:trPr>
        <w:tc>
          <w:tcPr>
            <w:tcW w:w="3226" w:type="dxa"/>
          </w:tcPr>
          <w:p w14:paraId="02CD41A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AnalyticsContextIdentifier</w:t>
            </w:r>
          </w:p>
        </w:tc>
        <w:tc>
          <w:tcPr>
            <w:tcW w:w="1202" w:type="dxa"/>
          </w:tcPr>
          <w:p w14:paraId="175BCE8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5.1.6.2.43</w:t>
            </w:r>
          </w:p>
        </w:tc>
        <w:tc>
          <w:tcPr>
            <w:tcW w:w="2164" w:type="dxa"/>
          </w:tcPr>
          <w:p w14:paraId="380FC3E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Contains information about available analytics contexts.</w:t>
            </w:r>
          </w:p>
        </w:tc>
        <w:tc>
          <w:tcPr>
            <w:tcW w:w="2757" w:type="dxa"/>
          </w:tcPr>
          <w:p w14:paraId="4FDA523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AnaSubTransfer</w:t>
            </w:r>
          </w:p>
        </w:tc>
      </w:tr>
      <w:tr w:rsidR="00D871B2" w:rsidRPr="00D871B2" w14:paraId="6BDBD0AB" w14:textId="77777777" w:rsidTr="009E3AEE">
        <w:trPr>
          <w:jc w:val="center"/>
        </w:trPr>
        <w:tc>
          <w:tcPr>
            <w:tcW w:w="3226" w:type="dxa"/>
          </w:tcPr>
          <w:p w14:paraId="53FAA9A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AnalyticsMetadata</w:t>
            </w:r>
          </w:p>
        </w:tc>
        <w:tc>
          <w:tcPr>
            <w:tcW w:w="1202" w:type="dxa"/>
          </w:tcPr>
          <w:p w14:paraId="524B8A1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5.1.6.3.14</w:t>
            </w:r>
          </w:p>
        </w:tc>
        <w:tc>
          <w:tcPr>
            <w:tcW w:w="2164" w:type="dxa"/>
          </w:tcPr>
          <w:p w14:paraId="36FC879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types of analytics metadata information that can be requested.</w:t>
            </w:r>
          </w:p>
        </w:tc>
        <w:tc>
          <w:tcPr>
            <w:tcW w:w="2757" w:type="dxa"/>
          </w:tcPr>
          <w:p w14:paraId="10E993E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r>
      <w:tr w:rsidR="00D871B2" w:rsidRPr="00D871B2" w14:paraId="23218EA5" w14:textId="77777777" w:rsidTr="009E3AEE">
        <w:trPr>
          <w:jc w:val="center"/>
        </w:trPr>
        <w:tc>
          <w:tcPr>
            <w:tcW w:w="3226" w:type="dxa"/>
          </w:tcPr>
          <w:p w14:paraId="6AE1227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AnalyticsMetadataIndication</w:t>
            </w:r>
          </w:p>
        </w:tc>
        <w:tc>
          <w:tcPr>
            <w:tcW w:w="1202" w:type="dxa"/>
          </w:tcPr>
          <w:p w14:paraId="59F3E9E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5.1.6.2.36</w:t>
            </w:r>
          </w:p>
        </w:tc>
        <w:tc>
          <w:tcPr>
            <w:tcW w:w="2164" w:type="dxa"/>
          </w:tcPr>
          <w:p w14:paraId="7D60FF1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Contains analytics metadata values indicated to be used during analytics generation.</w:t>
            </w:r>
          </w:p>
        </w:tc>
        <w:tc>
          <w:tcPr>
            <w:tcW w:w="2757" w:type="dxa"/>
          </w:tcPr>
          <w:p w14:paraId="0D26C35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r>
      <w:tr w:rsidR="00D871B2" w:rsidRPr="00D871B2" w14:paraId="02546F97" w14:textId="77777777" w:rsidTr="009E3AEE">
        <w:trPr>
          <w:jc w:val="center"/>
        </w:trPr>
        <w:tc>
          <w:tcPr>
            <w:tcW w:w="3226" w:type="dxa"/>
          </w:tcPr>
          <w:p w14:paraId="596A0AD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AnalyticsMetadataInfo</w:t>
            </w:r>
          </w:p>
        </w:tc>
        <w:tc>
          <w:tcPr>
            <w:tcW w:w="1202" w:type="dxa"/>
          </w:tcPr>
          <w:p w14:paraId="542E84B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5.1.6.2.37</w:t>
            </w:r>
          </w:p>
        </w:tc>
        <w:tc>
          <w:tcPr>
            <w:tcW w:w="2164" w:type="dxa"/>
          </w:tcPr>
          <w:p w14:paraId="17A72E1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Contains analytics metadata information required for analytics aggregation.</w:t>
            </w:r>
          </w:p>
        </w:tc>
        <w:tc>
          <w:tcPr>
            <w:tcW w:w="2757" w:type="dxa"/>
          </w:tcPr>
          <w:p w14:paraId="039EE8C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r>
      <w:tr w:rsidR="00D871B2" w:rsidRPr="00D871B2" w14:paraId="5C7A014F" w14:textId="77777777" w:rsidTr="009E3AEE">
        <w:trPr>
          <w:jc w:val="center"/>
        </w:trPr>
        <w:tc>
          <w:tcPr>
            <w:tcW w:w="3226" w:type="dxa"/>
          </w:tcPr>
          <w:p w14:paraId="7C4992C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AnalyticsSubscriptionsTransfer</w:t>
            </w:r>
          </w:p>
        </w:tc>
        <w:tc>
          <w:tcPr>
            <w:tcW w:w="1202" w:type="dxa"/>
          </w:tcPr>
          <w:p w14:paraId="2D919CF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5.1.6.2.40</w:t>
            </w:r>
          </w:p>
        </w:tc>
        <w:tc>
          <w:tcPr>
            <w:tcW w:w="2164" w:type="dxa"/>
          </w:tcPr>
          <w:p w14:paraId="464070A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ko-KR"/>
              </w:rPr>
              <w:t>Contains information about a request to transfer analytics subscriptions.</w:t>
            </w:r>
          </w:p>
        </w:tc>
        <w:tc>
          <w:tcPr>
            <w:tcW w:w="2757" w:type="dxa"/>
          </w:tcPr>
          <w:p w14:paraId="312E68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AnaSubTransfer</w:t>
            </w:r>
          </w:p>
        </w:tc>
      </w:tr>
      <w:tr w:rsidR="00D871B2" w:rsidRPr="00D871B2" w14:paraId="2471B33C" w14:textId="77777777" w:rsidTr="009E3AEE">
        <w:trPr>
          <w:jc w:val="center"/>
        </w:trPr>
        <w:tc>
          <w:tcPr>
            <w:tcW w:w="3226" w:type="dxa"/>
          </w:tcPr>
          <w:p w14:paraId="4F912CC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AnalyticsSubset</w:t>
            </w:r>
          </w:p>
        </w:tc>
        <w:tc>
          <w:tcPr>
            <w:tcW w:w="1202" w:type="dxa"/>
          </w:tcPr>
          <w:p w14:paraId="0F6FE2E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DengXian" w:hAnsi="Arial"/>
                <w:sz w:val="18"/>
              </w:rPr>
              <w:t>5.1.6.3.18</w:t>
            </w:r>
          </w:p>
        </w:tc>
        <w:tc>
          <w:tcPr>
            <w:tcW w:w="2164" w:type="dxa"/>
          </w:tcPr>
          <w:p w14:paraId="525F8CA2"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zh-CN"/>
              </w:rPr>
              <w:t>Analytics subset used to indicate the content of the analytics.</w:t>
            </w:r>
          </w:p>
        </w:tc>
        <w:tc>
          <w:tcPr>
            <w:tcW w:w="2757" w:type="dxa"/>
          </w:tcPr>
          <w:p w14:paraId="36A2F3D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r>
      <w:tr w:rsidR="00D871B2" w:rsidRPr="00D871B2" w14:paraId="0771F34F" w14:textId="77777777" w:rsidTr="009E3AEE">
        <w:trPr>
          <w:jc w:val="center"/>
        </w:trPr>
        <w:tc>
          <w:tcPr>
            <w:tcW w:w="3226" w:type="dxa"/>
          </w:tcPr>
          <w:p w14:paraId="38F5D1C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AnySlice</w:t>
            </w:r>
          </w:p>
        </w:tc>
        <w:tc>
          <w:tcPr>
            <w:tcW w:w="1202" w:type="dxa"/>
          </w:tcPr>
          <w:p w14:paraId="497C7B2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5.1.6.3.2</w:t>
            </w:r>
          </w:p>
        </w:tc>
        <w:tc>
          <w:tcPr>
            <w:tcW w:w="2164" w:type="dxa"/>
          </w:tcPr>
          <w:p w14:paraId="478C8CA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any slices.</w:t>
            </w:r>
          </w:p>
        </w:tc>
        <w:tc>
          <w:tcPr>
            <w:tcW w:w="2757" w:type="dxa"/>
          </w:tcPr>
          <w:p w14:paraId="75FD09E8"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3F9147DD" w14:textId="77777777" w:rsidTr="009E3AEE">
        <w:trPr>
          <w:jc w:val="center"/>
        </w:trPr>
        <w:tc>
          <w:tcPr>
            <w:tcW w:w="3226" w:type="dxa"/>
          </w:tcPr>
          <w:p w14:paraId="398FD21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ApplicationVolume</w:t>
            </w:r>
          </w:p>
        </w:tc>
        <w:tc>
          <w:tcPr>
            <w:tcW w:w="1202" w:type="dxa"/>
          </w:tcPr>
          <w:p w14:paraId="5D7AFB7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5.1.6.2.55</w:t>
            </w:r>
          </w:p>
        </w:tc>
        <w:tc>
          <w:tcPr>
            <w:tcW w:w="2164" w:type="dxa"/>
          </w:tcPr>
          <w:p w14:paraId="520DF8E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ko-KR"/>
              </w:rPr>
              <w:t>Application data volume per application Id.</w:t>
            </w:r>
          </w:p>
        </w:tc>
        <w:tc>
          <w:tcPr>
            <w:tcW w:w="2757" w:type="dxa"/>
          </w:tcPr>
          <w:p w14:paraId="7D123BE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Dispersion</w:t>
            </w:r>
          </w:p>
        </w:tc>
      </w:tr>
      <w:tr w:rsidR="00D871B2" w:rsidRPr="00D871B2" w14:paraId="462A7C98" w14:textId="77777777" w:rsidTr="009E3AEE">
        <w:trPr>
          <w:jc w:val="center"/>
        </w:trPr>
        <w:tc>
          <w:tcPr>
            <w:tcW w:w="3226" w:type="dxa"/>
          </w:tcPr>
          <w:p w14:paraId="437ECA9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AppListForUeComm</w:t>
            </w:r>
          </w:p>
        </w:tc>
        <w:tc>
          <w:tcPr>
            <w:tcW w:w="1202" w:type="dxa"/>
          </w:tcPr>
          <w:p w14:paraId="722FE75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5.1.6.2.64</w:t>
            </w:r>
          </w:p>
        </w:tc>
        <w:tc>
          <w:tcPr>
            <w:tcW w:w="2164" w:type="dxa"/>
          </w:tcPr>
          <w:p w14:paraId="32CBBE11"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zh-CN"/>
              </w:rPr>
              <w:t>Represents the analytics of the application list used by UE.</w:t>
            </w:r>
          </w:p>
        </w:tc>
        <w:tc>
          <w:tcPr>
            <w:tcW w:w="2757" w:type="dxa"/>
          </w:tcPr>
          <w:p w14:paraId="4D475F9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UeCommunicationExt</w:t>
            </w:r>
          </w:p>
        </w:tc>
      </w:tr>
      <w:tr w:rsidR="00D871B2" w:rsidRPr="00D871B2" w14:paraId="3E2F3AFF" w14:textId="77777777" w:rsidTr="009E3AEE">
        <w:trPr>
          <w:jc w:val="center"/>
        </w:trPr>
        <w:tc>
          <w:tcPr>
            <w:tcW w:w="3226" w:type="dxa"/>
          </w:tcPr>
          <w:p w14:paraId="66FAA62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BwRequirement</w:t>
            </w:r>
          </w:p>
        </w:tc>
        <w:tc>
          <w:tcPr>
            <w:tcW w:w="1202" w:type="dxa"/>
          </w:tcPr>
          <w:p w14:paraId="38C5760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5.1.6.2.25</w:t>
            </w:r>
          </w:p>
        </w:tc>
        <w:tc>
          <w:tcPr>
            <w:tcW w:w="2164" w:type="dxa"/>
          </w:tcPr>
          <w:p w14:paraId="0A4D72B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Represents bandwidth requirement.</w:t>
            </w:r>
          </w:p>
        </w:tc>
        <w:tc>
          <w:tcPr>
            <w:tcW w:w="2757" w:type="dxa"/>
          </w:tcPr>
          <w:p w14:paraId="5836823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ServiceExperience</w:t>
            </w:r>
          </w:p>
        </w:tc>
      </w:tr>
      <w:tr w:rsidR="00D871B2" w:rsidRPr="00D871B2" w14:paraId="7C2D4142" w14:textId="77777777" w:rsidTr="009E3AEE">
        <w:trPr>
          <w:jc w:val="center"/>
        </w:trPr>
        <w:tc>
          <w:tcPr>
            <w:tcW w:w="3226" w:type="dxa"/>
          </w:tcPr>
          <w:p w14:paraId="34F7248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ClassCriterion</w:t>
            </w:r>
          </w:p>
        </w:tc>
        <w:tc>
          <w:tcPr>
            <w:tcW w:w="1202" w:type="dxa"/>
          </w:tcPr>
          <w:p w14:paraId="0840108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5.1.6.2.51</w:t>
            </w:r>
          </w:p>
        </w:tc>
        <w:tc>
          <w:tcPr>
            <w:tcW w:w="2164" w:type="dxa"/>
          </w:tcPr>
          <w:p w14:paraId="1CC5DBB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ko-KR"/>
              </w:rPr>
              <w:t>Disperion class criterion.</w:t>
            </w:r>
          </w:p>
        </w:tc>
        <w:tc>
          <w:tcPr>
            <w:tcW w:w="2757" w:type="dxa"/>
          </w:tcPr>
          <w:p w14:paraId="6D8AAD7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0F0393EB" w14:textId="77777777" w:rsidTr="009E3AEE">
        <w:trPr>
          <w:jc w:val="center"/>
        </w:trPr>
        <w:tc>
          <w:tcPr>
            <w:tcW w:w="3226" w:type="dxa"/>
          </w:tcPr>
          <w:p w14:paraId="6F2D869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CircumstanceDescription</w:t>
            </w:r>
          </w:p>
        </w:tc>
        <w:tc>
          <w:tcPr>
            <w:tcW w:w="1202" w:type="dxa"/>
          </w:tcPr>
          <w:p w14:paraId="40908A2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.1.6.2.29</w:t>
            </w:r>
          </w:p>
        </w:tc>
        <w:tc>
          <w:tcPr>
            <w:tcW w:w="2164" w:type="dxa"/>
          </w:tcPr>
          <w:p w14:paraId="0410981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Contains the description of a circumstance.</w:t>
            </w:r>
          </w:p>
        </w:tc>
        <w:tc>
          <w:tcPr>
            <w:tcW w:w="2757" w:type="dxa"/>
          </w:tcPr>
          <w:p w14:paraId="0BA689D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22C1CD17" w14:textId="77777777" w:rsidTr="009E3AEE">
        <w:trPr>
          <w:jc w:val="center"/>
        </w:trPr>
        <w:tc>
          <w:tcPr>
            <w:tcW w:w="3226" w:type="dxa"/>
          </w:tcPr>
          <w:p w14:paraId="174E4D6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CongestionInfo</w:t>
            </w:r>
          </w:p>
        </w:tc>
        <w:tc>
          <w:tcPr>
            <w:tcW w:w="1202" w:type="dxa"/>
          </w:tcPr>
          <w:p w14:paraId="31FD2B2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5.1.6.2.18</w:t>
            </w:r>
          </w:p>
        </w:tc>
        <w:tc>
          <w:tcPr>
            <w:tcW w:w="2164" w:type="dxa"/>
          </w:tcPr>
          <w:p w14:paraId="586C9DB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congestion information</w:t>
            </w:r>
          </w:p>
        </w:tc>
        <w:tc>
          <w:tcPr>
            <w:tcW w:w="2757" w:type="dxa"/>
          </w:tcPr>
          <w:p w14:paraId="59EAE0E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w:t>
            </w:r>
          </w:p>
        </w:tc>
      </w:tr>
      <w:tr w:rsidR="00D871B2" w:rsidRPr="00D871B2" w14:paraId="60ECD75D" w14:textId="77777777" w:rsidTr="009E3AEE">
        <w:trPr>
          <w:jc w:val="center"/>
        </w:trPr>
        <w:tc>
          <w:tcPr>
            <w:tcW w:w="3226" w:type="dxa"/>
          </w:tcPr>
          <w:p w14:paraId="7FE5AB6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CongestionType</w:t>
            </w:r>
          </w:p>
        </w:tc>
        <w:tc>
          <w:tcPr>
            <w:tcW w:w="1202" w:type="dxa"/>
          </w:tcPr>
          <w:p w14:paraId="28EE0D5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.1.6.3.8</w:t>
            </w:r>
          </w:p>
        </w:tc>
        <w:tc>
          <w:tcPr>
            <w:tcW w:w="2164" w:type="dxa"/>
          </w:tcPr>
          <w:p w14:paraId="4F8200E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Identification congestion analytics type.</w:t>
            </w:r>
          </w:p>
        </w:tc>
        <w:tc>
          <w:tcPr>
            <w:tcW w:w="2757" w:type="dxa"/>
          </w:tcPr>
          <w:p w14:paraId="49691F91"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w:t>
            </w:r>
          </w:p>
        </w:tc>
      </w:tr>
      <w:tr w:rsidR="00D871B2" w:rsidRPr="00D871B2" w14:paraId="64164E49" w14:textId="77777777" w:rsidTr="009E3AEE">
        <w:trPr>
          <w:jc w:val="center"/>
        </w:trPr>
        <w:tc>
          <w:tcPr>
            <w:tcW w:w="3226" w:type="dxa"/>
          </w:tcPr>
          <w:p w14:paraId="790EF4E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ConsumerNfInformation</w:t>
            </w:r>
          </w:p>
        </w:tc>
        <w:tc>
          <w:tcPr>
            <w:tcW w:w="1202" w:type="dxa"/>
          </w:tcPr>
          <w:p w14:paraId="4DD563B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5.1.6.2.49</w:t>
            </w:r>
          </w:p>
        </w:tc>
        <w:tc>
          <w:tcPr>
            <w:tcW w:w="2164" w:type="dxa"/>
          </w:tcPr>
          <w:p w14:paraId="0E5FF0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Represents the analytics consumer NF Information.</w:t>
            </w:r>
          </w:p>
        </w:tc>
        <w:tc>
          <w:tcPr>
            <w:tcW w:w="2757" w:type="dxa"/>
          </w:tcPr>
          <w:p w14:paraId="11A78E9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AnaSubTransfer</w:t>
            </w:r>
          </w:p>
        </w:tc>
      </w:tr>
      <w:tr w:rsidR="00D871B2" w:rsidRPr="00D871B2" w14:paraId="3D62F6E3" w14:textId="77777777" w:rsidTr="009E3AEE">
        <w:trPr>
          <w:jc w:val="center"/>
        </w:trPr>
        <w:tc>
          <w:tcPr>
            <w:tcW w:w="3226" w:type="dxa"/>
          </w:tcPr>
          <w:p w14:paraId="46C6240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DatasetStatisticalProperty</w:t>
            </w:r>
          </w:p>
        </w:tc>
        <w:tc>
          <w:tcPr>
            <w:tcW w:w="1202" w:type="dxa"/>
          </w:tcPr>
          <w:p w14:paraId="3A6114C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5.1.6.3.15</w:t>
            </w:r>
          </w:p>
        </w:tc>
        <w:tc>
          <w:tcPr>
            <w:tcW w:w="2164" w:type="dxa"/>
          </w:tcPr>
          <w:p w14:paraId="396625C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ko-KR"/>
              </w:rPr>
              <w:t>Dataset statistical properties of the data used to generate the analytics.</w:t>
            </w:r>
          </w:p>
        </w:tc>
        <w:tc>
          <w:tcPr>
            <w:tcW w:w="2757" w:type="dxa"/>
          </w:tcPr>
          <w:p w14:paraId="1EC3175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Aggregation</w:t>
            </w:r>
          </w:p>
        </w:tc>
      </w:tr>
      <w:tr w:rsidR="00D871B2" w:rsidRPr="00D871B2" w14:paraId="6218E4E4" w14:textId="77777777" w:rsidTr="009E3AEE">
        <w:trPr>
          <w:jc w:val="center"/>
        </w:trPr>
        <w:tc>
          <w:tcPr>
            <w:tcW w:w="3226" w:type="dxa"/>
          </w:tcPr>
          <w:p w14:paraId="18A6489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DataVolume</w:t>
            </w:r>
          </w:p>
        </w:tc>
        <w:tc>
          <w:tcPr>
            <w:tcW w:w="1202" w:type="dxa"/>
          </w:tcPr>
          <w:p w14:paraId="3E3BB8C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5.1.6.2.85</w:t>
            </w:r>
          </w:p>
        </w:tc>
        <w:tc>
          <w:tcPr>
            <w:tcW w:w="2164" w:type="dxa"/>
          </w:tcPr>
          <w:p w14:paraId="142D5230"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zh-CN"/>
              </w:rPr>
              <w:t>Indicates a specific data volume transmitted once from UE to AF and/or from AF to UE</w:t>
            </w:r>
          </w:p>
        </w:tc>
        <w:tc>
          <w:tcPr>
            <w:tcW w:w="2757" w:type="dxa"/>
          </w:tcPr>
          <w:p w14:paraId="29B6BA6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020A5E7F" w14:textId="77777777" w:rsidTr="009E3AEE">
        <w:trPr>
          <w:jc w:val="center"/>
        </w:trPr>
        <w:tc>
          <w:tcPr>
            <w:tcW w:w="3226" w:type="dxa"/>
          </w:tcPr>
          <w:p w14:paraId="7011ED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w:t>
            </w:r>
            <w:r w:rsidRPr="00D871B2">
              <w:rPr>
                <w:rFonts w:ascii="Arial" w:eastAsia="SimSun" w:hAnsi="Arial"/>
                <w:sz w:val="18"/>
                <w:lang w:eastAsia="zh-CN"/>
              </w:rPr>
              <w:t>eviceType</w:t>
            </w:r>
          </w:p>
        </w:tc>
        <w:tc>
          <w:tcPr>
            <w:tcW w:w="1202" w:type="dxa"/>
          </w:tcPr>
          <w:p w14:paraId="7ADF653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5.1.6.3.31</w:t>
            </w:r>
          </w:p>
        </w:tc>
        <w:tc>
          <w:tcPr>
            <w:tcW w:w="2164" w:type="dxa"/>
          </w:tcPr>
          <w:p w14:paraId="6739F944"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hint="eastAsia"/>
                <w:sz w:val="18"/>
                <w:lang w:eastAsia="zh-CN"/>
              </w:rPr>
              <w:t>T</w:t>
            </w:r>
            <w:r w:rsidRPr="00D871B2">
              <w:rPr>
                <w:rFonts w:ascii="Arial" w:eastAsia="SimSun" w:hAnsi="Arial"/>
                <w:sz w:val="18"/>
                <w:lang w:eastAsia="zh-CN"/>
              </w:rPr>
              <w:t>he type of device.</w:t>
            </w:r>
          </w:p>
        </w:tc>
        <w:tc>
          <w:tcPr>
            <w:tcW w:w="2757" w:type="dxa"/>
          </w:tcPr>
          <w:p w14:paraId="361C9845"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QoSSustainabilityExt_eNA</w:t>
            </w:r>
          </w:p>
        </w:tc>
      </w:tr>
      <w:tr w:rsidR="00D871B2" w:rsidRPr="00D871B2" w14:paraId="0AA41C3A" w14:textId="77777777" w:rsidTr="009E3AEE">
        <w:trPr>
          <w:jc w:val="center"/>
        </w:trPr>
        <w:tc>
          <w:tcPr>
            <w:tcW w:w="3226" w:type="dxa"/>
          </w:tcPr>
          <w:p w14:paraId="62D7CFE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DnPerf</w:t>
            </w:r>
          </w:p>
        </w:tc>
        <w:tc>
          <w:tcPr>
            <w:tcW w:w="1202" w:type="dxa"/>
          </w:tcPr>
          <w:p w14:paraId="0C50B43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5.1.6.2.46</w:t>
            </w:r>
          </w:p>
        </w:tc>
        <w:tc>
          <w:tcPr>
            <w:tcW w:w="2164" w:type="dxa"/>
          </w:tcPr>
          <w:p w14:paraId="0F1F12F4"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DN performance information.</w:t>
            </w:r>
          </w:p>
        </w:tc>
        <w:tc>
          <w:tcPr>
            <w:tcW w:w="2757" w:type="dxa"/>
          </w:tcPr>
          <w:p w14:paraId="3626D41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71279587" w14:textId="77777777" w:rsidTr="009E3AEE">
        <w:trPr>
          <w:jc w:val="center"/>
        </w:trPr>
        <w:tc>
          <w:tcPr>
            <w:tcW w:w="3226" w:type="dxa"/>
          </w:tcPr>
          <w:p w14:paraId="54DB9FA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DnPerfInfo</w:t>
            </w:r>
          </w:p>
        </w:tc>
        <w:tc>
          <w:tcPr>
            <w:tcW w:w="1202" w:type="dxa"/>
          </w:tcPr>
          <w:p w14:paraId="0889C26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5.1.6.2.45</w:t>
            </w:r>
          </w:p>
        </w:tc>
        <w:tc>
          <w:tcPr>
            <w:tcW w:w="2164" w:type="dxa"/>
          </w:tcPr>
          <w:p w14:paraId="27F3F4B6"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 xml:space="preserve">Represents </w:t>
            </w:r>
            <w:r w:rsidRPr="00D871B2">
              <w:rPr>
                <w:rFonts w:ascii="Arial" w:eastAsia="SimSun" w:hAnsi="Arial"/>
                <w:sz w:val="18"/>
                <w:lang w:eastAsia="zh-CN"/>
              </w:rPr>
              <w:t>DN performances for the application.</w:t>
            </w:r>
          </w:p>
        </w:tc>
        <w:tc>
          <w:tcPr>
            <w:tcW w:w="2757" w:type="dxa"/>
          </w:tcPr>
          <w:p w14:paraId="54FFB74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119A6125" w14:textId="77777777" w:rsidTr="009E3AEE">
        <w:trPr>
          <w:jc w:val="center"/>
        </w:trPr>
        <w:tc>
          <w:tcPr>
            <w:tcW w:w="3226" w:type="dxa"/>
          </w:tcPr>
          <w:p w14:paraId="16A061B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DnPerfOrderingCriterion</w:t>
            </w:r>
          </w:p>
        </w:tc>
        <w:tc>
          <w:tcPr>
            <w:tcW w:w="1202" w:type="dxa"/>
          </w:tcPr>
          <w:p w14:paraId="21D1851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5.1.6.3.25</w:t>
            </w:r>
          </w:p>
        </w:tc>
        <w:tc>
          <w:tcPr>
            <w:tcW w:w="2164" w:type="dxa"/>
          </w:tcPr>
          <w:p w14:paraId="7DECAF5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ko-KR"/>
              </w:rPr>
              <w:t xml:space="preserve">Ordering criterion for the list of </w:t>
            </w:r>
            <w:r w:rsidRPr="00D871B2">
              <w:rPr>
                <w:rFonts w:ascii="Arial" w:eastAsia="SimSun" w:hAnsi="Arial"/>
                <w:sz w:val="18"/>
              </w:rPr>
              <w:t>DN performance</w:t>
            </w:r>
            <w:r w:rsidRPr="00D871B2">
              <w:rPr>
                <w:rFonts w:ascii="Arial" w:eastAsia="SimSun" w:hAnsi="Arial"/>
                <w:sz w:val="18"/>
                <w:lang w:eastAsia="ko-KR"/>
              </w:rPr>
              <w:t xml:space="preserve"> analytics.</w:t>
            </w:r>
          </w:p>
        </w:tc>
        <w:tc>
          <w:tcPr>
            <w:tcW w:w="2757" w:type="dxa"/>
          </w:tcPr>
          <w:p w14:paraId="7C101FA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26DA306B" w14:textId="77777777" w:rsidTr="009E3AEE">
        <w:trPr>
          <w:jc w:val="center"/>
        </w:trPr>
        <w:tc>
          <w:tcPr>
            <w:tcW w:w="3226" w:type="dxa"/>
          </w:tcPr>
          <w:p w14:paraId="6A8D9371" w14:textId="77777777" w:rsidR="00D871B2" w:rsidRPr="00D871B2" w:rsidRDefault="00D871B2" w:rsidP="00D871B2">
            <w:pPr>
              <w:keepNext/>
              <w:keepLines/>
              <w:spacing w:after="0"/>
              <w:rPr>
                <w:rFonts w:ascii="Arial" w:eastAsia="SimSun" w:hAnsi="Arial"/>
                <w:sz w:val="18"/>
              </w:rPr>
            </w:pPr>
            <w:r w:rsidRPr="00D871B2">
              <w:rPr>
                <w:rFonts w:ascii="Arial" w:eastAsia="DengXian" w:hAnsi="Arial"/>
                <w:sz w:val="18"/>
              </w:rPr>
              <w:t>DnPerformanceReq</w:t>
            </w:r>
          </w:p>
        </w:tc>
        <w:tc>
          <w:tcPr>
            <w:tcW w:w="1202" w:type="dxa"/>
          </w:tcPr>
          <w:p w14:paraId="545E4F6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5.1.6.2.66</w:t>
            </w:r>
          </w:p>
        </w:tc>
        <w:tc>
          <w:tcPr>
            <w:tcW w:w="2164" w:type="dxa"/>
          </w:tcPr>
          <w:p w14:paraId="411A390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DN performance</w:t>
            </w:r>
            <w:r w:rsidRPr="00D871B2">
              <w:rPr>
                <w:rFonts w:ascii="Arial" w:eastAsia="SimSun" w:hAnsi="Arial"/>
                <w:sz w:val="18"/>
                <w:lang w:eastAsia="ko-KR"/>
              </w:rPr>
              <w:t xml:space="preserve"> analytics requirement.</w:t>
            </w:r>
          </w:p>
        </w:tc>
        <w:tc>
          <w:tcPr>
            <w:tcW w:w="2757" w:type="dxa"/>
          </w:tcPr>
          <w:p w14:paraId="260B9ED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48B92BB3" w14:textId="77777777" w:rsidTr="009E3AEE">
        <w:trPr>
          <w:jc w:val="center"/>
        </w:trPr>
        <w:tc>
          <w:tcPr>
            <w:tcW w:w="3226" w:type="dxa"/>
            <w:tcBorders>
              <w:top w:val="single" w:sz="6" w:space="0" w:color="auto"/>
              <w:left w:val="single" w:sz="6" w:space="0" w:color="auto"/>
              <w:bottom w:val="single" w:sz="6" w:space="0" w:color="auto"/>
              <w:right w:val="single" w:sz="6" w:space="0" w:color="auto"/>
            </w:tcBorders>
          </w:tcPr>
          <w:p w14:paraId="1B805230"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DirectionInfo</w:t>
            </w:r>
          </w:p>
        </w:tc>
        <w:tc>
          <w:tcPr>
            <w:tcW w:w="1202" w:type="dxa"/>
            <w:tcBorders>
              <w:top w:val="single" w:sz="6" w:space="0" w:color="auto"/>
              <w:left w:val="single" w:sz="6" w:space="0" w:color="auto"/>
              <w:bottom w:val="single" w:sz="6" w:space="0" w:color="auto"/>
              <w:right w:val="single" w:sz="6" w:space="0" w:color="auto"/>
            </w:tcBorders>
          </w:tcPr>
          <w:p w14:paraId="24DDC2B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6A82F68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3D38D7B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UeMobilityExt_AIML</w:t>
            </w:r>
          </w:p>
        </w:tc>
      </w:tr>
      <w:tr w:rsidR="00D871B2" w:rsidRPr="00D871B2" w14:paraId="71A4A882" w14:textId="77777777" w:rsidTr="009E3AEE">
        <w:trPr>
          <w:jc w:val="center"/>
        </w:trPr>
        <w:tc>
          <w:tcPr>
            <w:tcW w:w="3226" w:type="dxa"/>
          </w:tcPr>
          <w:p w14:paraId="02CE5B2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DispersionClass</w:t>
            </w:r>
          </w:p>
        </w:tc>
        <w:tc>
          <w:tcPr>
            <w:tcW w:w="1202" w:type="dxa"/>
          </w:tcPr>
          <w:p w14:paraId="418BBAF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5.1.6.3.20</w:t>
            </w:r>
          </w:p>
        </w:tc>
        <w:tc>
          <w:tcPr>
            <w:tcW w:w="2164" w:type="dxa"/>
          </w:tcPr>
          <w:p w14:paraId="288F65E1"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class.</w:t>
            </w:r>
          </w:p>
        </w:tc>
        <w:tc>
          <w:tcPr>
            <w:tcW w:w="2757" w:type="dxa"/>
          </w:tcPr>
          <w:p w14:paraId="204427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5144E0C1" w14:textId="77777777" w:rsidTr="009E3AEE">
        <w:trPr>
          <w:jc w:val="center"/>
        </w:trPr>
        <w:tc>
          <w:tcPr>
            <w:tcW w:w="3226" w:type="dxa"/>
          </w:tcPr>
          <w:p w14:paraId="54E186E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DispersionCollection</w:t>
            </w:r>
          </w:p>
        </w:tc>
        <w:tc>
          <w:tcPr>
            <w:tcW w:w="1202" w:type="dxa"/>
          </w:tcPr>
          <w:p w14:paraId="6B001EC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5.1.6.2.54</w:t>
            </w:r>
          </w:p>
        </w:tc>
        <w:tc>
          <w:tcPr>
            <w:tcW w:w="2164" w:type="dxa"/>
          </w:tcPr>
          <w:p w14:paraId="7EA8DB14"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collections per UE location or or per slice.</w:t>
            </w:r>
          </w:p>
        </w:tc>
        <w:tc>
          <w:tcPr>
            <w:tcW w:w="2757" w:type="dxa"/>
          </w:tcPr>
          <w:p w14:paraId="2EE98FF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0EC0B7F7" w14:textId="77777777" w:rsidTr="009E3AEE">
        <w:trPr>
          <w:jc w:val="center"/>
        </w:trPr>
        <w:tc>
          <w:tcPr>
            <w:tcW w:w="3226" w:type="dxa"/>
          </w:tcPr>
          <w:p w14:paraId="5A6F26C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DispersionInfo</w:t>
            </w:r>
          </w:p>
        </w:tc>
        <w:tc>
          <w:tcPr>
            <w:tcW w:w="1202" w:type="dxa"/>
          </w:tcPr>
          <w:p w14:paraId="752F71E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5.1.6.2.53</w:t>
            </w:r>
          </w:p>
        </w:tc>
        <w:tc>
          <w:tcPr>
            <w:tcW w:w="2164" w:type="dxa"/>
          </w:tcPr>
          <w:p w14:paraId="38310A40"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analytics information.</w:t>
            </w:r>
          </w:p>
        </w:tc>
        <w:tc>
          <w:tcPr>
            <w:tcW w:w="2757" w:type="dxa"/>
          </w:tcPr>
          <w:p w14:paraId="4C630B9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4BDA860C" w14:textId="77777777" w:rsidTr="009E3AEE">
        <w:trPr>
          <w:jc w:val="center"/>
        </w:trPr>
        <w:tc>
          <w:tcPr>
            <w:tcW w:w="3226" w:type="dxa"/>
          </w:tcPr>
          <w:p w14:paraId="125E27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DispersionRequirement</w:t>
            </w:r>
          </w:p>
        </w:tc>
        <w:tc>
          <w:tcPr>
            <w:tcW w:w="1202" w:type="dxa"/>
          </w:tcPr>
          <w:p w14:paraId="412C3EC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5.1.6.2.50</w:t>
            </w:r>
          </w:p>
        </w:tc>
        <w:tc>
          <w:tcPr>
            <w:tcW w:w="2164" w:type="dxa"/>
          </w:tcPr>
          <w:p w14:paraId="59710493"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analytics requirement.</w:t>
            </w:r>
          </w:p>
        </w:tc>
        <w:tc>
          <w:tcPr>
            <w:tcW w:w="2757" w:type="dxa"/>
          </w:tcPr>
          <w:p w14:paraId="5FC962A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5C7CD6B0" w14:textId="77777777" w:rsidTr="009E3AEE">
        <w:trPr>
          <w:jc w:val="center"/>
        </w:trPr>
        <w:tc>
          <w:tcPr>
            <w:tcW w:w="3226" w:type="dxa"/>
          </w:tcPr>
          <w:p w14:paraId="19554AF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DispersionType</w:t>
            </w:r>
          </w:p>
        </w:tc>
        <w:tc>
          <w:tcPr>
            <w:tcW w:w="1202" w:type="dxa"/>
          </w:tcPr>
          <w:p w14:paraId="782A6A1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5.1.6.3.19</w:t>
            </w:r>
          </w:p>
        </w:tc>
        <w:tc>
          <w:tcPr>
            <w:tcW w:w="2164" w:type="dxa"/>
          </w:tcPr>
          <w:p w14:paraId="0E356F5E"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type.</w:t>
            </w:r>
          </w:p>
        </w:tc>
        <w:tc>
          <w:tcPr>
            <w:tcW w:w="2757" w:type="dxa"/>
          </w:tcPr>
          <w:p w14:paraId="32FE2F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11C5FB6A" w14:textId="77777777" w:rsidTr="009E3AEE">
        <w:trPr>
          <w:jc w:val="center"/>
        </w:trPr>
        <w:tc>
          <w:tcPr>
            <w:tcW w:w="3226" w:type="dxa"/>
          </w:tcPr>
          <w:p w14:paraId="3C450A8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DispersionOrderingCriterion</w:t>
            </w:r>
          </w:p>
        </w:tc>
        <w:tc>
          <w:tcPr>
            <w:tcW w:w="1202" w:type="dxa"/>
          </w:tcPr>
          <w:p w14:paraId="3FB0FEA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5.1.6.3.21</w:t>
            </w:r>
          </w:p>
        </w:tc>
        <w:tc>
          <w:tcPr>
            <w:tcW w:w="2164" w:type="dxa"/>
          </w:tcPr>
          <w:p w14:paraId="04256BCA"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Ordering criterion for the list of Dispersion.</w:t>
            </w:r>
          </w:p>
        </w:tc>
        <w:tc>
          <w:tcPr>
            <w:tcW w:w="2757" w:type="dxa"/>
          </w:tcPr>
          <w:p w14:paraId="2AA4DD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4BA29196" w14:textId="77777777" w:rsidTr="009E3AEE">
        <w:trPr>
          <w:jc w:val="center"/>
        </w:trPr>
        <w:tc>
          <w:tcPr>
            <w:tcW w:w="3226" w:type="dxa"/>
          </w:tcPr>
          <w:p w14:paraId="734AD2D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E2eDataVolTransTimeCriterion</w:t>
            </w:r>
          </w:p>
        </w:tc>
        <w:tc>
          <w:tcPr>
            <w:tcW w:w="1202" w:type="dxa"/>
          </w:tcPr>
          <w:p w14:paraId="1887914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5.1.6.3.35</w:t>
            </w:r>
          </w:p>
        </w:tc>
        <w:tc>
          <w:tcPr>
            <w:tcW w:w="2164" w:type="dxa"/>
          </w:tcPr>
          <w:p w14:paraId="23DDC895"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 xml:space="preserve">Ordering criterion for the list of </w:t>
            </w:r>
            <w:r w:rsidRPr="00D871B2">
              <w:rPr>
                <w:rFonts w:ascii="Arial" w:eastAsia="SimSun" w:hAnsi="Arial"/>
                <w:sz w:val="18"/>
              </w:rPr>
              <w:t>E2E data volume transfer time</w:t>
            </w:r>
          </w:p>
        </w:tc>
        <w:tc>
          <w:tcPr>
            <w:tcW w:w="2757" w:type="dxa"/>
          </w:tcPr>
          <w:p w14:paraId="0E64C9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63509498" w14:textId="77777777" w:rsidTr="009E3AEE">
        <w:trPr>
          <w:jc w:val="center"/>
        </w:trPr>
        <w:tc>
          <w:tcPr>
            <w:tcW w:w="3226" w:type="dxa"/>
          </w:tcPr>
          <w:p w14:paraId="36B80C3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E2eDataVolTransTimeInfo</w:t>
            </w:r>
          </w:p>
        </w:tc>
        <w:tc>
          <w:tcPr>
            <w:tcW w:w="1202" w:type="dxa"/>
          </w:tcPr>
          <w:p w14:paraId="4DB8B8C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5.1.6.2.83</w:t>
            </w:r>
          </w:p>
        </w:tc>
        <w:tc>
          <w:tcPr>
            <w:tcW w:w="2164" w:type="dxa"/>
          </w:tcPr>
          <w:p w14:paraId="429653C2"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Information</w:t>
            </w:r>
          </w:p>
        </w:tc>
        <w:tc>
          <w:tcPr>
            <w:tcW w:w="2757" w:type="dxa"/>
          </w:tcPr>
          <w:p w14:paraId="1C1817A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71A7441D" w14:textId="77777777" w:rsidTr="009E3AEE">
        <w:trPr>
          <w:jc w:val="center"/>
        </w:trPr>
        <w:tc>
          <w:tcPr>
            <w:tcW w:w="3226" w:type="dxa"/>
          </w:tcPr>
          <w:p w14:paraId="2561822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E2eDataVolTransTimeReq</w:t>
            </w:r>
          </w:p>
        </w:tc>
        <w:tc>
          <w:tcPr>
            <w:tcW w:w="1202" w:type="dxa"/>
          </w:tcPr>
          <w:p w14:paraId="28CA0FF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5.1.6.2.82</w:t>
            </w:r>
          </w:p>
        </w:tc>
        <w:tc>
          <w:tcPr>
            <w:tcW w:w="2164" w:type="dxa"/>
          </w:tcPr>
          <w:p w14:paraId="6AD2763A"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requirement</w:t>
            </w:r>
          </w:p>
        </w:tc>
        <w:tc>
          <w:tcPr>
            <w:tcW w:w="2757" w:type="dxa"/>
          </w:tcPr>
          <w:p w14:paraId="270E7B9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1C52DD9C" w14:textId="77777777" w:rsidTr="009E3AEE">
        <w:trPr>
          <w:jc w:val="center"/>
        </w:trPr>
        <w:tc>
          <w:tcPr>
            <w:tcW w:w="3226" w:type="dxa"/>
          </w:tcPr>
          <w:p w14:paraId="38ECEF9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E2eDataVolTransTimePerTS</w:t>
            </w:r>
          </w:p>
        </w:tc>
        <w:tc>
          <w:tcPr>
            <w:tcW w:w="1202" w:type="dxa"/>
          </w:tcPr>
          <w:p w14:paraId="74B052C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5.1.6.2.84</w:t>
            </w:r>
          </w:p>
        </w:tc>
        <w:tc>
          <w:tcPr>
            <w:tcW w:w="2164" w:type="dxa"/>
          </w:tcPr>
          <w:p w14:paraId="2B64EE8B"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requirement per Time slot</w:t>
            </w:r>
          </w:p>
        </w:tc>
        <w:tc>
          <w:tcPr>
            <w:tcW w:w="2757" w:type="dxa"/>
          </w:tcPr>
          <w:p w14:paraId="5A20185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12325BEF" w14:textId="77777777" w:rsidTr="009E3AEE">
        <w:trPr>
          <w:jc w:val="center"/>
        </w:trPr>
        <w:tc>
          <w:tcPr>
            <w:tcW w:w="3226" w:type="dxa"/>
          </w:tcPr>
          <w:p w14:paraId="320C63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E2eDataVolTransTimePerUe</w:t>
            </w:r>
          </w:p>
        </w:tc>
        <w:tc>
          <w:tcPr>
            <w:tcW w:w="1202" w:type="dxa"/>
          </w:tcPr>
          <w:p w14:paraId="206100D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5.1.6.2.86</w:t>
            </w:r>
          </w:p>
        </w:tc>
        <w:tc>
          <w:tcPr>
            <w:tcW w:w="2164" w:type="dxa"/>
          </w:tcPr>
          <w:p w14:paraId="4469F7DF"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per UE</w:t>
            </w:r>
          </w:p>
        </w:tc>
        <w:tc>
          <w:tcPr>
            <w:tcW w:w="2757" w:type="dxa"/>
          </w:tcPr>
          <w:p w14:paraId="3056EF9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63DE4304" w14:textId="77777777" w:rsidTr="009E3AEE">
        <w:trPr>
          <w:jc w:val="center"/>
        </w:trPr>
        <w:tc>
          <w:tcPr>
            <w:tcW w:w="3226" w:type="dxa"/>
          </w:tcPr>
          <w:p w14:paraId="30FD9EC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r w:rsidRPr="00D871B2">
              <w:rPr>
                <w:rFonts w:ascii="Arial" w:eastAsia="SimSun" w:hAnsi="Arial"/>
                <w:sz w:val="18"/>
              </w:rPr>
              <w:t>UeList</w:t>
            </w:r>
          </w:p>
        </w:tc>
        <w:tc>
          <w:tcPr>
            <w:tcW w:w="1202" w:type="dxa"/>
          </w:tcPr>
          <w:p w14:paraId="0CC08ED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5.1.6.2.87</w:t>
            </w:r>
          </w:p>
        </w:tc>
        <w:tc>
          <w:tcPr>
            <w:tcW w:w="2164" w:type="dxa"/>
          </w:tcPr>
          <w:p w14:paraId="5235569A"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per UE list</w:t>
            </w:r>
          </w:p>
        </w:tc>
        <w:tc>
          <w:tcPr>
            <w:tcW w:w="2757" w:type="dxa"/>
          </w:tcPr>
          <w:p w14:paraId="6348332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0AD40DF6" w14:textId="77777777" w:rsidTr="009E3AEE">
        <w:trPr>
          <w:jc w:val="center"/>
        </w:trPr>
        <w:tc>
          <w:tcPr>
            <w:tcW w:w="3226" w:type="dxa"/>
          </w:tcPr>
          <w:p w14:paraId="60BDDB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EventNotification</w:t>
            </w:r>
          </w:p>
        </w:tc>
        <w:tc>
          <w:tcPr>
            <w:tcW w:w="1202" w:type="dxa"/>
          </w:tcPr>
          <w:p w14:paraId="6EACD2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5.1.6.2.5</w:t>
            </w:r>
          </w:p>
        </w:tc>
        <w:tc>
          <w:tcPr>
            <w:tcW w:w="2164" w:type="dxa"/>
          </w:tcPr>
          <w:p w14:paraId="77105EF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Describes Notifications about events that occurred.</w:t>
            </w:r>
          </w:p>
        </w:tc>
        <w:tc>
          <w:tcPr>
            <w:tcW w:w="2757" w:type="dxa"/>
          </w:tcPr>
          <w:p w14:paraId="4A17B6FE"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97B268F" w14:textId="77777777" w:rsidTr="009E3AEE">
        <w:trPr>
          <w:jc w:val="center"/>
        </w:trPr>
        <w:tc>
          <w:tcPr>
            <w:tcW w:w="3226" w:type="dxa"/>
          </w:tcPr>
          <w:p w14:paraId="0428482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EventReportingRequirement</w:t>
            </w:r>
          </w:p>
        </w:tc>
        <w:tc>
          <w:tcPr>
            <w:tcW w:w="1202" w:type="dxa"/>
          </w:tcPr>
          <w:p w14:paraId="1863981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cs="Arial"/>
                <w:sz w:val="18"/>
              </w:rPr>
              <w:t>5.1.6.2.7</w:t>
            </w:r>
          </w:p>
        </w:tc>
        <w:tc>
          <w:tcPr>
            <w:tcW w:w="2164" w:type="dxa"/>
          </w:tcPr>
          <w:p w14:paraId="3FCF7BF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cs="Arial"/>
                <w:sz w:val="18"/>
                <w:szCs w:val="18"/>
              </w:rPr>
              <w:t>Represents the type of reporting the subscription requires.</w:t>
            </w:r>
          </w:p>
        </w:tc>
        <w:tc>
          <w:tcPr>
            <w:tcW w:w="2757" w:type="dxa"/>
          </w:tcPr>
          <w:p w14:paraId="15D43828"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F2B4437" w14:textId="77777777" w:rsidTr="009E3AEE">
        <w:trPr>
          <w:jc w:val="center"/>
        </w:trPr>
        <w:tc>
          <w:tcPr>
            <w:tcW w:w="3226" w:type="dxa"/>
          </w:tcPr>
          <w:p w14:paraId="5482EF2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EventSubscription</w:t>
            </w:r>
          </w:p>
        </w:tc>
        <w:tc>
          <w:tcPr>
            <w:tcW w:w="1202" w:type="dxa"/>
          </w:tcPr>
          <w:p w14:paraId="3E1C7AC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5.1.6.2.3</w:t>
            </w:r>
          </w:p>
        </w:tc>
        <w:tc>
          <w:tcPr>
            <w:tcW w:w="2164" w:type="dxa"/>
          </w:tcPr>
          <w:p w14:paraId="659F5AE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subscription to a single event.</w:t>
            </w:r>
          </w:p>
        </w:tc>
        <w:tc>
          <w:tcPr>
            <w:tcW w:w="2757" w:type="dxa"/>
          </w:tcPr>
          <w:p w14:paraId="2D6ECFEB"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4135C2FF" w14:textId="77777777" w:rsidTr="009E3AEE">
        <w:trPr>
          <w:jc w:val="center"/>
        </w:trPr>
        <w:tc>
          <w:tcPr>
            <w:tcW w:w="3226" w:type="dxa"/>
          </w:tcPr>
          <w:p w14:paraId="09E49D4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Exception</w:t>
            </w:r>
          </w:p>
        </w:tc>
        <w:tc>
          <w:tcPr>
            <w:tcW w:w="1202" w:type="dxa"/>
          </w:tcPr>
          <w:p w14:paraId="2272F94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5.1.6.2.16</w:t>
            </w:r>
          </w:p>
        </w:tc>
        <w:tc>
          <w:tcPr>
            <w:tcW w:w="2164" w:type="dxa"/>
          </w:tcPr>
          <w:p w14:paraId="2FD1C0A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Describes the Exception information.</w:t>
            </w:r>
          </w:p>
        </w:tc>
        <w:tc>
          <w:tcPr>
            <w:tcW w:w="2757" w:type="dxa"/>
          </w:tcPr>
          <w:p w14:paraId="1CD8B8C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tc>
      </w:tr>
      <w:tr w:rsidR="00D871B2" w:rsidRPr="00D871B2" w14:paraId="413186FC" w14:textId="77777777" w:rsidTr="009E3AEE">
        <w:trPr>
          <w:jc w:val="center"/>
        </w:trPr>
        <w:tc>
          <w:tcPr>
            <w:tcW w:w="3226" w:type="dxa"/>
          </w:tcPr>
          <w:p w14:paraId="4686918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ExceptionId</w:t>
            </w:r>
          </w:p>
        </w:tc>
        <w:tc>
          <w:tcPr>
            <w:tcW w:w="1202" w:type="dxa"/>
          </w:tcPr>
          <w:p w14:paraId="33896FD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5.1.6.3.6</w:t>
            </w:r>
          </w:p>
        </w:tc>
        <w:tc>
          <w:tcPr>
            <w:tcW w:w="2164" w:type="dxa"/>
          </w:tcPr>
          <w:p w14:paraId="3A943A6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Describes the Exception Id.</w:t>
            </w:r>
          </w:p>
        </w:tc>
        <w:tc>
          <w:tcPr>
            <w:tcW w:w="2757" w:type="dxa"/>
          </w:tcPr>
          <w:p w14:paraId="6390B30B"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tc>
      </w:tr>
      <w:tr w:rsidR="00D871B2" w:rsidRPr="00D871B2" w14:paraId="237B7703" w14:textId="77777777" w:rsidTr="009E3AEE">
        <w:trPr>
          <w:jc w:val="center"/>
        </w:trPr>
        <w:tc>
          <w:tcPr>
            <w:tcW w:w="3226" w:type="dxa"/>
          </w:tcPr>
          <w:p w14:paraId="2414512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ExceptionTrend</w:t>
            </w:r>
          </w:p>
        </w:tc>
        <w:tc>
          <w:tcPr>
            <w:tcW w:w="1202" w:type="dxa"/>
          </w:tcPr>
          <w:p w14:paraId="3A7A3CA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5.1.6.3.7</w:t>
            </w:r>
          </w:p>
        </w:tc>
        <w:tc>
          <w:tcPr>
            <w:tcW w:w="2164" w:type="dxa"/>
          </w:tcPr>
          <w:p w14:paraId="7E76AE2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Describes the Exception Trend.</w:t>
            </w:r>
          </w:p>
        </w:tc>
        <w:tc>
          <w:tcPr>
            <w:tcW w:w="2757" w:type="dxa"/>
          </w:tcPr>
          <w:p w14:paraId="2A052C2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tc>
      </w:tr>
      <w:tr w:rsidR="00D871B2" w:rsidRPr="00D871B2" w14:paraId="3CCDAF87" w14:textId="77777777" w:rsidTr="009E3AEE">
        <w:trPr>
          <w:jc w:val="center"/>
        </w:trPr>
        <w:tc>
          <w:tcPr>
            <w:tcW w:w="3226" w:type="dxa"/>
          </w:tcPr>
          <w:p w14:paraId="5291735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ExpectedAnalyticsType</w:t>
            </w:r>
          </w:p>
        </w:tc>
        <w:tc>
          <w:tcPr>
            <w:tcW w:w="1202" w:type="dxa"/>
          </w:tcPr>
          <w:p w14:paraId="31020AB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5.1.6.3.11</w:t>
            </w:r>
          </w:p>
        </w:tc>
        <w:tc>
          <w:tcPr>
            <w:tcW w:w="2164" w:type="dxa"/>
          </w:tcPr>
          <w:p w14:paraId="36613CC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expected UE analytics type.</w:t>
            </w:r>
          </w:p>
        </w:tc>
        <w:tc>
          <w:tcPr>
            <w:tcW w:w="2757" w:type="dxa"/>
          </w:tcPr>
          <w:p w14:paraId="4B66AB7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2A805D27" w14:textId="77777777" w:rsidTr="009E3AEE">
        <w:trPr>
          <w:jc w:val="center"/>
        </w:trPr>
        <w:tc>
          <w:tcPr>
            <w:tcW w:w="3226" w:type="dxa"/>
          </w:tcPr>
          <w:p w14:paraId="39D3B5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FailureEventInfo</w:t>
            </w:r>
          </w:p>
        </w:tc>
        <w:tc>
          <w:tcPr>
            <w:tcW w:w="1202" w:type="dxa"/>
          </w:tcPr>
          <w:p w14:paraId="09D6440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5.1.6.2.3</w:t>
            </w:r>
            <w:r w:rsidRPr="00D871B2">
              <w:rPr>
                <w:rFonts w:ascii="Arial" w:eastAsia="SimSun" w:hAnsi="Arial"/>
                <w:sz w:val="18"/>
                <w:lang w:eastAsia="zh-CN"/>
              </w:rPr>
              <w:t>5</w:t>
            </w:r>
          </w:p>
        </w:tc>
        <w:tc>
          <w:tcPr>
            <w:tcW w:w="2164" w:type="dxa"/>
          </w:tcPr>
          <w:p w14:paraId="7BFC041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Contains information on the event for which the subscription is not successful.</w:t>
            </w:r>
          </w:p>
        </w:tc>
        <w:tc>
          <w:tcPr>
            <w:tcW w:w="2757" w:type="dxa"/>
          </w:tcPr>
          <w:p w14:paraId="0E3536B4" w14:textId="77777777" w:rsidR="00D871B2" w:rsidRPr="00D871B2" w:rsidRDefault="00D871B2" w:rsidP="00D871B2">
            <w:pPr>
              <w:keepNext/>
              <w:keepLines/>
              <w:spacing w:after="0"/>
              <w:rPr>
                <w:rFonts w:ascii="Arial" w:eastAsia="SimSun" w:hAnsi="Arial"/>
                <w:sz w:val="18"/>
              </w:rPr>
            </w:pPr>
          </w:p>
        </w:tc>
      </w:tr>
      <w:tr w:rsidR="00D871B2" w:rsidRPr="00D871B2" w14:paraId="2F7811B3" w14:textId="77777777" w:rsidTr="009E3AEE">
        <w:trPr>
          <w:jc w:val="center"/>
        </w:trPr>
        <w:tc>
          <w:tcPr>
            <w:tcW w:w="3226" w:type="dxa"/>
            <w:tcBorders>
              <w:top w:val="single" w:sz="6" w:space="0" w:color="auto"/>
              <w:left w:val="single" w:sz="6" w:space="0" w:color="auto"/>
              <w:bottom w:val="single" w:sz="6" w:space="0" w:color="auto"/>
              <w:right w:val="single" w:sz="6" w:space="0" w:color="auto"/>
            </w:tcBorders>
          </w:tcPr>
          <w:p w14:paraId="198258C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GeoDistributionInfo</w:t>
            </w:r>
          </w:p>
        </w:tc>
        <w:tc>
          <w:tcPr>
            <w:tcW w:w="1202" w:type="dxa"/>
            <w:tcBorders>
              <w:top w:val="single" w:sz="6" w:space="0" w:color="auto"/>
              <w:left w:val="single" w:sz="6" w:space="0" w:color="auto"/>
              <w:bottom w:val="single" w:sz="6" w:space="0" w:color="auto"/>
              <w:right w:val="single" w:sz="6" w:space="0" w:color="auto"/>
            </w:tcBorders>
          </w:tcPr>
          <w:p w14:paraId="3894288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26E2936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5D3E05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UeMobilityExt_AIML</w:t>
            </w:r>
          </w:p>
        </w:tc>
      </w:tr>
      <w:tr w:rsidR="00A128CF" w:rsidRPr="00D871B2" w14:paraId="4A891476" w14:textId="77777777" w:rsidTr="009E3AEE">
        <w:trPr>
          <w:jc w:val="center"/>
          <w:ins w:id="300" w:author="Nokia" w:date="2023-06-30T17:11:00Z"/>
        </w:trPr>
        <w:tc>
          <w:tcPr>
            <w:tcW w:w="3226" w:type="dxa"/>
            <w:tcBorders>
              <w:top w:val="single" w:sz="6" w:space="0" w:color="auto"/>
              <w:left w:val="single" w:sz="6" w:space="0" w:color="auto"/>
              <w:bottom w:val="single" w:sz="6" w:space="0" w:color="auto"/>
              <w:right w:val="single" w:sz="6" w:space="0" w:color="auto"/>
            </w:tcBorders>
          </w:tcPr>
          <w:p w14:paraId="7723BCFB" w14:textId="456F23C7" w:rsidR="00A128CF" w:rsidRPr="00D871B2" w:rsidRDefault="00A128CF" w:rsidP="00D871B2">
            <w:pPr>
              <w:keepNext/>
              <w:keepLines/>
              <w:spacing w:after="0"/>
              <w:rPr>
                <w:ins w:id="301" w:author="Nokia" w:date="2023-06-30T17:11:00Z"/>
                <w:rFonts w:ascii="Arial" w:eastAsia="SimSun" w:hAnsi="Arial"/>
                <w:sz w:val="18"/>
                <w:lang w:eastAsia="zh-CN"/>
              </w:rPr>
            </w:pPr>
            <w:ins w:id="302" w:author="Nokia" w:date="2023-06-30T17:11:00Z">
              <w:r>
                <w:rPr>
                  <w:rFonts w:ascii="Arial" w:eastAsia="SimSun" w:hAnsi="Arial"/>
                  <w:sz w:val="18"/>
                  <w:lang w:eastAsia="zh-CN"/>
                </w:rPr>
                <w:t>GeoLocation</w:t>
              </w:r>
            </w:ins>
          </w:p>
        </w:tc>
        <w:tc>
          <w:tcPr>
            <w:tcW w:w="1202" w:type="dxa"/>
            <w:tcBorders>
              <w:top w:val="single" w:sz="6" w:space="0" w:color="auto"/>
              <w:left w:val="single" w:sz="6" w:space="0" w:color="auto"/>
              <w:bottom w:val="single" w:sz="6" w:space="0" w:color="auto"/>
              <w:right w:val="single" w:sz="6" w:space="0" w:color="auto"/>
            </w:tcBorders>
          </w:tcPr>
          <w:p w14:paraId="3115D4B5" w14:textId="36530516" w:rsidR="00A128CF" w:rsidRPr="00D871B2" w:rsidRDefault="00A128CF" w:rsidP="00D871B2">
            <w:pPr>
              <w:keepNext/>
              <w:keepLines/>
              <w:spacing w:after="0"/>
              <w:rPr>
                <w:ins w:id="303" w:author="Nokia" w:date="2023-06-30T17:11:00Z"/>
                <w:rFonts w:ascii="Arial" w:eastAsia="SimSun" w:hAnsi="Arial"/>
                <w:sz w:val="18"/>
                <w:lang w:eastAsia="zh-CN"/>
              </w:rPr>
            </w:pPr>
            <w:ins w:id="304" w:author="Nokia" w:date="2023-06-30T17:12:00Z">
              <w:r>
                <w:rPr>
                  <w:rFonts w:ascii="Arial" w:eastAsia="SimSun" w:hAnsi="Arial"/>
                  <w:sz w:val="18"/>
                  <w:lang w:eastAsia="zh-CN"/>
                </w:rPr>
                <w:t>5.1.6.2.</w:t>
              </w:r>
              <w:r w:rsidRPr="00A128CF">
                <w:rPr>
                  <w:rFonts w:ascii="Arial" w:eastAsia="SimSun" w:hAnsi="Arial"/>
                  <w:sz w:val="18"/>
                  <w:highlight w:val="yellow"/>
                  <w:lang w:eastAsia="zh-CN"/>
                </w:rPr>
                <w:t>90</w:t>
              </w:r>
            </w:ins>
          </w:p>
        </w:tc>
        <w:tc>
          <w:tcPr>
            <w:tcW w:w="2164" w:type="dxa"/>
            <w:tcBorders>
              <w:top w:val="single" w:sz="6" w:space="0" w:color="auto"/>
              <w:left w:val="single" w:sz="6" w:space="0" w:color="auto"/>
              <w:bottom w:val="single" w:sz="6" w:space="0" w:color="auto"/>
              <w:right w:val="single" w:sz="6" w:space="0" w:color="auto"/>
            </w:tcBorders>
          </w:tcPr>
          <w:p w14:paraId="2D8DF068" w14:textId="0361EB03" w:rsidR="00A128CF" w:rsidRPr="00D871B2" w:rsidRDefault="00A128CF" w:rsidP="00D871B2">
            <w:pPr>
              <w:keepNext/>
              <w:keepLines/>
              <w:spacing w:after="0"/>
              <w:rPr>
                <w:ins w:id="305" w:author="Nokia" w:date="2023-06-30T17:11:00Z"/>
                <w:rFonts w:ascii="Arial" w:eastAsia="SimSun" w:hAnsi="Arial"/>
                <w:sz w:val="18"/>
                <w:lang w:eastAsia="zh-CN"/>
              </w:rPr>
            </w:pPr>
            <w:ins w:id="306" w:author="Nokia" w:date="2023-06-30T17:12:00Z">
              <w:r>
                <w:rPr>
                  <w:rFonts w:ascii="Arial" w:eastAsia="SimSun" w:hAnsi="Arial"/>
                  <w:sz w:val="18"/>
                  <w:lang w:eastAsia="zh-CN"/>
                </w:rPr>
                <w:t>Represents a geographic location, potentially using local coordinates and optionally including the altitude.</w:t>
              </w:r>
            </w:ins>
          </w:p>
        </w:tc>
        <w:tc>
          <w:tcPr>
            <w:tcW w:w="2757" w:type="dxa"/>
            <w:tcBorders>
              <w:top w:val="single" w:sz="6" w:space="0" w:color="auto"/>
              <w:left w:val="single" w:sz="6" w:space="0" w:color="auto"/>
              <w:bottom w:val="single" w:sz="6" w:space="0" w:color="auto"/>
              <w:right w:val="single" w:sz="6" w:space="0" w:color="auto"/>
            </w:tcBorders>
          </w:tcPr>
          <w:p w14:paraId="394C98A7" w14:textId="4FC25689" w:rsidR="00A128CF" w:rsidRPr="00D871B2" w:rsidRDefault="00A128CF" w:rsidP="00D871B2">
            <w:pPr>
              <w:keepNext/>
              <w:keepLines/>
              <w:spacing w:after="0"/>
              <w:rPr>
                <w:ins w:id="307" w:author="Nokia" w:date="2023-06-30T17:11:00Z"/>
                <w:rFonts w:ascii="Arial" w:eastAsia="SimSun" w:hAnsi="Arial"/>
                <w:sz w:val="18"/>
              </w:rPr>
            </w:pPr>
            <w:ins w:id="308" w:author="Nokia" w:date="2023-06-30T17:12:00Z">
              <w:r>
                <w:rPr>
                  <w:rFonts w:ascii="Arial" w:eastAsia="SimSun" w:hAnsi="Arial"/>
                  <w:sz w:val="18"/>
                </w:rPr>
                <w:t>Loc</w:t>
              </w:r>
            </w:ins>
            <w:ins w:id="309" w:author="Nokia" w:date="2023-06-30T17:13:00Z">
              <w:r>
                <w:rPr>
                  <w:rFonts w:ascii="Arial" w:eastAsia="SimSun" w:hAnsi="Arial"/>
                  <w:sz w:val="18"/>
                </w:rPr>
                <w:t>Accuracy</w:t>
              </w:r>
            </w:ins>
          </w:p>
        </w:tc>
      </w:tr>
      <w:tr w:rsidR="00D871B2" w:rsidRPr="00D871B2" w14:paraId="15166F43" w14:textId="77777777" w:rsidTr="009E3AEE">
        <w:trPr>
          <w:jc w:val="center"/>
        </w:trPr>
        <w:tc>
          <w:tcPr>
            <w:tcW w:w="3226" w:type="dxa"/>
          </w:tcPr>
          <w:p w14:paraId="2C4BDD9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IpEthFlowDescription</w:t>
            </w:r>
          </w:p>
        </w:tc>
        <w:tc>
          <w:tcPr>
            <w:tcW w:w="1202" w:type="dxa"/>
          </w:tcPr>
          <w:p w14:paraId="7581A4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5.1.6.2.27</w:t>
            </w:r>
          </w:p>
        </w:tc>
        <w:tc>
          <w:tcPr>
            <w:tcW w:w="2164" w:type="dxa"/>
          </w:tcPr>
          <w:p w14:paraId="099E30B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Contains the description of an Uplink and/or Downlink Ethernet flow.</w:t>
            </w:r>
          </w:p>
        </w:tc>
        <w:tc>
          <w:tcPr>
            <w:tcW w:w="2757" w:type="dxa"/>
          </w:tcPr>
          <w:p w14:paraId="14BF972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05903601" w14:textId="77777777" w:rsidTr="009E3AEE">
        <w:trPr>
          <w:jc w:val="center"/>
        </w:trPr>
        <w:tc>
          <w:tcPr>
            <w:tcW w:w="3226" w:type="dxa"/>
          </w:tcPr>
          <w:p w14:paraId="18B72AB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LoadLevelInformation</w:t>
            </w:r>
          </w:p>
        </w:tc>
        <w:tc>
          <w:tcPr>
            <w:tcW w:w="1202" w:type="dxa"/>
          </w:tcPr>
          <w:p w14:paraId="45EF86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5.1.6.3.2</w:t>
            </w:r>
          </w:p>
        </w:tc>
        <w:tc>
          <w:tcPr>
            <w:tcW w:w="2164" w:type="dxa"/>
          </w:tcPr>
          <w:p w14:paraId="11152C2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Repres</w:t>
            </w:r>
            <w:r w:rsidRPr="00D871B2">
              <w:rPr>
                <w:rFonts w:ascii="Arial" w:eastAsia="SimSun" w:hAnsi="Arial"/>
                <w:sz w:val="18"/>
                <w:lang w:eastAsia="zh-CN"/>
              </w:rPr>
              <w:t>e</w:t>
            </w:r>
            <w:r w:rsidRPr="00D871B2">
              <w:rPr>
                <w:rFonts w:ascii="Arial" w:eastAsia="SimSun" w:hAnsi="Arial" w:hint="eastAsia"/>
                <w:sz w:val="18"/>
                <w:lang w:eastAsia="zh-CN"/>
              </w:rPr>
              <w:t xml:space="preserve">nts </w:t>
            </w:r>
            <w:r w:rsidRPr="00D871B2">
              <w:rPr>
                <w:rFonts w:ascii="Arial" w:eastAsia="SimSun" w:hAnsi="Arial"/>
                <w:sz w:val="18"/>
                <w:lang w:eastAsia="zh-CN"/>
              </w:rPr>
              <w:t>load level information of the network slice and the optionally associated network slice instance.</w:t>
            </w:r>
          </w:p>
        </w:tc>
        <w:tc>
          <w:tcPr>
            <w:tcW w:w="2757" w:type="dxa"/>
          </w:tcPr>
          <w:p w14:paraId="744B3DD6" w14:textId="77777777" w:rsidR="00D871B2" w:rsidRPr="00D871B2" w:rsidRDefault="00D871B2" w:rsidP="00D871B2">
            <w:pPr>
              <w:keepNext/>
              <w:keepLines/>
              <w:spacing w:after="0"/>
              <w:rPr>
                <w:rFonts w:ascii="Arial" w:eastAsia="SimSun" w:hAnsi="Arial" w:cs="Arial"/>
                <w:sz w:val="18"/>
                <w:szCs w:val="18"/>
              </w:rPr>
            </w:pPr>
          </w:p>
        </w:tc>
      </w:tr>
      <w:tr w:rsidR="00A128CF" w:rsidRPr="00D871B2" w14:paraId="7C255915" w14:textId="77777777" w:rsidTr="009E3AEE">
        <w:trPr>
          <w:jc w:val="center"/>
          <w:ins w:id="310" w:author="Nokia" w:date="2023-06-30T17:13:00Z"/>
        </w:trPr>
        <w:tc>
          <w:tcPr>
            <w:tcW w:w="3226" w:type="dxa"/>
          </w:tcPr>
          <w:p w14:paraId="340119B7" w14:textId="6B5E8559" w:rsidR="00A128CF" w:rsidRPr="00D871B2" w:rsidRDefault="00A128CF" w:rsidP="00D871B2">
            <w:pPr>
              <w:keepNext/>
              <w:keepLines/>
              <w:spacing w:after="0"/>
              <w:rPr>
                <w:ins w:id="311" w:author="Nokia" w:date="2023-06-30T17:13:00Z"/>
                <w:rFonts w:ascii="Arial" w:eastAsia="SimSun" w:hAnsi="Arial"/>
                <w:sz w:val="18"/>
                <w:lang w:eastAsia="zh-CN"/>
              </w:rPr>
            </w:pPr>
            <w:ins w:id="312" w:author="Nokia" w:date="2023-06-30T17:13:00Z">
              <w:r>
                <w:rPr>
                  <w:rFonts w:ascii="Arial" w:eastAsia="SimSun" w:hAnsi="Arial"/>
                  <w:sz w:val="18"/>
                  <w:lang w:eastAsia="zh-CN"/>
                </w:rPr>
                <w:t>LocAccuracyInfo</w:t>
              </w:r>
            </w:ins>
          </w:p>
        </w:tc>
        <w:tc>
          <w:tcPr>
            <w:tcW w:w="1202" w:type="dxa"/>
          </w:tcPr>
          <w:p w14:paraId="2944630A" w14:textId="5B46D3F9" w:rsidR="00A128CF" w:rsidRPr="00D871B2" w:rsidRDefault="00A128CF" w:rsidP="00D871B2">
            <w:pPr>
              <w:keepNext/>
              <w:keepLines/>
              <w:spacing w:after="0"/>
              <w:rPr>
                <w:ins w:id="313" w:author="Nokia" w:date="2023-06-30T17:13:00Z"/>
                <w:rFonts w:ascii="Arial" w:eastAsia="SimSun" w:hAnsi="Arial"/>
                <w:sz w:val="18"/>
                <w:lang w:eastAsia="zh-CN"/>
              </w:rPr>
            </w:pPr>
            <w:ins w:id="314" w:author="Nokia" w:date="2023-06-30T17:13:00Z">
              <w:r>
                <w:rPr>
                  <w:rFonts w:ascii="Arial" w:eastAsia="SimSun" w:hAnsi="Arial"/>
                  <w:sz w:val="18"/>
                  <w:lang w:eastAsia="zh-CN"/>
                </w:rPr>
                <w:t>5.</w:t>
              </w:r>
            </w:ins>
            <w:ins w:id="315" w:author="Nokia" w:date="2023-06-30T17:14:00Z">
              <w:r>
                <w:rPr>
                  <w:rFonts w:ascii="Arial" w:eastAsia="SimSun" w:hAnsi="Arial"/>
                  <w:sz w:val="18"/>
                  <w:lang w:eastAsia="zh-CN"/>
                </w:rPr>
                <w:t>1.6.2.</w:t>
              </w:r>
              <w:r w:rsidRPr="00A128CF">
                <w:rPr>
                  <w:rFonts w:ascii="Arial" w:eastAsia="SimSun" w:hAnsi="Arial"/>
                  <w:sz w:val="18"/>
                  <w:highlight w:val="yellow"/>
                  <w:lang w:eastAsia="zh-CN"/>
                </w:rPr>
                <w:t>92</w:t>
              </w:r>
            </w:ins>
          </w:p>
        </w:tc>
        <w:tc>
          <w:tcPr>
            <w:tcW w:w="2164" w:type="dxa"/>
          </w:tcPr>
          <w:p w14:paraId="3F983D24" w14:textId="25D04D83" w:rsidR="00A128CF" w:rsidRPr="00D871B2" w:rsidRDefault="00A128CF" w:rsidP="00D871B2">
            <w:pPr>
              <w:keepNext/>
              <w:keepLines/>
              <w:spacing w:after="0"/>
              <w:rPr>
                <w:ins w:id="316" w:author="Nokia" w:date="2023-06-30T17:13:00Z"/>
                <w:rFonts w:ascii="Arial" w:eastAsia="SimSun" w:hAnsi="Arial"/>
                <w:sz w:val="18"/>
                <w:lang w:eastAsia="zh-CN"/>
              </w:rPr>
            </w:pPr>
            <w:ins w:id="317" w:author="Nokia" w:date="2023-06-30T17:14:00Z">
              <w:r>
                <w:rPr>
                  <w:rFonts w:ascii="Arial" w:eastAsia="SimSun" w:hAnsi="Arial"/>
                  <w:sz w:val="18"/>
                  <w:lang w:eastAsia="zh-CN"/>
                </w:rPr>
                <w:t xml:space="preserve">Contains Location Accuracy </w:t>
              </w:r>
            </w:ins>
            <w:ins w:id="318" w:author="Nokia" w:date="2023-06-30T17:15:00Z">
              <w:r>
                <w:rPr>
                  <w:rFonts w:ascii="Arial" w:eastAsia="SimSun" w:hAnsi="Arial"/>
                  <w:sz w:val="18"/>
                  <w:lang w:eastAsia="zh-CN"/>
                </w:rPr>
                <w:t>information.</w:t>
              </w:r>
            </w:ins>
          </w:p>
        </w:tc>
        <w:tc>
          <w:tcPr>
            <w:tcW w:w="2757" w:type="dxa"/>
          </w:tcPr>
          <w:p w14:paraId="4E6E64FF" w14:textId="5DF027A5" w:rsidR="00A128CF" w:rsidRPr="00D871B2" w:rsidRDefault="00A128CF" w:rsidP="00D871B2">
            <w:pPr>
              <w:keepNext/>
              <w:keepLines/>
              <w:spacing w:after="0"/>
              <w:rPr>
                <w:ins w:id="319" w:author="Nokia" w:date="2023-06-30T17:13:00Z"/>
                <w:rFonts w:ascii="Arial" w:eastAsia="SimSun" w:hAnsi="Arial" w:cs="Arial"/>
                <w:sz w:val="18"/>
                <w:szCs w:val="18"/>
              </w:rPr>
            </w:pPr>
            <w:ins w:id="320" w:author="Nokia" w:date="2023-06-30T17:15:00Z">
              <w:r>
                <w:rPr>
                  <w:rFonts w:ascii="Arial" w:eastAsia="SimSun" w:hAnsi="Arial" w:cs="Arial"/>
                  <w:sz w:val="18"/>
                  <w:szCs w:val="18"/>
                </w:rPr>
                <w:t>LocAccuracy</w:t>
              </w:r>
            </w:ins>
          </w:p>
        </w:tc>
      </w:tr>
      <w:tr w:rsidR="00A128CF" w:rsidRPr="00D871B2" w14:paraId="6DC32A3D" w14:textId="77777777" w:rsidTr="009E3AEE">
        <w:trPr>
          <w:jc w:val="center"/>
          <w:ins w:id="321" w:author="Nokia" w:date="2023-06-30T17:13:00Z"/>
        </w:trPr>
        <w:tc>
          <w:tcPr>
            <w:tcW w:w="3226" w:type="dxa"/>
          </w:tcPr>
          <w:p w14:paraId="6ECBE871" w14:textId="2585E5AC" w:rsidR="00A128CF" w:rsidRPr="00D871B2" w:rsidRDefault="00A128CF" w:rsidP="00A128CF">
            <w:pPr>
              <w:keepNext/>
              <w:keepLines/>
              <w:spacing w:after="0"/>
              <w:rPr>
                <w:ins w:id="322" w:author="Nokia" w:date="2023-06-30T17:13:00Z"/>
                <w:rFonts w:ascii="Arial" w:eastAsia="SimSun" w:hAnsi="Arial"/>
                <w:sz w:val="18"/>
                <w:lang w:eastAsia="zh-CN"/>
              </w:rPr>
            </w:pPr>
            <w:ins w:id="323" w:author="Nokia" w:date="2023-06-30T17:13:00Z">
              <w:r>
                <w:rPr>
                  <w:rFonts w:ascii="Arial" w:eastAsia="SimSun" w:hAnsi="Arial"/>
                  <w:sz w:val="18"/>
                  <w:lang w:eastAsia="zh-CN"/>
                </w:rPr>
                <w:t>LocAccuracyPerMethod</w:t>
              </w:r>
            </w:ins>
          </w:p>
        </w:tc>
        <w:tc>
          <w:tcPr>
            <w:tcW w:w="1202" w:type="dxa"/>
          </w:tcPr>
          <w:p w14:paraId="1FA12E90" w14:textId="0123AB47" w:rsidR="00A128CF" w:rsidRPr="00D871B2" w:rsidRDefault="00A128CF" w:rsidP="00A128CF">
            <w:pPr>
              <w:keepNext/>
              <w:keepLines/>
              <w:spacing w:after="0"/>
              <w:rPr>
                <w:ins w:id="324" w:author="Nokia" w:date="2023-06-30T17:13:00Z"/>
                <w:rFonts w:ascii="Arial" w:eastAsia="SimSun" w:hAnsi="Arial"/>
                <w:sz w:val="18"/>
                <w:lang w:eastAsia="zh-CN"/>
              </w:rPr>
            </w:pPr>
            <w:ins w:id="325" w:author="Nokia" w:date="2023-06-30T17:14:00Z">
              <w:r>
                <w:rPr>
                  <w:rFonts w:ascii="Arial" w:eastAsia="SimSun" w:hAnsi="Arial"/>
                  <w:sz w:val="18"/>
                  <w:lang w:eastAsia="zh-CN"/>
                </w:rPr>
                <w:t>5.1.6.2.</w:t>
              </w:r>
              <w:r w:rsidRPr="00A128CF">
                <w:rPr>
                  <w:rFonts w:ascii="Arial" w:eastAsia="SimSun" w:hAnsi="Arial"/>
                  <w:sz w:val="18"/>
                  <w:highlight w:val="yellow"/>
                  <w:lang w:eastAsia="zh-CN"/>
                </w:rPr>
                <w:t>93</w:t>
              </w:r>
            </w:ins>
          </w:p>
        </w:tc>
        <w:tc>
          <w:tcPr>
            <w:tcW w:w="2164" w:type="dxa"/>
          </w:tcPr>
          <w:p w14:paraId="0584195E" w14:textId="07BE42F0" w:rsidR="00A128CF" w:rsidRPr="00D871B2" w:rsidRDefault="00A128CF" w:rsidP="00A128CF">
            <w:pPr>
              <w:keepNext/>
              <w:keepLines/>
              <w:spacing w:after="0"/>
              <w:rPr>
                <w:ins w:id="326" w:author="Nokia" w:date="2023-06-30T17:13:00Z"/>
                <w:rFonts w:ascii="Arial" w:eastAsia="SimSun" w:hAnsi="Arial"/>
                <w:sz w:val="18"/>
                <w:lang w:eastAsia="zh-CN"/>
              </w:rPr>
            </w:pPr>
            <w:ins w:id="327" w:author="Nokia" w:date="2023-06-30T17:15:00Z">
              <w:r>
                <w:rPr>
                  <w:rFonts w:ascii="Arial" w:eastAsia="SimSun" w:hAnsi="Arial"/>
                  <w:sz w:val="18"/>
                  <w:lang w:eastAsia="zh-CN"/>
                </w:rPr>
                <w:t>Contains Location Accuracy information per Positioning Method.</w:t>
              </w:r>
            </w:ins>
          </w:p>
        </w:tc>
        <w:tc>
          <w:tcPr>
            <w:tcW w:w="2757" w:type="dxa"/>
          </w:tcPr>
          <w:p w14:paraId="37CDD077" w14:textId="34302E53" w:rsidR="00A128CF" w:rsidRPr="00D871B2" w:rsidRDefault="00A128CF" w:rsidP="00A128CF">
            <w:pPr>
              <w:keepNext/>
              <w:keepLines/>
              <w:spacing w:after="0"/>
              <w:rPr>
                <w:ins w:id="328" w:author="Nokia" w:date="2023-06-30T17:13:00Z"/>
                <w:rFonts w:ascii="Arial" w:eastAsia="SimSun" w:hAnsi="Arial" w:cs="Arial"/>
                <w:sz w:val="18"/>
                <w:szCs w:val="18"/>
              </w:rPr>
            </w:pPr>
            <w:ins w:id="329" w:author="Nokia" w:date="2023-06-30T17:15:00Z">
              <w:r>
                <w:rPr>
                  <w:rFonts w:ascii="Arial" w:eastAsia="SimSun" w:hAnsi="Arial" w:cs="Arial"/>
                  <w:sz w:val="18"/>
                  <w:szCs w:val="18"/>
                </w:rPr>
                <w:t>LocAccuracy</w:t>
              </w:r>
            </w:ins>
          </w:p>
        </w:tc>
      </w:tr>
      <w:tr w:rsidR="00A128CF" w:rsidRPr="00D871B2" w14:paraId="401A646A" w14:textId="77777777" w:rsidTr="009E3AEE">
        <w:trPr>
          <w:jc w:val="center"/>
          <w:ins w:id="330" w:author="Nokia" w:date="2023-06-30T17:13:00Z"/>
        </w:trPr>
        <w:tc>
          <w:tcPr>
            <w:tcW w:w="3226" w:type="dxa"/>
          </w:tcPr>
          <w:p w14:paraId="224CA1DE" w14:textId="68A58C68" w:rsidR="00A128CF" w:rsidRPr="00D871B2" w:rsidRDefault="00A128CF" w:rsidP="00A128CF">
            <w:pPr>
              <w:keepNext/>
              <w:keepLines/>
              <w:spacing w:after="0"/>
              <w:rPr>
                <w:ins w:id="331" w:author="Nokia" w:date="2023-06-30T17:13:00Z"/>
                <w:rFonts w:ascii="Arial" w:eastAsia="SimSun" w:hAnsi="Arial"/>
                <w:sz w:val="18"/>
                <w:lang w:eastAsia="zh-CN"/>
              </w:rPr>
            </w:pPr>
            <w:ins w:id="332" w:author="Nokia" w:date="2023-06-30T17:13:00Z">
              <w:r>
                <w:rPr>
                  <w:rFonts w:ascii="Arial" w:eastAsia="SimSun" w:hAnsi="Arial"/>
                  <w:sz w:val="18"/>
                  <w:lang w:eastAsia="zh-CN"/>
                </w:rPr>
                <w:t>LocAccuracyReq</w:t>
              </w:r>
            </w:ins>
          </w:p>
        </w:tc>
        <w:tc>
          <w:tcPr>
            <w:tcW w:w="1202" w:type="dxa"/>
          </w:tcPr>
          <w:p w14:paraId="70EA8694" w14:textId="6940119E" w:rsidR="00A128CF" w:rsidRPr="00D871B2" w:rsidRDefault="00A128CF" w:rsidP="00A128CF">
            <w:pPr>
              <w:keepNext/>
              <w:keepLines/>
              <w:spacing w:after="0"/>
              <w:rPr>
                <w:ins w:id="333" w:author="Nokia" w:date="2023-06-30T17:13:00Z"/>
                <w:rFonts w:ascii="Arial" w:eastAsia="SimSun" w:hAnsi="Arial"/>
                <w:sz w:val="18"/>
                <w:lang w:eastAsia="zh-CN"/>
              </w:rPr>
            </w:pPr>
            <w:ins w:id="334" w:author="Nokia" w:date="2023-06-30T17:14:00Z">
              <w:r>
                <w:rPr>
                  <w:rFonts w:ascii="Arial" w:eastAsia="SimSun" w:hAnsi="Arial"/>
                  <w:sz w:val="18"/>
                  <w:lang w:eastAsia="zh-CN"/>
                </w:rPr>
                <w:t>5.1.6.2.</w:t>
              </w:r>
              <w:r w:rsidRPr="00A128CF">
                <w:rPr>
                  <w:rFonts w:ascii="Arial" w:eastAsia="SimSun" w:hAnsi="Arial"/>
                  <w:sz w:val="18"/>
                  <w:highlight w:val="yellow"/>
                  <w:lang w:eastAsia="zh-CN"/>
                </w:rPr>
                <w:t>91</w:t>
              </w:r>
            </w:ins>
          </w:p>
        </w:tc>
        <w:tc>
          <w:tcPr>
            <w:tcW w:w="2164" w:type="dxa"/>
          </w:tcPr>
          <w:p w14:paraId="7039E029" w14:textId="39432D0E" w:rsidR="00A128CF" w:rsidRPr="00D871B2" w:rsidRDefault="00A128CF" w:rsidP="00A128CF">
            <w:pPr>
              <w:keepNext/>
              <w:keepLines/>
              <w:spacing w:after="0"/>
              <w:rPr>
                <w:ins w:id="335" w:author="Nokia" w:date="2023-06-30T17:13:00Z"/>
                <w:rFonts w:ascii="Arial" w:eastAsia="SimSun" w:hAnsi="Arial"/>
                <w:sz w:val="18"/>
                <w:lang w:eastAsia="zh-CN"/>
              </w:rPr>
            </w:pPr>
            <w:ins w:id="336" w:author="Nokia" w:date="2023-06-30T17:15:00Z">
              <w:r>
                <w:rPr>
                  <w:rFonts w:ascii="Arial" w:eastAsia="SimSun" w:hAnsi="Arial"/>
                  <w:sz w:val="18"/>
                  <w:lang w:eastAsia="zh-CN"/>
                </w:rPr>
                <w:t>Contains Location Accuracy analytics requirements.</w:t>
              </w:r>
            </w:ins>
          </w:p>
        </w:tc>
        <w:tc>
          <w:tcPr>
            <w:tcW w:w="2757" w:type="dxa"/>
          </w:tcPr>
          <w:p w14:paraId="77598398" w14:textId="73F5BDC6" w:rsidR="00A128CF" w:rsidRPr="00D871B2" w:rsidRDefault="00A128CF" w:rsidP="00A128CF">
            <w:pPr>
              <w:keepNext/>
              <w:keepLines/>
              <w:spacing w:after="0"/>
              <w:rPr>
                <w:ins w:id="337" w:author="Nokia" w:date="2023-06-30T17:13:00Z"/>
                <w:rFonts w:ascii="Arial" w:eastAsia="SimSun" w:hAnsi="Arial" w:cs="Arial"/>
                <w:sz w:val="18"/>
                <w:szCs w:val="18"/>
              </w:rPr>
            </w:pPr>
            <w:ins w:id="338" w:author="Nokia" w:date="2023-06-30T17:15:00Z">
              <w:r>
                <w:rPr>
                  <w:rFonts w:ascii="Arial" w:eastAsia="SimSun" w:hAnsi="Arial" w:cs="Arial"/>
                  <w:sz w:val="18"/>
                  <w:szCs w:val="18"/>
                </w:rPr>
                <w:t>LocAccuracy</w:t>
              </w:r>
            </w:ins>
          </w:p>
        </w:tc>
      </w:tr>
      <w:tr w:rsidR="00A128CF" w:rsidRPr="00D871B2" w14:paraId="4DEEB675" w14:textId="77777777" w:rsidTr="009E3AEE">
        <w:trPr>
          <w:jc w:val="center"/>
        </w:trPr>
        <w:tc>
          <w:tcPr>
            <w:tcW w:w="3226" w:type="dxa"/>
          </w:tcPr>
          <w:p w14:paraId="0874703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LocationGranularity</w:t>
            </w:r>
          </w:p>
        </w:tc>
        <w:tc>
          <w:tcPr>
            <w:tcW w:w="1202" w:type="dxa"/>
          </w:tcPr>
          <w:p w14:paraId="760111F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5.1.6.3.36</w:t>
            </w:r>
          </w:p>
        </w:tc>
        <w:tc>
          <w:tcPr>
            <w:tcW w:w="2164" w:type="dxa"/>
          </w:tcPr>
          <w:p w14:paraId="221B2ED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Indicates the location granularity</w:t>
            </w:r>
          </w:p>
        </w:tc>
        <w:tc>
          <w:tcPr>
            <w:tcW w:w="2757" w:type="dxa"/>
          </w:tcPr>
          <w:p w14:paraId="07E09632"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UeMobilityExt2_eNA</w:t>
            </w:r>
          </w:p>
        </w:tc>
      </w:tr>
      <w:tr w:rsidR="00A128CF" w:rsidRPr="00D871B2" w14:paraId="67717D0E" w14:textId="77777777" w:rsidTr="009E3AEE">
        <w:trPr>
          <w:jc w:val="center"/>
        </w:trPr>
        <w:tc>
          <w:tcPr>
            <w:tcW w:w="3226" w:type="dxa"/>
          </w:tcPr>
          <w:p w14:paraId="59DA8C7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LocationInfo</w:t>
            </w:r>
          </w:p>
        </w:tc>
        <w:tc>
          <w:tcPr>
            <w:tcW w:w="1202" w:type="dxa"/>
          </w:tcPr>
          <w:p w14:paraId="304C2CB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5.1.6.2.11</w:t>
            </w:r>
          </w:p>
        </w:tc>
        <w:tc>
          <w:tcPr>
            <w:tcW w:w="2164" w:type="dxa"/>
          </w:tcPr>
          <w:p w14:paraId="755B4C4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UE location information.</w:t>
            </w:r>
          </w:p>
        </w:tc>
        <w:tc>
          <w:tcPr>
            <w:tcW w:w="2757" w:type="dxa"/>
          </w:tcPr>
          <w:p w14:paraId="4A893E2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UeMobility</w:t>
            </w:r>
          </w:p>
          <w:p w14:paraId="0E22C879"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6672A819" w14:textId="77777777" w:rsidTr="009E3AEE">
        <w:trPr>
          <w:jc w:val="center"/>
        </w:trPr>
        <w:tc>
          <w:tcPr>
            <w:tcW w:w="3226" w:type="dxa"/>
          </w:tcPr>
          <w:p w14:paraId="07D77DA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LocInfoGranularity</w:t>
            </w:r>
          </w:p>
        </w:tc>
        <w:tc>
          <w:tcPr>
            <w:tcW w:w="1202" w:type="dxa"/>
          </w:tcPr>
          <w:p w14:paraId="70FBEA9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5.1.6.3.32</w:t>
            </w:r>
          </w:p>
        </w:tc>
        <w:tc>
          <w:tcPr>
            <w:tcW w:w="2164" w:type="dxa"/>
          </w:tcPr>
          <w:p w14:paraId="0B62D5C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 xml:space="preserve">Represents the </w:t>
            </w:r>
            <w:r w:rsidRPr="00D871B2">
              <w:rPr>
                <w:rFonts w:ascii="Arial" w:eastAsia="SimSun" w:hAnsi="Arial"/>
                <w:sz w:val="18"/>
              </w:rPr>
              <w:t>preferred granularity of location information.</w:t>
            </w:r>
          </w:p>
        </w:tc>
        <w:tc>
          <w:tcPr>
            <w:tcW w:w="2757" w:type="dxa"/>
          </w:tcPr>
          <w:p w14:paraId="69AF2A8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rPr>
              <w:t>S</w:t>
            </w:r>
            <w:r w:rsidRPr="00D871B2">
              <w:rPr>
                <w:rFonts w:ascii="Arial" w:eastAsia="SimSun" w:hAnsi="Arial"/>
                <w:sz w:val="18"/>
              </w:rPr>
              <w:t>erviceExperienceExt</w:t>
            </w:r>
            <w:r w:rsidRPr="00D871B2">
              <w:rPr>
                <w:rFonts w:ascii="Arial" w:eastAsia="SimSun" w:hAnsi="Arial"/>
                <w:sz w:val="18"/>
                <w:lang w:eastAsia="zh-CN"/>
              </w:rPr>
              <w:t>2_eNA</w:t>
            </w:r>
          </w:p>
          <w:p w14:paraId="00002A1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UeMobility</w:t>
            </w:r>
            <w:r w:rsidRPr="00D871B2">
              <w:rPr>
                <w:rFonts w:ascii="Arial" w:eastAsia="SimSun" w:hAnsi="Arial"/>
                <w:sz w:val="18"/>
                <w:lang w:eastAsia="zh-CN"/>
              </w:rPr>
              <w:t>Ext2_eNA</w:t>
            </w:r>
          </w:p>
          <w:p w14:paraId="215C2135"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DispersionExt</w:t>
            </w:r>
            <w:r w:rsidRPr="00D871B2">
              <w:rPr>
                <w:rFonts w:ascii="Arial" w:eastAsia="SimSun" w:hAnsi="Arial"/>
                <w:sz w:val="18"/>
                <w:lang w:eastAsia="zh-CN"/>
              </w:rPr>
              <w:t>_eNA</w:t>
            </w:r>
          </w:p>
        </w:tc>
      </w:tr>
      <w:tr w:rsidR="00A128CF" w:rsidRPr="00D871B2" w14:paraId="2F3BA69C" w14:textId="77777777" w:rsidTr="009E3AEE">
        <w:trPr>
          <w:jc w:val="center"/>
        </w:trPr>
        <w:tc>
          <w:tcPr>
            <w:tcW w:w="3226" w:type="dxa"/>
          </w:tcPr>
          <w:p w14:paraId="57A7B76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MatchingDirection</w:t>
            </w:r>
          </w:p>
        </w:tc>
        <w:tc>
          <w:tcPr>
            <w:tcW w:w="1202" w:type="dxa"/>
          </w:tcPr>
          <w:p w14:paraId="5833A89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5.1.6.3.12</w:t>
            </w:r>
          </w:p>
        </w:tc>
        <w:tc>
          <w:tcPr>
            <w:tcW w:w="2164" w:type="dxa"/>
          </w:tcPr>
          <w:p w14:paraId="50D8395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Defines the matching direction when crossing a threshold</w:t>
            </w:r>
            <w:r w:rsidRPr="00D871B2">
              <w:rPr>
                <w:rFonts w:ascii="Arial" w:eastAsia="SimSun" w:hAnsi="Arial" w:hint="eastAsia"/>
                <w:sz w:val="18"/>
                <w:lang w:eastAsia="zh-CN"/>
              </w:rPr>
              <w:t>.</w:t>
            </w:r>
          </w:p>
        </w:tc>
        <w:tc>
          <w:tcPr>
            <w:tcW w:w="2757" w:type="dxa"/>
          </w:tcPr>
          <w:p w14:paraId="121DBD0B"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 xml:space="preserve">NfLoad, QoSSustainability, UserDataCongestion, </w:t>
            </w:r>
            <w:r w:rsidRPr="00D871B2">
              <w:rPr>
                <w:rFonts w:ascii="Arial" w:eastAsia="SimSun" w:hAnsi="Arial"/>
                <w:sz w:val="18"/>
              </w:rPr>
              <w:t>NetworkPerformance</w:t>
            </w:r>
          </w:p>
          <w:p w14:paraId="19EA061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Dispersion</w:t>
            </w:r>
          </w:p>
          <w:p w14:paraId="41F7A76C"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54DEADA1" w14:textId="77777777" w:rsidR="00A128CF" w:rsidRPr="00D871B2" w:rsidRDefault="00A128CF" w:rsidP="00A128CF">
            <w:pPr>
              <w:keepNext/>
              <w:keepLines/>
              <w:spacing w:after="0"/>
              <w:rPr>
                <w:rFonts w:ascii="Arial" w:eastAsia="SimSun" w:hAnsi="Arial" w:cs="Arial"/>
                <w:sz w:val="18"/>
                <w:szCs w:val="18"/>
                <w:lang w:eastAsia="zh-CN"/>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7DB7D9B1" w14:textId="77777777" w:rsidR="00A128CF" w:rsidRPr="00D871B2" w:rsidRDefault="00A128CF" w:rsidP="00A128CF">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ServiceExperienceExt</w:t>
            </w:r>
          </w:p>
          <w:p w14:paraId="11276433"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NsiLoadExt</w:t>
            </w:r>
          </w:p>
        </w:tc>
      </w:tr>
      <w:tr w:rsidR="00A128CF" w:rsidRPr="00D871B2" w14:paraId="36D61CAB" w14:textId="77777777" w:rsidTr="009E3AEE">
        <w:trPr>
          <w:jc w:val="center"/>
        </w:trPr>
        <w:tc>
          <w:tcPr>
            <w:tcW w:w="3226" w:type="dxa"/>
          </w:tcPr>
          <w:p w14:paraId="1E737D5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MLModelInfo</w:t>
            </w:r>
          </w:p>
        </w:tc>
        <w:tc>
          <w:tcPr>
            <w:tcW w:w="1202" w:type="dxa"/>
          </w:tcPr>
          <w:p w14:paraId="4F9C8E8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.1.6.2.69</w:t>
            </w:r>
          </w:p>
        </w:tc>
        <w:tc>
          <w:tcPr>
            <w:tcW w:w="2164" w:type="dxa"/>
          </w:tcPr>
          <w:p w14:paraId="4414D10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The information of the ML model.</w:t>
            </w:r>
          </w:p>
        </w:tc>
        <w:tc>
          <w:tcPr>
            <w:tcW w:w="2757" w:type="dxa"/>
          </w:tcPr>
          <w:p w14:paraId="6DA38FF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AnaSubTransfer</w:t>
            </w:r>
          </w:p>
        </w:tc>
      </w:tr>
      <w:tr w:rsidR="00A128CF" w:rsidRPr="00D871B2" w14:paraId="3ECA708B" w14:textId="77777777" w:rsidTr="009E3AEE">
        <w:trPr>
          <w:jc w:val="center"/>
        </w:trPr>
        <w:tc>
          <w:tcPr>
            <w:tcW w:w="3226" w:type="dxa"/>
          </w:tcPr>
          <w:p w14:paraId="4F16995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ModelInfo</w:t>
            </w:r>
          </w:p>
        </w:tc>
        <w:tc>
          <w:tcPr>
            <w:tcW w:w="1202" w:type="dxa"/>
          </w:tcPr>
          <w:p w14:paraId="3106B5C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5.1.6.2.42</w:t>
            </w:r>
          </w:p>
        </w:tc>
        <w:tc>
          <w:tcPr>
            <w:tcW w:w="2164" w:type="dxa"/>
          </w:tcPr>
          <w:p w14:paraId="6977FB6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Contains information about an ML model.</w:t>
            </w:r>
          </w:p>
        </w:tc>
        <w:tc>
          <w:tcPr>
            <w:tcW w:w="2757" w:type="dxa"/>
          </w:tcPr>
          <w:p w14:paraId="3AF40757"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AnaSubTransfer</w:t>
            </w:r>
          </w:p>
        </w:tc>
      </w:tr>
      <w:tr w:rsidR="00A128CF" w:rsidRPr="00D871B2" w14:paraId="04D1A7D2" w14:textId="77777777" w:rsidTr="009E3AEE">
        <w:trPr>
          <w:jc w:val="center"/>
        </w:trPr>
        <w:tc>
          <w:tcPr>
            <w:tcW w:w="3226" w:type="dxa"/>
          </w:tcPr>
          <w:p w14:paraId="774C597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NetworkPerfInfo</w:t>
            </w:r>
          </w:p>
        </w:tc>
        <w:tc>
          <w:tcPr>
            <w:tcW w:w="1202" w:type="dxa"/>
          </w:tcPr>
          <w:p w14:paraId="4711035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.1.6.2.23</w:t>
            </w:r>
          </w:p>
        </w:tc>
        <w:tc>
          <w:tcPr>
            <w:tcW w:w="2164" w:type="dxa"/>
          </w:tcPr>
          <w:p w14:paraId="72B9399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network performance information.</w:t>
            </w:r>
          </w:p>
        </w:tc>
        <w:tc>
          <w:tcPr>
            <w:tcW w:w="2757" w:type="dxa"/>
          </w:tcPr>
          <w:p w14:paraId="46E2C5F8"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NetworkPerformance</w:t>
            </w:r>
          </w:p>
        </w:tc>
      </w:tr>
      <w:tr w:rsidR="00A128CF" w:rsidRPr="00D871B2" w14:paraId="5924A094" w14:textId="77777777" w:rsidTr="009E3AEE">
        <w:trPr>
          <w:jc w:val="center"/>
        </w:trPr>
        <w:tc>
          <w:tcPr>
            <w:tcW w:w="3226" w:type="dxa"/>
          </w:tcPr>
          <w:p w14:paraId="7A1FC5E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NetworkPerfOrderCriterion</w:t>
            </w:r>
          </w:p>
        </w:tc>
        <w:tc>
          <w:tcPr>
            <w:tcW w:w="1202" w:type="dxa"/>
          </w:tcPr>
          <w:p w14:paraId="2FF82BF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.1.6.3.30</w:t>
            </w:r>
          </w:p>
        </w:tc>
        <w:tc>
          <w:tcPr>
            <w:tcW w:w="2164" w:type="dxa"/>
          </w:tcPr>
          <w:p w14:paraId="5EBBCF7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hint="eastAsia"/>
                <w:sz w:val="18"/>
                <w:lang w:eastAsia="zh-CN"/>
              </w:rPr>
              <w:t>network</w:t>
            </w:r>
            <w:r w:rsidRPr="00D871B2">
              <w:rPr>
                <w:rFonts w:ascii="Arial" w:eastAsia="SimSun" w:hAnsi="Arial"/>
                <w:sz w:val="18"/>
                <w:lang w:eastAsia="ko-KR"/>
              </w:rPr>
              <w:t xml:space="preserve"> performance analytics.</w:t>
            </w:r>
          </w:p>
        </w:tc>
        <w:tc>
          <w:tcPr>
            <w:tcW w:w="2757" w:type="dxa"/>
          </w:tcPr>
          <w:p w14:paraId="6611EFA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NetworkPerformance</w:t>
            </w:r>
            <w:r w:rsidRPr="00D871B2">
              <w:rPr>
                <w:rFonts w:ascii="Arial" w:eastAsia="SimSun" w:hAnsi="Arial"/>
                <w:sz w:val="18"/>
                <w:lang w:eastAsia="zh-CN"/>
              </w:rPr>
              <w:t>Ext_eNA</w:t>
            </w:r>
          </w:p>
        </w:tc>
      </w:tr>
      <w:tr w:rsidR="00A128CF" w:rsidRPr="00D871B2" w14:paraId="5DC1F239" w14:textId="77777777" w:rsidTr="009E3AEE">
        <w:trPr>
          <w:jc w:val="center"/>
        </w:trPr>
        <w:tc>
          <w:tcPr>
            <w:tcW w:w="3226" w:type="dxa"/>
          </w:tcPr>
          <w:p w14:paraId="6D313AB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NetworkPerfRequirement</w:t>
            </w:r>
          </w:p>
        </w:tc>
        <w:tc>
          <w:tcPr>
            <w:tcW w:w="1202" w:type="dxa"/>
          </w:tcPr>
          <w:p w14:paraId="14A6360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.1.6.2.22</w:t>
            </w:r>
          </w:p>
        </w:tc>
        <w:tc>
          <w:tcPr>
            <w:tcW w:w="2164" w:type="dxa"/>
          </w:tcPr>
          <w:p w14:paraId="47728EC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a network performance requirement.</w:t>
            </w:r>
          </w:p>
        </w:tc>
        <w:tc>
          <w:tcPr>
            <w:tcW w:w="2757" w:type="dxa"/>
          </w:tcPr>
          <w:p w14:paraId="10DBDD35"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NetworkPerformance</w:t>
            </w:r>
          </w:p>
        </w:tc>
      </w:tr>
      <w:tr w:rsidR="00A128CF" w:rsidRPr="00D871B2" w14:paraId="0AD55747" w14:textId="77777777" w:rsidTr="009E3AEE">
        <w:trPr>
          <w:jc w:val="center"/>
        </w:trPr>
        <w:tc>
          <w:tcPr>
            <w:tcW w:w="3226" w:type="dxa"/>
          </w:tcPr>
          <w:p w14:paraId="747668D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NetworkPerfType</w:t>
            </w:r>
          </w:p>
        </w:tc>
        <w:tc>
          <w:tcPr>
            <w:tcW w:w="1202" w:type="dxa"/>
          </w:tcPr>
          <w:p w14:paraId="7DA1152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.1.6.3.10</w:t>
            </w:r>
          </w:p>
        </w:tc>
        <w:tc>
          <w:tcPr>
            <w:tcW w:w="2164" w:type="dxa"/>
          </w:tcPr>
          <w:p w14:paraId="27B4C47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network performance types.</w:t>
            </w:r>
          </w:p>
        </w:tc>
        <w:tc>
          <w:tcPr>
            <w:tcW w:w="2757" w:type="dxa"/>
          </w:tcPr>
          <w:p w14:paraId="5CE2FB73"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NetworkPerformance</w:t>
            </w:r>
          </w:p>
        </w:tc>
      </w:tr>
      <w:tr w:rsidR="00A128CF" w:rsidRPr="00D871B2" w14:paraId="300B96FC" w14:textId="77777777" w:rsidTr="009E3AEE">
        <w:trPr>
          <w:jc w:val="center"/>
        </w:trPr>
        <w:tc>
          <w:tcPr>
            <w:tcW w:w="3226" w:type="dxa"/>
          </w:tcPr>
          <w:p w14:paraId="3581F2D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NfLoadLevelInformation</w:t>
            </w:r>
          </w:p>
        </w:tc>
        <w:tc>
          <w:tcPr>
            <w:tcW w:w="1202" w:type="dxa"/>
          </w:tcPr>
          <w:p w14:paraId="554F11B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5.1.6.2.31</w:t>
            </w:r>
          </w:p>
        </w:tc>
        <w:tc>
          <w:tcPr>
            <w:tcW w:w="2164" w:type="dxa"/>
          </w:tcPr>
          <w:p w14:paraId="5567052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load level information of a given NF instance.</w:t>
            </w:r>
          </w:p>
        </w:tc>
        <w:tc>
          <w:tcPr>
            <w:tcW w:w="2757" w:type="dxa"/>
          </w:tcPr>
          <w:p w14:paraId="6C3E6091"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NfLoad</w:t>
            </w:r>
          </w:p>
        </w:tc>
      </w:tr>
      <w:tr w:rsidR="00A128CF" w:rsidRPr="00D871B2" w14:paraId="15A0D38B" w14:textId="77777777" w:rsidTr="009E3AEE">
        <w:trPr>
          <w:jc w:val="center"/>
        </w:trPr>
        <w:tc>
          <w:tcPr>
            <w:tcW w:w="3226" w:type="dxa"/>
          </w:tcPr>
          <w:p w14:paraId="47AC023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NfStatus</w:t>
            </w:r>
          </w:p>
        </w:tc>
        <w:tc>
          <w:tcPr>
            <w:tcW w:w="1202" w:type="dxa"/>
          </w:tcPr>
          <w:p w14:paraId="2CDDA21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5.1.6.2.32</w:t>
            </w:r>
          </w:p>
        </w:tc>
        <w:tc>
          <w:tcPr>
            <w:tcW w:w="2164" w:type="dxa"/>
          </w:tcPr>
          <w:p w14:paraId="4DA0295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Provides the percentage of time spent on various NF states.</w:t>
            </w:r>
          </w:p>
        </w:tc>
        <w:tc>
          <w:tcPr>
            <w:tcW w:w="2757" w:type="dxa"/>
          </w:tcPr>
          <w:p w14:paraId="145ED86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NfLoad</w:t>
            </w:r>
          </w:p>
        </w:tc>
      </w:tr>
      <w:tr w:rsidR="00A128CF" w:rsidRPr="00D871B2" w14:paraId="0F6F1C48" w14:textId="77777777" w:rsidTr="009E3AEE">
        <w:trPr>
          <w:jc w:val="center"/>
        </w:trPr>
        <w:tc>
          <w:tcPr>
            <w:tcW w:w="3226" w:type="dxa"/>
          </w:tcPr>
          <w:p w14:paraId="55E0331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NnwdafEventsSubscription</w:t>
            </w:r>
          </w:p>
        </w:tc>
        <w:tc>
          <w:tcPr>
            <w:tcW w:w="1202" w:type="dxa"/>
          </w:tcPr>
          <w:p w14:paraId="1514F10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5.1.6.2.2</w:t>
            </w:r>
          </w:p>
        </w:tc>
        <w:tc>
          <w:tcPr>
            <w:tcW w:w="2164" w:type="dxa"/>
          </w:tcPr>
          <w:p w14:paraId="5F6F035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an Individual NWDAF Event Subscription resource.</w:t>
            </w:r>
          </w:p>
        </w:tc>
        <w:tc>
          <w:tcPr>
            <w:tcW w:w="2757" w:type="dxa"/>
          </w:tcPr>
          <w:p w14:paraId="40E0E99E"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1D27EA47" w14:textId="77777777" w:rsidTr="009E3AEE">
        <w:trPr>
          <w:jc w:val="center"/>
        </w:trPr>
        <w:tc>
          <w:tcPr>
            <w:tcW w:w="3226" w:type="dxa"/>
          </w:tcPr>
          <w:p w14:paraId="349CAD6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NnwdafEventsSubscriptionNotification</w:t>
            </w:r>
          </w:p>
        </w:tc>
        <w:tc>
          <w:tcPr>
            <w:tcW w:w="1202" w:type="dxa"/>
          </w:tcPr>
          <w:p w14:paraId="79B4370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5.1.6.2.4</w:t>
            </w:r>
          </w:p>
        </w:tc>
        <w:tc>
          <w:tcPr>
            <w:tcW w:w="2164" w:type="dxa"/>
          </w:tcPr>
          <w:p w14:paraId="11B1059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an Individual NWDAF Event Subscription Notification resource.</w:t>
            </w:r>
          </w:p>
        </w:tc>
        <w:tc>
          <w:tcPr>
            <w:tcW w:w="2757" w:type="dxa"/>
          </w:tcPr>
          <w:p w14:paraId="4F30C5FA"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74CE08D9" w14:textId="77777777" w:rsidTr="009E3AEE">
        <w:trPr>
          <w:jc w:val="center"/>
        </w:trPr>
        <w:tc>
          <w:tcPr>
            <w:tcW w:w="3226" w:type="dxa"/>
          </w:tcPr>
          <w:p w14:paraId="1F53733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NumberAverage</w:t>
            </w:r>
          </w:p>
        </w:tc>
        <w:tc>
          <w:tcPr>
            <w:tcW w:w="1202" w:type="dxa"/>
          </w:tcPr>
          <w:p w14:paraId="5F7710F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5.1.6.2.38</w:t>
            </w:r>
          </w:p>
        </w:tc>
        <w:tc>
          <w:tcPr>
            <w:tcW w:w="2164" w:type="dxa"/>
          </w:tcPr>
          <w:p w14:paraId="75D3B33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average and variance information.</w:t>
            </w:r>
          </w:p>
        </w:tc>
        <w:tc>
          <w:tcPr>
            <w:tcW w:w="2757" w:type="dxa"/>
          </w:tcPr>
          <w:p w14:paraId="558F481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lang w:eastAsia="zh-CN"/>
              </w:rPr>
              <w:t>NsiLoad</w:t>
            </w:r>
            <w:r w:rsidRPr="00D871B2">
              <w:rPr>
                <w:rFonts w:ascii="Arial" w:eastAsia="SimSun" w:hAnsi="Arial"/>
                <w:sz w:val="18"/>
              </w:rPr>
              <w:t>Ext</w:t>
            </w:r>
          </w:p>
        </w:tc>
      </w:tr>
      <w:tr w:rsidR="00A128CF" w:rsidRPr="00D871B2" w14:paraId="2C006614" w14:textId="77777777" w:rsidTr="009E3AEE">
        <w:trPr>
          <w:jc w:val="center"/>
        </w:trPr>
        <w:tc>
          <w:tcPr>
            <w:tcW w:w="3226" w:type="dxa"/>
          </w:tcPr>
          <w:p w14:paraId="1F36734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NwdafEvent</w:t>
            </w:r>
          </w:p>
        </w:tc>
        <w:tc>
          <w:tcPr>
            <w:tcW w:w="1202" w:type="dxa"/>
          </w:tcPr>
          <w:p w14:paraId="06F0595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5.1.6.3.</w:t>
            </w:r>
            <w:r w:rsidRPr="00D871B2">
              <w:rPr>
                <w:rFonts w:ascii="Arial" w:eastAsia="SimSun" w:hAnsi="Arial"/>
                <w:sz w:val="18"/>
                <w:lang w:eastAsia="zh-CN"/>
              </w:rPr>
              <w:t>4</w:t>
            </w:r>
          </w:p>
        </w:tc>
        <w:tc>
          <w:tcPr>
            <w:tcW w:w="2164" w:type="dxa"/>
          </w:tcPr>
          <w:p w14:paraId="4DA0E29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Describes the NWDAF Events.</w:t>
            </w:r>
          </w:p>
        </w:tc>
        <w:tc>
          <w:tcPr>
            <w:tcW w:w="2757" w:type="dxa"/>
          </w:tcPr>
          <w:p w14:paraId="30223963"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048F0121" w14:textId="77777777" w:rsidTr="009E3AEE">
        <w:trPr>
          <w:jc w:val="center"/>
        </w:trPr>
        <w:tc>
          <w:tcPr>
            <w:tcW w:w="3226" w:type="dxa"/>
          </w:tcPr>
          <w:p w14:paraId="2658E25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NwdafFailureCode</w:t>
            </w:r>
          </w:p>
        </w:tc>
        <w:tc>
          <w:tcPr>
            <w:tcW w:w="1202" w:type="dxa"/>
          </w:tcPr>
          <w:p w14:paraId="3AEED0C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DengXian" w:hAnsi="Arial"/>
                <w:sz w:val="18"/>
              </w:rPr>
              <w:t>5.1.6.3.13</w:t>
            </w:r>
          </w:p>
        </w:tc>
        <w:tc>
          <w:tcPr>
            <w:tcW w:w="2164" w:type="dxa"/>
          </w:tcPr>
          <w:p w14:paraId="76CB7711" w14:textId="77777777" w:rsidR="00A128CF" w:rsidRPr="00D871B2" w:rsidRDefault="00A128CF" w:rsidP="00A128CF">
            <w:pPr>
              <w:keepNext/>
              <w:keepLines/>
              <w:spacing w:after="0"/>
              <w:rPr>
                <w:rFonts w:ascii="Arial" w:eastAsia="SimSun" w:hAnsi="Arial"/>
                <w:sz w:val="18"/>
                <w:lang w:eastAsia="zh-CN"/>
              </w:rPr>
            </w:pPr>
            <w:r w:rsidRPr="00D871B2">
              <w:rPr>
                <w:rFonts w:ascii="Arial" w:hAnsi="Arial" w:cs="Arial"/>
                <w:sz w:val="18"/>
                <w:szCs w:val="18"/>
              </w:rPr>
              <w:t>Identifies the failure reason.</w:t>
            </w:r>
          </w:p>
        </w:tc>
        <w:tc>
          <w:tcPr>
            <w:tcW w:w="2757" w:type="dxa"/>
          </w:tcPr>
          <w:p w14:paraId="76A3CA26"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6265A187" w14:textId="77777777" w:rsidTr="009E3AEE">
        <w:trPr>
          <w:jc w:val="center"/>
        </w:trPr>
        <w:tc>
          <w:tcPr>
            <w:tcW w:w="3226" w:type="dxa"/>
          </w:tcPr>
          <w:p w14:paraId="7D2B030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NotificationMethod</w:t>
            </w:r>
          </w:p>
        </w:tc>
        <w:tc>
          <w:tcPr>
            <w:tcW w:w="1202" w:type="dxa"/>
          </w:tcPr>
          <w:p w14:paraId="76215FD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5.1.6.3.3</w:t>
            </w:r>
          </w:p>
        </w:tc>
        <w:tc>
          <w:tcPr>
            <w:tcW w:w="2164" w:type="dxa"/>
          </w:tcPr>
          <w:p w14:paraId="7967A69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notification methods that can be subscribed.</w:t>
            </w:r>
          </w:p>
        </w:tc>
        <w:tc>
          <w:tcPr>
            <w:tcW w:w="2757" w:type="dxa"/>
          </w:tcPr>
          <w:p w14:paraId="186E815E"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31E8C7B4" w14:textId="77777777" w:rsidTr="009E3AEE">
        <w:trPr>
          <w:jc w:val="center"/>
        </w:trPr>
        <w:tc>
          <w:tcPr>
            <w:tcW w:w="3226" w:type="dxa"/>
          </w:tcPr>
          <w:p w14:paraId="6FF2A29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NsiIdInfo</w:t>
            </w:r>
          </w:p>
        </w:tc>
        <w:tc>
          <w:tcPr>
            <w:tcW w:w="1202" w:type="dxa"/>
          </w:tcPr>
          <w:p w14:paraId="4A545FE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5.1.6.2.33</w:t>
            </w:r>
          </w:p>
        </w:tc>
        <w:tc>
          <w:tcPr>
            <w:tcW w:w="2164" w:type="dxa"/>
          </w:tcPr>
          <w:p w14:paraId="21F12F0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S-NSSAI and the optionally associated Network Slice Instance Identifier(s).</w:t>
            </w:r>
          </w:p>
        </w:tc>
        <w:tc>
          <w:tcPr>
            <w:tcW w:w="2757" w:type="dxa"/>
          </w:tcPr>
          <w:p w14:paraId="3CA5621A"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ServiceExperience</w:t>
            </w:r>
          </w:p>
          <w:p w14:paraId="2FB15B6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NsiLoad</w:t>
            </w:r>
          </w:p>
          <w:p w14:paraId="420B939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Batang" w:hAnsi="Arial"/>
                <w:sz w:val="18"/>
              </w:rPr>
              <w:t>DnPerformance</w:t>
            </w:r>
          </w:p>
          <w:p w14:paraId="51292121"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3EA7A2A2" w14:textId="77777777" w:rsidTr="009E3AEE">
        <w:trPr>
          <w:jc w:val="center"/>
        </w:trPr>
        <w:tc>
          <w:tcPr>
            <w:tcW w:w="3226" w:type="dxa"/>
          </w:tcPr>
          <w:p w14:paraId="4A4220A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NsiLoadLevelInfo</w:t>
            </w:r>
          </w:p>
        </w:tc>
        <w:tc>
          <w:tcPr>
            <w:tcW w:w="1202" w:type="dxa"/>
          </w:tcPr>
          <w:p w14:paraId="65EA8AF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5.1.6.2.34</w:t>
            </w:r>
          </w:p>
        </w:tc>
        <w:tc>
          <w:tcPr>
            <w:tcW w:w="2164" w:type="dxa"/>
          </w:tcPr>
          <w:p w14:paraId="71E214B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load level information for an S-NSSAI and the optionally associated network slice instance.</w:t>
            </w:r>
          </w:p>
        </w:tc>
        <w:tc>
          <w:tcPr>
            <w:tcW w:w="2757" w:type="dxa"/>
          </w:tcPr>
          <w:p w14:paraId="0940F13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NsiLoad</w:t>
            </w:r>
            <w:r w:rsidRPr="00D871B2">
              <w:rPr>
                <w:rFonts w:ascii="Arial" w:eastAsia="SimSun" w:hAnsi="Arial"/>
                <w:sz w:val="18"/>
              </w:rPr>
              <w:t xml:space="preserve"> </w:t>
            </w:r>
          </w:p>
          <w:p w14:paraId="1B73A5AD"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1AE6D23C" w14:textId="77777777" w:rsidTr="009E3AEE">
        <w:trPr>
          <w:jc w:val="center"/>
        </w:trPr>
        <w:tc>
          <w:tcPr>
            <w:tcW w:w="3226" w:type="dxa"/>
          </w:tcPr>
          <w:p w14:paraId="4016F0F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ObservedRedundantTransExp</w:t>
            </w:r>
          </w:p>
        </w:tc>
        <w:tc>
          <w:tcPr>
            <w:tcW w:w="1202" w:type="dxa"/>
          </w:tcPr>
          <w:p w14:paraId="4B267AC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5.1.6.2.70</w:t>
            </w:r>
          </w:p>
        </w:tc>
        <w:tc>
          <w:tcPr>
            <w:tcW w:w="2164" w:type="dxa"/>
          </w:tcPr>
          <w:p w14:paraId="1E41491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Represents the observed Redundant Transmission Experience.</w:t>
            </w:r>
          </w:p>
        </w:tc>
        <w:tc>
          <w:tcPr>
            <w:tcW w:w="2757" w:type="dxa"/>
          </w:tcPr>
          <w:p w14:paraId="499CAEB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RedundantTransmissionExp</w:t>
            </w:r>
          </w:p>
        </w:tc>
      </w:tr>
      <w:tr w:rsidR="00A128CF" w:rsidRPr="00D871B2" w14:paraId="1BECFF4D" w14:textId="77777777" w:rsidTr="009E3AEE">
        <w:trPr>
          <w:jc w:val="center"/>
        </w:trPr>
        <w:tc>
          <w:tcPr>
            <w:tcW w:w="3226" w:type="dxa"/>
          </w:tcPr>
          <w:p w14:paraId="241C0D0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OutputStrategy</w:t>
            </w:r>
          </w:p>
        </w:tc>
        <w:tc>
          <w:tcPr>
            <w:tcW w:w="1202" w:type="dxa"/>
          </w:tcPr>
          <w:p w14:paraId="632CBF7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5.1.6.3.16</w:t>
            </w:r>
          </w:p>
        </w:tc>
        <w:tc>
          <w:tcPr>
            <w:tcW w:w="2164" w:type="dxa"/>
          </w:tcPr>
          <w:p w14:paraId="46B98CE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Represents the output strategy used for the reporting of the analytics.</w:t>
            </w:r>
          </w:p>
        </w:tc>
        <w:tc>
          <w:tcPr>
            <w:tcW w:w="2757" w:type="dxa"/>
          </w:tcPr>
          <w:p w14:paraId="5760140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Aggregation</w:t>
            </w:r>
          </w:p>
        </w:tc>
      </w:tr>
      <w:tr w:rsidR="00A128CF" w:rsidRPr="00D871B2" w14:paraId="5284B64F" w14:textId="77777777" w:rsidTr="009E3AEE">
        <w:trPr>
          <w:jc w:val="center"/>
        </w:trPr>
        <w:tc>
          <w:tcPr>
            <w:tcW w:w="3226" w:type="dxa"/>
          </w:tcPr>
          <w:p w14:paraId="6E0AEDA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Perf</w:t>
            </w:r>
            <w:r w:rsidRPr="00D871B2">
              <w:rPr>
                <w:rFonts w:ascii="Arial" w:eastAsia="SimSun" w:hAnsi="Arial" w:hint="eastAsia"/>
                <w:sz w:val="18"/>
                <w:lang w:eastAsia="zh-CN"/>
              </w:rPr>
              <w:t>Data</w:t>
            </w:r>
          </w:p>
        </w:tc>
        <w:tc>
          <w:tcPr>
            <w:tcW w:w="1202" w:type="dxa"/>
          </w:tcPr>
          <w:p w14:paraId="344B56B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5.1.6.2.47</w:t>
            </w:r>
          </w:p>
        </w:tc>
        <w:tc>
          <w:tcPr>
            <w:tcW w:w="2164" w:type="dxa"/>
          </w:tcPr>
          <w:p w14:paraId="49497B1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DN performance information.</w:t>
            </w:r>
          </w:p>
        </w:tc>
        <w:tc>
          <w:tcPr>
            <w:tcW w:w="2757" w:type="dxa"/>
          </w:tcPr>
          <w:p w14:paraId="2303594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A128CF" w:rsidRPr="00D871B2" w14:paraId="321F2259" w14:textId="77777777" w:rsidTr="009E3AEE">
        <w:trPr>
          <w:jc w:val="center"/>
        </w:trPr>
        <w:tc>
          <w:tcPr>
            <w:tcW w:w="3226" w:type="dxa"/>
          </w:tcPr>
          <w:p w14:paraId="4852D36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PfdDeterminationInfo</w:t>
            </w:r>
          </w:p>
        </w:tc>
        <w:tc>
          <w:tcPr>
            <w:tcW w:w="1202" w:type="dxa"/>
          </w:tcPr>
          <w:p w14:paraId="2C852D6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5.1.6.2.73</w:t>
            </w:r>
          </w:p>
        </w:tc>
        <w:tc>
          <w:tcPr>
            <w:tcW w:w="2164" w:type="dxa"/>
          </w:tcPr>
          <w:p w14:paraId="0C2B7C1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the PFD Determination information.</w:t>
            </w:r>
          </w:p>
        </w:tc>
        <w:tc>
          <w:tcPr>
            <w:tcW w:w="2757" w:type="dxa"/>
          </w:tcPr>
          <w:p w14:paraId="7B45717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PfdDetermination</w:t>
            </w:r>
          </w:p>
        </w:tc>
      </w:tr>
      <w:tr w:rsidR="00A128CF" w:rsidRPr="00D871B2" w14:paraId="21F8DCBE" w14:textId="77777777" w:rsidTr="009E3AEE">
        <w:trPr>
          <w:jc w:val="center"/>
        </w:trPr>
        <w:tc>
          <w:tcPr>
            <w:tcW w:w="3226" w:type="dxa"/>
          </w:tcPr>
          <w:p w14:paraId="6F757FAE"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PrevSubInfo</w:t>
            </w:r>
          </w:p>
        </w:tc>
        <w:tc>
          <w:tcPr>
            <w:tcW w:w="1202" w:type="dxa"/>
          </w:tcPr>
          <w:p w14:paraId="09B01DC4"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5.1.6.2.68</w:t>
            </w:r>
          </w:p>
        </w:tc>
        <w:tc>
          <w:tcPr>
            <w:tcW w:w="2164" w:type="dxa"/>
          </w:tcPr>
          <w:p w14:paraId="44729CE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Information of the previous subscription.</w:t>
            </w:r>
          </w:p>
        </w:tc>
        <w:tc>
          <w:tcPr>
            <w:tcW w:w="2757" w:type="dxa"/>
          </w:tcPr>
          <w:p w14:paraId="7BF931C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AnaCtxTransfer</w:t>
            </w:r>
          </w:p>
        </w:tc>
      </w:tr>
      <w:tr w:rsidR="00A128CF" w:rsidRPr="00D871B2" w14:paraId="41FD4AD1" w14:textId="77777777" w:rsidTr="009E3AEE">
        <w:trPr>
          <w:jc w:val="center"/>
        </w:trPr>
        <w:tc>
          <w:tcPr>
            <w:tcW w:w="3226" w:type="dxa"/>
          </w:tcPr>
          <w:p w14:paraId="6339395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QosRequirement</w:t>
            </w:r>
          </w:p>
        </w:tc>
        <w:tc>
          <w:tcPr>
            <w:tcW w:w="1202" w:type="dxa"/>
          </w:tcPr>
          <w:p w14:paraId="2558BF8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5.1.6.2.20</w:t>
            </w:r>
          </w:p>
        </w:tc>
        <w:tc>
          <w:tcPr>
            <w:tcW w:w="2164" w:type="dxa"/>
          </w:tcPr>
          <w:p w14:paraId="58B8757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QoS requirements.</w:t>
            </w:r>
          </w:p>
        </w:tc>
        <w:tc>
          <w:tcPr>
            <w:tcW w:w="2757" w:type="dxa"/>
          </w:tcPr>
          <w:p w14:paraId="377FEEEA"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tc>
      </w:tr>
      <w:tr w:rsidR="00A128CF" w:rsidRPr="00D871B2" w14:paraId="4F1B2368" w14:textId="77777777" w:rsidTr="009E3AEE">
        <w:trPr>
          <w:jc w:val="center"/>
        </w:trPr>
        <w:tc>
          <w:tcPr>
            <w:tcW w:w="3226" w:type="dxa"/>
          </w:tcPr>
          <w:p w14:paraId="2D2C1C8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QosSustainabilityInfo</w:t>
            </w:r>
          </w:p>
        </w:tc>
        <w:tc>
          <w:tcPr>
            <w:tcW w:w="1202" w:type="dxa"/>
          </w:tcPr>
          <w:p w14:paraId="104F306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5.1.6.2.19</w:t>
            </w:r>
          </w:p>
        </w:tc>
        <w:tc>
          <w:tcPr>
            <w:tcW w:w="2164" w:type="dxa"/>
          </w:tcPr>
          <w:p w14:paraId="49008C3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 xml:space="preserve">Represents the </w:t>
            </w:r>
            <w:r w:rsidRPr="00D871B2">
              <w:rPr>
                <w:rFonts w:ascii="Arial" w:eastAsia="Batang" w:hAnsi="Arial"/>
                <w:sz w:val="18"/>
              </w:rPr>
              <w:t>QoS Sustainability</w:t>
            </w:r>
            <w:r w:rsidRPr="00D871B2">
              <w:rPr>
                <w:rFonts w:ascii="Arial" w:eastAsia="SimSun" w:hAnsi="Arial"/>
                <w:sz w:val="18"/>
                <w:lang w:eastAsia="zh-CN"/>
              </w:rPr>
              <w:t xml:space="preserve"> information.</w:t>
            </w:r>
          </w:p>
        </w:tc>
        <w:tc>
          <w:tcPr>
            <w:tcW w:w="2757" w:type="dxa"/>
          </w:tcPr>
          <w:p w14:paraId="3510586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QoSSustainability</w:t>
            </w:r>
          </w:p>
        </w:tc>
      </w:tr>
      <w:tr w:rsidR="00A128CF" w:rsidRPr="00D871B2" w14:paraId="0B60A6E9" w14:textId="77777777" w:rsidTr="009E3AEE">
        <w:trPr>
          <w:jc w:val="center"/>
        </w:trPr>
        <w:tc>
          <w:tcPr>
            <w:tcW w:w="3226" w:type="dxa"/>
          </w:tcPr>
          <w:p w14:paraId="5F2A200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RankingCriterion</w:t>
            </w:r>
          </w:p>
        </w:tc>
        <w:tc>
          <w:tcPr>
            <w:tcW w:w="1202" w:type="dxa"/>
          </w:tcPr>
          <w:p w14:paraId="6E1B7ED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5.1.6.2.52</w:t>
            </w:r>
          </w:p>
        </w:tc>
        <w:tc>
          <w:tcPr>
            <w:tcW w:w="2164" w:type="dxa"/>
          </w:tcPr>
          <w:p w14:paraId="2FDCDC5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Ranking criterion.</w:t>
            </w:r>
          </w:p>
        </w:tc>
        <w:tc>
          <w:tcPr>
            <w:tcW w:w="2757" w:type="dxa"/>
          </w:tcPr>
          <w:p w14:paraId="46FDA2F0"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Dispersion</w:t>
            </w:r>
          </w:p>
        </w:tc>
      </w:tr>
      <w:tr w:rsidR="00A128CF" w:rsidRPr="00D871B2" w14:paraId="5B3D0EA1" w14:textId="77777777" w:rsidTr="009E3AEE">
        <w:trPr>
          <w:jc w:val="center"/>
        </w:trPr>
        <w:tc>
          <w:tcPr>
            <w:tcW w:w="3226" w:type="dxa"/>
          </w:tcPr>
          <w:p w14:paraId="15EFE45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RatFreqInformation</w:t>
            </w:r>
          </w:p>
        </w:tc>
        <w:tc>
          <w:tcPr>
            <w:tcW w:w="1202" w:type="dxa"/>
          </w:tcPr>
          <w:p w14:paraId="2F17406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5.1.6.2.67</w:t>
            </w:r>
          </w:p>
        </w:tc>
        <w:tc>
          <w:tcPr>
            <w:tcW w:w="2164" w:type="dxa"/>
          </w:tcPr>
          <w:p w14:paraId="2A0DCF96"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Represents the RAT type and/or Frequency information.</w:t>
            </w:r>
          </w:p>
        </w:tc>
        <w:tc>
          <w:tcPr>
            <w:tcW w:w="2757" w:type="dxa"/>
          </w:tcPr>
          <w:p w14:paraId="6EE17B1E"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ServiceExperienceExt</w:t>
            </w:r>
          </w:p>
        </w:tc>
      </w:tr>
      <w:tr w:rsidR="00A128CF" w:rsidRPr="00D871B2" w14:paraId="7161CDBC" w14:textId="77777777" w:rsidTr="009E3AEE">
        <w:trPr>
          <w:jc w:val="center"/>
        </w:trPr>
        <w:tc>
          <w:tcPr>
            <w:tcW w:w="3226" w:type="dxa"/>
          </w:tcPr>
          <w:p w14:paraId="5067238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RedTransExpOrderingCriterion</w:t>
            </w:r>
          </w:p>
        </w:tc>
        <w:tc>
          <w:tcPr>
            <w:tcW w:w="1202" w:type="dxa"/>
          </w:tcPr>
          <w:p w14:paraId="1FCA171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5.1.6.3.22</w:t>
            </w:r>
          </w:p>
        </w:tc>
        <w:tc>
          <w:tcPr>
            <w:tcW w:w="2164" w:type="dxa"/>
          </w:tcPr>
          <w:p w14:paraId="26E446D7"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Ordering criterion for the list of Redundant Transmission Experience.</w:t>
            </w:r>
          </w:p>
        </w:tc>
        <w:tc>
          <w:tcPr>
            <w:tcW w:w="2757" w:type="dxa"/>
          </w:tcPr>
          <w:p w14:paraId="1E7E612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tc>
      </w:tr>
      <w:tr w:rsidR="00A128CF" w:rsidRPr="00D871B2" w14:paraId="2B2447E1" w14:textId="77777777" w:rsidTr="009E3AEE">
        <w:trPr>
          <w:jc w:val="center"/>
        </w:trPr>
        <w:tc>
          <w:tcPr>
            <w:tcW w:w="3226" w:type="dxa"/>
          </w:tcPr>
          <w:p w14:paraId="501EAAD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RedundantTransmissionExpInfo</w:t>
            </w:r>
          </w:p>
        </w:tc>
        <w:tc>
          <w:tcPr>
            <w:tcW w:w="1202" w:type="dxa"/>
          </w:tcPr>
          <w:p w14:paraId="438C082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5.1.6.2.57</w:t>
            </w:r>
          </w:p>
        </w:tc>
        <w:tc>
          <w:tcPr>
            <w:tcW w:w="2164" w:type="dxa"/>
          </w:tcPr>
          <w:p w14:paraId="6E211C5A"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Redundant transmission experience analytics information.</w:t>
            </w:r>
          </w:p>
        </w:tc>
        <w:tc>
          <w:tcPr>
            <w:tcW w:w="2757" w:type="dxa"/>
          </w:tcPr>
          <w:p w14:paraId="0749894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tc>
      </w:tr>
      <w:tr w:rsidR="00A128CF" w:rsidRPr="00D871B2" w14:paraId="26EEFF70" w14:textId="77777777" w:rsidTr="009E3AEE">
        <w:trPr>
          <w:jc w:val="center"/>
        </w:trPr>
        <w:tc>
          <w:tcPr>
            <w:tcW w:w="3226" w:type="dxa"/>
          </w:tcPr>
          <w:p w14:paraId="29E6497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RedundantTransmissionExpPerTS</w:t>
            </w:r>
          </w:p>
        </w:tc>
        <w:tc>
          <w:tcPr>
            <w:tcW w:w="1202" w:type="dxa"/>
          </w:tcPr>
          <w:p w14:paraId="029D6C6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5.1.6.2.58</w:t>
            </w:r>
          </w:p>
        </w:tc>
        <w:tc>
          <w:tcPr>
            <w:tcW w:w="2164" w:type="dxa"/>
          </w:tcPr>
          <w:p w14:paraId="6C5506F5"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Redundant Transmission Experience per Time Slot.</w:t>
            </w:r>
          </w:p>
        </w:tc>
        <w:tc>
          <w:tcPr>
            <w:tcW w:w="2757" w:type="dxa"/>
          </w:tcPr>
          <w:p w14:paraId="14F8C6C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tc>
      </w:tr>
      <w:tr w:rsidR="00A128CF" w:rsidRPr="00D871B2" w14:paraId="629EF7FD" w14:textId="77777777" w:rsidTr="009E3AEE">
        <w:trPr>
          <w:jc w:val="center"/>
        </w:trPr>
        <w:tc>
          <w:tcPr>
            <w:tcW w:w="3226" w:type="dxa"/>
          </w:tcPr>
          <w:p w14:paraId="39CA2D2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RedundantTransmissionExpReq</w:t>
            </w:r>
          </w:p>
        </w:tc>
        <w:tc>
          <w:tcPr>
            <w:tcW w:w="1202" w:type="dxa"/>
          </w:tcPr>
          <w:p w14:paraId="1C33E7C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5.1.6.2.56</w:t>
            </w:r>
          </w:p>
        </w:tc>
        <w:tc>
          <w:tcPr>
            <w:tcW w:w="2164" w:type="dxa"/>
          </w:tcPr>
          <w:p w14:paraId="0E4E6068"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Redundant transmission experience analytics requirement.</w:t>
            </w:r>
          </w:p>
        </w:tc>
        <w:tc>
          <w:tcPr>
            <w:tcW w:w="2757" w:type="dxa"/>
          </w:tcPr>
          <w:p w14:paraId="6FD53D5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tc>
      </w:tr>
      <w:tr w:rsidR="00A128CF" w:rsidRPr="00D871B2" w14:paraId="376E87D3" w14:textId="77777777" w:rsidTr="009E3AEE">
        <w:trPr>
          <w:jc w:val="center"/>
        </w:trPr>
        <w:tc>
          <w:tcPr>
            <w:tcW w:w="3226" w:type="dxa"/>
          </w:tcPr>
          <w:p w14:paraId="079C868C"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ResourceUsage</w:t>
            </w:r>
          </w:p>
        </w:tc>
        <w:tc>
          <w:tcPr>
            <w:tcW w:w="1202" w:type="dxa"/>
          </w:tcPr>
          <w:p w14:paraId="1AE24FF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5.1.6.2.48</w:t>
            </w:r>
          </w:p>
        </w:tc>
        <w:tc>
          <w:tcPr>
            <w:tcW w:w="2164" w:type="dxa"/>
          </w:tcPr>
          <w:p w14:paraId="7722D64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The current usage of the virtual resources assigned to the NF instances belonging to a particular network slice instance.</w:t>
            </w:r>
          </w:p>
        </w:tc>
        <w:tc>
          <w:tcPr>
            <w:tcW w:w="2757" w:type="dxa"/>
          </w:tcPr>
          <w:p w14:paraId="0E824A7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lang w:eastAsia="zh-CN"/>
              </w:rPr>
              <w:t>NsiLoad</w:t>
            </w:r>
            <w:r w:rsidRPr="00D871B2">
              <w:rPr>
                <w:rFonts w:ascii="Arial" w:eastAsia="SimSun" w:hAnsi="Arial"/>
                <w:sz w:val="18"/>
              </w:rPr>
              <w:t>Ext</w:t>
            </w:r>
          </w:p>
        </w:tc>
      </w:tr>
      <w:tr w:rsidR="00A128CF" w:rsidRPr="00D871B2" w14:paraId="245549DF" w14:textId="77777777" w:rsidTr="009E3AEE">
        <w:trPr>
          <w:jc w:val="center"/>
        </w:trPr>
        <w:tc>
          <w:tcPr>
            <w:tcW w:w="3226" w:type="dxa"/>
          </w:tcPr>
          <w:p w14:paraId="265D7B0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ResourceUsageRequirement</w:t>
            </w:r>
          </w:p>
        </w:tc>
        <w:tc>
          <w:tcPr>
            <w:tcW w:w="1202" w:type="dxa"/>
          </w:tcPr>
          <w:p w14:paraId="6B45790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.1.6.2.81</w:t>
            </w:r>
          </w:p>
        </w:tc>
        <w:tc>
          <w:tcPr>
            <w:tcW w:w="2164" w:type="dxa"/>
          </w:tcPr>
          <w:p w14:paraId="6342132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ndicates more requirements when providing resource usage information for network performance.</w:t>
            </w:r>
          </w:p>
        </w:tc>
        <w:tc>
          <w:tcPr>
            <w:tcW w:w="2757" w:type="dxa"/>
          </w:tcPr>
          <w:p w14:paraId="78E5D625" w14:textId="77777777" w:rsidR="00A128CF" w:rsidRPr="00D871B2" w:rsidRDefault="00A128CF" w:rsidP="00A128CF">
            <w:pPr>
              <w:keepNext/>
              <w:keepLines/>
              <w:spacing w:after="0"/>
              <w:rPr>
                <w:rFonts w:ascii="Arial" w:eastAsia="SimSun" w:hAnsi="Arial" w:cs="Arial"/>
                <w:sz w:val="18"/>
                <w:szCs w:val="18"/>
                <w:lang w:eastAsia="zh-CN"/>
              </w:rPr>
            </w:pPr>
            <w:r w:rsidRPr="00D871B2">
              <w:rPr>
                <w:rFonts w:ascii="Arial" w:eastAsia="SimSun" w:hAnsi="Arial"/>
                <w:sz w:val="18"/>
              </w:rPr>
              <w:t>NetworkPerformance</w:t>
            </w:r>
            <w:r w:rsidRPr="00D871B2">
              <w:rPr>
                <w:rFonts w:ascii="Arial" w:eastAsia="SimSun" w:hAnsi="Arial"/>
                <w:sz w:val="18"/>
                <w:lang w:eastAsia="zh-CN"/>
              </w:rPr>
              <w:t>Ext_AIML</w:t>
            </w:r>
          </w:p>
        </w:tc>
      </w:tr>
      <w:tr w:rsidR="00A128CF" w:rsidRPr="00D871B2" w14:paraId="588D9A00" w14:textId="77777777" w:rsidTr="009E3AEE">
        <w:trPr>
          <w:jc w:val="center"/>
        </w:trPr>
        <w:tc>
          <w:tcPr>
            <w:tcW w:w="3226" w:type="dxa"/>
          </w:tcPr>
          <w:p w14:paraId="76FFB05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RetainabilityThreshold</w:t>
            </w:r>
          </w:p>
        </w:tc>
        <w:tc>
          <w:tcPr>
            <w:tcW w:w="1202" w:type="dxa"/>
          </w:tcPr>
          <w:p w14:paraId="4A1E2DD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.1.6.2.21</w:t>
            </w:r>
          </w:p>
        </w:tc>
        <w:tc>
          <w:tcPr>
            <w:tcW w:w="2164" w:type="dxa"/>
          </w:tcPr>
          <w:p w14:paraId="02D1585E"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zh-CN"/>
              </w:rPr>
              <w:t>Represents a QoS flow retainability threshold.</w:t>
            </w:r>
          </w:p>
        </w:tc>
        <w:tc>
          <w:tcPr>
            <w:tcW w:w="2757" w:type="dxa"/>
          </w:tcPr>
          <w:p w14:paraId="3437B7A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QoSSustainability</w:t>
            </w:r>
          </w:p>
        </w:tc>
      </w:tr>
      <w:tr w:rsidR="00A128CF" w:rsidRPr="00D871B2" w14:paraId="2BD1629D" w14:textId="77777777" w:rsidTr="009E3AEE">
        <w:trPr>
          <w:jc w:val="center"/>
        </w:trPr>
        <w:tc>
          <w:tcPr>
            <w:tcW w:w="3226" w:type="dxa"/>
          </w:tcPr>
          <w:p w14:paraId="4B59C70B"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PduSessionInfo</w:t>
            </w:r>
          </w:p>
        </w:tc>
        <w:tc>
          <w:tcPr>
            <w:tcW w:w="1202" w:type="dxa"/>
          </w:tcPr>
          <w:p w14:paraId="4E35D10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5.1.6.2.71</w:t>
            </w:r>
          </w:p>
        </w:tc>
        <w:tc>
          <w:tcPr>
            <w:tcW w:w="2164" w:type="dxa"/>
          </w:tcPr>
          <w:p w14:paraId="01A1DAA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combination of PDU Session parameters.</w:t>
            </w:r>
          </w:p>
        </w:tc>
        <w:tc>
          <w:tcPr>
            <w:tcW w:w="2757" w:type="dxa"/>
          </w:tcPr>
          <w:p w14:paraId="394F21D3"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lang w:eastAsia="zh-CN"/>
              </w:rPr>
              <w:t>ServiceExperienceExt2_eNA</w:t>
            </w:r>
          </w:p>
        </w:tc>
      </w:tr>
      <w:tr w:rsidR="00A128CF" w:rsidRPr="00D871B2" w14:paraId="4BABFD8E" w14:textId="77777777" w:rsidTr="009E3AEE">
        <w:trPr>
          <w:jc w:val="center"/>
        </w:trPr>
        <w:tc>
          <w:tcPr>
            <w:tcW w:w="3226" w:type="dxa"/>
          </w:tcPr>
          <w:p w14:paraId="1AC0E08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ServiceExperienceInfo</w:t>
            </w:r>
          </w:p>
        </w:tc>
        <w:tc>
          <w:tcPr>
            <w:tcW w:w="1202" w:type="dxa"/>
          </w:tcPr>
          <w:p w14:paraId="7471629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5.1.6.2.24</w:t>
            </w:r>
          </w:p>
        </w:tc>
        <w:tc>
          <w:tcPr>
            <w:tcW w:w="2164" w:type="dxa"/>
          </w:tcPr>
          <w:p w14:paraId="3CDF4D3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Represents the service experience information.</w:t>
            </w:r>
          </w:p>
        </w:tc>
        <w:tc>
          <w:tcPr>
            <w:tcW w:w="2757" w:type="dxa"/>
          </w:tcPr>
          <w:p w14:paraId="5DA2DAAD"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ServiceExperience</w:t>
            </w:r>
          </w:p>
        </w:tc>
      </w:tr>
      <w:tr w:rsidR="00A128CF" w:rsidRPr="00D871B2" w14:paraId="4FC96CDC" w14:textId="77777777" w:rsidTr="009E3AEE">
        <w:trPr>
          <w:jc w:val="center"/>
        </w:trPr>
        <w:tc>
          <w:tcPr>
            <w:tcW w:w="3226" w:type="dxa"/>
          </w:tcPr>
          <w:p w14:paraId="202B213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ServiceExperienceType</w:t>
            </w:r>
          </w:p>
        </w:tc>
        <w:tc>
          <w:tcPr>
            <w:tcW w:w="1202" w:type="dxa"/>
          </w:tcPr>
          <w:p w14:paraId="31A5A1F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5.1.6.3.24</w:t>
            </w:r>
          </w:p>
        </w:tc>
        <w:tc>
          <w:tcPr>
            <w:tcW w:w="2164" w:type="dxa"/>
          </w:tcPr>
          <w:p w14:paraId="3A42F43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the type of Service Experience Analytics.</w:t>
            </w:r>
          </w:p>
        </w:tc>
        <w:tc>
          <w:tcPr>
            <w:tcW w:w="2757" w:type="dxa"/>
          </w:tcPr>
          <w:p w14:paraId="359FD55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hint="eastAsia"/>
                <w:sz w:val="18"/>
                <w:szCs w:val="18"/>
                <w:lang w:eastAsia="zh-CN"/>
              </w:rPr>
              <w:t>S</w:t>
            </w:r>
            <w:r w:rsidRPr="00D871B2">
              <w:rPr>
                <w:rFonts w:ascii="Arial" w:eastAsia="SimSun" w:hAnsi="Arial" w:cs="Arial"/>
                <w:sz w:val="18"/>
                <w:szCs w:val="18"/>
                <w:lang w:eastAsia="zh-CN"/>
              </w:rPr>
              <w:t>erviceExperienceExt</w:t>
            </w:r>
          </w:p>
        </w:tc>
      </w:tr>
      <w:tr w:rsidR="00A128CF" w:rsidRPr="00D871B2" w14:paraId="7E0B5E4F" w14:textId="77777777" w:rsidTr="009E3AEE">
        <w:trPr>
          <w:jc w:val="center"/>
        </w:trPr>
        <w:tc>
          <w:tcPr>
            <w:tcW w:w="3226" w:type="dxa"/>
          </w:tcPr>
          <w:p w14:paraId="7D621B7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SessInactTimer</w:t>
            </w:r>
            <w:r w:rsidRPr="00D871B2">
              <w:rPr>
                <w:rFonts w:ascii="Arial" w:eastAsia="SimSun" w:hAnsi="Arial"/>
                <w:sz w:val="18"/>
              </w:rPr>
              <w:t>ForUeComm</w:t>
            </w:r>
          </w:p>
        </w:tc>
        <w:tc>
          <w:tcPr>
            <w:tcW w:w="1202" w:type="dxa"/>
          </w:tcPr>
          <w:p w14:paraId="37C4CBD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5.1.6.2.65</w:t>
            </w:r>
          </w:p>
        </w:tc>
        <w:tc>
          <w:tcPr>
            <w:tcW w:w="2164" w:type="dxa"/>
          </w:tcPr>
          <w:p w14:paraId="13CD040C"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Represents the N4 Session inactivity timer.</w:t>
            </w:r>
          </w:p>
        </w:tc>
        <w:tc>
          <w:tcPr>
            <w:tcW w:w="2757" w:type="dxa"/>
          </w:tcPr>
          <w:p w14:paraId="3B210D6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UeCommunicationExt</w:t>
            </w:r>
          </w:p>
        </w:tc>
      </w:tr>
      <w:tr w:rsidR="00A128CF" w:rsidRPr="00D871B2" w14:paraId="67934D4B" w14:textId="77777777" w:rsidTr="009E3AEE">
        <w:trPr>
          <w:jc w:val="center"/>
        </w:trPr>
        <w:tc>
          <w:tcPr>
            <w:tcW w:w="3226" w:type="dxa"/>
          </w:tcPr>
          <w:p w14:paraId="152E0A9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SliceLoadLevelInforma</w:t>
            </w:r>
            <w:r w:rsidRPr="00D871B2">
              <w:rPr>
                <w:rFonts w:ascii="Arial" w:eastAsia="SimSun" w:hAnsi="Arial"/>
                <w:sz w:val="18"/>
                <w:lang w:eastAsia="zh-CN"/>
              </w:rPr>
              <w:t>tion</w:t>
            </w:r>
          </w:p>
        </w:tc>
        <w:tc>
          <w:tcPr>
            <w:tcW w:w="1202" w:type="dxa"/>
          </w:tcPr>
          <w:p w14:paraId="225A041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5.1.6.2.6</w:t>
            </w:r>
          </w:p>
        </w:tc>
        <w:tc>
          <w:tcPr>
            <w:tcW w:w="2164" w:type="dxa"/>
          </w:tcPr>
          <w:p w14:paraId="725B1AF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slices and their load level information.</w:t>
            </w:r>
          </w:p>
        </w:tc>
        <w:tc>
          <w:tcPr>
            <w:tcW w:w="2757" w:type="dxa"/>
          </w:tcPr>
          <w:p w14:paraId="2C26CD00"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692832F8" w14:textId="77777777" w:rsidTr="009E3AEE">
        <w:trPr>
          <w:jc w:val="center"/>
        </w:trPr>
        <w:tc>
          <w:tcPr>
            <w:tcW w:w="3226" w:type="dxa"/>
          </w:tcPr>
          <w:p w14:paraId="19091D5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SubscriptionTransferInfo</w:t>
            </w:r>
          </w:p>
        </w:tc>
        <w:tc>
          <w:tcPr>
            <w:tcW w:w="1202" w:type="dxa"/>
          </w:tcPr>
          <w:p w14:paraId="0DB7B6C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5.1.6.2.41</w:t>
            </w:r>
          </w:p>
        </w:tc>
        <w:tc>
          <w:tcPr>
            <w:tcW w:w="2164" w:type="dxa"/>
          </w:tcPr>
          <w:p w14:paraId="5BEBA2C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Contains information about subscriptions that are requested to be transferred.</w:t>
            </w:r>
          </w:p>
        </w:tc>
        <w:tc>
          <w:tcPr>
            <w:tcW w:w="2757" w:type="dxa"/>
          </w:tcPr>
          <w:p w14:paraId="79D12FE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AnaSubTransfer</w:t>
            </w:r>
          </w:p>
        </w:tc>
      </w:tr>
      <w:tr w:rsidR="00A128CF" w:rsidRPr="00D871B2" w14:paraId="7F6DEC77" w14:textId="77777777" w:rsidTr="009E3AEE">
        <w:trPr>
          <w:jc w:val="center"/>
        </w:trPr>
        <w:tc>
          <w:tcPr>
            <w:tcW w:w="3226" w:type="dxa"/>
          </w:tcPr>
          <w:p w14:paraId="463843D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TargetUeInformation</w:t>
            </w:r>
          </w:p>
        </w:tc>
        <w:tc>
          <w:tcPr>
            <w:tcW w:w="1202" w:type="dxa"/>
          </w:tcPr>
          <w:p w14:paraId="778E55B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5.1.6.2.8</w:t>
            </w:r>
          </w:p>
        </w:tc>
        <w:tc>
          <w:tcPr>
            <w:tcW w:w="2164" w:type="dxa"/>
          </w:tcPr>
          <w:p w14:paraId="2A7BD89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cs="Arial"/>
                <w:sz w:val="18"/>
                <w:szCs w:val="18"/>
              </w:rPr>
              <w:t>Identifies the target UE information.</w:t>
            </w:r>
          </w:p>
        </w:tc>
        <w:tc>
          <w:tcPr>
            <w:tcW w:w="2757" w:type="dxa"/>
          </w:tcPr>
          <w:p w14:paraId="6C31548C"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ServiceExperience</w:t>
            </w:r>
          </w:p>
          <w:p w14:paraId="3B857F7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NfLoad</w:t>
            </w:r>
          </w:p>
          <w:p w14:paraId="0B76B9D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NetworkPerformance</w:t>
            </w:r>
          </w:p>
          <w:p w14:paraId="64C431E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UserDataCongestion</w:t>
            </w:r>
          </w:p>
          <w:p w14:paraId="55BAC7E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UeMobility</w:t>
            </w:r>
          </w:p>
          <w:p w14:paraId="7994AF9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UeCommunication</w:t>
            </w:r>
          </w:p>
          <w:p w14:paraId="5821A55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AbnormalBehaviour</w:t>
            </w:r>
          </w:p>
          <w:p w14:paraId="1DD131A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QoSSustainability</w:t>
            </w:r>
          </w:p>
          <w:p w14:paraId="7D6ACA3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Dispersion</w:t>
            </w:r>
          </w:p>
          <w:p w14:paraId="04DC145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p w14:paraId="0A062E2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p w14:paraId="2A250CAC" w14:textId="77777777" w:rsidR="00A128CF" w:rsidRPr="00D871B2" w:rsidRDefault="00A128CF" w:rsidP="00A128CF">
            <w:pPr>
              <w:keepNext/>
              <w:keepLines/>
              <w:spacing w:after="0"/>
              <w:rPr>
                <w:rFonts w:ascii="Arial" w:eastAsia="Batang" w:hAnsi="Arial"/>
                <w:sz w:val="18"/>
              </w:rPr>
            </w:pPr>
            <w:r w:rsidRPr="00D871B2">
              <w:rPr>
                <w:rFonts w:ascii="Arial" w:eastAsia="Batang" w:hAnsi="Arial"/>
                <w:sz w:val="18"/>
              </w:rPr>
              <w:t>DnPerformance</w:t>
            </w:r>
          </w:p>
          <w:p w14:paraId="6A63E40B" w14:textId="77777777" w:rsidR="00A128CF" w:rsidRPr="00D871B2" w:rsidRDefault="00A128CF" w:rsidP="00A128CF">
            <w:pPr>
              <w:keepNext/>
              <w:keepLines/>
              <w:spacing w:after="0"/>
              <w:rPr>
                <w:rFonts w:ascii="Arial" w:eastAsia="Batang" w:hAnsi="Arial"/>
                <w:sz w:val="18"/>
              </w:rPr>
            </w:pPr>
            <w:r w:rsidRPr="00D871B2">
              <w:rPr>
                <w:rFonts w:ascii="Arial" w:eastAsia="SimSun" w:hAnsi="Arial"/>
                <w:sz w:val="18"/>
              </w:rPr>
              <w:t>PduSesTraffic</w:t>
            </w:r>
          </w:p>
          <w:p w14:paraId="153077BB"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E2eDataVolTransTime</w:t>
            </w:r>
          </w:p>
        </w:tc>
      </w:tr>
      <w:tr w:rsidR="00A128CF" w:rsidRPr="00D871B2" w14:paraId="63AAA221" w14:textId="77777777" w:rsidTr="009E3AEE">
        <w:trPr>
          <w:jc w:val="center"/>
        </w:trPr>
        <w:tc>
          <w:tcPr>
            <w:tcW w:w="3226" w:type="dxa"/>
          </w:tcPr>
          <w:p w14:paraId="37157F8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TdTraffic</w:t>
            </w:r>
          </w:p>
        </w:tc>
        <w:tc>
          <w:tcPr>
            <w:tcW w:w="1202" w:type="dxa"/>
          </w:tcPr>
          <w:p w14:paraId="4ECA1FE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.1.6.2.78</w:t>
            </w:r>
          </w:p>
        </w:tc>
        <w:tc>
          <w:tcPr>
            <w:tcW w:w="2164" w:type="dxa"/>
          </w:tcPr>
          <w:p w14:paraId="3B36D429"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lang w:eastAsia="zh-CN"/>
              </w:rPr>
              <w:t xml:space="preserve">Represents </w:t>
            </w:r>
            <w:r w:rsidRPr="00D871B2">
              <w:rPr>
                <w:rFonts w:ascii="Arial" w:eastAsia="SimSun" w:hAnsi="Arial"/>
                <w:sz w:val="18"/>
              </w:rPr>
              <w:t>traffic that matches or unmatches Traffic Descriptor over the established PDU Session(s).</w:t>
            </w:r>
          </w:p>
        </w:tc>
        <w:tc>
          <w:tcPr>
            <w:tcW w:w="2757" w:type="dxa"/>
          </w:tcPr>
          <w:p w14:paraId="4175EA4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PduSesTraffic</w:t>
            </w:r>
          </w:p>
        </w:tc>
      </w:tr>
      <w:tr w:rsidR="00A128CF" w:rsidRPr="00D871B2" w14:paraId="71D15A40" w14:textId="77777777" w:rsidTr="009E3AEE">
        <w:trPr>
          <w:jc w:val="center"/>
        </w:trPr>
        <w:tc>
          <w:tcPr>
            <w:tcW w:w="3226" w:type="dxa"/>
          </w:tcPr>
          <w:p w14:paraId="241AA62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TermCause</w:t>
            </w:r>
          </w:p>
        </w:tc>
        <w:tc>
          <w:tcPr>
            <w:tcW w:w="1202" w:type="dxa"/>
          </w:tcPr>
          <w:p w14:paraId="2D64072C"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5.1.6.3.26</w:t>
            </w:r>
          </w:p>
        </w:tc>
        <w:tc>
          <w:tcPr>
            <w:tcW w:w="2164" w:type="dxa"/>
          </w:tcPr>
          <w:p w14:paraId="7173EBE3"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Represents a cause for requesting to terminate an analytics subscription.</w:t>
            </w:r>
          </w:p>
        </w:tc>
        <w:tc>
          <w:tcPr>
            <w:tcW w:w="2757" w:type="dxa"/>
          </w:tcPr>
          <w:p w14:paraId="072D598E"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TermRequest</w:t>
            </w:r>
          </w:p>
        </w:tc>
      </w:tr>
      <w:tr w:rsidR="00A128CF" w:rsidRPr="00D871B2" w14:paraId="4B4F334D" w14:textId="77777777" w:rsidTr="009E3AEE">
        <w:trPr>
          <w:jc w:val="center"/>
        </w:trPr>
        <w:tc>
          <w:tcPr>
            <w:tcW w:w="3226" w:type="dxa"/>
          </w:tcPr>
          <w:p w14:paraId="078035E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ThresholdLevel</w:t>
            </w:r>
          </w:p>
        </w:tc>
        <w:tc>
          <w:tcPr>
            <w:tcW w:w="1202" w:type="dxa"/>
          </w:tcPr>
          <w:p w14:paraId="5CA07AB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5.1.6.2.30</w:t>
            </w:r>
          </w:p>
        </w:tc>
        <w:tc>
          <w:tcPr>
            <w:tcW w:w="2164" w:type="dxa"/>
          </w:tcPr>
          <w:p w14:paraId="1390A73C"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Describe a threshold level.</w:t>
            </w:r>
          </w:p>
        </w:tc>
        <w:tc>
          <w:tcPr>
            <w:tcW w:w="2757" w:type="dxa"/>
          </w:tcPr>
          <w:p w14:paraId="2F6C59B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rPr>
              <w:t>U</w:t>
            </w:r>
            <w:r w:rsidRPr="00D871B2">
              <w:rPr>
                <w:rFonts w:ascii="Arial" w:eastAsia="SimSun" w:hAnsi="Arial"/>
                <w:sz w:val="18"/>
              </w:rPr>
              <w:t>serDataCongestion</w:t>
            </w:r>
          </w:p>
          <w:p w14:paraId="6ABAFF7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NfLoad</w:t>
            </w:r>
          </w:p>
          <w:p w14:paraId="22E89D8E" w14:textId="77777777" w:rsidR="00A128CF" w:rsidRPr="00D871B2" w:rsidRDefault="00A128CF" w:rsidP="00A128CF">
            <w:pPr>
              <w:keepNext/>
              <w:keepLines/>
              <w:spacing w:after="0"/>
              <w:rPr>
                <w:rFonts w:ascii="Arial" w:eastAsia="Batang" w:hAnsi="Arial"/>
                <w:sz w:val="18"/>
              </w:rPr>
            </w:pPr>
            <w:r w:rsidRPr="00D871B2">
              <w:rPr>
                <w:rFonts w:ascii="Arial" w:eastAsia="Batang" w:hAnsi="Arial"/>
                <w:sz w:val="18"/>
              </w:rPr>
              <w:t>DnPerformance</w:t>
            </w:r>
          </w:p>
          <w:p w14:paraId="50F11213" w14:textId="77777777" w:rsidR="00A128CF" w:rsidRPr="00D871B2" w:rsidRDefault="00A128CF" w:rsidP="00A128CF">
            <w:pPr>
              <w:keepNext/>
              <w:keepLines/>
              <w:spacing w:after="0"/>
              <w:rPr>
                <w:rFonts w:ascii="Arial" w:eastAsia="SimSun" w:hAnsi="Arial"/>
                <w:sz w:val="18"/>
              </w:rPr>
            </w:pPr>
            <w:r w:rsidRPr="00D871B2">
              <w:rPr>
                <w:rFonts w:ascii="Arial" w:eastAsia="Batang" w:hAnsi="Arial"/>
                <w:sz w:val="18"/>
              </w:rPr>
              <w:t>ServiceExperienceExt</w:t>
            </w:r>
          </w:p>
        </w:tc>
      </w:tr>
      <w:tr w:rsidR="00A128CF" w:rsidRPr="00D871B2" w14:paraId="2B21CAB1" w14:textId="77777777" w:rsidTr="009E3AEE">
        <w:trPr>
          <w:jc w:val="center"/>
        </w:trPr>
        <w:tc>
          <w:tcPr>
            <w:tcW w:w="3226" w:type="dxa"/>
          </w:tcPr>
          <w:p w14:paraId="386FE6FE"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T</w:t>
            </w:r>
            <w:r w:rsidRPr="00D871B2">
              <w:rPr>
                <w:rFonts w:ascii="Arial" w:eastAsia="SimSun" w:hAnsi="Arial"/>
                <w:sz w:val="18"/>
                <w:lang w:eastAsia="zh-CN"/>
              </w:rPr>
              <w:t>imeUnit</w:t>
            </w:r>
          </w:p>
        </w:tc>
        <w:tc>
          <w:tcPr>
            <w:tcW w:w="1202" w:type="dxa"/>
          </w:tcPr>
          <w:p w14:paraId="37FD65D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.1.6.3.9</w:t>
            </w:r>
          </w:p>
        </w:tc>
        <w:tc>
          <w:tcPr>
            <w:tcW w:w="2164" w:type="dxa"/>
          </w:tcPr>
          <w:p w14:paraId="0F3861C4"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Represents the unit for the session active time.</w:t>
            </w:r>
          </w:p>
        </w:tc>
        <w:tc>
          <w:tcPr>
            <w:tcW w:w="2757" w:type="dxa"/>
          </w:tcPr>
          <w:p w14:paraId="010B575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QoSSustainability</w:t>
            </w:r>
          </w:p>
        </w:tc>
      </w:tr>
      <w:tr w:rsidR="00A128CF" w:rsidRPr="00D871B2" w14:paraId="1174A22D" w14:textId="77777777" w:rsidTr="009E3AEE">
        <w:trPr>
          <w:jc w:val="center"/>
        </w:trPr>
        <w:tc>
          <w:tcPr>
            <w:tcW w:w="3226" w:type="dxa"/>
          </w:tcPr>
          <w:p w14:paraId="4A69C35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TopApplication</w:t>
            </w:r>
          </w:p>
        </w:tc>
        <w:tc>
          <w:tcPr>
            <w:tcW w:w="1202" w:type="dxa"/>
          </w:tcPr>
          <w:p w14:paraId="5677BA2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5.1.6.2.39</w:t>
            </w:r>
          </w:p>
        </w:tc>
        <w:tc>
          <w:tcPr>
            <w:tcW w:w="2164" w:type="dxa"/>
          </w:tcPr>
          <w:p w14:paraId="4A2E698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Top application that contributes the most to the traffic.</w:t>
            </w:r>
          </w:p>
        </w:tc>
        <w:tc>
          <w:tcPr>
            <w:tcW w:w="2757" w:type="dxa"/>
          </w:tcPr>
          <w:p w14:paraId="719237D4"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UserDataCongestionExt</w:t>
            </w:r>
          </w:p>
        </w:tc>
      </w:tr>
      <w:tr w:rsidR="00A128CF" w:rsidRPr="00D871B2" w14:paraId="46BE011B" w14:textId="77777777" w:rsidTr="009E3AEE">
        <w:trPr>
          <w:jc w:val="center"/>
        </w:trPr>
        <w:tc>
          <w:tcPr>
            <w:tcW w:w="3226" w:type="dxa"/>
          </w:tcPr>
          <w:p w14:paraId="427E4A0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TrafficCharacterization</w:t>
            </w:r>
          </w:p>
        </w:tc>
        <w:tc>
          <w:tcPr>
            <w:tcW w:w="1202" w:type="dxa"/>
          </w:tcPr>
          <w:p w14:paraId="01EAB26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5.1.6.2.14</w:t>
            </w:r>
          </w:p>
        </w:tc>
        <w:tc>
          <w:tcPr>
            <w:tcW w:w="2164" w:type="dxa"/>
          </w:tcPr>
          <w:p w14:paraId="23CBEF2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Identifies the detailed traffic characterization.</w:t>
            </w:r>
          </w:p>
        </w:tc>
        <w:tc>
          <w:tcPr>
            <w:tcW w:w="2757" w:type="dxa"/>
          </w:tcPr>
          <w:p w14:paraId="61A309D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UeCommunication</w:t>
            </w:r>
          </w:p>
        </w:tc>
      </w:tr>
      <w:tr w:rsidR="00A128CF" w:rsidRPr="00D871B2" w14:paraId="3798CFDB" w14:textId="77777777" w:rsidTr="009E3AEE">
        <w:trPr>
          <w:jc w:val="center"/>
        </w:trPr>
        <w:tc>
          <w:tcPr>
            <w:tcW w:w="3226" w:type="dxa"/>
          </w:tcPr>
          <w:p w14:paraId="023D4DE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TrafficDirection</w:t>
            </w:r>
          </w:p>
        </w:tc>
        <w:tc>
          <w:tcPr>
            <w:tcW w:w="1202" w:type="dxa"/>
          </w:tcPr>
          <w:p w14:paraId="04E1D89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.1.6.3.33</w:t>
            </w:r>
          </w:p>
        </w:tc>
        <w:tc>
          <w:tcPr>
            <w:tcW w:w="2164" w:type="dxa"/>
          </w:tcPr>
          <w:p w14:paraId="673E7AC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The traffic direction for the resource usage information.</w:t>
            </w:r>
          </w:p>
        </w:tc>
        <w:tc>
          <w:tcPr>
            <w:tcW w:w="2757" w:type="dxa"/>
          </w:tcPr>
          <w:p w14:paraId="62FA4E40"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NetworkPerformance</w:t>
            </w:r>
            <w:r w:rsidRPr="00D871B2">
              <w:rPr>
                <w:rFonts w:ascii="Arial" w:eastAsia="SimSun" w:hAnsi="Arial"/>
                <w:sz w:val="18"/>
                <w:lang w:eastAsia="zh-CN"/>
              </w:rPr>
              <w:t>Ext_AIML</w:t>
            </w:r>
          </w:p>
        </w:tc>
      </w:tr>
      <w:tr w:rsidR="00A128CF" w:rsidRPr="00D871B2" w14:paraId="23EC9149" w14:textId="77777777" w:rsidTr="009E3AEE">
        <w:trPr>
          <w:jc w:val="center"/>
        </w:trPr>
        <w:tc>
          <w:tcPr>
            <w:tcW w:w="3226" w:type="dxa"/>
          </w:tcPr>
          <w:p w14:paraId="7C6ADFE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TrafficInformation</w:t>
            </w:r>
          </w:p>
        </w:tc>
        <w:tc>
          <w:tcPr>
            <w:tcW w:w="1202" w:type="dxa"/>
          </w:tcPr>
          <w:p w14:paraId="2B1C3E2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5.1.6.2.63</w:t>
            </w:r>
          </w:p>
        </w:tc>
        <w:tc>
          <w:tcPr>
            <w:tcW w:w="2164" w:type="dxa"/>
          </w:tcPr>
          <w:p w14:paraId="7588BEE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Traffic information including UL/DL data rate and/or Traffic volume.</w:t>
            </w:r>
          </w:p>
        </w:tc>
        <w:tc>
          <w:tcPr>
            <w:tcW w:w="2757" w:type="dxa"/>
          </w:tcPr>
          <w:p w14:paraId="1A114764"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WlanPerformance</w:t>
            </w:r>
          </w:p>
        </w:tc>
      </w:tr>
      <w:tr w:rsidR="00A128CF" w:rsidRPr="00D871B2" w14:paraId="67536126" w14:textId="77777777" w:rsidTr="009E3AEE">
        <w:trPr>
          <w:jc w:val="center"/>
        </w:trPr>
        <w:tc>
          <w:tcPr>
            <w:tcW w:w="3226" w:type="dxa"/>
          </w:tcPr>
          <w:p w14:paraId="458E5BB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TransferRequestType</w:t>
            </w:r>
          </w:p>
        </w:tc>
        <w:tc>
          <w:tcPr>
            <w:tcW w:w="1202" w:type="dxa"/>
          </w:tcPr>
          <w:p w14:paraId="016125D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5.1.6.3.17</w:t>
            </w:r>
          </w:p>
        </w:tc>
        <w:tc>
          <w:tcPr>
            <w:tcW w:w="2164" w:type="dxa"/>
          </w:tcPr>
          <w:p w14:paraId="06F48E7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type of a request for analytics subscription transfer.</w:t>
            </w:r>
          </w:p>
        </w:tc>
        <w:tc>
          <w:tcPr>
            <w:tcW w:w="2757" w:type="dxa"/>
          </w:tcPr>
          <w:p w14:paraId="6F09D593"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AnaSubTransfer</w:t>
            </w:r>
          </w:p>
        </w:tc>
      </w:tr>
      <w:tr w:rsidR="00A128CF" w:rsidRPr="00D871B2" w14:paraId="1A510AFF" w14:textId="77777777" w:rsidTr="009E3AEE">
        <w:trPr>
          <w:jc w:val="center"/>
        </w:trPr>
        <w:tc>
          <w:tcPr>
            <w:tcW w:w="3226" w:type="dxa"/>
          </w:tcPr>
          <w:p w14:paraId="04C2D0E4"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UeAnalyticsContextDescriptor</w:t>
            </w:r>
          </w:p>
        </w:tc>
        <w:tc>
          <w:tcPr>
            <w:tcW w:w="1202" w:type="dxa"/>
          </w:tcPr>
          <w:p w14:paraId="40D4656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5.1.6.2.44</w:t>
            </w:r>
          </w:p>
        </w:tc>
        <w:tc>
          <w:tcPr>
            <w:tcW w:w="2164" w:type="dxa"/>
          </w:tcPr>
          <w:p w14:paraId="2F42676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Contains information about available UE related analytics contexts.</w:t>
            </w:r>
          </w:p>
        </w:tc>
        <w:tc>
          <w:tcPr>
            <w:tcW w:w="2757" w:type="dxa"/>
          </w:tcPr>
          <w:p w14:paraId="2185852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AnaSubTransfer</w:t>
            </w:r>
          </w:p>
        </w:tc>
      </w:tr>
      <w:tr w:rsidR="00A128CF" w:rsidRPr="00D871B2" w14:paraId="68A5388A" w14:textId="77777777" w:rsidTr="009E3AEE">
        <w:trPr>
          <w:jc w:val="center"/>
        </w:trPr>
        <w:tc>
          <w:tcPr>
            <w:tcW w:w="3226" w:type="dxa"/>
          </w:tcPr>
          <w:p w14:paraId="321FA17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UeCommunication</w:t>
            </w:r>
          </w:p>
        </w:tc>
        <w:tc>
          <w:tcPr>
            <w:tcW w:w="1202" w:type="dxa"/>
          </w:tcPr>
          <w:p w14:paraId="0282415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5.1.6.2.13</w:t>
            </w:r>
          </w:p>
        </w:tc>
        <w:tc>
          <w:tcPr>
            <w:tcW w:w="2164" w:type="dxa"/>
          </w:tcPr>
          <w:p w14:paraId="5A11DB7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UE communication information.</w:t>
            </w:r>
          </w:p>
        </w:tc>
        <w:tc>
          <w:tcPr>
            <w:tcW w:w="2757" w:type="dxa"/>
          </w:tcPr>
          <w:p w14:paraId="7A1DE9F4"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UeCommunication</w:t>
            </w:r>
          </w:p>
        </w:tc>
      </w:tr>
      <w:tr w:rsidR="00A128CF" w:rsidRPr="00D871B2" w14:paraId="37ABADFA" w14:textId="77777777" w:rsidTr="009E3AEE">
        <w:trPr>
          <w:jc w:val="center"/>
        </w:trPr>
        <w:tc>
          <w:tcPr>
            <w:tcW w:w="3226" w:type="dxa"/>
          </w:tcPr>
          <w:p w14:paraId="2576EC9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UeCommOrderCriterion</w:t>
            </w:r>
          </w:p>
        </w:tc>
        <w:tc>
          <w:tcPr>
            <w:tcW w:w="1202" w:type="dxa"/>
          </w:tcPr>
          <w:p w14:paraId="5E5E0F6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5.1.6.3.29</w:t>
            </w:r>
          </w:p>
        </w:tc>
        <w:tc>
          <w:tcPr>
            <w:tcW w:w="2164" w:type="dxa"/>
          </w:tcPr>
          <w:p w14:paraId="5981BA0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sz w:val="18"/>
                <w:lang w:eastAsia="zh-CN"/>
              </w:rPr>
              <w:t>UE communication</w:t>
            </w:r>
            <w:r w:rsidRPr="00D871B2">
              <w:rPr>
                <w:rFonts w:ascii="Arial" w:eastAsia="SimSun" w:hAnsi="Arial"/>
                <w:sz w:val="18"/>
                <w:lang w:eastAsia="ko-KR"/>
              </w:rPr>
              <w:t xml:space="preserve"> analytics.</w:t>
            </w:r>
          </w:p>
        </w:tc>
        <w:tc>
          <w:tcPr>
            <w:tcW w:w="2757" w:type="dxa"/>
          </w:tcPr>
          <w:p w14:paraId="60C9C587"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UeCommunication</w:t>
            </w:r>
            <w:r w:rsidRPr="00D871B2">
              <w:rPr>
                <w:rFonts w:ascii="Arial" w:eastAsia="SimSun" w:hAnsi="Arial"/>
                <w:sz w:val="18"/>
                <w:lang w:eastAsia="zh-CN"/>
              </w:rPr>
              <w:t>Ext_eNA</w:t>
            </w:r>
          </w:p>
        </w:tc>
      </w:tr>
      <w:tr w:rsidR="00A128CF" w:rsidRPr="00D871B2" w14:paraId="21D6B921" w14:textId="77777777" w:rsidTr="009E3AEE">
        <w:trPr>
          <w:jc w:val="center"/>
        </w:trPr>
        <w:tc>
          <w:tcPr>
            <w:tcW w:w="3226" w:type="dxa"/>
          </w:tcPr>
          <w:p w14:paraId="503E12C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UeCommReq</w:t>
            </w:r>
          </w:p>
        </w:tc>
        <w:tc>
          <w:tcPr>
            <w:tcW w:w="1202" w:type="dxa"/>
          </w:tcPr>
          <w:p w14:paraId="7864518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5.1.6.2.72</w:t>
            </w:r>
          </w:p>
        </w:tc>
        <w:tc>
          <w:tcPr>
            <w:tcW w:w="2164" w:type="dxa"/>
          </w:tcPr>
          <w:p w14:paraId="3B97DEE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U</w:t>
            </w:r>
            <w:r w:rsidRPr="00D871B2">
              <w:rPr>
                <w:rFonts w:ascii="Arial" w:eastAsia="SimSun" w:hAnsi="Arial"/>
                <w:sz w:val="18"/>
                <w:lang w:eastAsia="zh-CN"/>
              </w:rPr>
              <w:t xml:space="preserve">E communication analytics </w:t>
            </w:r>
            <w:r w:rsidRPr="00D871B2">
              <w:rPr>
                <w:rFonts w:ascii="Arial" w:eastAsia="SimSun" w:hAnsi="Arial"/>
                <w:sz w:val="18"/>
                <w:lang w:eastAsia="ko-KR"/>
              </w:rPr>
              <w:t>requirement.</w:t>
            </w:r>
          </w:p>
        </w:tc>
        <w:tc>
          <w:tcPr>
            <w:tcW w:w="2757" w:type="dxa"/>
          </w:tcPr>
          <w:p w14:paraId="4C4F860F"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UeCommunication</w:t>
            </w:r>
            <w:r w:rsidRPr="00D871B2">
              <w:rPr>
                <w:rFonts w:ascii="Arial" w:eastAsia="SimSun" w:hAnsi="Arial"/>
                <w:sz w:val="18"/>
                <w:lang w:eastAsia="zh-CN"/>
              </w:rPr>
              <w:t>Ext_eNA</w:t>
            </w:r>
          </w:p>
        </w:tc>
      </w:tr>
      <w:tr w:rsidR="00A128CF" w:rsidRPr="00D871B2" w14:paraId="36596732" w14:textId="77777777" w:rsidTr="009E3AEE">
        <w:trPr>
          <w:jc w:val="center"/>
        </w:trPr>
        <w:tc>
          <w:tcPr>
            <w:tcW w:w="3226" w:type="dxa"/>
          </w:tcPr>
          <w:p w14:paraId="4588EBF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UeMobilityOrderCriterion</w:t>
            </w:r>
          </w:p>
        </w:tc>
        <w:tc>
          <w:tcPr>
            <w:tcW w:w="1202" w:type="dxa"/>
          </w:tcPr>
          <w:p w14:paraId="30D27AA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5.1.6.3.28</w:t>
            </w:r>
          </w:p>
        </w:tc>
        <w:tc>
          <w:tcPr>
            <w:tcW w:w="2164" w:type="dxa"/>
          </w:tcPr>
          <w:p w14:paraId="15B7B9B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sz w:val="18"/>
                <w:lang w:eastAsia="zh-CN"/>
              </w:rPr>
              <w:t>UE mobility</w:t>
            </w:r>
            <w:r w:rsidRPr="00D871B2">
              <w:rPr>
                <w:rFonts w:ascii="Arial" w:eastAsia="SimSun" w:hAnsi="Arial"/>
                <w:sz w:val="18"/>
                <w:lang w:eastAsia="ko-KR"/>
              </w:rPr>
              <w:t xml:space="preserve"> analytics.</w:t>
            </w:r>
          </w:p>
        </w:tc>
        <w:tc>
          <w:tcPr>
            <w:tcW w:w="2757" w:type="dxa"/>
          </w:tcPr>
          <w:p w14:paraId="445CC75F"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UeMobility</w:t>
            </w:r>
            <w:r w:rsidRPr="00D871B2">
              <w:rPr>
                <w:rFonts w:ascii="Arial" w:eastAsia="SimSun" w:hAnsi="Arial"/>
                <w:sz w:val="18"/>
                <w:lang w:eastAsia="zh-CN"/>
              </w:rPr>
              <w:t>Ext2_eNA</w:t>
            </w:r>
          </w:p>
        </w:tc>
      </w:tr>
      <w:tr w:rsidR="00A128CF" w:rsidRPr="00D871B2" w14:paraId="65F34FC4" w14:textId="77777777" w:rsidTr="009E3AEE">
        <w:trPr>
          <w:jc w:val="center"/>
        </w:trPr>
        <w:tc>
          <w:tcPr>
            <w:tcW w:w="3226" w:type="dxa"/>
          </w:tcPr>
          <w:p w14:paraId="1ED8C14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UeMobilityReq</w:t>
            </w:r>
          </w:p>
        </w:tc>
        <w:tc>
          <w:tcPr>
            <w:tcW w:w="1202" w:type="dxa"/>
          </w:tcPr>
          <w:p w14:paraId="7C7BB20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5.1.6.2.71</w:t>
            </w:r>
          </w:p>
        </w:tc>
        <w:tc>
          <w:tcPr>
            <w:tcW w:w="2164" w:type="dxa"/>
          </w:tcPr>
          <w:p w14:paraId="3068E22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U</w:t>
            </w:r>
            <w:r w:rsidRPr="00D871B2">
              <w:rPr>
                <w:rFonts w:ascii="Arial" w:eastAsia="SimSun" w:hAnsi="Arial"/>
                <w:sz w:val="18"/>
                <w:lang w:eastAsia="zh-CN"/>
              </w:rPr>
              <w:t>E mobility</w:t>
            </w:r>
            <w:r w:rsidRPr="00D871B2">
              <w:rPr>
                <w:rFonts w:ascii="Arial" w:eastAsia="SimSun" w:hAnsi="Arial"/>
                <w:sz w:val="18"/>
                <w:lang w:eastAsia="ko-KR"/>
              </w:rPr>
              <w:t xml:space="preserve"> </w:t>
            </w:r>
            <w:r w:rsidRPr="00D871B2">
              <w:rPr>
                <w:rFonts w:ascii="Arial" w:eastAsia="SimSun" w:hAnsi="Arial"/>
                <w:sz w:val="18"/>
                <w:lang w:eastAsia="zh-CN"/>
              </w:rPr>
              <w:t xml:space="preserve">analytics </w:t>
            </w:r>
            <w:r w:rsidRPr="00D871B2">
              <w:rPr>
                <w:rFonts w:ascii="Arial" w:eastAsia="SimSun" w:hAnsi="Arial"/>
                <w:sz w:val="18"/>
                <w:lang w:eastAsia="ko-KR"/>
              </w:rPr>
              <w:t>requirement.</w:t>
            </w:r>
          </w:p>
        </w:tc>
        <w:tc>
          <w:tcPr>
            <w:tcW w:w="2757" w:type="dxa"/>
          </w:tcPr>
          <w:p w14:paraId="42B99E1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UeMobility</w:t>
            </w:r>
            <w:r w:rsidRPr="00D871B2">
              <w:rPr>
                <w:rFonts w:ascii="Arial" w:eastAsia="SimSun" w:hAnsi="Arial"/>
                <w:sz w:val="18"/>
                <w:lang w:eastAsia="zh-CN"/>
              </w:rPr>
              <w:t>Ext2_eNA</w:t>
            </w:r>
          </w:p>
        </w:tc>
      </w:tr>
      <w:tr w:rsidR="00A128CF" w:rsidRPr="00D871B2" w14:paraId="09F3458B" w14:textId="77777777" w:rsidTr="009E3AEE">
        <w:trPr>
          <w:jc w:val="center"/>
        </w:trPr>
        <w:tc>
          <w:tcPr>
            <w:tcW w:w="3226" w:type="dxa"/>
          </w:tcPr>
          <w:p w14:paraId="424809D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UeMobility</w:t>
            </w:r>
          </w:p>
        </w:tc>
        <w:tc>
          <w:tcPr>
            <w:tcW w:w="1202" w:type="dxa"/>
          </w:tcPr>
          <w:p w14:paraId="60AF403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5.1.6.2.10</w:t>
            </w:r>
          </w:p>
        </w:tc>
        <w:tc>
          <w:tcPr>
            <w:tcW w:w="2164" w:type="dxa"/>
          </w:tcPr>
          <w:p w14:paraId="3E3EA0F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UE mobility information.</w:t>
            </w:r>
          </w:p>
        </w:tc>
        <w:tc>
          <w:tcPr>
            <w:tcW w:w="2757" w:type="dxa"/>
          </w:tcPr>
          <w:p w14:paraId="03B32085"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UeMobility</w:t>
            </w:r>
          </w:p>
        </w:tc>
      </w:tr>
      <w:tr w:rsidR="00A128CF" w:rsidRPr="00D871B2" w14:paraId="1ED40356" w14:textId="77777777" w:rsidTr="009E3AEE">
        <w:trPr>
          <w:jc w:val="center"/>
        </w:trPr>
        <w:tc>
          <w:tcPr>
            <w:tcW w:w="3226" w:type="dxa"/>
          </w:tcPr>
          <w:p w14:paraId="54BF93F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PduSesTrafficInfo</w:t>
            </w:r>
          </w:p>
        </w:tc>
        <w:tc>
          <w:tcPr>
            <w:tcW w:w="1202" w:type="dxa"/>
          </w:tcPr>
          <w:p w14:paraId="549BC2C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.1.6.2.77</w:t>
            </w:r>
          </w:p>
        </w:tc>
        <w:tc>
          <w:tcPr>
            <w:tcW w:w="2164" w:type="dxa"/>
          </w:tcPr>
          <w:p w14:paraId="768CC6B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 xml:space="preserve">Represents </w:t>
            </w:r>
            <w:r w:rsidRPr="00D871B2">
              <w:rPr>
                <w:rFonts w:ascii="Arial" w:eastAsia="SimSun" w:hAnsi="Arial"/>
                <w:sz w:val="18"/>
                <w:lang w:eastAsia="ko-KR"/>
              </w:rPr>
              <w:t>PDU Session traffic analytics information.</w:t>
            </w:r>
          </w:p>
        </w:tc>
        <w:tc>
          <w:tcPr>
            <w:tcW w:w="2757" w:type="dxa"/>
          </w:tcPr>
          <w:p w14:paraId="11AFC2E2"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PduSesTraffic</w:t>
            </w:r>
          </w:p>
        </w:tc>
      </w:tr>
      <w:tr w:rsidR="00A128CF" w:rsidRPr="00D871B2" w14:paraId="76D29D4F" w14:textId="77777777" w:rsidTr="009E3AEE">
        <w:trPr>
          <w:jc w:val="center"/>
        </w:trPr>
        <w:tc>
          <w:tcPr>
            <w:tcW w:w="3226" w:type="dxa"/>
          </w:tcPr>
          <w:p w14:paraId="4690CCA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PduSesTrafficReq</w:t>
            </w:r>
          </w:p>
        </w:tc>
        <w:tc>
          <w:tcPr>
            <w:tcW w:w="1202" w:type="dxa"/>
          </w:tcPr>
          <w:p w14:paraId="3C08681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.1.6.2.79</w:t>
            </w:r>
          </w:p>
        </w:tc>
        <w:tc>
          <w:tcPr>
            <w:tcW w:w="2164" w:type="dxa"/>
          </w:tcPr>
          <w:p w14:paraId="298E9F3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 xml:space="preserve">Represents </w:t>
            </w:r>
            <w:r w:rsidRPr="00D871B2">
              <w:rPr>
                <w:rFonts w:ascii="Arial" w:eastAsia="SimSun" w:hAnsi="Arial"/>
                <w:sz w:val="18"/>
                <w:lang w:eastAsia="ko-KR"/>
              </w:rPr>
              <w:t>PDU Session traffic analytics requirement.</w:t>
            </w:r>
          </w:p>
        </w:tc>
        <w:tc>
          <w:tcPr>
            <w:tcW w:w="2757" w:type="dxa"/>
          </w:tcPr>
          <w:p w14:paraId="5F7DC3EF"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PduSesTraffic</w:t>
            </w:r>
          </w:p>
        </w:tc>
      </w:tr>
      <w:tr w:rsidR="00A128CF" w:rsidRPr="00D871B2" w14:paraId="1FB59812" w14:textId="77777777" w:rsidTr="009E3AEE">
        <w:trPr>
          <w:jc w:val="center"/>
        </w:trPr>
        <w:tc>
          <w:tcPr>
            <w:tcW w:w="3226" w:type="dxa"/>
          </w:tcPr>
          <w:p w14:paraId="08E9D8B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UserDataConOrderCrit</w:t>
            </w:r>
          </w:p>
        </w:tc>
        <w:tc>
          <w:tcPr>
            <w:tcW w:w="1202" w:type="dxa"/>
          </w:tcPr>
          <w:p w14:paraId="0E2B7F1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.1.6.3.27</w:t>
            </w:r>
          </w:p>
        </w:tc>
        <w:tc>
          <w:tcPr>
            <w:tcW w:w="2164" w:type="dxa"/>
          </w:tcPr>
          <w:p w14:paraId="35B70E9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sz w:val="18"/>
              </w:rPr>
              <w:t>User Data Congestion</w:t>
            </w:r>
            <w:r w:rsidRPr="00D871B2">
              <w:rPr>
                <w:rFonts w:ascii="Arial" w:eastAsia="SimSun" w:hAnsi="Arial"/>
                <w:sz w:val="18"/>
                <w:lang w:eastAsia="ko-KR"/>
              </w:rPr>
              <w:t xml:space="preserve"> analytics.</w:t>
            </w:r>
          </w:p>
        </w:tc>
        <w:tc>
          <w:tcPr>
            <w:tcW w:w="2757" w:type="dxa"/>
          </w:tcPr>
          <w:p w14:paraId="4AB86989"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UserDataCongestionExt2_eNA</w:t>
            </w:r>
          </w:p>
        </w:tc>
      </w:tr>
      <w:tr w:rsidR="00A128CF" w:rsidRPr="00D871B2" w14:paraId="065F08A2" w14:textId="77777777" w:rsidTr="009E3AEE">
        <w:trPr>
          <w:jc w:val="center"/>
        </w:trPr>
        <w:tc>
          <w:tcPr>
            <w:tcW w:w="3226" w:type="dxa"/>
          </w:tcPr>
          <w:p w14:paraId="1497A23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UserDataCongestionInfo</w:t>
            </w:r>
          </w:p>
        </w:tc>
        <w:tc>
          <w:tcPr>
            <w:tcW w:w="1202" w:type="dxa"/>
          </w:tcPr>
          <w:p w14:paraId="1836C9E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5.1.6.2.17</w:t>
            </w:r>
          </w:p>
        </w:tc>
        <w:tc>
          <w:tcPr>
            <w:tcW w:w="2164" w:type="dxa"/>
          </w:tcPr>
          <w:p w14:paraId="08EBBBE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the user data congestion information.</w:t>
            </w:r>
          </w:p>
        </w:tc>
        <w:tc>
          <w:tcPr>
            <w:tcW w:w="2757" w:type="dxa"/>
          </w:tcPr>
          <w:p w14:paraId="5693FD08"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UserDataCongestion</w:t>
            </w:r>
          </w:p>
        </w:tc>
      </w:tr>
      <w:tr w:rsidR="00A128CF" w:rsidRPr="00D871B2" w14:paraId="4B399740" w14:textId="77777777" w:rsidTr="009E3AEE">
        <w:trPr>
          <w:jc w:val="center"/>
        </w:trPr>
        <w:tc>
          <w:tcPr>
            <w:tcW w:w="3226" w:type="dxa"/>
          </w:tcPr>
          <w:p w14:paraId="06DAD17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ValueExpression</w:t>
            </w:r>
          </w:p>
        </w:tc>
        <w:tc>
          <w:tcPr>
            <w:tcW w:w="1202" w:type="dxa"/>
          </w:tcPr>
          <w:p w14:paraId="13A2BF4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.1.6.3.34</w:t>
            </w:r>
          </w:p>
        </w:tc>
        <w:tc>
          <w:tcPr>
            <w:tcW w:w="2164" w:type="dxa"/>
          </w:tcPr>
          <w:p w14:paraId="6591336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Indicates average or peak value of the resource usage for the network performance type</w:t>
            </w:r>
          </w:p>
        </w:tc>
        <w:tc>
          <w:tcPr>
            <w:tcW w:w="2757" w:type="dxa"/>
          </w:tcPr>
          <w:p w14:paraId="0E6EC99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NetworkPerformance</w:t>
            </w:r>
            <w:r w:rsidRPr="00D871B2">
              <w:rPr>
                <w:rFonts w:ascii="Arial" w:eastAsia="SimSun" w:hAnsi="Arial"/>
                <w:sz w:val="18"/>
                <w:lang w:eastAsia="zh-CN"/>
              </w:rPr>
              <w:t>Ext_AIML</w:t>
            </w:r>
          </w:p>
        </w:tc>
      </w:tr>
      <w:tr w:rsidR="00A128CF" w:rsidRPr="00D871B2" w14:paraId="25CE00BA" w14:textId="77777777" w:rsidTr="009E3AEE">
        <w:trPr>
          <w:jc w:val="center"/>
        </w:trPr>
        <w:tc>
          <w:tcPr>
            <w:tcW w:w="3226" w:type="dxa"/>
          </w:tcPr>
          <w:p w14:paraId="7B6C5ED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WlanOrderingCriterion</w:t>
            </w:r>
          </w:p>
        </w:tc>
        <w:tc>
          <w:tcPr>
            <w:tcW w:w="1202" w:type="dxa"/>
          </w:tcPr>
          <w:p w14:paraId="077E7FB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5.1.6.3.23</w:t>
            </w:r>
          </w:p>
        </w:tc>
        <w:tc>
          <w:tcPr>
            <w:tcW w:w="2164" w:type="dxa"/>
          </w:tcPr>
          <w:p w14:paraId="1AF5AE9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ko-KR"/>
              </w:rPr>
              <w:t>Ordering criterion for the list of WLAN performance information.</w:t>
            </w:r>
          </w:p>
        </w:tc>
        <w:tc>
          <w:tcPr>
            <w:tcW w:w="2757" w:type="dxa"/>
          </w:tcPr>
          <w:p w14:paraId="5E3802B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27563CCD" w14:textId="77777777" w:rsidTr="009E3AEE">
        <w:trPr>
          <w:jc w:val="center"/>
        </w:trPr>
        <w:tc>
          <w:tcPr>
            <w:tcW w:w="3226" w:type="dxa"/>
          </w:tcPr>
          <w:p w14:paraId="6AFEA0E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WlanPerformanceReq</w:t>
            </w:r>
          </w:p>
        </w:tc>
        <w:tc>
          <w:tcPr>
            <w:tcW w:w="1202" w:type="dxa"/>
          </w:tcPr>
          <w:p w14:paraId="456FCD1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5.1.6.2.59</w:t>
            </w:r>
          </w:p>
        </w:tc>
        <w:tc>
          <w:tcPr>
            <w:tcW w:w="2164" w:type="dxa"/>
          </w:tcPr>
          <w:p w14:paraId="6D1C6324"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WLAN performance analytics requirement.</w:t>
            </w:r>
          </w:p>
        </w:tc>
        <w:tc>
          <w:tcPr>
            <w:tcW w:w="2757" w:type="dxa"/>
          </w:tcPr>
          <w:p w14:paraId="7514503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26930F98" w14:textId="77777777" w:rsidTr="009E3AEE">
        <w:trPr>
          <w:jc w:val="center"/>
        </w:trPr>
        <w:tc>
          <w:tcPr>
            <w:tcW w:w="3226" w:type="dxa"/>
          </w:tcPr>
          <w:p w14:paraId="326750D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WlanPerformanceInfo</w:t>
            </w:r>
          </w:p>
        </w:tc>
        <w:tc>
          <w:tcPr>
            <w:tcW w:w="1202" w:type="dxa"/>
          </w:tcPr>
          <w:p w14:paraId="40948C0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5.1.6.2.60</w:t>
            </w:r>
          </w:p>
        </w:tc>
        <w:tc>
          <w:tcPr>
            <w:tcW w:w="2164" w:type="dxa"/>
          </w:tcPr>
          <w:p w14:paraId="1DCC355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ko-KR"/>
              </w:rPr>
              <w:t>WLAN performance analytics information.</w:t>
            </w:r>
          </w:p>
        </w:tc>
        <w:tc>
          <w:tcPr>
            <w:tcW w:w="2757" w:type="dxa"/>
          </w:tcPr>
          <w:p w14:paraId="3E282EA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7BC1860D" w14:textId="77777777" w:rsidTr="009E3AEE">
        <w:trPr>
          <w:jc w:val="center"/>
        </w:trPr>
        <w:tc>
          <w:tcPr>
            <w:tcW w:w="3226" w:type="dxa"/>
          </w:tcPr>
          <w:p w14:paraId="72C9F9E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WlanPerSsIdPerformanceInfo</w:t>
            </w:r>
          </w:p>
        </w:tc>
        <w:tc>
          <w:tcPr>
            <w:tcW w:w="1202" w:type="dxa"/>
          </w:tcPr>
          <w:p w14:paraId="4985224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5.1.6.2.61</w:t>
            </w:r>
          </w:p>
        </w:tc>
        <w:tc>
          <w:tcPr>
            <w:tcW w:w="2164" w:type="dxa"/>
          </w:tcPr>
          <w:p w14:paraId="138003E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ko-KR"/>
              </w:rPr>
              <w:t>WLAN performance information per SSID of WLAN access points deployed in the Area of Interest.</w:t>
            </w:r>
          </w:p>
        </w:tc>
        <w:tc>
          <w:tcPr>
            <w:tcW w:w="2757" w:type="dxa"/>
          </w:tcPr>
          <w:p w14:paraId="3121E10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649A9369" w14:textId="77777777" w:rsidTr="009E3AEE">
        <w:trPr>
          <w:jc w:val="center"/>
        </w:trPr>
        <w:tc>
          <w:tcPr>
            <w:tcW w:w="3226" w:type="dxa"/>
          </w:tcPr>
          <w:p w14:paraId="4A40A4B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WlanPerTsPerformanceInfo</w:t>
            </w:r>
          </w:p>
        </w:tc>
        <w:tc>
          <w:tcPr>
            <w:tcW w:w="1202" w:type="dxa"/>
          </w:tcPr>
          <w:p w14:paraId="2CFD0F5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5.1.6.2.62</w:t>
            </w:r>
          </w:p>
        </w:tc>
        <w:tc>
          <w:tcPr>
            <w:tcW w:w="2164" w:type="dxa"/>
          </w:tcPr>
          <w:p w14:paraId="0341B82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ko-KR"/>
              </w:rPr>
              <w:t>WLAN performance information per Time Slot during the analytics target period.</w:t>
            </w:r>
          </w:p>
        </w:tc>
        <w:tc>
          <w:tcPr>
            <w:tcW w:w="2757" w:type="dxa"/>
          </w:tcPr>
          <w:p w14:paraId="0B41565B"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267DB587" w14:textId="77777777" w:rsidTr="009E3AEE">
        <w:trPr>
          <w:jc w:val="center"/>
        </w:trPr>
        <w:tc>
          <w:tcPr>
            <w:tcW w:w="3226" w:type="dxa"/>
          </w:tcPr>
          <w:p w14:paraId="1916166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WlanPerUeIdPerformanceInfo</w:t>
            </w:r>
          </w:p>
        </w:tc>
        <w:tc>
          <w:tcPr>
            <w:tcW w:w="1202" w:type="dxa"/>
          </w:tcPr>
          <w:p w14:paraId="7F65395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5.1.6.2.80</w:t>
            </w:r>
          </w:p>
        </w:tc>
        <w:tc>
          <w:tcPr>
            <w:tcW w:w="2164" w:type="dxa"/>
          </w:tcPr>
          <w:p w14:paraId="6956927A"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WLAN performance information per UE ID of WLAN access points deployed in the Area of Interest.</w:t>
            </w:r>
          </w:p>
        </w:tc>
        <w:tc>
          <w:tcPr>
            <w:tcW w:w="2757" w:type="dxa"/>
          </w:tcPr>
          <w:p w14:paraId="393E4F8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WlanPerformanceExt_AIML</w:t>
            </w:r>
          </w:p>
        </w:tc>
      </w:tr>
    </w:tbl>
    <w:p w14:paraId="3FA9BA75" w14:textId="77777777" w:rsidR="00D871B2" w:rsidRPr="00D871B2" w:rsidRDefault="00D871B2" w:rsidP="00D871B2">
      <w:pPr>
        <w:rPr>
          <w:rFonts w:eastAsia="SimSun"/>
        </w:rPr>
      </w:pPr>
    </w:p>
    <w:p w14:paraId="6D63001B" w14:textId="77777777" w:rsidR="00D871B2" w:rsidRPr="00D871B2" w:rsidRDefault="00D871B2" w:rsidP="00D871B2">
      <w:pPr>
        <w:rPr>
          <w:rFonts w:eastAsia="SimSun"/>
        </w:rPr>
      </w:pPr>
      <w:r w:rsidRPr="00D871B2">
        <w:rPr>
          <w:rFonts w:eastAsia="SimSun"/>
        </w:rP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A07F157" w14:textId="77777777" w:rsidR="00D871B2" w:rsidRPr="00D871B2" w:rsidRDefault="00D871B2" w:rsidP="00D871B2">
      <w:pPr>
        <w:keepNext/>
        <w:keepLines/>
        <w:overflowPunct w:val="0"/>
        <w:autoSpaceDE w:val="0"/>
        <w:autoSpaceDN w:val="0"/>
        <w:adjustRightInd w:val="0"/>
        <w:spacing w:before="60"/>
        <w:jc w:val="center"/>
        <w:textAlignment w:val="baseline"/>
        <w:rPr>
          <w:rFonts w:ascii="Arial" w:eastAsia="MS Mincho" w:hAnsi="Arial"/>
          <w:b/>
        </w:rPr>
      </w:pPr>
      <w:r w:rsidRPr="00D871B2">
        <w:rPr>
          <w:rFonts w:ascii="Arial" w:eastAsia="MS Mincho" w:hAnsi="Arial"/>
          <w:b/>
        </w:rPr>
        <w:t>Table 5.1.6.1-2: Nnwdaf_EventsSubscription re-used Data Types</w:t>
      </w:r>
    </w:p>
    <w:tbl>
      <w:tblPr>
        <w:tblW w:w="95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48"/>
      </w:tblGrid>
      <w:tr w:rsidR="00D871B2" w:rsidRPr="00D871B2" w14:paraId="31A3E83E" w14:textId="77777777" w:rsidTr="00427D7F">
        <w:trPr>
          <w:jc w:val="center"/>
        </w:trPr>
        <w:tc>
          <w:tcPr>
            <w:tcW w:w="2638" w:type="dxa"/>
            <w:shd w:val="clear" w:color="auto" w:fill="C0C0C0"/>
          </w:tcPr>
          <w:p w14:paraId="6DC24EE0"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Data type</w:t>
            </w:r>
          </w:p>
        </w:tc>
        <w:tc>
          <w:tcPr>
            <w:tcW w:w="1848" w:type="dxa"/>
            <w:shd w:val="clear" w:color="auto" w:fill="C0C0C0"/>
          </w:tcPr>
          <w:p w14:paraId="5258D106"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Reference</w:t>
            </w:r>
          </w:p>
        </w:tc>
        <w:tc>
          <w:tcPr>
            <w:tcW w:w="2578" w:type="dxa"/>
            <w:shd w:val="clear" w:color="auto" w:fill="C0C0C0"/>
          </w:tcPr>
          <w:p w14:paraId="3457B184"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Comments</w:t>
            </w:r>
          </w:p>
        </w:tc>
        <w:tc>
          <w:tcPr>
            <w:tcW w:w="2448" w:type="dxa"/>
            <w:shd w:val="clear" w:color="auto" w:fill="C0C0C0"/>
          </w:tcPr>
          <w:p w14:paraId="2341E2BB"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Applicability</w:t>
            </w:r>
          </w:p>
        </w:tc>
      </w:tr>
      <w:tr w:rsidR="00D871B2" w:rsidRPr="00D871B2" w14:paraId="4DF9F8A4" w14:textId="77777777" w:rsidTr="00427D7F">
        <w:trPr>
          <w:jc w:val="center"/>
        </w:trPr>
        <w:tc>
          <w:tcPr>
            <w:tcW w:w="2638" w:type="dxa"/>
          </w:tcPr>
          <w:p w14:paraId="781150D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5Qi</w:t>
            </w:r>
          </w:p>
        </w:tc>
        <w:tc>
          <w:tcPr>
            <w:tcW w:w="1848" w:type="dxa"/>
          </w:tcPr>
          <w:p w14:paraId="4B580CEB"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 xml:space="preserve">3GPP TS 29.571 [8] </w:t>
            </w:r>
          </w:p>
        </w:tc>
        <w:tc>
          <w:tcPr>
            <w:tcW w:w="2578" w:type="dxa"/>
          </w:tcPr>
          <w:p w14:paraId="0BF47D1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Identifies the 5G QoS identifier</w:t>
            </w:r>
          </w:p>
        </w:tc>
        <w:tc>
          <w:tcPr>
            <w:tcW w:w="2448" w:type="dxa"/>
          </w:tcPr>
          <w:p w14:paraId="3D6FE6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p w14:paraId="08F8DB1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5D9D5086" w14:textId="77777777" w:rsidTr="00427D7F">
        <w:trPr>
          <w:jc w:val="center"/>
        </w:trPr>
        <w:tc>
          <w:tcPr>
            <w:tcW w:w="2638" w:type="dxa"/>
          </w:tcPr>
          <w:p w14:paraId="09C48C0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AccessType</w:t>
            </w:r>
          </w:p>
        </w:tc>
        <w:tc>
          <w:tcPr>
            <w:tcW w:w="1848" w:type="dxa"/>
          </w:tcPr>
          <w:p w14:paraId="543C2029"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29.571 [8]</w:t>
            </w:r>
          </w:p>
        </w:tc>
        <w:tc>
          <w:tcPr>
            <w:tcW w:w="2578" w:type="dxa"/>
          </w:tcPr>
          <w:p w14:paraId="21AAB34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Identifies the access type.</w:t>
            </w:r>
          </w:p>
        </w:tc>
        <w:tc>
          <w:tcPr>
            <w:tcW w:w="2448" w:type="dxa"/>
          </w:tcPr>
          <w:p w14:paraId="2CAC008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ServiceExperienceExt2_eNA</w:t>
            </w:r>
          </w:p>
        </w:tc>
      </w:tr>
      <w:tr w:rsidR="00D871B2" w:rsidRPr="00D871B2" w14:paraId="1A5D7D78" w14:textId="77777777" w:rsidTr="00427D7F">
        <w:trPr>
          <w:jc w:val="center"/>
        </w:trPr>
        <w:tc>
          <w:tcPr>
            <w:tcW w:w="2638" w:type="dxa"/>
          </w:tcPr>
          <w:p w14:paraId="77270CD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A</w:t>
            </w:r>
            <w:r w:rsidRPr="00D871B2">
              <w:rPr>
                <w:rFonts w:ascii="Arial" w:eastAsia="SimSun" w:hAnsi="Arial"/>
                <w:sz w:val="18"/>
                <w:lang w:eastAsia="zh-CN"/>
              </w:rPr>
              <w:t>ddrFqdn</w:t>
            </w:r>
          </w:p>
        </w:tc>
        <w:tc>
          <w:tcPr>
            <w:tcW w:w="1848" w:type="dxa"/>
          </w:tcPr>
          <w:p w14:paraId="30240D4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29.517 [22]</w:t>
            </w:r>
          </w:p>
        </w:tc>
        <w:tc>
          <w:tcPr>
            <w:tcW w:w="2578" w:type="dxa"/>
          </w:tcPr>
          <w:p w14:paraId="721E957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Represents the IP address or FQDN of the Application Server.</w:t>
            </w:r>
          </w:p>
        </w:tc>
        <w:tc>
          <w:tcPr>
            <w:tcW w:w="2448" w:type="dxa"/>
          </w:tcPr>
          <w:p w14:paraId="1A59D2C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p w14:paraId="02F8B5A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w:t>
            </w:r>
          </w:p>
        </w:tc>
      </w:tr>
      <w:tr w:rsidR="00D871B2" w:rsidRPr="00D871B2" w14:paraId="5676F997" w14:textId="77777777" w:rsidTr="00427D7F">
        <w:trPr>
          <w:jc w:val="center"/>
        </w:trPr>
        <w:tc>
          <w:tcPr>
            <w:tcW w:w="2638" w:type="dxa"/>
          </w:tcPr>
          <w:p w14:paraId="0FA328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ApplicationId</w:t>
            </w:r>
          </w:p>
        </w:tc>
        <w:tc>
          <w:tcPr>
            <w:tcW w:w="1848" w:type="dxa"/>
          </w:tcPr>
          <w:p w14:paraId="0146778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29.571 [8]</w:t>
            </w:r>
          </w:p>
        </w:tc>
        <w:tc>
          <w:tcPr>
            <w:tcW w:w="2578" w:type="dxa"/>
          </w:tcPr>
          <w:p w14:paraId="0764B9E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Identifies the application identifier.</w:t>
            </w:r>
          </w:p>
        </w:tc>
        <w:tc>
          <w:tcPr>
            <w:tcW w:w="2448" w:type="dxa"/>
          </w:tcPr>
          <w:p w14:paraId="3E3CCBC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ServiceExperience </w:t>
            </w:r>
          </w:p>
          <w:p w14:paraId="3D6276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p>
          <w:p w14:paraId="0559E60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p w14:paraId="64DAED9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3DDA9406"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056D8AE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Batang" w:hAnsi="Arial" w:cs="Arial"/>
                <w:sz w:val="18"/>
                <w:szCs w:val="18"/>
              </w:rPr>
              <w:t>PduSesTraffic</w:t>
            </w:r>
          </w:p>
        </w:tc>
      </w:tr>
      <w:tr w:rsidR="00D871B2" w:rsidRPr="00D871B2" w14:paraId="5DFB6CE6" w14:textId="77777777" w:rsidTr="00427D7F">
        <w:trPr>
          <w:jc w:val="center"/>
        </w:trPr>
        <w:tc>
          <w:tcPr>
            <w:tcW w:w="2638" w:type="dxa"/>
          </w:tcPr>
          <w:p w14:paraId="2D51F3B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A</w:t>
            </w:r>
            <w:r w:rsidRPr="00D871B2">
              <w:rPr>
                <w:rFonts w:ascii="Arial" w:eastAsia="SimSun" w:hAnsi="Arial"/>
                <w:sz w:val="18"/>
                <w:lang w:eastAsia="zh-CN"/>
              </w:rPr>
              <w:t>rfcnValueNR</w:t>
            </w:r>
          </w:p>
        </w:tc>
        <w:tc>
          <w:tcPr>
            <w:tcW w:w="1848" w:type="dxa"/>
          </w:tcPr>
          <w:p w14:paraId="3C008A5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29.571 [8]</w:t>
            </w:r>
          </w:p>
        </w:tc>
        <w:tc>
          <w:tcPr>
            <w:tcW w:w="2578" w:type="dxa"/>
          </w:tcPr>
          <w:p w14:paraId="7BC87FB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Integer value indicating the ARFCN applicable for a downlink, uplink or bi-directional (TDD) NR global frequency raster.</w:t>
            </w:r>
          </w:p>
          <w:p w14:paraId="55D8E506" w14:textId="77777777" w:rsidR="00D871B2" w:rsidRPr="00D871B2" w:rsidRDefault="00D871B2" w:rsidP="00D871B2">
            <w:pPr>
              <w:keepNext/>
              <w:keepLines/>
              <w:spacing w:after="0"/>
              <w:rPr>
                <w:rFonts w:ascii="Arial" w:eastAsia="SimSun" w:hAnsi="Arial" w:cs="Arial"/>
                <w:sz w:val="18"/>
                <w:szCs w:val="18"/>
                <w:lang w:eastAsia="zh-CN"/>
              </w:rPr>
            </w:pPr>
          </w:p>
          <w:p w14:paraId="7CD70B17"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szCs w:val="18"/>
              </w:rPr>
              <w:t>Minimum = 0. Maximum = 3279165.</w:t>
            </w:r>
          </w:p>
        </w:tc>
        <w:tc>
          <w:tcPr>
            <w:tcW w:w="2448" w:type="dxa"/>
          </w:tcPr>
          <w:p w14:paraId="60D1717B" w14:textId="77777777" w:rsidR="00D871B2" w:rsidRPr="00D871B2" w:rsidRDefault="00D871B2" w:rsidP="00D871B2">
            <w:pPr>
              <w:keepNext/>
              <w:keepLines/>
              <w:spacing w:after="0"/>
              <w:rPr>
                <w:rFonts w:ascii="Arial" w:eastAsia="DengXian" w:hAnsi="Arial"/>
                <w:sz w:val="18"/>
                <w:lang w:eastAsia="zh-CN"/>
              </w:rPr>
            </w:pPr>
            <w:r w:rsidRPr="00D871B2">
              <w:rPr>
                <w:rFonts w:ascii="Arial" w:eastAsia="DengXian" w:hAnsi="Arial" w:hint="eastAsia"/>
                <w:sz w:val="18"/>
                <w:lang w:eastAsia="zh-CN"/>
              </w:rPr>
              <w:t>S</w:t>
            </w:r>
            <w:r w:rsidRPr="00D871B2">
              <w:rPr>
                <w:rFonts w:ascii="Arial" w:eastAsia="DengXian" w:hAnsi="Arial"/>
                <w:sz w:val="18"/>
                <w:lang w:eastAsia="zh-CN"/>
              </w:rPr>
              <w:t>erviceExperienceExt</w:t>
            </w:r>
          </w:p>
        </w:tc>
      </w:tr>
      <w:tr w:rsidR="00D871B2" w:rsidRPr="00D871B2" w14:paraId="057BB947" w14:textId="77777777" w:rsidTr="00427D7F">
        <w:trPr>
          <w:jc w:val="center"/>
        </w:trPr>
        <w:tc>
          <w:tcPr>
            <w:tcW w:w="2638" w:type="dxa"/>
          </w:tcPr>
          <w:p w14:paraId="118D9F0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BitRate</w:t>
            </w:r>
          </w:p>
        </w:tc>
        <w:tc>
          <w:tcPr>
            <w:tcW w:w="1848" w:type="dxa"/>
          </w:tcPr>
          <w:p w14:paraId="0119AEF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29.571 [8]</w:t>
            </w:r>
          </w:p>
        </w:tc>
        <w:tc>
          <w:tcPr>
            <w:tcW w:w="2578" w:type="dxa"/>
          </w:tcPr>
          <w:p w14:paraId="515A567B"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String representing a bit rate that shall be formatted as follows:</w:t>
            </w:r>
          </w:p>
          <w:p w14:paraId="11B4863A" w14:textId="77777777" w:rsidR="00D871B2" w:rsidRPr="00D871B2" w:rsidRDefault="00D871B2" w:rsidP="00D871B2">
            <w:pPr>
              <w:keepNext/>
              <w:keepLines/>
              <w:spacing w:after="0"/>
              <w:rPr>
                <w:rFonts w:ascii="Arial" w:eastAsia="SimSun" w:hAnsi="Arial" w:cs="Arial"/>
                <w:sz w:val="18"/>
                <w:szCs w:val="18"/>
                <w:lang w:eastAsia="zh-CN"/>
              </w:rPr>
            </w:pPr>
          </w:p>
          <w:p w14:paraId="558E2055"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pattern: "^\d+(\.\d+)? (bps|Kbps|Mbps|Gbps|Tbps)$"</w:t>
            </w:r>
          </w:p>
          <w:p w14:paraId="487B3EB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 xml:space="preserve">Examples: </w:t>
            </w:r>
          </w:p>
          <w:p w14:paraId="3B2294AE"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"125 Mbps", "0.125 Gbps", "125000 Kbps".</w:t>
            </w:r>
          </w:p>
        </w:tc>
        <w:tc>
          <w:tcPr>
            <w:tcW w:w="2448" w:type="dxa"/>
          </w:tcPr>
          <w:p w14:paraId="38AE9DA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1DE292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p w14:paraId="182A07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WlanPerformance</w:t>
            </w:r>
          </w:p>
          <w:p w14:paraId="1F6AB457"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DnPerformance</w:t>
            </w:r>
          </w:p>
          <w:p w14:paraId="5B9530B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1E649D79" w14:textId="77777777" w:rsidTr="00427D7F">
        <w:trPr>
          <w:jc w:val="center"/>
        </w:trPr>
        <w:tc>
          <w:tcPr>
            <w:tcW w:w="2638" w:type="dxa"/>
          </w:tcPr>
          <w:p w14:paraId="767F7A8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DateTime</w:t>
            </w:r>
          </w:p>
        </w:tc>
        <w:tc>
          <w:tcPr>
            <w:tcW w:w="1848" w:type="dxa"/>
          </w:tcPr>
          <w:p w14:paraId="138BC3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29.571 [8]</w:t>
            </w:r>
          </w:p>
        </w:tc>
        <w:tc>
          <w:tcPr>
            <w:tcW w:w="2578" w:type="dxa"/>
          </w:tcPr>
          <w:p w14:paraId="73D3980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Identifies the time.</w:t>
            </w:r>
          </w:p>
        </w:tc>
        <w:tc>
          <w:tcPr>
            <w:tcW w:w="2448" w:type="dxa"/>
          </w:tcPr>
          <w:p w14:paraId="177C80C4"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72E4D17A" w14:textId="77777777" w:rsidTr="00427D7F">
        <w:trPr>
          <w:jc w:val="center"/>
        </w:trPr>
        <w:tc>
          <w:tcPr>
            <w:tcW w:w="2638" w:type="dxa"/>
          </w:tcPr>
          <w:p w14:paraId="14F9DC4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Dnai</w:t>
            </w:r>
          </w:p>
        </w:tc>
        <w:tc>
          <w:tcPr>
            <w:tcW w:w="1848" w:type="dxa"/>
          </w:tcPr>
          <w:p w14:paraId="5083BDBF"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sz w:val="18"/>
              </w:rPr>
              <w:t>3GPP TS 29.571 [8]</w:t>
            </w:r>
          </w:p>
        </w:tc>
        <w:tc>
          <w:tcPr>
            <w:tcW w:w="2578" w:type="dxa"/>
          </w:tcPr>
          <w:p w14:paraId="69132632"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Identifies a user plane access to one or more DN(s).</w:t>
            </w:r>
          </w:p>
        </w:tc>
        <w:tc>
          <w:tcPr>
            <w:tcW w:w="2448" w:type="dxa"/>
          </w:tcPr>
          <w:p w14:paraId="1EAD35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75F92A9D"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DnPerformance</w:t>
            </w:r>
          </w:p>
        </w:tc>
      </w:tr>
      <w:tr w:rsidR="00D871B2" w:rsidRPr="00D871B2" w14:paraId="3595368D" w14:textId="77777777" w:rsidTr="00427D7F">
        <w:trPr>
          <w:jc w:val="center"/>
        </w:trPr>
        <w:tc>
          <w:tcPr>
            <w:tcW w:w="2638" w:type="dxa"/>
          </w:tcPr>
          <w:p w14:paraId="4F452CA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D</w:t>
            </w:r>
            <w:r w:rsidRPr="00D871B2">
              <w:rPr>
                <w:rFonts w:ascii="Arial" w:eastAsia="SimSun" w:hAnsi="Arial"/>
                <w:sz w:val="18"/>
              </w:rPr>
              <w:t>nn</w:t>
            </w:r>
          </w:p>
        </w:tc>
        <w:tc>
          <w:tcPr>
            <w:tcW w:w="1848" w:type="dxa"/>
          </w:tcPr>
          <w:p w14:paraId="2BCFF6B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29.571 [8]</w:t>
            </w:r>
          </w:p>
        </w:tc>
        <w:tc>
          <w:tcPr>
            <w:tcW w:w="2578" w:type="dxa"/>
          </w:tcPr>
          <w:p w14:paraId="643791D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Identifies the DNN.</w:t>
            </w:r>
          </w:p>
        </w:tc>
        <w:tc>
          <w:tcPr>
            <w:tcW w:w="2448" w:type="dxa"/>
          </w:tcPr>
          <w:p w14:paraId="42E3692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2946F5C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p w14:paraId="224EEA7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4885D303"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50FCF6A0"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Batang" w:hAnsi="Arial" w:cs="Arial" w:hint="eastAsia"/>
                <w:sz w:val="18"/>
                <w:szCs w:val="18"/>
              </w:rPr>
              <w:t>S</w:t>
            </w:r>
            <w:r w:rsidRPr="00D871B2">
              <w:rPr>
                <w:rFonts w:ascii="Arial" w:eastAsia="Batang" w:hAnsi="Arial" w:cs="Arial"/>
                <w:sz w:val="18"/>
                <w:szCs w:val="18"/>
              </w:rPr>
              <w:t>MCCE</w:t>
            </w:r>
          </w:p>
          <w:p w14:paraId="138E3E7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PduSesTraffic</w:t>
            </w:r>
          </w:p>
          <w:p w14:paraId="52FFACC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E2eDataVolTransTime</w:t>
            </w:r>
          </w:p>
        </w:tc>
      </w:tr>
      <w:tr w:rsidR="00D871B2" w:rsidRPr="00D871B2" w14:paraId="57BF64D4" w14:textId="77777777" w:rsidTr="00427D7F">
        <w:trPr>
          <w:jc w:val="center"/>
        </w:trPr>
        <w:tc>
          <w:tcPr>
            <w:tcW w:w="2638" w:type="dxa"/>
          </w:tcPr>
          <w:p w14:paraId="385A7F4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DomainNameProtocol</w:t>
            </w:r>
          </w:p>
        </w:tc>
        <w:tc>
          <w:tcPr>
            <w:tcW w:w="1848" w:type="dxa"/>
          </w:tcPr>
          <w:p w14:paraId="02D1F8F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29.122 [19]</w:t>
            </w:r>
          </w:p>
        </w:tc>
        <w:tc>
          <w:tcPr>
            <w:tcW w:w="2578" w:type="dxa"/>
          </w:tcPr>
          <w:p w14:paraId="4C49400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Indicates the additional protocol and protocol field for domain names to be matched.</w:t>
            </w:r>
          </w:p>
        </w:tc>
        <w:tc>
          <w:tcPr>
            <w:tcW w:w="2448" w:type="dxa"/>
          </w:tcPr>
          <w:p w14:paraId="312AF32A"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sz w:val="18"/>
              </w:rPr>
              <w:t>PfdDetermination</w:t>
            </w:r>
          </w:p>
        </w:tc>
      </w:tr>
      <w:tr w:rsidR="00D871B2" w:rsidRPr="00D871B2" w14:paraId="10340A3A" w14:textId="77777777" w:rsidTr="00427D7F">
        <w:trPr>
          <w:jc w:val="center"/>
        </w:trPr>
        <w:tc>
          <w:tcPr>
            <w:tcW w:w="2638" w:type="dxa"/>
          </w:tcPr>
          <w:p w14:paraId="648BF94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DurationSec</w:t>
            </w:r>
          </w:p>
        </w:tc>
        <w:tc>
          <w:tcPr>
            <w:tcW w:w="1848" w:type="dxa"/>
          </w:tcPr>
          <w:p w14:paraId="68E7C21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1E0E7C6C" w14:textId="77777777" w:rsidR="00D871B2" w:rsidRPr="00D871B2" w:rsidRDefault="00D871B2" w:rsidP="00D871B2">
            <w:pPr>
              <w:keepNext/>
              <w:keepLines/>
              <w:spacing w:after="0"/>
              <w:rPr>
                <w:rFonts w:ascii="Arial" w:eastAsia="SimSun" w:hAnsi="Arial"/>
                <w:sz w:val="18"/>
              </w:rPr>
            </w:pPr>
          </w:p>
        </w:tc>
        <w:tc>
          <w:tcPr>
            <w:tcW w:w="2448" w:type="dxa"/>
          </w:tcPr>
          <w:p w14:paraId="2CC80351"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5BD7B9A7" w14:textId="77777777" w:rsidTr="00427D7F">
        <w:trPr>
          <w:jc w:val="center"/>
        </w:trPr>
        <w:tc>
          <w:tcPr>
            <w:tcW w:w="2638" w:type="dxa"/>
          </w:tcPr>
          <w:p w14:paraId="377917B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EthFlowDescription</w:t>
            </w:r>
          </w:p>
        </w:tc>
        <w:tc>
          <w:tcPr>
            <w:tcW w:w="1848" w:type="dxa"/>
          </w:tcPr>
          <w:p w14:paraId="3B8F3CE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29.514 [21]</w:t>
            </w:r>
          </w:p>
        </w:tc>
        <w:tc>
          <w:tcPr>
            <w:tcW w:w="2578" w:type="dxa"/>
          </w:tcPr>
          <w:p w14:paraId="0120C5C3" w14:textId="77777777" w:rsidR="00D871B2" w:rsidRPr="00D871B2" w:rsidRDefault="00D871B2" w:rsidP="00D871B2">
            <w:pPr>
              <w:keepNext/>
              <w:keepLines/>
              <w:spacing w:after="0"/>
              <w:rPr>
                <w:rFonts w:ascii="Arial" w:eastAsia="SimSun" w:hAnsi="Arial"/>
                <w:sz w:val="18"/>
              </w:rPr>
            </w:pPr>
          </w:p>
        </w:tc>
        <w:tc>
          <w:tcPr>
            <w:tcW w:w="2448" w:type="dxa"/>
          </w:tcPr>
          <w:p w14:paraId="614F7AC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4125A27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tc>
      </w:tr>
      <w:tr w:rsidR="00D871B2" w:rsidRPr="00D871B2" w14:paraId="283A2D14" w14:textId="77777777" w:rsidTr="00427D7F">
        <w:trPr>
          <w:jc w:val="center"/>
        </w:trPr>
        <w:tc>
          <w:tcPr>
            <w:tcW w:w="2638" w:type="dxa"/>
          </w:tcPr>
          <w:p w14:paraId="7DFA1B7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ExpectedUeBehaviourData</w:t>
            </w:r>
          </w:p>
        </w:tc>
        <w:tc>
          <w:tcPr>
            <w:tcW w:w="1848" w:type="dxa"/>
          </w:tcPr>
          <w:p w14:paraId="7EFDE38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29.503 [23]</w:t>
            </w:r>
          </w:p>
        </w:tc>
        <w:tc>
          <w:tcPr>
            <w:tcW w:w="2578" w:type="dxa"/>
          </w:tcPr>
          <w:p w14:paraId="6D0F8158" w14:textId="77777777" w:rsidR="00D871B2" w:rsidRPr="00D871B2" w:rsidRDefault="00D871B2" w:rsidP="00D871B2">
            <w:pPr>
              <w:keepNext/>
              <w:keepLines/>
              <w:spacing w:after="0"/>
              <w:rPr>
                <w:rFonts w:ascii="Arial" w:eastAsia="SimSun" w:hAnsi="Arial"/>
                <w:sz w:val="18"/>
              </w:rPr>
            </w:pPr>
          </w:p>
        </w:tc>
        <w:tc>
          <w:tcPr>
            <w:tcW w:w="2448" w:type="dxa"/>
          </w:tcPr>
          <w:p w14:paraId="06E2072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3C60482B" w14:textId="77777777" w:rsidTr="00427D7F">
        <w:trPr>
          <w:jc w:val="center"/>
        </w:trPr>
        <w:tc>
          <w:tcPr>
            <w:tcW w:w="2638" w:type="dxa"/>
          </w:tcPr>
          <w:p w14:paraId="5AE0290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Float</w:t>
            </w:r>
          </w:p>
        </w:tc>
        <w:tc>
          <w:tcPr>
            <w:tcW w:w="1848" w:type="dxa"/>
          </w:tcPr>
          <w:p w14:paraId="649337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7EB6C64D" w14:textId="77777777" w:rsidR="00D871B2" w:rsidRPr="00D871B2" w:rsidRDefault="00D871B2" w:rsidP="00D871B2">
            <w:pPr>
              <w:keepNext/>
              <w:keepLines/>
              <w:spacing w:after="0"/>
              <w:rPr>
                <w:rFonts w:ascii="Arial" w:eastAsia="SimSun" w:hAnsi="Arial"/>
                <w:sz w:val="18"/>
              </w:rPr>
            </w:pPr>
          </w:p>
        </w:tc>
        <w:tc>
          <w:tcPr>
            <w:tcW w:w="2448" w:type="dxa"/>
          </w:tcPr>
          <w:p w14:paraId="44E26598"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0083C18" w14:textId="77777777" w:rsidTr="00427D7F">
        <w:trPr>
          <w:jc w:val="center"/>
        </w:trPr>
        <w:tc>
          <w:tcPr>
            <w:tcW w:w="2638" w:type="dxa"/>
          </w:tcPr>
          <w:p w14:paraId="54BD6C3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FlowDescription</w:t>
            </w:r>
          </w:p>
        </w:tc>
        <w:tc>
          <w:tcPr>
            <w:tcW w:w="1848" w:type="dxa"/>
          </w:tcPr>
          <w:p w14:paraId="01EC741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29.514 [21]</w:t>
            </w:r>
          </w:p>
        </w:tc>
        <w:tc>
          <w:tcPr>
            <w:tcW w:w="2578" w:type="dxa"/>
          </w:tcPr>
          <w:p w14:paraId="672E3320" w14:textId="77777777" w:rsidR="00D871B2" w:rsidRPr="00D871B2" w:rsidRDefault="00D871B2" w:rsidP="00D871B2">
            <w:pPr>
              <w:keepNext/>
              <w:keepLines/>
              <w:spacing w:after="0"/>
              <w:rPr>
                <w:rFonts w:ascii="Arial" w:eastAsia="SimSun" w:hAnsi="Arial"/>
                <w:sz w:val="18"/>
              </w:rPr>
            </w:pPr>
          </w:p>
        </w:tc>
        <w:tc>
          <w:tcPr>
            <w:tcW w:w="2448" w:type="dxa"/>
          </w:tcPr>
          <w:p w14:paraId="726C493C"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3F42883F"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cs="Arial"/>
                <w:sz w:val="18"/>
                <w:szCs w:val="18"/>
              </w:rPr>
              <w:t>AbnormalBehaviour</w:t>
            </w:r>
          </w:p>
          <w:p w14:paraId="76719FB1"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PduSesTraffic</w:t>
            </w:r>
          </w:p>
        </w:tc>
      </w:tr>
      <w:tr w:rsidR="00D871B2" w:rsidRPr="00D871B2" w14:paraId="783F3D46" w14:textId="77777777" w:rsidTr="00427D7F">
        <w:trPr>
          <w:jc w:val="center"/>
        </w:trPr>
        <w:tc>
          <w:tcPr>
            <w:tcW w:w="2638" w:type="dxa"/>
          </w:tcPr>
          <w:p w14:paraId="56F622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FlowInfo</w:t>
            </w:r>
          </w:p>
        </w:tc>
        <w:tc>
          <w:tcPr>
            <w:tcW w:w="1848" w:type="dxa"/>
          </w:tcPr>
          <w:p w14:paraId="3B9D75B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29.122 [19]</w:t>
            </w:r>
          </w:p>
        </w:tc>
        <w:tc>
          <w:tcPr>
            <w:tcW w:w="2578" w:type="dxa"/>
          </w:tcPr>
          <w:p w14:paraId="22BA6C77" w14:textId="77777777" w:rsidR="00D871B2" w:rsidRPr="00D871B2" w:rsidRDefault="00D871B2" w:rsidP="00D871B2">
            <w:pPr>
              <w:keepNext/>
              <w:keepLines/>
              <w:spacing w:after="0"/>
              <w:rPr>
                <w:rFonts w:ascii="Arial" w:eastAsia="SimSun" w:hAnsi="Arial"/>
                <w:sz w:val="18"/>
              </w:rPr>
            </w:pPr>
          </w:p>
        </w:tc>
        <w:tc>
          <w:tcPr>
            <w:tcW w:w="2448" w:type="dxa"/>
          </w:tcPr>
          <w:p w14:paraId="64DFC96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UserDataCongestionExt</w:t>
            </w:r>
          </w:p>
        </w:tc>
      </w:tr>
      <w:tr w:rsidR="00D871B2" w:rsidRPr="00D871B2" w14:paraId="0DA497A8" w14:textId="77777777" w:rsidTr="00427D7F">
        <w:trPr>
          <w:jc w:val="center"/>
        </w:trPr>
        <w:tc>
          <w:tcPr>
            <w:tcW w:w="2638" w:type="dxa"/>
          </w:tcPr>
          <w:p w14:paraId="2D1EAF1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GeographicalCoordinates</w:t>
            </w:r>
          </w:p>
        </w:tc>
        <w:tc>
          <w:tcPr>
            <w:tcW w:w="1848" w:type="dxa"/>
          </w:tcPr>
          <w:p w14:paraId="0D3037E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en-GB"/>
              </w:rPr>
              <w:t>3GPP TS 29.572</w:t>
            </w:r>
            <w:r w:rsidRPr="00D871B2">
              <w:rPr>
                <w:rFonts w:ascii="Arial" w:eastAsia="SimSun" w:hAnsi="Arial"/>
                <w:sz w:val="18"/>
              </w:rPr>
              <w:t> [30]</w:t>
            </w:r>
          </w:p>
        </w:tc>
        <w:tc>
          <w:tcPr>
            <w:tcW w:w="2578" w:type="dxa"/>
          </w:tcPr>
          <w:p w14:paraId="0DDDB9B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Identifies the geographical location (longitude and latitude level).</w:t>
            </w:r>
          </w:p>
        </w:tc>
        <w:tc>
          <w:tcPr>
            <w:tcW w:w="2448" w:type="dxa"/>
          </w:tcPr>
          <w:p w14:paraId="0E2A73AE" w14:textId="1AF95A4A" w:rsidR="00A45AD7"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UeMobilityExt2_eNA</w:t>
            </w:r>
          </w:p>
        </w:tc>
      </w:tr>
      <w:tr w:rsidR="00D871B2" w:rsidRPr="00D871B2" w14:paraId="771ABD6B" w14:textId="77777777" w:rsidTr="00427D7F">
        <w:trPr>
          <w:jc w:val="center"/>
        </w:trPr>
        <w:tc>
          <w:tcPr>
            <w:tcW w:w="2638" w:type="dxa"/>
          </w:tcPr>
          <w:p w14:paraId="7E5AB96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Gpsi</w:t>
            </w:r>
          </w:p>
        </w:tc>
        <w:tc>
          <w:tcPr>
            <w:tcW w:w="1848" w:type="dxa"/>
          </w:tcPr>
          <w:p w14:paraId="7987BF8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67CB2B2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GPSI for an UE.</w:t>
            </w:r>
          </w:p>
        </w:tc>
        <w:tc>
          <w:tcPr>
            <w:tcW w:w="2448" w:type="dxa"/>
          </w:tcPr>
          <w:p w14:paraId="78436F4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UserDataCongestionExt</w:t>
            </w:r>
          </w:p>
          <w:p w14:paraId="4E10D72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UeMobilityExt_AIML</w:t>
            </w:r>
          </w:p>
        </w:tc>
      </w:tr>
      <w:tr w:rsidR="00D871B2" w:rsidRPr="00D871B2" w14:paraId="66899C23" w14:textId="77777777" w:rsidTr="00427D7F">
        <w:trPr>
          <w:jc w:val="center"/>
        </w:trPr>
        <w:tc>
          <w:tcPr>
            <w:tcW w:w="2638" w:type="dxa"/>
          </w:tcPr>
          <w:p w14:paraId="57E1B24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GroupId</w:t>
            </w:r>
          </w:p>
        </w:tc>
        <w:tc>
          <w:tcPr>
            <w:tcW w:w="1848" w:type="dxa"/>
          </w:tcPr>
          <w:p w14:paraId="0881F45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7C87623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Identifies a group of UEs.</w:t>
            </w:r>
          </w:p>
        </w:tc>
        <w:tc>
          <w:tcPr>
            <w:tcW w:w="2448" w:type="dxa"/>
          </w:tcPr>
          <w:p w14:paraId="70CF525C"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UeMobility</w:t>
            </w:r>
          </w:p>
          <w:p w14:paraId="5C977BCC"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 xml:space="preserve">UeCommunication NetworkPerformance </w:t>
            </w:r>
          </w:p>
          <w:p w14:paraId="3A751C0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39BFEC2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ServiceExperience</w:t>
            </w:r>
          </w:p>
          <w:p w14:paraId="12D2E72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3FF9FD2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7472DB3F"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755204A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PduSesTraffic</w:t>
            </w:r>
          </w:p>
        </w:tc>
      </w:tr>
      <w:tr w:rsidR="00D871B2" w:rsidRPr="00D871B2" w14:paraId="7B6D5B47" w14:textId="77777777" w:rsidTr="00427D7F">
        <w:trPr>
          <w:jc w:val="center"/>
        </w:trPr>
        <w:tc>
          <w:tcPr>
            <w:tcW w:w="2638" w:type="dxa"/>
          </w:tcPr>
          <w:p w14:paraId="4837D55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Ipv4Addr</w:t>
            </w:r>
          </w:p>
        </w:tc>
        <w:tc>
          <w:tcPr>
            <w:tcW w:w="1848" w:type="dxa"/>
          </w:tcPr>
          <w:p w14:paraId="2100304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1F495DE0" w14:textId="77777777" w:rsidR="00D871B2" w:rsidRPr="00D871B2" w:rsidRDefault="00D871B2" w:rsidP="00D871B2">
            <w:pPr>
              <w:keepNext/>
              <w:keepLines/>
              <w:spacing w:after="0"/>
              <w:rPr>
                <w:rFonts w:ascii="Arial" w:eastAsia="SimSun" w:hAnsi="Arial" w:cs="Arial"/>
                <w:sz w:val="18"/>
                <w:szCs w:val="18"/>
              </w:rPr>
            </w:pPr>
          </w:p>
        </w:tc>
        <w:tc>
          <w:tcPr>
            <w:tcW w:w="2448" w:type="dxa"/>
          </w:tcPr>
          <w:p w14:paraId="5CA32FCB"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6F933468" w14:textId="77777777" w:rsidTr="00427D7F">
        <w:trPr>
          <w:jc w:val="center"/>
        </w:trPr>
        <w:tc>
          <w:tcPr>
            <w:tcW w:w="2638" w:type="dxa"/>
          </w:tcPr>
          <w:p w14:paraId="2D53BF8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Ipv6Addr</w:t>
            </w:r>
          </w:p>
        </w:tc>
        <w:tc>
          <w:tcPr>
            <w:tcW w:w="1848" w:type="dxa"/>
          </w:tcPr>
          <w:p w14:paraId="00E6BCD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2EE82D92" w14:textId="77777777" w:rsidR="00D871B2" w:rsidRPr="00D871B2" w:rsidRDefault="00D871B2" w:rsidP="00D871B2">
            <w:pPr>
              <w:keepNext/>
              <w:keepLines/>
              <w:spacing w:after="0"/>
              <w:rPr>
                <w:rFonts w:ascii="Arial" w:eastAsia="SimSun" w:hAnsi="Arial" w:cs="Arial"/>
                <w:sz w:val="18"/>
                <w:szCs w:val="18"/>
              </w:rPr>
            </w:pPr>
          </w:p>
        </w:tc>
        <w:tc>
          <w:tcPr>
            <w:tcW w:w="2448" w:type="dxa"/>
          </w:tcPr>
          <w:p w14:paraId="1C29183A" w14:textId="77777777" w:rsidR="00D871B2" w:rsidRPr="00D871B2" w:rsidRDefault="00D871B2" w:rsidP="00D871B2">
            <w:pPr>
              <w:keepNext/>
              <w:keepLines/>
              <w:spacing w:after="0"/>
              <w:rPr>
                <w:rFonts w:ascii="Arial" w:eastAsia="SimSun" w:hAnsi="Arial" w:cs="Arial"/>
                <w:sz w:val="18"/>
                <w:szCs w:val="18"/>
              </w:rPr>
            </w:pPr>
          </w:p>
        </w:tc>
      </w:tr>
      <w:tr w:rsidR="00A45AD7" w:rsidRPr="00D871B2" w14:paraId="2E86DF0E" w14:textId="77777777" w:rsidTr="00427D7F">
        <w:trPr>
          <w:jc w:val="center"/>
          <w:ins w:id="339" w:author="Nokia" w:date="2023-06-30T17:18:00Z"/>
        </w:trPr>
        <w:tc>
          <w:tcPr>
            <w:tcW w:w="2638" w:type="dxa"/>
          </w:tcPr>
          <w:p w14:paraId="0F97FE60" w14:textId="37273D8B" w:rsidR="00A45AD7" w:rsidRPr="00D871B2" w:rsidRDefault="00A45AD7" w:rsidP="00D871B2">
            <w:pPr>
              <w:keepNext/>
              <w:keepLines/>
              <w:spacing w:after="0"/>
              <w:rPr>
                <w:ins w:id="340" w:author="Nokia" w:date="2023-06-30T17:18:00Z"/>
                <w:rFonts w:ascii="Arial" w:eastAsia="SimSun" w:hAnsi="Arial"/>
                <w:sz w:val="18"/>
              </w:rPr>
            </w:pPr>
            <w:ins w:id="341" w:author="Nokia" w:date="2023-06-30T17:18:00Z">
              <w:r>
                <w:rPr>
                  <w:rFonts w:ascii="Arial" w:eastAsia="SimSun" w:hAnsi="Arial"/>
                  <w:sz w:val="18"/>
                </w:rPr>
                <w:t>LocalOrigin</w:t>
              </w:r>
            </w:ins>
          </w:p>
        </w:tc>
        <w:tc>
          <w:tcPr>
            <w:tcW w:w="1848" w:type="dxa"/>
          </w:tcPr>
          <w:p w14:paraId="5506645E" w14:textId="4B7EAC44" w:rsidR="00A45AD7" w:rsidRPr="00D871B2" w:rsidRDefault="00A45AD7" w:rsidP="00D871B2">
            <w:pPr>
              <w:keepNext/>
              <w:keepLines/>
              <w:spacing w:after="0"/>
              <w:rPr>
                <w:ins w:id="342" w:author="Nokia" w:date="2023-06-30T17:18:00Z"/>
                <w:rFonts w:ascii="Arial" w:eastAsia="SimSun" w:hAnsi="Arial"/>
                <w:sz w:val="18"/>
              </w:rPr>
            </w:pPr>
            <w:ins w:id="343" w:author="Nokia" w:date="2023-06-30T17:18: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71454C87" w14:textId="67421F68" w:rsidR="00A45AD7" w:rsidRPr="00D871B2" w:rsidRDefault="00A45AD7" w:rsidP="00D871B2">
            <w:pPr>
              <w:keepNext/>
              <w:keepLines/>
              <w:spacing w:after="0"/>
              <w:rPr>
                <w:ins w:id="344" w:author="Nokia" w:date="2023-06-30T17:18:00Z"/>
                <w:rFonts w:ascii="Arial" w:eastAsia="SimSun" w:hAnsi="Arial" w:cs="Arial"/>
                <w:sz w:val="18"/>
                <w:szCs w:val="18"/>
              </w:rPr>
            </w:pPr>
            <w:ins w:id="345" w:author="Nokia" w:date="2023-06-30T17:18:00Z">
              <w:r>
                <w:rPr>
                  <w:rFonts w:ascii="Arial" w:eastAsia="SimSun" w:hAnsi="Arial" w:cs="Arial"/>
                  <w:sz w:val="18"/>
                  <w:szCs w:val="18"/>
                </w:rPr>
                <w:t xml:space="preserve">Represents </w:t>
              </w:r>
            </w:ins>
            <w:ins w:id="346" w:author="Nokia" w:date="2023-07-03T10:43:00Z">
              <w:r w:rsidR="00953F4E">
                <w:rPr>
                  <w:rFonts w:ascii="Arial" w:eastAsia="SimSun" w:hAnsi="Arial" w:cs="Arial"/>
                  <w:sz w:val="18"/>
                  <w:szCs w:val="18"/>
                </w:rPr>
                <w:t>a</w:t>
              </w:r>
            </w:ins>
            <w:ins w:id="347" w:author="Nokia" w:date="2023-06-30T17:18:00Z">
              <w:r>
                <w:rPr>
                  <w:rFonts w:ascii="Arial" w:eastAsia="SimSun" w:hAnsi="Arial" w:cs="Arial"/>
                  <w:sz w:val="18"/>
                  <w:szCs w:val="18"/>
                </w:rPr>
                <w:t xml:space="preserve"> reference point</w:t>
              </w:r>
            </w:ins>
            <w:ins w:id="348" w:author="Nokia" w:date="2023-07-03T10:43:00Z">
              <w:r w:rsidR="00953F4E">
                <w:rPr>
                  <w:rFonts w:ascii="Arial" w:eastAsia="SimSun" w:hAnsi="Arial" w:cs="Arial"/>
                  <w:sz w:val="18"/>
                  <w:szCs w:val="18"/>
                </w:rPr>
                <w:t xml:space="preserve"> for modelling locations in relation to it</w:t>
              </w:r>
            </w:ins>
            <w:ins w:id="349" w:author="Nokia" w:date="2023-06-30T17:18:00Z">
              <w:r>
                <w:rPr>
                  <w:rFonts w:ascii="Arial" w:eastAsia="SimSun" w:hAnsi="Arial" w:cs="Arial"/>
                  <w:sz w:val="18"/>
                  <w:szCs w:val="18"/>
                </w:rPr>
                <w:t>.</w:t>
              </w:r>
            </w:ins>
          </w:p>
        </w:tc>
        <w:tc>
          <w:tcPr>
            <w:tcW w:w="2448" w:type="dxa"/>
          </w:tcPr>
          <w:p w14:paraId="0A95C3D8" w14:textId="3A008292" w:rsidR="00A45AD7" w:rsidRPr="00D871B2" w:rsidRDefault="00A45AD7" w:rsidP="00D871B2">
            <w:pPr>
              <w:keepNext/>
              <w:keepLines/>
              <w:spacing w:after="0"/>
              <w:rPr>
                <w:ins w:id="350" w:author="Nokia" w:date="2023-06-30T17:18:00Z"/>
                <w:rFonts w:ascii="Arial" w:eastAsia="SimSun" w:hAnsi="Arial" w:cs="Arial"/>
                <w:sz w:val="18"/>
                <w:szCs w:val="18"/>
              </w:rPr>
            </w:pPr>
            <w:ins w:id="351" w:author="Nokia" w:date="2023-06-30T17:18:00Z">
              <w:r>
                <w:rPr>
                  <w:rFonts w:ascii="Arial" w:eastAsia="SimSun" w:hAnsi="Arial" w:cs="Arial"/>
                  <w:sz w:val="18"/>
                  <w:szCs w:val="18"/>
                </w:rPr>
                <w:t>LocAccuracy</w:t>
              </w:r>
            </w:ins>
          </w:p>
        </w:tc>
      </w:tr>
      <w:tr w:rsidR="00D871B2" w:rsidRPr="00D871B2" w14:paraId="115E888B" w14:textId="77777777" w:rsidTr="00427D7F">
        <w:trPr>
          <w:jc w:val="center"/>
        </w:trPr>
        <w:tc>
          <w:tcPr>
            <w:tcW w:w="2638" w:type="dxa"/>
          </w:tcPr>
          <w:p w14:paraId="7D4E7F5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NetworkAreaInfo</w:t>
            </w:r>
          </w:p>
        </w:tc>
        <w:tc>
          <w:tcPr>
            <w:tcW w:w="1848" w:type="dxa"/>
          </w:tcPr>
          <w:p w14:paraId="4778111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29.554 [18]</w:t>
            </w:r>
          </w:p>
        </w:tc>
        <w:tc>
          <w:tcPr>
            <w:tcW w:w="2578" w:type="dxa"/>
          </w:tcPr>
          <w:p w14:paraId="643442C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Identifies the network area.</w:t>
            </w:r>
          </w:p>
        </w:tc>
        <w:tc>
          <w:tcPr>
            <w:tcW w:w="2448" w:type="dxa"/>
          </w:tcPr>
          <w:p w14:paraId="43F362BA"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ServiceExperience</w:t>
            </w:r>
          </w:p>
          <w:p w14:paraId="6B1F528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p w14:paraId="2BAD365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2F0B98C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UeMobility</w:t>
            </w:r>
          </w:p>
          <w:p w14:paraId="6AF0E1F5"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w:t>
            </w:r>
          </w:p>
          <w:p w14:paraId="361961C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NetworkPerformance</w:t>
            </w:r>
            <w:r w:rsidRPr="00D871B2">
              <w:rPr>
                <w:rFonts w:ascii="Arial" w:eastAsia="SimSun" w:hAnsi="Arial"/>
                <w:sz w:val="18"/>
              </w:rPr>
              <w:t xml:space="preserve"> </w:t>
            </w:r>
          </w:p>
          <w:p w14:paraId="06C8C6D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NsiLoadExt</w:t>
            </w:r>
          </w:p>
          <w:p w14:paraId="5F800A41"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NfLoadExt</w:t>
            </w:r>
          </w:p>
          <w:p w14:paraId="4E1640A5"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Dispersion</w:t>
            </w:r>
          </w:p>
          <w:p w14:paraId="46BADC6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09A6027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40B90E55" w14:textId="77777777" w:rsidR="00D871B2" w:rsidRPr="00D871B2" w:rsidRDefault="00D871B2" w:rsidP="00D871B2">
            <w:pPr>
              <w:keepNext/>
              <w:keepLines/>
              <w:spacing w:after="0"/>
              <w:rPr>
                <w:rFonts w:ascii="Arial" w:hAnsi="Arial"/>
                <w:sz w:val="18"/>
                <w:lang w:eastAsia="ja-JP"/>
              </w:rPr>
            </w:pPr>
            <w:r w:rsidRPr="00D871B2">
              <w:rPr>
                <w:rFonts w:ascii="Arial" w:hAnsi="Arial"/>
                <w:sz w:val="18"/>
                <w:lang w:eastAsia="ja-JP"/>
              </w:rPr>
              <w:t>UeCommunication</w:t>
            </w:r>
          </w:p>
          <w:p w14:paraId="1667A5D4"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Batang" w:hAnsi="Arial"/>
                <w:sz w:val="18"/>
              </w:rPr>
              <w:t>DnPerformance</w:t>
            </w:r>
          </w:p>
          <w:p w14:paraId="21516C6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PduSesTraffic</w:t>
            </w:r>
          </w:p>
          <w:p w14:paraId="4BB8F36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E2eDataVolTransTime</w:t>
            </w:r>
          </w:p>
        </w:tc>
      </w:tr>
      <w:tr w:rsidR="00D871B2" w:rsidRPr="00D871B2" w14:paraId="6E1BE286" w14:textId="77777777" w:rsidTr="00427D7F">
        <w:trPr>
          <w:jc w:val="center"/>
        </w:trPr>
        <w:tc>
          <w:tcPr>
            <w:tcW w:w="2638" w:type="dxa"/>
          </w:tcPr>
          <w:p w14:paraId="72A8F2F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NfInstanceId</w:t>
            </w:r>
          </w:p>
        </w:tc>
        <w:tc>
          <w:tcPr>
            <w:tcW w:w="1848" w:type="dxa"/>
          </w:tcPr>
          <w:p w14:paraId="567DEFF4"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w:t>
            </w:r>
            <w:r w:rsidRPr="00D871B2">
              <w:rPr>
                <w:rFonts w:ascii="Arial" w:eastAsia="SimSun" w:hAnsi="Arial"/>
                <w:sz w:val="18"/>
              </w:rPr>
              <w:t>29.571 [8]</w:t>
            </w:r>
          </w:p>
        </w:tc>
        <w:tc>
          <w:tcPr>
            <w:tcW w:w="2578" w:type="dxa"/>
          </w:tcPr>
          <w:p w14:paraId="386B5828"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Identifies an NF instance.</w:t>
            </w:r>
          </w:p>
        </w:tc>
        <w:tc>
          <w:tcPr>
            <w:tcW w:w="2448" w:type="dxa"/>
          </w:tcPr>
          <w:p w14:paraId="0921BB52"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NfLoad</w:t>
            </w:r>
          </w:p>
        </w:tc>
      </w:tr>
      <w:tr w:rsidR="00D871B2" w:rsidRPr="00D871B2" w14:paraId="6501BD1D" w14:textId="77777777" w:rsidTr="00427D7F">
        <w:trPr>
          <w:jc w:val="center"/>
        </w:trPr>
        <w:tc>
          <w:tcPr>
            <w:tcW w:w="2638" w:type="dxa"/>
          </w:tcPr>
          <w:p w14:paraId="3ECE0F3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NfSetId</w:t>
            </w:r>
          </w:p>
        </w:tc>
        <w:tc>
          <w:tcPr>
            <w:tcW w:w="1848" w:type="dxa"/>
          </w:tcPr>
          <w:p w14:paraId="02297C7B"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w:t>
            </w:r>
            <w:r w:rsidRPr="00D871B2">
              <w:rPr>
                <w:rFonts w:ascii="Arial" w:eastAsia="SimSun" w:hAnsi="Arial"/>
                <w:sz w:val="18"/>
              </w:rPr>
              <w:t>29.571 [8]</w:t>
            </w:r>
          </w:p>
        </w:tc>
        <w:tc>
          <w:tcPr>
            <w:tcW w:w="2578" w:type="dxa"/>
          </w:tcPr>
          <w:p w14:paraId="0C993E92"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Identifies an NF Set instance.</w:t>
            </w:r>
          </w:p>
        </w:tc>
        <w:tc>
          <w:tcPr>
            <w:tcW w:w="2448" w:type="dxa"/>
          </w:tcPr>
          <w:p w14:paraId="6E02303E"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NfLoad</w:t>
            </w:r>
          </w:p>
        </w:tc>
      </w:tr>
      <w:tr w:rsidR="00D871B2" w:rsidRPr="00D871B2" w14:paraId="11628674" w14:textId="77777777" w:rsidTr="00427D7F">
        <w:trPr>
          <w:jc w:val="center"/>
        </w:trPr>
        <w:tc>
          <w:tcPr>
            <w:tcW w:w="2638" w:type="dxa"/>
          </w:tcPr>
          <w:p w14:paraId="0EC0E3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NFType</w:t>
            </w:r>
          </w:p>
        </w:tc>
        <w:tc>
          <w:tcPr>
            <w:tcW w:w="1848" w:type="dxa"/>
          </w:tcPr>
          <w:p w14:paraId="18D7B61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szCs w:val="18"/>
              </w:rPr>
              <w:t>3GPP TS 29.5</w:t>
            </w:r>
            <w:r w:rsidRPr="00D871B2">
              <w:rPr>
                <w:rFonts w:ascii="Arial" w:eastAsia="SimSun" w:hAnsi="Arial" w:cs="Arial" w:hint="eastAsia"/>
                <w:sz w:val="18"/>
                <w:szCs w:val="18"/>
                <w:lang w:eastAsia="zh-CN"/>
              </w:rPr>
              <w:t>10</w:t>
            </w:r>
            <w:r w:rsidRPr="00D871B2">
              <w:rPr>
                <w:rFonts w:ascii="Arial" w:eastAsia="SimSun" w:hAnsi="Arial" w:cs="Arial"/>
                <w:sz w:val="18"/>
                <w:szCs w:val="18"/>
              </w:rPr>
              <w:t> [12]</w:t>
            </w:r>
          </w:p>
        </w:tc>
        <w:tc>
          <w:tcPr>
            <w:tcW w:w="2578" w:type="dxa"/>
          </w:tcPr>
          <w:p w14:paraId="2671AFE1"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Indentifies a type of NF.</w:t>
            </w:r>
          </w:p>
        </w:tc>
        <w:tc>
          <w:tcPr>
            <w:tcW w:w="2448" w:type="dxa"/>
          </w:tcPr>
          <w:p w14:paraId="7275198F"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NfLoad</w:t>
            </w:r>
          </w:p>
        </w:tc>
      </w:tr>
      <w:tr w:rsidR="00D871B2" w:rsidRPr="00D871B2" w14:paraId="483E53FB" w14:textId="77777777" w:rsidTr="00427D7F">
        <w:trPr>
          <w:jc w:val="center"/>
        </w:trPr>
        <w:tc>
          <w:tcPr>
            <w:tcW w:w="2638" w:type="dxa"/>
          </w:tcPr>
          <w:p w14:paraId="0BCCBB3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NsiId</w:t>
            </w:r>
          </w:p>
        </w:tc>
        <w:tc>
          <w:tcPr>
            <w:tcW w:w="1848" w:type="dxa"/>
          </w:tcPr>
          <w:p w14:paraId="4837648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3GPP TS 29.531 [24]</w:t>
            </w:r>
          </w:p>
        </w:tc>
        <w:tc>
          <w:tcPr>
            <w:tcW w:w="2578" w:type="dxa"/>
          </w:tcPr>
          <w:p w14:paraId="1019762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Identifies a Network Slice Instance.</w:t>
            </w:r>
          </w:p>
        </w:tc>
        <w:tc>
          <w:tcPr>
            <w:tcW w:w="2448" w:type="dxa"/>
          </w:tcPr>
          <w:p w14:paraId="3BD766F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51965B5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NsiLoad</w:t>
            </w:r>
          </w:p>
          <w:p w14:paraId="103BD0C3"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DnPerformance</w:t>
            </w:r>
          </w:p>
          <w:p w14:paraId="61C47160" w14:textId="77777777" w:rsidR="00D871B2" w:rsidRPr="00D871B2" w:rsidRDefault="00D871B2" w:rsidP="00D871B2">
            <w:pPr>
              <w:keepNext/>
              <w:keepLines/>
              <w:spacing w:after="0"/>
              <w:rPr>
                <w:rFonts w:ascii="Arial" w:eastAsia="SimSun" w:hAnsi="Arial"/>
                <w:sz w:val="18"/>
              </w:rPr>
            </w:pPr>
          </w:p>
        </w:tc>
      </w:tr>
      <w:tr w:rsidR="00D871B2" w:rsidRPr="00D871B2" w14:paraId="53FAD748" w14:textId="77777777" w:rsidTr="00427D7F">
        <w:trPr>
          <w:jc w:val="center"/>
        </w:trPr>
        <w:tc>
          <w:tcPr>
            <w:tcW w:w="2638" w:type="dxa"/>
          </w:tcPr>
          <w:p w14:paraId="1A28917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PacketDelBudget</w:t>
            </w:r>
          </w:p>
        </w:tc>
        <w:tc>
          <w:tcPr>
            <w:tcW w:w="1848" w:type="dxa"/>
          </w:tcPr>
          <w:p w14:paraId="2160339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2A78FF5" w14:textId="77777777" w:rsidR="00D871B2" w:rsidRPr="00D871B2" w:rsidRDefault="00D871B2" w:rsidP="00D871B2">
            <w:pPr>
              <w:keepNext/>
              <w:keepLines/>
              <w:spacing w:after="0"/>
              <w:rPr>
                <w:rFonts w:ascii="Arial" w:eastAsia="SimSun" w:hAnsi="Arial"/>
                <w:sz w:val="18"/>
              </w:rPr>
            </w:pPr>
          </w:p>
        </w:tc>
        <w:tc>
          <w:tcPr>
            <w:tcW w:w="2448" w:type="dxa"/>
          </w:tcPr>
          <w:p w14:paraId="714A5FA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p w14:paraId="4D44659B"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DnPerformance</w:t>
            </w:r>
          </w:p>
        </w:tc>
      </w:tr>
      <w:tr w:rsidR="00D871B2" w:rsidRPr="00D871B2" w14:paraId="5BD16048" w14:textId="77777777" w:rsidTr="00427D7F">
        <w:trPr>
          <w:jc w:val="center"/>
        </w:trPr>
        <w:tc>
          <w:tcPr>
            <w:tcW w:w="2638" w:type="dxa"/>
          </w:tcPr>
          <w:p w14:paraId="5921B5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PacketErrRate</w:t>
            </w:r>
          </w:p>
        </w:tc>
        <w:tc>
          <w:tcPr>
            <w:tcW w:w="1848" w:type="dxa"/>
          </w:tcPr>
          <w:p w14:paraId="7D307F3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488E9669" w14:textId="77777777" w:rsidR="00D871B2" w:rsidRPr="00D871B2" w:rsidRDefault="00D871B2" w:rsidP="00D871B2">
            <w:pPr>
              <w:keepNext/>
              <w:keepLines/>
              <w:spacing w:after="0"/>
              <w:rPr>
                <w:rFonts w:ascii="Arial" w:eastAsia="SimSun" w:hAnsi="Arial"/>
                <w:sz w:val="18"/>
              </w:rPr>
            </w:pPr>
          </w:p>
        </w:tc>
        <w:tc>
          <w:tcPr>
            <w:tcW w:w="2448" w:type="dxa"/>
          </w:tcPr>
          <w:p w14:paraId="212D24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tc>
      </w:tr>
      <w:tr w:rsidR="00D871B2" w:rsidRPr="00D871B2" w14:paraId="14E4DD38" w14:textId="77777777" w:rsidTr="00427D7F">
        <w:trPr>
          <w:jc w:val="center"/>
        </w:trPr>
        <w:tc>
          <w:tcPr>
            <w:tcW w:w="2638" w:type="dxa"/>
          </w:tcPr>
          <w:p w14:paraId="0A67A21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PacketLossRate</w:t>
            </w:r>
          </w:p>
        </w:tc>
        <w:tc>
          <w:tcPr>
            <w:tcW w:w="1848" w:type="dxa"/>
          </w:tcPr>
          <w:p w14:paraId="44C32B5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29.517 [22]</w:t>
            </w:r>
          </w:p>
        </w:tc>
        <w:tc>
          <w:tcPr>
            <w:tcW w:w="2578" w:type="dxa"/>
          </w:tcPr>
          <w:p w14:paraId="0E61BB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Indicates Packet Loss Rate.</w:t>
            </w:r>
          </w:p>
        </w:tc>
        <w:tc>
          <w:tcPr>
            <w:tcW w:w="2448" w:type="dxa"/>
          </w:tcPr>
          <w:p w14:paraId="5654F91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7A65474D" w14:textId="77777777" w:rsidTr="00427D7F">
        <w:trPr>
          <w:jc w:val="center"/>
        </w:trPr>
        <w:tc>
          <w:tcPr>
            <w:tcW w:w="2638" w:type="dxa"/>
          </w:tcPr>
          <w:p w14:paraId="2B077C7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PduSessionId</w:t>
            </w:r>
          </w:p>
        </w:tc>
        <w:tc>
          <w:tcPr>
            <w:tcW w:w="1848" w:type="dxa"/>
          </w:tcPr>
          <w:p w14:paraId="593EDA3D"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hint="eastAsia"/>
                <w:sz w:val="18"/>
                <w:lang w:eastAsia="ja-JP"/>
              </w:rPr>
              <w:t>3</w:t>
            </w:r>
            <w:r w:rsidRPr="00D871B2">
              <w:rPr>
                <w:rFonts w:ascii="Arial" w:eastAsia="SimSun" w:hAnsi="Arial" w:cs="Arial"/>
                <w:sz w:val="18"/>
              </w:rPr>
              <w:t>GPP </w:t>
            </w:r>
            <w:r w:rsidRPr="00D871B2">
              <w:rPr>
                <w:rFonts w:ascii="Arial" w:eastAsia="SimSun" w:hAnsi="Arial"/>
                <w:sz w:val="18"/>
              </w:rPr>
              <w:t>TS 29.571 [8]</w:t>
            </w:r>
          </w:p>
        </w:tc>
        <w:tc>
          <w:tcPr>
            <w:tcW w:w="2578" w:type="dxa"/>
          </w:tcPr>
          <w:p w14:paraId="5B473D6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Indentifies PDU Session</w:t>
            </w:r>
          </w:p>
        </w:tc>
        <w:tc>
          <w:tcPr>
            <w:tcW w:w="2448" w:type="dxa"/>
          </w:tcPr>
          <w:p w14:paraId="570BCA85" w14:textId="77777777" w:rsidR="00D871B2" w:rsidRPr="00D871B2" w:rsidRDefault="00D871B2" w:rsidP="00D871B2">
            <w:pPr>
              <w:keepNext/>
              <w:keepLines/>
              <w:spacing w:after="0"/>
              <w:rPr>
                <w:rFonts w:ascii="Arial" w:eastAsia="SimSun" w:hAnsi="Arial"/>
                <w:sz w:val="18"/>
                <w:lang w:eastAsia="zh-CN"/>
              </w:rPr>
            </w:pPr>
          </w:p>
        </w:tc>
      </w:tr>
      <w:tr w:rsidR="00D871B2" w:rsidRPr="00D871B2" w14:paraId="4DDF1696" w14:textId="77777777" w:rsidTr="00427D7F">
        <w:trPr>
          <w:jc w:val="center"/>
        </w:trPr>
        <w:tc>
          <w:tcPr>
            <w:tcW w:w="2638" w:type="dxa"/>
          </w:tcPr>
          <w:p w14:paraId="1A6D3FE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PduSessionType</w:t>
            </w:r>
          </w:p>
        </w:tc>
        <w:tc>
          <w:tcPr>
            <w:tcW w:w="1848" w:type="dxa"/>
          </w:tcPr>
          <w:p w14:paraId="6C3915D2" w14:textId="77777777" w:rsidR="00D871B2" w:rsidRPr="00D871B2" w:rsidRDefault="00D871B2" w:rsidP="00D871B2">
            <w:pPr>
              <w:keepNext/>
              <w:keepLines/>
              <w:spacing w:after="0"/>
              <w:rPr>
                <w:rFonts w:ascii="Arial" w:eastAsia="SimSun" w:hAnsi="Arial" w:cs="Arial"/>
                <w:sz w:val="18"/>
                <w:lang w:eastAsia="ja-JP"/>
              </w:rPr>
            </w:pPr>
            <w:r w:rsidRPr="00D871B2">
              <w:rPr>
                <w:rFonts w:ascii="Arial" w:eastAsia="SimSun" w:hAnsi="Arial" w:cs="Arial" w:hint="eastAsia"/>
                <w:sz w:val="18"/>
                <w:lang w:eastAsia="ja-JP"/>
              </w:rPr>
              <w:t>3</w:t>
            </w:r>
            <w:r w:rsidRPr="00D871B2">
              <w:rPr>
                <w:rFonts w:ascii="Arial" w:eastAsia="SimSun" w:hAnsi="Arial" w:cs="Arial"/>
                <w:sz w:val="18"/>
              </w:rPr>
              <w:t>GPP </w:t>
            </w:r>
            <w:r w:rsidRPr="00D871B2">
              <w:rPr>
                <w:rFonts w:ascii="Arial" w:eastAsia="SimSun" w:hAnsi="Arial"/>
                <w:sz w:val="18"/>
              </w:rPr>
              <w:t>TS 29.571 [8]</w:t>
            </w:r>
          </w:p>
        </w:tc>
        <w:tc>
          <w:tcPr>
            <w:tcW w:w="2578" w:type="dxa"/>
          </w:tcPr>
          <w:p w14:paraId="65070D2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Identifies the PDU Session Type.</w:t>
            </w:r>
          </w:p>
        </w:tc>
        <w:tc>
          <w:tcPr>
            <w:tcW w:w="2448" w:type="dxa"/>
          </w:tcPr>
          <w:p w14:paraId="5A8F7DE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ServiceExperienceExt2_eNA</w:t>
            </w:r>
          </w:p>
        </w:tc>
      </w:tr>
      <w:tr w:rsidR="00427D7F" w:rsidRPr="00D871B2" w14:paraId="7D59EE7E" w14:textId="77777777" w:rsidTr="00427D7F">
        <w:trPr>
          <w:jc w:val="center"/>
          <w:ins w:id="352" w:author="Nokia" w:date="2023-07-03T10:41:00Z"/>
        </w:trPr>
        <w:tc>
          <w:tcPr>
            <w:tcW w:w="2638" w:type="dxa"/>
          </w:tcPr>
          <w:p w14:paraId="0EB980F9" w14:textId="2F2B9942" w:rsidR="00427D7F" w:rsidRPr="00D871B2" w:rsidRDefault="00427D7F" w:rsidP="00D871B2">
            <w:pPr>
              <w:keepNext/>
              <w:keepLines/>
              <w:spacing w:after="0"/>
              <w:rPr>
                <w:ins w:id="353" w:author="Nokia" w:date="2023-07-03T10:41:00Z"/>
                <w:rFonts w:ascii="Arial" w:eastAsia="SimSun" w:hAnsi="Arial"/>
                <w:sz w:val="18"/>
              </w:rPr>
            </w:pPr>
            <w:ins w:id="354" w:author="Nokia" w:date="2023-07-03T10:41:00Z">
              <w:r>
                <w:rPr>
                  <w:rFonts w:ascii="Arial" w:eastAsia="SimSun" w:hAnsi="Arial"/>
                  <w:sz w:val="18"/>
                </w:rPr>
                <w:t>Point</w:t>
              </w:r>
            </w:ins>
          </w:p>
        </w:tc>
        <w:tc>
          <w:tcPr>
            <w:tcW w:w="1848" w:type="dxa"/>
          </w:tcPr>
          <w:p w14:paraId="7D9580B5" w14:textId="3EFD83DB" w:rsidR="00427D7F" w:rsidRPr="00D871B2" w:rsidRDefault="00427D7F" w:rsidP="00D871B2">
            <w:pPr>
              <w:keepNext/>
              <w:keepLines/>
              <w:spacing w:after="0"/>
              <w:rPr>
                <w:ins w:id="355" w:author="Nokia" w:date="2023-07-03T10:41:00Z"/>
                <w:rFonts w:ascii="Arial" w:eastAsia="SimSun" w:hAnsi="Arial" w:cs="Arial"/>
                <w:sz w:val="18"/>
                <w:lang w:eastAsia="ja-JP"/>
              </w:rPr>
            </w:pPr>
            <w:ins w:id="356" w:author="Nokia" w:date="2023-07-03T10:41: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6B779F0E" w14:textId="6E4305A0" w:rsidR="00427D7F" w:rsidRPr="00D871B2" w:rsidRDefault="00427D7F" w:rsidP="00D871B2">
            <w:pPr>
              <w:keepNext/>
              <w:keepLines/>
              <w:spacing w:after="0"/>
              <w:rPr>
                <w:ins w:id="357" w:author="Nokia" w:date="2023-07-03T10:41:00Z"/>
                <w:rFonts w:ascii="Arial" w:eastAsia="SimSun" w:hAnsi="Arial"/>
                <w:sz w:val="18"/>
              </w:rPr>
            </w:pPr>
            <w:ins w:id="358" w:author="Nokia" w:date="2023-07-03T10:41:00Z">
              <w:r>
                <w:rPr>
                  <w:rFonts w:ascii="Arial" w:eastAsia="SimSun" w:hAnsi="Arial"/>
                  <w:sz w:val="18"/>
                </w:rPr>
                <w:t>Represents a location in geographical co-ordinates.</w:t>
              </w:r>
            </w:ins>
          </w:p>
        </w:tc>
        <w:tc>
          <w:tcPr>
            <w:tcW w:w="2448" w:type="dxa"/>
          </w:tcPr>
          <w:p w14:paraId="671DCD4D" w14:textId="77A30D51" w:rsidR="00427D7F" w:rsidRPr="00D871B2" w:rsidRDefault="00427D7F" w:rsidP="00D871B2">
            <w:pPr>
              <w:keepNext/>
              <w:keepLines/>
              <w:spacing w:after="0"/>
              <w:rPr>
                <w:ins w:id="359" w:author="Nokia" w:date="2023-07-03T10:41:00Z"/>
                <w:rFonts w:ascii="Arial" w:eastAsia="SimSun" w:hAnsi="Arial"/>
                <w:sz w:val="18"/>
                <w:lang w:eastAsia="zh-CN"/>
              </w:rPr>
            </w:pPr>
            <w:ins w:id="360" w:author="Nokia" w:date="2023-07-03T10:42:00Z">
              <w:r>
                <w:rPr>
                  <w:rFonts w:ascii="Arial" w:eastAsia="SimSun" w:hAnsi="Arial"/>
                  <w:sz w:val="18"/>
                  <w:lang w:eastAsia="zh-CN"/>
                </w:rPr>
                <w:t>LocAccuracy</w:t>
              </w:r>
            </w:ins>
          </w:p>
        </w:tc>
      </w:tr>
      <w:tr w:rsidR="00427D7F" w:rsidRPr="00D871B2" w14:paraId="690F30D9" w14:textId="77777777" w:rsidTr="00427D7F">
        <w:trPr>
          <w:jc w:val="center"/>
          <w:ins w:id="361" w:author="Nokia" w:date="2023-07-03T10:41:00Z"/>
        </w:trPr>
        <w:tc>
          <w:tcPr>
            <w:tcW w:w="2638" w:type="dxa"/>
          </w:tcPr>
          <w:p w14:paraId="4577BAB6" w14:textId="797C4732" w:rsidR="00427D7F" w:rsidRPr="00D871B2" w:rsidRDefault="00427D7F" w:rsidP="00D871B2">
            <w:pPr>
              <w:keepNext/>
              <w:keepLines/>
              <w:spacing w:after="0"/>
              <w:rPr>
                <w:ins w:id="362" w:author="Nokia" w:date="2023-07-03T10:41:00Z"/>
                <w:rFonts w:ascii="Arial" w:eastAsia="SimSun" w:hAnsi="Arial"/>
                <w:sz w:val="18"/>
              </w:rPr>
            </w:pPr>
            <w:ins w:id="363" w:author="Nokia" w:date="2023-07-03T10:41:00Z">
              <w:r>
                <w:rPr>
                  <w:rFonts w:ascii="Arial" w:eastAsia="SimSun" w:hAnsi="Arial"/>
                  <w:sz w:val="18"/>
                </w:rPr>
                <w:t>PointAltitude</w:t>
              </w:r>
            </w:ins>
          </w:p>
        </w:tc>
        <w:tc>
          <w:tcPr>
            <w:tcW w:w="1848" w:type="dxa"/>
          </w:tcPr>
          <w:p w14:paraId="1D42B927" w14:textId="560A8ED3" w:rsidR="00427D7F" w:rsidRPr="00D871B2" w:rsidRDefault="00427D7F" w:rsidP="00D871B2">
            <w:pPr>
              <w:keepNext/>
              <w:keepLines/>
              <w:spacing w:after="0"/>
              <w:rPr>
                <w:ins w:id="364" w:author="Nokia" w:date="2023-07-03T10:41:00Z"/>
                <w:rFonts w:ascii="Arial" w:eastAsia="SimSun" w:hAnsi="Arial" w:cs="Arial"/>
                <w:sz w:val="18"/>
                <w:lang w:eastAsia="ja-JP"/>
              </w:rPr>
            </w:pPr>
            <w:ins w:id="365" w:author="Nokia" w:date="2023-07-03T10:41: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23C5C943" w14:textId="00992D35" w:rsidR="00427D7F" w:rsidRPr="00D871B2" w:rsidRDefault="00427D7F" w:rsidP="00D871B2">
            <w:pPr>
              <w:keepNext/>
              <w:keepLines/>
              <w:spacing w:after="0"/>
              <w:rPr>
                <w:ins w:id="366" w:author="Nokia" w:date="2023-07-03T10:41:00Z"/>
                <w:rFonts w:ascii="Arial" w:eastAsia="SimSun" w:hAnsi="Arial"/>
                <w:sz w:val="18"/>
              </w:rPr>
            </w:pPr>
            <w:ins w:id="367" w:author="Nokia" w:date="2023-07-03T10:41:00Z">
              <w:r>
                <w:rPr>
                  <w:rFonts w:ascii="Arial" w:eastAsia="SimSun" w:hAnsi="Arial"/>
                  <w:sz w:val="18"/>
                </w:rPr>
                <w:t>Represents a loca</w:t>
              </w:r>
            </w:ins>
            <w:ins w:id="368" w:author="Nokia" w:date="2023-07-03T10:42:00Z">
              <w:r>
                <w:rPr>
                  <w:rFonts w:ascii="Arial" w:eastAsia="SimSun" w:hAnsi="Arial"/>
                  <w:sz w:val="18"/>
                </w:rPr>
                <w:t>tion</w:t>
              </w:r>
            </w:ins>
            <w:ins w:id="369" w:author="Nokia" w:date="2023-07-03T10:41:00Z">
              <w:r>
                <w:rPr>
                  <w:rFonts w:ascii="Arial" w:eastAsia="SimSun" w:hAnsi="Arial"/>
                  <w:sz w:val="18"/>
                </w:rPr>
                <w:t xml:space="preserve"> including an altitude in geographical co-ordinates.</w:t>
              </w:r>
            </w:ins>
          </w:p>
        </w:tc>
        <w:tc>
          <w:tcPr>
            <w:tcW w:w="2448" w:type="dxa"/>
          </w:tcPr>
          <w:p w14:paraId="75C6DCBD" w14:textId="6A2FD78C" w:rsidR="00427D7F" w:rsidRPr="00D871B2" w:rsidRDefault="00427D7F" w:rsidP="00D871B2">
            <w:pPr>
              <w:keepNext/>
              <w:keepLines/>
              <w:spacing w:after="0"/>
              <w:rPr>
                <w:ins w:id="370" w:author="Nokia" w:date="2023-07-03T10:41:00Z"/>
                <w:rFonts w:ascii="Arial" w:eastAsia="SimSun" w:hAnsi="Arial"/>
                <w:sz w:val="18"/>
                <w:lang w:eastAsia="zh-CN"/>
              </w:rPr>
            </w:pPr>
            <w:ins w:id="371" w:author="Nokia" w:date="2023-07-03T10:42:00Z">
              <w:r>
                <w:rPr>
                  <w:rFonts w:ascii="Arial" w:eastAsia="SimSun" w:hAnsi="Arial"/>
                  <w:sz w:val="18"/>
                  <w:lang w:eastAsia="zh-CN"/>
                </w:rPr>
                <w:t>LocAccuracy</w:t>
              </w:r>
            </w:ins>
          </w:p>
        </w:tc>
      </w:tr>
      <w:tr w:rsidR="00653D96" w:rsidRPr="00D871B2" w14:paraId="11947E75" w14:textId="77777777" w:rsidTr="00427D7F">
        <w:trPr>
          <w:jc w:val="center"/>
          <w:ins w:id="372" w:author="Nokia" w:date="2023-06-30T17:20:00Z"/>
        </w:trPr>
        <w:tc>
          <w:tcPr>
            <w:tcW w:w="2638" w:type="dxa"/>
          </w:tcPr>
          <w:p w14:paraId="2F9CFB1A" w14:textId="3FECC4BD" w:rsidR="00653D96" w:rsidRPr="00D871B2" w:rsidRDefault="00653D96" w:rsidP="00D871B2">
            <w:pPr>
              <w:keepNext/>
              <w:keepLines/>
              <w:spacing w:after="0"/>
              <w:rPr>
                <w:ins w:id="373" w:author="Nokia" w:date="2023-06-30T17:20:00Z"/>
                <w:rFonts w:ascii="Arial" w:eastAsia="SimSun" w:hAnsi="Arial"/>
                <w:sz w:val="18"/>
              </w:rPr>
            </w:pPr>
            <w:ins w:id="374" w:author="Nokia" w:date="2023-06-30T17:20:00Z">
              <w:r>
                <w:rPr>
                  <w:rFonts w:ascii="Arial" w:eastAsia="SimSun" w:hAnsi="Arial"/>
                  <w:sz w:val="18"/>
                </w:rPr>
                <w:t>PositioningMethod</w:t>
              </w:r>
            </w:ins>
          </w:p>
        </w:tc>
        <w:tc>
          <w:tcPr>
            <w:tcW w:w="1848" w:type="dxa"/>
          </w:tcPr>
          <w:p w14:paraId="3459D1F6" w14:textId="189132AD" w:rsidR="00653D96" w:rsidRPr="00D871B2" w:rsidRDefault="00653D96" w:rsidP="00D871B2">
            <w:pPr>
              <w:keepNext/>
              <w:keepLines/>
              <w:spacing w:after="0"/>
              <w:rPr>
                <w:ins w:id="375" w:author="Nokia" w:date="2023-06-30T17:20:00Z"/>
                <w:rFonts w:ascii="Arial" w:eastAsia="SimSun" w:hAnsi="Arial" w:cs="Arial"/>
                <w:sz w:val="18"/>
                <w:lang w:eastAsia="ja-JP"/>
              </w:rPr>
            </w:pPr>
            <w:ins w:id="376" w:author="Nokia" w:date="2023-06-30T17:20: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74D8A913" w14:textId="0F8FB9C2" w:rsidR="00653D96" w:rsidRPr="00D871B2" w:rsidRDefault="00653D96" w:rsidP="00D871B2">
            <w:pPr>
              <w:keepNext/>
              <w:keepLines/>
              <w:spacing w:after="0"/>
              <w:rPr>
                <w:ins w:id="377" w:author="Nokia" w:date="2023-06-30T17:20:00Z"/>
                <w:rFonts w:ascii="Arial" w:eastAsia="SimSun" w:hAnsi="Arial"/>
                <w:sz w:val="18"/>
              </w:rPr>
            </w:pPr>
            <w:ins w:id="378" w:author="Nokia" w:date="2023-06-30T17:20:00Z">
              <w:r>
                <w:rPr>
                  <w:rFonts w:ascii="Arial" w:eastAsia="SimSun" w:hAnsi="Arial"/>
                  <w:sz w:val="18"/>
                </w:rPr>
                <w:t>Represents a positioning method.</w:t>
              </w:r>
            </w:ins>
          </w:p>
        </w:tc>
        <w:tc>
          <w:tcPr>
            <w:tcW w:w="2448" w:type="dxa"/>
          </w:tcPr>
          <w:p w14:paraId="36DB2E85" w14:textId="237FD620" w:rsidR="00653D96" w:rsidRPr="00D871B2" w:rsidRDefault="00653D96" w:rsidP="00D871B2">
            <w:pPr>
              <w:keepNext/>
              <w:keepLines/>
              <w:spacing w:after="0"/>
              <w:rPr>
                <w:ins w:id="379" w:author="Nokia" w:date="2023-06-30T17:20:00Z"/>
                <w:rFonts w:ascii="Arial" w:eastAsia="SimSun" w:hAnsi="Arial"/>
                <w:sz w:val="18"/>
                <w:lang w:eastAsia="zh-CN"/>
              </w:rPr>
            </w:pPr>
            <w:ins w:id="380" w:author="Nokia" w:date="2023-06-30T17:20:00Z">
              <w:r>
                <w:rPr>
                  <w:rFonts w:ascii="Arial" w:eastAsia="SimSun" w:hAnsi="Arial"/>
                  <w:sz w:val="18"/>
                  <w:lang w:eastAsia="zh-CN"/>
                </w:rPr>
                <w:t>LocAccuracy</w:t>
              </w:r>
            </w:ins>
          </w:p>
        </w:tc>
      </w:tr>
      <w:tr w:rsidR="00D871B2" w:rsidRPr="00D871B2" w14:paraId="59E4AB09" w14:textId="77777777" w:rsidTr="00427D7F">
        <w:trPr>
          <w:jc w:val="center"/>
        </w:trPr>
        <w:tc>
          <w:tcPr>
            <w:tcW w:w="2638" w:type="dxa"/>
          </w:tcPr>
          <w:p w14:paraId="02724D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ProblemDetails</w:t>
            </w:r>
          </w:p>
        </w:tc>
        <w:tc>
          <w:tcPr>
            <w:tcW w:w="1848" w:type="dxa"/>
          </w:tcPr>
          <w:p w14:paraId="760FA11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29.571 [8]</w:t>
            </w:r>
          </w:p>
        </w:tc>
        <w:tc>
          <w:tcPr>
            <w:tcW w:w="2578" w:type="dxa"/>
          </w:tcPr>
          <w:p w14:paraId="50A3A5D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lang w:eastAsia="zh-CN"/>
              </w:rPr>
              <w:t>Used in error responses to provide more detailed information about an error.</w:t>
            </w:r>
          </w:p>
        </w:tc>
        <w:tc>
          <w:tcPr>
            <w:tcW w:w="2448" w:type="dxa"/>
          </w:tcPr>
          <w:p w14:paraId="311DA8E2"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5271B838" w14:textId="77777777" w:rsidTr="00427D7F">
        <w:trPr>
          <w:jc w:val="center"/>
        </w:trPr>
        <w:tc>
          <w:tcPr>
            <w:tcW w:w="2638" w:type="dxa"/>
          </w:tcPr>
          <w:p w14:paraId="348256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QosResourceType</w:t>
            </w:r>
          </w:p>
        </w:tc>
        <w:tc>
          <w:tcPr>
            <w:tcW w:w="1848" w:type="dxa"/>
          </w:tcPr>
          <w:p w14:paraId="0735C69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3510DAB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Identifies the resource type in QoS characteristics.</w:t>
            </w:r>
          </w:p>
        </w:tc>
        <w:tc>
          <w:tcPr>
            <w:tcW w:w="2448" w:type="dxa"/>
          </w:tcPr>
          <w:p w14:paraId="62A4418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tc>
      </w:tr>
      <w:tr w:rsidR="00D871B2" w:rsidRPr="00D871B2" w14:paraId="511030DC" w14:textId="77777777" w:rsidTr="00427D7F">
        <w:trPr>
          <w:jc w:val="center"/>
        </w:trPr>
        <w:tc>
          <w:tcPr>
            <w:tcW w:w="2638" w:type="dxa"/>
          </w:tcPr>
          <w:p w14:paraId="6FB52B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RatType</w:t>
            </w:r>
          </w:p>
        </w:tc>
        <w:tc>
          <w:tcPr>
            <w:tcW w:w="1848" w:type="dxa"/>
          </w:tcPr>
          <w:p w14:paraId="1459D5A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5565617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I</w:t>
            </w:r>
            <w:r w:rsidRPr="00D871B2">
              <w:rPr>
                <w:rFonts w:ascii="Arial" w:eastAsia="SimSun" w:hAnsi="Arial"/>
                <w:sz w:val="18"/>
              </w:rPr>
              <w:t>dentifies the RAT type.</w:t>
            </w:r>
          </w:p>
        </w:tc>
        <w:tc>
          <w:tcPr>
            <w:tcW w:w="2448" w:type="dxa"/>
          </w:tcPr>
          <w:p w14:paraId="2D592C9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w:t>
            </w:r>
          </w:p>
        </w:tc>
      </w:tr>
      <w:tr w:rsidR="00D871B2" w:rsidRPr="00D871B2" w14:paraId="39BB64E2" w14:textId="77777777" w:rsidTr="00427D7F">
        <w:trPr>
          <w:jc w:val="center"/>
        </w:trPr>
        <w:tc>
          <w:tcPr>
            <w:tcW w:w="2638" w:type="dxa"/>
          </w:tcPr>
          <w:p w14:paraId="752F54D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RedirectResponse</w:t>
            </w:r>
          </w:p>
        </w:tc>
        <w:tc>
          <w:tcPr>
            <w:tcW w:w="1848" w:type="dxa"/>
          </w:tcPr>
          <w:p w14:paraId="33D7A68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731CA0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Contains redirection related information.</w:t>
            </w:r>
          </w:p>
        </w:tc>
        <w:tc>
          <w:tcPr>
            <w:tcW w:w="2448" w:type="dxa"/>
          </w:tcPr>
          <w:p w14:paraId="2C399FF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ES3XX</w:t>
            </w:r>
          </w:p>
        </w:tc>
      </w:tr>
      <w:tr w:rsidR="00953F4E" w:rsidRPr="00D871B2" w14:paraId="40337978" w14:textId="77777777" w:rsidTr="00427D7F">
        <w:trPr>
          <w:jc w:val="center"/>
          <w:ins w:id="381" w:author="Nokia" w:date="2023-07-03T10:42:00Z"/>
        </w:trPr>
        <w:tc>
          <w:tcPr>
            <w:tcW w:w="2638" w:type="dxa"/>
          </w:tcPr>
          <w:p w14:paraId="52DCD310" w14:textId="73EC3B70" w:rsidR="00953F4E" w:rsidRPr="00D871B2" w:rsidRDefault="00953F4E" w:rsidP="00D871B2">
            <w:pPr>
              <w:keepNext/>
              <w:keepLines/>
              <w:spacing w:after="0"/>
              <w:rPr>
                <w:ins w:id="382" w:author="Nokia" w:date="2023-07-03T10:42:00Z"/>
                <w:rFonts w:ascii="Arial" w:eastAsia="SimSun" w:hAnsi="Arial"/>
                <w:sz w:val="18"/>
              </w:rPr>
            </w:pPr>
            <w:ins w:id="383" w:author="Nokia" w:date="2023-07-03T10:42:00Z">
              <w:r>
                <w:rPr>
                  <w:rFonts w:ascii="Arial" w:eastAsia="SimSun" w:hAnsi="Arial"/>
                  <w:sz w:val="18"/>
                </w:rPr>
                <w:t>RelativeCartesianLocation</w:t>
              </w:r>
            </w:ins>
          </w:p>
        </w:tc>
        <w:tc>
          <w:tcPr>
            <w:tcW w:w="1848" w:type="dxa"/>
          </w:tcPr>
          <w:p w14:paraId="7C99E872" w14:textId="3B37FD8C" w:rsidR="00953F4E" w:rsidRPr="00D871B2" w:rsidRDefault="00953F4E" w:rsidP="00D871B2">
            <w:pPr>
              <w:keepNext/>
              <w:keepLines/>
              <w:spacing w:after="0"/>
              <w:rPr>
                <w:ins w:id="384" w:author="Nokia" w:date="2023-07-03T10:42:00Z"/>
                <w:rFonts w:ascii="Arial" w:eastAsia="SimSun" w:hAnsi="Arial"/>
                <w:sz w:val="18"/>
              </w:rPr>
            </w:pPr>
            <w:ins w:id="385" w:author="Nokia" w:date="2023-07-03T10:42: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3777633D" w14:textId="4C928AC7" w:rsidR="00953F4E" w:rsidRPr="00D871B2" w:rsidRDefault="00953F4E" w:rsidP="00D871B2">
            <w:pPr>
              <w:keepNext/>
              <w:keepLines/>
              <w:spacing w:after="0"/>
              <w:rPr>
                <w:ins w:id="386" w:author="Nokia" w:date="2023-07-03T10:42:00Z"/>
                <w:rFonts w:ascii="Arial" w:eastAsia="SimSun" w:hAnsi="Arial"/>
                <w:sz w:val="18"/>
              </w:rPr>
            </w:pPr>
            <w:ins w:id="387" w:author="Nokia" w:date="2023-07-03T10:42:00Z">
              <w:r>
                <w:rPr>
                  <w:rFonts w:ascii="Arial" w:eastAsia="SimSun" w:hAnsi="Arial"/>
                  <w:sz w:val="18"/>
                </w:rPr>
                <w:t>Represents distances from a reference point.</w:t>
              </w:r>
            </w:ins>
          </w:p>
        </w:tc>
        <w:tc>
          <w:tcPr>
            <w:tcW w:w="2448" w:type="dxa"/>
          </w:tcPr>
          <w:p w14:paraId="7A26DE84" w14:textId="6AD1CC56" w:rsidR="00953F4E" w:rsidRPr="00D871B2" w:rsidRDefault="00953F4E" w:rsidP="00D871B2">
            <w:pPr>
              <w:keepNext/>
              <w:keepLines/>
              <w:spacing w:after="0"/>
              <w:rPr>
                <w:ins w:id="388" w:author="Nokia" w:date="2023-07-03T10:42:00Z"/>
                <w:rFonts w:ascii="Arial" w:eastAsia="SimSun" w:hAnsi="Arial"/>
                <w:sz w:val="18"/>
              </w:rPr>
            </w:pPr>
            <w:ins w:id="389" w:author="Nokia" w:date="2023-07-03T10:42:00Z">
              <w:r>
                <w:rPr>
                  <w:rFonts w:ascii="Arial" w:eastAsia="SimSun" w:hAnsi="Arial"/>
                  <w:sz w:val="18"/>
                  <w:lang w:eastAsia="zh-CN"/>
                </w:rPr>
                <w:t>LocAccuracy</w:t>
              </w:r>
            </w:ins>
          </w:p>
        </w:tc>
      </w:tr>
      <w:tr w:rsidR="00D871B2" w:rsidRPr="00D871B2" w14:paraId="08DE930C" w14:textId="77777777" w:rsidTr="00427D7F">
        <w:trPr>
          <w:jc w:val="center"/>
        </w:trPr>
        <w:tc>
          <w:tcPr>
            <w:tcW w:w="2638" w:type="dxa"/>
          </w:tcPr>
          <w:p w14:paraId="6519FFE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ReportingInformation</w:t>
            </w:r>
          </w:p>
        </w:tc>
        <w:tc>
          <w:tcPr>
            <w:tcW w:w="1848" w:type="dxa"/>
          </w:tcPr>
          <w:p w14:paraId="317A230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29.523 [20]</w:t>
            </w:r>
          </w:p>
        </w:tc>
        <w:tc>
          <w:tcPr>
            <w:tcW w:w="2578" w:type="dxa"/>
          </w:tcPr>
          <w:p w14:paraId="359F41B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type of reporting the subscription requires.</w:t>
            </w:r>
          </w:p>
        </w:tc>
        <w:tc>
          <w:tcPr>
            <w:tcW w:w="2448" w:type="dxa"/>
          </w:tcPr>
          <w:p w14:paraId="39A84EAA" w14:textId="77777777" w:rsidR="00D871B2" w:rsidRPr="00D871B2" w:rsidRDefault="00D871B2" w:rsidP="00D871B2">
            <w:pPr>
              <w:keepNext/>
              <w:keepLines/>
              <w:spacing w:after="0"/>
              <w:rPr>
                <w:rFonts w:ascii="Arial" w:eastAsia="SimSun" w:hAnsi="Arial"/>
                <w:sz w:val="18"/>
              </w:rPr>
            </w:pPr>
          </w:p>
        </w:tc>
      </w:tr>
      <w:tr w:rsidR="00D871B2" w:rsidRPr="00D871B2" w14:paraId="16CCA8D0" w14:textId="77777777" w:rsidTr="00427D7F">
        <w:trPr>
          <w:jc w:val="center"/>
        </w:trPr>
        <w:tc>
          <w:tcPr>
            <w:tcW w:w="2638" w:type="dxa"/>
          </w:tcPr>
          <w:p w14:paraId="5DBBEB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SamplingRatio</w:t>
            </w:r>
          </w:p>
        </w:tc>
        <w:tc>
          <w:tcPr>
            <w:tcW w:w="1848" w:type="dxa"/>
          </w:tcPr>
          <w:p w14:paraId="0D3A29E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B66C68F" w14:textId="77777777" w:rsidR="00D871B2" w:rsidRPr="00D871B2" w:rsidRDefault="00D871B2" w:rsidP="00D871B2">
            <w:pPr>
              <w:keepNext/>
              <w:keepLines/>
              <w:spacing w:after="0"/>
              <w:rPr>
                <w:rFonts w:ascii="Arial" w:eastAsia="SimSun" w:hAnsi="Arial" w:cs="Arial"/>
                <w:sz w:val="18"/>
                <w:szCs w:val="18"/>
              </w:rPr>
            </w:pPr>
          </w:p>
        </w:tc>
        <w:tc>
          <w:tcPr>
            <w:tcW w:w="2448" w:type="dxa"/>
          </w:tcPr>
          <w:p w14:paraId="00DC198B"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46D0BAD0" w14:textId="77777777" w:rsidTr="00427D7F">
        <w:trPr>
          <w:jc w:val="center"/>
        </w:trPr>
        <w:tc>
          <w:tcPr>
            <w:tcW w:w="2638" w:type="dxa"/>
          </w:tcPr>
          <w:p w14:paraId="4474F9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ScheduledCommunicationTime</w:t>
            </w:r>
          </w:p>
        </w:tc>
        <w:tc>
          <w:tcPr>
            <w:tcW w:w="1848" w:type="dxa"/>
          </w:tcPr>
          <w:p w14:paraId="569C079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sz w:val="18"/>
              </w:rPr>
              <w:t>3GPP TS 29.122 [19]</w:t>
            </w:r>
          </w:p>
        </w:tc>
        <w:tc>
          <w:tcPr>
            <w:tcW w:w="2578" w:type="dxa"/>
          </w:tcPr>
          <w:p w14:paraId="3ADC90B0" w14:textId="77777777" w:rsidR="00D871B2" w:rsidRPr="00D871B2" w:rsidRDefault="00D871B2" w:rsidP="00D871B2">
            <w:pPr>
              <w:keepNext/>
              <w:keepLines/>
              <w:spacing w:after="0"/>
              <w:rPr>
                <w:rFonts w:ascii="Arial" w:eastAsia="SimSun" w:hAnsi="Arial" w:cs="Arial"/>
                <w:sz w:val="18"/>
                <w:szCs w:val="18"/>
                <w:lang w:eastAsia="zh-CN"/>
              </w:rPr>
            </w:pPr>
          </w:p>
        </w:tc>
        <w:tc>
          <w:tcPr>
            <w:tcW w:w="2448" w:type="dxa"/>
          </w:tcPr>
          <w:p w14:paraId="3AA77F7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UeMobility UeCommunication</w:t>
            </w:r>
          </w:p>
        </w:tc>
      </w:tr>
      <w:tr w:rsidR="00D871B2" w:rsidRPr="00D871B2" w14:paraId="5557773C" w14:textId="77777777" w:rsidTr="00427D7F">
        <w:trPr>
          <w:jc w:val="center"/>
        </w:trPr>
        <w:tc>
          <w:tcPr>
            <w:tcW w:w="2638" w:type="dxa"/>
          </w:tcPr>
          <w:p w14:paraId="509B903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SmcceInfo</w:t>
            </w:r>
          </w:p>
        </w:tc>
        <w:tc>
          <w:tcPr>
            <w:tcW w:w="1848" w:type="dxa"/>
          </w:tcPr>
          <w:p w14:paraId="7AF8288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ko-KR"/>
              </w:rPr>
              <w:t>5.2.6.2.12</w:t>
            </w:r>
          </w:p>
        </w:tc>
        <w:tc>
          <w:tcPr>
            <w:tcW w:w="2578" w:type="dxa"/>
          </w:tcPr>
          <w:p w14:paraId="1D36C23E"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lang w:val="en-US"/>
              </w:rPr>
              <w:t>Represents the analytics of Session Management Congestion Control Experience information.</w:t>
            </w:r>
          </w:p>
        </w:tc>
        <w:tc>
          <w:tcPr>
            <w:tcW w:w="2448" w:type="dxa"/>
          </w:tcPr>
          <w:p w14:paraId="58C6953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hint="eastAsia"/>
                <w:sz w:val="18"/>
                <w:lang w:eastAsia="zh-CN"/>
              </w:rPr>
              <w:t>S</w:t>
            </w:r>
            <w:r w:rsidRPr="00D871B2">
              <w:rPr>
                <w:rFonts w:ascii="Arial" w:eastAsia="SimSun" w:hAnsi="Arial"/>
                <w:sz w:val="18"/>
                <w:lang w:eastAsia="zh-CN"/>
              </w:rPr>
              <w:t>MCCE</w:t>
            </w:r>
          </w:p>
        </w:tc>
      </w:tr>
      <w:tr w:rsidR="00D871B2" w:rsidRPr="00D871B2" w14:paraId="72517C7B" w14:textId="77777777" w:rsidTr="00427D7F">
        <w:trPr>
          <w:jc w:val="center"/>
        </w:trPr>
        <w:tc>
          <w:tcPr>
            <w:tcW w:w="2638" w:type="dxa"/>
          </w:tcPr>
          <w:p w14:paraId="1786163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Snssai</w:t>
            </w:r>
          </w:p>
        </w:tc>
        <w:tc>
          <w:tcPr>
            <w:tcW w:w="1848" w:type="dxa"/>
          </w:tcPr>
          <w:p w14:paraId="0E0FC2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DAC609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Identifies the S-NSSAI (</w:t>
            </w:r>
            <w:r w:rsidRPr="00D871B2">
              <w:rPr>
                <w:rFonts w:ascii="Arial" w:eastAsia="SimSun" w:hAnsi="Arial"/>
                <w:sz w:val="18"/>
              </w:rPr>
              <w:t>Single Network Slice Selection Assistance</w:t>
            </w:r>
            <w:r w:rsidRPr="00D871B2">
              <w:rPr>
                <w:rFonts w:ascii="Arial" w:eastAsia="SimSun" w:hAnsi="Arial"/>
                <w:sz w:val="18"/>
                <w:lang w:val="en-US"/>
              </w:rPr>
              <w:t xml:space="preserve"> Information</w:t>
            </w:r>
            <w:r w:rsidRPr="00D871B2">
              <w:rPr>
                <w:rFonts w:ascii="Arial" w:eastAsia="SimSun" w:hAnsi="Arial" w:cs="Arial"/>
                <w:sz w:val="18"/>
                <w:szCs w:val="18"/>
              </w:rPr>
              <w:t>).</w:t>
            </w:r>
          </w:p>
        </w:tc>
        <w:tc>
          <w:tcPr>
            <w:tcW w:w="2448" w:type="dxa"/>
          </w:tcPr>
          <w:p w14:paraId="2902FA85"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7B62D7E" w14:textId="77777777" w:rsidTr="00427D7F">
        <w:trPr>
          <w:jc w:val="center"/>
        </w:trPr>
        <w:tc>
          <w:tcPr>
            <w:tcW w:w="2638" w:type="dxa"/>
          </w:tcPr>
          <w:p w14:paraId="3B21756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SscMode</w:t>
            </w:r>
          </w:p>
        </w:tc>
        <w:tc>
          <w:tcPr>
            <w:tcW w:w="1848" w:type="dxa"/>
          </w:tcPr>
          <w:p w14:paraId="0DA251B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27262DD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Identifies te SSC Mode of the PDU Session.</w:t>
            </w:r>
          </w:p>
        </w:tc>
        <w:tc>
          <w:tcPr>
            <w:tcW w:w="2448" w:type="dxa"/>
          </w:tcPr>
          <w:p w14:paraId="7EB8EF0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ServiceExperienceExt2_eNA</w:t>
            </w:r>
          </w:p>
        </w:tc>
      </w:tr>
      <w:tr w:rsidR="00D871B2" w:rsidRPr="00D871B2" w14:paraId="69AE308A" w14:textId="77777777" w:rsidTr="00427D7F">
        <w:trPr>
          <w:jc w:val="center"/>
        </w:trPr>
        <w:tc>
          <w:tcPr>
            <w:tcW w:w="2638" w:type="dxa"/>
          </w:tcPr>
          <w:p w14:paraId="42FC07B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Supi</w:t>
            </w:r>
          </w:p>
        </w:tc>
        <w:tc>
          <w:tcPr>
            <w:tcW w:w="1848" w:type="dxa"/>
          </w:tcPr>
          <w:p w14:paraId="59C132F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63CC7FF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SUPI for an UE.</w:t>
            </w:r>
          </w:p>
        </w:tc>
        <w:tc>
          <w:tcPr>
            <w:tcW w:w="2448" w:type="dxa"/>
          </w:tcPr>
          <w:p w14:paraId="375567C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627B9A6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w:t>
            </w:r>
          </w:p>
          <w:p w14:paraId="3ADF627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NetworkPerformance,</w:t>
            </w:r>
          </w:p>
          <w:p w14:paraId="26D0810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UserDataCongestion</w:t>
            </w:r>
          </w:p>
          <w:p w14:paraId="27F2228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w:t>
            </w:r>
          </w:p>
          <w:p w14:paraId="0F22CDF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p>
          <w:p w14:paraId="45433B9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p w14:paraId="3F50F92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p w14:paraId="2074027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RedundantTransmissionExp</w:t>
            </w:r>
          </w:p>
          <w:p w14:paraId="1D8FAE9B"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sz w:val="18"/>
              </w:rPr>
              <w:t>WlanPerformance</w:t>
            </w:r>
          </w:p>
          <w:p w14:paraId="2C2A313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PduSesTraffic</w:t>
            </w:r>
          </w:p>
        </w:tc>
      </w:tr>
      <w:tr w:rsidR="00D871B2" w:rsidRPr="00D871B2" w14:paraId="0BF3329A" w14:textId="77777777" w:rsidTr="00427D7F">
        <w:trPr>
          <w:jc w:val="center"/>
        </w:trPr>
        <w:tc>
          <w:tcPr>
            <w:tcW w:w="2638" w:type="dxa"/>
          </w:tcPr>
          <w:p w14:paraId="5A89151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SupportedFeatures</w:t>
            </w:r>
          </w:p>
        </w:tc>
        <w:tc>
          <w:tcPr>
            <w:tcW w:w="1848" w:type="dxa"/>
          </w:tcPr>
          <w:p w14:paraId="57FC0AD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7B37FBD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Used to negotiate the applicability of the optional features defined in table 5.1.8-1.</w:t>
            </w:r>
          </w:p>
        </w:tc>
        <w:tc>
          <w:tcPr>
            <w:tcW w:w="2448" w:type="dxa"/>
          </w:tcPr>
          <w:p w14:paraId="2DC57A57" w14:textId="77777777" w:rsidR="00D871B2" w:rsidRPr="00D871B2" w:rsidRDefault="00D871B2" w:rsidP="00D871B2">
            <w:pPr>
              <w:keepNext/>
              <w:keepLines/>
              <w:spacing w:after="0"/>
              <w:rPr>
                <w:rFonts w:ascii="Arial" w:eastAsia="SimSun" w:hAnsi="Arial"/>
                <w:sz w:val="18"/>
              </w:rPr>
            </w:pPr>
          </w:p>
        </w:tc>
      </w:tr>
      <w:tr w:rsidR="00D871B2" w:rsidRPr="00D871B2" w14:paraId="0F12501B" w14:textId="77777777" w:rsidTr="00427D7F">
        <w:trPr>
          <w:jc w:val="center"/>
        </w:trPr>
        <w:tc>
          <w:tcPr>
            <w:tcW w:w="2638" w:type="dxa"/>
          </w:tcPr>
          <w:p w14:paraId="0BE8ED0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SvcExperience</w:t>
            </w:r>
          </w:p>
        </w:tc>
        <w:tc>
          <w:tcPr>
            <w:tcW w:w="1848" w:type="dxa"/>
          </w:tcPr>
          <w:p w14:paraId="01D8F58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29.517 [22]</w:t>
            </w:r>
          </w:p>
        </w:tc>
        <w:tc>
          <w:tcPr>
            <w:tcW w:w="2578" w:type="dxa"/>
          </w:tcPr>
          <w:p w14:paraId="7B506F1E" w14:textId="77777777" w:rsidR="00D871B2" w:rsidRPr="00D871B2" w:rsidRDefault="00D871B2" w:rsidP="00D871B2">
            <w:pPr>
              <w:keepNext/>
              <w:keepLines/>
              <w:spacing w:after="0"/>
              <w:rPr>
                <w:rFonts w:ascii="Arial" w:eastAsia="SimSun" w:hAnsi="Arial"/>
                <w:sz w:val="18"/>
              </w:rPr>
            </w:pPr>
          </w:p>
        </w:tc>
        <w:tc>
          <w:tcPr>
            <w:tcW w:w="2448" w:type="dxa"/>
          </w:tcPr>
          <w:p w14:paraId="57C3D6B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tc>
      </w:tr>
      <w:tr w:rsidR="00D871B2" w:rsidRPr="00D871B2" w14:paraId="59D272A3" w14:textId="77777777" w:rsidTr="00427D7F">
        <w:trPr>
          <w:jc w:val="center"/>
        </w:trPr>
        <w:tc>
          <w:tcPr>
            <w:tcW w:w="2638" w:type="dxa"/>
          </w:tcPr>
          <w:p w14:paraId="4C97D2C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Tai</w:t>
            </w:r>
          </w:p>
        </w:tc>
        <w:tc>
          <w:tcPr>
            <w:tcW w:w="1848" w:type="dxa"/>
          </w:tcPr>
          <w:p w14:paraId="777F0F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6073A30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Tracking Area Information.</w:t>
            </w:r>
          </w:p>
        </w:tc>
        <w:tc>
          <w:tcPr>
            <w:tcW w:w="2448" w:type="dxa"/>
          </w:tcPr>
          <w:p w14:paraId="4F43098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AnaSubTransfer</w:t>
            </w:r>
          </w:p>
        </w:tc>
      </w:tr>
      <w:tr w:rsidR="00D871B2" w:rsidRPr="00D871B2" w14:paraId="6C924D88" w14:textId="77777777" w:rsidTr="00427D7F">
        <w:trPr>
          <w:jc w:val="center"/>
        </w:trPr>
        <w:tc>
          <w:tcPr>
            <w:tcW w:w="2638" w:type="dxa"/>
          </w:tcPr>
          <w:p w14:paraId="7984C03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TimeWindow</w:t>
            </w:r>
          </w:p>
        </w:tc>
        <w:tc>
          <w:tcPr>
            <w:tcW w:w="1848" w:type="dxa"/>
          </w:tcPr>
          <w:p w14:paraId="74CDDDA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29.122 [19]</w:t>
            </w:r>
          </w:p>
        </w:tc>
        <w:tc>
          <w:tcPr>
            <w:tcW w:w="2578" w:type="dxa"/>
          </w:tcPr>
          <w:p w14:paraId="18BC74C8" w14:textId="77777777" w:rsidR="00D871B2" w:rsidRPr="00D871B2" w:rsidRDefault="00D871B2" w:rsidP="00D871B2">
            <w:pPr>
              <w:keepNext/>
              <w:keepLines/>
              <w:spacing w:after="0"/>
              <w:rPr>
                <w:rFonts w:ascii="Arial" w:eastAsia="SimSun" w:hAnsi="Arial"/>
                <w:sz w:val="18"/>
              </w:rPr>
            </w:pPr>
          </w:p>
        </w:tc>
        <w:tc>
          <w:tcPr>
            <w:tcW w:w="2448" w:type="dxa"/>
          </w:tcPr>
          <w:p w14:paraId="10D8E9E9"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AF380E8" w14:textId="77777777" w:rsidTr="00427D7F">
        <w:trPr>
          <w:jc w:val="center"/>
        </w:trPr>
        <w:tc>
          <w:tcPr>
            <w:tcW w:w="2638" w:type="dxa"/>
          </w:tcPr>
          <w:p w14:paraId="43B55B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Uinteger</w:t>
            </w:r>
          </w:p>
        </w:tc>
        <w:tc>
          <w:tcPr>
            <w:tcW w:w="1848" w:type="dxa"/>
          </w:tcPr>
          <w:p w14:paraId="1F95A21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4A782F4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Unsigned Integer, i.e. only value 0 and integers above 0 are permissible.</w:t>
            </w:r>
          </w:p>
        </w:tc>
        <w:tc>
          <w:tcPr>
            <w:tcW w:w="2448" w:type="dxa"/>
          </w:tcPr>
          <w:p w14:paraId="7FB9EE2F"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7C32871B" w14:textId="77777777" w:rsidTr="00427D7F">
        <w:trPr>
          <w:jc w:val="center"/>
        </w:trPr>
        <w:tc>
          <w:tcPr>
            <w:tcW w:w="2638" w:type="dxa"/>
          </w:tcPr>
          <w:p w14:paraId="0AA4F34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UpfInformation</w:t>
            </w:r>
          </w:p>
        </w:tc>
        <w:tc>
          <w:tcPr>
            <w:tcW w:w="1848" w:type="dxa"/>
          </w:tcPr>
          <w:p w14:paraId="751526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29.508 [</w:t>
            </w:r>
            <w:r w:rsidRPr="00D871B2">
              <w:rPr>
                <w:rFonts w:ascii="Arial" w:eastAsia="SimSun" w:hAnsi="Arial"/>
                <w:sz w:val="18"/>
                <w:lang w:eastAsia="zh-CN"/>
              </w:rPr>
              <w:t>29</w:t>
            </w:r>
            <w:r w:rsidRPr="00D871B2">
              <w:rPr>
                <w:rFonts w:ascii="Arial" w:eastAsia="SimSun" w:hAnsi="Arial"/>
                <w:sz w:val="18"/>
              </w:rPr>
              <w:t>]</w:t>
            </w:r>
          </w:p>
        </w:tc>
        <w:tc>
          <w:tcPr>
            <w:tcW w:w="2578" w:type="dxa"/>
          </w:tcPr>
          <w:p w14:paraId="47827CC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 xml:space="preserve">The </w:t>
            </w:r>
            <w:r w:rsidRPr="00D871B2">
              <w:rPr>
                <w:rFonts w:ascii="Arial" w:eastAsia="SimSun" w:hAnsi="Arial"/>
                <w:sz w:val="18"/>
                <w:lang w:eastAsia="zh-CN"/>
              </w:rPr>
              <w:t>information of the UPF serving the UE.</w:t>
            </w:r>
          </w:p>
        </w:tc>
        <w:tc>
          <w:tcPr>
            <w:tcW w:w="2448" w:type="dxa"/>
          </w:tcPr>
          <w:p w14:paraId="73F8D64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ServiceExperienceExt</w:t>
            </w:r>
          </w:p>
          <w:p w14:paraId="2C4207D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DnPerformance</w:t>
            </w:r>
          </w:p>
        </w:tc>
      </w:tr>
      <w:tr w:rsidR="00D871B2" w:rsidRPr="00D871B2" w14:paraId="3C49805E" w14:textId="77777777" w:rsidTr="00427D7F">
        <w:trPr>
          <w:jc w:val="center"/>
        </w:trPr>
        <w:tc>
          <w:tcPr>
            <w:tcW w:w="2638" w:type="dxa"/>
          </w:tcPr>
          <w:p w14:paraId="397621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Uri</w:t>
            </w:r>
          </w:p>
        </w:tc>
        <w:tc>
          <w:tcPr>
            <w:tcW w:w="1848" w:type="dxa"/>
          </w:tcPr>
          <w:p w14:paraId="03E1AE7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3EE6C37" w14:textId="77777777" w:rsidR="00D871B2" w:rsidRPr="00D871B2" w:rsidRDefault="00D871B2" w:rsidP="00D871B2">
            <w:pPr>
              <w:keepNext/>
              <w:keepLines/>
              <w:spacing w:after="0"/>
              <w:rPr>
                <w:rFonts w:ascii="Arial" w:eastAsia="SimSun" w:hAnsi="Arial"/>
                <w:sz w:val="18"/>
              </w:rPr>
            </w:pPr>
          </w:p>
        </w:tc>
        <w:tc>
          <w:tcPr>
            <w:tcW w:w="2448" w:type="dxa"/>
          </w:tcPr>
          <w:p w14:paraId="6CBA25D0"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4F16BD41" w14:textId="77777777" w:rsidTr="00427D7F">
        <w:trPr>
          <w:jc w:val="center"/>
        </w:trPr>
        <w:tc>
          <w:tcPr>
            <w:tcW w:w="2638" w:type="dxa"/>
          </w:tcPr>
          <w:p w14:paraId="6ACE6DE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UserLocation</w:t>
            </w:r>
          </w:p>
        </w:tc>
        <w:tc>
          <w:tcPr>
            <w:tcW w:w="1848" w:type="dxa"/>
          </w:tcPr>
          <w:p w14:paraId="0C5A923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9A7AEBC" w14:textId="77777777" w:rsidR="00D871B2" w:rsidRPr="00D871B2" w:rsidRDefault="00D871B2" w:rsidP="00D871B2">
            <w:pPr>
              <w:keepNext/>
              <w:keepLines/>
              <w:spacing w:after="0"/>
              <w:rPr>
                <w:rFonts w:ascii="Arial" w:eastAsia="SimSun" w:hAnsi="Arial"/>
                <w:sz w:val="18"/>
              </w:rPr>
            </w:pPr>
          </w:p>
        </w:tc>
        <w:tc>
          <w:tcPr>
            <w:tcW w:w="2448" w:type="dxa"/>
          </w:tcPr>
          <w:p w14:paraId="00E70D9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UeMobility</w:t>
            </w:r>
            <w:r w:rsidRPr="00D871B2">
              <w:rPr>
                <w:rFonts w:ascii="Arial" w:eastAsia="SimSun" w:hAnsi="Arial"/>
                <w:sz w:val="18"/>
              </w:rPr>
              <w:t xml:space="preserve"> </w:t>
            </w:r>
          </w:p>
          <w:p w14:paraId="3B01CCB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Dispersion</w:t>
            </w:r>
          </w:p>
        </w:tc>
      </w:tr>
      <w:tr w:rsidR="00D871B2" w:rsidRPr="00D871B2" w14:paraId="5611277C" w14:textId="77777777" w:rsidTr="00427D7F">
        <w:trPr>
          <w:jc w:val="center"/>
        </w:trPr>
        <w:tc>
          <w:tcPr>
            <w:tcW w:w="2638" w:type="dxa"/>
          </w:tcPr>
          <w:p w14:paraId="36673DD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VelocityEstimate</w:t>
            </w:r>
          </w:p>
        </w:tc>
        <w:tc>
          <w:tcPr>
            <w:tcW w:w="1848" w:type="dxa"/>
          </w:tcPr>
          <w:p w14:paraId="31BBD85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en-GB"/>
              </w:rPr>
              <w:t>3GPP TS 29.572</w:t>
            </w:r>
            <w:r w:rsidRPr="00D871B2">
              <w:rPr>
                <w:rFonts w:ascii="Arial" w:eastAsia="SimSun" w:hAnsi="Arial"/>
                <w:sz w:val="18"/>
              </w:rPr>
              <w:t> [30]</w:t>
            </w:r>
          </w:p>
        </w:tc>
        <w:tc>
          <w:tcPr>
            <w:tcW w:w="2578" w:type="dxa"/>
          </w:tcPr>
          <w:p w14:paraId="0E6751C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Velocity estimate</w:t>
            </w:r>
          </w:p>
        </w:tc>
        <w:tc>
          <w:tcPr>
            <w:tcW w:w="2448" w:type="dxa"/>
          </w:tcPr>
          <w:p w14:paraId="2CB926C5"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Batang" w:hAnsi="Arial"/>
                <w:sz w:val="18"/>
              </w:rPr>
              <w:t>QoSSustainabilityExt_eNA</w:t>
            </w:r>
          </w:p>
        </w:tc>
      </w:tr>
      <w:tr w:rsidR="00D871B2" w:rsidRPr="00D871B2" w14:paraId="2CF433F4" w14:textId="77777777" w:rsidTr="00427D7F">
        <w:trPr>
          <w:jc w:val="center"/>
        </w:trPr>
        <w:tc>
          <w:tcPr>
            <w:tcW w:w="2638" w:type="dxa"/>
          </w:tcPr>
          <w:p w14:paraId="6B24AAA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Volume</w:t>
            </w:r>
          </w:p>
        </w:tc>
        <w:tc>
          <w:tcPr>
            <w:tcW w:w="1848" w:type="dxa"/>
          </w:tcPr>
          <w:p w14:paraId="78B44E2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29.122 [19]</w:t>
            </w:r>
          </w:p>
        </w:tc>
        <w:tc>
          <w:tcPr>
            <w:tcW w:w="2578" w:type="dxa"/>
          </w:tcPr>
          <w:p w14:paraId="38279EC3" w14:textId="77777777" w:rsidR="00D871B2" w:rsidRPr="00D871B2" w:rsidRDefault="00D871B2" w:rsidP="00D871B2">
            <w:pPr>
              <w:keepNext/>
              <w:keepLines/>
              <w:spacing w:after="0"/>
              <w:rPr>
                <w:rFonts w:ascii="Arial" w:eastAsia="SimSun" w:hAnsi="Arial"/>
                <w:sz w:val="18"/>
              </w:rPr>
            </w:pPr>
          </w:p>
        </w:tc>
        <w:tc>
          <w:tcPr>
            <w:tcW w:w="2448" w:type="dxa"/>
          </w:tcPr>
          <w:p w14:paraId="63028245"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724C6C5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78E4B57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7913A106"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011565E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PduSesTraffic</w:t>
            </w:r>
          </w:p>
        </w:tc>
      </w:tr>
    </w:tbl>
    <w:p w14:paraId="081B8749" w14:textId="77777777" w:rsidR="00AD797E" w:rsidRPr="00D10FB0" w:rsidRDefault="00AD797E" w:rsidP="00AD797E">
      <w:pPr>
        <w:rPr>
          <w:rFonts w:eastAsia="SimSun"/>
          <w:lang w:eastAsia="en-GB"/>
        </w:rPr>
      </w:pPr>
    </w:p>
    <w:p w14:paraId="2321A09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0108038" w14:textId="77777777" w:rsidR="00D871B2" w:rsidRPr="00D871B2" w:rsidRDefault="00D871B2" w:rsidP="00D871B2">
      <w:pPr>
        <w:keepNext/>
        <w:keepLines/>
        <w:spacing w:before="120"/>
        <w:ind w:left="1701" w:hanging="1701"/>
        <w:outlineLvl w:val="4"/>
        <w:rPr>
          <w:rFonts w:ascii="Arial" w:eastAsia="SimSun" w:hAnsi="Arial"/>
          <w:sz w:val="22"/>
        </w:rPr>
      </w:pPr>
      <w:bookmarkStart w:id="390" w:name="_Toc120702305"/>
      <w:bookmarkStart w:id="391" w:name="_Toc50031974"/>
      <w:bookmarkStart w:id="392" w:name="_Toc45134042"/>
      <w:bookmarkStart w:id="393" w:name="_Toc98233635"/>
      <w:bookmarkStart w:id="394" w:name="_Toc114133805"/>
      <w:bookmarkStart w:id="395" w:name="_Toc112951126"/>
      <w:bookmarkStart w:id="396" w:name="_Toc83233071"/>
      <w:bookmarkStart w:id="397" w:name="_Toc56640961"/>
      <w:bookmarkStart w:id="398" w:name="_Toc104539004"/>
      <w:bookmarkStart w:id="399" w:name="_Toc51762894"/>
      <w:bookmarkStart w:id="400" w:name="_Toc70550625"/>
      <w:bookmarkStart w:id="401" w:name="_Toc88667582"/>
      <w:bookmarkStart w:id="402" w:name="_Toc68168958"/>
      <w:bookmarkStart w:id="403" w:name="_Toc85552981"/>
      <w:bookmarkStart w:id="404" w:name="_Toc28012816"/>
      <w:bookmarkStart w:id="405" w:name="_Toc90655867"/>
      <w:bookmarkStart w:id="406" w:name="_Toc113031666"/>
      <w:bookmarkStart w:id="407" w:name="_Toc59017929"/>
      <w:bookmarkStart w:id="408" w:name="_Toc66231797"/>
      <w:bookmarkStart w:id="409" w:name="_Toc94064250"/>
      <w:bookmarkStart w:id="410" w:name="_Toc85557080"/>
      <w:bookmarkStart w:id="411" w:name="_Toc136562372"/>
      <w:bookmarkStart w:id="412" w:name="_Toc101244411"/>
      <w:bookmarkStart w:id="413" w:name="_Toc43563499"/>
      <w:bookmarkStart w:id="414" w:name="_Toc36102457"/>
      <w:bookmarkStart w:id="415" w:name="_Toc136687087"/>
      <w:bookmarkStart w:id="416" w:name="_Toc34266286"/>
      <w:r w:rsidRPr="00D871B2">
        <w:rPr>
          <w:rFonts w:ascii="Arial" w:eastAsia="SimSun" w:hAnsi="Arial"/>
          <w:sz w:val="22"/>
        </w:rPr>
        <w:t>5.1.6.2.3</w:t>
      </w:r>
      <w:r w:rsidRPr="00D871B2">
        <w:rPr>
          <w:rFonts w:ascii="Arial" w:eastAsia="SimSun" w:hAnsi="Arial"/>
          <w:sz w:val="22"/>
        </w:rPr>
        <w:tab/>
        <w:t>Type EventSubscription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413C513" w14:textId="77777777" w:rsidR="00D871B2" w:rsidRPr="00D871B2" w:rsidRDefault="00D871B2" w:rsidP="00D871B2">
      <w:pPr>
        <w:keepNext/>
        <w:keepLines/>
        <w:spacing w:before="60"/>
        <w:jc w:val="center"/>
        <w:rPr>
          <w:rFonts w:ascii="Arial" w:eastAsia="SimSun" w:hAnsi="Arial"/>
          <w:b/>
        </w:rPr>
      </w:pPr>
      <w:r w:rsidRPr="00D871B2">
        <w:rPr>
          <w:rFonts w:ascii="Arial" w:eastAsia="SimSun" w:hAnsi="Arial"/>
          <w:b/>
        </w:rP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D871B2" w:rsidRPr="00D871B2" w14:paraId="26C69368" w14:textId="77777777" w:rsidTr="009E3AEE">
        <w:trPr>
          <w:jc w:val="center"/>
        </w:trPr>
        <w:tc>
          <w:tcPr>
            <w:tcW w:w="1610" w:type="dxa"/>
            <w:shd w:val="clear" w:color="auto" w:fill="C0C0C0"/>
          </w:tcPr>
          <w:p w14:paraId="357C56D9"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Attribute name</w:t>
            </w:r>
          </w:p>
        </w:tc>
        <w:tc>
          <w:tcPr>
            <w:tcW w:w="2009" w:type="dxa"/>
            <w:shd w:val="clear" w:color="auto" w:fill="C0C0C0"/>
          </w:tcPr>
          <w:p w14:paraId="7E1CA0DD"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Data type</w:t>
            </w:r>
          </w:p>
        </w:tc>
        <w:tc>
          <w:tcPr>
            <w:tcW w:w="286" w:type="dxa"/>
            <w:shd w:val="clear" w:color="auto" w:fill="C0C0C0"/>
          </w:tcPr>
          <w:p w14:paraId="2B543CEA"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P</w:t>
            </w:r>
          </w:p>
        </w:tc>
        <w:tc>
          <w:tcPr>
            <w:tcW w:w="1067" w:type="dxa"/>
            <w:shd w:val="clear" w:color="auto" w:fill="C0C0C0"/>
          </w:tcPr>
          <w:p w14:paraId="59B1B5F2"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Cardinality</w:t>
            </w:r>
          </w:p>
        </w:tc>
        <w:tc>
          <w:tcPr>
            <w:tcW w:w="2734" w:type="dxa"/>
            <w:shd w:val="clear" w:color="auto" w:fill="C0C0C0"/>
          </w:tcPr>
          <w:p w14:paraId="119DF60F" w14:textId="77777777" w:rsidR="00D871B2" w:rsidRPr="00D871B2" w:rsidRDefault="00D871B2" w:rsidP="00D871B2">
            <w:pPr>
              <w:keepNext/>
              <w:keepLines/>
              <w:spacing w:after="0"/>
              <w:jc w:val="center"/>
              <w:rPr>
                <w:rFonts w:ascii="Arial" w:eastAsia="SimSun" w:hAnsi="Arial" w:cs="Arial"/>
                <w:b/>
                <w:sz w:val="18"/>
                <w:szCs w:val="18"/>
              </w:rPr>
            </w:pPr>
            <w:r w:rsidRPr="00D871B2">
              <w:rPr>
                <w:rFonts w:ascii="Arial" w:eastAsia="SimSun" w:hAnsi="Arial" w:cs="Arial"/>
                <w:b/>
                <w:sz w:val="18"/>
                <w:szCs w:val="18"/>
              </w:rPr>
              <w:t>Description</w:t>
            </w:r>
          </w:p>
        </w:tc>
        <w:tc>
          <w:tcPr>
            <w:tcW w:w="1469" w:type="dxa"/>
            <w:shd w:val="clear" w:color="auto" w:fill="C0C0C0"/>
          </w:tcPr>
          <w:p w14:paraId="73F55B90" w14:textId="77777777" w:rsidR="00D871B2" w:rsidRPr="00D871B2" w:rsidRDefault="00D871B2" w:rsidP="00D871B2">
            <w:pPr>
              <w:keepNext/>
              <w:keepLines/>
              <w:spacing w:after="0"/>
              <w:jc w:val="center"/>
              <w:rPr>
                <w:rFonts w:ascii="Arial" w:eastAsia="SimSun" w:hAnsi="Arial" w:cs="Arial"/>
                <w:b/>
                <w:sz w:val="18"/>
                <w:szCs w:val="18"/>
              </w:rPr>
            </w:pPr>
            <w:r w:rsidRPr="00D871B2">
              <w:rPr>
                <w:rFonts w:ascii="Arial" w:eastAsia="SimSun" w:hAnsi="Arial" w:cs="Arial"/>
                <w:b/>
                <w:sz w:val="18"/>
                <w:szCs w:val="18"/>
              </w:rPr>
              <w:t>Applicability</w:t>
            </w:r>
          </w:p>
        </w:tc>
      </w:tr>
      <w:tr w:rsidR="00D871B2" w:rsidRPr="00D871B2" w14:paraId="308718EB" w14:textId="77777777" w:rsidTr="009E3AEE">
        <w:trPr>
          <w:jc w:val="center"/>
        </w:trPr>
        <w:tc>
          <w:tcPr>
            <w:tcW w:w="1610" w:type="dxa"/>
          </w:tcPr>
          <w:p w14:paraId="2B11CC6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anySlice</w:t>
            </w:r>
          </w:p>
        </w:tc>
        <w:tc>
          <w:tcPr>
            <w:tcW w:w="2009" w:type="dxa"/>
          </w:tcPr>
          <w:p w14:paraId="64DC750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AnySlice</w:t>
            </w:r>
          </w:p>
        </w:tc>
        <w:tc>
          <w:tcPr>
            <w:tcW w:w="286" w:type="dxa"/>
          </w:tcPr>
          <w:p w14:paraId="78823195"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35B509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7D2C155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Default is "false". (NOTE 1)</w:t>
            </w:r>
          </w:p>
        </w:tc>
        <w:tc>
          <w:tcPr>
            <w:tcW w:w="1469" w:type="dxa"/>
          </w:tcPr>
          <w:p w14:paraId="1F3ADEEE"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3FC395F6" w14:textId="77777777" w:rsidTr="009E3AEE">
        <w:trPr>
          <w:jc w:val="center"/>
        </w:trPr>
        <w:tc>
          <w:tcPr>
            <w:tcW w:w="1610" w:type="dxa"/>
          </w:tcPr>
          <w:p w14:paraId="49D3BBA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a</w:t>
            </w:r>
            <w:r w:rsidRPr="00D871B2">
              <w:rPr>
                <w:rFonts w:ascii="Arial" w:eastAsia="SimSun" w:hAnsi="Arial"/>
                <w:sz w:val="18"/>
              </w:rPr>
              <w:t>ppIds</w:t>
            </w:r>
          </w:p>
        </w:tc>
        <w:tc>
          <w:tcPr>
            <w:tcW w:w="2009" w:type="dxa"/>
          </w:tcPr>
          <w:p w14:paraId="5AD2A5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array(ApplicationId)</w:t>
            </w:r>
          </w:p>
        </w:tc>
        <w:tc>
          <w:tcPr>
            <w:tcW w:w="286" w:type="dxa"/>
          </w:tcPr>
          <w:p w14:paraId="5E2B881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470FA4F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3E3807F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Represents the Application Identifier(s) to which the subscription applies. </w:t>
            </w:r>
          </w:p>
          <w:p w14:paraId="069795E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The absence of appIds means subscription to all applications. (NOTE 8) (NOTE 15) (NOTE 16) </w:t>
            </w:r>
          </w:p>
        </w:tc>
        <w:tc>
          <w:tcPr>
            <w:tcW w:w="1469" w:type="dxa"/>
          </w:tcPr>
          <w:p w14:paraId="005FB291"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ServiceExperience</w:t>
            </w:r>
          </w:p>
          <w:p w14:paraId="725215C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r w:rsidRPr="00D871B2">
              <w:rPr>
                <w:rFonts w:ascii="Arial" w:eastAsia="SimSun" w:hAnsi="Arial"/>
                <w:sz w:val="18"/>
              </w:rPr>
              <w:t xml:space="preserve"> </w:t>
            </w:r>
          </w:p>
          <w:p w14:paraId="521965FB"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336A206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09690D0C"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1E2636BD"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PfdDetermination</w:t>
            </w:r>
          </w:p>
          <w:p w14:paraId="3B0EBF09"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lang w:eastAsia="zh-CN"/>
              </w:rPr>
              <w:t>E2eDataVolTransTime</w:t>
            </w:r>
          </w:p>
        </w:tc>
      </w:tr>
      <w:tr w:rsidR="00D871B2" w:rsidRPr="00D871B2" w14:paraId="6AC76842" w14:textId="77777777" w:rsidTr="009E3AEE">
        <w:trPr>
          <w:jc w:val="center"/>
        </w:trPr>
        <w:tc>
          <w:tcPr>
            <w:tcW w:w="1610" w:type="dxa"/>
          </w:tcPr>
          <w:p w14:paraId="4D5CC21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deviation</w:t>
            </w:r>
            <w:r w:rsidRPr="00D871B2">
              <w:rPr>
                <w:rFonts w:ascii="Arial" w:eastAsia="SimSun" w:hAnsi="Arial" w:hint="eastAsia"/>
                <w:sz w:val="18"/>
                <w:lang w:eastAsia="zh-CN"/>
              </w:rPr>
              <w:t>s</w:t>
            </w:r>
          </w:p>
        </w:tc>
        <w:tc>
          <w:tcPr>
            <w:tcW w:w="2009" w:type="dxa"/>
          </w:tcPr>
          <w:p w14:paraId="7A8F411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array(Uinteger</w:t>
            </w:r>
            <w:r w:rsidRPr="00D871B2">
              <w:rPr>
                <w:rFonts w:ascii="Arial" w:eastAsia="SimSun" w:hAnsi="Arial" w:hint="eastAsia"/>
                <w:sz w:val="18"/>
                <w:lang w:eastAsia="zh-CN"/>
              </w:rPr>
              <w:t>)</w:t>
            </w:r>
          </w:p>
        </w:tc>
        <w:tc>
          <w:tcPr>
            <w:tcW w:w="286" w:type="dxa"/>
          </w:tcPr>
          <w:p w14:paraId="64C069BD"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lang w:eastAsia="zh-CN"/>
              </w:rPr>
              <w:t>O</w:t>
            </w:r>
          </w:p>
        </w:tc>
        <w:tc>
          <w:tcPr>
            <w:tcW w:w="1067" w:type="dxa"/>
          </w:tcPr>
          <w:p w14:paraId="44A570F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19EBB6D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Each</w:t>
            </w:r>
            <w:r w:rsidRPr="00D871B2">
              <w:rPr>
                <w:rFonts w:ascii="Arial" w:eastAsia="SimSun" w:hAnsi="Arial"/>
                <w:sz w:val="18"/>
              </w:rPr>
              <w:t xml:space="preserve"> </w:t>
            </w:r>
            <w:r w:rsidRPr="00D871B2">
              <w:rPr>
                <w:rFonts w:ascii="Arial" w:eastAsia="SimSun" w:hAnsi="Arial" w:hint="eastAsia"/>
                <w:sz w:val="18"/>
                <w:lang w:eastAsia="zh-CN"/>
              </w:rPr>
              <w:t>element</w:t>
            </w:r>
            <w:r w:rsidRPr="00D871B2">
              <w:rPr>
                <w:rFonts w:ascii="Arial" w:eastAsia="SimSun" w:hAnsi="Arial"/>
                <w:sz w:val="18"/>
                <w:lang w:eastAsia="zh-CN"/>
              </w:rPr>
              <w:t xml:space="preserve"> </w:t>
            </w:r>
            <w:r w:rsidRPr="00D871B2">
              <w:rPr>
                <w:rFonts w:ascii="Arial" w:eastAsia="SimSun" w:hAnsi="Arial" w:hint="eastAsia"/>
                <w:sz w:val="18"/>
                <w:lang w:eastAsia="zh-CN"/>
              </w:rPr>
              <w:t>indicates</w:t>
            </w:r>
            <w:r w:rsidRPr="00D871B2">
              <w:rPr>
                <w:rFonts w:ascii="Arial" w:eastAsia="SimSun" w:hAnsi="Arial"/>
                <w:sz w:val="18"/>
              </w:rPr>
              <w:t xml:space="preserve"> </w:t>
            </w:r>
            <w:r w:rsidRPr="00D871B2">
              <w:rPr>
                <w:rFonts w:ascii="Arial" w:eastAsia="SimSun" w:hAnsi="Arial" w:hint="eastAsia"/>
                <w:sz w:val="18"/>
                <w:lang w:eastAsia="zh-CN"/>
              </w:rPr>
              <w:t>an</w:t>
            </w:r>
            <w:r w:rsidRPr="00D871B2">
              <w:rPr>
                <w:rFonts w:ascii="Arial" w:eastAsia="SimSun" w:hAnsi="Arial"/>
                <w:sz w:val="18"/>
              </w:rPr>
              <w:t xml:space="preserve"> acceptable deviation from the threshold level </w:t>
            </w:r>
            <w:r w:rsidRPr="00D871B2">
              <w:rPr>
                <w:rFonts w:ascii="Arial" w:eastAsia="SimSun" w:hAnsi="Arial" w:hint="eastAsia"/>
                <w:sz w:val="18"/>
                <w:lang w:eastAsia="zh-CN"/>
              </w:rPr>
              <w:t>included</w:t>
            </w:r>
            <w:r w:rsidRPr="00D871B2">
              <w:rPr>
                <w:rFonts w:ascii="Arial" w:eastAsia="SimSun" w:hAnsi="Arial"/>
                <w:sz w:val="18"/>
              </w:rPr>
              <w:t xml:space="preserve"> </w:t>
            </w:r>
            <w:r w:rsidRPr="00D871B2">
              <w:rPr>
                <w:rFonts w:ascii="Arial" w:eastAsia="SimSun" w:hAnsi="Arial" w:hint="eastAsia"/>
                <w:sz w:val="18"/>
                <w:lang w:eastAsia="zh-CN"/>
              </w:rPr>
              <w:t>in</w:t>
            </w:r>
            <w:r w:rsidRPr="00D871B2">
              <w:rPr>
                <w:rFonts w:ascii="Arial" w:eastAsia="SimSun" w:hAnsi="Arial"/>
                <w:sz w:val="18"/>
              </w:rPr>
              <w:t xml:space="preserve"> </w:t>
            </w:r>
            <w:r w:rsidRPr="00D871B2">
              <w:rPr>
                <w:rFonts w:ascii="Arial" w:eastAsia="Batang" w:hAnsi="Arial"/>
                <w:sz w:val="18"/>
              </w:rPr>
              <w:t>"</w:t>
            </w:r>
            <w:r w:rsidRPr="00D871B2">
              <w:rPr>
                <w:rFonts w:ascii="Arial" w:eastAsia="SimSun" w:hAnsi="Arial"/>
                <w:sz w:val="18"/>
              </w:rPr>
              <w:t>ranUeThrouThds</w:t>
            </w:r>
            <w:r w:rsidRPr="00D871B2">
              <w:rPr>
                <w:rFonts w:ascii="Arial" w:eastAsia="Batang" w:hAnsi="Arial"/>
                <w:sz w:val="18"/>
              </w:rPr>
              <w:t>"</w:t>
            </w:r>
            <w:r w:rsidRPr="00D871B2">
              <w:rPr>
                <w:rFonts w:ascii="Arial" w:eastAsia="SimSun" w:hAnsi="Arial"/>
                <w:sz w:val="18"/>
              </w:rPr>
              <w:t xml:space="preserve"> attribute </w:t>
            </w:r>
            <w:r w:rsidRPr="00D871B2">
              <w:rPr>
                <w:rFonts w:ascii="Arial" w:eastAsia="SimSun" w:hAnsi="Arial" w:hint="eastAsia"/>
                <w:sz w:val="18"/>
                <w:lang w:eastAsia="zh-CN"/>
              </w:rPr>
              <w:t>or</w:t>
            </w:r>
            <w:r w:rsidRPr="00D871B2">
              <w:rPr>
                <w:rFonts w:ascii="Arial" w:eastAsia="SimSun" w:hAnsi="Arial"/>
                <w:sz w:val="18"/>
              </w:rPr>
              <w:t xml:space="preserve"> </w:t>
            </w:r>
            <w:r w:rsidRPr="00D871B2">
              <w:rPr>
                <w:rFonts w:ascii="Arial" w:eastAsia="Batang" w:hAnsi="Arial"/>
                <w:sz w:val="18"/>
              </w:rPr>
              <w:t>"</w:t>
            </w:r>
            <w:r w:rsidRPr="00D871B2">
              <w:rPr>
                <w:rFonts w:ascii="Arial" w:eastAsia="SimSun" w:hAnsi="Arial"/>
                <w:sz w:val="18"/>
              </w:rPr>
              <w:t>qosFlowRetThds</w:t>
            </w:r>
            <w:r w:rsidRPr="00D871B2">
              <w:rPr>
                <w:rFonts w:ascii="Arial" w:eastAsia="Batang" w:hAnsi="Arial"/>
                <w:sz w:val="18"/>
              </w:rPr>
              <w:t>"</w:t>
            </w:r>
            <w:r w:rsidRPr="00D871B2">
              <w:rPr>
                <w:rFonts w:ascii="Arial" w:eastAsia="SimSun" w:hAnsi="Arial"/>
                <w:sz w:val="18"/>
              </w:rPr>
              <w:t xml:space="preserve"> </w:t>
            </w:r>
            <w:r w:rsidRPr="00D871B2">
              <w:rPr>
                <w:rFonts w:ascii="Arial" w:eastAsia="SimSun" w:hAnsi="Arial" w:hint="eastAsia"/>
                <w:sz w:val="18"/>
                <w:lang w:eastAsia="zh-CN"/>
              </w:rPr>
              <w:t>attribute</w:t>
            </w:r>
            <w:r w:rsidRPr="00D871B2">
              <w:rPr>
                <w:rFonts w:ascii="Arial" w:eastAsia="SimSun" w:hAnsi="Arial"/>
                <w:sz w:val="18"/>
              </w:rPr>
              <w:t>. T</w:t>
            </w:r>
            <w:r w:rsidRPr="00D871B2">
              <w:rPr>
                <w:rFonts w:ascii="Arial" w:eastAsia="SimSun" w:hAnsi="Arial" w:hint="eastAsia"/>
                <w:sz w:val="18"/>
                <w:lang w:eastAsia="zh-CN"/>
              </w:rPr>
              <w:t>his</w:t>
            </w:r>
            <w:r w:rsidRPr="00D871B2">
              <w:rPr>
                <w:rFonts w:ascii="Arial" w:eastAsia="SimSun" w:hAnsi="Arial"/>
                <w:sz w:val="18"/>
              </w:rPr>
              <w:t xml:space="preserve"> </w:t>
            </w:r>
            <w:r w:rsidRPr="00D871B2">
              <w:rPr>
                <w:rFonts w:ascii="Arial" w:eastAsia="SimSun" w:hAnsi="Arial" w:hint="eastAsia"/>
                <w:sz w:val="18"/>
                <w:lang w:eastAsia="zh-CN"/>
              </w:rPr>
              <w:t>attribute</w:t>
            </w:r>
            <w:r w:rsidRPr="00D871B2">
              <w:rPr>
                <w:rFonts w:ascii="Arial" w:eastAsia="SimSun" w:hAnsi="Arial"/>
                <w:sz w:val="18"/>
              </w:rPr>
              <w:t xml:space="preserve"> </w:t>
            </w:r>
            <w:r w:rsidRPr="00D871B2">
              <w:rPr>
                <w:rFonts w:ascii="Arial" w:eastAsia="SimSun" w:hAnsi="Arial" w:hint="eastAsia"/>
                <w:sz w:val="18"/>
                <w:lang w:eastAsia="zh-CN"/>
              </w:rPr>
              <w:t>may</w:t>
            </w:r>
            <w:r w:rsidRPr="00D871B2">
              <w:rPr>
                <w:rFonts w:ascii="Arial" w:eastAsia="SimSun" w:hAnsi="Arial"/>
                <w:sz w:val="18"/>
              </w:rPr>
              <w:t xml:space="preserve"> </w:t>
            </w:r>
            <w:r w:rsidRPr="00D871B2">
              <w:rPr>
                <w:rFonts w:ascii="Arial" w:eastAsia="SimSun" w:hAnsi="Arial" w:hint="eastAsia"/>
                <w:sz w:val="18"/>
                <w:lang w:eastAsia="zh-CN"/>
              </w:rPr>
              <w:t>only</w:t>
            </w:r>
            <w:r w:rsidRPr="00D871B2">
              <w:rPr>
                <w:rFonts w:ascii="Arial" w:eastAsia="SimSun" w:hAnsi="Arial"/>
                <w:sz w:val="18"/>
              </w:rPr>
              <w:t xml:space="preserve"> </w:t>
            </w:r>
            <w:r w:rsidRPr="00D871B2">
              <w:rPr>
                <w:rFonts w:ascii="Arial" w:eastAsia="SimSun" w:hAnsi="Arial" w:hint="eastAsia"/>
                <w:sz w:val="18"/>
                <w:lang w:eastAsia="zh-CN"/>
              </w:rPr>
              <w:t>b</w:t>
            </w:r>
            <w:r w:rsidRPr="00D871B2">
              <w:rPr>
                <w:rFonts w:ascii="Arial" w:eastAsia="SimSun" w:hAnsi="Arial"/>
                <w:sz w:val="18"/>
                <w:lang w:eastAsia="zh-CN"/>
              </w:rPr>
              <w:t xml:space="preserve">e present if </w:t>
            </w:r>
            <w:r w:rsidRPr="00D871B2">
              <w:rPr>
                <w:rFonts w:ascii="Arial" w:eastAsia="SimSun" w:hAnsi="Arial" w:hint="eastAsia"/>
                <w:sz w:val="18"/>
                <w:lang w:eastAsia="zh-CN"/>
              </w:rPr>
              <w:t>either</w:t>
            </w:r>
            <w:r w:rsidRPr="00D871B2">
              <w:rPr>
                <w:rFonts w:ascii="Arial" w:eastAsia="SimSun" w:hAnsi="Arial"/>
                <w:sz w:val="18"/>
                <w:lang w:eastAsia="zh-CN"/>
              </w:rPr>
              <w:t xml:space="preserve"> the </w:t>
            </w:r>
            <w:r w:rsidRPr="00D871B2">
              <w:rPr>
                <w:rFonts w:ascii="Arial" w:eastAsia="Batang" w:hAnsi="Arial"/>
                <w:sz w:val="18"/>
              </w:rPr>
              <w:t>"</w:t>
            </w:r>
            <w:r w:rsidRPr="00D871B2">
              <w:rPr>
                <w:rFonts w:ascii="Arial" w:eastAsia="SimSun" w:hAnsi="Arial"/>
                <w:sz w:val="18"/>
              </w:rPr>
              <w:t>ranUeThrouThds</w:t>
            </w:r>
            <w:r w:rsidRPr="00D871B2">
              <w:rPr>
                <w:rFonts w:ascii="Arial" w:eastAsia="Batang" w:hAnsi="Arial"/>
                <w:sz w:val="18"/>
              </w:rPr>
              <w:t>"</w:t>
            </w:r>
            <w:r w:rsidRPr="00D871B2">
              <w:rPr>
                <w:rFonts w:ascii="Arial" w:eastAsia="SimSun" w:hAnsi="Arial"/>
                <w:sz w:val="18"/>
              </w:rPr>
              <w:t xml:space="preserve"> attribute </w:t>
            </w:r>
            <w:r w:rsidRPr="00D871B2">
              <w:rPr>
                <w:rFonts w:ascii="Arial" w:eastAsia="SimSun" w:hAnsi="Arial" w:hint="eastAsia"/>
                <w:sz w:val="18"/>
                <w:lang w:eastAsia="zh-CN"/>
              </w:rPr>
              <w:t>or</w:t>
            </w:r>
            <w:r w:rsidRPr="00D871B2">
              <w:rPr>
                <w:rFonts w:ascii="Arial" w:eastAsia="SimSun" w:hAnsi="Arial"/>
                <w:sz w:val="18"/>
                <w:lang w:eastAsia="zh-CN"/>
              </w:rPr>
              <w:t xml:space="preserve"> </w:t>
            </w:r>
            <w:r w:rsidRPr="00D871B2">
              <w:rPr>
                <w:rFonts w:ascii="Arial" w:eastAsia="Batang" w:hAnsi="Arial"/>
                <w:sz w:val="18"/>
              </w:rPr>
              <w:t>"</w:t>
            </w:r>
            <w:r w:rsidRPr="00D871B2">
              <w:rPr>
                <w:rFonts w:ascii="Arial" w:eastAsia="SimSun" w:hAnsi="Arial"/>
                <w:sz w:val="18"/>
              </w:rPr>
              <w:t>qosFlowRetThds</w:t>
            </w:r>
            <w:r w:rsidRPr="00D871B2">
              <w:rPr>
                <w:rFonts w:ascii="Arial" w:eastAsia="Batang" w:hAnsi="Arial"/>
                <w:sz w:val="18"/>
              </w:rPr>
              <w:t>"</w:t>
            </w:r>
            <w:r w:rsidRPr="00D871B2">
              <w:rPr>
                <w:rFonts w:ascii="Arial" w:eastAsia="SimSun" w:hAnsi="Arial"/>
                <w:sz w:val="18"/>
              </w:rPr>
              <w:t xml:space="preserve"> </w:t>
            </w:r>
            <w:r w:rsidRPr="00D871B2">
              <w:rPr>
                <w:rFonts w:ascii="Arial" w:eastAsia="SimSun" w:hAnsi="Arial" w:hint="eastAsia"/>
                <w:sz w:val="18"/>
                <w:lang w:eastAsia="zh-CN"/>
              </w:rPr>
              <w:t>attribute</w:t>
            </w:r>
            <w:r w:rsidRPr="00D871B2">
              <w:rPr>
                <w:rFonts w:ascii="Arial" w:eastAsia="SimSun" w:hAnsi="Arial"/>
                <w:sz w:val="18"/>
              </w:rPr>
              <w:t xml:space="preserve"> is provided.</w:t>
            </w:r>
          </w:p>
        </w:tc>
        <w:tc>
          <w:tcPr>
            <w:tcW w:w="1469" w:type="dxa"/>
          </w:tcPr>
          <w:p w14:paraId="02D2C47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E</w:t>
            </w:r>
            <w:r w:rsidRPr="00D871B2">
              <w:rPr>
                <w:rFonts w:ascii="Arial" w:eastAsia="SimSun" w:hAnsi="Arial"/>
                <w:sz w:val="18"/>
                <w:lang w:eastAsia="zh-CN"/>
              </w:rPr>
              <w:t>n</w:t>
            </w:r>
            <w:r w:rsidRPr="00D871B2">
              <w:rPr>
                <w:rFonts w:ascii="Arial" w:eastAsia="Batang" w:hAnsi="Arial"/>
                <w:sz w:val="18"/>
              </w:rPr>
              <w:t>QoSSustainability</w:t>
            </w:r>
          </w:p>
        </w:tc>
      </w:tr>
      <w:tr w:rsidR="00D871B2" w:rsidRPr="00D871B2" w14:paraId="22DD7F39" w14:textId="77777777" w:rsidTr="009E3AEE">
        <w:trPr>
          <w:jc w:val="center"/>
        </w:trPr>
        <w:tc>
          <w:tcPr>
            <w:tcW w:w="1610" w:type="dxa"/>
          </w:tcPr>
          <w:p w14:paraId="7EF7AF2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d</w:t>
            </w:r>
            <w:r w:rsidRPr="00D871B2">
              <w:rPr>
                <w:rFonts w:ascii="Arial" w:eastAsia="SimSun" w:hAnsi="Arial"/>
                <w:sz w:val="18"/>
              </w:rPr>
              <w:t>nns</w:t>
            </w:r>
          </w:p>
        </w:tc>
        <w:tc>
          <w:tcPr>
            <w:tcW w:w="2009" w:type="dxa"/>
          </w:tcPr>
          <w:p w14:paraId="7F08443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a</w:t>
            </w:r>
            <w:r w:rsidRPr="00D871B2">
              <w:rPr>
                <w:rFonts w:ascii="Arial" w:eastAsia="SimSun" w:hAnsi="Arial"/>
                <w:sz w:val="18"/>
              </w:rPr>
              <w:t>rray(Dnn)</w:t>
            </w:r>
          </w:p>
        </w:tc>
        <w:tc>
          <w:tcPr>
            <w:tcW w:w="286" w:type="dxa"/>
          </w:tcPr>
          <w:p w14:paraId="7B2DB6FC"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rPr>
              <w:t>C</w:t>
            </w:r>
          </w:p>
        </w:tc>
        <w:tc>
          <w:tcPr>
            <w:tcW w:w="1067" w:type="dxa"/>
          </w:tcPr>
          <w:p w14:paraId="23D1ECF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..N</w:t>
            </w:r>
          </w:p>
        </w:tc>
        <w:tc>
          <w:tcPr>
            <w:tcW w:w="2734" w:type="dxa"/>
          </w:tcPr>
          <w:p w14:paraId="477D811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DNN(s) to which the subscription applies. Each DNN is a full DNN with both the Network Identifier and Operator Identifier, or a DNN with the Network Identifier only.</w:t>
            </w:r>
          </w:p>
          <w:p w14:paraId="34CE781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absence of dnns means subscription to all DNNs. (NOTE 8) (NOTE 17)</w:t>
            </w:r>
          </w:p>
        </w:tc>
        <w:tc>
          <w:tcPr>
            <w:tcW w:w="1469" w:type="dxa"/>
          </w:tcPr>
          <w:p w14:paraId="6FE20CA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 AbnormalBehaviour</w:t>
            </w:r>
          </w:p>
          <w:p w14:paraId="4E0C5E0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4B7EFF3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6212ADCF"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01A2D890" w14:textId="77777777" w:rsidR="00D871B2" w:rsidRPr="00D871B2" w:rsidRDefault="00D871B2" w:rsidP="00D871B2">
            <w:pPr>
              <w:keepNext/>
              <w:keepLines/>
              <w:spacing w:after="0"/>
              <w:rPr>
                <w:rFonts w:ascii="Arial" w:eastAsia="Batang" w:hAnsi="Arial"/>
                <w:sz w:val="18"/>
              </w:rPr>
            </w:pPr>
            <w:r w:rsidRPr="00D871B2">
              <w:rPr>
                <w:rFonts w:ascii="Arial" w:eastAsia="Batang" w:hAnsi="Arial" w:hint="eastAsia"/>
                <w:sz w:val="18"/>
              </w:rPr>
              <w:t>S</w:t>
            </w:r>
            <w:r w:rsidRPr="00D871B2">
              <w:rPr>
                <w:rFonts w:ascii="Arial" w:eastAsia="Batang" w:hAnsi="Arial"/>
                <w:sz w:val="18"/>
              </w:rPr>
              <w:t>MCCE</w:t>
            </w:r>
          </w:p>
          <w:p w14:paraId="5F5AB12D"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Batang" w:hAnsi="Arial"/>
                <w:sz w:val="18"/>
              </w:rPr>
              <w:t>PfdDetermination</w:t>
            </w:r>
          </w:p>
          <w:p w14:paraId="354BF346" w14:textId="77777777" w:rsidR="00D871B2" w:rsidRPr="00D871B2" w:rsidRDefault="00D871B2" w:rsidP="00D871B2">
            <w:pPr>
              <w:keepNext/>
              <w:keepLines/>
              <w:spacing w:after="0"/>
              <w:rPr>
                <w:rFonts w:ascii="Arial" w:eastAsia="Batang" w:hAnsi="Arial"/>
                <w:sz w:val="18"/>
              </w:rPr>
            </w:pPr>
            <w:r w:rsidRPr="00D871B2">
              <w:rPr>
                <w:rFonts w:ascii="Arial" w:eastAsia="SimSun" w:hAnsi="Arial" w:cs="Arial"/>
                <w:sz w:val="18"/>
                <w:szCs w:val="18"/>
              </w:rPr>
              <w:t>PduSesTraffic</w:t>
            </w:r>
          </w:p>
          <w:p w14:paraId="3DC0A743"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lang w:eastAsia="zh-CN"/>
              </w:rPr>
              <w:t>E2eDataVolTransTime</w:t>
            </w:r>
          </w:p>
        </w:tc>
      </w:tr>
      <w:tr w:rsidR="00D871B2" w:rsidRPr="00D871B2" w14:paraId="32E96CE0" w14:textId="77777777" w:rsidTr="009E3AEE">
        <w:trPr>
          <w:jc w:val="center"/>
        </w:trPr>
        <w:tc>
          <w:tcPr>
            <w:tcW w:w="1610" w:type="dxa"/>
          </w:tcPr>
          <w:p w14:paraId="266664E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dnais</w:t>
            </w:r>
          </w:p>
        </w:tc>
        <w:tc>
          <w:tcPr>
            <w:tcW w:w="2009" w:type="dxa"/>
          </w:tcPr>
          <w:p w14:paraId="413AD34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array(Dnai)</w:t>
            </w:r>
          </w:p>
        </w:tc>
        <w:tc>
          <w:tcPr>
            <w:tcW w:w="286" w:type="dxa"/>
          </w:tcPr>
          <w:p w14:paraId="08C83C5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04BE83A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1BCD9F8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Data Network Access Identifier(s) of user plane access to DN(s) which the subscription applies.</w:t>
            </w:r>
          </w:p>
        </w:tc>
        <w:tc>
          <w:tcPr>
            <w:tcW w:w="1469" w:type="dxa"/>
          </w:tcPr>
          <w:p w14:paraId="3A6D82D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ServiceExperience</w:t>
            </w:r>
          </w:p>
          <w:p w14:paraId="16413D90"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5FE36D6A"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lang w:eastAsia="zh-CN"/>
              </w:rPr>
              <w:t>E2eDataVolTransTime</w:t>
            </w:r>
          </w:p>
        </w:tc>
      </w:tr>
      <w:tr w:rsidR="00D871B2" w:rsidRPr="00D871B2" w14:paraId="0724BE91" w14:textId="77777777" w:rsidTr="009E3AEE">
        <w:trPr>
          <w:jc w:val="center"/>
        </w:trPr>
        <w:tc>
          <w:tcPr>
            <w:tcW w:w="1610" w:type="dxa"/>
          </w:tcPr>
          <w:p w14:paraId="4002A0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dataVlTrnsTmRqs</w:t>
            </w:r>
          </w:p>
        </w:tc>
        <w:tc>
          <w:tcPr>
            <w:tcW w:w="2009" w:type="dxa"/>
          </w:tcPr>
          <w:p w14:paraId="3FD0266C" w14:textId="77777777" w:rsidR="00D871B2" w:rsidRPr="00D871B2" w:rsidRDefault="00D871B2" w:rsidP="00D871B2">
            <w:pPr>
              <w:keepNext/>
              <w:keepLines/>
              <w:spacing w:after="0"/>
              <w:rPr>
                <w:rFonts w:ascii="Arial" w:eastAsia="SimSun" w:hAnsi="Arial"/>
                <w:sz w:val="18"/>
              </w:rPr>
            </w:pPr>
            <w:r w:rsidRPr="00D871B2">
              <w:rPr>
                <w:rFonts w:ascii="Arial" w:eastAsia="DengXian" w:hAnsi="Arial"/>
                <w:sz w:val="18"/>
              </w:rPr>
              <w:t>array(</w:t>
            </w:r>
            <w:r w:rsidRPr="00D871B2">
              <w:rPr>
                <w:rFonts w:ascii="Arial" w:eastAsia="SimSun" w:hAnsi="Arial"/>
                <w:sz w:val="18"/>
                <w:lang w:eastAsia="zh-CN"/>
              </w:rPr>
              <w:t>e2eDataVolTransTimeReq</w:t>
            </w:r>
            <w:r w:rsidRPr="00D871B2">
              <w:rPr>
                <w:rFonts w:ascii="Arial" w:eastAsia="DengXian" w:hAnsi="Arial"/>
                <w:sz w:val="18"/>
              </w:rPr>
              <w:t>)</w:t>
            </w:r>
          </w:p>
        </w:tc>
        <w:tc>
          <w:tcPr>
            <w:tcW w:w="286" w:type="dxa"/>
          </w:tcPr>
          <w:p w14:paraId="2F5ECE0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O</w:t>
            </w:r>
          </w:p>
        </w:tc>
        <w:tc>
          <w:tcPr>
            <w:tcW w:w="1067" w:type="dxa"/>
          </w:tcPr>
          <w:p w14:paraId="6311F53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1..N</w:t>
            </w:r>
          </w:p>
        </w:tc>
        <w:tc>
          <w:tcPr>
            <w:tcW w:w="2734" w:type="dxa"/>
          </w:tcPr>
          <w:p w14:paraId="42F9650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Represents the </w:t>
            </w:r>
            <w:r w:rsidRPr="00D871B2">
              <w:rPr>
                <w:rFonts w:ascii="Arial" w:eastAsia="SimSun" w:hAnsi="Arial"/>
                <w:sz w:val="18"/>
              </w:rPr>
              <w:t>E2E data volume transfer time requirements</w:t>
            </w:r>
          </w:p>
        </w:tc>
        <w:tc>
          <w:tcPr>
            <w:tcW w:w="1469" w:type="dxa"/>
          </w:tcPr>
          <w:p w14:paraId="74A55E6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E2eDataVolTransTime</w:t>
            </w:r>
          </w:p>
        </w:tc>
      </w:tr>
      <w:tr w:rsidR="00D871B2" w:rsidRPr="00D871B2" w14:paraId="235AF305" w14:textId="77777777" w:rsidTr="009E3AEE">
        <w:trPr>
          <w:jc w:val="center"/>
        </w:trPr>
        <w:tc>
          <w:tcPr>
            <w:tcW w:w="1610" w:type="dxa"/>
          </w:tcPr>
          <w:p w14:paraId="27AF661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w:t>
            </w:r>
            <w:r w:rsidRPr="00D871B2">
              <w:rPr>
                <w:rFonts w:ascii="Arial" w:eastAsia="SimSun" w:hAnsi="Arial" w:hint="eastAsia"/>
                <w:sz w:val="18"/>
              </w:rPr>
              <w:t>vent</w:t>
            </w:r>
          </w:p>
        </w:tc>
        <w:tc>
          <w:tcPr>
            <w:tcW w:w="2009" w:type="dxa"/>
          </w:tcPr>
          <w:p w14:paraId="0EEB662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NwdafEvent</w:t>
            </w:r>
          </w:p>
        </w:tc>
        <w:tc>
          <w:tcPr>
            <w:tcW w:w="286" w:type="dxa"/>
          </w:tcPr>
          <w:p w14:paraId="77BAC70C"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rPr>
              <w:t>M</w:t>
            </w:r>
          </w:p>
        </w:tc>
        <w:tc>
          <w:tcPr>
            <w:tcW w:w="1067" w:type="dxa"/>
          </w:tcPr>
          <w:p w14:paraId="537312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p>
        </w:tc>
        <w:tc>
          <w:tcPr>
            <w:tcW w:w="2734" w:type="dxa"/>
          </w:tcPr>
          <w:p w14:paraId="008FAA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Event that is subscribed.</w:t>
            </w:r>
          </w:p>
        </w:tc>
        <w:tc>
          <w:tcPr>
            <w:tcW w:w="1469" w:type="dxa"/>
          </w:tcPr>
          <w:p w14:paraId="227FFEB4"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3B5D5019" w14:textId="77777777" w:rsidTr="009E3AEE">
        <w:trPr>
          <w:jc w:val="center"/>
        </w:trPr>
        <w:tc>
          <w:tcPr>
            <w:tcW w:w="1610" w:type="dxa"/>
          </w:tcPr>
          <w:p w14:paraId="7329CB8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extraReportReq</w:t>
            </w:r>
          </w:p>
        </w:tc>
        <w:tc>
          <w:tcPr>
            <w:tcW w:w="2009" w:type="dxa"/>
          </w:tcPr>
          <w:p w14:paraId="257333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EventReportingRequirement</w:t>
            </w:r>
          </w:p>
        </w:tc>
        <w:tc>
          <w:tcPr>
            <w:tcW w:w="286" w:type="dxa"/>
          </w:tcPr>
          <w:p w14:paraId="4F7C88AC"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O</w:t>
            </w:r>
          </w:p>
        </w:tc>
        <w:tc>
          <w:tcPr>
            <w:tcW w:w="1067" w:type="dxa"/>
          </w:tcPr>
          <w:p w14:paraId="7793FD9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0..1</w:t>
            </w:r>
          </w:p>
        </w:tc>
        <w:tc>
          <w:tcPr>
            <w:tcW w:w="2734" w:type="dxa"/>
          </w:tcPr>
          <w:p w14:paraId="03751C5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The extra event reporting requirement information.</w:t>
            </w:r>
            <w:r w:rsidRPr="00D871B2">
              <w:rPr>
                <w:rFonts w:ascii="Arial" w:eastAsia="SimSun" w:hAnsi="Arial"/>
                <w:sz w:val="18"/>
              </w:rPr>
              <w:t xml:space="preserve"> </w:t>
            </w:r>
          </w:p>
        </w:tc>
        <w:tc>
          <w:tcPr>
            <w:tcW w:w="1469" w:type="dxa"/>
          </w:tcPr>
          <w:p w14:paraId="3ECC36C1"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6537ABCC" w14:textId="77777777" w:rsidTr="009E3AEE">
        <w:trPr>
          <w:jc w:val="center"/>
        </w:trPr>
        <w:tc>
          <w:tcPr>
            <w:tcW w:w="1610" w:type="dxa"/>
          </w:tcPr>
          <w:p w14:paraId="05D69B9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ladnDnns</w:t>
            </w:r>
          </w:p>
        </w:tc>
        <w:tc>
          <w:tcPr>
            <w:tcW w:w="2009" w:type="dxa"/>
          </w:tcPr>
          <w:p w14:paraId="151B8E6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array(Dnn)</w:t>
            </w:r>
          </w:p>
        </w:tc>
        <w:tc>
          <w:tcPr>
            <w:tcW w:w="286" w:type="dxa"/>
          </w:tcPr>
          <w:p w14:paraId="5D33C9A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sz w:val="18"/>
              </w:rPr>
              <w:t>O</w:t>
            </w:r>
          </w:p>
        </w:tc>
        <w:tc>
          <w:tcPr>
            <w:tcW w:w="1067" w:type="dxa"/>
          </w:tcPr>
          <w:p w14:paraId="26CB241E"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1..N</w:t>
            </w:r>
          </w:p>
        </w:tc>
        <w:tc>
          <w:tcPr>
            <w:tcW w:w="2734" w:type="dxa"/>
          </w:tcPr>
          <w:p w14:paraId="5A356BB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LADN DNN(s) to indicate the LADN service area(s) as the AoI(s).</w:t>
            </w:r>
          </w:p>
        </w:tc>
        <w:tc>
          <w:tcPr>
            <w:tcW w:w="1469" w:type="dxa"/>
          </w:tcPr>
          <w:p w14:paraId="4E71222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UeMobilityExt</w:t>
            </w:r>
          </w:p>
        </w:tc>
      </w:tr>
      <w:tr w:rsidR="00D871B2" w:rsidRPr="00D871B2" w14:paraId="05ABB1C6" w14:textId="77777777" w:rsidTr="009E3AEE">
        <w:trPr>
          <w:jc w:val="center"/>
        </w:trPr>
        <w:tc>
          <w:tcPr>
            <w:tcW w:w="1610" w:type="dxa"/>
          </w:tcPr>
          <w:p w14:paraId="23C6A0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loadLevelThreshold</w:t>
            </w:r>
          </w:p>
        </w:tc>
        <w:tc>
          <w:tcPr>
            <w:tcW w:w="2009" w:type="dxa"/>
          </w:tcPr>
          <w:p w14:paraId="160658D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integer</w:t>
            </w:r>
          </w:p>
        </w:tc>
        <w:tc>
          <w:tcPr>
            <w:tcW w:w="286" w:type="dxa"/>
          </w:tcPr>
          <w:p w14:paraId="0C8AC34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4272B48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4584F6F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19040E1F" w14:textId="77777777" w:rsidR="00D871B2" w:rsidRPr="00D871B2" w:rsidRDefault="00D871B2" w:rsidP="00D871B2">
            <w:pPr>
              <w:keepNext/>
              <w:keepLines/>
              <w:spacing w:after="0"/>
              <w:rPr>
                <w:rFonts w:ascii="Arial" w:eastAsia="SimSun" w:hAnsi="Arial"/>
                <w:sz w:val="18"/>
              </w:rPr>
            </w:pPr>
          </w:p>
          <w:p w14:paraId="4B9E76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May be included when subscribed event is "SLICE_LOAD_LEVEL". </w:t>
            </w:r>
          </w:p>
          <w:p w14:paraId="192D6D4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Minimum = 0. Maximum = 100.</w:t>
            </w:r>
          </w:p>
        </w:tc>
        <w:tc>
          <w:tcPr>
            <w:tcW w:w="1469" w:type="dxa"/>
          </w:tcPr>
          <w:p w14:paraId="7EC5CF39"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14AFB22" w14:textId="77777777" w:rsidTr="009E3AEE">
        <w:trPr>
          <w:jc w:val="center"/>
        </w:trPr>
        <w:tc>
          <w:tcPr>
            <w:tcW w:w="1610" w:type="dxa"/>
          </w:tcPr>
          <w:p w14:paraId="26CFBA5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matchingDir</w:t>
            </w:r>
          </w:p>
        </w:tc>
        <w:tc>
          <w:tcPr>
            <w:tcW w:w="2009" w:type="dxa"/>
          </w:tcPr>
          <w:p w14:paraId="0A2C8B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MatchingDirection</w:t>
            </w:r>
          </w:p>
        </w:tc>
        <w:tc>
          <w:tcPr>
            <w:tcW w:w="286" w:type="dxa"/>
          </w:tcPr>
          <w:p w14:paraId="69ECA231"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36171F5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301A623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 matching direction may be provided alongside a threshold. If omitted, the default value is CROSSED.</w:t>
            </w:r>
          </w:p>
        </w:tc>
        <w:tc>
          <w:tcPr>
            <w:tcW w:w="1469" w:type="dxa"/>
          </w:tcPr>
          <w:p w14:paraId="7F378DE1"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 xml:space="preserve">NfLoad, QoSSustainability, UserDataCongestion, </w:t>
            </w:r>
            <w:r w:rsidRPr="00D871B2">
              <w:rPr>
                <w:rFonts w:ascii="Arial" w:eastAsia="SimSun" w:hAnsi="Arial"/>
                <w:sz w:val="18"/>
              </w:rPr>
              <w:t>NetworkPerformance,</w:t>
            </w:r>
            <w:r w:rsidRPr="00D871B2">
              <w:rPr>
                <w:rFonts w:ascii="Arial" w:eastAsia="SimSun" w:hAnsi="Arial" w:cs="Arial"/>
                <w:sz w:val="18"/>
                <w:szCs w:val="18"/>
              </w:rPr>
              <w:t xml:space="preserve"> NsiLoadExt</w:t>
            </w:r>
          </w:p>
        </w:tc>
      </w:tr>
      <w:tr w:rsidR="00D871B2" w:rsidRPr="00D871B2" w14:paraId="5258EDDF" w14:textId="77777777" w:rsidTr="009E3AEE">
        <w:trPr>
          <w:jc w:val="center"/>
        </w:trPr>
        <w:tc>
          <w:tcPr>
            <w:tcW w:w="1610" w:type="dxa"/>
          </w:tcPr>
          <w:p w14:paraId="04910DB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nfLoadLvlThds</w:t>
            </w:r>
          </w:p>
        </w:tc>
        <w:tc>
          <w:tcPr>
            <w:tcW w:w="2009" w:type="dxa"/>
          </w:tcPr>
          <w:p w14:paraId="4BC7C81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array(ThresholdLevel)</w:t>
            </w:r>
          </w:p>
        </w:tc>
        <w:tc>
          <w:tcPr>
            <w:tcW w:w="286" w:type="dxa"/>
          </w:tcPr>
          <w:p w14:paraId="4A543DC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1CD2B4D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1..N</w:t>
            </w:r>
          </w:p>
        </w:tc>
        <w:tc>
          <w:tcPr>
            <w:tcW w:w="2734" w:type="dxa"/>
          </w:tcPr>
          <w:p w14:paraId="5A7062C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supplied in order to start reporting when an average load level is reached. (</w:t>
            </w:r>
            <w:r w:rsidRPr="00D871B2">
              <w:rPr>
                <w:rFonts w:ascii="Arial" w:eastAsia="SimSun" w:hAnsi="Arial" w:cs="Arial"/>
                <w:sz w:val="18"/>
                <w:szCs w:val="18"/>
              </w:rPr>
              <w:t>NOTE 4)</w:t>
            </w:r>
          </w:p>
        </w:tc>
        <w:tc>
          <w:tcPr>
            <w:tcW w:w="1469" w:type="dxa"/>
          </w:tcPr>
          <w:p w14:paraId="2489B7B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tc>
      </w:tr>
      <w:tr w:rsidR="00D871B2" w:rsidRPr="00D871B2" w14:paraId="18106DB8" w14:textId="77777777" w:rsidTr="009E3AEE">
        <w:trPr>
          <w:jc w:val="center"/>
        </w:trPr>
        <w:tc>
          <w:tcPr>
            <w:tcW w:w="1610" w:type="dxa"/>
          </w:tcPr>
          <w:p w14:paraId="38AA656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networkArea</w:t>
            </w:r>
          </w:p>
        </w:tc>
        <w:tc>
          <w:tcPr>
            <w:tcW w:w="2009" w:type="dxa"/>
          </w:tcPr>
          <w:p w14:paraId="7C0198C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NetworkAreaInfo</w:t>
            </w:r>
          </w:p>
        </w:tc>
        <w:tc>
          <w:tcPr>
            <w:tcW w:w="286" w:type="dxa"/>
          </w:tcPr>
          <w:p w14:paraId="644FF5FE"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6A9D057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24E85BB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Identification of network area to which the subscription applies. </w:t>
            </w:r>
          </w:p>
          <w:p w14:paraId="01122929" w14:textId="4E19F3C5" w:rsidR="00D871B2" w:rsidRPr="00D871B2" w:rsidRDefault="00D871B2" w:rsidP="00D871B2">
            <w:pPr>
              <w:keepNext/>
              <w:keepLines/>
              <w:spacing w:after="0"/>
              <w:rPr>
                <w:rFonts w:ascii="Arial" w:eastAsia="Batang" w:hAnsi="Arial"/>
                <w:sz w:val="18"/>
              </w:rPr>
            </w:pPr>
            <w:r w:rsidRPr="00D871B2">
              <w:rPr>
                <w:rFonts w:ascii="Arial" w:eastAsia="SimSun" w:hAnsi="Arial"/>
                <w:sz w:val="18"/>
              </w:rPr>
              <w:t>The absence of networkArea means subscription to all network areas. (NOTE 7, NOTE 8</w:t>
            </w:r>
            <w:ins w:id="417" w:author="Nokia" w:date="2023-06-30T10:41:00Z">
              <w:r w:rsidR="00365427">
                <w:rPr>
                  <w:rFonts w:ascii="Arial" w:eastAsia="SimSun" w:hAnsi="Arial"/>
                  <w:sz w:val="18"/>
                </w:rPr>
                <w:t xml:space="preserve">, </w:t>
              </w:r>
              <w:r w:rsidR="00365427" w:rsidRPr="00D871B2">
                <w:rPr>
                  <w:rFonts w:ascii="Arial" w:eastAsia="SimSun" w:hAnsi="Arial"/>
                  <w:sz w:val="18"/>
                </w:rPr>
                <w:t>NOTE </w:t>
              </w:r>
              <w:r w:rsidR="00365427">
                <w:rPr>
                  <w:rFonts w:ascii="Arial" w:eastAsia="SimSun" w:hAnsi="Arial"/>
                  <w:sz w:val="18"/>
                </w:rPr>
                <w:t>1</w:t>
              </w:r>
              <w:r w:rsidR="00365427" w:rsidRPr="00D871B2">
                <w:rPr>
                  <w:rFonts w:ascii="Arial" w:eastAsia="SimSun" w:hAnsi="Arial"/>
                  <w:sz w:val="18"/>
                </w:rPr>
                <w:t>8</w:t>
              </w:r>
            </w:ins>
            <w:r w:rsidRPr="00D871B2">
              <w:rPr>
                <w:rFonts w:ascii="Arial" w:eastAsia="SimSun" w:hAnsi="Arial"/>
                <w:sz w:val="18"/>
              </w:rPr>
              <w:t>)</w:t>
            </w:r>
          </w:p>
          <w:p w14:paraId="30C1C28B" w14:textId="77777777" w:rsidR="00D871B2" w:rsidRPr="00D871B2" w:rsidRDefault="00D871B2" w:rsidP="00D871B2">
            <w:pPr>
              <w:keepNext/>
              <w:keepLines/>
              <w:spacing w:after="0"/>
              <w:rPr>
                <w:rFonts w:ascii="Arial" w:eastAsia="Batang" w:hAnsi="Arial"/>
                <w:sz w:val="18"/>
              </w:rPr>
            </w:pPr>
          </w:p>
        </w:tc>
        <w:tc>
          <w:tcPr>
            <w:tcW w:w="1469" w:type="dxa"/>
          </w:tcPr>
          <w:p w14:paraId="14510E44"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ServiceExperience</w:t>
            </w:r>
          </w:p>
          <w:p w14:paraId="049CF56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UeMobility</w:t>
            </w:r>
          </w:p>
          <w:p w14:paraId="1480009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0DA3ACF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p w14:paraId="5B2E299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14FFA45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w:t>
            </w:r>
          </w:p>
          <w:p w14:paraId="2E4FC0F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NetworkPerformance</w:t>
            </w:r>
            <w:r w:rsidRPr="00D871B2">
              <w:rPr>
                <w:rFonts w:ascii="Arial" w:eastAsia="SimSun" w:hAnsi="Arial"/>
                <w:sz w:val="18"/>
              </w:rPr>
              <w:t xml:space="preserve"> </w:t>
            </w:r>
          </w:p>
          <w:p w14:paraId="44ABBCF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NsiLoadExt</w:t>
            </w:r>
          </w:p>
          <w:p w14:paraId="0B7E4B9F"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NfLoadExt</w:t>
            </w:r>
          </w:p>
          <w:p w14:paraId="0727C31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1B74294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525FDC5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42959A47"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Batang" w:hAnsi="Arial"/>
                <w:sz w:val="18"/>
              </w:rPr>
              <w:t>DnPerformance</w:t>
            </w:r>
          </w:p>
          <w:p w14:paraId="004C5C01" w14:textId="77777777" w:rsidR="00D871B2" w:rsidRPr="00D871B2" w:rsidRDefault="00D871B2" w:rsidP="00D871B2">
            <w:pPr>
              <w:keepNext/>
              <w:keepLines/>
              <w:spacing w:after="0"/>
              <w:rPr>
                <w:rFonts w:ascii="Arial" w:eastAsia="Batang" w:hAnsi="Arial"/>
                <w:sz w:val="18"/>
              </w:rPr>
            </w:pPr>
            <w:r w:rsidRPr="00D871B2">
              <w:rPr>
                <w:rFonts w:ascii="Arial" w:eastAsia="SimSun" w:hAnsi="Arial" w:cs="Arial"/>
                <w:sz w:val="18"/>
                <w:szCs w:val="18"/>
              </w:rPr>
              <w:t>PduSesTraffic</w:t>
            </w:r>
          </w:p>
          <w:p w14:paraId="1E2A52DB" w14:textId="77777777" w:rsidR="00D871B2" w:rsidRDefault="00D871B2" w:rsidP="00D871B2">
            <w:pPr>
              <w:keepNext/>
              <w:keepLines/>
              <w:spacing w:after="0"/>
              <w:rPr>
                <w:ins w:id="418" w:author="Nokia" w:date="2023-06-30T10:39:00Z"/>
                <w:rFonts w:ascii="Arial" w:eastAsia="SimSun" w:hAnsi="Arial"/>
                <w:sz w:val="18"/>
                <w:lang w:eastAsia="zh-CN"/>
              </w:rPr>
            </w:pPr>
            <w:r w:rsidRPr="00D871B2">
              <w:rPr>
                <w:rFonts w:ascii="Arial" w:eastAsia="SimSun" w:hAnsi="Arial"/>
                <w:sz w:val="18"/>
                <w:lang w:eastAsia="zh-CN"/>
              </w:rPr>
              <w:t>E2eDataVolTransTime</w:t>
            </w:r>
          </w:p>
          <w:p w14:paraId="0C724D69" w14:textId="7A519250" w:rsidR="00365427" w:rsidRPr="00D871B2" w:rsidRDefault="00365427" w:rsidP="00D871B2">
            <w:pPr>
              <w:keepNext/>
              <w:keepLines/>
              <w:spacing w:after="0"/>
              <w:rPr>
                <w:rFonts w:ascii="Arial" w:eastAsia="Batang" w:hAnsi="Arial"/>
                <w:sz w:val="18"/>
              </w:rPr>
            </w:pPr>
            <w:ins w:id="419" w:author="Nokia" w:date="2023-06-30T10:39:00Z">
              <w:r>
                <w:rPr>
                  <w:rFonts w:ascii="Arial" w:eastAsia="SimSun" w:hAnsi="Arial"/>
                  <w:sz w:val="18"/>
                  <w:lang w:eastAsia="zh-CN"/>
                </w:rPr>
                <w:t>LocAccuracy</w:t>
              </w:r>
            </w:ins>
          </w:p>
        </w:tc>
      </w:tr>
      <w:tr w:rsidR="00365427" w:rsidRPr="00D871B2" w14:paraId="037E364A" w14:textId="77777777" w:rsidTr="009E3AEE">
        <w:trPr>
          <w:jc w:val="center"/>
          <w:ins w:id="420" w:author="Nokia" w:date="2023-06-30T10:37:00Z"/>
        </w:trPr>
        <w:tc>
          <w:tcPr>
            <w:tcW w:w="1610" w:type="dxa"/>
          </w:tcPr>
          <w:p w14:paraId="23B06BCE" w14:textId="602E399A" w:rsidR="00365427" w:rsidRPr="00D871B2" w:rsidRDefault="00365427" w:rsidP="00D871B2">
            <w:pPr>
              <w:keepNext/>
              <w:keepLines/>
              <w:spacing w:after="0"/>
              <w:rPr>
                <w:ins w:id="421" w:author="Nokia" w:date="2023-06-30T10:37:00Z"/>
                <w:rFonts w:ascii="Arial" w:eastAsia="SimSun" w:hAnsi="Arial"/>
                <w:sz w:val="18"/>
              </w:rPr>
            </w:pPr>
            <w:ins w:id="422" w:author="Nokia" w:date="2023-06-30T10:37:00Z">
              <w:r>
                <w:rPr>
                  <w:rFonts w:ascii="Arial" w:eastAsia="SimSun" w:hAnsi="Arial"/>
                  <w:sz w:val="18"/>
                </w:rPr>
                <w:t>location</w:t>
              </w:r>
            </w:ins>
          </w:p>
        </w:tc>
        <w:tc>
          <w:tcPr>
            <w:tcW w:w="2009" w:type="dxa"/>
          </w:tcPr>
          <w:p w14:paraId="42247056" w14:textId="0547FA5F" w:rsidR="00365427" w:rsidRPr="00D871B2" w:rsidRDefault="00365427" w:rsidP="00D871B2">
            <w:pPr>
              <w:keepNext/>
              <w:keepLines/>
              <w:spacing w:after="0"/>
              <w:rPr>
                <w:ins w:id="423" w:author="Nokia" w:date="2023-06-30T10:37:00Z"/>
                <w:rFonts w:ascii="Arial" w:eastAsia="SimSun" w:hAnsi="Arial"/>
                <w:sz w:val="18"/>
              </w:rPr>
            </w:pPr>
            <w:ins w:id="424" w:author="Nokia" w:date="2023-06-30T10:38:00Z">
              <w:r>
                <w:rPr>
                  <w:rFonts w:ascii="Arial" w:eastAsia="SimSun" w:hAnsi="Arial"/>
                  <w:sz w:val="18"/>
                </w:rPr>
                <w:t>Geo</w:t>
              </w:r>
            </w:ins>
            <w:ins w:id="425" w:author="Nokia" w:date="2023-06-30T10:37:00Z">
              <w:r>
                <w:rPr>
                  <w:rFonts w:ascii="Arial" w:eastAsia="SimSun" w:hAnsi="Arial"/>
                  <w:sz w:val="18"/>
                </w:rPr>
                <w:t>Location</w:t>
              </w:r>
            </w:ins>
          </w:p>
        </w:tc>
        <w:tc>
          <w:tcPr>
            <w:tcW w:w="286" w:type="dxa"/>
          </w:tcPr>
          <w:p w14:paraId="0AF67D6B" w14:textId="691CC8C5" w:rsidR="00365427" w:rsidRPr="00D871B2" w:rsidRDefault="00365427" w:rsidP="00D871B2">
            <w:pPr>
              <w:keepNext/>
              <w:keepLines/>
              <w:spacing w:after="0"/>
              <w:jc w:val="center"/>
              <w:rPr>
                <w:ins w:id="426" w:author="Nokia" w:date="2023-06-30T10:37:00Z"/>
                <w:rFonts w:ascii="Arial" w:eastAsia="SimSun" w:hAnsi="Arial"/>
                <w:sz w:val="18"/>
              </w:rPr>
            </w:pPr>
            <w:ins w:id="427" w:author="Nokia" w:date="2023-06-30T10:38:00Z">
              <w:r>
                <w:rPr>
                  <w:rFonts w:ascii="Arial" w:eastAsia="SimSun" w:hAnsi="Arial"/>
                  <w:sz w:val="18"/>
                </w:rPr>
                <w:t>C</w:t>
              </w:r>
            </w:ins>
          </w:p>
        </w:tc>
        <w:tc>
          <w:tcPr>
            <w:tcW w:w="1067" w:type="dxa"/>
          </w:tcPr>
          <w:p w14:paraId="2D36341C" w14:textId="21F01010" w:rsidR="00365427" w:rsidRPr="00D871B2" w:rsidRDefault="00365427" w:rsidP="00D871B2">
            <w:pPr>
              <w:keepNext/>
              <w:keepLines/>
              <w:spacing w:after="0"/>
              <w:rPr>
                <w:ins w:id="428" w:author="Nokia" w:date="2023-06-30T10:37:00Z"/>
                <w:rFonts w:ascii="Arial" w:eastAsia="SimSun" w:hAnsi="Arial"/>
                <w:sz w:val="18"/>
              </w:rPr>
            </w:pPr>
            <w:ins w:id="429" w:author="Nokia" w:date="2023-06-30T10:38:00Z">
              <w:r>
                <w:rPr>
                  <w:rFonts w:ascii="Arial" w:eastAsia="SimSun" w:hAnsi="Arial"/>
                  <w:sz w:val="18"/>
                </w:rPr>
                <w:t>0..1</w:t>
              </w:r>
            </w:ins>
          </w:p>
        </w:tc>
        <w:tc>
          <w:tcPr>
            <w:tcW w:w="2734" w:type="dxa"/>
          </w:tcPr>
          <w:p w14:paraId="1379DF88" w14:textId="10943B63" w:rsidR="00365427" w:rsidRPr="00D871B2" w:rsidRDefault="00365427" w:rsidP="00D871B2">
            <w:pPr>
              <w:keepNext/>
              <w:keepLines/>
              <w:spacing w:after="0"/>
              <w:rPr>
                <w:ins w:id="430" w:author="Nokia" w:date="2023-06-30T10:37:00Z"/>
                <w:rFonts w:ascii="Arial" w:eastAsia="SimSun" w:hAnsi="Arial"/>
                <w:sz w:val="18"/>
              </w:rPr>
            </w:pPr>
            <w:ins w:id="431" w:author="Nokia" w:date="2023-06-30T10:38:00Z">
              <w:r w:rsidRPr="00365427">
                <w:rPr>
                  <w:rFonts w:ascii="Arial" w:eastAsia="SimSun" w:hAnsi="Arial"/>
                  <w:sz w:val="18"/>
                </w:rPr>
                <w:t xml:space="preserve">A location (i.e. </w:t>
              </w:r>
              <w:r>
                <w:rPr>
                  <w:rFonts w:ascii="Arial" w:eastAsia="SimSun" w:hAnsi="Arial"/>
                  <w:sz w:val="18"/>
                </w:rPr>
                <w:t>g</w:t>
              </w:r>
              <w:r w:rsidRPr="00365427">
                <w:rPr>
                  <w:rFonts w:ascii="Arial" w:eastAsia="SimSun" w:hAnsi="Arial"/>
                  <w:sz w:val="18"/>
                </w:rPr>
                <w:t>eographical location or location in local coordinate</w:t>
              </w:r>
              <w:r>
                <w:rPr>
                  <w:rFonts w:ascii="Arial" w:eastAsia="SimSun" w:hAnsi="Arial"/>
                  <w:sz w:val="18"/>
                </w:rPr>
                <w:t>s)</w:t>
              </w:r>
              <w:r w:rsidRPr="00365427">
                <w:rPr>
                  <w:rFonts w:ascii="Arial" w:eastAsia="SimSun" w:hAnsi="Arial"/>
                  <w:sz w:val="18"/>
                </w:rPr>
                <w:t xml:space="preserve"> </w:t>
              </w:r>
            </w:ins>
            <w:ins w:id="432" w:author="Nokia" w:date="2023-06-30T10:39:00Z">
              <w:r>
                <w:rPr>
                  <w:rFonts w:ascii="Arial" w:eastAsia="SimSun" w:hAnsi="Arial"/>
                  <w:sz w:val="18"/>
                </w:rPr>
                <w:t>to which the subscription applies</w:t>
              </w:r>
            </w:ins>
            <w:ins w:id="433" w:author="Nokia" w:date="2023-06-30T10:41:00Z">
              <w:r>
                <w:rPr>
                  <w:rFonts w:ascii="Arial" w:eastAsia="SimSun" w:hAnsi="Arial"/>
                  <w:sz w:val="18"/>
                </w:rPr>
                <w:t>. (NOTE 18)</w:t>
              </w:r>
            </w:ins>
          </w:p>
        </w:tc>
        <w:tc>
          <w:tcPr>
            <w:tcW w:w="1469" w:type="dxa"/>
          </w:tcPr>
          <w:p w14:paraId="45811137" w14:textId="0D5A0B89" w:rsidR="00365427" w:rsidRPr="00D871B2" w:rsidRDefault="00365427" w:rsidP="00D871B2">
            <w:pPr>
              <w:keepNext/>
              <w:keepLines/>
              <w:spacing w:after="0"/>
              <w:rPr>
                <w:ins w:id="434" w:author="Nokia" w:date="2023-06-30T10:37:00Z"/>
                <w:rFonts w:ascii="Arial" w:eastAsia="Batang" w:hAnsi="Arial"/>
                <w:sz w:val="18"/>
              </w:rPr>
            </w:pPr>
            <w:ins w:id="435" w:author="Nokia" w:date="2023-06-30T10:39:00Z">
              <w:r>
                <w:rPr>
                  <w:rFonts w:ascii="Arial" w:eastAsia="Batang" w:hAnsi="Arial"/>
                  <w:sz w:val="18"/>
                </w:rPr>
                <w:t>LocAccuracy</w:t>
              </w:r>
            </w:ins>
          </w:p>
        </w:tc>
      </w:tr>
      <w:tr w:rsidR="00D871B2" w:rsidRPr="00D871B2" w14:paraId="7F25F4DB" w14:textId="77777777" w:rsidTr="009E3AEE">
        <w:trPr>
          <w:jc w:val="center"/>
        </w:trPr>
        <w:tc>
          <w:tcPr>
            <w:tcW w:w="1610" w:type="dxa"/>
          </w:tcPr>
          <w:p w14:paraId="494DF30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visitedAreas</w:t>
            </w:r>
          </w:p>
        </w:tc>
        <w:tc>
          <w:tcPr>
            <w:tcW w:w="2009" w:type="dxa"/>
          </w:tcPr>
          <w:p w14:paraId="4E70C07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array(NetworkAreaInfo)</w:t>
            </w:r>
          </w:p>
        </w:tc>
        <w:tc>
          <w:tcPr>
            <w:tcW w:w="286" w:type="dxa"/>
          </w:tcPr>
          <w:p w14:paraId="5694C63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lang w:eastAsia="zh-CN"/>
              </w:rPr>
              <w:t>O</w:t>
            </w:r>
          </w:p>
        </w:tc>
        <w:tc>
          <w:tcPr>
            <w:tcW w:w="1067" w:type="dxa"/>
          </w:tcPr>
          <w:p w14:paraId="2484E0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1..N</w:t>
            </w:r>
          </w:p>
        </w:tc>
        <w:tc>
          <w:tcPr>
            <w:tcW w:w="2734" w:type="dxa"/>
          </w:tcPr>
          <w:p w14:paraId="18B11AD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Indicates the visited network area(s) which the UEs had previously been in at least one of the Visited Area(s) of Interest.</w:t>
            </w:r>
          </w:p>
          <w:p w14:paraId="5D5FD2C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(NOTE 10)</w:t>
            </w:r>
          </w:p>
        </w:tc>
        <w:tc>
          <w:tcPr>
            <w:tcW w:w="1469" w:type="dxa"/>
          </w:tcPr>
          <w:p w14:paraId="4025A489"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UeMobilityExt</w:t>
            </w:r>
          </w:p>
        </w:tc>
      </w:tr>
      <w:tr w:rsidR="00D871B2" w:rsidRPr="00D871B2" w14:paraId="08272477" w14:textId="77777777" w:rsidTr="009E3AEE">
        <w:trPr>
          <w:jc w:val="center"/>
        </w:trPr>
        <w:tc>
          <w:tcPr>
            <w:tcW w:w="1610" w:type="dxa"/>
          </w:tcPr>
          <w:p w14:paraId="6E2F74A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m</w:t>
            </w:r>
            <w:r w:rsidRPr="00D871B2">
              <w:rPr>
                <w:rFonts w:ascii="Arial" w:eastAsia="SimSun" w:hAnsi="Arial"/>
                <w:sz w:val="18"/>
              </w:rPr>
              <w:t>axTopAppUlNbr</w:t>
            </w:r>
          </w:p>
        </w:tc>
        <w:tc>
          <w:tcPr>
            <w:tcW w:w="2009" w:type="dxa"/>
          </w:tcPr>
          <w:p w14:paraId="2D9A6D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Uinteger</w:t>
            </w:r>
          </w:p>
        </w:tc>
        <w:tc>
          <w:tcPr>
            <w:tcW w:w="286" w:type="dxa"/>
          </w:tcPr>
          <w:p w14:paraId="1865C5B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135E0D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1A2EB341"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hint="eastAsia"/>
                <w:sz w:val="18"/>
                <w:lang w:eastAsia="zh-CN"/>
              </w:rPr>
              <w:t>I</w:t>
            </w:r>
            <w:r w:rsidRPr="00D871B2">
              <w:rPr>
                <w:rFonts w:ascii="Arial" w:eastAsia="SimSun" w:hAnsi="Arial"/>
                <w:sz w:val="18"/>
              </w:rPr>
              <w:t xml:space="preserve">ndicates the requested maximum number of top applications that contribute the most to the traffic in Uplink direction. </w:t>
            </w:r>
            <w:r w:rsidRPr="00D871B2">
              <w:rPr>
                <w:rFonts w:ascii="Arial" w:eastAsia="SimSun" w:hAnsi="Arial" w:cs="Arial"/>
                <w:sz w:val="18"/>
                <w:szCs w:val="18"/>
                <w:lang w:eastAsia="zh-CN"/>
              </w:rPr>
              <w:t>Minimum = 1.</w:t>
            </w:r>
          </w:p>
          <w:p w14:paraId="0C9F932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May be included when one of the elements in the "listOfAnaSubsets" attribute is set to LIST_OF_TOP_APP_UL.</w:t>
            </w:r>
          </w:p>
        </w:tc>
        <w:tc>
          <w:tcPr>
            <w:tcW w:w="1469" w:type="dxa"/>
          </w:tcPr>
          <w:p w14:paraId="60DC8D57"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UserDataCongestionExt</w:t>
            </w:r>
          </w:p>
        </w:tc>
      </w:tr>
      <w:tr w:rsidR="00D871B2" w:rsidRPr="00D871B2" w14:paraId="6F19E47C" w14:textId="77777777" w:rsidTr="009E3AEE">
        <w:trPr>
          <w:jc w:val="center"/>
        </w:trPr>
        <w:tc>
          <w:tcPr>
            <w:tcW w:w="1610" w:type="dxa"/>
          </w:tcPr>
          <w:p w14:paraId="60AEA53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m</w:t>
            </w:r>
            <w:r w:rsidRPr="00D871B2">
              <w:rPr>
                <w:rFonts w:ascii="Arial" w:eastAsia="SimSun" w:hAnsi="Arial"/>
                <w:sz w:val="18"/>
              </w:rPr>
              <w:t>axTopAppDlNbr</w:t>
            </w:r>
          </w:p>
        </w:tc>
        <w:tc>
          <w:tcPr>
            <w:tcW w:w="2009" w:type="dxa"/>
          </w:tcPr>
          <w:p w14:paraId="27064E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Uinteger</w:t>
            </w:r>
          </w:p>
        </w:tc>
        <w:tc>
          <w:tcPr>
            <w:tcW w:w="286" w:type="dxa"/>
          </w:tcPr>
          <w:p w14:paraId="38055F8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412E6A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2CAEF989"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hint="eastAsia"/>
                <w:sz w:val="18"/>
              </w:rPr>
              <w:t>I</w:t>
            </w:r>
            <w:r w:rsidRPr="00D871B2">
              <w:rPr>
                <w:rFonts w:ascii="Arial" w:eastAsia="SimSun" w:hAnsi="Arial"/>
                <w:sz w:val="18"/>
              </w:rPr>
              <w:t xml:space="preserve">ndicates the requested maximum number of top applications that contribute the most to the traffic in Downlink direction. </w:t>
            </w:r>
            <w:r w:rsidRPr="00D871B2">
              <w:rPr>
                <w:rFonts w:ascii="Arial" w:eastAsia="SimSun" w:hAnsi="Arial" w:cs="Arial"/>
                <w:sz w:val="18"/>
                <w:szCs w:val="18"/>
                <w:lang w:eastAsia="zh-CN"/>
              </w:rPr>
              <w:t>Minimum = 1.</w:t>
            </w:r>
          </w:p>
          <w:p w14:paraId="4FA7BF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May be included when one of the elements in the "listOfAnaSubsets" attribute is set to LIST_OF_TOP_APP_DL.</w:t>
            </w:r>
          </w:p>
        </w:tc>
        <w:tc>
          <w:tcPr>
            <w:tcW w:w="1469" w:type="dxa"/>
          </w:tcPr>
          <w:p w14:paraId="7179F787"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UserDataCongestionExt</w:t>
            </w:r>
          </w:p>
        </w:tc>
      </w:tr>
      <w:tr w:rsidR="00D871B2" w:rsidRPr="00D871B2" w14:paraId="750DF64F" w14:textId="77777777" w:rsidTr="009E3AEE">
        <w:trPr>
          <w:jc w:val="center"/>
        </w:trPr>
        <w:tc>
          <w:tcPr>
            <w:tcW w:w="1610" w:type="dxa"/>
          </w:tcPr>
          <w:p w14:paraId="4F5F5F5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nfInstanceIds</w:t>
            </w:r>
          </w:p>
        </w:tc>
        <w:tc>
          <w:tcPr>
            <w:tcW w:w="2009" w:type="dxa"/>
          </w:tcPr>
          <w:p w14:paraId="18DA1F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array(NfInstanceId)</w:t>
            </w:r>
          </w:p>
        </w:tc>
        <w:tc>
          <w:tcPr>
            <w:tcW w:w="286" w:type="dxa"/>
          </w:tcPr>
          <w:p w14:paraId="02E6B66E"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67F158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30EF3F72"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Identification(s) of NF instance(s).</w:t>
            </w:r>
          </w:p>
        </w:tc>
        <w:tc>
          <w:tcPr>
            <w:tcW w:w="1469" w:type="dxa"/>
          </w:tcPr>
          <w:p w14:paraId="6561D3F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tc>
      </w:tr>
      <w:tr w:rsidR="00D871B2" w:rsidRPr="00D871B2" w14:paraId="61E87CA7" w14:textId="77777777" w:rsidTr="009E3AEE">
        <w:trPr>
          <w:jc w:val="center"/>
        </w:trPr>
        <w:tc>
          <w:tcPr>
            <w:tcW w:w="1610" w:type="dxa"/>
          </w:tcPr>
          <w:p w14:paraId="33AF22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nfSetIds</w:t>
            </w:r>
          </w:p>
        </w:tc>
        <w:tc>
          <w:tcPr>
            <w:tcW w:w="2009" w:type="dxa"/>
          </w:tcPr>
          <w:p w14:paraId="60C7538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array(NfSetId)</w:t>
            </w:r>
          </w:p>
        </w:tc>
        <w:tc>
          <w:tcPr>
            <w:tcW w:w="286" w:type="dxa"/>
          </w:tcPr>
          <w:p w14:paraId="59DC764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79B15A0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23D7A426"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Identification(s) of NF instance set(s).</w:t>
            </w:r>
          </w:p>
        </w:tc>
        <w:tc>
          <w:tcPr>
            <w:tcW w:w="1469" w:type="dxa"/>
          </w:tcPr>
          <w:p w14:paraId="22C104F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tc>
      </w:tr>
      <w:tr w:rsidR="00D871B2" w:rsidRPr="00D871B2" w14:paraId="486366FF" w14:textId="77777777" w:rsidTr="009E3AEE">
        <w:trPr>
          <w:jc w:val="center"/>
        </w:trPr>
        <w:tc>
          <w:tcPr>
            <w:tcW w:w="1610" w:type="dxa"/>
          </w:tcPr>
          <w:p w14:paraId="2F02F55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nfTypes</w:t>
            </w:r>
          </w:p>
        </w:tc>
        <w:tc>
          <w:tcPr>
            <w:tcW w:w="2009" w:type="dxa"/>
          </w:tcPr>
          <w:p w14:paraId="1F8B39A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array(NFType)</w:t>
            </w:r>
          </w:p>
        </w:tc>
        <w:tc>
          <w:tcPr>
            <w:tcW w:w="286" w:type="dxa"/>
          </w:tcPr>
          <w:p w14:paraId="3B2F080B"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165462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3E42F85F"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Identification(s) of NF type(s). (</w:t>
            </w:r>
            <w:r w:rsidRPr="00D871B2">
              <w:rPr>
                <w:rFonts w:ascii="Arial" w:eastAsia="Batang" w:hAnsi="Arial"/>
                <w:sz w:val="18"/>
              </w:rPr>
              <w:t>NOTE</w:t>
            </w:r>
            <w:r w:rsidRPr="00D871B2">
              <w:rPr>
                <w:rFonts w:ascii="Arial" w:eastAsia="SimSun" w:hAnsi="Arial"/>
                <w:sz w:val="18"/>
              </w:rPr>
              <w:t> </w:t>
            </w:r>
            <w:r w:rsidRPr="00D871B2">
              <w:rPr>
                <w:rFonts w:ascii="Arial" w:eastAsia="Batang" w:hAnsi="Arial"/>
                <w:sz w:val="18"/>
              </w:rPr>
              <w:t>13</w:t>
            </w:r>
            <w:r w:rsidRPr="00D871B2">
              <w:rPr>
                <w:rFonts w:ascii="Arial" w:eastAsia="SimSun" w:hAnsi="Arial"/>
                <w:sz w:val="18"/>
              </w:rPr>
              <w:t>)</w:t>
            </w:r>
          </w:p>
        </w:tc>
        <w:tc>
          <w:tcPr>
            <w:tcW w:w="1469" w:type="dxa"/>
          </w:tcPr>
          <w:p w14:paraId="2A3F3851"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p w14:paraId="5660532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NsiLoadExt</w:t>
            </w:r>
          </w:p>
        </w:tc>
      </w:tr>
      <w:tr w:rsidR="00D871B2" w:rsidRPr="00D871B2" w14:paraId="3F0CA1DA" w14:textId="77777777" w:rsidTr="009E3AEE">
        <w:trPr>
          <w:jc w:val="center"/>
        </w:trPr>
        <w:tc>
          <w:tcPr>
            <w:tcW w:w="1610" w:type="dxa"/>
          </w:tcPr>
          <w:p w14:paraId="28731E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notificationMethod</w:t>
            </w:r>
          </w:p>
        </w:tc>
        <w:tc>
          <w:tcPr>
            <w:tcW w:w="2009" w:type="dxa"/>
          </w:tcPr>
          <w:p w14:paraId="635F40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NotificationMethod</w:t>
            </w:r>
          </w:p>
        </w:tc>
        <w:tc>
          <w:tcPr>
            <w:tcW w:w="286" w:type="dxa"/>
          </w:tcPr>
          <w:p w14:paraId="5830B8E1"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6031839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6691978F" w14:textId="77777777" w:rsidR="00D871B2" w:rsidRPr="00D871B2" w:rsidRDefault="00D871B2" w:rsidP="00D871B2">
            <w:pPr>
              <w:keepNext/>
              <w:keepLines/>
              <w:spacing w:after="0"/>
              <w:rPr>
                <w:rFonts w:ascii="Arial" w:eastAsia="SimSun" w:hAnsi="Arial"/>
                <w:sz w:val="18"/>
              </w:rPr>
            </w:pPr>
            <w:r w:rsidRPr="00D871B2">
              <w:rPr>
                <w:rFonts w:ascii="Arial" w:eastAsia="Batang" w:hAnsi="Arial" w:hint="eastAsia"/>
                <w:sz w:val="18"/>
              </w:rPr>
              <w:t>Indicate the notification method.</w:t>
            </w:r>
            <w:r w:rsidRPr="00D871B2">
              <w:rPr>
                <w:rFonts w:ascii="Arial" w:eastAsia="Batang" w:hAnsi="Arial"/>
                <w:sz w:val="18"/>
              </w:rPr>
              <w:t xml:space="preserve"> </w:t>
            </w:r>
            <w:r w:rsidRPr="00D871B2">
              <w:rPr>
                <w:rFonts w:ascii="Arial" w:eastAsia="Batang" w:hAnsi="Arial" w:hint="eastAsia"/>
                <w:sz w:val="18"/>
              </w:rPr>
              <w:t>(</w:t>
            </w:r>
            <w:r w:rsidRPr="00D871B2">
              <w:rPr>
                <w:rFonts w:ascii="Arial" w:eastAsia="Batang" w:hAnsi="Arial"/>
                <w:sz w:val="18"/>
              </w:rPr>
              <w:t>NOTE</w:t>
            </w:r>
            <w:r w:rsidRPr="00D871B2">
              <w:rPr>
                <w:rFonts w:ascii="Arial" w:eastAsia="SimSun" w:hAnsi="Arial"/>
                <w:sz w:val="18"/>
              </w:rPr>
              <w:t> </w:t>
            </w:r>
            <w:r w:rsidRPr="00D871B2">
              <w:rPr>
                <w:rFonts w:ascii="Arial" w:eastAsia="Batang" w:hAnsi="Arial"/>
                <w:sz w:val="18"/>
              </w:rPr>
              <w:t>2)</w:t>
            </w:r>
          </w:p>
        </w:tc>
        <w:tc>
          <w:tcPr>
            <w:tcW w:w="1469" w:type="dxa"/>
          </w:tcPr>
          <w:p w14:paraId="7A703E22"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9A2A8D7" w14:textId="77777777" w:rsidTr="009E3AEE">
        <w:trPr>
          <w:jc w:val="center"/>
        </w:trPr>
        <w:tc>
          <w:tcPr>
            <w:tcW w:w="1610" w:type="dxa"/>
          </w:tcPr>
          <w:p w14:paraId="62A9F9A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nsiIdInfos</w:t>
            </w:r>
          </w:p>
        </w:tc>
        <w:tc>
          <w:tcPr>
            <w:tcW w:w="2009" w:type="dxa"/>
          </w:tcPr>
          <w:p w14:paraId="2DDAF36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array(NsiIdInfo)</w:t>
            </w:r>
          </w:p>
        </w:tc>
        <w:tc>
          <w:tcPr>
            <w:tcW w:w="286" w:type="dxa"/>
          </w:tcPr>
          <w:p w14:paraId="43B9773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3D1E371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4B335DB8"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Each element identifies the S-NSSAI and the optionally associated network slice instance(s).</w:t>
            </w:r>
          </w:p>
          <w:p w14:paraId="0C9F2DD2"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May be included when subscribed event is "</w:t>
            </w:r>
            <w:r w:rsidRPr="00D871B2">
              <w:rPr>
                <w:rFonts w:ascii="Arial" w:eastAsia="SimSun" w:hAnsi="Arial"/>
                <w:sz w:val="18"/>
                <w:lang w:eastAsia="zh-CN"/>
              </w:rPr>
              <w:t>NSI_LOAD_LEVEL</w:t>
            </w:r>
            <w:r w:rsidRPr="00D871B2">
              <w:rPr>
                <w:rFonts w:ascii="Arial" w:eastAsia="Batang" w:hAnsi="Arial"/>
                <w:sz w:val="18"/>
              </w:rPr>
              <w:t xml:space="preserve">", </w:t>
            </w:r>
          </w:p>
          <w:p w14:paraId="51AD79D3"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w:t>
            </w:r>
            <w:r w:rsidRPr="00D871B2">
              <w:rPr>
                <w:rFonts w:ascii="Arial" w:eastAsia="SimSun" w:hAnsi="Arial"/>
                <w:sz w:val="18"/>
              </w:rPr>
              <w:t>SERVICE_EXPERIENCE</w:t>
            </w:r>
            <w:r w:rsidRPr="00D871B2">
              <w:rPr>
                <w:rFonts w:ascii="Arial" w:eastAsia="Batang" w:hAnsi="Arial"/>
                <w:sz w:val="18"/>
              </w:rPr>
              <w:t>" or "</w:t>
            </w:r>
            <w:r w:rsidRPr="00D871B2">
              <w:rPr>
                <w:rFonts w:ascii="Arial" w:eastAsia="SimSun" w:hAnsi="Arial" w:hint="eastAsia"/>
                <w:sz w:val="18"/>
                <w:lang w:eastAsia="zh-CN"/>
              </w:rPr>
              <w:t>D</w:t>
            </w:r>
            <w:r w:rsidRPr="00D871B2">
              <w:rPr>
                <w:rFonts w:ascii="Arial" w:eastAsia="SimSun" w:hAnsi="Arial"/>
                <w:sz w:val="18"/>
                <w:lang w:eastAsia="zh-CN"/>
              </w:rPr>
              <w:t>N_PERFORMANCE</w:t>
            </w:r>
            <w:r w:rsidRPr="00D871B2">
              <w:rPr>
                <w:rFonts w:ascii="Arial" w:eastAsia="Batang" w:hAnsi="Arial"/>
                <w:sz w:val="18"/>
              </w:rPr>
              <w:t>".</w:t>
            </w:r>
          </w:p>
          <w:p w14:paraId="072777C3"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(NOTE 1)</w:t>
            </w:r>
          </w:p>
        </w:tc>
        <w:tc>
          <w:tcPr>
            <w:tcW w:w="1469" w:type="dxa"/>
          </w:tcPr>
          <w:p w14:paraId="102A1AB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cs="Arial"/>
                <w:sz w:val="18"/>
                <w:szCs w:val="18"/>
              </w:rPr>
              <w:t>ServiceExperience</w:t>
            </w:r>
            <w:r w:rsidRPr="00D871B2">
              <w:rPr>
                <w:rFonts w:ascii="Arial" w:eastAsia="SimSun" w:hAnsi="Arial"/>
                <w:sz w:val="18"/>
                <w:lang w:eastAsia="zh-CN"/>
              </w:rPr>
              <w:t xml:space="preserve"> </w:t>
            </w:r>
          </w:p>
          <w:p w14:paraId="3A5035D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NsiLoad</w:t>
            </w:r>
          </w:p>
          <w:p w14:paraId="322DBAD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Batang" w:hAnsi="Arial"/>
                <w:sz w:val="18"/>
              </w:rPr>
              <w:t>DnPerformance</w:t>
            </w:r>
          </w:p>
          <w:p w14:paraId="1F65A61F"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2977B167" w14:textId="77777777" w:rsidTr="009E3AEE">
        <w:trPr>
          <w:jc w:val="center"/>
        </w:trPr>
        <w:tc>
          <w:tcPr>
            <w:tcW w:w="1610" w:type="dxa"/>
          </w:tcPr>
          <w:p w14:paraId="1033EEB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nsiLevelThrds</w:t>
            </w:r>
          </w:p>
        </w:tc>
        <w:tc>
          <w:tcPr>
            <w:tcW w:w="2009" w:type="dxa"/>
          </w:tcPr>
          <w:p w14:paraId="3359953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array(Uinteger)</w:t>
            </w:r>
          </w:p>
        </w:tc>
        <w:tc>
          <w:tcPr>
            <w:tcW w:w="286" w:type="dxa"/>
          </w:tcPr>
          <w:p w14:paraId="0EBDEAF9"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lang w:eastAsia="zh-CN"/>
              </w:rPr>
              <w:t>O</w:t>
            </w:r>
          </w:p>
        </w:tc>
        <w:tc>
          <w:tcPr>
            <w:tcW w:w="1067" w:type="dxa"/>
          </w:tcPr>
          <w:p w14:paraId="26EC085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1..N</w:t>
            </w:r>
          </w:p>
        </w:tc>
        <w:tc>
          <w:tcPr>
            <w:tcW w:w="2734" w:type="dxa"/>
          </w:tcPr>
          <w:p w14:paraId="48086F5C" w14:textId="77777777" w:rsidR="00D871B2" w:rsidRPr="00D871B2" w:rsidRDefault="00D871B2" w:rsidP="00D871B2">
            <w:pPr>
              <w:keepNext/>
              <w:keepLines/>
              <w:spacing w:after="0"/>
              <w:rPr>
                <w:rFonts w:ascii="Arial" w:eastAsia="DengXian" w:hAnsi="Arial"/>
                <w:sz w:val="18"/>
                <w:lang w:eastAsia="zh-CN"/>
              </w:rPr>
            </w:pPr>
            <w:r w:rsidRPr="00D871B2">
              <w:rPr>
                <w:rFonts w:ascii="Arial" w:eastAsia="DengXian" w:hAnsi="Arial"/>
                <w:sz w:val="18"/>
                <w:lang w:eastAsia="zh-CN"/>
              </w:rPr>
              <w:t xml:space="preserve">Identifies the load threshold for each S-NSSAI or S-NSSAI and the optionally associated network slice instance identified by the </w:t>
            </w:r>
            <w:r w:rsidRPr="00D871B2">
              <w:rPr>
                <w:rFonts w:ascii="Arial" w:eastAsia="Batang" w:hAnsi="Arial"/>
                <w:sz w:val="18"/>
              </w:rPr>
              <w:t>"</w:t>
            </w:r>
            <w:r w:rsidRPr="00D871B2">
              <w:rPr>
                <w:rFonts w:ascii="Arial" w:eastAsia="SimSun" w:hAnsi="Arial"/>
                <w:sz w:val="18"/>
              </w:rPr>
              <w:t>nsiIds</w:t>
            </w:r>
            <w:r w:rsidRPr="00D871B2">
              <w:rPr>
                <w:rFonts w:ascii="Arial" w:eastAsia="Batang" w:hAnsi="Arial"/>
                <w:sz w:val="18"/>
              </w:rPr>
              <w:t>"</w:t>
            </w:r>
            <w:r w:rsidRPr="00D871B2">
              <w:rPr>
                <w:rFonts w:ascii="Arial" w:eastAsia="DengXian" w:hAnsi="Arial"/>
                <w:sz w:val="18"/>
                <w:lang w:eastAsia="zh-CN"/>
              </w:rPr>
              <w:t xml:space="preserve"> attribute within the </w:t>
            </w:r>
            <w:r w:rsidRPr="00D871B2">
              <w:rPr>
                <w:rFonts w:ascii="Arial" w:eastAsia="Batang" w:hAnsi="Arial"/>
                <w:sz w:val="18"/>
              </w:rPr>
              <w:t>"</w:t>
            </w:r>
            <w:r w:rsidRPr="00D871B2">
              <w:rPr>
                <w:rFonts w:ascii="Arial" w:eastAsia="SimSun" w:hAnsi="Arial"/>
                <w:sz w:val="18"/>
              </w:rPr>
              <w:t>nsiIdInfos</w:t>
            </w:r>
            <w:r w:rsidRPr="00D871B2">
              <w:rPr>
                <w:rFonts w:ascii="Arial" w:eastAsia="Batang" w:hAnsi="Arial"/>
                <w:sz w:val="18"/>
              </w:rPr>
              <w:t>"</w:t>
            </w:r>
            <w:r w:rsidRPr="00D871B2">
              <w:rPr>
                <w:rFonts w:ascii="Arial" w:eastAsia="DengXian" w:hAnsi="Arial"/>
                <w:sz w:val="18"/>
                <w:lang w:eastAsia="zh-CN"/>
              </w:rPr>
              <w:t xml:space="preserve"> attribute. </w:t>
            </w:r>
          </w:p>
          <w:p w14:paraId="06A4E508" w14:textId="77777777" w:rsidR="00D871B2" w:rsidRPr="00D871B2" w:rsidRDefault="00D871B2" w:rsidP="00D871B2">
            <w:pPr>
              <w:keepNext/>
              <w:keepLines/>
              <w:spacing w:after="0"/>
              <w:rPr>
                <w:rFonts w:ascii="Arial" w:eastAsia="DengXian" w:hAnsi="Arial"/>
                <w:sz w:val="18"/>
                <w:lang w:eastAsia="zh-CN"/>
              </w:rPr>
            </w:pPr>
            <w:r w:rsidRPr="00D871B2">
              <w:rPr>
                <w:rFonts w:ascii="Arial" w:eastAsia="DengXian" w:hAnsi="Arial"/>
                <w:sz w:val="18"/>
                <w:lang w:eastAsia="zh-CN"/>
              </w:rPr>
              <w:t>(NOTE</w:t>
            </w:r>
            <w:r w:rsidRPr="00D871B2">
              <w:rPr>
                <w:rFonts w:ascii="Arial" w:eastAsia="DengXian" w:hAnsi="Arial"/>
                <w:sz w:val="18"/>
                <w:lang w:val="en-US" w:eastAsia="zh-CN"/>
              </w:rPr>
              <w:t> 4</w:t>
            </w:r>
            <w:r w:rsidRPr="00D871B2">
              <w:rPr>
                <w:rFonts w:ascii="Arial" w:eastAsia="DengXian" w:hAnsi="Arial"/>
                <w:sz w:val="18"/>
                <w:lang w:eastAsia="zh-CN"/>
              </w:rPr>
              <w:t xml:space="preserve">) </w:t>
            </w:r>
          </w:p>
          <w:p w14:paraId="7EF317C1" w14:textId="77777777" w:rsidR="00D871B2" w:rsidRPr="00D871B2" w:rsidRDefault="00D871B2" w:rsidP="00D871B2">
            <w:pPr>
              <w:keepNext/>
              <w:keepLines/>
              <w:spacing w:after="0"/>
              <w:rPr>
                <w:rFonts w:ascii="Arial" w:eastAsia="Batang" w:hAnsi="Arial"/>
                <w:sz w:val="18"/>
              </w:rPr>
            </w:pPr>
            <w:r w:rsidRPr="00D871B2">
              <w:rPr>
                <w:rFonts w:ascii="Arial" w:eastAsia="SimSun" w:hAnsi="Arial" w:cs="Arial"/>
                <w:sz w:val="18"/>
                <w:szCs w:val="18"/>
                <w:lang w:eastAsia="zh-CN"/>
              </w:rPr>
              <w:t>Minimum = 0. Maximum = 100.</w:t>
            </w:r>
          </w:p>
        </w:tc>
        <w:tc>
          <w:tcPr>
            <w:tcW w:w="1469" w:type="dxa"/>
          </w:tcPr>
          <w:p w14:paraId="4EE33BA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NsiLoad</w:t>
            </w:r>
            <w:r w:rsidRPr="00D871B2">
              <w:rPr>
                <w:rFonts w:ascii="Arial" w:eastAsia="SimSun" w:hAnsi="Arial"/>
                <w:sz w:val="18"/>
              </w:rPr>
              <w:t xml:space="preserve"> </w:t>
            </w:r>
          </w:p>
          <w:p w14:paraId="7E735458"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9694721" w14:textId="77777777" w:rsidTr="009E3AEE">
        <w:trPr>
          <w:jc w:val="center"/>
        </w:trPr>
        <w:tc>
          <w:tcPr>
            <w:tcW w:w="1610" w:type="dxa"/>
          </w:tcPr>
          <w:p w14:paraId="6FDD729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qosRequ</w:t>
            </w:r>
          </w:p>
        </w:tc>
        <w:tc>
          <w:tcPr>
            <w:tcW w:w="2009" w:type="dxa"/>
          </w:tcPr>
          <w:p w14:paraId="1D81F13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QosRequirement</w:t>
            </w:r>
          </w:p>
        </w:tc>
        <w:tc>
          <w:tcPr>
            <w:tcW w:w="286" w:type="dxa"/>
          </w:tcPr>
          <w:p w14:paraId="1D0F5CE4"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716B5A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3E6CE8B8"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 xml:space="preserve">Indicates the QoS requirements. It shall be included when subscribed event is </w:t>
            </w:r>
            <w:r w:rsidRPr="00D871B2">
              <w:rPr>
                <w:rFonts w:ascii="Arial" w:eastAsia="SimSun" w:hAnsi="Arial"/>
                <w:sz w:val="18"/>
              </w:rPr>
              <w:t>"QOS_SUSTAINABILITY" or "</w:t>
            </w:r>
            <w:r w:rsidRPr="00D871B2">
              <w:rPr>
                <w:rFonts w:ascii="Arial" w:eastAsia="SimSun" w:hAnsi="Arial"/>
                <w:sz w:val="18"/>
                <w:lang w:eastAsia="zh-CN"/>
              </w:rPr>
              <w:t>E2E_DATA_VOL_TRANS_TIME</w:t>
            </w:r>
            <w:r w:rsidRPr="00D871B2">
              <w:rPr>
                <w:rFonts w:ascii="Arial" w:eastAsia="SimSun" w:hAnsi="Arial"/>
                <w:sz w:val="18"/>
              </w:rPr>
              <w:t>".</w:t>
            </w:r>
          </w:p>
        </w:tc>
        <w:tc>
          <w:tcPr>
            <w:tcW w:w="1469" w:type="dxa"/>
          </w:tcPr>
          <w:p w14:paraId="7328C11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p w14:paraId="7D8599C6" w14:textId="77777777" w:rsidR="00D871B2" w:rsidRPr="00D871B2" w:rsidRDefault="00D871B2" w:rsidP="00D871B2">
            <w:pPr>
              <w:keepNext/>
              <w:keepLines/>
              <w:spacing w:after="0"/>
              <w:rPr>
                <w:rFonts w:ascii="Arial" w:eastAsia="SimSun" w:hAnsi="Arial" w:cs="Arial"/>
                <w:sz w:val="18"/>
                <w:szCs w:val="18"/>
              </w:rPr>
            </w:pPr>
            <w:bookmarkStart w:id="436" w:name="_Hlk134699191"/>
            <w:r w:rsidRPr="00D871B2">
              <w:rPr>
                <w:rFonts w:ascii="Arial" w:eastAsia="SimSun" w:hAnsi="Arial"/>
                <w:sz w:val="18"/>
                <w:lang w:eastAsia="zh-CN"/>
              </w:rPr>
              <w:t>E2eDataVolTransTime</w:t>
            </w:r>
            <w:bookmarkEnd w:id="436"/>
          </w:p>
        </w:tc>
      </w:tr>
      <w:tr w:rsidR="00D871B2" w:rsidRPr="00D871B2" w14:paraId="26BEF1E4" w14:textId="77777777" w:rsidTr="009E3AEE">
        <w:trPr>
          <w:jc w:val="center"/>
        </w:trPr>
        <w:tc>
          <w:tcPr>
            <w:tcW w:w="1610" w:type="dxa"/>
          </w:tcPr>
          <w:p w14:paraId="26DA7CC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qosFlowRetThds</w:t>
            </w:r>
          </w:p>
        </w:tc>
        <w:tc>
          <w:tcPr>
            <w:tcW w:w="2009" w:type="dxa"/>
          </w:tcPr>
          <w:p w14:paraId="26F0C1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array(RetainabilityThreshold)</w:t>
            </w:r>
          </w:p>
        </w:tc>
        <w:tc>
          <w:tcPr>
            <w:tcW w:w="286" w:type="dxa"/>
          </w:tcPr>
          <w:p w14:paraId="7D438B5F"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2346C7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1..N</w:t>
            </w:r>
          </w:p>
        </w:tc>
        <w:tc>
          <w:tcPr>
            <w:tcW w:w="2734" w:type="dxa"/>
          </w:tcPr>
          <w:p w14:paraId="6D53F95D"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Represents the QoS flow retainability thresholds. Shall be supplied for the 5QI ("5qi" in "qosRequ") or resource type ("resType" in "qosRequ") of GBR resource type. (NOTE 4)</w:t>
            </w:r>
          </w:p>
        </w:tc>
        <w:tc>
          <w:tcPr>
            <w:tcW w:w="1469" w:type="dxa"/>
          </w:tcPr>
          <w:p w14:paraId="499253D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cs="Arial"/>
                <w:sz w:val="18"/>
                <w:szCs w:val="18"/>
              </w:rPr>
              <w:t>QoSSustainability</w:t>
            </w:r>
          </w:p>
          <w:p w14:paraId="0DA6CD5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E2eDataVolTransTime</w:t>
            </w:r>
          </w:p>
          <w:p w14:paraId="5320A74C"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AF01747" w14:textId="77777777" w:rsidTr="009E3AEE">
        <w:trPr>
          <w:jc w:val="center"/>
        </w:trPr>
        <w:tc>
          <w:tcPr>
            <w:tcW w:w="1610" w:type="dxa"/>
          </w:tcPr>
          <w:p w14:paraId="0652852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ranUeThrouThds</w:t>
            </w:r>
          </w:p>
        </w:tc>
        <w:tc>
          <w:tcPr>
            <w:tcW w:w="2009" w:type="dxa"/>
          </w:tcPr>
          <w:p w14:paraId="26CB14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array(BitRate)</w:t>
            </w:r>
          </w:p>
        </w:tc>
        <w:tc>
          <w:tcPr>
            <w:tcW w:w="286" w:type="dxa"/>
          </w:tcPr>
          <w:p w14:paraId="57DA1765"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64C05A1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1..N</w:t>
            </w:r>
          </w:p>
        </w:tc>
        <w:tc>
          <w:tcPr>
            <w:tcW w:w="2734" w:type="dxa"/>
          </w:tcPr>
          <w:p w14:paraId="424C89AE"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Represents the RAN UE throughput thresholds.</w:t>
            </w:r>
          </w:p>
          <w:p w14:paraId="0D4ABEF1"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Shall be supplied for the 5QI ("5qi" in "qosRequ") or resource type ("resType" in "qosRequ") of non-GBR resource type. (NOTE 4)</w:t>
            </w:r>
          </w:p>
        </w:tc>
        <w:tc>
          <w:tcPr>
            <w:tcW w:w="1469" w:type="dxa"/>
          </w:tcPr>
          <w:p w14:paraId="078BD82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tc>
      </w:tr>
      <w:tr w:rsidR="00D871B2" w:rsidRPr="00D871B2" w14:paraId="272A6918" w14:textId="77777777" w:rsidTr="009E3AEE">
        <w:trPr>
          <w:jc w:val="center"/>
        </w:trPr>
        <w:tc>
          <w:tcPr>
            <w:tcW w:w="1610" w:type="dxa"/>
          </w:tcPr>
          <w:p w14:paraId="07B9C0B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repetitionPeriod</w:t>
            </w:r>
          </w:p>
        </w:tc>
        <w:tc>
          <w:tcPr>
            <w:tcW w:w="2009" w:type="dxa"/>
          </w:tcPr>
          <w:p w14:paraId="7C2399C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DurationSec</w:t>
            </w:r>
          </w:p>
        </w:tc>
        <w:tc>
          <w:tcPr>
            <w:tcW w:w="286" w:type="dxa"/>
          </w:tcPr>
          <w:p w14:paraId="7CCF4AF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377B163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0810BA1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supplied for notification method "PERIODIC" by the "notificationMethod" attribute.</w:t>
            </w:r>
          </w:p>
        </w:tc>
        <w:tc>
          <w:tcPr>
            <w:tcW w:w="1469" w:type="dxa"/>
          </w:tcPr>
          <w:p w14:paraId="04BECF7C"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447A7E51" w14:textId="77777777" w:rsidTr="009E3AEE">
        <w:trPr>
          <w:jc w:val="center"/>
        </w:trPr>
        <w:tc>
          <w:tcPr>
            <w:tcW w:w="1610" w:type="dxa"/>
          </w:tcPr>
          <w:p w14:paraId="210E752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snssais</w:t>
            </w:r>
          </w:p>
        </w:tc>
        <w:tc>
          <w:tcPr>
            <w:tcW w:w="2009" w:type="dxa"/>
          </w:tcPr>
          <w:p w14:paraId="42B1B5F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array(Snssai)</w:t>
            </w:r>
          </w:p>
        </w:tc>
        <w:tc>
          <w:tcPr>
            <w:tcW w:w="286" w:type="dxa"/>
          </w:tcPr>
          <w:p w14:paraId="369F435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16E71C5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3B366D1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Identification(s) of network slice(s) to which the subscription applies. (NOTE 1, NOTE 8) (NOTE 17)</w:t>
            </w:r>
          </w:p>
        </w:tc>
        <w:tc>
          <w:tcPr>
            <w:tcW w:w="1469" w:type="dxa"/>
          </w:tcPr>
          <w:p w14:paraId="32035256"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3FEB6A49" w14:textId="77777777" w:rsidTr="009E3AEE">
        <w:trPr>
          <w:jc w:val="center"/>
        </w:trPr>
        <w:tc>
          <w:tcPr>
            <w:tcW w:w="1610" w:type="dxa"/>
          </w:tcPr>
          <w:p w14:paraId="2A4CB16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tgtUe</w:t>
            </w:r>
          </w:p>
        </w:tc>
        <w:tc>
          <w:tcPr>
            <w:tcW w:w="2009" w:type="dxa"/>
          </w:tcPr>
          <w:p w14:paraId="5B3FB82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TargetUeInformation</w:t>
            </w:r>
          </w:p>
        </w:tc>
        <w:tc>
          <w:tcPr>
            <w:tcW w:w="286" w:type="dxa"/>
          </w:tcPr>
          <w:p w14:paraId="36889F4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O</w:t>
            </w:r>
          </w:p>
        </w:tc>
        <w:tc>
          <w:tcPr>
            <w:tcW w:w="1067" w:type="dxa"/>
          </w:tcPr>
          <w:p w14:paraId="32539BA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0..1</w:t>
            </w:r>
          </w:p>
        </w:tc>
        <w:tc>
          <w:tcPr>
            <w:tcW w:w="2734" w:type="dxa"/>
          </w:tcPr>
          <w:p w14:paraId="4C87DB6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Identifies target UE information.</w:t>
            </w:r>
          </w:p>
          <w:p w14:paraId="12F8773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Batang" w:hAnsi="Arial"/>
                <w:sz w:val="18"/>
              </w:rPr>
              <w:t>(NOTE 3)</w:t>
            </w:r>
          </w:p>
        </w:tc>
        <w:tc>
          <w:tcPr>
            <w:tcW w:w="1469" w:type="dxa"/>
          </w:tcPr>
          <w:p w14:paraId="6102B520" w14:textId="77777777" w:rsidR="00D871B2" w:rsidRPr="00D871B2" w:rsidRDefault="00D871B2" w:rsidP="00D871B2">
            <w:pPr>
              <w:keepNext/>
              <w:keepLines/>
              <w:spacing w:after="0"/>
              <w:rPr>
                <w:rFonts w:ascii="Arial" w:eastAsia="Batang" w:hAnsi="Arial"/>
                <w:sz w:val="18"/>
              </w:rPr>
            </w:pPr>
          </w:p>
        </w:tc>
      </w:tr>
      <w:tr w:rsidR="00D871B2" w:rsidRPr="00D871B2" w14:paraId="7B7DC13E" w14:textId="77777777" w:rsidTr="009E3AEE">
        <w:trPr>
          <w:jc w:val="center"/>
        </w:trPr>
        <w:tc>
          <w:tcPr>
            <w:tcW w:w="1610" w:type="dxa"/>
          </w:tcPr>
          <w:p w14:paraId="45594E4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congThresholds</w:t>
            </w:r>
          </w:p>
        </w:tc>
        <w:tc>
          <w:tcPr>
            <w:tcW w:w="2009" w:type="dxa"/>
          </w:tcPr>
          <w:p w14:paraId="0E1DF3B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array(ThresholdLevel)</w:t>
            </w:r>
          </w:p>
        </w:tc>
        <w:tc>
          <w:tcPr>
            <w:tcW w:w="286" w:type="dxa"/>
          </w:tcPr>
          <w:p w14:paraId="2E1C2E44"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0A27BEA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1CA896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Represents the congestion threshold levels. (NOTE 4)</w:t>
            </w:r>
          </w:p>
        </w:tc>
        <w:tc>
          <w:tcPr>
            <w:tcW w:w="1469" w:type="dxa"/>
          </w:tcPr>
          <w:p w14:paraId="420601BF"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UserDataCongestion</w:t>
            </w:r>
          </w:p>
        </w:tc>
      </w:tr>
      <w:tr w:rsidR="00D871B2" w:rsidRPr="00D871B2" w14:paraId="15A797F8" w14:textId="77777777" w:rsidTr="009E3AEE">
        <w:trPr>
          <w:jc w:val="center"/>
        </w:trPr>
        <w:tc>
          <w:tcPr>
            <w:tcW w:w="1610" w:type="dxa"/>
          </w:tcPr>
          <w:p w14:paraId="226B64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nwPerfRequs</w:t>
            </w:r>
          </w:p>
        </w:tc>
        <w:tc>
          <w:tcPr>
            <w:tcW w:w="2009" w:type="dxa"/>
          </w:tcPr>
          <w:p w14:paraId="0D0CC1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array(NetworkPerfRequirement)</w:t>
            </w:r>
          </w:p>
        </w:tc>
        <w:tc>
          <w:tcPr>
            <w:tcW w:w="286" w:type="dxa"/>
          </w:tcPr>
          <w:p w14:paraId="3D5BC1B3"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0422CE84"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1..N</w:t>
            </w:r>
          </w:p>
        </w:tc>
        <w:tc>
          <w:tcPr>
            <w:tcW w:w="2734" w:type="dxa"/>
          </w:tcPr>
          <w:p w14:paraId="4659534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network performance requirements. This attribute shall be included when subscribed event is "NETWORK_PERFORMANCE".</w:t>
            </w:r>
          </w:p>
          <w:p w14:paraId="6BDD9766" w14:textId="77777777" w:rsidR="00D871B2" w:rsidRPr="00D871B2" w:rsidRDefault="00D871B2" w:rsidP="00D871B2">
            <w:pPr>
              <w:keepNext/>
              <w:keepLines/>
              <w:spacing w:after="0"/>
              <w:rPr>
                <w:rFonts w:ascii="Arial" w:eastAsia="SimSun" w:hAnsi="Arial" w:cs="Arial"/>
                <w:sz w:val="18"/>
                <w:szCs w:val="18"/>
              </w:rPr>
            </w:pPr>
          </w:p>
        </w:tc>
        <w:tc>
          <w:tcPr>
            <w:tcW w:w="1469" w:type="dxa"/>
          </w:tcPr>
          <w:p w14:paraId="2F060982" w14:textId="77777777" w:rsidR="00D871B2" w:rsidRPr="00D871B2" w:rsidRDefault="00D871B2" w:rsidP="00D871B2">
            <w:pPr>
              <w:keepNext/>
              <w:keepLines/>
              <w:spacing w:after="0"/>
              <w:rPr>
                <w:rFonts w:ascii="Arial" w:eastAsia="Batang" w:hAnsi="Arial"/>
                <w:sz w:val="18"/>
              </w:rPr>
            </w:pPr>
            <w:r w:rsidRPr="00D871B2">
              <w:rPr>
                <w:rFonts w:ascii="Arial" w:eastAsia="SimSun" w:hAnsi="Arial" w:cs="Arial"/>
                <w:sz w:val="18"/>
                <w:szCs w:val="18"/>
              </w:rPr>
              <w:t>NetworkPerformance</w:t>
            </w:r>
          </w:p>
        </w:tc>
      </w:tr>
      <w:tr w:rsidR="00D871B2" w:rsidRPr="00D871B2" w14:paraId="6B30DEC6" w14:textId="77777777" w:rsidTr="009E3AEE">
        <w:trPr>
          <w:jc w:val="center"/>
        </w:trPr>
        <w:tc>
          <w:tcPr>
            <w:tcW w:w="1610" w:type="dxa"/>
          </w:tcPr>
          <w:p w14:paraId="597DD37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bwRequs</w:t>
            </w:r>
          </w:p>
        </w:tc>
        <w:tc>
          <w:tcPr>
            <w:tcW w:w="2009" w:type="dxa"/>
          </w:tcPr>
          <w:p w14:paraId="4B267C4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array(BwRequirement)</w:t>
            </w:r>
          </w:p>
        </w:tc>
        <w:tc>
          <w:tcPr>
            <w:tcW w:w="286" w:type="dxa"/>
          </w:tcPr>
          <w:p w14:paraId="1E7AC04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sz w:val="18"/>
              </w:rPr>
              <w:t>O</w:t>
            </w:r>
          </w:p>
        </w:tc>
        <w:tc>
          <w:tcPr>
            <w:tcW w:w="1067" w:type="dxa"/>
          </w:tcPr>
          <w:p w14:paraId="662E5F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1C08C15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bandwidth requirement for each application.</w:t>
            </w:r>
          </w:p>
          <w:p w14:paraId="16EEDF9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It may only be present if "appIds" attribute is provided.</w:t>
            </w:r>
          </w:p>
        </w:tc>
        <w:tc>
          <w:tcPr>
            <w:tcW w:w="1469" w:type="dxa"/>
          </w:tcPr>
          <w:p w14:paraId="650425F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ServiceExperience</w:t>
            </w:r>
          </w:p>
        </w:tc>
      </w:tr>
      <w:tr w:rsidR="00D871B2" w:rsidRPr="00D871B2" w14:paraId="6B906067" w14:textId="77777777" w:rsidTr="009E3AEE">
        <w:trPr>
          <w:jc w:val="center"/>
        </w:trPr>
        <w:tc>
          <w:tcPr>
            <w:tcW w:w="1610" w:type="dxa"/>
          </w:tcPr>
          <w:p w14:paraId="4CDF49A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excepRequs</w:t>
            </w:r>
          </w:p>
        </w:tc>
        <w:tc>
          <w:tcPr>
            <w:tcW w:w="2009" w:type="dxa"/>
          </w:tcPr>
          <w:p w14:paraId="2D19E2C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array(Exception)</w:t>
            </w:r>
          </w:p>
        </w:tc>
        <w:tc>
          <w:tcPr>
            <w:tcW w:w="286" w:type="dxa"/>
          </w:tcPr>
          <w:p w14:paraId="551E25A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C</w:t>
            </w:r>
          </w:p>
        </w:tc>
        <w:tc>
          <w:tcPr>
            <w:tcW w:w="1067" w:type="dxa"/>
          </w:tcPr>
          <w:p w14:paraId="0097D3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1..N</w:t>
            </w:r>
          </w:p>
        </w:tc>
        <w:tc>
          <w:tcPr>
            <w:tcW w:w="2734" w:type="dxa"/>
          </w:tcPr>
          <w:p w14:paraId="5B8B9A2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Represents a list of Exception Ids with associated thresholds.</w:t>
            </w:r>
            <w:r w:rsidRPr="00D871B2">
              <w:rPr>
                <w:rFonts w:ascii="Arial" w:eastAsia="SimSun" w:hAnsi="Arial"/>
                <w:sz w:val="18"/>
              </w:rPr>
              <w:t xml:space="preserve"> </w:t>
            </w:r>
            <w:r w:rsidRPr="00D871B2">
              <w:rPr>
                <w:rFonts w:ascii="Arial" w:eastAsia="SimSun" w:hAnsi="Arial" w:cs="Arial"/>
                <w:sz w:val="18"/>
                <w:szCs w:val="18"/>
              </w:rPr>
              <w:t>May only be present when subscribed event is "ABNORMAL_BEHAVIOUR".</w:t>
            </w:r>
          </w:p>
          <w:p w14:paraId="15A61CC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(NOTE 5, NOTE 6, NOTE 8)</w:t>
            </w:r>
          </w:p>
        </w:tc>
        <w:tc>
          <w:tcPr>
            <w:tcW w:w="1469" w:type="dxa"/>
          </w:tcPr>
          <w:p w14:paraId="20AB6D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AbnormalBehaviour</w:t>
            </w:r>
          </w:p>
        </w:tc>
      </w:tr>
      <w:tr w:rsidR="00D871B2" w:rsidRPr="00D871B2" w14:paraId="0837E074" w14:textId="77777777" w:rsidTr="009E3AEE">
        <w:trPr>
          <w:jc w:val="center"/>
        </w:trPr>
        <w:tc>
          <w:tcPr>
            <w:tcW w:w="1610" w:type="dxa"/>
          </w:tcPr>
          <w:p w14:paraId="1CCF4FC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exptAnaType</w:t>
            </w:r>
          </w:p>
        </w:tc>
        <w:tc>
          <w:tcPr>
            <w:tcW w:w="2009" w:type="dxa"/>
          </w:tcPr>
          <w:p w14:paraId="583418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ExpectedAnalyticsType</w:t>
            </w:r>
          </w:p>
        </w:tc>
        <w:tc>
          <w:tcPr>
            <w:tcW w:w="286" w:type="dxa"/>
          </w:tcPr>
          <w:p w14:paraId="6193275D"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C</w:t>
            </w:r>
          </w:p>
        </w:tc>
        <w:tc>
          <w:tcPr>
            <w:tcW w:w="1067" w:type="dxa"/>
          </w:tcPr>
          <w:p w14:paraId="655A0C0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0..1</w:t>
            </w:r>
          </w:p>
        </w:tc>
        <w:tc>
          <w:tcPr>
            <w:tcW w:w="2734" w:type="dxa"/>
          </w:tcPr>
          <w:p w14:paraId="4A8B477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Represents expected UE analytics type.</w:t>
            </w:r>
          </w:p>
          <w:p w14:paraId="5C40CC6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 xml:space="preserve">It shall not be present if the </w:t>
            </w:r>
            <w:r w:rsidRPr="00D871B2">
              <w:rPr>
                <w:rFonts w:ascii="Arial" w:eastAsia="SimSun" w:hAnsi="Arial"/>
                <w:sz w:val="18"/>
              </w:rPr>
              <w:t>"excepRequs" attribute is provided. (NOTE 6, NOTE</w:t>
            </w:r>
            <w:r w:rsidRPr="00D871B2">
              <w:rPr>
                <w:rFonts w:ascii="Arial" w:eastAsia="SimSun" w:hAnsi="Arial" w:cs="Arial"/>
                <w:sz w:val="18"/>
                <w:szCs w:val="18"/>
              </w:rPr>
              <w:t> </w:t>
            </w:r>
            <w:r w:rsidRPr="00D871B2">
              <w:rPr>
                <w:rFonts w:ascii="Arial" w:eastAsia="SimSun" w:hAnsi="Arial"/>
                <w:sz w:val="18"/>
              </w:rPr>
              <w:t>8)</w:t>
            </w:r>
          </w:p>
        </w:tc>
        <w:tc>
          <w:tcPr>
            <w:tcW w:w="1469" w:type="dxa"/>
          </w:tcPr>
          <w:p w14:paraId="3CEDC1F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AbnormalBehaviour</w:t>
            </w:r>
          </w:p>
        </w:tc>
      </w:tr>
      <w:tr w:rsidR="00D871B2" w:rsidRPr="00D871B2" w14:paraId="38A22977" w14:textId="77777777" w:rsidTr="009E3AEE">
        <w:trPr>
          <w:jc w:val="center"/>
        </w:trPr>
        <w:tc>
          <w:tcPr>
            <w:tcW w:w="1610" w:type="dxa"/>
          </w:tcPr>
          <w:p w14:paraId="62AA77F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exptUeBehav</w:t>
            </w:r>
          </w:p>
        </w:tc>
        <w:tc>
          <w:tcPr>
            <w:tcW w:w="2009" w:type="dxa"/>
          </w:tcPr>
          <w:p w14:paraId="40C81C1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ExpectedUeBehaviourData</w:t>
            </w:r>
          </w:p>
        </w:tc>
        <w:tc>
          <w:tcPr>
            <w:tcW w:w="286" w:type="dxa"/>
          </w:tcPr>
          <w:p w14:paraId="57E95E8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O</w:t>
            </w:r>
          </w:p>
        </w:tc>
        <w:tc>
          <w:tcPr>
            <w:tcW w:w="1067" w:type="dxa"/>
          </w:tcPr>
          <w:p w14:paraId="2EDCAD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0..1</w:t>
            </w:r>
          </w:p>
        </w:tc>
        <w:tc>
          <w:tcPr>
            <w:tcW w:w="2734" w:type="dxa"/>
          </w:tcPr>
          <w:p w14:paraId="630AFB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Represents expected UE behaviour.</w:t>
            </w:r>
          </w:p>
        </w:tc>
        <w:tc>
          <w:tcPr>
            <w:tcW w:w="1469" w:type="dxa"/>
          </w:tcPr>
          <w:p w14:paraId="3750FA6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AbnormalBehaviour</w:t>
            </w:r>
          </w:p>
        </w:tc>
      </w:tr>
      <w:tr w:rsidR="00D871B2" w:rsidRPr="00D871B2" w14:paraId="592200F7" w14:textId="77777777" w:rsidTr="009E3AEE">
        <w:trPr>
          <w:jc w:val="center"/>
        </w:trPr>
        <w:tc>
          <w:tcPr>
            <w:tcW w:w="1610" w:type="dxa"/>
          </w:tcPr>
          <w:p w14:paraId="401D85F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ratFreqs</w:t>
            </w:r>
          </w:p>
        </w:tc>
        <w:tc>
          <w:tcPr>
            <w:tcW w:w="2009" w:type="dxa"/>
          </w:tcPr>
          <w:p w14:paraId="47A9E08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array(RatFreqInformation)</w:t>
            </w:r>
          </w:p>
        </w:tc>
        <w:tc>
          <w:tcPr>
            <w:tcW w:w="286" w:type="dxa"/>
          </w:tcPr>
          <w:p w14:paraId="5B175590"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293A49D5"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C2F4606"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hint="eastAsia"/>
                <w:sz w:val="18"/>
                <w:szCs w:val="18"/>
                <w:lang w:eastAsia="zh-CN"/>
              </w:rPr>
              <w:t>I</w:t>
            </w:r>
            <w:r w:rsidRPr="00D871B2">
              <w:rPr>
                <w:rFonts w:ascii="Arial" w:eastAsia="SimSun" w:hAnsi="Arial" w:cs="Arial"/>
                <w:sz w:val="18"/>
                <w:szCs w:val="18"/>
                <w:lang w:eastAsia="zh-CN"/>
              </w:rPr>
              <w:t>dentification(s) of the RAT type(s) and/or frequency(ies) of UE's serving cell(s) which the subscription applies.</w:t>
            </w:r>
            <w:r w:rsidRPr="00D871B2">
              <w:rPr>
                <w:rFonts w:ascii="Arial" w:eastAsia="SimSun" w:hAnsi="Arial"/>
                <w:sz w:val="18"/>
              </w:rPr>
              <w:t xml:space="preserve"> (NOTE 9)</w:t>
            </w:r>
          </w:p>
        </w:tc>
        <w:tc>
          <w:tcPr>
            <w:tcW w:w="1469" w:type="dxa"/>
          </w:tcPr>
          <w:p w14:paraId="7C9E1F4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ServiceExperienceExt</w:t>
            </w:r>
          </w:p>
        </w:tc>
      </w:tr>
      <w:tr w:rsidR="00D871B2" w:rsidRPr="00D871B2" w14:paraId="1DFB27C2" w14:textId="77777777" w:rsidTr="009E3AEE">
        <w:trPr>
          <w:jc w:val="center"/>
        </w:trPr>
        <w:tc>
          <w:tcPr>
            <w:tcW w:w="1610" w:type="dxa"/>
          </w:tcPr>
          <w:p w14:paraId="088BE36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listOfAnaSubsets</w:t>
            </w:r>
          </w:p>
        </w:tc>
        <w:tc>
          <w:tcPr>
            <w:tcW w:w="2009" w:type="dxa"/>
          </w:tcPr>
          <w:p w14:paraId="79A0319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DengXian" w:hAnsi="Arial"/>
                <w:sz w:val="18"/>
              </w:rPr>
              <w:t>array(</w:t>
            </w:r>
            <w:r w:rsidRPr="00D871B2">
              <w:rPr>
                <w:rFonts w:ascii="Arial" w:eastAsia="SimSun" w:hAnsi="Arial"/>
                <w:sz w:val="18"/>
                <w:lang w:eastAsia="zh-CN"/>
              </w:rPr>
              <w:t>AnalyticsSubset)</w:t>
            </w:r>
          </w:p>
        </w:tc>
        <w:tc>
          <w:tcPr>
            <w:tcW w:w="286" w:type="dxa"/>
          </w:tcPr>
          <w:p w14:paraId="119C91FB"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3E990F58"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10EE6F8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lang w:eastAsia="zh-CN"/>
              </w:rPr>
              <w:t>The list of analytics subsets can be used to indicate the content of the analytics.</w:t>
            </w:r>
          </w:p>
        </w:tc>
        <w:tc>
          <w:tcPr>
            <w:tcW w:w="1469" w:type="dxa"/>
          </w:tcPr>
          <w:p w14:paraId="263A19C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r>
      <w:tr w:rsidR="00D871B2" w:rsidRPr="00D871B2" w14:paraId="544B45F9" w14:textId="77777777" w:rsidTr="009E3AEE">
        <w:trPr>
          <w:jc w:val="center"/>
        </w:trPr>
        <w:tc>
          <w:tcPr>
            <w:tcW w:w="1610" w:type="dxa"/>
          </w:tcPr>
          <w:p w14:paraId="4730EFC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disperReqs</w:t>
            </w:r>
          </w:p>
        </w:tc>
        <w:tc>
          <w:tcPr>
            <w:tcW w:w="2009" w:type="dxa"/>
          </w:tcPr>
          <w:p w14:paraId="3B6A9462"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array(DispersionRequirement)</w:t>
            </w:r>
          </w:p>
        </w:tc>
        <w:tc>
          <w:tcPr>
            <w:tcW w:w="286" w:type="dxa"/>
          </w:tcPr>
          <w:p w14:paraId="02CB4235"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4AB78D1F"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7EADBBF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dispersion analytics requirements.</w:t>
            </w:r>
          </w:p>
        </w:tc>
        <w:tc>
          <w:tcPr>
            <w:tcW w:w="1469" w:type="dxa"/>
          </w:tcPr>
          <w:p w14:paraId="6A121F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3FFB72F3" w14:textId="77777777" w:rsidTr="009E3AEE">
        <w:trPr>
          <w:jc w:val="center"/>
        </w:trPr>
        <w:tc>
          <w:tcPr>
            <w:tcW w:w="1610" w:type="dxa"/>
          </w:tcPr>
          <w:p w14:paraId="66C84AF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redTransReqs</w:t>
            </w:r>
          </w:p>
        </w:tc>
        <w:tc>
          <w:tcPr>
            <w:tcW w:w="2009" w:type="dxa"/>
          </w:tcPr>
          <w:p w14:paraId="2CF06941"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array(RedundantTransmissionExpReq)</w:t>
            </w:r>
          </w:p>
        </w:tc>
        <w:tc>
          <w:tcPr>
            <w:tcW w:w="286" w:type="dxa"/>
          </w:tcPr>
          <w:p w14:paraId="1E02AAB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675B3E76"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2781FD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redundant transmission experience analytics requirements.</w:t>
            </w:r>
          </w:p>
        </w:tc>
        <w:tc>
          <w:tcPr>
            <w:tcW w:w="1469" w:type="dxa"/>
          </w:tcPr>
          <w:p w14:paraId="456B49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RedundantTransmissionExp</w:t>
            </w:r>
          </w:p>
        </w:tc>
      </w:tr>
      <w:tr w:rsidR="00D871B2" w:rsidRPr="00D871B2" w14:paraId="022AB7B6" w14:textId="77777777" w:rsidTr="009E3AEE">
        <w:trPr>
          <w:jc w:val="center"/>
        </w:trPr>
        <w:tc>
          <w:tcPr>
            <w:tcW w:w="1610" w:type="dxa"/>
          </w:tcPr>
          <w:p w14:paraId="2C75AB9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wlanReqs</w:t>
            </w:r>
          </w:p>
        </w:tc>
        <w:tc>
          <w:tcPr>
            <w:tcW w:w="2009" w:type="dxa"/>
          </w:tcPr>
          <w:p w14:paraId="3943CAF8"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array(WlanPerformanceReq)</w:t>
            </w:r>
          </w:p>
        </w:tc>
        <w:tc>
          <w:tcPr>
            <w:tcW w:w="286" w:type="dxa"/>
          </w:tcPr>
          <w:p w14:paraId="78CE5825"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1F186B4B"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06D8ECC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other WLAN performance analytics requirements. If the attribute contains no content, may take default handling action.</w:t>
            </w:r>
          </w:p>
        </w:tc>
        <w:tc>
          <w:tcPr>
            <w:tcW w:w="1469" w:type="dxa"/>
          </w:tcPr>
          <w:p w14:paraId="4B010BB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WlanPerformance</w:t>
            </w:r>
          </w:p>
        </w:tc>
      </w:tr>
      <w:tr w:rsidR="00D871B2" w:rsidRPr="00D871B2" w14:paraId="7608C8BF" w14:textId="77777777" w:rsidTr="009E3AEE">
        <w:trPr>
          <w:jc w:val="center"/>
        </w:trPr>
        <w:tc>
          <w:tcPr>
            <w:tcW w:w="1610" w:type="dxa"/>
          </w:tcPr>
          <w:p w14:paraId="3BD660E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u</w:t>
            </w:r>
            <w:r w:rsidRPr="00D871B2">
              <w:rPr>
                <w:rFonts w:ascii="Arial" w:eastAsia="SimSun" w:hAnsi="Arial"/>
                <w:sz w:val="18"/>
                <w:lang w:eastAsia="zh-CN"/>
              </w:rPr>
              <w:t>eCommReqs</w:t>
            </w:r>
          </w:p>
        </w:tc>
        <w:tc>
          <w:tcPr>
            <w:tcW w:w="2009" w:type="dxa"/>
          </w:tcPr>
          <w:p w14:paraId="2A4FBE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array(UeCommReq)</w:t>
            </w:r>
          </w:p>
        </w:tc>
        <w:tc>
          <w:tcPr>
            <w:tcW w:w="286" w:type="dxa"/>
          </w:tcPr>
          <w:p w14:paraId="505B9DFA"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65C8558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518661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UE communication requirements. This attribute may be included when the subscribed event is "UE_COMM".</w:t>
            </w:r>
          </w:p>
        </w:tc>
        <w:tc>
          <w:tcPr>
            <w:tcW w:w="1469" w:type="dxa"/>
          </w:tcPr>
          <w:p w14:paraId="2B4AF79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r w:rsidRPr="00D871B2">
              <w:rPr>
                <w:rFonts w:ascii="Arial" w:eastAsia="SimSun" w:hAnsi="Arial"/>
                <w:sz w:val="18"/>
                <w:lang w:eastAsia="zh-CN"/>
              </w:rPr>
              <w:t>Ext_eNA</w:t>
            </w:r>
          </w:p>
        </w:tc>
      </w:tr>
      <w:tr w:rsidR="00D871B2" w:rsidRPr="00D871B2" w14:paraId="683B5CD0" w14:textId="77777777" w:rsidTr="009E3AEE">
        <w:trPr>
          <w:jc w:val="center"/>
        </w:trPr>
        <w:tc>
          <w:tcPr>
            <w:tcW w:w="1610" w:type="dxa"/>
          </w:tcPr>
          <w:p w14:paraId="4A0A3B6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u</w:t>
            </w:r>
            <w:r w:rsidRPr="00D871B2">
              <w:rPr>
                <w:rFonts w:ascii="Arial" w:eastAsia="SimSun" w:hAnsi="Arial"/>
                <w:sz w:val="18"/>
                <w:lang w:eastAsia="zh-CN"/>
              </w:rPr>
              <w:t>eMobilityReqs</w:t>
            </w:r>
          </w:p>
        </w:tc>
        <w:tc>
          <w:tcPr>
            <w:tcW w:w="2009" w:type="dxa"/>
          </w:tcPr>
          <w:p w14:paraId="0594B29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array(UeMobilityReq)</w:t>
            </w:r>
          </w:p>
        </w:tc>
        <w:tc>
          <w:tcPr>
            <w:tcW w:w="286" w:type="dxa"/>
          </w:tcPr>
          <w:p w14:paraId="3494D141"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4C2C887F"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1..N</w:t>
            </w:r>
          </w:p>
        </w:tc>
        <w:tc>
          <w:tcPr>
            <w:tcW w:w="2734" w:type="dxa"/>
          </w:tcPr>
          <w:p w14:paraId="637D60D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Represents the UE mobility requirements. This attribute may be included when the subscribed event is "UE_MOBILITY".</w:t>
            </w:r>
          </w:p>
        </w:tc>
        <w:tc>
          <w:tcPr>
            <w:tcW w:w="1469" w:type="dxa"/>
          </w:tcPr>
          <w:p w14:paraId="5BF8860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w:t>
            </w:r>
            <w:r w:rsidRPr="00D871B2">
              <w:rPr>
                <w:rFonts w:ascii="Arial" w:eastAsia="SimSun" w:hAnsi="Arial"/>
                <w:sz w:val="18"/>
                <w:lang w:eastAsia="zh-CN"/>
              </w:rPr>
              <w:t>Ext2_eNA</w:t>
            </w:r>
          </w:p>
        </w:tc>
      </w:tr>
      <w:tr w:rsidR="00D871B2" w:rsidRPr="00D871B2" w14:paraId="63BB058B" w14:textId="77777777" w:rsidTr="009E3AEE">
        <w:trPr>
          <w:jc w:val="center"/>
        </w:trPr>
        <w:tc>
          <w:tcPr>
            <w:tcW w:w="1610" w:type="dxa"/>
          </w:tcPr>
          <w:p w14:paraId="48648B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upfInfo</w:t>
            </w:r>
          </w:p>
        </w:tc>
        <w:tc>
          <w:tcPr>
            <w:tcW w:w="2009" w:type="dxa"/>
          </w:tcPr>
          <w:p w14:paraId="5441E158" w14:textId="77777777" w:rsidR="00D871B2" w:rsidRPr="00D871B2" w:rsidRDefault="00D871B2" w:rsidP="00D871B2">
            <w:pPr>
              <w:keepNext/>
              <w:keepLines/>
              <w:spacing w:after="0"/>
              <w:rPr>
                <w:rFonts w:ascii="Arial" w:eastAsia="DengXian" w:hAnsi="Arial"/>
                <w:sz w:val="18"/>
              </w:rPr>
            </w:pPr>
            <w:r w:rsidRPr="00D871B2">
              <w:rPr>
                <w:rFonts w:ascii="Arial" w:eastAsia="SimSun" w:hAnsi="Arial"/>
                <w:sz w:val="18"/>
              </w:rPr>
              <w:t>UpfInformation</w:t>
            </w:r>
          </w:p>
        </w:tc>
        <w:tc>
          <w:tcPr>
            <w:tcW w:w="286" w:type="dxa"/>
          </w:tcPr>
          <w:p w14:paraId="7E6EBFE9"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79C550C4"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0..1</w:t>
            </w:r>
          </w:p>
        </w:tc>
        <w:tc>
          <w:tcPr>
            <w:tcW w:w="2734" w:type="dxa"/>
          </w:tcPr>
          <w:p w14:paraId="21B86A9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Identifies the UPF.</w:t>
            </w:r>
            <w:r w:rsidRPr="00D871B2">
              <w:rPr>
                <w:rFonts w:ascii="Arial" w:eastAsia="SimSun" w:hAnsi="Arial"/>
                <w:sz w:val="18"/>
              </w:rPr>
              <w:t xml:space="preserve"> (NOTE 12)</w:t>
            </w:r>
          </w:p>
        </w:tc>
        <w:tc>
          <w:tcPr>
            <w:tcW w:w="1469" w:type="dxa"/>
          </w:tcPr>
          <w:p w14:paraId="3ADEC2C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w:t>
            </w:r>
          </w:p>
          <w:p w14:paraId="0EE434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DnPerformance</w:t>
            </w:r>
          </w:p>
        </w:tc>
      </w:tr>
      <w:tr w:rsidR="00D871B2" w:rsidRPr="00D871B2" w14:paraId="17CE4094" w14:textId="77777777" w:rsidTr="009E3AEE">
        <w:trPr>
          <w:jc w:val="center"/>
        </w:trPr>
        <w:tc>
          <w:tcPr>
            <w:tcW w:w="1610" w:type="dxa"/>
          </w:tcPr>
          <w:p w14:paraId="18D0933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userDataConO</w:t>
            </w:r>
            <w:r w:rsidRPr="00D871B2">
              <w:rPr>
                <w:rFonts w:ascii="Arial" w:eastAsia="SimSun" w:hAnsi="Arial"/>
                <w:sz w:val="18"/>
                <w:lang w:eastAsia="zh-CN"/>
              </w:rPr>
              <w:t>rderCri</w:t>
            </w:r>
          </w:p>
        </w:tc>
        <w:tc>
          <w:tcPr>
            <w:tcW w:w="2009" w:type="dxa"/>
          </w:tcPr>
          <w:p w14:paraId="14AB95A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UserDataConOrderCrit</w:t>
            </w:r>
          </w:p>
        </w:tc>
        <w:tc>
          <w:tcPr>
            <w:tcW w:w="286" w:type="dxa"/>
          </w:tcPr>
          <w:p w14:paraId="1598A26D"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hint="eastAsia"/>
                <w:sz w:val="18"/>
                <w:lang w:eastAsia="zh-CN"/>
              </w:rPr>
              <w:t>O</w:t>
            </w:r>
          </w:p>
        </w:tc>
        <w:tc>
          <w:tcPr>
            <w:tcW w:w="1067" w:type="dxa"/>
          </w:tcPr>
          <w:p w14:paraId="1B9BEE04"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0..1</w:t>
            </w:r>
          </w:p>
        </w:tc>
        <w:tc>
          <w:tcPr>
            <w:tcW w:w="2734" w:type="dxa"/>
          </w:tcPr>
          <w:p w14:paraId="4806CEB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sz w:val="18"/>
                <w:lang w:eastAsia="zh-CN"/>
              </w:rPr>
              <w:t>User Data Congestion</w:t>
            </w:r>
            <w:r w:rsidRPr="00D871B2">
              <w:rPr>
                <w:rFonts w:ascii="Arial" w:eastAsia="SimSun" w:hAnsi="Arial"/>
                <w:sz w:val="18"/>
                <w:lang w:eastAsia="ko-KR"/>
              </w:rPr>
              <w:t xml:space="preserve"> analytics.</w:t>
            </w:r>
            <w:r w:rsidRPr="00D871B2">
              <w:rPr>
                <w:rFonts w:ascii="Arial" w:hAnsi="Arial" w:cs="Arial"/>
                <w:sz w:val="18"/>
                <w:szCs w:val="18"/>
              </w:rPr>
              <w:t xml:space="preserve"> (NOTE</w:t>
            </w:r>
            <w:r w:rsidRPr="00D871B2">
              <w:rPr>
                <w:rFonts w:ascii="Arial" w:eastAsia="SimSun" w:hAnsi="Arial"/>
                <w:sz w:val="18"/>
                <w:lang w:eastAsia="zh-CN"/>
              </w:rPr>
              <w:t> 14</w:t>
            </w:r>
            <w:r w:rsidRPr="00D871B2">
              <w:rPr>
                <w:rFonts w:ascii="Arial" w:hAnsi="Arial" w:cs="Arial"/>
                <w:sz w:val="18"/>
                <w:szCs w:val="18"/>
              </w:rPr>
              <w:t>)</w:t>
            </w:r>
          </w:p>
        </w:tc>
        <w:tc>
          <w:tcPr>
            <w:tcW w:w="1469" w:type="dxa"/>
          </w:tcPr>
          <w:p w14:paraId="483441D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userDataConO</w:t>
            </w:r>
            <w:r w:rsidRPr="00D871B2">
              <w:rPr>
                <w:rFonts w:ascii="Arial" w:eastAsia="SimSun" w:hAnsi="Arial"/>
                <w:sz w:val="18"/>
                <w:lang w:eastAsia="zh-CN"/>
              </w:rPr>
              <w:t>rderCri</w:t>
            </w:r>
          </w:p>
        </w:tc>
      </w:tr>
      <w:tr w:rsidR="00D871B2" w:rsidRPr="00D871B2" w14:paraId="3C3EBE7E" w14:textId="77777777" w:rsidTr="009E3AEE">
        <w:trPr>
          <w:jc w:val="center"/>
        </w:trPr>
        <w:tc>
          <w:tcPr>
            <w:tcW w:w="1610" w:type="dxa"/>
          </w:tcPr>
          <w:p w14:paraId="5E902A1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appServerAddrs</w:t>
            </w:r>
          </w:p>
        </w:tc>
        <w:tc>
          <w:tcPr>
            <w:tcW w:w="2009" w:type="dxa"/>
          </w:tcPr>
          <w:p w14:paraId="5BAB49EF" w14:textId="77777777" w:rsidR="00D871B2" w:rsidRPr="00D871B2" w:rsidRDefault="00D871B2" w:rsidP="00D871B2">
            <w:pPr>
              <w:keepNext/>
              <w:keepLines/>
              <w:spacing w:after="0"/>
              <w:rPr>
                <w:rFonts w:ascii="Arial" w:eastAsia="SimSun" w:hAnsi="Arial"/>
                <w:sz w:val="18"/>
              </w:rPr>
            </w:pPr>
            <w:r w:rsidRPr="00D871B2">
              <w:rPr>
                <w:rFonts w:ascii="Arial" w:eastAsia="DengXian" w:hAnsi="Arial"/>
                <w:sz w:val="18"/>
              </w:rPr>
              <w:t>array(</w:t>
            </w:r>
            <w:r w:rsidRPr="00D871B2">
              <w:rPr>
                <w:rFonts w:ascii="Arial" w:eastAsia="SimSun" w:hAnsi="Arial" w:hint="eastAsia"/>
                <w:sz w:val="18"/>
                <w:lang w:eastAsia="zh-CN"/>
              </w:rPr>
              <w:t>A</w:t>
            </w:r>
            <w:r w:rsidRPr="00D871B2">
              <w:rPr>
                <w:rFonts w:ascii="Arial" w:eastAsia="SimSun" w:hAnsi="Arial"/>
                <w:sz w:val="18"/>
                <w:lang w:eastAsia="zh-CN"/>
              </w:rPr>
              <w:t>ddrFqdn)</w:t>
            </w:r>
          </w:p>
        </w:tc>
        <w:tc>
          <w:tcPr>
            <w:tcW w:w="286" w:type="dxa"/>
          </w:tcPr>
          <w:p w14:paraId="55403BA7"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1C3D49BD"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hint="eastAsia"/>
                <w:sz w:val="18"/>
                <w:szCs w:val="18"/>
                <w:lang w:eastAsia="zh-CN"/>
              </w:rPr>
              <w:t>1</w:t>
            </w:r>
            <w:r w:rsidRPr="00D871B2">
              <w:rPr>
                <w:rFonts w:ascii="Arial" w:eastAsia="SimSun" w:hAnsi="Arial" w:cs="Arial"/>
                <w:sz w:val="18"/>
                <w:szCs w:val="18"/>
                <w:lang w:eastAsia="zh-CN"/>
              </w:rPr>
              <w:t>..N</w:t>
            </w:r>
          </w:p>
        </w:tc>
        <w:tc>
          <w:tcPr>
            <w:tcW w:w="2734" w:type="dxa"/>
          </w:tcPr>
          <w:p w14:paraId="7642A9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Each element r</w:t>
            </w:r>
            <w:r w:rsidRPr="00D871B2">
              <w:rPr>
                <w:rFonts w:ascii="Arial" w:eastAsia="SimSun" w:hAnsi="Arial" w:hint="eastAsia"/>
                <w:sz w:val="18"/>
                <w:lang w:eastAsia="zh-CN"/>
              </w:rPr>
              <w:t>epresents</w:t>
            </w:r>
            <w:r w:rsidRPr="00D871B2">
              <w:rPr>
                <w:rFonts w:ascii="Arial" w:eastAsia="SimSun" w:hAnsi="Arial"/>
                <w:sz w:val="18"/>
              </w:rPr>
              <w:t xml:space="preserve"> the Application Server Instance (IP address/FQDN of the Application Server). (NOTE 11)</w:t>
            </w:r>
          </w:p>
        </w:tc>
        <w:tc>
          <w:tcPr>
            <w:tcW w:w="1469" w:type="dxa"/>
          </w:tcPr>
          <w:p w14:paraId="767B1A5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w:t>
            </w:r>
          </w:p>
          <w:p w14:paraId="6BAF398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DnPerformance</w:t>
            </w:r>
          </w:p>
        </w:tc>
      </w:tr>
      <w:tr w:rsidR="00D871B2" w:rsidRPr="00D871B2" w14:paraId="38298ECA" w14:textId="77777777" w:rsidTr="009E3AEE">
        <w:trPr>
          <w:jc w:val="center"/>
        </w:trPr>
        <w:tc>
          <w:tcPr>
            <w:tcW w:w="1610" w:type="dxa"/>
          </w:tcPr>
          <w:p w14:paraId="4E1EC88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dnPerfReqs</w:t>
            </w:r>
          </w:p>
        </w:tc>
        <w:tc>
          <w:tcPr>
            <w:tcW w:w="2009" w:type="dxa"/>
          </w:tcPr>
          <w:p w14:paraId="0DFEE9D0"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array(DnPerformanceReq)</w:t>
            </w:r>
          </w:p>
        </w:tc>
        <w:tc>
          <w:tcPr>
            <w:tcW w:w="286" w:type="dxa"/>
          </w:tcPr>
          <w:p w14:paraId="075C8817"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03DD7E53"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6343F0D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DN performance analytics requirements.</w:t>
            </w:r>
          </w:p>
        </w:tc>
        <w:tc>
          <w:tcPr>
            <w:tcW w:w="1469" w:type="dxa"/>
          </w:tcPr>
          <w:p w14:paraId="407A8AB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755D17D1" w14:textId="77777777" w:rsidTr="009E3AEE">
        <w:trPr>
          <w:jc w:val="center"/>
        </w:trPr>
        <w:tc>
          <w:tcPr>
            <w:tcW w:w="1610" w:type="dxa"/>
          </w:tcPr>
          <w:p w14:paraId="2D57A73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pduSesInfos</w:t>
            </w:r>
          </w:p>
        </w:tc>
        <w:tc>
          <w:tcPr>
            <w:tcW w:w="2009" w:type="dxa"/>
          </w:tcPr>
          <w:p w14:paraId="16B69591"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array(PduSessionInfo)</w:t>
            </w:r>
          </w:p>
        </w:tc>
        <w:tc>
          <w:tcPr>
            <w:tcW w:w="286" w:type="dxa"/>
          </w:tcPr>
          <w:p w14:paraId="7594921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5FB4B7CB"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2FBDF4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combination of PDU Session parameter(s).</w:t>
            </w:r>
            <w:r w:rsidRPr="00D871B2">
              <w:rPr>
                <w:rFonts w:ascii="Arial" w:eastAsia="SimSun" w:hAnsi="Arial"/>
                <w:sz w:val="18"/>
              </w:rPr>
              <w:t xml:space="preserve"> (NOTE 15)</w:t>
            </w:r>
          </w:p>
        </w:tc>
        <w:tc>
          <w:tcPr>
            <w:tcW w:w="1469" w:type="dxa"/>
          </w:tcPr>
          <w:p w14:paraId="03B2972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ServiceExperienceExt2_eNA</w:t>
            </w:r>
          </w:p>
        </w:tc>
      </w:tr>
      <w:tr w:rsidR="00D871B2" w:rsidRPr="00D871B2" w14:paraId="0F29B731" w14:textId="77777777" w:rsidTr="009E3AEE">
        <w:trPr>
          <w:jc w:val="center"/>
        </w:trPr>
        <w:tc>
          <w:tcPr>
            <w:tcW w:w="1610" w:type="dxa"/>
          </w:tcPr>
          <w:p w14:paraId="0F67A1A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useCaseCxt</w:t>
            </w:r>
          </w:p>
        </w:tc>
        <w:tc>
          <w:tcPr>
            <w:tcW w:w="2009" w:type="dxa"/>
          </w:tcPr>
          <w:p w14:paraId="15B1D09A"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string</w:t>
            </w:r>
          </w:p>
        </w:tc>
        <w:tc>
          <w:tcPr>
            <w:tcW w:w="286" w:type="dxa"/>
          </w:tcPr>
          <w:p w14:paraId="619C4F41"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44994A01"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0..1</w:t>
            </w:r>
          </w:p>
        </w:tc>
        <w:tc>
          <w:tcPr>
            <w:tcW w:w="2734" w:type="dxa"/>
          </w:tcPr>
          <w:p w14:paraId="47B8D69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Indicates the context of usage of the analytics.</w:t>
            </w:r>
          </w:p>
          <w:p w14:paraId="190D2A9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The value and format of this parameter are not standardized.</w:t>
            </w:r>
          </w:p>
        </w:tc>
        <w:tc>
          <w:tcPr>
            <w:tcW w:w="1469" w:type="dxa"/>
          </w:tcPr>
          <w:p w14:paraId="29286EA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ENAExt</w:t>
            </w:r>
          </w:p>
        </w:tc>
      </w:tr>
      <w:tr w:rsidR="00D871B2" w:rsidRPr="00D871B2" w14:paraId="04F88A37" w14:textId="77777777" w:rsidTr="009E3AEE">
        <w:trPr>
          <w:trHeight w:val="90"/>
          <w:jc w:val="center"/>
        </w:trPr>
        <w:tc>
          <w:tcPr>
            <w:tcW w:w="1610" w:type="dxa"/>
          </w:tcPr>
          <w:p w14:paraId="4E6580F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pduSesTrafReqs</w:t>
            </w:r>
          </w:p>
        </w:tc>
        <w:tc>
          <w:tcPr>
            <w:tcW w:w="2009" w:type="dxa"/>
          </w:tcPr>
          <w:p w14:paraId="27110CA6"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w:t>
            </w:r>
            <w:r w:rsidRPr="00D871B2">
              <w:rPr>
                <w:rFonts w:ascii="Arial" w:eastAsia="SimSun" w:hAnsi="Arial"/>
                <w:sz w:val="18"/>
                <w:lang w:eastAsia="zh-CN"/>
              </w:rPr>
              <w:t>PduSesTrafficReq</w:t>
            </w:r>
            <w:r w:rsidRPr="00D871B2">
              <w:rPr>
                <w:rFonts w:ascii="Arial" w:eastAsia="DengXian" w:hAnsi="Arial"/>
                <w:sz w:val="18"/>
              </w:rPr>
              <w:t>)</w:t>
            </w:r>
          </w:p>
        </w:tc>
        <w:tc>
          <w:tcPr>
            <w:tcW w:w="286" w:type="dxa"/>
          </w:tcPr>
          <w:p w14:paraId="541F076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456B1497"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801C47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 xml:space="preserve">Represents the </w:t>
            </w:r>
            <w:r w:rsidRPr="00D871B2">
              <w:rPr>
                <w:rFonts w:ascii="Arial" w:eastAsia="DengXian" w:hAnsi="Arial"/>
                <w:sz w:val="18"/>
              </w:rPr>
              <w:t>PDU Session traffic</w:t>
            </w:r>
            <w:r w:rsidRPr="00D871B2">
              <w:rPr>
                <w:rFonts w:ascii="Arial" w:eastAsia="SimSun" w:hAnsi="Arial"/>
                <w:sz w:val="18"/>
                <w:lang w:eastAsia="zh-CN"/>
              </w:rPr>
              <w:t xml:space="preserve"> analytics requirements. </w:t>
            </w:r>
            <w:r w:rsidRPr="00D871B2">
              <w:rPr>
                <w:rFonts w:ascii="Arial" w:eastAsia="SimSun" w:hAnsi="Arial"/>
                <w:sz w:val="18"/>
              </w:rPr>
              <w:t>This attribute shall be included when subscribed event is "PDU_SESSION_TRAFFIC".</w:t>
            </w:r>
          </w:p>
        </w:tc>
        <w:tc>
          <w:tcPr>
            <w:tcW w:w="1469" w:type="dxa"/>
          </w:tcPr>
          <w:p w14:paraId="36DADA6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PduSesTraffic</w:t>
            </w:r>
          </w:p>
        </w:tc>
      </w:tr>
      <w:tr w:rsidR="004B604E" w:rsidRPr="00D871B2" w14:paraId="5B793022" w14:textId="77777777" w:rsidTr="009E3AEE">
        <w:trPr>
          <w:trHeight w:val="90"/>
          <w:jc w:val="center"/>
          <w:ins w:id="437" w:author="Nokia" w:date="2023-06-29T11:42:00Z"/>
        </w:trPr>
        <w:tc>
          <w:tcPr>
            <w:tcW w:w="1610" w:type="dxa"/>
          </w:tcPr>
          <w:p w14:paraId="5FC646CB" w14:textId="63CBFC3F" w:rsidR="004B604E" w:rsidRPr="00D871B2" w:rsidRDefault="004B604E" w:rsidP="00D871B2">
            <w:pPr>
              <w:keepNext/>
              <w:keepLines/>
              <w:spacing w:after="0"/>
              <w:rPr>
                <w:ins w:id="438" w:author="Nokia" w:date="2023-06-29T11:42:00Z"/>
                <w:rFonts w:ascii="Arial" w:eastAsia="SimSun" w:hAnsi="Arial"/>
                <w:sz w:val="18"/>
                <w:lang w:eastAsia="zh-CN"/>
              </w:rPr>
            </w:pPr>
            <w:ins w:id="439" w:author="Nokia" w:date="2023-06-29T11:42:00Z">
              <w:r>
                <w:rPr>
                  <w:rFonts w:ascii="Arial" w:eastAsia="SimSun" w:hAnsi="Arial"/>
                  <w:sz w:val="18"/>
                  <w:lang w:eastAsia="zh-CN"/>
                </w:rPr>
                <w:t>locAccReq</w:t>
              </w:r>
            </w:ins>
          </w:p>
        </w:tc>
        <w:tc>
          <w:tcPr>
            <w:tcW w:w="2009" w:type="dxa"/>
          </w:tcPr>
          <w:p w14:paraId="5496B8FB" w14:textId="0A0DC386" w:rsidR="004B604E" w:rsidRPr="00D871B2" w:rsidRDefault="004B604E" w:rsidP="00D871B2">
            <w:pPr>
              <w:keepNext/>
              <w:keepLines/>
              <w:spacing w:after="0"/>
              <w:rPr>
                <w:ins w:id="440" w:author="Nokia" w:date="2023-06-29T11:42:00Z"/>
                <w:rFonts w:ascii="Arial" w:eastAsia="DengXian" w:hAnsi="Arial"/>
                <w:sz w:val="18"/>
              </w:rPr>
            </w:pPr>
            <w:ins w:id="441" w:author="Nokia" w:date="2023-06-29T11:42:00Z">
              <w:r>
                <w:rPr>
                  <w:rFonts w:ascii="Arial" w:eastAsia="DengXian" w:hAnsi="Arial"/>
                  <w:sz w:val="18"/>
                </w:rPr>
                <w:t>LocAccuracyReq</w:t>
              </w:r>
            </w:ins>
          </w:p>
        </w:tc>
        <w:tc>
          <w:tcPr>
            <w:tcW w:w="286" w:type="dxa"/>
          </w:tcPr>
          <w:p w14:paraId="354349DB" w14:textId="47B218B2" w:rsidR="004B604E" w:rsidRPr="00D871B2" w:rsidRDefault="004B604E" w:rsidP="00D871B2">
            <w:pPr>
              <w:keepNext/>
              <w:keepLines/>
              <w:spacing w:after="0"/>
              <w:jc w:val="center"/>
              <w:rPr>
                <w:ins w:id="442" w:author="Nokia" w:date="2023-06-29T11:42:00Z"/>
                <w:rFonts w:ascii="Arial" w:eastAsia="SimSun" w:hAnsi="Arial" w:cs="Arial"/>
                <w:sz w:val="18"/>
                <w:szCs w:val="18"/>
                <w:lang w:eastAsia="zh-CN"/>
              </w:rPr>
            </w:pPr>
            <w:ins w:id="443" w:author="Nokia" w:date="2023-06-29T11:42:00Z">
              <w:r>
                <w:rPr>
                  <w:rFonts w:ascii="Arial" w:eastAsia="SimSun" w:hAnsi="Arial" w:cs="Arial"/>
                  <w:sz w:val="18"/>
                  <w:szCs w:val="18"/>
                  <w:lang w:eastAsia="zh-CN"/>
                </w:rPr>
                <w:t>O</w:t>
              </w:r>
            </w:ins>
          </w:p>
        </w:tc>
        <w:tc>
          <w:tcPr>
            <w:tcW w:w="1067" w:type="dxa"/>
          </w:tcPr>
          <w:p w14:paraId="717513C6" w14:textId="13EAE164" w:rsidR="004B604E" w:rsidRPr="00D871B2" w:rsidRDefault="004B604E" w:rsidP="00D871B2">
            <w:pPr>
              <w:keepNext/>
              <w:keepLines/>
              <w:spacing w:after="0"/>
              <w:rPr>
                <w:ins w:id="444" w:author="Nokia" w:date="2023-06-29T11:42:00Z"/>
                <w:rFonts w:ascii="Arial" w:eastAsia="SimSun" w:hAnsi="Arial" w:cs="Arial"/>
                <w:sz w:val="18"/>
                <w:szCs w:val="18"/>
                <w:lang w:eastAsia="zh-CN"/>
              </w:rPr>
            </w:pPr>
            <w:ins w:id="445" w:author="Nokia" w:date="2023-06-29T11:43:00Z">
              <w:r>
                <w:rPr>
                  <w:rFonts w:ascii="Arial" w:eastAsia="SimSun" w:hAnsi="Arial" w:cs="Arial"/>
                  <w:sz w:val="18"/>
                  <w:szCs w:val="18"/>
                  <w:lang w:eastAsia="zh-CN"/>
                </w:rPr>
                <w:t>0..1</w:t>
              </w:r>
            </w:ins>
          </w:p>
        </w:tc>
        <w:tc>
          <w:tcPr>
            <w:tcW w:w="2734" w:type="dxa"/>
          </w:tcPr>
          <w:p w14:paraId="33847C21" w14:textId="6F28BD8F" w:rsidR="004B604E" w:rsidRPr="00D871B2" w:rsidRDefault="00912D41" w:rsidP="00D871B2">
            <w:pPr>
              <w:keepNext/>
              <w:keepLines/>
              <w:spacing w:after="0"/>
              <w:rPr>
                <w:ins w:id="446" w:author="Nokia" w:date="2023-06-29T11:42:00Z"/>
                <w:rFonts w:ascii="Arial" w:eastAsia="SimSun" w:hAnsi="Arial"/>
                <w:sz w:val="18"/>
                <w:lang w:eastAsia="zh-CN"/>
              </w:rPr>
            </w:pPr>
            <w:ins w:id="447" w:author="Nokia" w:date="2023-06-29T15:24:00Z">
              <w:r w:rsidRPr="00D871B2">
                <w:rPr>
                  <w:rFonts w:ascii="Arial" w:eastAsia="SimSun" w:hAnsi="Arial"/>
                  <w:sz w:val="18"/>
                  <w:lang w:eastAsia="zh-CN"/>
                </w:rPr>
                <w:t xml:space="preserve">Represents the </w:t>
              </w:r>
              <w:r>
                <w:rPr>
                  <w:rFonts w:ascii="Arial" w:eastAsia="DengXian" w:hAnsi="Arial"/>
                  <w:sz w:val="18"/>
                </w:rPr>
                <w:t>Location Accuracy</w:t>
              </w:r>
              <w:r w:rsidRPr="00D871B2">
                <w:rPr>
                  <w:rFonts w:ascii="Arial" w:eastAsia="SimSun" w:hAnsi="Arial"/>
                  <w:sz w:val="18"/>
                  <w:lang w:eastAsia="zh-CN"/>
                </w:rPr>
                <w:t xml:space="preserve"> analytics requirements. </w:t>
              </w:r>
              <w:r w:rsidRPr="00D871B2">
                <w:rPr>
                  <w:rFonts w:ascii="Arial" w:eastAsia="SimSun" w:hAnsi="Arial"/>
                  <w:sz w:val="18"/>
                </w:rPr>
                <w:t xml:space="preserve">This attribute </w:t>
              </w:r>
            </w:ins>
            <w:ins w:id="448" w:author="Nokia" w:date="2023-06-30T10:40:00Z">
              <w:r w:rsidR="00365427">
                <w:rPr>
                  <w:rFonts w:ascii="Arial" w:eastAsia="SimSun" w:hAnsi="Arial"/>
                  <w:sz w:val="18"/>
                </w:rPr>
                <w:t>may</w:t>
              </w:r>
            </w:ins>
            <w:ins w:id="449" w:author="Nokia" w:date="2023-06-29T15:24:00Z">
              <w:r w:rsidRPr="00D871B2">
                <w:rPr>
                  <w:rFonts w:ascii="Arial" w:eastAsia="SimSun" w:hAnsi="Arial"/>
                  <w:sz w:val="18"/>
                </w:rPr>
                <w:t xml:space="preserve"> </w:t>
              </w:r>
            </w:ins>
            <w:ins w:id="450" w:author="Nokia" w:date="2023-06-30T10:40:00Z">
              <w:r w:rsidR="00365427">
                <w:rPr>
                  <w:rFonts w:ascii="Arial" w:eastAsia="SimSun" w:hAnsi="Arial"/>
                  <w:sz w:val="18"/>
                </w:rPr>
                <w:t xml:space="preserve">only </w:t>
              </w:r>
            </w:ins>
            <w:ins w:id="451" w:author="Nokia" w:date="2023-06-29T15:24:00Z">
              <w:r w:rsidRPr="00D871B2">
                <w:rPr>
                  <w:rFonts w:ascii="Arial" w:eastAsia="SimSun" w:hAnsi="Arial"/>
                  <w:sz w:val="18"/>
                </w:rPr>
                <w:t xml:space="preserve">be included when </w:t>
              </w:r>
            </w:ins>
            <w:ins w:id="452" w:author="Nokia" w:date="2023-06-30T10:40:00Z">
              <w:r w:rsidR="00365427">
                <w:rPr>
                  <w:rFonts w:ascii="Arial" w:eastAsia="SimSun" w:hAnsi="Arial"/>
                  <w:sz w:val="18"/>
                </w:rPr>
                <w:t xml:space="preserve">the </w:t>
              </w:r>
            </w:ins>
            <w:ins w:id="453" w:author="Nokia" w:date="2023-06-29T15:24:00Z">
              <w:r w:rsidRPr="00D871B2">
                <w:rPr>
                  <w:rFonts w:ascii="Arial" w:eastAsia="SimSun" w:hAnsi="Arial"/>
                  <w:sz w:val="18"/>
                </w:rPr>
                <w:t>subscribed event is "</w:t>
              </w:r>
            </w:ins>
            <w:ins w:id="454" w:author="Nokia" w:date="2023-06-30T10:39:00Z">
              <w:r w:rsidR="00365427">
                <w:rPr>
                  <w:rFonts w:ascii="Arial" w:eastAsia="SimSun" w:hAnsi="Arial"/>
                  <w:sz w:val="18"/>
                </w:rPr>
                <w:t>LOC_ACCURACY</w:t>
              </w:r>
            </w:ins>
            <w:ins w:id="455" w:author="Nokia" w:date="2023-06-29T15:24:00Z">
              <w:r w:rsidRPr="00D871B2">
                <w:rPr>
                  <w:rFonts w:ascii="Arial" w:eastAsia="SimSun" w:hAnsi="Arial"/>
                  <w:sz w:val="18"/>
                </w:rPr>
                <w:t>".</w:t>
              </w:r>
            </w:ins>
          </w:p>
        </w:tc>
        <w:tc>
          <w:tcPr>
            <w:tcW w:w="1469" w:type="dxa"/>
          </w:tcPr>
          <w:p w14:paraId="7C9AD8B9" w14:textId="6B9DA57D" w:rsidR="004B604E" w:rsidRPr="00D871B2" w:rsidRDefault="00365427" w:rsidP="00D871B2">
            <w:pPr>
              <w:keepNext/>
              <w:keepLines/>
              <w:spacing w:after="0"/>
              <w:rPr>
                <w:ins w:id="456" w:author="Nokia" w:date="2023-06-29T11:42:00Z"/>
                <w:rFonts w:ascii="Arial" w:eastAsia="SimSun" w:hAnsi="Arial"/>
                <w:sz w:val="18"/>
              </w:rPr>
            </w:pPr>
            <w:ins w:id="457" w:author="Nokia" w:date="2023-06-30T10:39:00Z">
              <w:r>
                <w:rPr>
                  <w:rFonts w:ascii="Arial" w:eastAsia="SimSun" w:hAnsi="Arial"/>
                  <w:sz w:val="18"/>
                </w:rPr>
                <w:t>LocAccuracy</w:t>
              </w:r>
            </w:ins>
          </w:p>
        </w:tc>
      </w:tr>
      <w:tr w:rsidR="00D871B2" w:rsidRPr="00D871B2" w14:paraId="5E5F11D1" w14:textId="77777777" w:rsidTr="009E3AEE">
        <w:trPr>
          <w:trHeight w:val="90"/>
          <w:jc w:val="center"/>
        </w:trPr>
        <w:tc>
          <w:tcPr>
            <w:tcW w:w="1610" w:type="dxa"/>
          </w:tcPr>
          <w:p w14:paraId="4DDB24B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l</w:t>
            </w:r>
            <w:r w:rsidRPr="00D871B2">
              <w:rPr>
                <w:rFonts w:ascii="Arial" w:eastAsia="SimSun" w:hAnsi="Arial"/>
                <w:sz w:val="18"/>
                <w:lang w:eastAsia="zh-CN"/>
              </w:rPr>
              <w:t>ocGranularity</w:t>
            </w:r>
          </w:p>
        </w:tc>
        <w:tc>
          <w:tcPr>
            <w:tcW w:w="2009" w:type="dxa"/>
          </w:tcPr>
          <w:p w14:paraId="6B1B636E" w14:textId="77777777" w:rsidR="00D871B2" w:rsidRPr="00D871B2" w:rsidRDefault="00D871B2" w:rsidP="00D871B2">
            <w:pPr>
              <w:keepNext/>
              <w:keepLines/>
              <w:spacing w:after="0"/>
              <w:rPr>
                <w:rFonts w:ascii="Arial" w:eastAsia="DengXian" w:hAnsi="Arial"/>
                <w:sz w:val="18"/>
              </w:rPr>
            </w:pPr>
            <w:r w:rsidRPr="00D871B2">
              <w:rPr>
                <w:rFonts w:ascii="Arial" w:eastAsia="SimSun" w:hAnsi="Arial"/>
                <w:sz w:val="18"/>
                <w:lang w:eastAsia="zh-CN"/>
              </w:rPr>
              <w:t>LocInfoGranularity</w:t>
            </w:r>
          </w:p>
        </w:tc>
        <w:tc>
          <w:tcPr>
            <w:tcW w:w="286" w:type="dxa"/>
          </w:tcPr>
          <w:p w14:paraId="14C25798"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hint="eastAsia"/>
                <w:sz w:val="18"/>
                <w:lang w:eastAsia="zh-CN"/>
              </w:rPr>
              <w:t>O</w:t>
            </w:r>
          </w:p>
        </w:tc>
        <w:tc>
          <w:tcPr>
            <w:tcW w:w="1067" w:type="dxa"/>
          </w:tcPr>
          <w:p w14:paraId="7EA71398"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0..1</w:t>
            </w:r>
          </w:p>
        </w:tc>
        <w:tc>
          <w:tcPr>
            <w:tcW w:w="2734" w:type="dxa"/>
          </w:tcPr>
          <w:p w14:paraId="6AA7A2F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T</w:t>
            </w:r>
            <w:r w:rsidRPr="00D871B2">
              <w:rPr>
                <w:rFonts w:ascii="Arial" w:eastAsia="SimSun" w:hAnsi="Arial"/>
                <w:sz w:val="18"/>
                <w:lang w:eastAsia="zh-CN"/>
              </w:rPr>
              <w:t xml:space="preserve">he </w:t>
            </w:r>
            <w:r w:rsidRPr="00D871B2">
              <w:rPr>
                <w:rFonts w:ascii="Arial" w:eastAsia="SimSun" w:hAnsi="Arial"/>
                <w:sz w:val="18"/>
              </w:rPr>
              <w:t>preferred granularity of UE location information.</w:t>
            </w:r>
          </w:p>
        </w:tc>
        <w:tc>
          <w:tcPr>
            <w:tcW w:w="1469" w:type="dxa"/>
          </w:tcPr>
          <w:p w14:paraId="3C236AD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rPr>
              <w:t>S</w:t>
            </w:r>
            <w:r w:rsidRPr="00D871B2">
              <w:rPr>
                <w:rFonts w:ascii="Arial" w:eastAsia="SimSun" w:hAnsi="Arial"/>
                <w:sz w:val="18"/>
              </w:rPr>
              <w:t>erviceExperienceExt</w:t>
            </w:r>
            <w:r w:rsidRPr="00D871B2">
              <w:rPr>
                <w:rFonts w:ascii="Arial" w:eastAsia="SimSun" w:hAnsi="Arial"/>
                <w:sz w:val="18"/>
                <w:lang w:eastAsia="zh-CN"/>
              </w:rPr>
              <w:t>2_eNA</w:t>
            </w:r>
          </w:p>
          <w:p w14:paraId="35C6B22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UeMobility</w:t>
            </w:r>
            <w:r w:rsidRPr="00D871B2">
              <w:rPr>
                <w:rFonts w:ascii="Arial" w:eastAsia="SimSun" w:hAnsi="Arial"/>
                <w:sz w:val="18"/>
                <w:lang w:eastAsia="zh-CN"/>
              </w:rPr>
              <w:t>Ext2_eNA</w:t>
            </w:r>
          </w:p>
          <w:p w14:paraId="22ACE87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DispersionExt</w:t>
            </w:r>
            <w:r w:rsidRPr="00D871B2">
              <w:rPr>
                <w:rFonts w:ascii="Arial" w:eastAsia="SimSun" w:hAnsi="Arial"/>
                <w:sz w:val="18"/>
                <w:lang w:eastAsia="zh-CN"/>
              </w:rPr>
              <w:t>_eNA</w:t>
            </w:r>
          </w:p>
        </w:tc>
      </w:tr>
      <w:tr w:rsidR="00D871B2" w:rsidRPr="00D871B2" w14:paraId="5CF835B1" w14:textId="77777777" w:rsidTr="009E3AEE">
        <w:trPr>
          <w:trHeight w:val="90"/>
          <w:jc w:val="center"/>
        </w:trPr>
        <w:tc>
          <w:tcPr>
            <w:tcW w:w="1610" w:type="dxa"/>
          </w:tcPr>
          <w:p w14:paraId="003B710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a</w:t>
            </w:r>
            <w:r w:rsidRPr="00D871B2">
              <w:rPr>
                <w:rFonts w:ascii="Arial" w:eastAsia="SimSun" w:hAnsi="Arial"/>
                <w:sz w:val="18"/>
                <w:lang w:eastAsia="zh-CN"/>
              </w:rPr>
              <w:t>ccuReq</w:t>
            </w:r>
          </w:p>
        </w:tc>
        <w:tc>
          <w:tcPr>
            <w:tcW w:w="2009" w:type="dxa"/>
          </w:tcPr>
          <w:p w14:paraId="036C7EF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AccuracyReq</w:t>
            </w:r>
          </w:p>
        </w:tc>
        <w:tc>
          <w:tcPr>
            <w:tcW w:w="286" w:type="dxa"/>
          </w:tcPr>
          <w:p w14:paraId="744FF757" w14:textId="77777777" w:rsidR="00D871B2" w:rsidRPr="00D871B2" w:rsidRDefault="00D871B2" w:rsidP="00D871B2">
            <w:pPr>
              <w:keepNext/>
              <w:keepLines/>
              <w:spacing w:after="0"/>
              <w:jc w:val="center"/>
              <w:rPr>
                <w:rFonts w:ascii="Arial" w:eastAsia="SimSun" w:hAnsi="Arial"/>
                <w:sz w:val="18"/>
                <w:lang w:eastAsia="zh-CN"/>
              </w:rPr>
            </w:pPr>
            <w:r w:rsidRPr="00D871B2">
              <w:rPr>
                <w:rFonts w:ascii="Arial" w:eastAsia="SimSun" w:hAnsi="Arial" w:hint="eastAsia"/>
                <w:sz w:val="18"/>
                <w:lang w:eastAsia="zh-CN"/>
              </w:rPr>
              <w:t>O</w:t>
            </w:r>
          </w:p>
        </w:tc>
        <w:tc>
          <w:tcPr>
            <w:tcW w:w="1067" w:type="dxa"/>
          </w:tcPr>
          <w:p w14:paraId="3AD0A77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71B6939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 xml:space="preserve">Represents the </w:t>
            </w:r>
            <w:r w:rsidRPr="00D871B2">
              <w:rPr>
                <w:rFonts w:ascii="Arial" w:eastAsia="SimSun" w:hAnsi="Arial"/>
                <w:sz w:val="18"/>
              </w:rPr>
              <w:t>analytics accuracy requirement information</w:t>
            </w:r>
            <w:r w:rsidRPr="00D871B2">
              <w:rPr>
                <w:rFonts w:ascii="Arial" w:eastAsia="SimSun" w:hAnsi="Arial"/>
                <w:sz w:val="18"/>
                <w:lang w:eastAsia="zh-CN"/>
              </w:rPr>
              <w:t>.</w:t>
            </w:r>
          </w:p>
        </w:tc>
        <w:tc>
          <w:tcPr>
            <w:tcW w:w="1469" w:type="dxa"/>
          </w:tcPr>
          <w:p w14:paraId="0448191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r>
      <w:tr w:rsidR="00D871B2" w:rsidRPr="00D871B2" w14:paraId="57D3D17B" w14:textId="77777777" w:rsidTr="009E3AEE">
        <w:trPr>
          <w:jc w:val="center"/>
        </w:trPr>
        <w:tc>
          <w:tcPr>
            <w:tcW w:w="9175" w:type="dxa"/>
            <w:gridSpan w:val="6"/>
          </w:tcPr>
          <w:p w14:paraId="39309E12"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1:</w:t>
            </w:r>
            <w:r w:rsidRPr="00D871B2">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192CD90E"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2:</w:t>
            </w:r>
            <w:r w:rsidRPr="00D871B2">
              <w:rPr>
                <w:rFonts w:ascii="Arial" w:eastAsia="SimSun" w:hAnsi="Arial"/>
                <w:sz w:val="18"/>
              </w:rPr>
              <w:tab/>
              <w:t>When notificationMethod is not supplied, the default value is "THRESHOLD".</w:t>
            </w:r>
          </w:p>
          <w:p w14:paraId="688FB09F"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cs="Arial"/>
                <w:sz w:val="18"/>
                <w:szCs w:val="18"/>
              </w:rPr>
              <w:t>NOTE 3:</w:t>
            </w:r>
            <w:r w:rsidRPr="00D871B2">
              <w:rPr>
                <w:rFonts w:ascii="Arial" w:eastAsia="SimSun" w:hAnsi="Arial" w:cs="Arial"/>
                <w:sz w:val="18"/>
                <w:szCs w:val="18"/>
              </w:rPr>
              <w:tab/>
              <w:t>Applicability is further described in the corresponding data type.</w:t>
            </w:r>
            <w:r w:rsidRPr="00D871B2">
              <w:rPr>
                <w:rFonts w:ascii="Arial" w:eastAsia="SimSun" w:hAnsi="Arial"/>
                <w:sz w:val="18"/>
              </w:rPr>
              <w:t xml:space="preserve"> </w:t>
            </w:r>
          </w:p>
          <w:p w14:paraId="6B77A8FD"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cs="Arial"/>
                <w:sz w:val="18"/>
                <w:szCs w:val="18"/>
              </w:rPr>
              <w:t>NOTE </w:t>
            </w:r>
            <w:r w:rsidRPr="00D871B2">
              <w:rPr>
                <w:rFonts w:ascii="Arial" w:eastAsia="SimSun" w:hAnsi="Arial" w:cs="Arial" w:hint="eastAsia"/>
                <w:sz w:val="18"/>
                <w:szCs w:val="18"/>
                <w:lang w:eastAsia="zh-CN"/>
              </w:rPr>
              <w:t>4</w:t>
            </w:r>
            <w:r w:rsidRPr="00D871B2">
              <w:rPr>
                <w:rFonts w:ascii="Arial" w:eastAsia="SimSun" w:hAnsi="Arial" w:cs="Arial"/>
                <w:sz w:val="18"/>
                <w:szCs w:val="18"/>
              </w:rPr>
              <w:t>:</w:t>
            </w:r>
            <w:r w:rsidRPr="00D871B2">
              <w:rPr>
                <w:rFonts w:ascii="Arial" w:eastAsia="SimSun" w:hAnsi="Arial" w:cs="Arial"/>
                <w:sz w:val="18"/>
                <w:szCs w:val="18"/>
              </w:rPr>
              <w:tab/>
              <w:t xml:space="preserve">This property shall be provided if the "notifMethod" in "evtReq" is set to "ON_EVENT_DETECTION" or "notificationMethod" in "eventSubscriptions" is set to "THRESHOLD" or omitted. </w:t>
            </w:r>
          </w:p>
          <w:p w14:paraId="689ADAF5"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cs="Arial" w:hint="eastAsia"/>
                <w:sz w:val="18"/>
                <w:szCs w:val="18"/>
                <w:lang w:eastAsia="zh-CN"/>
              </w:rPr>
              <w:t>NOTE </w:t>
            </w:r>
            <w:r w:rsidRPr="00D871B2">
              <w:rPr>
                <w:rFonts w:ascii="Arial" w:eastAsia="SimSun" w:hAnsi="Arial" w:cs="Arial"/>
                <w:sz w:val="18"/>
                <w:szCs w:val="18"/>
                <w:lang w:eastAsia="zh-CN"/>
              </w:rPr>
              <w:t>5</w:t>
            </w:r>
            <w:r w:rsidRPr="00D871B2">
              <w:rPr>
                <w:rFonts w:ascii="Arial" w:eastAsia="SimSun" w:hAnsi="Arial" w:cs="Arial" w:hint="eastAsia"/>
                <w:sz w:val="18"/>
                <w:szCs w:val="18"/>
                <w:lang w:eastAsia="zh-CN"/>
              </w:rPr>
              <w:t>:</w:t>
            </w:r>
            <w:r w:rsidRPr="00D871B2">
              <w:rPr>
                <w:rFonts w:ascii="Arial" w:eastAsia="SimSun" w:hAnsi="Arial" w:cs="Arial"/>
                <w:sz w:val="18"/>
                <w:szCs w:val="18"/>
              </w:rPr>
              <w:tab/>
            </w:r>
            <w:r w:rsidRPr="00D871B2">
              <w:rPr>
                <w:rFonts w:ascii="Arial" w:eastAsia="SimSun" w:hAnsi="Arial"/>
                <w:sz w:val="18"/>
              </w:rPr>
              <w:t xml:space="preserve">Only </w:t>
            </w:r>
            <w:r w:rsidRPr="00D871B2">
              <w:rPr>
                <w:rFonts w:ascii="Arial" w:eastAsia="SimSun" w:hAnsi="Arial"/>
                <w:sz w:val="18"/>
                <w:lang w:eastAsia="zh-CN"/>
              </w:rPr>
              <w:t>"</w:t>
            </w:r>
            <w:r w:rsidRPr="00D871B2">
              <w:rPr>
                <w:rFonts w:ascii="Arial" w:eastAsia="SimSun" w:hAnsi="Arial"/>
                <w:sz w:val="18"/>
              </w:rPr>
              <w:t>excepId</w:t>
            </w:r>
            <w:r w:rsidRPr="00D871B2">
              <w:rPr>
                <w:rFonts w:ascii="Arial" w:eastAsia="SimSun" w:hAnsi="Arial"/>
                <w:sz w:val="18"/>
                <w:lang w:eastAsia="zh-CN"/>
              </w:rPr>
              <w:t>" and "</w:t>
            </w:r>
            <w:r w:rsidRPr="00D871B2">
              <w:rPr>
                <w:rFonts w:ascii="Arial" w:eastAsia="SimSun" w:hAnsi="Arial"/>
                <w:sz w:val="18"/>
              </w:rPr>
              <w:t>excepLevel</w:t>
            </w:r>
            <w:r w:rsidRPr="00D871B2">
              <w:rPr>
                <w:rFonts w:ascii="Arial" w:eastAsia="SimSun" w:hAnsi="Arial"/>
                <w:sz w:val="18"/>
                <w:lang w:eastAsia="zh-CN"/>
              </w:rPr>
              <w:t>"</w:t>
            </w:r>
            <w:r w:rsidRPr="00D871B2">
              <w:rPr>
                <w:rFonts w:ascii="Arial" w:eastAsia="SimSun" w:hAnsi="Arial"/>
                <w:sz w:val="18"/>
              </w:rPr>
              <w:t xml:space="preserve"> within the Exception data type apply to the "excepRequs" attribute within EventSubscription data type.</w:t>
            </w:r>
          </w:p>
          <w:p w14:paraId="17CEDC52"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cs="Arial" w:hint="eastAsia"/>
                <w:sz w:val="18"/>
                <w:szCs w:val="18"/>
                <w:lang w:eastAsia="zh-CN"/>
              </w:rPr>
              <w:t>NOTE </w:t>
            </w:r>
            <w:r w:rsidRPr="00D871B2">
              <w:rPr>
                <w:rFonts w:ascii="Arial" w:eastAsia="SimSun" w:hAnsi="Arial" w:cs="Arial"/>
                <w:sz w:val="18"/>
                <w:szCs w:val="18"/>
                <w:lang w:eastAsia="zh-CN"/>
              </w:rPr>
              <w:t>6</w:t>
            </w:r>
            <w:r w:rsidRPr="00D871B2">
              <w:rPr>
                <w:rFonts w:ascii="Arial" w:eastAsia="SimSun" w:hAnsi="Arial" w:cs="Arial" w:hint="eastAsia"/>
                <w:sz w:val="18"/>
                <w:szCs w:val="18"/>
                <w:lang w:eastAsia="zh-CN"/>
              </w:rPr>
              <w:t>:</w:t>
            </w:r>
            <w:r w:rsidRPr="00D871B2">
              <w:rPr>
                <w:rFonts w:ascii="Arial" w:eastAsia="SimSun" w:hAnsi="Arial" w:cs="Arial"/>
                <w:sz w:val="18"/>
                <w:szCs w:val="18"/>
              </w:rPr>
              <w:tab/>
            </w:r>
            <w:r w:rsidRPr="00D871B2">
              <w:rPr>
                <w:rFonts w:ascii="Arial" w:eastAsia="SimSun" w:hAnsi="Arial"/>
                <w:sz w:val="18"/>
              </w:rPr>
              <w:t xml:space="preserve">Either </w:t>
            </w:r>
            <w:r w:rsidRPr="00D871B2">
              <w:rPr>
                <w:rFonts w:ascii="Arial" w:eastAsia="SimSun" w:hAnsi="Arial"/>
                <w:sz w:val="18"/>
                <w:lang w:eastAsia="zh-CN"/>
              </w:rPr>
              <w:t>"</w:t>
            </w:r>
            <w:r w:rsidRPr="00D871B2">
              <w:rPr>
                <w:rFonts w:ascii="Arial" w:eastAsia="SimSun" w:hAnsi="Arial"/>
                <w:sz w:val="18"/>
              </w:rPr>
              <w:t>excepRequs</w:t>
            </w:r>
            <w:r w:rsidRPr="00D871B2">
              <w:rPr>
                <w:rFonts w:ascii="Arial" w:eastAsia="SimSun" w:hAnsi="Arial"/>
                <w:sz w:val="18"/>
                <w:lang w:eastAsia="zh-CN"/>
              </w:rPr>
              <w:t>" or "</w:t>
            </w:r>
            <w:r w:rsidRPr="00D871B2">
              <w:rPr>
                <w:rFonts w:ascii="Arial" w:eastAsia="SimSun" w:hAnsi="Arial"/>
                <w:sz w:val="18"/>
              </w:rPr>
              <w:t>exptAnaType</w:t>
            </w:r>
            <w:r w:rsidRPr="00D871B2">
              <w:rPr>
                <w:rFonts w:ascii="Arial" w:eastAsia="SimSun" w:hAnsi="Arial"/>
                <w:sz w:val="18"/>
                <w:lang w:eastAsia="zh-CN"/>
              </w:rPr>
              <w:t>"</w:t>
            </w:r>
            <w:r w:rsidRPr="00D871B2">
              <w:rPr>
                <w:rFonts w:ascii="Arial" w:eastAsia="SimSun" w:hAnsi="Arial"/>
                <w:sz w:val="18"/>
              </w:rPr>
              <w:t xml:space="preserve"> shall be provided if subscribed event is "ABNORMAL_BEHAVIOUR".</w:t>
            </w:r>
          </w:p>
          <w:p w14:paraId="75E6FE2B"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sz w:val="18"/>
              </w:rPr>
              <w:t>NOTE 7:</w:t>
            </w:r>
            <w:r w:rsidRPr="00D871B2">
              <w:rPr>
                <w:rFonts w:ascii="Arial" w:eastAsia="SimSun" w:hAnsi="Arial"/>
                <w:sz w:val="18"/>
              </w:rPr>
              <w:tab/>
            </w:r>
            <w:r w:rsidRPr="00D871B2">
              <w:rPr>
                <w:rFonts w:ascii="Arial" w:eastAsia="SimSun" w:hAnsi="Arial" w:cs="Arial"/>
                <w:sz w:val="18"/>
                <w:szCs w:val="18"/>
              </w:rPr>
              <w:t xml:space="preserve">For "NETWORK_PERFORMANCE", "SERVICE_EXPERIENCE", </w:t>
            </w:r>
            <w:r w:rsidRPr="00D871B2">
              <w:rPr>
                <w:rFonts w:ascii="Arial" w:eastAsia="SimSun" w:hAnsi="Arial"/>
                <w:sz w:val="18"/>
              </w:rPr>
              <w:t xml:space="preserve">"USER_DATA_CONGESTION" or </w:t>
            </w:r>
            <w:r w:rsidRPr="00D871B2">
              <w:rPr>
                <w:rFonts w:ascii="Arial" w:eastAsia="SimSun" w:hAnsi="Arial" w:cs="Arial"/>
                <w:sz w:val="18"/>
                <w:szCs w:val="18"/>
              </w:rPr>
              <w:t>"</w:t>
            </w:r>
            <w:r w:rsidRPr="00D871B2">
              <w:rPr>
                <w:rFonts w:ascii="Arial" w:eastAsia="SimSun" w:hAnsi="Arial"/>
                <w:sz w:val="18"/>
                <w:lang w:eastAsia="ja-JP"/>
              </w:rPr>
              <w:t>DN_PERFORMANCE</w:t>
            </w:r>
            <w:r w:rsidRPr="00D871B2">
              <w:rPr>
                <w:rFonts w:ascii="Arial" w:eastAsia="SimSun" w:hAnsi="Arial" w:cs="Arial"/>
                <w:sz w:val="18"/>
                <w:szCs w:val="18"/>
              </w:rPr>
              <w:t>"</w:t>
            </w:r>
            <w:r w:rsidRPr="00D871B2">
              <w:rPr>
                <w:rFonts w:ascii="Arial" w:eastAsia="SimSun" w:hAnsi="Arial"/>
                <w:sz w:val="18"/>
              </w:rPr>
              <w:t xml:space="preserve"> event</w:t>
            </w:r>
            <w:r w:rsidRPr="00D871B2">
              <w:rPr>
                <w:rFonts w:ascii="Arial" w:eastAsia="SimSun" w:hAnsi="Arial" w:cs="Arial"/>
                <w:sz w:val="18"/>
                <w:szCs w:val="18"/>
              </w:rPr>
              <w:t>, this attribute shall be provided if the event applied for all UEs (i.e. "anyUe" attribute set to true within the "</w:t>
            </w:r>
            <w:r w:rsidRPr="00D871B2">
              <w:rPr>
                <w:rFonts w:ascii="Arial" w:eastAsia="SimSun" w:hAnsi="Arial"/>
                <w:sz w:val="18"/>
              </w:rPr>
              <w:t>tgtUe</w:t>
            </w:r>
            <w:r w:rsidRPr="00D871B2">
              <w:rPr>
                <w:rFonts w:ascii="Arial" w:eastAsia="SimSun" w:hAnsi="Arial" w:cs="Arial"/>
                <w:sz w:val="18"/>
                <w:szCs w:val="18"/>
              </w:rPr>
              <w:t>"</w:t>
            </w:r>
            <w:r w:rsidRPr="00D871B2">
              <w:rPr>
                <w:rFonts w:ascii="Arial" w:eastAsia="SimSun" w:hAnsi="Arial"/>
                <w:sz w:val="18"/>
              </w:rPr>
              <w:t xml:space="preserve"> attribute</w:t>
            </w:r>
            <w:r w:rsidRPr="00D871B2">
              <w:rPr>
                <w:rFonts w:ascii="Arial" w:eastAsia="SimSun" w:hAnsi="Arial" w:cs="Arial"/>
                <w:sz w:val="18"/>
                <w:szCs w:val="18"/>
              </w:rPr>
              <w:t>). For "QOS_SUSTAINABILITY", this attribute shall be provided. For "</w:t>
            </w:r>
            <w:r w:rsidRPr="00D871B2">
              <w:rPr>
                <w:rFonts w:ascii="Arial" w:eastAsia="SimSun" w:hAnsi="Arial"/>
                <w:sz w:val="18"/>
                <w:lang w:eastAsia="zh-CN"/>
              </w:rPr>
              <w:t>E2E_DATA_VOL_TRANS_TIME</w:t>
            </w:r>
            <w:r w:rsidRPr="00D871B2">
              <w:rPr>
                <w:rFonts w:ascii="Arial" w:eastAsia="SimSun" w:hAnsi="Arial" w:cs="Arial"/>
                <w:sz w:val="18"/>
                <w:szCs w:val="18"/>
              </w:rPr>
              <w:t>" event, this attribute shall be provided if the event applied for single UE or group of UEs.</w:t>
            </w:r>
          </w:p>
          <w:p w14:paraId="39B1A34B"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sz w:val="18"/>
              </w:rPr>
              <w:t>NOTE 8:</w:t>
            </w:r>
            <w:r w:rsidRPr="00D871B2">
              <w:rPr>
                <w:rFonts w:ascii="Arial" w:eastAsia="SimSun" w:hAnsi="Arial"/>
                <w:sz w:val="18"/>
              </w:rPr>
              <w:tab/>
            </w:r>
            <w:r w:rsidRPr="00D871B2">
              <w:rPr>
                <w:rFonts w:ascii="Arial" w:eastAsia="SimSun" w:hAnsi="Arial" w:cs="Arial"/>
                <w:sz w:val="18"/>
                <w:szCs w:val="18"/>
              </w:rPr>
              <w:t xml:space="preserve">For "ABNORMAL_BEHAVIOUR" </w:t>
            </w:r>
            <w:r w:rsidRPr="00D871B2">
              <w:rPr>
                <w:rFonts w:ascii="Arial" w:eastAsia="SimSun" w:hAnsi="Arial"/>
                <w:sz w:val="18"/>
              </w:rPr>
              <w:t>event</w:t>
            </w:r>
            <w:r w:rsidRPr="00D871B2">
              <w:rPr>
                <w:rFonts w:ascii="Arial" w:eastAsia="SimSun" w:hAnsi="Arial" w:cs="Arial"/>
                <w:sz w:val="18"/>
                <w:szCs w:val="18"/>
              </w:rPr>
              <w:t xml:space="preserve"> with "anyUe" attribute in "tgtUe" attribute sets to true,</w:t>
            </w:r>
          </w:p>
          <w:p w14:paraId="6ED24ED5" w14:textId="77777777" w:rsidR="00D871B2" w:rsidRPr="00D871B2" w:rsidRDefault="00D871B2" w:rsidP="00D871B2">
            <w:pPr>
              <w:keepNext/>
              <w:keepLines/>
              <w:spacing w:after="0"/>
              <w:ind w:left="1135" w:hanging="284"/>
              <w:rPr>
                <w:rFonts w:ascii="Arial" w:eastAsia="SimSun" w:hAnsi="Arial" w:cs="Arial"/>
                <w:sz w:val="18"/>
                <w:szCs w:val="18"/>
              </w:rPr>
            </w:pPr>
            <w:r w:rsidRPr="00D871B2">
              <w:rPr>
                <w:rFonts w:ascii="Arial" w:eastAsia="SimSun" w:hAnsi="Arial" w:cs="Arial"/>
                <w:sz w:val="18"/>
                <w:szCs w:val="18"/>
              </w:rPr>
              <w:t>-</w:t>
            </w:r>
            <w:r w:rsidRPr="00D871B2">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15273260" w14:textId="77777777" w:rsidR="00D871B2" w:rsidRPr="00D871B2" w:rsidRDefault="00D871B2" w:rsidP="00D871B2">
            <w:pPr>
              <w:keepNext/>
              <w:keepLines/>
              <w:spacing w:after="0"/>
              <w:ind w:left="1135" w:hanging="284"/>
              <w:rPr>
                <w:rFonts w:ascii="Arial" w:eastAsia="SimSun" w:hAnsi="Arial" w:cs="Arial"/>
                <w:sz w:val="18"/>
                <w:szCs w:val="18"/>
              </w:rPr>
            </w:pPr>
            <w:r w:rsidRPr="00D871B2">
              <w:rPr>
                <w:rFonts w:ascii="Arial" w:eastAsia="SimSun" w:hAnsi="Arial" w:cs="Arial"/>
                <w:sz w:val="18"/>
                <w:szCs w:val="18"/>
              </w:rPr>
              <w:t>-</w:t>
            </w:r>
            <w:r w:rsidRPr="00D871B2">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BC43D0E" w14:textId="77777777" w:rsidR="00D871B2" w:rsidRPr="00D871B2" w:rsidRDefault="00D871B2" w:rsidP="00D871B2">
            <w:pPr>
              <w:keepNext/>
              <w:keepLines/>
              <w:spacing w:after="0"/>
              <w:ind w:left="1135" w:hanging="284"/>
              <w:rPr>
                <w:rFonts w:ascii="Arial" w:eastAsia="SimSun" w:hAnsi="Arial" w:cs="Arial"/>
                <w:sz w:val="18"/>
                <w:szCs w:val="18"/>
              </w:rPr>
            </w:pPr>
            <w:r w:rsidRPr="00D871B2">
              <w:rPr>
                <w:rFonts w:ascii="Arial" w:eastAsia="SimSun" w:hAnsi="Arial" w:cs="Arial"/>
                <w:sz w:val="18"/>
                <w:szCs w:val="18"/>
              </w:rPr>
              <w:t>-</w:t>
            </w:r>
            <w:r w:rsidRPr="00D871B2">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5267140F"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9:</w:t>
            </w:r>
            <w:r w:rsidRPr="00D871B2">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57795259"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10:</w:t>
            </w:r>
            <w:r w:rsidRPr="00D871B2">
              <w:rPr>
                <w:rFonts w:ascii="Arial" w:eastAsia="SimSun" w:hAnsi="Arial"/>
                <w:sz w:val="18"/>
              </w:rPr>
              <w:tab/>
              <w:t>If this attribute is provided, the analytics target period shall be a past time period (i.e. only statistics is supported).</w:t>
            </w:r>
          </w:p>
          <w:p w14:paraId="6459046F"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w:t>
            </w:r>
            <w:r w:rsidRPr="00D871B2">
              <w:rPr>
                <w:rFonts w:ascii="Arial" w:eastAsia="SimSun" w:hAnsi="Arial"/>
                <w:sz w:val="18"/>
                <w:lang w:eastAsia="zh-CN"/>
              </w:rPr>
              <w:t>11</w:t>
            </w:r>
            <w:r w:rsidRPr="00D871B2">
              <w:rPr>
                <w:rFonts w:ascii="Arial" w:eastAsia="SimSun" w:hAnsi="Arial"/>
                <w:sz w:val="18"/>
              </w:rPr>
              <w:t>:</w:t>
            </w:r>
            <w:r w:rsidRPr="00D871B2">
              <w:rPr>
                <w:rFonts w:ascii="Arial" w:eastAsia="SimSun" w:hAnsi="Arial"/>
                <w:sz w:val="18"/>
              </w:rPr>
              <w:tab/>
              <w:t>For service experience analytics, th</w:t>
            </w:r>
            <w:r w:rsidRPr="00D871B2">
              <w:rPr>
                <w:rFonts w:ascii="Arial" w:eastAsia="SimSun" w:hAnsi="Arial" w:hint="eastAsia"/>
                <w:sz w:val="18"/>
                <w:lang w:eastAsia="zh-CN"/>
              </w:rPr>
              <w:t>is</w:t>
            </w:r>
            <w:r w:rsidRPr="00D871B2">
              <w:rPr>
                <w:rFonts w:ascii="Arial" w:eastAsia="SimSun" w:hAnsi="Arial"/>
                <w:sz w:val="18"/>
              </w:rPr>
              <w:t xml:space="preserve"> parameter shall be provided when a consumer requires analytics for an edge application over a UP path.</w:t>
            </w:r>
          </w:p>
          <w:p w14:paraId="460C09F0"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w:t>
            </w:r>
            <w:r w:rsidRPr="00D871B2">
              <w:rPr>
                <w:rFonts w:ascii="Arial" w:eastAsia="SimSun" w:hAnsi="Arial"/>
                <w:sz w:val="18"/>
                <w:lang w:eastAsia="zh-CN"/>
              </w:rPr>
              <w:t>12</w:t>
            </w:r>
            <w:r w:rsidRPr="00D871B2">
              <w:rPr>
                <w:rFonts w:ascii="Arial" w:eastAsia="SimSun" w:hAnsi="Arial"/>
                <w:sz w:val="18"/>
              </w:rPr>
              <w:t>:</w:t>
            </w:r>
            <w:r w:rsidRPr="00D871B2">
              <w:rPr>
                <w:rFonts w:ascii="Arial" w:eastAsia="SimSun" w:hAnsi="Arial"/>
                <w:sz w:val="18"/>
              </w:rPr>
              <w:tab/>
              <w:t>For service experience analytics, th</w:t>
            </w:r>
            <w:r w:rsidRPr="00D871B2">
              <w:rPr>
                <w:rFonts w:ascii="Arial" w:eastAsia="SimSun" w:hAnsi="Arial" w:hint="eastAsia"/>
                <w:sz w:val="18"/>
                <w:lang w:eastAsia="zh-CN"/>
              </w:rPr>
              <w:t>is</w:t>
            </w:r>
            <w:r w:rsidRPr="00D871B2">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6E62071" w14:textId="77777777" w:rsidR="00D871B2" w:rsidRPr="00D871B2" w:rsidRDefault="00D871B2" w:rsidP="00D871B2">
            <w:pPr>
              <w:keepNext/>
              <w:keepLines/>
              <w:spacing w:after="0"/>
              <w:ind w:left="851" w:hanging="851"/>
              <w:rPr>
                <w:rFonts w:ascii="Arial" w:eastAsia="SimSun" w:hAnsi="Arial"/>
                <w:bCs/>
                <w:sz w:val="18"/>
              </w:rPr>
            </w:pPr>
            <w:r w:rsidRPr="00D871B2">
              <w:rPr>
                <w:rFonts w:ascii="Arial" w:eastAsia="SimSun" w:hAnsi="Arial"/>
                <w:sz w:val="18"/>
              </w:rPr>
              <w:t>NOTE 13:</w:t>
            </w:r>
            <w:r w:rsidRPr="00D871B2">
              <w:rPr>
                <w:rFonts w:ascii="Arial" w:eastAsia="SimSun" w:hAnsi="Arial"/>
                <w:sz w:val="18"/>
              </w:rPr>
              <w:tab/>
              <w:t xml:space="preserve">When subscribed event is "NSI_LOAD_LEVEL" and the NsiLoadExt feature is supported, and the NF service consumer provides the "nfTypes" attribute, then the </w:t>
            </w:r>
            <w:r w:rsidRPr="00D871B2">
              <w:rPr>
                <w:rFonts w:ascii="Arial" w:eastAsia="SimSun" w:hAnsi="Arial"/>
                <w:bCs/>
                <w:sz w:val="18"/>
              </w:rPr>
              <w:t>NWDAF accounts only for the resource usage of the NF types included in "nfTypes" to derive the output analytics</w:t>
            </w:r>
            <w:r w:rsidRPr="00D871B2">
              <w:rPr>
                <w:rFonts w:ascii="Arial" w:eastAsia="SimSun" w:hAnsi="Arial"/>
                <w:sz w:val="18"/>
              </w:rPr>
              <w:t xml:space="preserve">. If the "nfTypes" attribute is not provided, then </w:t>
            </w:r>
            <w:r w:rsidRPr="00D871B2">
              <w:rPr>
                <w:rFonts w:ascii="Arial" w:eastAsia="SimSun" w:hAnsi="Arial"/>
                <w:bCs/>
                <w:sz w:val="18"/>
              </w:rPr>
              <w:t>NWDAF accounts for the resource usage of all NF types.</w:t>
            </w:r>
          </w:p>
          <w:p w14:paraId="55776A3D" w14:textId="77777777" w:rsidR="00D871B2" w:rsidRPr="00D871B2" w:rsidRDefault="00D871B2" w:rsidP="00D871B2">
            <w:pPr>
              <w:keepNext/>
              <w:keepLines/>
              <w:spacing w:after="0"/>
              <w:ind w:left="851" w:hanging="851"/>
              <w:rPr>
                <w:rFonts w:ascii="Arial" w:eastAsia="SimSun" w:hAnsi="Arial"/>
                <w:sz w:val="18"/>
                <w:lang w:eastAsia="ko-KR"/>
              </w:rPr>
            </w:pPr>
            <w:r w:rsidRPr="00D871B2">
              <w:rPr>
                <w:rFonts w:ascii="Arial" w:eastAsia="SimSun" w:hAnsi="Arial"/>
                <w:sz w:val="18"/>
              </w:rPr>
              <w:t>NOTE</w:t>
            </w:r>
            <w:r w:rsidRPr="00D871B2">
              <w:rPr>
                <w:rFonts w:ascii="Arial" w:eastAsia="SimSun" w:hAnsi="Arial"/>
                <w:sz w:val="18"/>
                <w:lang w:eastAsia="zh-CN"/>
              </w:rPr>
              <w:t> 14</w:t>
            </w:r>
            <w:r w:rsidRPr="00D871B2">
              <w:rPr>
                <w:rFonts w:ascii="Arial" w:eastAsia="SimSun" w:hAnsi="Arial"/>
                <w:sz w:val="18"/>
              </w:rPr>
              <w:t>:</w:t>
            </w:r>
            <w:r w:rsidRPr="00D871B2">
              <w:rPr>
                <w:rFonts w:ascii="Arial" w:eastAsia="SimSun" w:hAnsi="Arial"/>
                <w:sz w:val="18"/>
              </w:rPr>
              <w:tab/>
              <w:t xml:space="preserve">If the the value of </w:t>
            </w:r>
            <w:r w:rsidRPr="00D871B2">
              <w:rPr>
                <w:rFonts w:ascii="Arial" w:eastAsia="SimSun" w:hAnsi="Arial" w:cs="Arial"/>
                <w:sz w:val="18"/>
                <w:szCs w:val="18"/>
              </w:rPr>
              <w:t>"</w:t>
            </w:r>
            <w:r w:rsidRPr="00D871B2">
              <w:rPr>
                <w:rFonts w:ascii="Arial" w:eastAsia="SimSun" w:hAnsi="Arial"/>
                <w:sz w:val="18"/>
              </w:rPr>
              <w:t>userDataConO</w:t>
            </w:r>
            <w:r w:rsidRPr="00D871B2">
              <w:rPr>
                <w:rFonts w:ascii="Arial" w:eastAsia="SimSun" w:hAnsi="Arial"/>
                <w:sz w:val="18"/>
                <w:lang w:eastAsia="zh-CN"/>
              </w:rPr>
              <w:t>rderCri</w:t>
            </w:r>
            <w:r w:rsidRPr="00D871B2">
              <w:rPr>
                <w:rFonts w:ascii="Arial" w:eastAsia="SimSun" w:hAnsi="Arial" w:cs="Arial"/>
                <w:sz w:val="18"/>
                <w:szCs w:val="18"/>
              </w:rPr>
              <w:t>"</w:t>
            </w:r>
            <w:r w:rsidRPr="00D871B2">
              <w:rPr>
                <w:rFonts w:ascii="Arial" w:eastAsia="SimSun" w:hAnsi="Arial"/>
                <w:sz w:val="18"/>
                <w:lang w:eastAsia="zh-CN"/>
              </w:rPr>
              <w:t xml:space="preserve"> attribute</w:t>
            </w:r>
            <w:r w:rsidRPr="00D871B2">
              <w:rPr>
                <w:rFonts w:ascii="Arial" w:eastAsia="SimSun" w:hAnsi="Arial"/>
                <w:sz w:val="18"/>
              </w:rPr>
              <w:t xml:space="preserve"> is "APPLICABLE_TIME_WINDOW", the "</w:t>
            </w:r>
            <w:r w:rsidRPr="00D871B2">
              <w:rPr>
                <w:rFonts w:ascii="Arial" w:eastAsia="SimSun" w:hAnsi="Arial"/>
                <w:sz w:val="18"/>
                <w:lang w:eastAsia="zh-CN"/>
              </w:rPr>
              <w:t>ASCENDING</w:t>
            </w:r>
            <w:r w:rsidRPr="00D871B2">
              <w:rPr>
                <w:rFonts w:ascii="Arial" w:eastAsia="SimSun" w:hAnsi="Arial"/>
                <w:sz w:val="18"/>
              </w:rPr>
              <w:t xml:space="preserve">" direction indicates that the list of </w:t>
            </w:r>
            <w:r w:rsidRPr="00D871B2">
              <w:rPr>
                <w:rFonts w:ascii="Arial" w:eastAsia="SimSun" w:hAnsi="Arial"/>
                <w:sz w:val="18"/>
                <w:lang w:eastAsia="zh-CN"/>
              </w:rPr>
              <w:t>User Data Congestion</w:t>
            </w:r>
            <w:r w:rsidRPr="00D871B2">
              <w:rPr>
                <w:rFonts w:ascii="Arial" w:eastAsia="SimSun" w:hAnsi="Arial"/>
                <w:sz w:val="18"/>
                <w:lang w:eastAsia="ko-KR"/>
              </w:rPr>
              <w:t xml:space="preserve"> analytics</w:t>
            </w:r>
            <w:r w:rsidRPr="00D871B2">
              <w:rPr>
                <w:rFonts w:ascii="Arial" w:eastAsia="SimSun" w:hAnsi="Arial"/>
                <w:sz w:val="18"/>
              </w:rPr>
              <w:t xml:space="preserve"> </w:t>
            </w:r>
            <w:r w:rsidRPr="00D871B2">
              <w:rPr>
                <w:rFonts w:ascii="Arial" w:eastAsia="SimSun" w:hAnsi="Arial"/>
                <w:sz w:val="18"/>
                <w:lang w:eastAsia="ko-KR"/>
              </w:rPr>
              <w:t xml:space="preserve">are in chronological order and </w:t>
            </w:r>
            <w:r w:rsidRPr="00D871B2">
              <w:rPr>
                <w:rFonts w:ascii="Arial" w:eastAsia="SimSun" w:hAnsi="Arial"/>
                <w:sz w:val="18"/>
              </w:rPr>
              <w:t>the "</w:t>
            </w:r>
            <w:r w:rsidRPr="00D871B2">
              <w:rPr>
                <w:rFonts w:ascii="Arial" w:eastAsia="SimSun" w:hAnsi="Arial"/>
                <w:sz w:val="18"/>
                <w:lang w:eastAsia="zh-CN"/>
              </w:rPr>
              <w:t>DESCENDING</w:t>
            </w:r>
            <w:r w:rsidRPr="00D871B2">
              <w:rPr>
                <w:rFonts w:ascii="Arial" w:eastAsia="SimSun" w:hAnsi="Arial"/>
                <w:sz w:val="18"/>
              </w:rPr>
              <w:t xml:space="preserve">" direction indicates that the list of </w:t>
            </w:r>
            <w:r w:rsidRPr="00D871B2">
              <w:rPr>
                <w:rFonts w:ascii="Arial" w:eastAsia="SimSun" w:hAnsi="Arial"/>
                <w:sz w:val="18"/>
                <w:lang w:eastAsia="zh-CN"/>
              </w:rPr>
              <w:t>User Data Congestion</w:t>
            </w:r>
            <w:r w:rsidRPr="00D871B2">
              <w:rPr>
                <w:rFonts w:ascii="Arial" w:eastAsia="SimSun" w:hAnsi="Arial"/>
                <w:sz w:val="18"/>
                <w:lang w:eastAsia="ko-KR"/>
              </w:rPr>
              <w:t xml:space="preserve"> analytics</w:t>
            </w:r>
            <w:r w:rsidRPr="00D871B2">
              <w:rPr>
                <w:rFonts w:ascii="Arial" w:eastAsia="SimSun" w:hAnsi="Arial"/>
                <w:sz w:val="18"/>
              </w:rPr>
              <w:t xml:space="preserve"> </w:t>
            </w:r>
            <w:r w:rsidRPr="00D871B2">
              <w:rPr>
                <w:rFonts w:ascii="Arial" w:eastAsia="SimSun" w:hAnsi="Arial"/>
                <w:sz w:val="18"/>
                <w:lang w:eastAsia="ko-KR"/>
              </w:rPr>
              <w:t>are in reverse chronological order.</w:t>
            </w:r>
          </w:p>
          <w:p w14:paraId="6133822C"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sz w:val="18"/>
              </w:rPr>
              <w:t>NOTE 15:</w:t>
            </w:r>
            <w:r w:rsidRPr="00D871B2">
              <w:rPr>
                <w:rFonts w:ascii="Arial" w:eastAsia="SimSun" w:hAnsi="Arial"/>
                <w:sz w:val="18"/>
              </w:rPr>
              <w:tab/>
              <w:t xml:space="preserve">When </w:t>
            </w:r>
            <w:r w:rsidRPr="00D871B2">
              <w:rPr>
                <w:rFonts w:ascii="Arial" w:eastAsia="SimSun" w:hAnsi="Arial" w:cs="Arial"/>
                <w:sz w:val="18"/>
                <w:szCs w:val="18"/>
              </w:rPr>
              <w:t xml:space="preserve">the </w:t>
            </w:r>
            <w:r w:rsidRPr="00D871B2">
              <w:rPr>
                <w:rFonts w:ascii="Arial" w:eastAsia="SimSun" w:hAnsi="Arial"/>
                <w:sz w:val="18"/>
              </w:rPr>
              <w:t xml:space="preserve">"pduSesInfos" attribute is provided, the associated </w:t>
            </w:r>
            <w:r w:rsidRPr="00D871B2">
              <w:rPr>
                <w:rFonts w:ascii="Arial" w:eastAsia="SimSun" w:hAnsi="Arial" w:cs="Arial"/>
                <w:sz w:val="18"/>
                <w:szCs w:val="18"/>
              </w:rPr>
              <w:t>"appIds" attribute shall also be provided for the NWDAF to be able to compute the service experience per application.</w:t>
            </w:r>
          </w:p>
          <w:p w14:paraId="1015ADED"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16:</w:t>
            </w:r>
            <w:r w:rsidRPr="00D871B2">
              <w:rPr>
                <w:rFonts w:ascii="Arial" w:eastAsia="SimSun" w:hAnsi="Arial"/>
                <w:sz w:val="18"/>
              </w:rPr>
              <w:tab/>
              <w:t>When subscribed event is "PFD_DETERMINATION" and the PfdDetermination feature is supported, the "appIds" attribute shall be included.</w:t>
            </w:r>
          </w:p>
          <w:p w14:paraId="53AFBEEF" w14:textId="77777777" w:rsidR="00D871B2" w:rsidRDefault="00D871B2" w:rsidP="00D871B2">
            <w:pPr>
              <w:keepNext/>
              <w:keepLines/>
              <w:spacing w:after="0"/>
              <w:ind w:left="851" w:hanging="851"/>
              <w:rPr>
                <w:ins w:id="458" w:author="Nokia" w:date="2023-06-30T10:41:00Z"/>
                <w:rFonts w:ascii="Arial" w:eastAsia="SimSun" w:hAnsi="Arial"/>
                <w:sz w:val="18"/>
                <w:lang w:eastAsia="ko-KR"/>
              </w:rPr>
            </w:pPr>
            <w:r w:rsidRPr="00D871B2">
              <w:rPr>
                <w:rFonts w:ascii="Arial" w:eastAsia="SimSun" w:hAnsi="Arial"/>
                <w:sz w:val="18"/>
              </w:rPr>
              <w:t>NOTE</w:t>
            </w:r>
            <w:r w:rsidRPr="00D871B2">
              <w:rPr>
                <w:rFonts w:ascii="Arial" w:eastAsia="SimSun" w:hAnsi="Arial"/>
                <w:sz w:val="18"/>
                <w:lang w:eastAsia="zh-CN"/>
              </w:rPr>
              <w:t> 17</w:t>
            </w:r>
            <w:r w:rsidRPr="00D871B2">
              <w:rPr>
                <w:rFonts w:ascii="Arial" w:eastAsia="SimSun" w:hAnsi="Arial"/>
                <w:sz w:val="18"/>
              </w:rPr>
              <w:t>:</w:t>
            </w:r>
            <w:r w:rsidRPr="00D871B2">
              <w:rPr>
                <w:rFonts w:ascii="Arial" w:eastAsia="SimSun" w:hAnsi="Arial"/>
                <w:sz w:val="18"/>
              </w:rPr>
              <w:tab/>
              <w:t xml:space="preserve">When the subscribed event is "PDU_SESSION_TRAFFIC" and the PduSesTraffic feature is supported, at least one of the </w:t>
            </w:r>
            <w:r w:rsidRPr="00D871B2">
              <w:rPr>
                <w:rFonts w:ascii="Arial" w:eastAsia="SimSun" w:hAnsi="Arial" w:cs="Arial"/>
                <w:sz w:val="18"/>
                <w:szCs w:val="18"/>
              </w:rPr>
              <w:t>"</w:t>
            </w:r>
            <w:r w:rsidRPr="00D871B2">
              <w:rPr>
                <w:rFonts w:ascii="Arial" w:eastAsia="SimSun" w:hAnsi="Arial"/>
                <w:sz w:val="18"/>
              </w:rPr>
              <w:t>dnns</w:t>
            </w:r>
            <w:r w:rsidRPr="00D871B2">
              <w:rPr>
                <w:rFonts w:ascii="Arial" w:eastAsia="SimSun" w:hAnsi="Arial" w:cs="Arial"/>
                <w:sz w:val="18"/>
                <w:szCs w:val="18"/>
              </w:rPr>
              <w:t>” and/or "</w:t>
            </w:r>
            <w:r w:rsidRPr="00D871B2">
              <w:rPr>
                <w:rFonts w:ascii="Arial" w:eastAsia="SimSun" w:hAnsi="Arial"/>
                <w:sz w:val="18"/>
              </w:rPr>
              <w:t>snssais</w:t>
            </w:r>
            <w:r w:rsidRPr="00D871B2">
              <w:rPr>
                <w:rFonts w:ascii="Arial" w:eastAsia="SimSun" w:hAnsi="Arial" w:cs="Arial"/>
                <w:sz w:val="18"/>
                <w:szCs w:val="18"/>
              </w:rPr>
              <w:t xml:space="preserve">” </w:t>
            </w:r>
            <w:r w:rsidRPr="00D871B2">
              <w:rPr>
                <w:rFonts w:ascii="Arial" w:eastAsia="SimSun" w:hAnsi="Arial"/>
                <w:sz w:val="18"/>
                <w:lang w:eastAsia="zh-CN"/>
              </w:rPr>
              <w:t>attributes as the route selection descriptor(s) for the URSP rule shall be included</w:t>
            </w:r>
            <w:r w:rsidRPr="00D871B2">
              <w:rPr>
                <w:rFonts w:ascii="Arial" w:eastAsia="SimSun" w:hAnsi="Arial"/>
                <w:sz w:val="18"/>
                <w:lang w:eastAsia="ko-KR"/>
              </w:rPr>
              <w:t>.</w:t>
            </w:r>
          </w:p>
          <w:p w14:paraId="2ABE0BB4" w14:textId="54284ECB" w:rsidR="00365427" w:rsidRPr="00D871B2" w:rsidRDefault="00365427" w:rsidP="00D871B2">
            <w:pPr>
              <w:keepNext/>
              <w:keepLines/>
              <w:spacing w:after="0"/>
              <w:ind w:left="851" w:hanging="851"/>
              <w:rPr>
                <w:rFonts w:ascii="Arial" w:eastAsia="SimSun" w:hAnsi="Arial"/>
                <w:sz w:val="18"/>
                <w:lang w:eastAsia="ko-KR"/>
              </w:rPr>
            </w:pPr>
            <w:ins w:id="459" w:author="Nokia" w:date="2023-06-30T10:41:00Z">
              <w:r w:rsidRPr="00D871B2">
                <w:rPr>
                  <w:rFonts w:ascii="Arial" w:eastAsia="SimSun" w:hAnsi="Arial"/>
                  <w:sz w:val="18"/>
                </w:rPr>
                <w:t>NOTE</w:t>
              </w:r>
              <w:r w:rsidRPr="00D871B2">
                <w:rPr>
                  <w:rFonts w:ascii="Arial" w:eastAsia="SimSun" w:hAnsi="Arial"/>
                  <w:sz w:val="18"/>
                  <w:lang w:eastAsia="zh-CN"/>
                </w:rPr>
                <w:t> 1</w:t>
              </w:r>
            </w:ins>
            <w:ins w:id="460" w:author="Nokia" w:date="2023-06-30T10:42:00Z">
              <w:r>
                <w:rPr>
                  <w:rFonts w:ascii="Arial" w:eastAsia="SimSun" w:hAnsi="Arial"/>
                  <w:sz w:val="18"/>
                  <w:lang w:eastAsia="zh-CN"/>
                </w:rPr>
                <w:t>8</w:t>
              </w:r>
            </w:ins>
            <w:ins w:id="461" w:author="Nokia" w:date="2023-06-30T10:41:00Z">
              <w:r w:rsidRPr="00D871B2">
                <w:rPr>
                  <w:rFonts w:ascii="Arial" w:eastAsia="SimSun" w:hAnsi="Arial"/>
                  <w:sz w:val="18"/>
                </w:rPr>
                <w:t>:</w:t>
              </w:r>
              <w:r w:rsidRPr="00D871B2">
                <w:rPr>
                  <w:rFonts w:ascii="Arial" w:eastAsia="SimSun" w:hAnsi="Arial"/>
                  <w:sz w:val="18"/>
                </w:rPr>
                <w:tab/>
                <w:t>When the subscribed event is "</w:t>
              </w:r>
            </w:ins>
            <w:ins w:id="462" w:author="Nokia" w:date="2023-06-30T10:42:00Z">
              <w:r>
                <w:rPr>
                  <w:rFonts w:ascii="Arial" w:eastAsia="SimSun" w:hAnsi="Arial"/>
                  <w:sz w:val="18"/>
                </w:rPr>
                <w:t>LOC</w:t>
              </w:r>
            </w:ins>
            <w:ins w:id="463" w:author="Nokia" w:date="2023-06-30T10:41:00Z">
              <w:r w:rsidRPr="00D871B2">
                <w:rPr>
                  <w:rFonts w:ascii="Arial" w:eastAsia="SimSun" w:hAnsi="Arial"/>
                  <w:sz w:val="18"/>
                </w:rPr>
                <w:t>_</w:t>
              </w:r>
            </w:ins>
            <w:ins w:id="464" w:author="Nokia" w:date="2023-06-30T10:42:00Z">
              <w:r>
                <w:rPr>
                  <w:rFonts w:ascii="Arial" w:eastAsia="SimSun" w:hAnsi="Arial"/>
                  <w:sz w:val="18"/>
                </w:rPr>
                <w:t>ACCURACY</w:t>
              </w:r>
            </w:ins>
            <w:ins w:id="465" w:author="Nokia" w:date="2023-06-30T10:41:00Z">
              <w:r w:rsidRPr="00D871B2">
                <w:rPr>
                  <w:rFonts w:ascii="Arial" w:eastAsia="SimSun" w:hAnsi="Arial"/>
                  <w:sz w:val="18"/>
                </w:rPr>
                <w:t xml:space="preserve">", </w:t>
              </w:r>
            </w:ins>
            <w:ins w:id="466" w:author="Nokia" w:date="2023-06-30T10:42:00Z">
              <w:r>
                <w:rPr>
                  <w:rFonts w:ascii="Arial" w:eastAsia="SimSun" w:hAnsi="Arial"/>
                  <w:sz w:val="18"/>
                </w:rPr>
                <w:t>exactly</w:t>
              </w:r>
            </w:ins>
            <w:ins w:id="467" w:author="Nokia" w:date="2023-06-30T10:41:00Z">
              <w:r w:rsidRPr="00D871B2">
                <w:rPr>
                  <w:rFonts w:ascii="Arial" w:eastAsia="SimSun" w:hAnsi="Arial"/>
                  <w:sz w:val="18"/>
                </w:rPr>
                <w:t xml:space="preserve"> one of the </w:t>
              </w:r>
              <w:r w:rsidRPr="00D871B2">
                <w:rPr>
                  <w:rFonts w:ascii="Arial" w:eastAsia="SimSun" w:hAnsi="Arial" w:cs="Arial"/>
                  <w:sz w:val="18"/>
                  <w:szCs w:val="18"/>
                </w:rPr>
                <w:t>"</w:t>
              </w:r>
            </w:ins>
            <w:ins w:id="468" w:author="Nokia" w:date="2023-06-30T10:42:00Z">
              <w:r>
                <w:rPr>
                  <w:rFonts w:ascii="Arial" w:eastAsia="SimSun" w:hAnsi="Arial"/>
                  <w:sz w:val="18"/>
                </w:rPr>
                <w:t>networkArea</w:t>
              </w:r>
            </w:ins>
            <w:ins w:id="469" w:author="Nokia" w:date="2023-06-30T10:41:00Z">
              <w:r w:rsidRPr="00D871B2">
                <w:rPr>
                  <w:rFonts w:ascii="Arial" w:eastAsia="SimSun" w:hAnsi="Arial" w:cs="Arial"/>
                  <w:sz w:val="18"/>
                  <w:szCs w:val="18"/>
                </w:rPr>
                <w:t>” and/or "</w:t>
              </w:r>
            </w:ins>
            <w:ins w:id="470" w:author="Nokia" w:date="2023-06-30T10:42:00Z">
              <w:r>
                <w:rPr>
                  <w:rFonts w:ascii="Arial" w:eastAsia="SimSun" w:hAnsi="Arial"/>
                  <w:sz w:val="18"/>
                </w:rPr>
                <w:t>location</w:t>
              </w:r>
            </w:ins>
            <w:ins w:id="471" w:author="Nokia" w:date="2023-06-30T10:41:00Z">
              <w:r w:rsidRPr="00D871B2">
                <w:rPr>
                  <w:rFonts w:ascii="Arial" w:eastAsia="SimSun" w:hAnsi="Arial" w:cs="Arial"/>
                  <w:sz w:val="18"/>
                  <w:szCs w:val="18"/>
                </w:rPr>
                <w:t xml:space="preserve">” </w:t>
              </w:r>
              <w:r w:rsidRPr="00D871B2">
                <w:rPr>
                  <w:rFonts w:ascii="Arial" w:eastAsia="SimSun" w:hAnsi="Arial"/>
                  <w:sz w:val="18"/>
                  <w:lang w:eastAsia="zh-CN"/>
                </w:rPr>
                <w:t>attributes shall be included</w:t>
              </w:r>
              <w:r w:rsidRPr="00D871B2">
                <w:rPr>
                  <w:rFonts w:ascii="Arial" w:eastAsia="SimSun" w:hAnsi="Arial"/>
                  <w:sz w:val="18"/>
                  <w:lang w:eastAsia="ko-KR"/>
                </w:rPr>
                <w:t>.</w:t>
              </w:r>
            </w:ins>
          </w:p>
        </w:tc>
      </w:tr>
    </w:tbl>
    <w:p w14:paraId="74183465" w14:textId="77777777" w:rsidR="00D871B2" w:rsidRPr="00D871B2" w:rsidRDefault="00D871B2" w:rsidP="00D871B2">
      <w:pPr>
        <w:rPr>
          <w:rFonts w:eastAsia="SimSun"/>
        </w:rPr>
      </w:pPr>
    </w:p>
    <w:p w14:paraId="5C1B5723" w14:textId="7091E426" w:rsidR="00AD797E" w:rsidRPr="00D871B2" w:rsidRDefault="00D871B2" w:rsidP="00D871B2">
      <w:pPr>
        <w:keepLines/>
        <w:ind w:left="1135" w:hanging="851"/>
        <w:rPr>
          <w:rFonts w:eastAsia="SimSun"/>
        </w:rPr>
      </w:pPr>
      <w:r w:rsidRPr="00D871B2">
        <w:rPr>
          <w:rFonts w:eastAsia="SimSun"/>
        </w:rPr>
        <w:t>NOTE:</w:t>
      </w:r>
      <w:r w:rsidRPr="00D871B2">
        <w:rPr>
          <w:rFonts w:eastAsia="SimSun"/>
        </w:rPr>
        <w:tab/>
        <w:t>Care needs to be taken to avoid excessive signalling.</w:t>
      </w:r>
    </w:p>
    <w:p w14:paraId="1FEACB15"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6A07BEC" w14:textId="77777777" w:rsidR="00D871B2" w:rsidRPr="00D871B2" w:rsidRDefault="00D871B2" w:rsidP="00D871B2">
      <w:pPr>
        <w:keepNext/>
        <w:keepLines/>
        <w:spacing w:before="120"/>
        <w:ind w:left="1701" w:hanging="1701"/>
        <w:outlineLvl w:val="4"/>
        <w:rPr>
          <w:rFonts w:ascii="Arial" w:eastAsia="SimSun" w:hAnsi="Arial"/>
          <w:sz w:val="22"/>
        </w:rPr>
      </w:pPr>
      <w:bookmarkStart w:id="472" w:name="_Toc36102459"/>
      <w:bookmarkStart w:id="473" w:name="_Toc66231799"/>
      <w:bookmarkStart w:id="474" w:name="_Toc120702307"/>
      <w:bookmarkStart w:id="475" w:name="_Toc113031668"/>
      <w:bookmarkStart w:id="476" w:name="_Toc83233073"/>
      <w:bookmarkStart w:id="477" w:name="_Toc114133807"/>
      <w:bookmarkStart w:id="478" w:name="_Toc136562374"/>
      <w:bookmarkStart w:id="479" w:name="_Toc88667584"/>
      <w:bookmarkStart w:id="480" w:name="_Toc94064252"/>
      <w:bookmarkStart w:id="481" w:name="_Toc85552983"/>
      <w:bookmarkStart w:id="482" w:name="_Toc70550627"/>
      <w:bookmarkStart w:id="483" w:name="_Toc43563501"/>
      <w:bookmarkStart w:id="484" w:name="_Toc56640963"/>
      <w:bookmarkStart w:id="485" w:name="_Toc59017931"/>
      <w:bookmarkStart w:id="486" w:name="_Toc51762896"/>
      <w:bookmarkStart w:id="487" w:name="_Toc112951128"/>
      <w:bookmarkStart w:id="488" w:name="_Toc85557082"/>
      <w:bookmarkStart w:id="489" w:name="_Toc101244413"/>
      <w:bookmarkStart w:id="490" w:name="_Toc98233637"/>
      <w:bookmarkStart w:id="491" w:name="_Toc50031976"/>
      <w:bookmarkStart w:id="492" w:name="_Toc68168960"/>
      <w:bookmarkStart w:id="493" w:name="_Toc34266288"/>
      <w:bookmarkStart w:id="494" w:name="_Toc104539006"/>
      <w:bookmarkStart w:id="495" w:name="_Toc136687089"/>
      <w:bookmarkStart w:id="496" w:name="_Toc45134044"/>
      <w:bookmarkStart w:id="497" w:name="_Toc90655869"/>
      <w:bookmarkStart w:id="498" w:name="_Toc28012818"/>
      <w:r w:rsidRPr="00D871B2">
        <w:rPr>
          <w:rFonts w:ascii="Arial" w:eastAsia="SimSun" w:hAnsi="Arial"/>
          <w:sz w:val="22"/>
        </w:rPr>
        <w:t>5.1.6.2.5</w:t>
      </w:r>
      <w:r w:rsidRPr="00D871B2">
        <w:rPr>
          <w:rFonts w:ascii="Arial" w:eastAsia="SimSun" w:hAnsi="Arial"/>
          <w:sz w:val="22"/>
        </w:rPr>
        <w:tab/>
        <w:t>Type EventNotification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BF0359" w14:textId="77777777" w:rsidR="00D871B2" w:rsidRPr="00D871B2" w:rsidRDefault="00D871B2" w:rsidP="00D871B2">
      <w:pPr>
        <w:keepNext/>
        <w:keepLines/>
        <w:spacing w:before="60"/>
        <w:jc w:val="center"/>
        <w:rPr>
          <w:rFonts w:ascii="Arial" w:eastAsia="SimSun" w:hAnsi="Arial"/>
          <w:b/>
        </w:rPr>
      </w:pPr>
      <w:r w:rsidRPr="00D871B2">
        <w:rPr>
          <w:rFonts w:ascii="Arial" w:eastAsia="SimSun" w:hAnsi="Arial"/>
          <w:b/>
        </w:rPr>
        <w:t>Table 5.1.6.2.5-1: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26"/>
        <w:gridCol w:w="1005"/>
        <w:gridCol w:w="526"/>
        <w:gridCol w:w="1033"/>
        <w:gridCol w:w="425"/>
        <w:gridCol w:w="101"/>
        <w:gridCol w:w="425"/>
        <w:gridCol w:w="608"/>
        <w:gridCol w:w="526"/>
        <w:gridCol w:w="2330"/>
        <w:gridCol w:w="526"/>
        <w:gridCol w:w="1317"/>
        <w:gridCol w:w="526"/>
      </w:tblGrid>
      <w:tr w:rsidR="00D871B2" w:rsidRPr="00D871B2" w14:paraId="1E64AE4F" w14:textId="77777777" w:rsidTr="009E3AEE">
        <w:trPr>
          <w:gridBefore w:val="1"/>
          <w:wBefore w:w="526" w:type="dxa"/>
          <w:jc w:val="center"/>
        </w:trPr>
        <w:tc>
          <w:tcPr>
            <w:tcW w:w="1531" w:type="dxa"/>
            <w:gridSpan w:val="2"/>
            <w:shd w:val="clear" w:color="auto" w:fill="C0C0C0"/>
          </w:tcPr>
          <w:p w14:paraId="7BF03569"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Attribute name</w:t>
            </w:r>
          </w:p>
        </w:tc>
        <w:tc>
          <w:tcPr>
            <w:tcW w:w="1559" w:type="dxa"/>
            <w:gridSpan w:val="3"/>
            <w:shd w:val="clear" w:color="auto" w:fill="C0C0C0"/>
          </w:tcPr>
          <w:p w14:paraId="493DF34E"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Data type</w:t>
            </w:r>
          </w:p>
        </w:tc>
        <w:tc>
          <w:tcPr>
            <w:tcW w:w="425" w:type="dxa"/>
            <w:shd w:val="clear" w:color="auto" w:fill="C0C0C0"/>
          </w:tcPr>
          <w:p w14:paraId="68ABE268"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P</w:t>
            </w:r>
          </w:p>
        </w:tc>
        <w:tc>
          <w:tcPr>
            <w:tcW w:w="1134" w:type="dxa"/>
            <w:gridSpan w:val="2"/>
            <w:shd w:val="clear" w:color="auto" w:fill="C0C0C0"/>
          </w:tcPr>
          <w:p w14:paraId="25199F47"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Cardinality</w:t>
            </w:r>
          </w:p>
        </w:tc>
        <w:tc>
          <w:tcPr>
            <w:tcW w:w="2856" w:type="dxa"/>
            <w:gridSpan w:val="2"/>
            <w:shd w:val="clear" w:color="auto" w:fill="C0C0C0"/>
          </w:tcPr>
          <w:p w14:paraId="6300250E" w14:textId="77777777" w:rsidR="00D871B2" w:rsidRPr="00D871B2" w:rsidRDefault="00D871B2" w:rsidP="00D871B2">
            <w:pPr>
              <w:keepNext/>
              <w:keepLines/>
              <w:spacing w:after="0"/>
              <w:jc w:val="center"/>
              <w:rPr>
                <w:rFonts w:ascii="Arial" w:eastAsia="SimSun" w:hAnsi="Arial" w:cs="Arial"/>
                <w:b/>
                <w:sz w:val="18"/>
                <w:szCs w:val="18"/>
              </w:rPr>
            </w:pPr>
            <w:r w:rsidRPr="00D871B2">
              <w:rPr>
                <w:rFonts w:ascii="Arial" w:eastAsia="SimSun" w:hAnsi="Arial" w:cs="Arial"/>
                <w:b/>
                <w:sz w:val="18"/>
                <w:szCs w:val="18"/>
              </w:rPr>
              <w:t>Description</w:t>
            </w:r>
          </w:p>
        </w:tc>
        <w:tc>
          <w:tcPr>
            <w:tcW w:w="1843" w:type="dxa"/>
            <w:gridSpan w:val="2"/>
            <w:shd w:val="clear" w:color="auto" w:fill="C0C0C0"/>
          </w:tcPr>
          <w:p w14:paraId="179A881E" w14:textId="77777777" w:rsidR="00D871B2" w:rsidRPr="00D871B2" w:rsidRDefault="00D871B2" w:rsidP="00D871B2">
            <w:pPr>
              <w:keepNext/>
              <w:keepLines/>
              <w:spacing w:after="0"/>
              <w:jc w:val="center"/>
              <w:rPr>
                <w:rFonts w:ascii="Arial" w:eastAsia="SimSun" w:hAnsi="Arial" w:cs="Arial"/>
                <w:b/>
                <w:sz w:val="18"/>
                <w:szCs w:val="18"/>
              </w:rPr>
            </w:pPr>
            <w:r w:rsidRPr="00D871B2">
              <w:rPr>
                <w:rFonts w:ascii="Arial" w:eastAsia="SimSun" w:hAnsi="Arial" w:cs="Arial"/>
                <w:b/>
                <w:sz w:val="18"/>
                <w:szCs w:val="18"/>
              </w:rPr>
              <w:t>Applicability</w:t>
            </w:r>
          </w:p>
        </w:tc>
      </w:tr>
      <w:tr w:rsidR="00D871B2" w:rsidRPr="00D871B2" w14:paraId="721E24D3" w14:textId="77777777" w:rsidTr="009E3AEE">
        <w:trPr>
          <w:gridBefore w:val="1"/>
          <w:wBefore w:w="526" w:type="dxa"/>
          <w:jc w:val="center"/>
        </w:trPr>
        <w:tc>
          <w:tcPr>
            <w:tcW w:w="1531" w:type="dxa"/>
            <w:gridSpan w:val="2"/>
          </w:tcPr>
          <w:p w14:paraId="177FC42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w:t>
            </w:r>
            <w:r w:rsidRPr="00D871B2">
              <w:rPr>
                <w:rFonts w:ascii="Arial" w:eastAsia="SimSun" w:hAnsi="Arial" w:hint="eastAsia"/>
                <w:sz w:val="18"/>
              </w:rPr>
              <w:t>vent</w:t>
            </w:r>
          </w:p>
        </w:tc>
        <w:tc>
          <w:tcPr>
            <w:tcW w:w="1559" w:type="dxa"/>
            <w:gridSpan w:val="3"/>
          </w:tcPr>
          <w:p w14:paraId="1B94A92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NwdafEvent</w:t>
            </w:r>
          </w:p>
        </w:tc>
        <w:tc>
          <w:tcPr>
            <w:tcW w:w="425" w:type="dxa"/>
          </w:tcPr>
          <w:p w14:paraId="312A956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rPr>
              <w:t>M</w:t>
            </w:r>
          </w:p>
        </w:tc>
        <w:tc>
          <w:tcPr>
            <w:tcW w:w="1134" w:type="dxa"/>
            <w:gridSpan w:val="2"/>
          </w:tcPr>
          <w:p w14:paraId="49B2BF3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p>
        </w:tc>
        <w:tc>
          <w:tcPr>
            <w:tcW w:w="2856" w:type="dxa"/>
            <w:gridSpan w:val="2"/>
          </w:tcPr>
          <w:p w14:paraId="695EE4F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Event that is notified.</w:t>
            </w:r>
          </w:p>
        </w:tc>
        <w:tc>
          <w:tcPr>
            <w:tcW w:w="1843" w:type="dxa"/>
            <w:gridSpan w:val="2"/>
          </w:tcPr>
          <w:p w14:paraId="7883C4B4"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AE18E17" w14:textId="77777777" w:rsidTr="009E3AEE">
        <w:trPr>
          <w:gridBefore w:val="1"/>
          <w:wBefore w:w="526" w:type="dxa"/>
          <w:jc w:val="center"/>
        </w:trPr>
        <w:tc>
          <w:tcPr>
            <w:tcW w:w="1531" w:type="dxa"/>
            <w:gridSpan w:val="2"/>
          </w:tcPr>
          <w:p w14:paraId="0977A12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start</w:t>
            </w:r>
          </w:p>
        </w:tc>
        <w:tc>
          <w:tcPr>
            <w:tcW w:w="1559" w:type="dxa"/>
            <w:gridSpan w:val="3"/>
          </w:tcPr>
          <w:p w14:paraId="4D6EEBD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DateTime</w:t>
            </w:r>
          </w:p>
        </w:tc>
        <w:tc>
          <w:tcPr>
            <w:tcW w:w="425" w:type="dxa"/>
          </w:tcPr>
          <w:p w14:paraId="3359EB8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134" w:type="dxa"/>
            <w:gridSpan w:val="2"/>
          </w:tcPr>
          <w:p w14:paraId="1BAC4BE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3BE9359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It defines the start time of which the </w:t>
            </w:r>
            <w:r w:rsidRPr="00D871B2">
              <w:rPr>
                <w:rFonts w:ascii="Arial" w:eastAsia="SimSun" w:hAnsi="Arial"/>
                <w:sz w:val="18"/>
                <w:lang w:eastAsia="zh-CN"/>
              </w:rPr>
              <w:t xml:space="preserve">statistics </w:t>
            </w:r>
            <w:r w:rsidRPr="00D871B2">
              <w:rPr>
                <w:rFonts w:ascii="Arial" w:eastAsia="SimSun" w:hAnsi="Arial"/>
                <w:sz w:val="18"/>
              </w:rPr>
              <w:t>analytics information is applicable or predictions analytics information is valid. (NOTE 1) (NOTE 4)</w:t>
            </w:r>
          </w:p>
        </w:tc>
        <w:tc>
          <w:tcPr>
            <w:tcW w:w="1843" w:type="dxa"/>
            <w:gridSpan w:val="2"/>
          </w:tcPr>
          <w:p w14:paraId="7CBA8732"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5A791F64" w14:textId="77777777" w:rsidTr="009E3AEE">
        <w:trPr>
          <w:gridBefore w:val="1"/>
          <w:wBefore w:w="526" w:type="dxa"/>
          <w:jc w:val="center"/>
        </w:trPr>
        <w:tc>
          <w:tcPr>
            <w:tcW w:w="1531" w:type="dxa"/>
            <w:gridSpan w:val="2"/>
          </w:tcPr>
          <w:p w14:paraId="5A14C4D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dataVlTrnsTmInfos</w:t>
            </w:r>
          </w:p>
        </w:tc>
        <w:tc>
          <w:tcPr>
            <w:tcW w:w="1559" w:type="dxa"/>
            <w:gridSpan w:val="3"/>
          </w:tcPr>
          <w:p w14:paraId="69CF9C8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array(E2eDataVolTransTimeInfo)</w:t>
            </w:r>
          </w:p>
        </w:tc>
        <w:tc>
          <w:tcPr>
            <w:tcW w:w="425" w:type="dxa"/>
          </w:tcPr>
          <w:p w14:paraId="5CB4EAFE"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3A7E71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7B594ED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E2E data volume transfer time information.</w:t>
            </w:r>
          </w:p>
          <w:p w14:paraId="2C33A1F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present if the subscribed event is "E2E_DATA_VOL_TRANS_TIME".</w:t>
            </w:r>
          </w:p>
        </w:tc>
        <w:tc>
          <w:tcPr>
            <w:tcW w:w="1843" w:type="dxa"/>
            <w:gridSpan w:val="2"/>
          </w:tcPr>
          <w:p w14:paraId="53D982BB" w14:textId="77777777" w:rsidR="00D871B2" w:rsidRPr="00D871B2" w:rsidRDefault="00D871B2" w:rsidP="00D871B2">
            <w:pPr>
              <w:keepNext/>
              <w:keepLines/>
              <w:spacing w:after="0"/>
              <w:rPr>
                <w:rFonts w:ascii="Arial" w:eastAsia="SimSun" w:hAnsi="Arial" w:cs="Arial"/>
                <w:sz w:val="18"/>
                <w:szCs w:val="18"/>
              </w:rPr>
            </w:pPr>
            <w:bookmarkStart w:id="499" w:name="_Hlk134712198"/>
            <w:r w:rsidRPr="00D871B2">
              <w:rPr>
                <w:rFonts w:ascii="Arial" w:eastAsia="SimSun" w:hAnsi="Arial" w:cs="Arial"/>
                <w:sz w:val="18"/>
                <w:szCs w:val="18"/>
              </w:rPr>
              <w:t>E2eDataVolTransTime</w:t>
            </w:r>
            <w:bookmarkEnd w:id="499"/>
          </w:p>
        </w:tc>
      </w:tr>
      <w:tr w:rsidR="00D871B2" w:rsidRPr="00D871B2" w14:paraId="3B6B0DE2" w14:textId="77777777" w:rsidTr="009E3AEE">
        <w:trPr>
          <w:gridBefore w:val="1"/>
          <w:wBefore w:w="526" w:type="dxa"/>
          <w:jc w:val="center"/>
        </w:trPr>
        <w:tc>
          <w:tcPr>
            <w:tcW w:w="1531" w:type="dxa"/>
            <w:gridSpan w:val="2"/>
          </w:tcPr>
          <w:p w14:paraId="73B628E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expiry</w:t>
            </w:r>
          </w:p>
        </w:tc>
        <w:tc>
          <w:tcPr>
            <w:tcW w:w="1559" w:type="dxa"/>
            <w:gridSpan w:val="3"/>
          </w:tcPr>
          <w:p w14:paraId="2E4BFD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DateTime</w:t>
            </w:r>
          </w:p>
        </w:tc>
        <w:tc>
          <w:tcPr>
            <w:tcW w:w="425" w:type="dxa"/>
          </w:tcPr>
          <w:p w14:paraId="343AEBAD"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134" w:type="dxa"/>
            <w:gridSpan w:val="2"/>
          </w:tcPr>
          <w:p w14:paraId="53701C0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0EEFD34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It defines the expiration time after which the </w:t>
            </w:r>
            <w:r w:rsidRPr="00D871B2">
              <w:rPr>
                <w:rFonts w:ascii="Arial" w:eastAsia="SimSun" w:hAnsi="Arial"/>
                <w:sz w:val="18"/>
                <w:lang w:eastAsia="zh-CN"/>
              </w:rPr>
              <w:t xml:space="preserve">statistics </w:t>
            </w:r>
            <w:r w:rsidRPr="00D871B2">
              <w:rPr>
                <w:rFonts w:ascii="Arial" w:eastAsia="SimSun" w:hAnsi="Arial"/>
                <w:sz w:val="18"/>
              </w:rPr>
              <w:t>analytics information is applicable or predictions analytics information is invalid. (NOTE 1) (NOTE 4)</w:t>
            </w:r>
          </w:p>
        </w:tc>
        <w:tc>
          <w:tcPr>
            <w:tcW w:w="1843" w:type="dxa"/>
            <w:gridSpan w:val="2"/>
          </w:tcPr>
          <w:p w14:paraId="2189B82B"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79090D3B" w14:textId="77777777" w:rsidTr="009E3AEE">
        <w:trPr>
          <w:gridBefore w:val="1"/>
          <w:wBefore w:w="526" w:type="dxa"/>
          <w:jc w:val="center"/>
        </w:trPr>
        <w:tc>
          <w:tcPr>
            <w:tcW w:w="1531" w:type="dxa"/>
            <w:gridSpan w:val="2"/>
          </w:tcPr>
          <w:p w14:paraId="15005CC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timeStampGen</w:t>
            </w:r>
          </w:p>
        </w:tc>
        <w:tc>
          <w:tcPr>
            <w:tcW w:w="1559" w:type="dxa"/>
            <w:gridSpan w:val="3"/>
          </w:tcPr>
          <w:p w14:paraId="49F4620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DateTime</w:t>
            </w:r>
          </w:p>
        </w:tc>
        <w:tc>
          <w:tcPr>
            <w:tcW w:w="425" w:type="dxa"/>
          </w:tcPr>
          <w:p w14:paraId="3F60E28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02DE71C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2ABF2C3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It defines the timestamp of analytics generation. (NOTE 3)</w:t>
            </w:r>
          </w:p>
        </w:tc>
        <w:tc>
          <w:tcPr>
            <w:tcW w:w="1843" w:type="dxa"/>
            <w:gridSpan w:val="2"/>
          </w:tcPr>
          <w:p w14:paraId="030F324B" w14:textId="77777777" w:rsidR="00D871B2" w:rsidRPr="00D871B2" w:rsidRDefault="00D871B2" w:rsidP="00D871B2">
            <w:pPr>
              <w:keepNext/>
              <w:keepLines/>
              <w:spacing w:after="0"/>
              <w:rPr>
                <w:rFonts w:ascii="Arial" w:eastAsia="SimSun" w:hAnsi="Arial"/>
                <w:sz w:val="18"/>
              </w:rPr>
            </w:pPr>
          </w:p>
        </w:tc>
      </w:tr>
      <w:tr w:rsidR="00D871B2" w:rsidRPr="00D871B2" w14:paraId="28AD89A5" w14:textId="77777777" w:rsidTr="009E3AEE">
        <w:trPr>
          <w:gridAfter w:val="1"/>
          <w:wAfter w:w="526" w:type="dxa"/>
          <w:jc w:val="center"/>
        </w:trPr>
        <w:tc>
          <w:tcPr>
            <w:tcW w:w="1531" w:type="dxa"/>
            <w:gridSpan w:val="2"/>
          </w:tcPr>
          <w:p w14:paraId="6B4D942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failNotifyCode</w:t>
            </w:r>
          </w:p>
        </w:tc>
        <w:tc>
          <w:tcPr>
            <w:tcW w:w="1559" w:type="dxa"/>
            <w:gridSpan w:val="2"/>
          </w:tcPr>
          <w:p w14:paraId="1A39BF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NwdafFailureCode</w:t>
            </w:r>
          </w:p>
        </w:tc>
        <w:tc>
          <w:tcPr>
            <w:tcW w:w="425" w:type="dxa"/>
          </w:tcPr>
          <w:p w14:paraId="34833CF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3"/>
          </w:tcPr>
          <w:p w14:paraId="29C6668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3B576B75"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Identifies the failure reason for the event notification.</w:t>
            </w:r>
          </w:p>
          <w:p w14:paraId="23C2465D"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rPr>
              <w:t>It shall only be included if the event notification is failed or the analytics information is not ready.</w:t>
            </w:r>
            <w:r w:rsidRPr="00D871B2">
              <w:rPr>
                <w:rFonts w:ascii="Arial" w:eastAsia="SimSun" w:hAnsi="Arial" w:cs="Arial" w:hint="eastAsia"/>
                <w:sz w:val="18"/>
                <w:szCs w:val="18"/>
                <w:lang w:eastAsia="zh-CN"/>
              </w:rPr>
              <w:t xml:space="preserve"> </w:t>
            </w:r>
            <w:r w:rsidRPr="00D871B2">
              <w:rPr>
                <w:rFonts w:ascii="Arial" w:eastAsia="SimSun" w:hAnsi="Arial" w:cs="Arial"/>
                <w:sz w:val="18"/>
                <w:szCs w:val="18"/>
                <w:lang w:eastAsia="zh-CN"/>
              </w:rPr>
              <w:t>(NOTE</w:t>
            </w:r>
            <w:r w:rsidRPr="00D871B2">
              <w:rPr>
                <w:rFonts w:ascii="Arial" w:eastAsia="SimSun" w:hAnsi="Arial" w:cs="Arial"/>
                <w:sz w:val="18"/>
                <w:szCs w:val="18"/>
                <w:lang w:val="en-US" w:eastAsia="zh-CN"/>
              </w:rPr>
              <w:t> 2</w:t>
            </w:r>
            <w:r w:rsidRPr="00D871B2">
              <w:rPr>
                <w:rFonts w:ascii="Arial" w:eastAsia="SimSun" w:hAnsi="Arial" w:cs="Arial"/>
                <w:sz w:val="18"/>
                <w:szCs w:val="18"/>
                <w:lang w:eastAsia="zh-CN"/>
              </w:rPr>
              <w:t>)</w:t>
            </w:r>
          </w:p>
        </w:tc>
        <w:tc>
          <w:tcPr>
            <w:tcW w:w="1843" w:type="dxa"/>
            <w:gridSpan w:val="2"/>
          </w:tcPr>
          <w:p w14:paraId="6F1235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r>
      <w:tr w:rsidR="00D871B2" w:rsidRPr="00D871B2" w14:paraId="4613007F" w14:textId="77777777" w:rsidTr="009E3AEE">
        <w:trPr>
          <w:gridAfter w:val="1"/>
          <w:wAfter w:w="526" w:type="dxa"/>
          <w:jc w:val="center"/>
        </w:trPr>
        <w:tc>
          <w:tcPr>
            <w:tcW w:w="1531" w:type="dxa"/>
            <w:gridSpan w:val="2"/>
          </w:tcPr>
          <w:p w14:paraId="24863F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rvWaitTime</w:t>
            </w:r>
          </w:p>
        </w:tc>
        <w:tc>
          <w:tcPr>
            <w:tcW w:w="1559" w:type="dxa"/>
            <w:gridSpan w:val="2"/>
          </w:tcPr>
          <w:p w14:paraId="4D4E6D4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DurationSec</w:t>
            </w:r>
          </w:p>
        </w:tc>
        <w:tc>
          <w:tcPr>
            <w:tcW w:w="425" w:type="dxa"/>
          </w:tcPr>
          <w:p w14:paraId="54C29634"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134" w:type="dxa"/>
            <w:gridSpan w:val="3"/>
          </w:tcPr>
          <w:p w14:paraId="4809343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2423F37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Indicate a recommended time</w:t>
            </w:r>
            <w:r w:rsidRPr="00D871B2">
              <w:rPr>
                <w:rFonts w:ascii="Arial" w:eastAsia="SimSun" w:hAnsi="Arial"/>
                <w:sz w:val="18"/>
                <w:lang w:eastAsia="ko-KR"/>
              </w:rPr>
              <w:t xml:space="preserve"> interval</w:t>
            </w:r>
            <w:r w:rsidRPr="00D871B2">
              <w:rPr>
                <w:rFonts w:ascii="Arial" w:eastAsia="SimSun" w:hAnsi="Arial"/>
                <w:sz w:val="18"/>
              </w:rPr>
              <w:t xml:space="preserve"> (in seconds) which is used to determine the </w:t>
            </w:r>
            <w:r w:rsidRPr="00D871B2">
              <w:rPr>
                <w:rFonts w:ascii="Arial" w:eastAsia="SimSun" w:hAnsi="Arial"/>
                <w:sz w:val="18"/>
                <w:lang w:eastAsia="ko-KR"/>
              </w:rPr>
              <w:t>time when analytics information is needed</w:t>
            </w:r>
            <w:r w:rsidRPr="00D871B2">
              <w:rPr>
                <w:rFonts w:ascii="Arial" w:eastAsia="SimSun" w:hAnsi="Arial"/>
                <w:sz w:val="18"/>
              </w:rPr>
              <w:t xml:space="preserve"> in similar future event subscriptions. It may only be included if the </w:t>
            </w:r>
            <w:r w:rsidRPr="00D871B2">
              <w:rPr>
                <w:rFonts w:ascii="Arial" w:eastAsia="SimSun" w:hAnsi="Arial"/>
                <w:sz w:val="18"/>
                <w:lang w:val="en-US" w:eastAsia="zh-CN"/>
              </w:rPr>
              <w:t>"</w:t>
            </w:r>
            <w:r w:rsidRPr="00D871B2">
              <w:rPr>
                <w:rFonts w:ascii="Arial" w:eastAsia="SimSun" w:hAnsi="Arial"/>
                <w:sz w:val="18"/>
              </w:rPr>
              <w:t>failNotifyCode</w:t>
            </w:r>
            <w:r w:rsidRPr="00D871B2">
              <w:rPr>
                <w:rFonts w:ascii="Arial" w:eastAsia="SimSun" w:hAnsi="Arial"/>
                <w:sz w:val="18"/>
                <w:lang w:val="en-US" w:eastAsia="zh-CN"/>
              </w:rPr>
              <w:t>" attribute sets to "</w:t>
            </w:r>
            <w:r w:rsidRPr="00D871B2">
              <w:rPr>
                <w:rFonts w:ascii="Arial" w:eastAsia="SimSun" w:hAnsi="Arial"/>
                <w:sz w:val="18"/>
              </w:rPr>
              <w:t>UNSATISFIED_REQUESTED_ANALYTICS_TIME</w:t>
            </w:r>
            <w:r w:rsidRPr="00D871B2">
              <w:rPr>
                <w:rFonts w:ascii="Arial" w:eastAsia="SimSun" w:hAnsi="Arial"/>
                <w:sz w:val="18"/>
                <w:lang w:val="en-US" w:eastAsia="zh-CN"/>
              </w:rPr>
              <w:t>"</w:t>
            </w:r>
            <w:r w:rsidRPr="00D871B2">
              <w:rPr>
                <w:rFonts w:ascii="Arial" w:eastAsia="SimSun" w:hAnsi="Arial"/>
                <w:sz w:val="18"/>
              </w:rPr>
              <w:t>.</w:t>
            </w:r>
          </w:p>
        </w:tc>
        <w:tc>
          <w:tcPr>
            <w:tcW w:w="1843" w:type="dxa"/>
            <w:gridSpan w:val="2"/>
          </w:tcPr>
          <w:p w14:paraId="1240413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r>
      <w:tr w:rsidR="00D871B2" w:rsidRPr="00D871B2" w14:paraId="0E1E0CF8" w14:textId="77777777" w:rsidTr="009E3AEE">
        <w:trPr>
          <w:gridAfter w:val="1"/>
          <w:wAfter w:w="526" w:type="dxa"/>
          <w:jc w:val="center"/>
        </w:trPr>
        <w:tc>
          <w:tcPr>
            <w:tcW w:w="1531" w:type="dxa"/>
            <w:gridSpan w:val="2"/>
          </w:tcPr>
          <w:p w14:paraId="6206EB5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anaMetaInfo</w:t>
            </w:r>
          </w:p>
        </w:tc>
        <w:tc>
          <w:tcPr>
            <w:tcW w:w="1559" w:type="dxa"/>
            <w:gridSpan w:val="2"/>
          </w:tcPr>
          <w:p w14:paraId="3E7F55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AnalyticsMetadataInfo</w:t>
            </w:r>
          </w:p>
        </w:tc>
        <w:tc>
          <w:tcPr>
            <w:tcW w:w="425" w:type="dxa"/>
          </w:tcPr>
          <w:p w14:paraId="35F9407F"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3"/>
          </w:tcPr>
          <w:p w14:paraId="362C1ED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55A78AE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Contains information about analytics metadata </w:t>
            </w:r>
            <w:r w:rsidRPr="00D871B2">
              <w:rPr>
                <w:rFonts w:ascii="Arial" w:eastAsia="SimSun" w:hAnsi="Arial"/>
                <w:sz w:val="18"/>
                <w:lang w:eastAsia="ko-KR"/>
              </w:rPr>
              <w:t>required to aggregate the analytics. It shall be present if the "anaMeta" attribute was included in the subscription, containing the information indicated by the "anaMeta" attribute.</w:t>
            </w:r>
          </w:p>
        </w:tc>
        <w:tc>
          <w:tcPr>
            <w:tcW w:w="1843" w:type="dxa"/>
            <w:gridSpan w:val="2"/>
          </w:tcPr>
          <w:p w14:paraId="17896CC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r>
      <w:tr w:rsidR="00D871B2" w:rsidRPr="00D871B2" w14:paraId="5E547390" w14:textId="77777777" w:rsidTr="009E3AEE">
        <w:trPr>
          <w:gridBefore w:val="1"/>
          <w:wBefore w:w="526" w:type="dxa"/>
          <w:jc w:val="center"/>
        </w:trPr>
        <w:tc>
          <w:tcPr>
            <w:tcW w:w="1531" w:type="dxa"/>
            <w:gridSpan w:val="2"/>
          </w:tcPr>
          <w:p w14:paraId="31E44C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nwPerfs</w:t>
            </w:r>
          </w:p>
        </w:tc>
        <w:tc>
          <w:tcPr>
            <w:tcW w:w="1559" w:type="dxa"/>
            <w:gridSpan w:val="3"/>
          </w:tcPr>
          <w:p w14:paraId="1E50076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array(NetworkPerfInfo)</w:t>
            </w:r>
          </w:p>
        </w:tc>
        <w:tc>
          <w:tcPr>
            <w:tcW w:w="425" w:type="dxa"/>
          </w:tcPr>
          <w:p w14:paraId="7F37F32B"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078BE2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53235F4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network performance information.</w:t>
            </w:r>
          </w:p>
          <w:p w14:paraId="0F0B8F8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 xml:space="preserve">Shall be present when </w:t>
            </w:r>
            <w:r w:rsidRPr="00D871B2">
              <w:rPr>
                <w:rFonts w:ascii="Arial" w:eastAsia="SimSun" w:hAnsi="Arial" w:cs="Arial"/>
                <w:sz w:val="18"/>
                <w:szCs w:val="18"/>
              </w:rPr>
              <w:t>subscribed even</w:t>
            </w:r>
            <w:r w:rsidRPr="00D871B2">
              <w:rPr>
                <w:rFonts w:ascii="Arial" w:eastAsia="SimSun" w:hAnsi="Arial"/>
                <w:sz w:val="18"/>
              </w:rPr>
              <w:t xml:space="preserve"> is "NETWORK_PERFORMANCE".</w:t>
            </w:r>
          </w:p>
        </w:tc>
        <w:tc>
          <w:tcPr>
            <w:tcW w:w="1843" w:type="dxa"/>
            <w:gridSpan w:val="2"/>
          </w:tcPr>
          <w:p w14:paraId="498DC1E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NetworkPerformance</w:t>
            </w:r>
          </w:p>
        </w:tc>
      </w:tr>
      <w:tr w:rsidR="00D871B2" w:rsidRPr="00D871B2" w14:paraId="3FA80263" w14:textId="77777777" w:rsidTr="009E3AEE">
        <w:trPr>
          <w:gridBefore w:val="1"/>
          <w:wBefore w:w="526" w:type="dxa"/>
          <w:jc w:val="center"/>
        </w:trPr>
        <w:tc>
          <w:tcPr>
            <w:tcW w:w="1531" w:type="dxa"/>
            <w:gridSpan w:val="2"/>
          </w:tcPr>
          <w:p w14:paraId="68E2417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nfLoadLevelInfos</w:t>
            </w:r>
          </w:p>
        </w:tc>
        <w:tc>
          <w:tcPr>
            <w:tcW w:w="1559" w:type="dxa"/>
            <w:gridSpan w:val="3"/>
          </w:tcPr>
          <w:p w14:paraId="4AF555A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array(NfLoadLevelInformation)</w:t>
            </w:r>
          </w:p>
        </w:tc>
        <w:tc>
          <w:tcPr>
            <w:tcW w:w="425" w:type="dxa"/>
          </w:tcPr>
          <w:p w14:paraId="40E2E99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5C271E9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63CE5D0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The NF load level information. When subscribed event is "NF_LOAD", the nfLoadLevelInfos shall be included.</w:t>
            </w:r>
          </w:p>
        </w:tc>
        <w:tc>
          <w:tcPr>
            <w:tcW w:w="1843" w:type="dxa"/>
            <w:gridSpan w:val="2"/>
          </w:tcPr>
          <w:p w14:paraId="7ED4AAC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tc>
      </w:tr>
      <w:tr w:rsidR="00D871B2" w:rsidRPr="00D871B2" w14:paraId="64B12C0B" w14:textId="77777777" w:rsidTr="009E3AEE">
        <w:trPr>
          <w:gridBefore w:val="1"/>
          <w:wBefore w:w="526" w:type="dxa"/>
          <w:jc w:val="center"/>
        </w:trPr>
        <w:tc>
          <w:tcPr>
            <w:tcW w:w="1531" w:type="dxa"/>
            <w:gridSpan w:val="2"/>
          </w:tcPr>
          <w:p w14:paraId="2B705A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nsiLoadLevelInfos</w:t>
            </w:r>
          </w:p>
        </w:tc>
        <w:tc>
          <w:tcPr>
            <w:tcW w:w="1559" w:type="dxa"/>
            <w:gridSpan w:val="3"/>
          </w:tcPr>
          <w:p w14:paraId="103C30A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array(NsiLoadLevelInfo)</w:t>
            </w:r>
          </w:p>
        </w:tc>
        <w:tc>
          <w:tcPr>
            <w:tcW w:w="425" w:type="dxa"/>
          </w:tcPr>
          <w:p w14:paraId="7023D893"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A38720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527BE68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Each element identifies the load level information for each S-NSSAI and the optionally associated network slice instance.</w:t>
            </w:r>
          </w:p>
          <w:p w14:paraId="76480E1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Shall be included when subscribed event is "</w:t>
            </w:r>
            <w:r w:rsidRPr="00D871B2">
              <w:rPr>
                <w:rFonts w:ascii="Arial" w:eastAsia="SimSun" w:hAnsi="Arial"/>
                <w:sz w:val="18"/>
                <w:lang w:eastAsia="zh-CN"/>
              </w:rPr>
              <w:t>NSI_LOAD_LEVEL</w:t>
            </w:r>
            <w:r w:rsidRPr="00D871B2">
              <w:rPr>
                <w:rFonts w:ascii="Arial" w:eastAsia="SimSun" w:hAnsi="Arial"/>
                <w:sz w:val="18"/>
              </w:rPr>
              <w:t>".</w:t>
            </w:r>
          </w:p>
        </w:tc>
        <w:tc>
          <w:tcPr>
            <w:tcW w:w="1843" w:type="dxa"/>
            <w:gridSpan w:val="2"/>
          </w:tcPr>
          <w:p w14:paraId="4551F0B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NsiLoad</w:t>
            </w:r>
            <w:r w:rsidRPr="00D871B2">
              <w:rPr>
                <w:rFonts w:ascii="Arial" w:eastAsia="SimSun" w:hAnsi="Arial"/>
                <w:sz w:val="18"/>
              </w:rPr>
              <w:t xml:space="preserve"> </w:t>
            </w:r>
          </w:p>
          <w:p w14:paraId="738C33EE"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B11A351" w14:textId="77777777" w:rsidTr="009E3AEE">
        <w:trPr>
          <w:gridBefore w:val="1"/>
          <w:wBefore w:w="526" w:type="dxa"/>
          <w:jc w:val="center"/>
        </w:trPr>
        <w:tc>
          <w:tcPr>
            <w:tcW w:w="1531" w:type="dxa"/>
            <w:gridSpan w:val="2"/>
          </w:tcPr>
          <w:p w14:paraId="7BF3822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pfdDetermInfos</w:t>
            </w:r>
          </w:p>
        </w:tc>
        <w:tc>
          <w:tcPr>
            <w:tcW w:w="1559" w:type="dxa"/>
            <w:gridSpan w:val="3"/>
          </w:tcPr>
          <w:p w14:paraId="47D4078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array(PfdDeterminationInfo)</w:t>
            </w:r>
          </w:p>
        </w:tc>
        <w:tc>
          <w:tcPr>
            <w:tcW w:w="425" w:type="dxa"/>
          </w:tcPr>
          <w:p w14:paraId="2C3284DD"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91FE78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4803013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Represents the PFD Determination information for a known application identifier.</w:t>
            </w:r>
          </w:p>
          <w:p w14:paraId="365156AB" w14:textId="77777777" w:rsidR="00D871B2" w:rsidRPr="00D871B2" w:rsidRDefault="00D871B2" w:rsidP="00D871B2">
            <w:pPr>
              <w:keepNext/>
              <w:keepLines/>
              <w:spacing w:after="0"/>
              <w:rPr>
                <w:rFonts w:eastAsia="SimSun"/>
              </w:rPr>
            </w:pPr>
            <w:r w:rsidRPr="00D871B2">
              <w:rPr>
                <w:rFonts w:ascii="Arial" w:eastAsia="SimSun" w:hAnsi="Arial" w:cs="Arial"/>
                <w:sz w:val="18"/>
                <w:szCs w:val="18"/>
              </w:rPr>
              <w:t>Shall be included when subscribed event is "PFD_DETERMINATION".</w:t>
            </w:r>
          </w:p>
        </w:tc>
        <w:tc>
          <w:tcPr>
            <w:tcW w:w="1843" w:type="dxa"/>
            <w:gridSpan w:val="2"/>
          </w:tcPr>
          <w:p w14:paraId="6976BBDB"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PfdDetermination</w:t>
            </w:r>
          </w:p>
        </w:tc>
      </w:tr>
      <w:tr w:rsidR="00D871B2" w:rsidRPr="00D871B2" w14:paraId="1FA897E3" w14:textId="77777777" w:rsidTr="009E3AEE">
        <w:trPr>
          <w:gridBefore w:val="1"/>
          <w:wBefore w:w="526" w:type="dxa"/>
          <w:jc w:val="center"/>
        </w:trPr>
        <w:tc>
          <w:tcPr>
            <w:tcW w:w="1531" w:type="dxa"/>
            <w:gridSpan w:val="2"/>
          </w:tcPr>
          <w:p w14:paraId="3EB31D5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qosSustainInfos</w:t>
            </w:r>
          </w:p>
        </w:tc>
        <w:tc>
          <w:tcPr>
            <w:tcW w:w="1559" w:type="dxa"/>
            <w:gridSpan w:val="3"/>
          </w:tcPr>
          <w:p w14:paraId="78794DF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array(QosSustainabilityInfo)</w:t>
            </w:r>
          </w:p>
        </w:tc>
        <w:tc>
          <w:tcPr>
            <w:tcW w:w="425" w:type="dxa"/>
          </w:tcPr>
          <w:p w14:paraId="60B037B8" w14:textId="77777777" w:rsidR="00D871B2" w:rsidRPr="00D871B2" w:rsidRDefault="00D871B2" w:rsidP="00D871B2">
            <w:pPr>
              <w:keepNext/>
              <w:keepLines/>
              <w:spacing w:after="0"/>
              <w:jc w:val="center"/>
              <w:rPr>
                <w:rFonts w:ascii="Arial" w:eastAsia="SimSun" w:hAnsi="Arial"/>
                <w:sz w:val="18"/>
                <w:lang w:eastAsia="zh-CN"/>
              </w:rPr>
            </w:pPr>
            <w:r w:rsidRPr="00D871B2">
              <w:rPr>
                <w:rFonts w:ascii="Arial" w:eastAsia="SimSun" w:hAnsi="Arial"/>
                <w:sz w:val="18"/>
              </w:rPr>
              <w:t>C</w:t>
            </w:r>
          </w:p>
        </w:tc>
        <w:tc>
          <w:tcPr>
            <w:tcW w:w="1134" w:type="dxa"/>
            <w:gridSpan w:val="2"/>
          </w:tcPr>
          <w:p w14:paraId="635682F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08EAC72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QoS sustainability information.</w:t>
            </w:r>
          </w:p>
          <w:p w14:paraId="31E7B87B"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When subscribed event is "QOS_SUSTAINABILITY", the qosSustainInfos shall be included.</w:t>
            </w:r>
          </w:p>
        </w:tc>
        <w:tc>
          <w:tcPr>
            <w:tcW w:w="1843" w:type="dxa"/>
            <w:gridSpan w:val="2"/>
          </w:tcPr>
          <w:p w14:paraId="219D03D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tc>
      </w:tr>
      <w:tr w:rsidR="00D871B2" w:rsidRPr="00D871B2" w14:paraId="5D91DC06" w14:textId="77777777" w:rsidTr="009E3AEE">
        <w:trPr>
          <w:gridBefore w:val="1"/>
          <w:wBefore w:w="526" w:type="dxa"/>
          <w:jc w:val="center"/>
        </w:trPr>
        <w:tc>
          <w:tcPr>
            <w:tcW w:w="1531" w:type="dxa"/>
            <w:gridSpan w:val="2"/>
          </w:tcPr>
          <w:p w14:paraId="21D797F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sliceLoadLevelInfo</w:t>
            </w:r>
          </w:p>
        </w:tc>
        <w:tc>
          <w:tcPr>
            <w:tcW w:w="1559" w:type="dxa"/>
            <w:gridSpan w:val="3"/>
          </w:tcPr>
          <w:p w14:paraId="66ED908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SliceLoadLevelInformation</w:t>
            </w:r>
          </w:p>
        </w:tc>
        <w:tc>
          <w:tcPr>
            <w:tcW w:w="425" w:type="dxa"/>
          </w:tcPr>
          <w:p w14:paraId="42CF8FC5"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lang w:eastAsia="zh-CN"/>
              </w:rPr>
              <w:t>C</w:t>
            </w:r>
          </w:p>
        </w:tc>
        <w:tc>
          <w:tcPr>
            <w:tcW w:w="1134" w:type="dxa"/>
            <w:gridSpan w:val="2"/>
          </w:tcPr>
          <w:p w14:paraId="2FCB5FE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w:t>
            </w:r>
            <w:r w:rsidRPr="00D871B2">
              <w:rPr>
                <w:rFonts w:ascii="Arial" w:eastAsia="SimSun" w:hAnsi="Arial" w:hint="eastAsia"/>
                <w:sz w:val="18"/>
              </w:rPr>
              <w:t>1</w:t>
            </w:r>
          </w:p>
        </w:tc>
        <w:tc>
          <w:tcPr>
            <w:tcW w:w="2856" w:type="dxa"/>
            <w:gridSpan w:val="2"/>
          </w:tcPr>
          <w:p w14:paraId="282A9A2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slices and the load level information.</w:t>
            </w:r>
          </w:p>
          <w:p w14:paraId="05697CD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"SLICE_LOAD_LEVEL", the sliceLoadLevelInfo shall be included.</w:t>
            </w:r>
          </w:p>
        </w:tc>
        <w:tc>
          <w:tcPr>
            <w:tcW w:w="1843" w:type="dxa"/>
            <w:gridSpan w:val="2"/>
          </w:tcPr>
          <w:p w14:paraId="3AE77C21"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5DE7854D" w14:textId="77777777" w:rsidTr="009E3AEE">
        <w:trPr>
          <w:gridBefore w:val="1"/>
          <w:wBefore w:w="526" w:type="dxa"/>
          <w:jc w:val="center"/>
        </w:trPr>
        <w:tc>
          <w:tcPr>
            <w:tcW w:w="1531" w:type="dxa"/>
            <w:gridSpan w:val="2"/>
          </w:tcPr>
          <w:p w14:paraId="3FB2AA7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svcExp</w:t>
            </w:r>
            <w:r w:rsidRPr="00D871B2">
              <w:rPr>
                <w:rFonts w:ascii="Arial" w:eastAsia="SimSun" w:hAnsi="Arial"/>
                <w:sz w:val="18"/>
                <w:lang w:val="en-US"/>
              </w:rPr>
              <w:t>s</w:t>
            </w:r>
          </w:p>
        </w:tc>
        <w:tc>
          <w:tcPr>
            <w:tcW w:w="1559" w:type="dxa"/>
            <w:gridSpan w:val="3"/>
          </w:tcPr>
          <w:p w14:paraId="4441B03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array(ServiceExperienceInfo)</w:t>
            </w:r>
          </w:p>
        </w:tc>
        <w:tc>
          <w:tcPr>
            <w:tcW w:w="425" w:type="dxa"/>
          </w:tcPr>
          <w:p w14:paraId="27119E19" w14:textId="77777777" w:rsidR="00D871B2" w:rsidRPr="00D871B2" w:rsidRDefault="00D871B2" w:rsidP="00D871B2">
            <w:pPr>
              <w:keepNext/>
              <w:keepLines/>
              <w:spacing w:after="0"/>
              <w:jc w:val="center"/>
              <w:rPr>
                <w:rFonts w:ascii="Arial" w:eastAsia="SimSun" w:hAnsi="Arial"/>
                <w:sz w:val="18"/>
                <w:lang w:eastAsia="zh-CN"/>
              </w:rPr>
            </w:pPr>
            <w:r w:rsidRPr="00D871B2">
              <w:rPr>
                <w:rFonts w:ascii="Arial" w:eastAsia="SimSun" w:hAnsi="Arial"/>
                <w:sz w:val="18"/>
              </w:rPr>
              <w:t>C</w:t>
            </w:r>
          </w:p>
        </w:tc>
        <w:tc>
          <w:tcPr>
            <w:tcW w:w="1134" w:type="dxa"/>
            <w:gridSpan w:val="2"/>
          </w:tcPr>
          <w:p w14:paraId="69EAEB7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..N</w:t>
            </w:r>
          </w:p>
        </w:tc>
        <w:tc>
          <w:tcPr>
            <w:tcW w:w="2856" w:type="dxa"/>
            <w:gridSpan w:val="2"/>
          </w:tcPr>
          <w:p w14:paraId="7457170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service experience information.</w:t>
            </w:r>
          </w:p>
          <w:p w14:paraId="4C1B649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When subscribed event is "SERVICE_EXPERIENCE", the svcExps shall be included.</w:t>
            </w:r>
          </w:p>
        </w:tc>
        <w:tc>
          <w:tcPr>
            <w:tcW w:w="1843" w:type="dxa"/>
            <w:gridSpan w:val="2"/>
          </w:tcPr>
          <w:p w14:paraId="51EF219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ServiceExperience</w:t>
            </w:r>
          </w:p>
        </w:tc>
      </w:tr>
      <w:tr w:rsidR="00D871B2" w:rsidRPr="00D871B2" w14:paraId="75D32EC3" w14:textId="77777777" w:rsidTr="009E3AEE">
        <w:trPr>
          <w:gridBefore w:val="1"/>
          <w:wBefore w:w="526" w:type="dxa"/>
          <w:jc w:val="center"/>
        </w:trPr>
        <w:tc>
          <w:tcPr>
            <w:tcW w:w="1531" w:type="dxa"/>
            <w:gridSpan w:val="2"/>
          </w:tcPr>
          <w:p w14:paraId="15F1BBB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ueComms</w:t>
            </w:r>
          </w:p>
        </w:tc>
        <w:tc>
          <w:tcPr>
            <w:tcW w:w="1559" w:type="dxa"/>
            <w:gridSpan w:val="3"/>
          </w:tcPr>
          <w:p w14:paraId="75BAD55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array(UeCommunication)</w:t>
            </w:r>
          </w:p>
        </w:tc>
        <w:tc>
          <w:tcPr>
            <w:tcW w:w="425" w:type="dxa"/>
          </w:tcPr>
          <w:p w14:paraId="1B972221"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100516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2E38E2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UE communication information.</w:t>
            </w:r>
          </w:p>
          <w:p w14:paraId="574F8ED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When subscribed event is "UE_COMM", the ueComms shall be included.</w:t>
            </w:r>
          </w:p>
        </w:tc>
        <w:tc>
          <w:tcPr>
            <w:tcW w:w="1843" w:type="dxa"/>
            <w:gridSpan w:val="2"/>
          </w:tcPr>
          <w:p w14:paraId="22280EF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UeCommunication</w:t>
            </w:r>
          </w:p>
        </w:tc>
      </w:tr>
      <w:tr w:rsidR="00D871B2" w:rsidRPr="00D871B2" w14:paraId="1CE9F645" w14:textId="77777777" w:rsidTr="009E3AEE">
        <w:trPr>
          <w:gridBefore w:val="1"/>
          <w:wBefore w:w="526" w:type="dxa"/>
          <w:jc w:val="center"/>
        </w:trPr>
        <w:tc>
          <w:tcPr>
            <w:tcW w:w="1531" w:type="dxa"/>
            <w:gridSpan w:val="2"/>
          </w:tcPr>
          <w:p w14:paraId="41B5D38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ueMobs</w:t>
            </w:r>
          </w:p>
        </w:tc>
        <w:tc>
          <w:tcPr>
            <w:tcW w:w="1559" w:type="dxa"/>
            <w:gridSpan w:val="3"/>
          </w:tcPr>
          <w:p w14:paraId="77815A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array(UeMobility)</w:t>
            </w:r>
          </w:p>
        </w:tc>
        <w:tc>
          <w:tcPr>
            <w:tcW w:w="425" w:type="dxa"/>
          </w:tcPr>
          <w:p w14:paraId="386B8DA3"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1125848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675AE2F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UE mobility information.</w:t>
            </w:r>
          </w:p>
          <w:p w14:paraId="24C33F4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When subscribed event is "UE_MOBILITY", the ueMobs shall be included.</w:t>
            </w:r>
          </w:p>
        </w:tc>
        <w:tc>
          <w:tcPr>
            <w:tcW w:w="1843" w:type="dxa"/>
            <w:gridSpan w:val="2"/>
          </w:tcPr>
          <w:p w14:paraId="7160780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UeMobility</w:t>
            </w:r>
          </w:p>
        </w:tc>
      </w:tr>
      <w:tr w:rsidR="00D871B2" w:rsidRPr="00D871B2" w14:paraId="7D43D981" w14:textId="77777777" w:rsidTr="009E3AEE">
        <w:trPr>
          <w:gridBefore w:val="1"/>
          <w:wBefore w:w="526" w:type="dxa"/>
          <w:jc w:val="center"/>
        </w:trPr>
        <w:tc>
          <w:tcPr>
            <w:tcW w:w="1531" w:type="dxa"/>
            <w:gridSpan w:val="2"/>
          </w:tcPr>
          <w:p w14:paraId="5699786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abnorBehavrs</w:t>
            </w:r>
          </w:p>
        </w:tc>
        <w:tc>
          <w:tcPr>
            <w:tcW w:w="1559" w:type="dxa"/>
            <w:gridSpan w:val="3"/>
          </w:tcPr>
          <w:p w14:paraId="58ADD2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array(AbnormalBehaviour)</w:t>
            </w:r>
          </w:p>
        </w:tc>
        <w:tc>
          <w:tcPr>
            <w:tcW w:w="425" w:type="dxa"/>
          </w:tcPr>
          <w:p w14:paraId="1F7AF1D5"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4A9C494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68B4EF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Abnormal Behaviour information.</w:t>
            </w:r>
          </w:p>
          <w:p w14:paraId="005139D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When subscribed event is "ABNORMAL_BEHAVIOUR", the </w:t>
            </w:r>
            <w:r w:rsidRPr="00D871B2">
              <w:rPr>
                <w:rFonts w:ascii="Arial" w:eastAsia="SimSun" w:hAnsi="Arial" w:hint="eastAsia"/>
                <w:sz w:val="18"/>
                <w:lang w:eastAsia="zh-CN"/>
              </w:rPr>
              <w:t>abnor</w:t>
            </w:r>
            <w:r w:rsidRPr="00D871B2">
              <w:rPr>
                <w:rFonts w:ascii="Arial" w:eastAsia="SimSun" w:hAnsi="Arial"/>
                <w:sz w:val="18"/>
                <w:lang w:eastAsia="zh-CN"/>
              </w:rPr>
              <w:t>Behavrs</w:t>
            </w:r>
            <w:r w:rsidRPr="00D871B2">
              <w:rPr>
                <w:rFonts w:ascii="Arial" w:eastAsia="SimSun" w:hAnsi="Arial"/>
                <w:sz w:val="18"/>
              </w:rPr>
              <w:t xml:space="preserve"> shall be included.</w:t>
            </w:r>
          </w:p>
        </w:tc>
        <w:tc>
          <w:tcPr>
            <w:tcW w:w="1843" w:type="dxa"/>
            <w:gridSpan w:val="2"/>
          </w:tcPr>
          <w:p w14:paraId="47254E9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tc>
      </w:tr>
      <w:tr w:rsidR="00D871B2" w:rsidRPr="00D871B2" w14:paraId="33FB4EB9" w14:textId="77777777" w:rsidTr="009E3AEE">
        <w:trPr>
          <w:gridBefore w:val="1"/>
          <w:wBefore w:w="526" w:type="dxa"/>
          <w:jc w:val="center"/>
        </w:trPr>
        <w:tc>
          <w:tcPr>
            <w:tcW w:w="1531" w:type="dxa"/>
            <w:gridSpan w:val="2"/>
          </w:tcPr>
          <w:p w14:paraId="2EFC275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userDataCongInfos</w:t>
            </w:r>
          </w:p>
        </w:tc>
        <w:tc>
          <w:tcPr>
            <w:tcW w:w="1559" w:type="dxa"/>
            <w:gridSpan w:val="3"/>
          </w:tcPr>
          <w:p w14:paraId="1A7F249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array(UserDataCongestionInfo)</w:t>
            </w:r>
          </w:p>
        </w:tc>
        <w:tc>
          <w:tcPr>
            <w:tcW w:w="425" w:type="dxa"/>
          </w:tcPr>
          <w:p w14:paraId="1AAB1D08"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3185788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686D847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The location and user data congestion information. </w:t>
            </w:r>
          </w:p>
          <w:p w14:paraId="4C80D17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present if the subscribed event is "USER_DATA_CONGESTION".</w:t>
            </w:r>
          </w:p>
        </w:tc>
        <w:tc>
          <w:tcPr>
            <w:tcW w:w="1843" w:type="dxa"/>
            <w:gridSpan w:val="2"/>
          </w:tcPr>
          <w:p w14:paraId="04F1314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UserDataCongestion</w:t>
            </w:r>
          </w:p>
        </w:tc>
      </w:tr>
      <w:tr w:rsidR="00D871B2" w:rsidRPr="00D871B2" w14:paraId="1AFE8002" w14:textId="77777777" w:rsidTr="009E3AEE">
        <w:trPr>
          <w:gridBefore w:val="1"/>
          <w:wBefore w:w="526" w:type="dxa"/>
          <w:jc w:val="center"/>
        </w:trPr>
        <w:tc>
          <w:tcPr>
            <w:tcW w:w="1531" w:type="dxa"/>
            <w:gridSpan w:val="2"/>
          </w:tcPr>
          <w:p w14:paraId="4B07ED5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dnPerfInfos</w:t>
            </w:r>
          </w:p>
        </w:tc>
        <w:tc>
          <w:tcPr>
            <w:tcW w:w="1559" w:type="dxa"/>
            <w:gridSpan w:val="3"/>
          </w:tcPr>
          <w:p w14:paraId="0A281BA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array(DnPerfInfo)</w:t>
            </w:r>
          </w:p>
        </w:tc>
        <w:tc>
          <w:tcPr>
            <w:tcW w:w="425" w:type="dxa"/>
          </w:tcPr>
          <w:p w14:paraId="3FB9F71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5C4804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51DD598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DN performance information.</w:t>
            </w:r>
          </w:p>
          <w:p w14:paraId="33C06AC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present if the subscribed event is "</w:t>
            </w:r>
            <w:r w:rsidRPr="00D871B2">
              <w:rPr>
                <w:rFonts w:ascii="Arial" w:eastAsia="SimSun" w:hAnsi="Arial" w:hint="eastAsia"/>
                <w:sz w:val="18"/>
                <w:lang w:eastAsia="zh-CN"/>
              </w:rPr>
              <w:t>D</w:t>
            </w:r>
            <w:r w:rsidRPr="00D871B2">
              <w:rPr>
                <w:rFonts w:ascii="Arial" w:eastAsia="SimSun" w:hAnsi="Arial"/>
                <w:sz w:val="18"/>
                <w:lang w:eastAsia="zh-CN"/>
              </w:rPr>
              <w:t>N_PERFORMANCE</w:t>
            </w:r>
            <w:r w:rsidRPr="00D871B2">
              <w:rPr>
                <w:rFonts w:ascii="Arial" w:eastAsia="SimSun" w:hAnsi="Arial"/>
                <w:sz w:val="18"/>
              </w:rPr>
              <w:t>".</w:t>
            </w:r>
          </w:p>
        </w:tc>
        <w:tc>
          <w:tcPr>
            <w:tcW w:w="1843" w:type="dxa"/>
            <w:gridSpan w:val="2"/>
          </w:tcPr>
          <w:p w14:paraId="77CD533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2BE5C2AE" w14:textId="77777777" w:rsidTr="009E3AEE">
        <w:trPr>
          <w:gridBefore w:val="1"/>
          <w:wBefore w:w="526" w:type="dxa"/>
          <w:jc w:val="center"/>
        </w:trPr>
        <w:tc>
          <w:tcPr>
            <w:tcW w:w="1531" w:type="dxa"/>
            <w:gridSpan w:val="2"/>
          </w:tcPr>
          <w:p w14:paraId="30819F8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disperInfos</w:t>
            </w:r>
          </w:p>
        </w:tc>
        <w:tc>
          <w:tcPr>
            <w:tcW w:w="1559" w:type="dxa"/>
            <w:gridSpan w:val="3"/>
          </w:tcPr>
          <w:p w14:paraId="77D1A68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array(DispersionInfo)</w:t>
            </w:r>
          </w:p>
        </w:tc>
        <w:tc>
          <w:tcPr>
            <w:tcW w:w="425" w:type="dxa"/>
          </w:tcPr>
          <w:p w14:paraId="40ED800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7254517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27C56D4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Dispersion information.</w:t>
            </w:r>
          </w:p>
          <w:p w14:paraId="5BFD7E1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"DISPERSION", the "disperInfos" attribute shall be included.</w:t>
            </w:r>
          </w:p>
        </w:tc>
        <w:tc>
          <w:tcPr>
            <w:tcW w:w="1843" w:type="dxa"/>
            <w:gridSpan w:val="2"/>
          </w:tcPr>
          <w:p w14:paraId="26DA9DD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Dispersion</w:t>
            </w:r>
          </w:p>
        </w:tc>
      </w:tr>
      <w:tr w:rsidR="00D871B2" w:rsidRPr="00D871B2" w14:paraId="412678C7" w14:textId="77777777" w:rsidTr="009E3AEE">
        <w:trPr>
          <w:gridBefore w:val="1"/>
          <w:wBefore w:w="526" w:type="dxa"/>
          <w:jc w:val="center"/>
        </w:trPr>
        <w:tc>
          <w:tcPr>
            <w:tcW w:w="1531" w:type="dxa"/>
            <w:gridSpan w:val="2"/>
          </w:tcPr>
          <w:p w14:paraId="286A5FE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redTransInfos</w:t>
            </w:r>
          </w:p>
        </w:tc>
        <w:tc>
          <w:tcPr>
            <w:tcW w:w="1559" w:type="dxa"/>
            <w:gridSpan w:val="3"/>
          </w:tcPr>
          <w:p w14:paraId="13EF1B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array(RedundantTransmissionExpInfo)</w:t>
            </w:r>
          </w:p>
        </w:tc>
        <w:tc>
          <w:tcPr>
            <w:tcW w:w="425" w:type="dxa"/>
          </w:tcPr>
          <w:p w14:paraId="5705C377"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1328A39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1918BF4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redundant transmission experience related information.</w:t>
            </w:r>
          </w:p>
          <w:p w14:paraId="656E13E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"RED_TRANS_EXP", the "redTransInfos" attribute shall be included.</w:t>
            </w:r>
          </w:p>
        </w:tc>
        <w:tc>
          <w:tcPr>
            <w:tcW w:w="1843" w:type="dxa"/>
            <w:gridSpan w:val="2"/>
          </w:tcPr>
          <w:p w14:paraId="4AFF59D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RedundantTransmissionExp</w:t>
            </w:r>
          </w:p>
        </w:tc>
      </w:tr>
      <w:tr w:rsidR="00D871B2" w:rsidRPr="00D871B2" w14:paraId="433A034D" w14:textId="77777777" w:rsidTr="009E3AEE">
        <w:trPr>
          <w:gridBefore w:val="1"/>
          <w:wBefore w:w="526" w:type="dxa"/>
          <w:jc w:val="center"/>
        </w:trPr>
        <w:tc>
          <w:tcPr>
            <w:tcW w:w="1531" w:type="dxa"/>
            <w:gridSpan w:val="2"/>
          </w:tcPr>
          <w:p w14:paraId="7BF444C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wlanInfos</w:t>
            </w:r>
          </w:p>
        </w:tc>
        <w:tc>
          <w:tcPr>
            <w:tcW w:w="1559" w:type="dxa"/>
            <w:gridSpan w:val="3"/>
          </w:tcPr>
          <w:p w14:paraId="65007CD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array(WlanPerformanceInfo)</w:t>
            </w:r>
          </w:p>
        </w:tc>
        <w:tc>
          <w:tcPr>
            <w:tcW w:w="425" w:type="dxa"/>
          </w:tcPr>
          <w:p w14:paraId="5EC2DEA9"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74E4D1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095798A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WLAN performance related information.</w:t>
            </w:r>
          </w:p>
          <w:p w14:paraId="0088AAE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"WLAN_PERFORMANCE", the "wlanInfos" attribute shall be included.</w:t>
            </w:r>
          </w:p>
        </w:tc>
        <w:tc>
          <w:tcPr>
            <w:tcW w:w="1843" w:type="dxa"/>
            <w:gridSpan w:val="2"/>
          </w:tcPr>
          <w:p w14:paraId="1611C83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WlanPerformance</w:t>
            </w:r>
          </w:p>
        </w:tc>
      </w:tr>
      <w:tr w:rsidR="00D871B2" w:rsidRPr="00D871B2" w14:paraId="7FD2C324" w14:textId="77777777" w:rsidTr="009E3AEE">
        <w:trPr>
          <w:gridBefore w:val="1"/>
          <w:wBefore w:w="526" w:type="dxa"/>
          <w:jc w:val="center"/>
        </w:trPr>
        <w:tc>
          <w:tcPr>
            <w:tcW w:w="1531" w:type="dxa"/>
            <w:gridSpan w:val="2"/>
          </w:tcPr>
          <w:p w14:paraId="239D7DD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ko-KR"/>
              </w:rPr>
              <w:t>smcc</w:t>
            </w:r>
            <w:r w:rsidRPr="00D871B2">
              <w:rPr>
                <w:rFonts w:ascii="Arial" w:eastAsia="SimSun" w:hAnsi="Arial"/>
                <w:sz w:val="18"/>
                <w:lang w:eastAsia="ko-KR"/>
              </w:rPr>
              <w:t>Exps</w:t>
            </w:r>
          </w:p>
        </w:tc>
        <w:tc>
          <w:tcPr>
            <w:tcW w:w="1559" w:type="dxa"/>
            <w:gridSpan w:val="3"/>
          </w:tcPr>
          <w:p w14:paraId="6BF1B9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array(SmcceInfo)</w:t>
            </w:r>
          </w:p>
        </w:tc>
        <w:tc>
          <w:tcPr>
            <w:tcW w:w="425" w:type="dxa"/>
          </w:tcPr>
          <w:p w14:paraId="3377DAD3"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18129D0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1D1E0CBA"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hint="eastAsia"/>
                <w:sz w:val="18"/>
                <w:lang w:eastAsia="ko-KR"/>
              </w:rPr>
              <w:t xml:space="preserve">The Session Management </w:t>
            </w:r>
            <w:r w:rsidRPr="00D871B2">
              <w:rPr>
                <w:rFonts w:ascii="Arial" w:eastAsia="SimSun" w:hAnsi="Arial"/>
                <w:sz w:val="18"/>
                <w:lang w:eastAsia="ko-KR"/>
              </w:rPr>
              <w:t>C</w:t>
            </w:r>
            <w:r w:rsidRPr="00D871B2">
              <w:rPr>
                <w:rFonts w:ascii="Arial" w:eastAsia="SimSun" w:hAnsi="Arial" w:hint="eastAsia"/>
                <w:sz w:val="18"/>
                <w:lang w:eastAsia="ko-KR"/>
              </w:rPr>
              <w:t xml:space="preserve">ongestion </w:t>
            </w:r>
            <w:r w:rsidRPr="00D871B2">
              <w:rPr>
                <w:rFonts w:ascii="Arial" w:eastAsia="SimSun" w:hAnsi="Arial"/>
                <w:sz w:val="18"/>
                <w:lang w:eastAsia="ko-KR"/>
              </w:rPr>
              <w:t>C</w:t>
            </w:r>
            <w:r w:rsidRPr="00D871B2">
              <w:rPr>
                <w:rFonts w:ascii="Arial" w:eastAsia="SimSun" w:hAnsi="Arial" w:hint="eastAsia"/>
                <w:sz w:val="18"/>
                <w:lang w:eastAsia="ko-KR"/>
              </w:rPr>
              <w:t xml:space="preserve">ontrol </w:t>
            </w:r>
            <w:r w:rsidRPr="00D871B2">
              <w:rPr>
                <w:rFonts w:ascii="Arial" w:eastAsia="SimSun" w:hAnsi="Arial"/>
                <w:sz w:val="18"/>
                <w:lang w:eastAsia="ko-KR"/>
              </w:rPr>
              <w:t>E</w:t>
            </w:r>
            <w:r w:rsidRPr="00D871B2">
              <w:rPr>
                <w:rFonts w:ascii="Arial" w:eastAsia="SimSun" w:hAnsi="Arial" w:hint="eastAsia"/>
                <w:sz w:val="18"/>
                <w:lang w:eastAsia="ko-KR"/>
              </w:rPr>
              <w:t>xperience information.</w:t>
            </w:r>
          </w:p>
          <w:p w14:paraId="24DAFB7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present when the requested event is "</w:t>
            </w:r>
            <w:r w:rsidRPr="00D871B2">
              <w:rPr>
                <w:rFonts w:ascii="Arial" w:eastAsia="SimSun" w:hAnsi="Arial" w:hint="eastAsia"/>
                <w:sz w:val="18"/>
                <w:lang w:eastAsia="zh-CN"/>
              </w:rPr>
              <w:t>S</w:t>
            </w:r>
            <w:r w:rsidRPr="00D871B2">
              <w:rPr>
                <w:rFonts w:ascii="Arial" w:eastAsia="SimSun" w:hAnsi="Arial"/>
                <w:sz w:val="18"/>
                <w:lang w:eastAsia="zh-CN"/>
              </w:rPr>
              <w:t>M_</w:t>
            </w:r>
            <w:r w:rsidRPr="00D871B2">
              <w:rPr>
                <w:rFonts w:ascii="Arial" w:eastAsia="SimSun" w:hAnsi="Arial"/>
                <w:sz w:val="18"/>
              </w:rPr>
              <w:t>CONGESTION".</w:t>
            </w:r>
          </w:p>
        </w:tc>
        <w:tc>
          <w:tcPr>
            <w:tcW w:w="1843" w:type="dxa"/>
            <w:gridSpan w:val="2"/>
          </w:tcPr>
          <w:p w14:paraId="7FEE9B8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S</w:t>
            </w:r>
            <w:r w:rsidRPr="00D871B2">
              <w:rPr>
                <w:rFonts w:ascii="Arial" w:eastAsia="SimSun" w:hAnsi="Arial"/>
                <w:sz w:val="18"/>
                <w:lang w:eastAsia="zh-CN"/>
              </w:rPr>
              <w:t>MCCE</w:t>
            </w:r>
          </w:p>
        </w:tc>
      </w:tr>
      <w:tr w:rsidR="00D871B2" w:rsidRPr="00D871B2" w14:paraId="7FE7DF00" w14:textId="77777777" w:rsidTr="009E3AEE">
        <w:trPr>
          <w:gridBefore w:val="1"/>
          <w:wBefore w:w="526" w:type="dxa"/>
          <w:jc w:val="center"/>
        </w:trPr>
        <w:tc>
          <w:tcPr>
            <w:tcW w:w="1531" w:type="dxa"/>
            <w:gridSpan w:val="2"/>
          </w:tcPr>
          <w:p w14:paraId="53954891"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zh-CN"/>
              </w:rPr>
              <w:t>pduSesTrafInfos</w:t>
            </w:r>
          </w:p>
        </w:tc>
        <w:tc>
          <w:tcPr>
            <w:tcW w:w="1559" w:type="dxa"/>
            <w:gridSpan w:val="3"/>
          </w:tcPr>
          <w:p w14:paraId="210DD2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array(PduSesTrafficInfo)</w:t>
            </w:r>
          </w:p>
        </w:tc>
        <w:tc>
          <w:tcPr>
            <w:tcW w:w="425" w:type="dxa"/>
          </w:tcPr>
          <w:p w14:paraId="2A58BF59"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9B1742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17C1C63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PDU Session traffic related information.</w:t>
            </w:r>
          </w:p>
          <w:p w14:paraId="7FDD57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"PDU_SESSION_TRAFFIC", the "</w:t>
            </w:r>
            <w:r w:rsidRPr="00D871B2">
              <w:rPr>
                <w:rFonts w:ascii="Arial" w:eastAsia="SimSun" w:hAnsi="Arial"/>
                <w:sz w:val="18"/>
                <w:lang w:eastAsia="zh-CN"/>
              </w:rPr>
              <w:t>pduSesTrafInfos</w:t>
            </w:r>
            <w:r w:rsidRPr="00D871B2">
              <w:rPr>
                <w:rFonts w:ascii="Arial" w:eastAsia="SimSun" w:hAnsi="Arial"/>
                <w:sz w:val="18"/>
              </w:rPr>
              <w:t>" attribute shall be included.</w:t>
            </w:r>
          </w:p>
        </w:tc>
        <w:tc>
          <w:tcPr>
            <w:tcW w:w="1843" w:type="dxa"/>
            <w:gridSpan w:val="2"/>
          </w:tcPr>
          <w:p w14:paraId="6979C78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PduSesTraffic</w:t>
            </w:r>
          </w:p>
        </w:tc>
      </w:tr>
      <w:tr w:rsidR="005F5774" w:rsidRPr="00D871B2" w14:paraId="57B4F0CC" w14:textId="77777777" w:rsidTr="009E3AEE">
        <w:trPr>
          <w:gridBefore w:val="1"/>
          <w:wBefore w:w="526" w:type="dxa"/>
          <w:jc w:val="center"/>
          <w:ins w:id="500" w:author="Nokia" w:date="2023-06-30T13:44:00Z"/>
        </w:trPr>
        <w:tc>
          <w:tcPr>
            <w:tcW w:w="1531" w:type="dxa"/>
            <w:gridSpan w:val="2"/>
          </w:tcPr>
          <w:p w14:paraId="4638D9DA" w14:textId="6C5420B9" w:rsidR="005F5774" w:rsidRPr="00D871B2" w:rsidRDefault="005F5774" w:rsidP="00D871B2">
            <w:pPr>
              <w:keepNext/>
              <w:keepLines/>
              <w:spacing w:after="0"/>
              <w:rPr>
                <w:ins w:id="501" w:author="Nokia" w:date="2023-06-30T13:44:00Z"/>
                <w:rFonts w:ascii="Arial" w:eastAsia="SimSun" w:hAnsi="Arial"/>
                <w:sz w:val="18"/>
                <w:lang w:eastAsia="zh-CN"/>
              </w:rPr>
            </w:pPr>
            <w:ins w:id="502" w:author="Nokia" w:date="2023-06-30T13:44:00Z">
              <w:r>
                <w:rPr>
                  <w:rFonts w:ascii="Arial" w:eastAsia="SimSun" w:hAnsi="Arial"/>
                  <w:sz w:val="18"/>
                  <w:lang w:eastAsia="zh-CN"/>
                </w:rPr>
                <w:t>locAccInfos</w:t>
              </w:r>
            </w:ins>
          </w:p>
        </w:tc>
        <w:tc>
          <w:tcPr>
            <w:tcW w:w="1559" w:type="dxa"/>
            <w:gridSpan w:val="3"/>
          </w:tcPr>
          <w:p w14:paraId="0E0A6414" w14:textId="40DBCED8" w:rsidR="005F5774" w:rsidRPr="00D871B2" w:rsidRDefault="005F5774" w:rsidP="00D871B2">
            <w:pPr>
              <w:keepNext/>
              <w:keepLines/>
              <w:spacing w:after="0"/>
              <w:rPr>
                <w:ins w:id="503" w:author="Nokia" w:date="2023-06-30T13:44:00Z"/>
                <w:rFonts w:ascii="Arial" w:eastAsia="SimSun" w:hAnsi="Arial"/>
                <w:sz w:val="18"/>
              </w:rPr>
            </w:pPr>
            <w:ins w:id="504" w:author="Nokia" w:date="2023-06-30T13:44:00Z">
              <w:r>
                <w:rPr>
                  <w:rFonts w:ascii="Arial" w:eastAsia="SimSun" w:hAnsi="Arial"/>
                  <w:sz w:val="18"/>
                </w:rPr>
                <w:t>array(</w:t>
              </w:r>
            </w:ins>
            <w:ins w:id="505" w:author="Nokia" w:date="2023-06-30T13:45:00Z">
              <w:r>
                <w:rPr>
                  <w:rFonts w:ascii="Arial" w:eastAsia="SimSun" w:hAnsi="Arial"/>
                  <w:sz w:val="18"/>
                </w:rPr>
                <w:t>LocAccuracyInfo</w:t>
              </w:r>
            </w:ins>
            <w:ins w:id="506" w:author="Nokia" w:date="2023-06-30T13:44:00Z">
              <w:r>
                <w:rPr>
                  <w:rFonts w:ascii="Arial" w:eastAsia="SimSun" w:hAnsi="Arial"/>
                  <w:sz w:val="18"/>
                </w:rPr>
                <w:t>)</w:t>
              </w:r>
            </w:ins>
          </w:p>
        </w:tc>
        <w:tc>
          <w:tcPr>
            <w:tcW w:w="425" w:type="dxa"/>
          </w:tcPr>
          <w:p w14:paraId="3FAE0B9D" w14:textId="4B3201E0" w:rsidR="005F5774" w:rsidRPr="00D871B2" w:rsidRDefault="005F5774" w:rsidP="00D871B2">
            <w:pPr>
              <w:keepNext/>
              <w:keepLines/>
              <w:spacing w:after="0"/>
              <w:jc w:val="center"/>
              <w:rPr>
                <w:ins w:id="507" w:author="Nokia" w:date="2023-06-30T13:44:00Z"/>
                <w:rFonts w:ascii="Arial" w:eastAsia="SimSun" w:hAnsi="Arial"/>
                <w:sz w:val="18"/>
              </w:rPr>
            </w:pPr>
            <w:ins w:id="508" w:author="Nokia" w:date="2023-06-30T13:45:00Z">
              <w:r>
                <w:rPr>
                  <w:rFonts w:ascii="Arial" w:eastAsia="SimSun" w:hAnsi="Arial"/>
                  <w:sz w:val="18"/>
                </w:rPr>
                <w:t>C</w:t>
              </w:r>
            </w:ins>
          </w:p>
        </w:tc>
        <w:tc>
          <w:tcPr>
            <w:tcW w:w="1134" w:type="dxa"/>
            <w:gridSpan w:val="2"/>
          </w:tcPr>
          <w:p w14:paraId="1300504B" w14:textId="124AABE8" w:rsidR="005F5774" w:rsidRPr="00D871B2" w:rsidRDefault="005F5774" w:rsidP="00D871B2">
            <w:pPr>
              <w:keepNext/>
              <w:keepLines/>
              <w:spacing w:after="0"/>
              <w:rPr>
                <w:ins w:id="509" w:author="Nokia" w:date="2023-06-30T13:44:00Z"/>
                <w:rFonts w:ascii="Arial" w:eastAsia="SimSun" w:hAnsi="Arial"/>
                <w:sz w:val="18"/>
              </w:rPr>
            </w:pPr>
            <w:ins w:id="510" w:author="Nokia" w:date="2023-06-30T13:45:00Z">
              <w:r>
                <w:rPr>
                  <w:rFonts w:ascii="Arial" w:eastAsia="SimSun" w:hAnsi="Arial"/>
                  <w:sz w:val="18"/>
                </w:rPr>
                <w:t>1..</w:t>
              </w:r>
            </w:ins>
            <w:ins w:id="511" w:author="Nokia" w:date="2023-06-30T13:46:00Z">
              <w:r>
                <w:rPr>
                  <w:rFonts w:ascii="Arial" w:eastAsia="SimSun" w:hAnsi="Arial"/>
                  <w:sz w:val="18"/>
                </w:rPr>
                <w:t>N</w:t>
              </w:r>
            </w:ins>
          </w:p>
        </w:tc>
        <w:tc>
          <w:tcPr>
            <w:tcW w:w="2856" w:type="dxa"/>
            <w:gridSpan w:val="2"/>
          </w:tcPr>
          <w:p w14:paraId="32C669F7" w14:textId="77777777" w:rsidR="005F5774" w:rsidRDefault="005F5774" w:rsidP="00D871B2">
            <w:pPr>
              <w:keepNext/>
              <w:keepLines/>
              <w:spacing w:after="0"/>
              <w:rPr>
                <w:ins w:id="512" w:author="Nokia" w:date="2023-06-30T13:46:00Z"/>
                <w:rFonts w:ascii="Arial" w:eastAsia="SimSun" w:hAnsi="Arial"/>
                <w:sz w:val="18"/>
              </w:rPr>
            </w:pPr>
            <w:ins w:id="513" w:author="Nokia" w:date="2023-06-30T13:46:00Z">
              <w:r>
                <w:rPr>
                  <w:rFonts w:ascii="Arial" w:eastAsia="SimSun" w:hAnsi="Arial"/>
                  <w:sz w:val="18"/>
                </w:rPr>
                <w:t>The Location Accuracy related information.</w:t>
              </w:r>
            </w:ins>
          </w:p>
          <w:p w14:paraId="0E1500F3" w14:textId="5C7EDCC7" w:rsidR="005F5774" w:rsidRPr="00D871B2" w:rsidRDefault="005F5774" w:rsidP="00D871B2">
            <w:pPr>
              <w:keepNext/>
              <w:keepLines/>
              <w:spacing w:after="0"/>
              <w:rPr>
                <w:ins w:id="514" w:author="Nokia" w:date="2023-06-30T13:44:00Z"/>
                <w:rFonts w:ascii="Arial" w:eastAsia="SimSun" w:hAnsi="Arial"/>
                <w:sz w:val="18"/>
              </w:rPr>
            </w:pPr>
            <w:ins w:id="515" w:author="Nokia" w:date="2023-06-30T13:46:00Z">
              <w:r>
                <w:rPr>
                  <w:rFonts w:ascii="Arial" w:eastAsia="SimSun" w:hAnsi="Arial"/>
                  <w:sz w:val="18"/>
                </w:rPr>
                <w:t>It shall be present when the requested event is "LOC_ACCURACY".</w:t>
              </w:r>
            </w:ins>
          </w:p>
        </w:tc>
        <w:tc>
          <w:tcPr>
            <w:tcW w:w="1843" w:type="dxa"/>
            <w:gridSpan w:val="2"/>
          </w:tcPr>
          <w:p w14:paraId="56D22A7D" w14:textId="4873EC44" w:rsidR="005F5774" w:rsidRPr="00D871B2" w:rsidRDefault="005F5774" w:rsidP="00D871B2">
            <w:pPr>
              <w:keepNext/>
              <w:keepLines/>
              <w:spacing w:after="0"/>
              <w:rPr>
                <w:ins w:id="516" w:author="Nokia" w:date="2023-06-30T13:44:00Z"/>
                <w:rFonts w:ascii="Arial" w:eastAsia="SimSun" w:hAnsi="Arial"/>
                <w:sz w:val="18"/>
                <w:lang w:eastAsia="zh-CN"/>
              </w:rPr>
            </w:pPr>
            <w:ins w:id="517" w:author="Nokia" w:date="2023-06-30T13:46:00Z">
              <w:r>
                <w:rPr>
                  <w:rFonts w:ascii="Arial" w:eastAsia="SimSun" w:hAnsi="Arial"/>
                  <w:sz w:val="18"/>
                  <w:lang w:eastAsia="zh-CN"/>
                </w:rPr>
                <w:t>LocAccuracy</w:t>
              </w:r>
            </w:ins>
          </w:p>
        </w:tc>
      </w:tr>
      <w:tr w:rsidR="00D871B2" w:rsidRPr="00D871B2" w14:paraId="76B53242" w14:textId="77777777" w:rsidTr="009E3AEE">
        <w:trPr>
          <w:gridBefore w:val="1"/>
          <w:wBefore w:w="526" w:type="dxa"/>
          <w:jc w:val="center"/>
        </w:trPr>
        <w:tc>
          <w:tcPr>
            <w:tcW w:w="1531" w:type="dxa"/>
            <w:gridSpan w:val="2"/>
          </w:tcPr>
          <w:p w14:paraId="7D63113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a</w:t>
            </w:r>
            <w:r w:rsidRPr="00D871B2">
              <w:rPr>
                <w:rFonts w:ascii="Arial" w:eastAsia="SimSun" w:hAnsi="Arial"/>
                <w:sz w:val="18"/>
                <w:lang w:eastAsia="zh-CN"/>
              </w:rPr>
              <w:t>ccuInfo</w:t>
            </w:r>
          </w:p>
        </w:tc>
        <w:tc>
          <w:tcPr>
            <w:tcW w:w="1559" w:type="dxa"/>
            <w:gridSpan w:val="3"/>
          </w:tcPr>
          <w:p w14:paraId="5C983B8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AccuracyInfo</w:t>
            </w:r>
          </w:p>
        </w:tc>
        <w:tc>
          <w:tcPr>
            <w:tcW w:w="425" w:type="dxa"/>
          </w:tcPr>
          <w:p w14:paraId="57308E1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lang w:eastAsia="zh-CN"/>
              </w:rPr>
              <w:t>O</w:t>
            </w:r>
          </w:p>
        </w:tc>
        <w:tc>
          <w:tcPr>
            <w:tcW w:w="1134" w:type="dxa"/>
            <w:gridSpan w:val="2"/>
          </w:tcPr>
          <w:p w14:paraId="7CC7352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w:t>
            </w:r>
            <w:r w:rsidRPr="00D871B2">
              <w:rPr>
                <w:rFonts w:ascii="Arial" w:eastAsia="SimSun" w:hAnsi="Arial" w:hint="eastAsia"/>
                <w:sz w:val="18"/>
              </w:rPr>
              <w:t>1</w:t>
            </w:r>
          </w:p>
        </w:tc>
        <w:tc>
          <w:tcPr>
            <w:tcW w:w="2856" w:type="dxa"/>
            <w:gridSpan w:val="2"/>
          </w:tcPr>
          <w:p w14:paraId="015034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T</w:t>
            </w:r>
            <w:r w:rsidRPr="00D871B2">
              <w:rPr>
                <w:rFonts w:ascii="Arial" w:eastAsia="SimSun" w:hAnsi="Arial"/>
                <w:sz w:val="18"/>
                <w:lang w:eastAsia="zh-CN"/>
              </w:rPr>
              <w:t xml:space="preserve">he </w:t>
            </w:r>
            <w:r w:rsidRPr="00D871B2">
              <w:rPr>
                <w:rFonts w:ascii="Arial" w:eastAsia="SimSun" w:hAnsi="Arial"/>
                <w:sz w:val="18"/>
              </w:rPr>
              <w:t>analytics accuracy information.</w:t>
            </w:r>
          </w:p>
        </w:tc>
        <w:tc>
          <w:tcPr>
            <w:tcW w:w="1843" w:type="dxa"/>
            <w:gridSpan w:val="2"/>
          </w:tcPr>
          <w:p w14:paraId="7CF8FAA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r>
      <w:tr w:rsidR="00D871B2" w:rsidRPr="00D871B2" w14:paraId="7D3A29DD" w14:textId="77777777" w:rsidTr="009E3AEE">
        <w:trPr>
          <w:gridBefore w:val="1"/>
          <w:wBefore w:w="526" w:type="dxa"/>
          <w:jc w:val="center"/>
        </w:trPr>
        <w:tc>
          <w:tcPr>
            <w:tcW w:w="9348" w:type="dxa"/>
            <w:gridSpan w:val="12"/>
          </w:tcPr>
          <w:p w14:paraId="205605F0"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cs="Arial"/>
                <w:sz w:val="18"/>
                <w:szCs w:val="18"/>
              </w:rPr>
              <w:t>NOTE</w:t>
            </w:r>
            <w:r w:rsidRPr="00D871B2">
              <w:rPr>
                <w:rFonts w:ascii="Arial" w:eastAsia="SimSun" w:hAnsi="Arial" w:cs="Arial"/>
                <w:sz w:val="18"/>
                <w:szCs w:val="18"/>
                <w:lang w:val="en-US"/>
              </w:rPr>
              <w:t> 1</w:t>
            </w:r>
            <w:r w:rsidRPr="00D871B2">
              <w:rPr>
                <w:rFonts w:ascii="Arial" w:eastAsia="SimSun" w:hAnsi="Arial" w:cs="Arial"/>
                <w:sz w:val="18"/>
                <w:szCs w:val="18"/>
              </w:rPr>
              <w:t>:</w:t>
            </w:r>
            <w:r w:rsidRPr="00D871B2">
              <w:rPr>
                <w:rFonts w:ascii="Arial" w:eastAsia="SimSun" w:hAnsi="Arial"/>
                <w:sz w:val="18"/>
              </w:rPr>
              <w:tab/>
              <w:t>If the "start" attribute and the "expiry" attribute are both provided, the DateTime of the "expiry" attribute shall not be earlier than the DateTime of the "start" attribute.</w:t>
            </w:r>
          </w:p>
          <w:p w14:paraId="1F2E9AB0"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cs="Arial"/>
                <w:sz w:val="18"/>
                <w:szCs w:val="18"/>
              </w:rPr>
              <w:t>NOTE 2:</w:t>
            </w:r>
            <w:r w:rsidRPr="00D871B2">
              <w:rPr>
                <w:rFonts w:ascii="Arial" w:eastAsia="SimSun" w:hAnsi="Arial"/>
                <w:sz w:val="18"/>
              </w:rPr>
              <w:tab/>
            </w:r>
            <w:r w:rsidRPr="00D871B2">
              <w:rPr>
                <w:rFonts w:ascii="Arial" w:eastAsia="SimSun" w:hAnsi="Arial"/>
                <w:sz w:val="18"/>
                <w:lang w:val="en-US" w:eastAsia="zh-CN"/>
              </w:rPr>
              <w:t>The values of "</w:t>
            </w:r>
            <w:r w:rsidRPr="00D871B2">
              <w:rPr>
                <w:rFonts w:ascii="Arial" w:eastAsia="SimSun" w:hAnsi="Arial"/>
                <w:sz w:val="18"/>
                <w:lang w:eastAsia="zh-CN"/>
              </w:rPr>
              <w:t>UNAVAILABLE_DATA</w:t>
            </w:r>
            <w:r w:rsidRPr="00D871B2">
              <w:rPr>
                <w:rFonts w:ascii="Arial" w:eastAsia="SimSun" w:hAnsi="Arial"/>
                <w:sz w:val="18"/>
                <w:lang w:val="en-US" w:eastAsia="zh-CN"/>
              </w:rPr>
              <w:t>" and "</w:t>
            </w:r>
            <w:r w:rsidRPr="00D871B2">
              <w:rPr>
                <w:rFonts w:ascii="Arial" w:eastAsia="SimSun" w:hAnsi="Arial"/>
                <w:sz w:val="18"/>
              </w:rPr>
              <w:t>BOTH_STAT_PRED_NOT_ALLOWED</w:t>
            </w:r>
            <w:r w:rsidRPr="00D871B2">
              <w:rPr>
                <w:rFonts w:ascii="Arial" w:eastAsia="SimSun" w:hAnsi="Arial"/>
                <w:sz w:val="18"/>
                <w:lang w:val="en-US" w:eastAsia="zh-CN"/>
              </w:rPr>
              <w:t>" of the</w:t>
            </w:r>
            <w:r w:rsidRPr="00D871B2">
              <w:rPr>
                <w:rFonts w:ascii="Arial" w:eastAsia="SimSun" w:hAnsi="Arial"/>
                <w:sz w:val="18"/>
                <w:lang w:eastAsia="zh-CN"/>
              </w:rPr>
              <w:t xml:space="preserve"> NwdafFailureCode data type</w:t>
            </w:r>
            <w:r w:rsidRPr="00D871B2">
              <w:rPr>
                <w:rFonts w:ascii="Arial" w:eastAsia="SimSun" w:hAnsi="Arial"/>
                <w:sz w:val="18"/>
                <w:lang w:val="en-US" w:eastAsia="zh-CN"/>
              </w:rPr>
              <w:t xml:space="preserve"> are not applicable for the </w:t>
            </w:r>
            <w:r w:rsidRPr="00D871B2">
              <w:rPr>
                <w:rFonts w:ascii="Arial" w:eastAsia="SimSun" w:hAnsi="Arial"/>
                <w:sz w:val="18"/>
              </w:rPr>
              <w:t>"failNotifyCode" attribute.</w:t>
            </w:r>
          </w:p>
          <w:p w14:paraId="59F104E3"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 xml:space="preserve">NOTE 3: </w:t>
            </w:r>
            <w:r w:rsidRPr="00D871B2">
              <w:rPr>
                <w:rFonts w:ascii="Arial" w:eastAsia="SimSun" w:hAnsi="Arial"/>
                <w:sz w:val="18"/>
              </w:rPr>
              <w:tab/>
              <w:t xml:space="preserve">This attribute shall be included </w:t>
            </w:r>
            <w:r w:rsidRPr="00D871B2">
              <w:rPr>
                <w:rFonts w:ascii="Arial" w:eastAsia="SimSun" w:hAnsi="Arial"/>
                <w:sz w:val="18"/>
                <w:lang w:eastAsia="zh-CN"/>
              </w:rPr>
              <w:t>when</w:t>
            </w:r>
            <w:r w:rsidRPr="00D871B2">
              <w:rPr>
                <w:rFonts w:ascii="Arial" w:eastAsia="SimSun" w:hAnsi="Arial"/>
                <w:sz w:val="18"/>
              </w:rPr>
              <w:t xml:space="preserve"> ADRF is deployed.</w:t>
            </w:r>
          </w:p>
          <w:p w14:paraId="0E556617"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 xml:space="preserve">NOTE 4: </w:t>
            </w:r>
            <w:r w:rsidRPr="00D871B2">
              <w:rPr>
                <w:rFonts w:ascii="Arial" w:eastAsia="SimSun" w:hAnsi="Arial"/>
                <w:sz w:val="18"/>
              </w:rPr>
              <w:tab/>
              <w:t xml:space="preserve">The </w:t>
            </w:r>
            <w:r w:rsidRPr="00D871B2">
              <w:rPr>
                <w:rFonts w:ascii="Arial" w:eastAsia="SimSun" w:hAnsi="Arial"/>
                <w:sz w:val="18"/>
                <w:lang w:eastAsia="zh-CN"/>
              </w:rPr>
              <w:t>validity period specified by</w:t>
            </w:r>
            <w:r w:rsidRPr="00D871B2">
              <w:rPr>
                <w:rFonts w:ascii="Arial" w:eastAsia="SimSun" w:hAnsi="Arial"/>
                <w:sz w:val="18"/>
              </w:rPr>
              <w:t xml:space="preserve"> </w:t>
            </w:r>
            <w:r w:rsidRPr="00D871B2">
              <w:rPr>
                <w:rFonts w:ascii="Arial" w:eastAsia="SimSun" w:hAnsi="Arial"/>
                <w:sz w:val="18"/>
                <w:lang w:val="en-US" w:eastAsia="zh-CN"/>
              </w:rPr>
              <w:t>"</w:t>
            </w:r>
            <w:r w:rsidRPr="00D871B2">
              <w:rPr>
                <w:rFonts w:ascii="Arial" w:eastAsia="SimSun" w:hAnsi="Arial"/>
                <w:sz w:val="18"/>
              </w:rPr>
              <w:t>start</w:t>
            </w:r>
            <w:r w:rsidRPr="00D871B2">
              <w:rPr>
                <w:rFonts w:ascii="Arial" w:eastAsia="SimSun" w:hAnsi="Arial"/>
                <w:sz w:val="18"/>
                <w:lang w:val="en-US" w:eastAsia="zh-CN"/>
              </w:rPr>
              <w:t>"</w:t>
            </w:r>
            <w:r w:rsidRPr="00D871B2">
              <w:rPr>
                <w:rFonts w:ascii="Arial" w:eastAsia="SimSun" w:hAnsi="Arial"/>
                <w:sz w:val="18"/>
                <w:lang w:eastAsia="zh-CN"/>
              </w:rPr>
              <w:t xml:space="preserve"> and </w:t>
            </w:r>
            <w:r w:rsidRPr="00D871B2">
              <w:rPr>
                <w:rFonts w:ascii="Arial" w:eastAsia="SimSun" w:hAnsi="Arial"/>
                <w:sz w:val="18"/>
                <w:lang w:val="en-US" w:eastAsia="zh-CN"/>
              </w:rPr>
              <w:t>"</w:t>
            </w:r>
            <w:r w:rsidRPr="00D871B2">
              <w:rPr>
                <w:rFonts w:ascii="Arial" w:eastAsia="SimSun" w:hAnsi="Arial"/>
                <w:sz w:val="18"/>
              </w:rPr>
              <w:t>expiry</w:t>
            </w:r>
            <w:r w:rsidRPr="00D871B2">
              <w:rPr>
                <w:rFonts w:ascii="Arial" w:eastAsia="SimSun" w:hAnsi="Arial"/>
                <w:sz w:val="18"/>
                <w:lang w:val="en-US" w:eastAsia="zh-CN"/>
              </w:rPr>
              <w:t>"</w:t>
            </w:r>
            <w:r w:rsidRPr="00D871B2">
              <w:rPr>
                <w:rFonts w:ascii="Arial" w:eastAsia="SimSun" w:hAnsi="Arial"/>
                <w:sz w:val="18"/>
                <w:lang w:eastAsia="zh-CN"/>
              </w:rPr>
              <w:t xml:space="preserve"> attributes is determined by NWDAF internal logic, and is a subset of the </w:t>
            </w:r>
            <w:r w:rsidRPr="00D871B2">
              <w:rPr>
                <w:rFonts w:ascii="Arial" w:eastAsia="SimSun" w:hAnsi="Arial"/>
                <w:sz w:val="18"/>
              </w:rPr>
              <w:t xml:space="preserve">analytics target period indicated by </w:t>
            </w:r>
            <w:r w:rsidRPr="00D871B2">
              <w:rPr>
                <w:rFonts w:ascii="Arial" w:eastAsia="SimSun" w:hAnsi="Arial"/>
                <w:sz w:val="18"/>
                <w:lang w:val="en-US" w:eastAsia="zh-CN"/>
              </w:rPr>
              <w:t>"</w:t>
            </w:r>
            <w:r w:rsidRPr="00D871B2">
              <w:rPr>
                <w:rFonts w:ascii="Arial" w:eastAsia="SimSun" w:hAnsi="Arial"/>
                <w:sz w:val="18"/>
              </w:rPr>
              <w:t>startTs</w:t>
            </w:r>
            <w:r w:rsidRPr="00D871B2">
              <w:rPr>
                <w:rFonts w:ascii="Arial" w:eastAsia="SimSun" w:hAnsi="Arial"/>
                <w:sz w:val="18"/>
                <w:lang w:val="en-US" w:eastAsia="zh-CN"/>
              </w:rPr>
              <w:t>"</w:t>
            </w:r>
            <w:r w:rsidRPr="00D871B2">
              <w:rPr>
                <w:rFonts w:ascii="Arial" w:eastAsia="SimSun" w:hAnsi="Arial"/>
                <w:sz w:val="18"/>
              </w:rPr>
              <w:t xml:space="preserve"> and </w:t>
            </w:r>
            <w:r w:rsidRPr="00D871B2">
              <w:rPr>
                <w:rFonts w:ascii="Arial" w:eastAsia="SimSun" w:hAnsi="Arial"/>
                <w:sz w:val="18"/>
                <w:lang w:val="en-US" w:eastAsia="zh-CN"/>
              </w:rPr>
              <w:t>"</w:t>
            </w:r>
            <w:r w:rsidRPr="00D871B2">
              <w:rPr>
                <w:rFonts w:ascii="Arial" w:eastAsia="SimSun" w:hAnsi="Arial"/>
                <w:sz w:val="18"/>
              </w:rPr>
              <w:t>endTs</w:t>
            </w:r>
            <w:r w:rsidRPr="00D871B2">
              <w:rPr>
                <w:rFonts w:ascii="Arial" w:eastAsia="SimSun" w:hAnsi="Arial"/>
                <w:sz w:val="18"/>
                <w:lang w:val="en-US" w:eastAsia="zh-CN"/>
              </w:rPr>
              <w:t>"</w:t>
            </w:r>
            <w:r w:rsidRPr="00D871B2">
              <w:rPr>
                <w:rFonts w:ascii="Arial" w:eastAsia="SimSun" w:hAnsi="Arial"/>
                <w:sz w:val="18"/>
              </w:rPr>
              <w:t xml:space="preserve">, or </w:t>
            </w:r>
            <w:r w:rsidRPr="00D871B2">
              <w:rPr>
                <w:rFonts w:ascii="Arial" w:eastAsia="SimSun" w:hAnsi="Arial"/>
                <w:sz w:val="18"/>
                <w:lang w:val="en-US" w:eastAsia="zh-CN"/>
              </w:rPr>
              <w:t>"</w:t>
            </w:r>
            <w:r w:rsidRPr="00D871B2">
              <w:rPr>
                <w:rFonts w:ascii="Arial" w:eastAsia="SimSun" w:hAnsi="Arial"/>
                <w:sz w:val="18"/>
              </w:rPr>
              <w:t>offsetPeriod</w:t>
            </w:r>
            <w:r w:rsidRPr="00D871B2">
              <w:rPr>
                <w:rFonts w:ascii="Arial" w:eastAsia="SimSun" w:hAnsi="Arial"/>
                <w:sz w:val="18"/>
                <w:lang w:val="en-US" w:eastAsia="zh-CN"/>
              </w:rPr>
              <w:t>"</w:t>
            </w:r>
            <w:r w:rsidRPr="00D871B2">
              <w:rPr>
                <w:rFonts w:ascii="Arial" w:eastAsia="SimSun" w:hAnsi="Arial"/>
                <w:sz w:val="18"/>
              </w:rPr>
              <w:t xml:space="preserve"> attributes contained in </w:t>
            </w:r>
            <w:r w:rsidRPr="00D871B2">
              <w:rPr>
                <w:rFonts w:ascii="Arial" w:eastAsia="SimSun" w:hAnsi="Arial"/>
                <w:sz w:val="18"/>
                <w:lang w:val="en-US" w:eastAsia="zh-CN"/>
              </w:rPr>
              <w:t>"</w:t>
            </w:r>
            <w:r w:rsidRPr="00D871B2">
              <w:rPr>
                <w:rFonts w:ascii="Arial" w:eastAsia="SimSun" w:hAnsi="Arial"/>
                <w:sz w:val="18"/>
              </w:rPr>
              <w:t>extraReportReq</w:t>
            </w:r>
            <w:r w:rsidRPr="00D871B2">
              <w:rPr>
                <w:rFonts w:ascii="Arial" w:eastAsia="SimSun" w:hAnsi="Arial"/>
                <w:sz w:val="18"/>
                <w:lang w:val="en-US" w:eastAsia="zh-CN"/>
              </w:rPr>
              <w:t>"</w:t>
            </w:r>
            <w:r w:rsidRPr="00D871B2">
              <w:rPr>
                <w:rFonts w:ascii="Arial" w:eastAsia="SimSun" w:hAnsi="Arial"/>
                <w:sz w:val="18"/>
              </w:rPr>
              <w:t xml:space="preserve"> attribute of the subscription</w:t>
            </w:r>
            <w:r w:rsidRPr="00D871B2">
              <w:rPr>
                <w:rFonts w:ascii="Arial" w:eastAsia="SimSun" w:hAnsi="Arial"/>
                <w:sz w:val="18"/>
                <w:lang w:eastAsia="zh-CN"/>
              </w:rPr>
              <w:t xml:space="preserve">. If the </w:t>
            </w:r>
            <w:r w:rsidRPr="00D871B2">
              <w:rPr>
                <w:rFonts w:ascii="Arial" w:eastAsia="SimSun" w:hAnsi="Arial"/>
                <w:sz w:val="18"/>
              </w:rPr>
              <w:t xml:space="preserve">analytics target period </w:t>
            </w:r>
            <w:r w:rsidRPr="00D871B2">
              <w:rPr>
                <w:rFonts w:ascii="Arial" w:eastAsia="SimSun" w:hAnsi="Arial"/>
                <w:sz w:val="18"/>
                <w:lang w:eastAsia="zh-CN"/>
              </w:rPr>
              <w:t>refers to the past, the period specified by these two attributes indicate the time period over which the statistics are applicable</w:t>
            </w:r>
            <w:r w:rsidRPr="00D871B2">
              <w:rPr>
                <w:rFonts w:ascii="Arial" w:eastAsia="SimSun" w:hAnsi="Arial"/>
                <w:sz w:val="18"/>
              </w:rPr>
              <w:t xml:space="preserve">. </w:t>
            </w:r>
            <w:r w:rsidRPr="00D871B2">
              <w:rPr>
                <w:rFonts w:ascii="Arial" w:eastAsia="SimSun" w:hAnsi="Arial"/>
                <w:sz w:val="18"/>
                <w:lang w:eastAsia="zh-CN"/>
              </w:rPr>
              <w:t xml:space="preserve">If the </w:t>
            </w:r>
            <w:r w:rsidRPr="00D871B2">
              <w:rPr>
                <w:rFonts w:ascii="Arial" w:eastAsia="SimSun" w:hAnsi="Arial"/>
                <w:sz w:val="18"/>
              </w:rPr>
              <w:t xml:space="preserve">analytics target period </w:t>
            </w:r>
            <w:r w:rsidRPr="00D871B2">
              <w:rPr>
                <w:rFonts w:ascii="Arial" w:eastAsia="SimSun" w:hAnsi="Arial"/>
                <w:sz w:val="18"/>
                <w:lang w:eastAsia="zh-CN"/>
              </w:rPr>
              <w:t xml:space="preserve">refers to the future, the period specified by these two attributes indicate the time period </w:t>
            </w:r>
            <w:r w:rsidRPr="00D871B2">
              <w:rPr>
                <w:rFonts w:ascii="Arial" w:eastAsia="SimSun" w:hAnsi="Arial"/>
                <w:sz w:val="18"/>
              </w:rPr>
              <w:t>over which the predictions are valid.</w:t>
            </w:r>
          </w:p>
        </w:tc>
      </w:tr>
    </w:tbl>
    <w:p w14:paraId="0D7DB7A7" w14:textId="77777777" w:rsidR="00AD797E" w:rsidRPr="00D10FB0" w:rsidRDefault="00AD797E" w:rsidP="00AD797E">
      <w:pPr>
        <w:rPr>
          <w:rFonts w:eastAsia="SimSun"/>
          <w:lang w:eastAsia="en-GB"/>
        </w:rPr>
      </w:pPr>
    </w:p>
    <w:p w14:paraId="2AFB3F09"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77018AD" w14:textId="77777777" w:rsidR="00DC3E79" w:rsidRPr="00DC3E79" w:rsidRDefault="00DC3E79" w:rsidP="00DC3E79">
      <w:pPr>
        <w:keepNext/>
        <w:keepLines/>
        <w:spacing w:before="120"/>
        <w:ind w:left="1701" w:hanging="1701"/>
        <w:outlineLvl w:val="4"/>
        <w:rPr>
          <w:rFonts w:ascii="Arial" w:eastAsia="SimSun" w:hAnsi="Arial"/>
          <w:sz w:val="22"/>
        </w:rPr>
      </w:pPr>
      <w:bookmarkStart w:id="518" w:name="_Toc34266290"/>
      <w:bookmarkStart w:id="519" w:name="_Toc51762898"/>
      <w:bookmarkStart w:id="520" w:name="_Toc104539008"/>
      <w:bookmarkStart w:id="521" w:name="_Toc83233075"/>
      <w:bookmarkStart w:id="522" w:name="_Toc113031670"/>
      <w:bookmarkStart w:id="523" w:name="_Toc70550629"/>
      <w:bookmarkStart w:id="524" w:name="_Toc68168962"/>
      <w:bookmarkStart w:id="525" w:name="_Toc28012820"/>
      <w:bookmarkStart w:id="526" w:name="_Toc85552985"/>
      <w:bookmarkStart w:id="527" w:name="_Toc45134046"/>
      <w:bookmarkStart w:id="528" w:name="_Toc94064254"/>
      <w:bookmarkStart w:id="529" w:name="_Toc85557084"/>
      <w:bookmarkStart w:id="530" w:name="_Toc66231801"/>
      <w:bookmarkStart w:id="531" w:name="_Toc36102461"/>
      <w:bookmarkStart w:id="532" w:name="_Toc43563503"/>
      <w:bookmarkStart w:id="533" w:name="_Toc136562376"/>
      <w:bookmarkStart w:id="534" w:name="_Toc136687091"/>
      <w:bookmarkStart w:id="535" w:name="_Toc98233639"/>
      <w:bookmarkStart w:id="536" w:name="_Toc120702309"/>
      <w:bookmarkStart w:id="537" w:name="_Toc90655871"/>
      <w:bookmarkStart w:id="538" w:name="_Toc59017933"/>
      <w:bookmarkStart w:id="539" w:name="_Toc114133809"/>
      <w:bookmarkStart w:id="540" w:name="_Toc101244415"/>
      <w:bookmarkStart w:id="541" w:name="_Toc112951130"/>
      <w:bookmarkStart w:id="542" w:name="_Toc88667586"/>
      <w:bookmarkStart w:id="543" w:name="_Toc50031978"/>
      <w:bookmarkStart w:id="544" w:name="_Toc56640965"/>
      <w:r w:rsidRPr="00DC3E79">
        <w:rPr>
          <w:rFonts w:ascii="Arial" w:eastAsia="SimSun" w:hAnsi="Arial"/>
          <w:sz w:val="22"/>
        </w:rPr>
        <w:t>5.1.6.2.7</w:t>
      </w:r>
      <w:r w:rsidRPr="00DC3E79">
        <w:rPr>
          <w:rFonts w:ascii="Arial" w:eastAsia="SimSun" w:hAnsi="Arial"/>
          <w:sz w:val="22"/>
        </w:rPr>
        <w:tab/>
        <w:t>Type EventReportingRequirement</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26F565F" w14:textId="77777777" w:rsidR="00DC3E79" w:rsidRPr="00DC3E79" w:rsidRDefault="00DC3E79" w:rsidP="00DC3E79">
      <w:pPr>
        <w:keepNext/>
        <w:keepLines/>
        <w:spacing w:before="60"/>
        <w:jc w:val="center"/>
        <w:rPr>
          <w:rFonts w:ascii="Arial" w:eastAsia="SimSun" w:hAnsi="Arial"/>
          <w:b/>
        </w:rPr>
      </w:pPr>
      <w:r w:rsidRPr="00DC3E79">
        <w:rPr>
          <w:rFonts w:ascii="Arial" w:eastAsia="SimSun" w:hAnsi="Arial"/>
          <w:b/>
        </w:rP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DC3E79" w:rsidRPr="00DC3E79" w14:paraId="6E3C7936" w14:textId="77777777" w:rsidTr="009E3AEE">
        <w:trPr>
          <w:jc w:val="center"/>
        </w:trPr>
        <w:tc>
          <w:tcPr>
            <w:tcW w:w="1749" w:type="dxa"/>
            <w:shd w:val="clear" w:color="auto" w:fill="C0C0C0"/>
          </w:tcPr>
          <w:p w14:paraId="34517D30"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Attribute name</w:t>
            </w:r>
          </w:p>
        </w:tc>
        <w:tc>
          <w:tcPr>
            <w:tcW w:w="1559" w:type="dxa"/>
            <w:shd w:val="clear" w:color="auto" w:fill="C0C0C0"/>
          </w:tcPr>
          <w:p w14:paraId="353C6BE3"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Data type</w:t>
            </w:r>
          </w:p>
        </w:tc>
        <w:tc>
          <w:tcPr>
            <w:tcW w:w="425" w:type="dxa"/>
            <w:shd w:val="clear" w:color="auto" w:fill="C0C0C0"/>
          </w:tcPr>
          <w:p w14:paraId="6A03A7F2"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P</w:t>
            </w:r>
          </w:p>
        </w:tc>
        <w:tc>
          <w:tcPr>
            <w:tcW w:w="1134" w:type="dxa"/>
            <w:shd w:val="clear" w:color="auto" w:fill="C0C0C0"/>
          </w:tcPr>
          <w:p w14:paraId="294EEFDE"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Cardinality</w:t>
            </w:r>
          </w:p>
        </w:tc>
        <w:tc>
          <w:tcPr>
            <w:tcW w:w="2856" w:type="dxa"/>
            <w:shd w:val="clear" w:color="auto" w:fill="C0C0C0"/>
          </w:tcPr>
          <w:p w14:paraId="5454E247"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Description</w:t>
            </w:r>
          </w:p>
        </w:tc>
        <w:tc>
          <w:tcPr>
            <w:tcW w:w="1843" w:type="dxa"/>
            <w:shd w:val="clear" w:color="auto" w:fill="C0C0C0"/>
          </w:tcPr>
          <w:p w14:paraId="57799456"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Applicability</w:t>
            </w:r>
          </w:p>
        </w:tc>
      </w:tr>
      <w:tr w:rsidR="00DC3E79" w:rsidRPr="00DC3E79" w14:paraId="7734951B" w14:textId="77777777" w:rsidTr="009E3AEE">
        <w:trPr>
          <w:jc w:val="center"/>
        </w:trPr>
        <w:tc>
          <w:tcPr>
            <w:tcW w:w="1749" w:type="dxa"/>
          </w:tcPr>
          <w:p w14:paraId="210301E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accuracy</w:t>
            </w:r>
          </w:p>
        </w:tc>
        <w:tc>
          <w:tcPr>
            <w:tcW w:w="1559" w:type="dxa"/>
          </w:tcPr>
          <w:p w14:paraId="0B6BF8E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Accuracy</w:t>
            </w:r>
          </w:p>
        </w:tc>
        <w:tc>
          <w:tcPr>
            <w:tcW w:w="425" w:type="dxa"/>
          </w:tcPr>
          <w:p w14:paraId="48392397"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531737FD"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0..1</w:t>
            </w:r>
          </w:p>
        </w:tc>
        <w:tc>
          <w:tcPr>
            <w:tcW w:w="2856" w:type="dxa"/>
          </w:tcPr>
          <w:p w14:paraId="3CCBC07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Preferred level of accuracy of the analytics.</w:t>
            </w:r>
            <w:r w:rsidRPr="00DC3E79">
              <w:rPr>
                <w:rFonts w:ascii="Arial" w:eastAsia="SimSun" w:hAnsi="Arial" w:cs="Arial"/>
                <w:sz w:val="18"/>
                <w:szCs w:val="18"/>
              </w:rPr>
              <w:t xml:space="preserve"> (NOTE 5)</w:t>
            </w:r>
          </w:p>
        </w:tc>
        <w:tc>
          <w:tcPr>
            <w:tcW w:w="1843" w:type="dxa"/>
          </w:tcPr>
          <w:p w14:paraId="6FA3BA72" w14:textId="77777777" w:rsidR="00DC3E79" w:rsidRPr="00DC3E79" w:rsidRDefault="00DC3E79" w:rsidP="00DC3E79">
            <w:pPr>
              <w:keepNext/>
              <w:keepLines/>
              <w:spacing w:after="0"/>
              <w:rPr>
                <w:rFonts w:ascii="Arial" w:eastAsia="SimSun" w:hAnsi="Arial"/>
                <w:sz w:val="18"/>
              </w:rPr>
            </w:pPr>
          </w:p>
        </w:tc>
      </w:tr>
      <w:tr w:rsidR="00DC3E79" w:rsidRPr="00DC3E79" w14:paraId="5A421A44" w14:textId="77777777" w:rsidTr="009E3AEE">
        <w:trPr>
          <w:jc w:val="center"/>
        </w:trPr>
        <w:tc>
          <w:tcPr>
            <w:tcW w:w="1749" w:type="dxa"/>
          </w:tcPr>
          <w:p w14:paraId="37492A0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accPerSubset</w:t>
            </w:r>
          </w:p>
        </w:tc>
        <w:tc>
          <w:tcPr>
            <w:tcW w:w="1559" w:type="dxa"/>
          </w:tcPr>
          <w:p w14:paraId="0CDDA30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array(Accuracy)</w:t>
            </w:r>
          </w:p>
        </w:tc>
        <w:tc>
          <w:tcPr>
            <w:tcW w:w="425" w:type="dxa"/>
          </w:tcPr>
          <w:p w14:paraId="2DC36F7A"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3D985670"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1..N</w:t>
            </w:r>
          </w:p>
        </w:tc>
        <w:tc>
          <w:tcPr>
            <w:tcW w:w="2856" w:type="dxa"/>
          </w:tcPr>
          <w:p w14:paraId="1838EC98" w14:textId="0408DEDE"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Each element indicates the preferred accuracy level per analytics subset. It may be present if the "</w:t>
            </w:r>
            <w:r w:rsidRPr="00DC3E79">
              <w:rPr>
                <w:rFonts w:ascii="Arial" w:eastAsia="SimSun" w:hAnsi="Arial"/>
                <w:sz w:val="18"/>
              </w:rPr>
              <w:t>listOfAnaSubsets</w:t>
            </w:r>
            <w:r w:rsidRPr="00DC3E79">
              <w:rPr>
                <w:rFonts w:ascii="Arial" w:eastAsia="SimSun" w:hAnsi="Arial" w:cs="Arial"/>
                <w:sz w:val="18"/>
                <w:szCs w:val="18"/>
              </w:rPr>
              <w:t>" attribute is present in the subscription request</w:t>
            </w:r>
            <w:del w:id="545" w:author="Nokia" w:date="2023-06-30T13:48:00Z">
              <w:r w:rsidRPr="00DC3E79" w:rsidDel="00332F25">
                <w:rPr>
                  <w:rFonts w:ascii="Arial" w:eastAsia="SimSun" w:hAnsi="Arial" w:cs="Arial"/>
                  <w:sz w:val="18"/>
                  <w:szCs w:val="18"/>
                </w:rPr>
                <w:delText xml:space="preserve"> when the subscription event is </w:delText>
              </w:r>
              <w:r w:rsidRPr="00DC3E79" w:rsidDel="00332F25">
                <w:rPr>
                  <w:rFonts w:ascii="Arial" w:eastAsia="SimSun" w:hAnsi="Arial"/>
                  <w:sz w:val="18"/>
                </w:rPr>
                <w:delText xml:space="preserve">NF_LOAD, UE_COMM, </w:delText>
              </w:r>
              <w:r w:rsidRPr="00DC3E79" w:rsidDel="00332F25">
                <w:rPr>
                  <w:rFonts w:ascii="Arial" w:eastAsia="SimSun" w:hAnsi="Arial"/>
                  <w:sz w:val="18"/>
                  <w:lang w:eastAsia="zh-CN"/>
                </w:rPr>
                <w:delText>DISPERSION,</w:delText>
              </w:r>
              <w:r w:rsidRPr="00DC3E79" w:rsidDel="00332F25">
                <w:rPr>
                  <w:rFonts w:ascii="Arial" w:eastAsia="SimSun" w:hAnsi="Arial" w:cs="Arial" w:hint="eastAsia"/>
                  <w:sz w:val="18"/>
                  <w:szCs w:val="18"/>
                </w:rPr>
                <w:delText xml:space="preserve"> </w:delText>
              </w:r>
              <w:r w:rsidRPr="00DC3E79" w:rsidDel="00332F25">
                <w:rPr>
                  <w:rFonts w:ascii="Arial" w:eastAsia="SimSun" w:hAnsi="Arial"/>
                  <w:sz w:val="18"/>
                </w:rPr>
                <w:delText>NETWORK_PERFORMANCE,</w:delText>
              </w:r>
              <w:r w:rsidRPr="00DC3E79" w:rsidDel="00332F25">
                <w:rPr>
                  <w:rFonts w:ascii="Arial" w:eastAsia="SimSun" w:hAnsi="Arial" w:cs="Arial" w:hint="eastAsia"/>
                  <w:sz w:val="18"/>
                  <w:szCs w:val="18"/>
                </w:rPr>
                <w:delText xml:space="preserve"> </w:delText>
              </w:r>
              <w:r w:rsidRPr="00DC3E79" w:rsidDel="00332F25">
                <w:rPr>
                  <w:rFonts w:ascii="Arial" w:eastAsia="SimSun" w:hAnsi="Arial"/>
                  <w:sz w:val="18"/>
                  <w:lang w:eastAsia="zh-CN"/>
                </w:rPr>
                <w:delText>WLAN_PERFORMANCE,</w:delText>
              </w:r>
              <w:r w:rsidRPr="00DC3E79" w:rsidDel="00332F25">
                <w:rPr>
                  <w:rFonts w:ascii="Arial" w:eastAsia="SimSun" w:hAnsi="Arial" w:hint="eastAsia"/>
                  <w:sz w:val="18"/>
                  <w:lang w:eastAsia="zh-CN"/>
                </w:rPr>
                <w:delText xml:space="preserve"> D</w:delText>
              </w:r>
              <w:r w:rsidRPr="00DC3E79" w:rsidDel="00332F25">
                <w:rPr>
                  <w:rFonts w:ascii="Arial" w:eastAsia="SimSun" w:hAnsi="Arial"/>
                  <w:sz w:val="18"/>
                  <w:lang w:eastAsia="zh-CN"/>
                </w:rPr>
                <w:delText xml:space="preserve">N_PERFORMANCE </w:delText>
              </w:r>
              <w:r w:rsidRPr="00DC3E79" w:rsidDel="00332F25">
                <w:rPr>
                  <w:rFonts w:ascii="Arial" w:eastAsia="SimSun" w:hAnsi="Arial" w:cs="Arial" w:hint="eastAsia"/>
                  <w:sz w:val="18"/>
                  <w:szCs w:val="18"/>
                </w:rPr>
                <w:delText>S</w:delText>
              </w:r>
              <w:r w:rsidRPr="00DC3E79" w:rsidDel="00332F25">
                <w:rPr>
                  <w:rFonts w:ascii="Arial" w:eastAsia="SimSun" w:hAnsi="Arial" w:cs="Arial"/>
                  <w:sz w:val="18"/>
                  <w:szCs w:val="18"/>
                </w:rPr>
                <w:delText xml:space="preserve">ERVICE_EXPERIENCE, </w:delText>
              </w:r>
              <w:r w:rsidRPr="00DC3E79" w:rsidDel="00332F25">
                <w:rPr>
                  <w:rFonts w:ascii="Arial" w:eastAsia="SimSun" w:hAnsi="Arial"/>
                  <w:sz w:val="18"/>
                  <w:lang w:eastAsia="zh-CN"/>
                </w:rPr>
                <w:delText>E2E_DATA_VOL_TRANS_TIME</w:delText>
              </w:r>
              <w:r w:rsidRPr="00DC3E79" w:rsidDel="00332F25">
                <w:rPr>
                  <w:rFonts w:ascii="Arial" w:eastAsia="SimSun" w:hAnsi="Arial" w:cs="Arial"/>
                  <w:sz w:val="18"/>
                  <w:szCs w:val="18"/>
                </w:rPr>
                <w:delText xml:space="preserve"> </w:delText>
              </w:r>
              <w:r w:rsidRPr="00DC3E79" w:rsidDel="00332F25">
                <w:rPr>
                  <w:rFonts w:ascii="Arial" w:eastAsia="SimSun" w:hAnsi="Arial"/>
                  <w:sz w:val="18"/>
                  <w:lang w:eastAsia="zh-CN"/>
                </w:rPr>
                <w:delText>,</w:delText>
              </w:r>
              <w:r w:rsidRPr="00DC3E79" w:rsidDel="00332F25">
                <w:rPr>
                  <w:rFonts w:ascii="Arial" w:eastAsia="SimSun" w:hAnsi="Arial"/>
                  <w:sz w:val="18"/>
                </w:rPr>
                <w:delText xml:space="preserve"> UE_MOBILITY</w:delText>
              </w:r>
            </w:del>
            <w:del w:id="546" w:author="Nokia" w:date="2023-06-30T13:46:00Z">
              <w:r w:rsidRPr="00DC3E79" w:rsidDel="00DE446C">
                <w:rPr>
                  <w:rFonts w:ascii="Arial" w:eastAsia="SimSun" w:hAnsi="Arial"/>
                  <w:sz w:val="18"/>
                  <w:lang w:eastAsia="zh-CN"/>
                </w:rPr>
                <w:delText xml:space="preserve"> or</w:delText>
              </w:r>
            </w:del>
            <w:del w:id="547" w:author="Nokia" w:date="2023-06-30T13:48:00Z">
              <w:r w:rsidRPr="00DC3E79" w:rsidDel="00332F25">
                <w:rPr>
                  <w:rFonts w:ascii="Arial" w:eastAsia="SimSun" w:hAnsi="Arial"/>
                  <w:sz w:val="18"/>
                  <w:lang w:eastAsia="zh-CN"/>
                </w:rPr>
                <w:delText xml:space="preserve"> </w:delText>
              </w:r>
              <w:r w:rsidRPr="00DC3E79" w:rsidDel="00332F25">
                <w:rPr>
                  <w:rFonts w:ascii="Arial" w:eastAsia="SimSun" w:hAnsi="Arial" w:cs="Arial"/>
                  <w:sz w:val="18"/>
                  <w:szCs w:val="18"/>
                </w:rPr>
                <w:delText>PDU_SESSION_TRAFFIC</w:delText>
              </w:r>
            </w:del>
            <w:r w:rsidRPr="00DC3E79">
              <w:rPr>
                <w:rFonts w:ascii="Arial" w:eastAsia="SimSun" w:hAnsi="Arial" w:cs="Arial"/>
                <w:sz w:val="18"/>
                <w:szCs w:val="18"/>
              </w:rPr>
              <w:t>. (NOTE 4, NOTE 5)</w:t>
            </w:r>
          </w:p>
        </w:tc>
        <w:tc>
          <w:tcPr>
            <w:tcW w:w="1843" w:type="dxa"/>
          </w:tcPr>
          <w:p w14:paraId="5AD937E4"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EneNA</w:t>
            </w:r>
          </w:p>
        </w:tc>
      </w:tr>
      <w:tr w:rsidR="00DC3E79" w:rsidRPr="00DC3E79" w14:paraId="4B7D6882" w14:textId="77777777" w:rsidTr="009E3AEE">
        <w:trPr>
          <w:jc w:val="center"/>
        </w:trPr>
        <w:tc>
          <w:tcPr>
            <w:tcW w:w="1749" w:type="dxa"/>
          </w:tcPr>
          <w:p w14:paraId="34F686E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startTs</w:t>
            </w:r>
          </w:p>
        </w:tc>
        <w:tc>
          <w:tcPr>
            <w:tcW w:w="1559" w:type="dxa"/>
          </w:tcPr>
          <w:p w14:paraId="70A16051"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DateTime</w:t>
            </w:r>
          </w:p>
        </w:tc>
        <w:tc>
          <w:tcPr>
            <w:tcW w:w="425" w:type="dxa"/>
          </w:tcPr>
          <w:p w14:paraId="79F909EB" w14:textId="77777777" w:rsidR="00DC3E79" w:rsidRPr="00DC3E79" w:rsidRDefault="00DC3E79" w:rsidP="00DC3E79">
            <w:pPr>
              <w:keepNext/>
              <w:keepLines/>
              <w:spacing w:after="0"/>
              <w:jc w:val="center"/>
              <w:rPr>
                <w:rFonts w:ascii="Arial" w:hAnsi="Arial"/>
                <w:sz w:val="18"/>
              </w:rPr>
            </w:pPr>
            <w:r w:rsidRPr="00DC3E79">
              <w:rPr>
                <w:rFonts w:ascii="Arial" w:eastAsia="SimSun" w:hAnsi="Arial"/>
                <w:sz w:val="18"/>
              </w:rPr>
              <w:t>O</w:t>
            </w:r>
          </w:p>
        </w:tc>
        <w:tc>
          <w:tcPr>
            <w:tcW w:w="1134" w:type="dxa"/>
          </w:tcPr>
          <w:p w14:paraId="61FE7E5F" w14:textId="77777777" w:rsidR="00DC3E79" w:rsidRPr="00DC3E79" w:rsidRDefault="00DC3E79" w:rsidP="00DC3E79">
            <w:pPr>
              <w:keepNext/>
              <w:keepLines/>
              <w:spacing w:after="0"/>
              <w:rPr>
                <w:rFonts w:ascii="Arial" w:hAnsi="Arial"/>
                <w:sz w:val="18"/>
              </w:rPr>
            </w:pPr>
            <w:r w:rsidRPr="00DC3E79">
              <w:rPr>
                <w:rFonts w:ascii="Arial" w:eastAsia="SimSun" w:hAnsi="Arial"/>
                <w:sz w:val="18"/>
              </w:rPr>
              <w:t>0..1</w:t>
            </w:r>
          </w:p>
        </w:tc>
        <w:tc>
          <w:tcPr>
            <w:tcW w:w="2856" w:type="dxa"/>
          </w:tcPr>
          <w:p w14:paraId="7B42E20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UTC time indicating the start time of the observation period.</w:t>
            </w:r>
          </w:p>
          <w:p w14:paraId="4FE6B08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absence of this attribute means subscription at the present time unless the "offsetPeriod" attribute is included. (NOTE 3)</w:t>
            </w:r>
          </w:p>
        </w:tc>
        <w:tc>
          <w:tcPr>
            <w:tcW w:w="1843" w:type="dxa"/>
          </w:tcPr>
          <w:p w14:paraId="600F7160"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330E426D" w14:textId="77777777" w:rsidTr="009E3AEE">
        <w:trPr>
          <w:jc w:val="center"/>
        </w:trPr>
        <w:tc>
          <w:tcPr>
            <w:tcW w:w="1749" w:type="dxa"/>
          </w:tcPr>
          <w:p w14:paraId="251F2E0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endTs</w:t>
            </w:r>
          </w:p>
        </w:tc>
        <w:tc>
          <w:tcPr>
            <w:tcW w:w="1559" w:type="dxa"/>
          </w:tcPr>
          <w:p w14:paraId="3834899F"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DateTime</w:t>
            </w:r>
          </w:p>
        </w:tc>
        <w:tc>
          <w:tcPr>
            <w:tcW w:w="425" w:type="dxa"/>
          </w:tcPr>
          <w:p w14:paraId="52906783" w14:textId="77777777" w:rsidR="00DC3E79" w:rsidRPr="00DC3E79" w:rsidRDefault="00DC3E79" w:rsidP="00DC3E79">
            <w:pPr>
              <w:keepNext/>
              <w:keepLines/>
              <w:spacing w:after="0"/>
              <w:jc w:val="center"/>
              <w:rPr>
                <w:rFonts w:ascii="Arial" w:hAnsi="Arial"/>
                <w:sz w:val="18"/>
              </w:rPr>
            </w:pPr>
            <w:r w:rsidRPr="00DC3E79">
              <w:rPr>
                <w:rFonts w:ascii="Arial" w:eastAsia="SimSun" w:hAnsi="Arial" w:cs="Arial"/>
                <w:sz w:val="18"/>
                <w:szCs w:val="18"/>
                <w:lang w:eastAsia="zh-CN"/>
              </w:rPr>
              <w:t>O</w:t>
            </w:r>
          </w:p>
        </w:tc>
        <w:tc>
          <w:tcPr>
            <w:tcW w:w="1134" w:type="dxa"/>
          </w:tcPr>
          <w:p w14:paraId="08DFE2C3" w14:textId="77777777" w:rsidR="00DC3E79" w:rsidRPr="00DC3E79" w:rsidRDefault="00DC3E79" w:rsidP="00DC3E79">
            <w:pPr>
              <w:keepNext/>
              <w:keepLines/>
              <w:spacing w:after="0"/>
              <w:rPr>
                <w:rFonts w:ascii="Arial" w:hAnsi="Arial"/>
                <w:sz w:val="18"/>
              </w:rPr>
            </w:pPr>
            <w:r w:rsidRPr="00DC3E79">
              <w:rPr>
                <w:rFonts w:ascii="Arial" w:eastAsia="SimSun" w:hAnsi="Arial" w:cs="Arial"/>
                <w:sz w:val="18"/>
                <w:szCs w:val="18"/>
                <w:lang w:eastAsia="zh-CN"/>
              </w:rPr>
              <w:t>0..1</w:t>
            </w:r>
          </w:p>
        </w:tc>
        <w:tc>
          <w:tcPr>
            <w:tcW w:w="2856" w:type="dxa"/>
          </w:tcPr>
          <w:p w14:paraId="100B01F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UTC time indicating the end time of the observation period.</w:t>
            </w:r>
          </w:p>
          <w:p w14:paraId="11576A9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 xml:space="preserve">If the start time is in the past, then </w:t>
            </w:r>
            <w:r w:rsidRPr="00DC3E79">
              <w:rPr>
                <w:rFonts w:ascii="Arial" w:eastAsia="SimSun" w:hAnsi="Arial" w:hint="eastAsia"/>
                <w:sz w:val="18"/>
                <w:lang w:eastAsia="zh-CN"/>
              </w:rPr>
              <w:t>t</w:t>
            </w:r>
            <w:r w:rsidRPr="00DC3E79">
              <w:rPr>
                <w:rFonts w:ascii="Arial" w:eastAsia="SimSun" w:hAnsi="Arial"/>
                <w:sz w:val="18"/>
              </w:rPr>
              <w:t>he absence of this attribute means that the end time of the subscription is at the present time, unless the "offsetPeriod" attribute is included.</w:t>
            </w:r>
          </w:p>
          <w:p w14:paraId="61A151D0"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If provided, it shall not be less than the start time. (NOTE 3)</w:t>
            </w:r>
          </w:p>
        </w:tc>
        <w:tc>
          <w:tcPr>
            <w:tcW w:w="1843" w:type="dxa"/>
          </w:tcPr>
          <w:p w14:paraId="04CC776D"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1244C3BC" w14:textId="77777777" w:rsidTr="009E3AEE">
        <w:trPr>
          <w:jc w:val="center"/>
        </w:trPr>
        <w:tc>
          <w:tcPr>
            <w:tcW w:w="1749" w:type="dxa"/>
          </w:tcPr>
          <w:p w14:paraId="4517216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offsetPeriod</w:t>
            </w:r>
          </w:p>
        </w:tc>
        <w:tc>
          <w:tcPr>
            <w:tcW w:w="1559" w:type="dxa"/>
          </w:tcPr>
          <w:p w14:paraId="2369ED3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integer</w:t>
            </w:r>
          </w:p>
        </w:tc>
        <w:tc>
          <w:tcPr>
            <w:tcW w:w="425" w:type="dxa"/>
          </w:tcPr>
          <w:p w14:paraId="31BD8383" w14:textId="77777777" w:rsidR="00DC3E79" w:rsidRPr="00DC3E79" w:rsidRDefault="00DC3E79" w:rsidP="00DC3E79">
            <w:pPr>
              <w:keepNext/>
              <w:keepLines/>
              <w:spacing w:after="0"/>
              <w:jc w:val="center"/>
              <w:rPr>
                <w:rFonts w:ascii="Arial" w:eastAsia="SimSun" w:hAnsi="Arial" w:cs="Arial"/>
                <w:sz w:val="18"/>
                <w:szCs w:val="18"/>
                <w:lang w:eastAsia="zh-CN"/>
              </w:rPr>
            </w:pPr>
            <w:r w:rsidRPr="00DC3E79">
              <w:rPr>
                <w:rFonts w:ascii="Arial" w:eastAsia="SimSun" w:hAnsi="Arial" w:cs="Arial"/>
                <w:sz w:val="18"/>
                <w:szCs w:val="18"/>
                <w:lang w:eastAsia="zh-CN"/>
              </w:rPr>
              <w:t>O</w:t>
            </w:r>
          </w:p>
        </w:tc>
        <w:tc>
          <w:tcPr>
            <w:tcW w:w="1134" w:type="dxa"/>
          </w:tcPr>
          <w:p w14:paraId="4E6B0517" w14:textId="77777777" w:rsidR="00DC3E79" w:rsidRPr="00DC3E79" w:rsidRDefault="00DC3E79" w:rsidP="00DC3E79">
            <w:pPr>
              <w:keepNext/>
              <w:keepLines/>
              <w:spacing w:after="0"/>
              <w:rPr>
                <w:rFonts w:ascii="Arial" w:eastAsia="SimSun" w:hAnsi="Arial" w:cs="Arial"/>
                <w:sz w:val="18"/>
                <w:szCs w:val="18"/>
                <w:lang w:eastAsia="zh-CN"/>
              </w:rPr>
            </w:pPr>
            <w:r w:rsidRPr="00DC3E79">
              <w:rPr>
                <w:rFonts w:ascii="Arial" w:eastAsia="SimSun" w:hAnsi="Arial" w:cs="Arial"/>
                <w:sz w:val="18"/>
                <w:szCs w:val="18"/>
                <w:lang w:eastAsia="zh-CN"/>
              </w:rPr>
              <w:t>0..1</w:t>
            </w:r>
          </w:p>
        </w:tc>
        <w:tc>
          <w:tcPr>
            <w:tcW w:w="2856" w:type="dxa"/>
          </w:tcPr>
          <w:p w14:paraId="7AAF2EA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2D9D9AB4"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cs="Arial"/>
                <w:sz w:val="18"/>
                <w:szCs w:val="18"/>
              </w:rPr>
              <w:t>EneNA</w:t>
            </w:r>
          </w:p>
        </w:tc>
      </w:tr>
      <w:tr w:rsidR="00DC3E79" w:rsidRPr="00DC3E79" w14:paraId="28CBC156" w14:textId="77777777" w:rsidTr="009E3AEE">
        <w:trPr>
          <w:jc w:val="center"/>
        </w:trPr>
        <w:tc>
          <w:tcPr>
            <w:tcW w:w="1749" w:type="dxa"/>
          </w:tcPr>
          <w:p w14:paraId="7315BCB0"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lang w:eastAsia="zh-CN"/>
              </w:rPr>
              <w:t>sampRatio</w:t>
            </w:r>
          </w:p>
        </w:tc>
        <w:tc>
          <w:tcPr>
            <w:tcW w:w="1559" w:type="dxa"/>
          </w:tcPr>
          <w:p w14:paraId="23F4B16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SamplingRatio</w:t>
            </w:r>
          </w:p>
        </w:tc>
        <w:tc>
          <w:tcPr>
            <w:tcW w:w="425" w:type="dxa"/>
          </w:tcPr>
          <w:p w14:paraId="7D45E9C5" w14:textId="77777777" w:rsidR="00DC3E79" w:rsidRPr="00DC3E79" w:rsidRDefault="00DC3E79" w:rsidP="00DC3E79">
            <w:pPr>
              <w:keepNext/>
              <w:keepLines/>
              <w:spacing w:after="0"/>
              <w:jc w:val="center"/>
              <w:rPr>
                <w:rFonts w:ascii="Arial" w:eastAsia="SimSun" w:hAnsi="Arial" w:cs="Arial"/>
                <w:sz w:val="18"/>
                <w:szCs w:val="18"/>
                <w:lang w:eastAsia="zh-CN"/>
              </w:rPr>
            </w:pPr>
            <w:r w:rsidRPr="00DC3E79">
              <w:rPr>
                <w:rFonts w:ascii="Arial" w:eastAsia="SimSun" w:hAnsi="Arial" w:cs="Arial"/>
                <w:sz w:val="18"/>
                <w:szCs w:val="18"/>
                <w:lang w:eastAsia="zh-CN"/>
              </w:rPr>
              <w:t>O</w:t>
            </w:r>
          </w:p>
        </w:tc>
        <w:tc>
          <w:tcPr>
            <w:tcW w:w="1134" w:type="dxa"/>
          </w:tcPr>
          <w:p w14:paraId="7E261D5A" w14:textId="77777777" w:rsidR="00DC3E79" w:rsidRPr="00DC3E79" w:rsidRDefault="00DC3E79" w:rsidP="00DC3E79">
            <w:pPr>
              <w:keepNext/>
              <w:keepLines/>
              <w:spacing w:after="0"/>
              <w:rPr>
                <w:rFonts w:ascii="Arial" w:eastAsia="SimSun" w:hAnsi="Arial" w:cs="Arial"/>
                <w:sz w:val="18"/>
                <w:szCs w:val="18"/>
                <w:lang w:eastAsia="zh-CN"/>
              </w:rPr>
            </w:pPr>
            <w:r w:rsidRPr="00DC3E79">
              <w:rPr>
                <w:rFonts w:ascii="Arial" w:eastAsia="SimSun" w:hAnsi="Arial" w:cs="Arial"/>
                <w:sz w:val="18"/>
                <w:szCs w:val="18"/>
                <w:lang w:eastAsia="zh-CN"/>
              </w:rPr>
              <w:t>0..1</w:t>
            </w:r>
          </w:p>
        </w:tc>
        <w:tc>
          <w:tcPr>
            <w:tcW w:w="2856" w:type="dxa"/>
          </w:tcPr>
          <w:p w14:paraId="17411064"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Percentage of sampling (1%...100%) among impacted UEs.</w:t>
            </w:r>
          </w:p>
          <w:p w14:paraId="361E883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Applicable to event targeting a group of UEs or any UE.</w:t>
            </w:r>
          </w:p>
          <w:p w14:paraId="4C5BC50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(NOTE 1)</w:t>
            </w:r>
          </w:p>
        </w:tc>
        <w:tc>
          <w:tcPr>
            <w:tcW w:w="1843" w:type="dxa"/>
          </w:tcPr>
          <w:p w14:paraId="77A24F5E"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2DD4B38D" w14:textId="77777777" w:rsidTr="009E3AEE">
        <w:trPr>
          <w:jc w:val="center"/>
        </w:trPr>
        <w:tc>
          <w:tcPr>
            <w:tcW w:w="1749" w:type="dxa"/>
          </w:tcPr>
          <w:p w14:paraId="2BC4C13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hint="eastAsia"/>
                <w:sz w:val="18"/>
                <w:lang w:eastAsia="zh-CN"/>
              </w:rPr>
              <w:t>m</w:t>
            </w:r>
            <w:r w:rsidRPr="00DC3E79">
              <w:rPr>
                <w:rFonts w:ascii="Arial" w:eastAsia="SimSun" w:hAnsi="Arial"/>
                <w:sz w:val="18"/>
                <w:lang w:eastAsia="zh-CN"/>
              </w:rPr>
              <w:t>axSupiNbr</w:t>
            </w:r>
          </w:p>
        </w:tc>
        <w:tc>
          <w:tcPr>
            <w:tcW w:w="1559" w:type="dxa"/>
          </w:tcPr>
          <w:p w14:paraId="3634D43D"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Uinteger</w:t>
            </w:r>
          </w:p>
        </w:tc>
        <w:tc>
          <w:tcPr>
            <w:tcW w:w="425" w:type="dxa"/>
          </w:tcPr>
          <w:p w14:paraId="23BEF4AA" w14:textId="77777777" w:rsidR="00DC3E79" w:rsidRPr="00DC3E79" w:rsidRDefault="00DC3E79" w:rsidP="00DC3E79">
            <w:pPr>
              <w:keepNext/>
              <w:keepLines/>
              <w:spacing w:after="0"/>
              <w:jc w:val="center"/>
              <w:rPr>
                <w:rFonts w:ascii="Arial" w:eastAsia="SimSun" w:hAnsi="Arial" w:cs="Arial"/>
                <w:sz w:val="18"/>
                <w:szCs w:val="18"/>
                <w:lang w:eastAsia="zh-CN"/>
              </w:rPr>
            </w:pPr>
            <w:r w:rsidRPr="00DC3E79">
              <w:rPr>
                <w:rFonts w:ascii="Arial" w:eastAsia="SimSun" w:hAnsi="Arial" w:cs="Arial" w:hint="eastAsia"/>
                <w:sz w:val="18"/>
                <w:szCs w:val="18"/>
                <w:lang w:eastAsia="zh-CN"/>
              </w:rPr>
              <w:t>O</w:t>
            </w:r>
          </w:p>
        </w:tc>
        <w:tc>
          <w:tcPr>
            <w:tcW w:w="1134" w:type="dxa"/>
          </w:tcPr>
          <w:p w14:paraId="6FBCE2B0" w14:textId="77777777" w:rsidR="00DC3E79" w:rsidRPr="00DC3E79" w:rsidRDefault="00DC3E79" w:rsidP="00DC3E79">
            <w:pPr>
              <w:keepNext/>
              <w:keepLines/>
              <w:spacing w:after="0"/>
              <w:rPr>
                <w:rFonts w:ascii="Arial" w:eastAsia="SimSun" w:hAnsi="Arial" w:cs="Arial"/>
                <w:sz w:val="18"/>
                <w:szCs w:val="18"/>
                <w:lang w:eastAsia="zh-CN"/>
              </w:rPr>
            </w:pPr>
            <w:r w:rsidRPr="00DC3E79">
              <w:rPr>
                <w:rFonts w:ascii="Arial" w:eastAsia="SimSun" w:hAnsi="Arial" w:cs="Arial" w:hint="eastAsia"/>
                <w:sz w:val="18"/>
                <w:szCs w:val="18"/>
                <w:lang w:eastAsia="zh-CN"/>
              </w:rPr>
              <w:t>0</w:t>
            </w:r>
            <w:r w:rsidRPr="00DC3E79">
              <w:rPr>
                <w:rFonts w:ascii="Arial" w:eastAsia="SimSun" w:hAnsi="Arial" w:cs="Arial"/>
                <w:sz w:val="18"/>
                <w:szCs w:val="18"/>
                <w:lang w:eastAsia="zh-CN"/>
              </w:rPr>
              <w:t>..1</w:t>
            </w:r>
          </w:p>
        </w:tc>
        <w:tc>
          <w:tcPr>
            <w:tcW w:w="2856" w:type="dxa"/>
          </w:tcPr>
          <w:p w14:paraId="3C517E5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en-GB"/>
              </w:rPr>
              <w:t>Represents the maximum number of SUPIs</w:t>
            </w:r>
            <w:r w:rsidRPr="00DC3E79">
              <w:rPr>
                <w:rFonts w:ascii="Arial" w:eastAsia="SimSun" w:hAnsi="Arial"/>
                <w:sz w:val="18"/>
              </w:rPr>
              <w:t xml:space="preserve"> expected in an object. </w:t>
            </w:r>
          </w:p>
          <w:p w14:paraId="1D68819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Applicable for the event(s) providing a list of SUPIs during the analytics response.</w:t>
            </w:r>
          </w:p>
        </w:tc>
        <w:tc>
          <w:tcPr>
            <w:tcW w:w="1843" w:type="dxa"/>
          </w:tcPr>
          <w:p w14:paraId="4D4010E3"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6975D46B" w14:textId="77777777" w:rsidTr="009E3AEE">
        <w:trPr>
          <w:jc w:val="center"/>
        </w:trPr>
        <w:tc>
          <w:tcPr>
            <w:tcW w:w="1749" w:type="dxa"/>
          </w:tcPr>
          <w:p w14:paraId="53F8EEF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maxObjectNbr</w:t>
            </w:r>
          </w:p>
        </w:tc>
        <w:tc>
          <w:tcPr>
            <w:tcW w:w="1559" w:type="dxa"/>
          </w:tcPr>
          <w:p w14:paraId="0FF3F27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Uinteger</w:t>
            </w:r>
          </w:p>
        </w:tc>
        <w:tc>
          <w:tcPr>
            <w:tcW w:w="425" w:type="dxa"/>
          </w:tcPr>
          <w:p w14:paraId="1CA98152" w14:textId="77777777" w:rsidR="00DC3E79" w:rsidRPr="00DC3E79" w:rsidRDefault="00DC3E79" w:rsidP="00DC3E79">
            <w:pPr>
              <w:keepNext/>
              <w:keepLines/>
              <w:spacing w:after="0"/>
              <w:jc w:val="center"/>
              <w:rPr>
                <w:rFonts w:ascii="Arial" w:eastAsia="SimSun" w:hAnsi="Arial" w:cs="Arial"/>
                <w:sz w:val="18"/>
                <w:szCs w:val="18"/>
                <w:lang w:eastAsia="zh-CN"/>
              </w:rPr>
            </w:pPr>
            <w:r w:rsidRPr="00DC3E79">
              <w:rPr>
                <w:rFonts w:ascii="Arial" w:eastAsia="SimSun" w:hAnsi="Arial"/>
                <w:sz w:val="18"/>
              </w:rPr>
              <w:t>O</w:t>
            </w:r>
          </w:p>
        </w:tc>
        <w:tc>
          <w:tcPr>
            <w:tcW w:w="1134" w:type="dxa"/>
          </w:tcPr>
          <w:p w14:paraId="2DD2E235" w14:textId="77777777" w:rsidR="00DC3E79" w:rsidRPr="00DC3E79" w:rsidRDefault="00DC3E79" w:rsidP="00DC3E79">
            <w:pPr>
              <w:keepNext/>
              <w:keepLines/>
              <w:spacing w:after="0"/>
              <w:rPr>
                <w:rFonts w:ascii="Arial" w:eastAsia="SimSun" w:hAnsi="Arial" w:cs="Arial"/>
                <w:sz w:val="18"/>
                <w:szCs w:val="18"/>
                <w:lang w:eastAsia="zh-CN"/>
              </w:rPr>
            </w:pPr>
            <w:r w:rsidRPr="00DC3E79">
              <w:rPr>
                <w:rFonts w:ascii="Arial" w:eastAsia="SimSun" w:hAnsi="Arial"/>
                <w:sz w:val="18"/>
              </w:rPr>
              <w:t>0..1</w:t>
            </w:r>
          </w:p>
        </w:tc>
        <w:tc>
          <w:tcPr>
            <w:tcW w:w="2856" w:type="dxa"/>
          </w:tcPr>
          <w:p w14:paraId="0E3CE6AB" w14:textId="77777777" w:rsidR="00DC3E79" w:rsidRPr="00DC3E79" w:rsidRDefault="00DC3E79" w:rsidP="00DC3E79">
            <w:pPr>
              <w:keepNext/>
              <w:keepLines/>
              <w:spacing w:after="0"/>
              <w:rPr>
                <w:rFonts w:ascii="Arial" w:eastAsia="SimSun" w:hAnsi="Arial"/>
                <w:sz w:val="18"/>
                <w:lang w:eastAsia="en-GB"/>
              </w:rPr>
            </w:pPr>
            <w:r w:rsidRPr="00DC3E79">
              <w:rPr>
                <w:rFonts w:ascii="Arial" w:eastAsia="SimSun" w:hAnsi="Arial"/>
                <w:sz w:val="18"/>
              </w:rPr>
              <w:t>Maximum number of objects expected for an analytics report. It's only applicable for the event(s) which may provide more than one entries or objects during event notification.</w:t>
            </w:r>
          </w:p>
        </w:tc>
        <w:tc>
          <w:tcPr>
            <w:tcW w:w="1843" w:type="dxa"/>
          </w:tcPr>
          <w:p w14:paraId="5169F8AD"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4062AFAD" w14:textId="77777777" w:rsidTr="009E3AEE">
        <w:trPr>
          <w:jc w:val="center"/>
        </w:trPr>
        <w:tc>
          <w:tcPr>
            <w:tcW w:w="1749" w:type="dxa"/>
          </w:tcPr>
          <w:p w14:paraId="6863095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timeAnaNeeded</w:t>
            </w:r>
          </w:p>
        </w:tc>
        <w:tc>
          <w:tcPr>
            <w:tcW w:w="1559" w:type="dxa"/>
          </w:tcPr>
          <w:p w14:paraId="3A69AA0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DateTime</w:t>
            </w:r>
          </w:p>
        </w:tc>
        <w:tc>
          <w:tcPr>
            <w:tcW w:w="425" w:type="dxa"/>
          </w:tcPr>
          <w:p w14:paraId="02AD2943"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4814AAD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0..1</w:t>
            </w:r>
          </w:p>
        </w:tc>
        <w:tc>
          <w:tcPr>
            <w:tcW w:w="2856" w:type="dxa"/>
          </w:tcPr>
          <w:p w14:paraId="5BEA8FC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UTC time indicating the time when analytcs information is needed.</w:t>
            </w:r>
          </w:p>
        </w:tc>
        <w:tc>
          <w:tcPr>
            <w:tcW w:w="1843" w:type="dxa"/>
          </w:tcPr>
          <w:p w14:paraId="509A0946"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cs="Arial"/>
                <w:sz w:val="18"/>
                <w:szCs w:val="18"/>
              </w:rPr>
              <w:t>EneNA</w:t>
            </w:r>
          </w:p>
        </w:tc>
      </w:tr>
      <w:tr w:rsidR="00DC3E79" w:rsidRPr="00DC3E79" w14:paraId="3254095D" w14:textId="77777777" w:rsidTr="009E3AEE">
        <w:trPr>
          <w:jc w:val="center"/>
        </w:trPr>
        <w:tc>
          <w:tcPr>
            <w:tcW w:w="1749" w:type="dxa"/>
          </w:tcPr>
          <w:p w14:paraId="24FA533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anaMeta</w:t>
            </w:r>
          </w:p>
        </w:tc>
        <w:tc>
          <w:tcPr>
            <w:tcW w:w="1559" w:type="dxa"/>
          </w:tcPr>
          <w:p w14:paraId="325851B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array(AnalyticsMetadata)</w:t>
            </w:r>
          </w:p>
        </w:tc>
        <w:tc>
          <w:tcPr>
            <w:tcW w:w="425" w:type="dxa"/>
          </w:tcPr>
          <w:p w14:paraId="01445578"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358F8A9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1..N</w:t>
            </w:r>
          </w:p>
        </w:tc>
        <w:tc>
          <w:tcPr>
            <w:tcW w:w="2856" w:type="dxa"/>
          </w:tcPr>
          <w:p w14:paraId="5EC4FDA7"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List of analytics metadata that are requested to be included.</w:t>
            </w:r>
          </w:p>
        </w:tc>
        <w:tc>
          <w:tcPr>
            <w:tcW w:w="1843" w:type="dxa"/>
          </w:tcPr>
          <w:p w14:paraId="4643CE74"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sz w:val="18"/>
              </w:rPr>
              <w:t>Aggregation</w:t>
            </w:r>
          </w:p>
        </w:tc>
      </w:tr>
      <w:tr w:rsidR="00DC3E79" w:rsidRPr="00DC3E79" w14:paraId="64D76DD6" w14:textId="77777777" w:rsidTr="009E3AEE">
        <w:trPr>
          <w:jc w:val="center"/>
        </w:trPr>
        <w:tc>
          <w:tcPr>
            <w:tcW w:w="1749" w:type="dxa"/>
          </w:tcPr>
          <w:p w14:paraId="5CF80AB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anaMetaInd</w:t>
            </w:r>
          </w:p>
        </w:tc>
        <w:tc>
          <w:tcPr>
            <w:tcW w:w="1559" w:type="dxa"/>
          </w:tcPr>
          <w:p w14:paraId="32C0688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AnalyticsMetadataIndication</w:t>
            </w:r>
          </w:p>
        </w:tc>
        <w:tc>
          <w:tcPr>
            <w:tcW w:w="425" w:type="dxa"/>
          </w:tcPr>
          <w:p w14:paraId="1A76A630"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54D23A2E"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0..1</w:t>
            </w:r>
          </w:p>
        </w:tc>
        <w:tc>
          <w:tcPr>
            <w:tcW w:w="2856" w:type="dxa"/>
          </w:tcPr>
          <w:p w14:paraId="200EE02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Contains values for the analytics metadata that the NF service consumer wants to be used for generating the analytics</w:t>
            </w:r>
            <w:r w:rsidRPr="00DC3E79">
              <w:rPr>
                <w:rFonts w:ascii="Arial" w:eastAsia="SimSun" w:hAnsi="Arial"/>
                <w:sz w:val="18"/>
                <w:lang w:eastAsia="ko-KR"/>
              </w:rPr>
              <w:t>.</w:t>
            </w:r>
          </w:p>
        </w:tc>
        <w:tc>
          <w:tcPr>
            <w:tcW w:w="1843" w:type="dxa"/>
          </w:tcPr>
          <w:p w14:paraId="75B967FE"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sz w:val="18"/>
              </w:rPr>
              <w:t>Aggregation</w:t>
            </w:r>
          </w:p>
        </w:tc>
      </w:tr>
      <w:tr w:rsidR="00DC3E79" w:rsidRPr="00DC3E79" w14:paraId="03A7C491" w14:textId="77777777" w:rsidTr="009E3AEE">
        <w:trPr>
          <w:jc w:val="center"/>
        </w:trPr>
        <w:tc>
          <w:tcPr>
            <w:tcW w:w="1749" w:type="dxa"/>
          </w:tcPr>
          <w:p w14:paraId="379DA09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histAnaTimePeriod</w:t>
            </w:r>
          </w:p>
        </w:tc>
        <w:tc>
          <w:tcPr>
            <w:tcW w:w="1559" w:type="dxa"/>
          </w:tcPr>
          <w:p w14:paraId="3527296F" w14:textId="77777777" w:rsidR="00DC3E79" w:rsidRPr="00DC3E79" w:rsidRDefault="00DC3E79" w:rsidP="00DC3E79">
            <w:pPr>
              <w:keepNext/>
              <w:keepLines/>
              <w:spacing w:after="0"/>
              <w:rPr>
                <w:rFonts w:ascii="Arial" w:eastAsia="SimSun" w:hAnsi="Arial"/>
                <w:sz w:val="18"/>
              </w:rPr>
            </w:pPr>
            <w:r w:rsidRPr="00DC3E79">
              <w:rPr>
                <w:rFonts w:ascii="Arial" w:eastAsia="DengXian" w:hAnsi="Arial"/>
                <w:sz w:val="18"/>
                <w:lang w:eastAsia="zh-CN"/>
              </w:rPr>
              <w:t>TimeWindow</w:t>
            </w:r>
          </w:p>
        </w:tc>
        <w:tc>
          <w:tcPr>
            <w:tcW w:w="425" w:type="dxa"/>
          </w:tcPr>
          <w:p w14:paraId="3A6D59F9"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10216659" w14:textId="77777777" w:rsidR="00DC3E79" w:rsidRPr="00DC3E79" w:rsidRDefault="00DC3E79" w:rsidP="00DC3E79">
            <w:pPr>
              <w:keepNext/>
              <w:keepLines/>
              <w:spacing w:after="0"/>
              <w:rPr>
                <w:rFonts w:ascii="Arial" w:eastAsia="SimSun" w:hAnsi="Arial"/>
                <w:sz w:val="18"/>
              </w:rPr>
            </w:pPr>
            <w:r w:rsidRPr="00DC3E79">
              <w:rPr>
                <w:rFonts w:ascii="Arial" w:eastAsia="Yu Mincho" w:hAnsi="Arial"/>
                <w:sz w:val="18"/>
                <w:lang w:eastAsia="ja-JP"/>
              </w:rPr>
              <w:t>0..1</w:t>
            </w:r>
          </w:p>
        </w:tc>
        <w:tc>
          <w:tcPr>
            <w:tcW w:w="2856" w:type="dxa"/>
          </w:tcPr>
          <w:p w14:paraId="6C60235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time period of historical analytics indicates the start time and end time during which the historical analytics was generated. If this attribute is included,</w:t>
            </w:r>
            <w:r w:rsidRPr="00DC3E79">
              <w:rPr>
                <w:rFonts w:ascii="Arial" w:eastAsia="SimSun" w:hAnsi="Arial"/>
                <w:sz w:val="18"/>
                <w:lang w:eastAsia="zh-CN"/>
              </w:rPr>
              <w:t xml:space="preserve"> the NWDAF only needs to provide the existing analytics, and does not need to generate new analytics.</w:t>
            </w:r>
          </w:p>
        </w:tc>
        <w:tc>
          <w:tcPr>
            <w:tcW w:w="1843" w:type="dxa"/>
          </w:tcPr>
          <w:p w14:paraId="3F38DDF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EneNA</w:t>
            </w:r>
          </w:p>
        </w:tc>
      </w:tr>
      <w:tr w:rsidR="00DC3E79" w:rsidRPr="00DC3E79" w14:paraId="2A69A27A" w14:textId="77777777" w:rsidTr="009E3AEE">
        <w:trPr>
          <w:jc w:val="center"/>
        </w:trPr>
        <w:tc>
          <w:tcPr>
            <w:tcW w:w="9566" w:type="dxa"/>
            <w:gridSpan w:val="6"/>
          </w:tcPr>
          <w:p w14:paraId="562CA9DE" w14:textId="77777777" w:rsidR="00DC3E79" w:rsidRPr="00DC3E79" w:rsidRDefault="00DC3E79" w:rsidP="00DC3E79">
            <w:pPr>
              <w:keepNext/>
              <w:keepLines/>
              <w:spacing w:after="0"/>
              <w:ind w:left="851" w:hanging="851"/>
              <w:rPr>
                <w:rFonts w:ascii="Arial" w:eastAsia="SimSun" w:hAnsi="Arial"/>
                <w:sz w:val="18"/>
              </w:rPr>
            </w:pPr>
            <w:r w:rsidRPr="00DC3E79">
              <w:rPr>
                <w:rFonts w:ascii="Arial" w:eastAsia="SimSun" w:hAnsi="Arial" w:cs="Arial"/>
                <w:sz w:val="18"/>
                <w:szCs w:val="18"/>
              </w:rPr>
              <w:t>NOTE 1:</w:t>
            </w:r>
            <w:r w:rsidRPr="00DC3E79">
              <w:rPr>
                <w:rFonts w:ascii="Arial" w:eastAsia="SimSun" w:hAnsi="Arial"/>
                <w:sz w:val="18"/>
              </w:rPr>
              <w:tab/>
              <w:t>The "sampRatio" attribute within EventReportingRequirement data type is not applicable for the Nnwdaf_EventsSubscription API.</w:t>
            </w:r>
          </w:p>
          <w:p w14:paraId="0A7D9686" w14:textId="77777777" w:rsidR="00DC3E79" w:rsidRPr="00DC3E79" w:rsidRDefault="00DC3E79" w:rsidP="00DC3E79">
            <w:pPr>
              <w:keepNext/>
              <w:keepLines/>
              <w:spacing w:after="0"/>
              <w:ind w:left="851" w:hanging="851"/>
              <w:rPr>
                <w:rFonts w:ascii="Arial" w:eastAsia="SimSun" w:hAnsi="Arial"/>
                <w:sz w:val="18"/>
              </w:rPr>
            </w:pPr>
            <w:r w:rsidRPr="00DC3E79">
              <w:rPr>
                <w:rFonts w:ascii="Arial" w:eastAsia="SimSun" w:hAnsi="Arial" w:cs="Arial"/>
                <w:sz w:val="18"/>
                <w:szCs w:val="18"/>
              </w:rPr>
              <w:t>NOTE 2:</w:t>
            </w:r>
            <w:r w:rsidRPr="00DC3E79">
              <w:rPr>
                <w:rFonts w:ascii="Arial" w:eastAsia="SimSun" w:hAnsi="Arial"/>
                <w:sz w:val="18"/>
              </w:rPr>
              <w:tab/>
              <w:t>Void.</w:t>
            </w:r>
          </w:p>
          <w:p w14:paraId="0F04433D" w14:textId="77777777" w:rsidR="00DC3E79" w:rsidRPr="00DC3E79" w:rsidRDefault="00DC3E79" w:rsidP="00DC3E79">
            <w:pPr>
              <w:keepNext/>
              <w:keepLines/>
              <w:spacing w:after="0"/>
              <w:ind w:left="851" w:hanging="851"/>
              <w:rPr>
                <w:rFonts w:ascii="Arial" w:eastAsia="SimSun" w:hAnsi="Arial"/>
                <w:sz w:val="18"/>
              </w:rPr>
            </w:pPr>
            <w:r w:rsidRPr="00DC3E79">
              <w:rPr>
                <w:rFonts w:ascii="Arial" w:eastAsia="SimSun" w:hAnsi="Arial"/>
                <w:sz w:val="18"/>
              </w:rPr>
              <w:t>NOTE 3:</w:t>
            </w:r>
            <w:r w:rsidRPr="00DC3E79">
              <w:rPr>
                <w:rFonts w:ascii="Arial" w:eastAsia="SimSun" w:hAnsi="Arial"/>
                <w:sz w:val="18"/>
              </w:rP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3194233F" w14:textId="77777777" w:rsidR="00DC3E79" w:rsidRPr="00DC3E79" w:rsidRDefault="00DC3E79" w:rsidP="00DC3E79">
            <w:pPr>
              <w:keepNext/>
              <w:keepLines/>
              <w:spacing w:after="0"/>
              <w:ind w:left="851" w:hanging="851"/>
              <w:rPr>
                <w:rFonts w:ascii="Arial" w:eastAsia="SimSun" w:hAnsi="Arial"/>
                <w:sz w:val="18"/>
              </w:rPr>
            </w:pPr>
            <w:r w:rsidRPr="00DC3E79">
              <w:rPr>
                <w:rFonts w:ascii="Arial" w:eastAsia="SimSun" w:hAnsi="Arial"/>
                <w:sz w:val="18"/>
              </w:rPr>
              <w:t>NOTE</w:t>
            </w:r>
            <w:r w:rsidRPr="00DC3E79">
              <w:rPr>
                <w:rFonts w:ascii="Arial" w:eastAsia="SimSun" w:hAnsi="Arial"/>
                <w:sz w:val="18"/>
                <w:lang w:eastAsia="zh-CN"/>
              </w:rPr>
              <w:t> 4</w:t>
            </w:r>
            <w:r w:rsidRPr="00DC3E79">
              <w:rPr>
                <w:rFonts w:ascii="Arial" w:eastAsia="SimSun" w:hAnsi="Arial"/>
                <w:sz w:val="18"/>
              </w:rPr>
              <w:t>:</w:t>
            </w:r>
            <w:r w:rsidRPr="00DC3E79">
              <w:rPr>
                <w:rFonts w:ascii="Arial" w:eastAsia="SimSun" w:hAnsi="Arial"/>
                <w:sz w:val="18"/>
              </w:rP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1B19088C" w14:textId="77777777" w:rsidR="00DC3E79" w:rsidRPr="00DC3E79" w:rsidRDefault="00DC3E79" w:rsidP="00DC3E79">
            <w:pPr>
              <w:keepNext/>
              <w:keepLines/>
              <w:spacing w:after="0"/>
              <w:ind w:left="851" w:hanging="851"/>
              <w:rPr>
                <w:rFonts w:ascii="Arial" w:eastAsia="SimSun" w:hAnsi="Arial" w:cs="Arial"/>
                <w:sz w:val="18"/>
                <w:szCs w:val="18"/>
              </w:rPr>
            </w:pPr>
            <w:r w:rsidRPr="00DC3E79">
              <w:rPr>
                <w:rFonts w:ascii="Arial" w:eastAsia="SimSun" w:hAnsi="Arial"/>
                <w:sz w:val="18"/>
              </w:rPr>
              <w:t>NOTE</w:t>
            </w:r>
            <w:r w:rsidRPr="00DC3E79">
              <w:rPr>
                <w:rFonts w:ascii="Arial" w:eastAsia="SimSun" w:hAnsi="Arial"/>
                <w:sz w:val="18"/>
                <w:lang w:eastAsia="zh-CN"/>
              </w:rPr>
              <w:t> 5</w:t>
            </w:r>
            <w:r w:rsidRPr="00DC3E79">
              <w:rPr>
                <w:rFonts w:ascii="Arial" w:eastAsia="SimSun" w:hAnsi="Arial"/>
                <w:sz w:val="18"/>
              </w:rPr>
              <w:t>:</w:t>
            </w:r>
            <w:r w:rsidRPr="00DC3E79">
              <w:rPr>
                <w:rFonts w:ascii="Arial" w:eastAsia="SimSun" w:hAnsi="Arial"/>
                <w:sz w:val="18"/>
              </w:rPr>
              <w:tab/>
              <w:t>If both the</w:t>
            </w:r>
            <w:r w:rsidRPr="00DC3E79">
              <w:rPr>
                <w:rFonts w:ascii="Arial" w:eastAsia="SimSun" w:hAnsi="Arial"/>
                <w:sz w:val="18"/>
                <w:lang w:eastAsia="zh-CN"/>
              </w:rPr>
              <w:t xml:space="preserve"> </w:t>
            </w:r>
            <w:r w:rsidRPr="00DC3E79">
              <w:rPr>
                <w:rFonts w:ascii="Arial" w:eastAsia="SimSun" w:hAnsi="Arial"/>
                <w:sz w:val="18"/>
              </w:rPr>
              <w:t>"</w:t>
            </w:r>
            <w:r w:rsidRPr="00DC3E79">
              <w:rPr>
                <w:rFonts w:ascii="Arial" w:eastAsia="SimSun" w:hAnsi="Arial"/>
                <w:sz w:val="18"/>
                <w:lang w:eastAsia="zh-CN"/>
              </w:rPr>
              <w:t>accuracy</w:t>
            </w:r>
            <w:r w:rsidRPr="00DC3E79">
              <w:rPr>
                <w:rFonts w:ascii="Arial" w:eastAsia="SimSun" w:hAnsi="Arial"/>
                <w:sz w:val="18"/>
              </w:rPr>
              <w:t>" attribute and "accPerSubset" attribute were provided in the request, the "accPerSubset" attribute takes precedence over the "</w:t>
            </w:r>
            <w:r w:rsidRPr="00DC3E79">
              <w:rPr>
                <w:rFonts w:ascii="Arial" w:eastAsia="SimSun" w:hAnsi="Arial"/>
                <w:sz w:val="18"/>
                <w:lang w:eastAsia="zh-CN"/>
              </w:rPr>
              <w:t>accuracy</w:t>
            </w:r>
            <w:r w:rsidRPr="00DC3E79">
              <w:rPr>
                <w:rFonts w:ascii="Arial" w:eastAsia="SimSun" w:hAnsi="Arial"/>
                <w:sz w:val="18"/>
              </w:rPr>
              <w:t>" attribute.</w:t>
            </w:r>
          </w:p>
        </w:tc>
      </w:tr>
    </w:tbl>
    <w:p w14:paraId="32B06EC0" w14:textId="77777777" w:rsidR="00B67CA3" w:rsidRPr="00AD797E" w:rsidRDefault="00B67CA3" w:rsidP="00B67CA3">
      <w:pPr>
        <w:rPr>
          <w:rFonts w:eastAsia="DengXian"/>
          <w:lang w:val="en-US"/>
        </w:rPr>
      </w:pPr>
    </w:p>
    <w:p w14:paraId="35958422" w14:textId="77777777" w:rsidR="00B67CA3" w:rsidRPr="0061791A" w:rsidRDefault="00B67CA3" w:rsidP="00B67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0EF667C" w14:textId="6E23CA53" w:rsidR="00B67CA3" w:rsidRPr="00B67CA3" w:rsidRDefault="00B67CA3" w:rsidP="00B67CA3">
      <w:pPr>
        <w:keepNext/>
        <w:keepLines/>
        <w:spacing w:before="120"/>
        <w:ind w:left="1701" w:hanging="1701"/>
        <w:outlineLvl w:val="4"/>
        <w:rPr>
          <w:ins w:id="548" w:author="Nokia" w:date="2023-06-30T10:44:00Z"/>
          <w:rFonts w:ascii="Arial" w:eastAsia="SimSun" w:hAnsi="Arial"/>
          <w:sz w:val="22"/>
        </w:rPr>
      </w:pPr>
      <w:bookmarkStart w:id="549" w:name="_Toc136687173"/>
      <w:bookmarkStart w:id="550" w:name="_Toc136562458"/>
      <w:bookmarkStart w:id="551" w:name="_Hlk134868300"/>
      <w:ins w:id="552" w:author="Nokia" w:date="2023-06-30T10:44:00Z">
        <w:r w:rsidRPr="00B67CA3">
          <w:rPr>
            <w:rFonts w:ascii="Arial" w:eastAsia="SimSun" w:hAnsi="Arial"/>
            <w:sz w:val="22"/>
          </w:rPr>
          <w:t>5.1.6.2.</w:t>
        </w:r>
        <w:r>
          <w:rPr>
            <w:rFonts w:ascii="Arial" w:eastAsia="SimSun" w:hAnsi="Arial"/>
            <w:sz w:val="22"/>
          </w:rPr>
          <w:t>90</w:t>
        </w:r>
        <w:r w:rsidRPr="00B67CA3">
          <w:rPr>
            <w:rFonts w:ascii="Arial" w:eastAsia="SimSun" w:hAnsi="Arial"/>
            <w:sz w:val="22"/>
          </w:rPr>
          <w:tab/>
          <w:t xml:space="preserve">Type </w:t>
        </w:r>
        <w:bookmarkEnd w:id="549"/>
        <w:bookmarkEnd w:id="550"/>
        <w:r>
          <w:rPr>
            <w:rFonts w:ascii="Arial" w:eastAsia="SimSun" w:hAnsi="Arial"/>
            <w:sz w:val="22"/>
          </w:rPr>
          <w:t>GeoLocation</w:t>
        </w:r>
      </w:ins>
    </w:p>
    <w:p w14:paraId="2B3BA559" w14:textId="36C8075A" w:rsidR="00B67CA3" w:rsidRPr="00B67CA3" w:rsidRDefault="00B67CA3" w:rsidP="00B67CA3">
      <w:pPr>
        <w:keepNext/>
        <w:keepLines/>
        <w:spacing w:before="60"/>
        <w:jc w:val="center"/>
        <w:rPr>
          <w:ins w:id="553" w:author="Nokia" w:date="2023-06-30T10:44:00Z"/>
          <w:rFonts w:ascii="Arial" w:eastAsia="SimSun" w:hAnsi="Arial"/>
          <w:b/>
        </w:rPr>
      </w:pPr>
      <w:ins w:id="554" w:author="Nokia" w:date="2023-06-30T10:44:00Z">
        <w:r w:rsidRPr="00B67CA3">
          <w:rPr>
            <w:rFonts w:ascii="Arial" w:eastAsia="SimSun" w:hAnsi="Arial"/>
            <w:b/>
          </w:rPr>
          <w:t>Table 5.1.6.2.</w:t>
        </w:r>
        <w:r>
          <w:rPr>
            <w:rFonts w:ascii="Arial" w:eastAsia="SimSun" w:hAnsi="Arial"/>
            <w:b/>
          </w:rPr>
          <w:t>90</w:t>
        </w:r>
        <w:r w:rsidRPr="00B67CA3">
          <w:rPr>
            <w:rFonts w:ascii="Arial" w:eastAsia="SimSun" w:hAnsi="Arial"/>
            <w:b/>
          </w:rPr>
          <w:t xml:space="preserve">-1: Definition of type </w:t>
        </w:r>
        <w:r>
          <w:rPr>
            <w:rFonts w:ascii="Arial" w:eastAsia="SimSun" w:hAnsi="Arial"/>
            <w:b/>
          </w:rPr>
          <w:t>GeoLocation</w:t>
        </w:r>
      </w:ins>
    </w:p>
    <w:tbl>
      <w:tblPr>
        <w:tblW w:w="0" w:type="auto"/>
        <w:jc w:val="center"/>
        <w:tblLayout w:type="fixed"/>
        <w:tblCellMar>
          <w:left w:w="0" w:type="dxa"/>
          <w:right w:w="0" w:type="dxa"/>
        </w:tblCellMar>
        <w:tblLook w:val="04A0" w:firstRow="1" w:lastRow="0" w:firstColumn="1" w:lastColumn="0" w:noHBand="0" w:noVBand="1"/>
      </w:tblPr>
      <w:tblGrid>
        <w:gridCol w:w="1725"/>
        <w:gridCol w:w="2592"/>
        <w:gridCol w:w="345"/>
        <w:gridCol w:w="1081"/>
        <w:gridCol w:w="2183"/>
        <w:gridCol w:w="1562"/>
      </w:tblGrid>
      <w:tr w:rsidR="00325D95" w14:paraId="2853B55B" w14:textId="051984A8" w:rsidTr="00325D95">
        <w:trPr>
          <w:jc w:val="center"/>
          <w:ins w:id="555" w:author="Nokia" w:date="2023-07-03T10:33:00Z"/>
        </w:trPr>
        <w:tc>
          <w:tcPr>
            <w:tcW w:w="1725"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bookmarkEnd w:id="551"/>
          <w:p w14:paraId="50D4B69A" w14:textId="77777777" w:rsidR="00325D95" w:rsidRDefault="00325D95" w:rsidP="00E91385">
            <w:pPr>
              <w:pStyle w:val="TAH"/>
              <w:rPr>
                <w:ins w:id="556" w:author="Nokia" w:date="2023-07-03T10:33:00Z"/>
                <w:lang w:val="en-US" w:eastAsia="zh-CN"/>
              </w:rPr>
            </w:pPr>
            <w:ins w:id="557" w:author="Nokia" w:date="2023-07-03T10:33:00Z">
              <w:r>
                <w:rPr>
                  <w:color w:val="000000"/>
                  <w:lang w:val="en-US" w:eastAsia="zh-CN"/>
                </w:rPr>
                <w:t>Attribute name</w:t>
              </w:r>
            </w:ins>
          </w:p>
        </w:tc>
        <w:tc>
          <w:tcPr>
            <w:tcW w:w="259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B6E1DC5" w14:textId="77777777" w:rsidR="00325D95" w:rsidRDefault="00325D95" w:rsidP="00E91385">
            <w:pPr>
              <w:pStyle w:val="TAH"/>
              <w:rPr>
                <w:ins w:id="558" w:author="Nokia" w:date="2023-07-03T10:33:00Z"/>
                <w:lang w:val="en-US" w:eastAsia="zh-CN"/>
              </w:rPr>
            </w:pPr>
            <w:ins w:id="559" w:author="Nokia" w:date="2023-07-03T10:33:00Z">
              <w:r>
                <w:rPr>
                  <w:color w:val="000000"/>
                  <w:lang w:val="en-US" w:eastAsia="zh-CN"/>
                </w:rPr>
                <w:t>Data type</w:t>
              </w:r>
            </w:ins>
          </w:p>
        </w:tc>
        <w:tc>
          <w:tcPr>
            <w:tcW w:w="34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A78D0A8" w14:textId="77777777" w:rsidR="00325D95" w:rsidRDefault="00325D95" w:rsidP="00E91385">
            <w:pPr>
              <w:pStyle w:val="TAH"/>
              <w:rPr>
                <w:ins w:id="560" w:author="Nokia" w:date="2023-07-03T10:33:00Z"/>
                <w:lang w:val="en-US" w:eastAsia="zh-CN"/>
              </w:rPr>
            </w:pPr>
            <w:ins w:id="561" w:author="Nokia" w:date="2023-07-03T10:33:00Z">
              <w:r>
                <w:rPr>
                  <w:color w:val="000000"/>
                  <w:lang w:val="en-US" w:eastAsia="zh-CN"/>
                </w:rPr>
                <w:t>P</w:t>
              </w:r>
            </w:ins>
          </w:p>
        </w:tc>
        <w:tc>
          <w:tcPr>
            <w:tcW w:w="1081"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7E97874" w14:textId="77777777" w:rsidR="00325D95" w:rsidRDefault="00325D95" w:rsidP="00E91385">
            <w:pPr>
              <w:pStyle w:val="TAH"/>
              <w:rPr>
                <w:ins w:id="562" w:author="Nokia" w:date="2023-07-03T10:33:00Z"/>
                <w:lang w:val="en-US" w:eastAsia="zh-CN"/>
              </w:rPr>
            </w:pPr>
            <w:ins w:id="563" w:author="Nokia" w:date="2023-07-03T10:33:00Z">
              <w:r>
                <w:rPr>
                  <w:color w:val="000000"/>
                  <w:lang w:val="en-US" w:eastAsia="zh-CN"/>
                </w:rPr>
                <w:t>Cardinality</w:t>
              </w:r>
            </w:ins>
          </w:p>
        </w:tc>
        <w:tc>
          <w:tcPr>
            <w:tcW w:w="218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2BEAF31" w14:textId="77777777" w:rsidR="00325D95" w:rsidRDefault="00325D95" w:rsidP="00E91385">
            <w:pPr>
              <w:pStyle w:val="TAH"/>
              <w:rPr>
                <w:ins w:id="564" w:author="Nokia" w:date="2023-07-03T10:33:00Z"/>
                <w:lang w:val="en-US" w:eastAsia="zh-CN"/>
              </w:rPr>
            </w:pPr>
            <w:ins w:id="565" w:author="Nokia" w:date="2023-07-03T10:33:00Z">
              <w:r>
                <w:rPr>
                  <w:color w:val="000000"/>
                  <w:lang w:val="en-US" w:eastAsia="zh-CN"/>
                </w:rPr>
                <w:t>Description</w:t>
              </w:r>
            </w:ins>
          </w:p>
        </w:tc>
        <w:tc>
          <w:tcPr>
            <w:tcW w:w="1562" w:type="dxa"/>
            <w:tcBorders>
              <w:top w:val="single" w:sz="8" w:space="0" w:color="auto"/>
              <w:left w:val="nil"/>
              <w:bottom w:val="single" w:sz="8" w:space="0" w:color="auto"/>
              <w:right w:val="single" w:sz="8" w:space="0" w:color="auto"/>
            </w:tcBorders>
            <w:shd w:val="clear" w:color="auto" w:fill="C0C0C0"/>
          </w:tcPr>
          <w:p w14:paraId="3F02D362" w14:textId="0F9027A7" w:rsidR="00325D95" w:rsidRDefault="00325D95" w:rsidP="00E91385">
            <w:pPr>
              <w:pStyle w:val="TAH"/>
              <w:rPr>
                <w:ins w:id="566" w:author="Nokia" w:date="2023-07-03T10:57:00Z"/>
                <w:color w:val="000000"/>
                <w:lang w:val="en-US" w:eastAsia="zh-CN"/>
              </w:rPr>
            </w:pPr>
            <w:ins w:id="567" w:author="Nokia" w:date="2023-07-03T10:57:00Z">
              <w:r>
                <w:rPr>
                  <w:color w:val="000000"/>
                  <w:lang w:val="en-US" w:eastAsia="zh-CN"/>
                </w:rPr>
                <w:t>Applicability</w:t>
              </w:r>
            </w:ins>
          </w:p>
        </w:tc>
      </w:tr>
      <w:tr w:rsidR="00325D95" w14:paraId="70715CC0" w14:textId="54EE3F19" w:rsidTr="00325D95">
        <w:trPr>
          <w:jc w:val="center"/>
          <w:ins w:id="568" w:author="Nokia" w:date="2023-07-03T10:33:00Z"/>
        </w:trPr>
        <w:tc>
          <w:tcPr>
            <w:tcW w:w="172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E6133A2" w14:textId="11F59B22" w:rsidR="00325D95" w:rsidRDefault="00325D95" w:rsidP="00E91385">
            <w:pPr>
              <w:pStyle w:val="TAL"/>
              <w:rPr>
                <w:ins w:id="569" w:author="Nokia" w:date="2023-07-03T10:33:00Z"/>
                <w:lang w:val="en-US" w:eastAsia="zh-CN"/>
              </w:rPr>
            </w:pPr>
            <w:ins w:id="570" w:author="Nokia" w:date="2023-07-03T10:33:00Z">
              <w:r>
                <w:rPr>
                  <w:lang w:val="en-US" w:eastAsia="zh-CN"/>
                </w:rPr>
                <w:t>point</w:t>
              </w:r>
            </w:ins>
          </w:p>
        </w:tc>
        <w:tc>
          <w:tcPr>
            <w:tcW w:w="2592" w:type="dxa"/>
            <w:tcBorders>
              <w:top w:val="nil"/>
              <w:left w:val="nil"/>
              <w:bottom w:val="single" w:sz="8" w:space="0" w:color="auto"/>
              <w:right w:val="single" w:sz="8" w:space="0" w:color="auto"/>
            </w:tcBorders>
            <w:tcMar>
              <w:top w:w="0" w:type="dxa"/>
              <w:left w:w="28" w:type="dxa"/>
              <w:bottom w:w="0" w:type="dxa"/>
              <w:right w:w="108" w:type="dxa"/>
            </w:tcMar>
            <w:hideMark/>
          </w:tcPr>
          <w:p w14:paraId="6206A3F1" w14:textId="78E5B09E" w:rsidR="00325D95" w:rsidRDefault="00325D95" w:rsidP="00E91385">
            <w:pPr>
              <w:pStyle w:val="TAL"/>
              <w:rPr>
                <w:ins w:id="571" w:author="Nokia" w:date="2023-07-03T10:33:00Z"/>
                <w:lang w:val="en-US" w:eastAsia="zh-CN"/>
              </w:rPr>
            </w:pPr>
            <w:ins w:id="572" w:author="Nokia" w:date="2023-07-03T10:33:00Z">
              <w:r>
                <w:rPr>
                  <w:lang w:val="en-US" w:eastAsia="zh-CN"/>
                </w:rPr>
                <w:t>Point</w:t>
              </w:r>
            </w:ins>
          </w:p>
        </w:tc>
        <w:tc>
          <w:tcPr>
            <w:tcW w:w="345" w:type="dxa"/>
            <w:tcBorders>
              <w:top w:val="nil"/>
              <w:left w:val="nil"/>
              <w:bottom w:val="single" w:sz="8" w:space="0" w:color="auto"/>
              <w:right w:val="single" w:sz="8" w:space="0" w:color="auto"/>
            </w:tcBorders>
            <w:tcMar>
              <w:top w:w="0" w:type="dxa"/>
              <w:left w:w="28" w:type="dxa"/>
              <w:bottom w:w="0" w:type="dxa"/>
              <w:right w:w="108" w:type="dxa"/>
            </w:tcMar>
            <w:hideMark/>
          </w:tcPr>
          <w:p w14:paraId="33CC4971" w14:textId="77777777" w:rsidR="00325D95" w:rsidRDefault="00325D95" w:rsidP="00E91385">
            <w:pPr>
              <w:pStyle w:val="TAC"/>
              <w:rPr>
                <w:ins w:id="573" w:author="Nokia" w:date="2023-07-03T10:33:00Z"/>
                <w:lang w:val="en-US" w:eastAsia="zh-CN"/>
              </w:rPr>
            </w:pPr>
            <w:ins w:id="574" w:author="Nokia" w:date="2023-07-03T10:33:00Z">
              <w:r>
                <w:rPr>
                  <w:lang w:val="en-US" w:eastAsia="zh-CN"/>
                </w:rPr>
                <w:t>C</w:t>
              </w:r>
            </w:ins>
          </w:p>
        </w:tc>
        <w:tc>
          <w:tcPr>
            <w:tcW w:w="1081" w:type="dxa"/>
            <w:tcBorders>
              <w:top w:val="nil"/>
              <w:left w:val="nil"/>
              <w:bottom w:val="single" w:sz="8" w:space="0" w:color="auto"/>
              <w:right w:val="single" w:sz="8" w:space="0" w:color="auto"/>
            </w:tcBorders>
            <w:tcMar>
              <w:top w:w="0" w:type="dxa"/>
              <w:left w:w="28" w:type="dxa"/>
              <w:bottom w:w="0" w:type="dxa"/>
              <w:right w:w="108" w:type="dxa"/>
            </w:tcMar>
            <w:hideMark/>
          </w:tcPr>
          <w:p w14:paraId="3F2A3550" w14:textId="77777777" w:rsidR="00325D95" w:rsidRDefault="00325D95" w:rsidP="00E91385">
            <w:pPr>
              <w:pStyle w:val="TAL"/>
              <w:rPr>
                <w:ins w:id="575" w:author="Nokia" w:date="2023-07-03T10:33:00Z"/>
                <w:lang w:val="en-US" w:eastAsia="zh-CN"/>
              </w:rPr>
            </w:pPr>
            <w:ins w:id="576" w:author="Nokia" w:date="2023-07-03T10:33:00Z">
              <w:r>
                <w:rPr>
                  <w:lang w:val="en-US" w:eastAsia="zh-CN"/>
                </w:rPr>
                <w:t>0..1</w:t>
              </w:r>
            </w:ins>
          </w:p>
        </w:tc>
        <w:tc>
          <w:tcPr>
            <w:tcW w:w="2183" w:type="dxa"/>
            <w:tcBorders>
              <w:top w:val="nil"/>
              <w:left w:val="nil"/>
              <w:bottom w:val="single" w:sz="8" w:space="0" w:color="auto"/>
              <w:right w:val="single" w:sz="8" w:space="0" w:color="auto"/>
            </w:tcBorders>
            <w:tcMar>
              <w:top w:w="0" w:type="dxa"/>
              <w:left w:w="28" w:type="dxa"/>
              <w:bottom w:w="0" w:type="dxa"/>
              <w:right w:w="108" w:type="dxa"/>
            </w:tcMar>
            <w:hideMark/>
          </w:tcPr>
          <w:p w14:paraId="514C1FEB" w14:textId="6D1D9083" w:rsidR="00325D95" w:rsidRDefault="00325D95" w:rsidP="00E91385">
            <w:pPr>
              <w:pStyle w:val="TAL"/>
              <w:rPr>
                <w:ins w:id="577" w:author="Nokia" w:date="2023-07-03T10:33:00Z"/>
                <w:lang w:val="en-US" w:eastAsia="zh-CN"/>
              </w:rPr>
            </w:pPr>
            <w:ins w:id="578" w:author="Nokia" w:date="2023-07-03T10:33:00Z">
              <w:r>
                <w:rPr>
                  <w:lang w:val="en-US" w:eastAsia="zh-CN"/>
                </w:rPr>
                <w:t>Horizontal location</w:t>
              </w:r>
            </w:ins>
            <w:ins w:id="579" w:author="Nokia" w:date="2023-07-03T10:36:00Z">
              <w:r>
                <w:rPr>
                  <w:lang w:val="en-US" w:eastAsia="zh-CN"/>
                </w:rPr>
                <w:t xml:space="preserve"> using geographical coordi</w:t>
              </w:r>
            </w:ins>
            <w:ins w:id="580" w:author="Nokia" w:date="2023-07-03T10:37:00Z">
              <w:r>
                <w:rPr>
                  <w:lang w:val="en-US" w:eastAsia="zh-CN"/>
                </w:rPr>
                <w:t>nates</w:t>
              </w:r>
            </w:ins>
            <w:ins w:id="581" w:author="Nokia" w:date="2023-07-03T10:33:00Z">
              <w:r>
                <w:rPr>
                  <w:lang w:val="en-US" w:eastAsia="zh-CN"/>
                </w:rPr>
                <w:t>. (NOTE)</w:t>
              </w:r>
            </w:ins>
          </w:p>
        </w:tc>
        <w:tc>
          <w:tcPr>
            <w:tcW w:w="1562" w:type="dxa"/>
            <w:tcBorders>
              <w:top w:val="nil"/>
              <w:left w:val="nil"/>
              <w:bottom w:val="single" w:sz="8" w:space="0" w:color="auto"/>
              <w:right w:val="single" w:sz="8" w:space="0" w:color="auto"/>
            </w:tcBorders>
          </w:tcPr>
          <w:p w14:paraId="52F77C4B" w14:textId="77777777" w:rsidR="00325D95" w:rsidRDefault="00325D95" w:rsidP="00E91385">
            <w:pPr>
              <w:pStyle w:val="TAL"/>
              <w:rPr>
                <w:ins w:id="582" w:author="Nokia" w:date="2023-07-03T10:57:00Z"/>
                <w:lang w:val="en-US" w:eastAsia="zh-CN"/>
              </w:rPr>
            </w:pPr>
          </w:p>
        </w:tc>
      </w:tr>
      <w:tr w:rsidR="00325D95" w14:paraId="529E92FF" w14:textId="11D49860" w:rsidTr="00325D95">
        <w:trPr>
          <w:jc w:val="center"/>
          <w:ins w:id="583" w:author="Nokia" w:date="2023-07-03T10:33:00Z"/>
        </w:trPr>
        <w:tc>
          <w:tcPr>
            <w:tcW w:w="172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001E8C" w14:textId="2782C389" w:rsidR="00325D95" w:rsidRDefault="00325D95" w:rsidP="00E91385">
            <w:pPr>
              <w:pStyle w:val="TAL"/>
              <w:rPr>
                <w:ins w:id="584" w:author="Nokia" w:date="2023-07-03T10:33:00Z"/>
                <w:lang w:val="en-US" w:eastAsia="zh-CN"/>
              </w:rPr>
            </w:pPr>
            <w:ins w:id="585" w:author="Nokia" w:date="2023-07-03T10:33:00Z">
              <w:r>
                <w:rPr>
                  <w:lang w:val="en-US" w:eastAsia="zh-CN"/>
                </w:rPr>
                <w:t>pointAlt</w:t>
              </w:r>
            </w:ins>
          </w:p>
        </w:tc>
        <w:tc>
          <w:tcPr>
            <w:tcW w:w="2592" w:type="dxa"/>
            <w:tcBorders>
              <w:top w:val="nil"/>
              <w:left w:val="nil"/>
              <w:bottom w:val="single" w:sz="8" w:space="0" w:color="auto"/>
              <w:right w:val="single" w:sz="8" w:space="0" w:color="auto"/>
            </w:tcBorders>
            <w:tcMar>
              <w:top w:w="0" w:type="dxa"/>
              <w:left w:w="28" w:type="dxa"/>
              <w:bottom w:w="0" w:type="dxa"/>
              <w:right w:w="108" w:type="dxa"/>
            </w:tcMar>
            <w:hideMark/>
          </w:tcPr>
          <w:p w14:paraId="47A0B0CF" w14:textId="2E0A0819" w:rsidR="00325D95" w:rsidRDefault="00325D95" w:rsidP="00E91385">
            <w:pPr>
              <w:pStyle w:val="TAL"/>
              <w:rPr>
                <w:ins w:id="586" w:author="Nokia" w:date="2023-07-03T10:33:00Z"/>
                <w:lang w:val="en-US" w:eastAsia="zh-CN"/>
              </w:rPr>
            </w:pPr>
            <w:ins w:id="587" w:author="Nokia" w:date="2023-07-03T10:33:00Z">
              <w:r>
                <w:rPr>
                  <w:lang w:val="en-US" w:eastAsia="zh-CN"/>
                </w:rPr>
                <w:t>PointAltitude</w:t>
              </w:r>
            </w:ins>
          </w:p>
        </w:tc>
        <w:tc>
          <w:tcPr>
            <w:tcW w:w="345" w:type="dxa"/>
            <w:tcBorders>
              <w:top w:val="nil"/>
              <w:left w:val="nil"/>
              <w:bottom w:val="single" w:sz="8" w:space="0" w:color="auto"/>
              <w:right w:val="single" w:sz="8" w:space="0" w:color="auto"/>
            </w:tcBorders>
            <w:tcMar>
              <w:top w:w="0" w:type="dxa"/>
              <w:left w:w="28" w:type="dxa"/>
              <w:bottom w:w="0" w:type="dxa"/>
              <w:right w:w="108" w:type="dxa"/>
            </w:tcMar>
            <w:hideMark/>
          </w:tcPr>
          <w:p w14:paraId="7AABC7C4" w14:textId="77777777" w:rsidR="00325D95" w:rsidRDefault="00325D95" w:rsidP="00E91385">
            <w:pPr>
              <w:pStyle w:val="TAC"/>
              <w:rPr>
                <w:ins w:id="588" w:author="Nokia" w:date="2023-07-03T10:33:00Z"/>
                <w:lang w:val="en-US" w:eastAsia="zh-CN"/>
              </w:rPr>
            </w:pPr>
            <w:ins w:id="589" w:author="Nokia" w:date="2023-07-03T10:33:00Z">
              <w:r>
                <w:rPr>
                  <w:lang w:val="en-US" w:eastAsia="zh-CN"/>
                </w:rPr>
                <w:t>C</w:t>
              </w:r>
            </w:ins>
          </w:p>
        </w:tc>
        <w:tc>
          <w:tcPr>
            <w:tcW w:w="1081" w:type="dxa"/>
            <w:tcBorders>
              <w:top w:val="nil"/>
              <w:left w:val="nil"/>
              <w:bottom w:val="single" w:sz="8" w:space="0" w:color="auto"/>
              <w:right w:val="single" w:sz="8" w:space="0" w:color="auto"/>
            </w:tcBorders>
            <w:tcMar>
              <w:top w:w="0" w:type="dxa"/>
              <w:left w:w="28" w:type="dxa"/>
              <w:bottom w:w="0" w:type="dxa"/>
              <w:right w:w="108" w:type="dxa"/>
            </w:tcMar>
            <w:hideMark/>
          </w:tcPr>
          <w:p w14:paraId="2B1BB0DA" w14:textId="77777777" w:rsidR="00325D95" w:rsidRDefault="00325D95" w:rsidP="00E91385">
            <w:pPr>
              <w:pStyle w:val="TAL"/>
              <w:rPr>
                <w:ins w:id="590" w:author="Nokia" w:date="2023-07-03T10:33:00Z"/>
                <w:lang w:val="en-US" w:eastAsia="zh-CN"/>
              </w:rPr>
            </w:pPr>
            <w:ins w:id="591" w:author="Nokia" w:date="2023-07-03T10:33:00Z">
              <w:r>
                <w:rPr>
                  <w:lang w:val="en-US" w:eastAsia="zh-CN"/>
                </w:rPr>
                <w:t>0..1</w:t>
              </w:r>
            </w:ins>
          </w:p>
        </w:tc>
        <w:tc>
          <w:tcPr>
            <w:tcW w:w="2183" w:type="dxa"/>
            <w:tcBorders>
              <w:top w:val="nil"/>
              <w:left w:val="nil"/>
              <w:bottom w:val="single" w:sz="8" w:space="0" w:color="auto"/>
              <w:right w:val="single" w:sz="8" w:space="0" w:color="auto"/>
            </w:tcBorders>
            <w:tcMar>
              <w:top w:w="0" w:type="dxa"/>
              <w:left w:w="28" w:type="dxa"/>
              <w:bottom w:w="0" w:type="dxa"/>
              <w:right w:w="108" w:type="dxa"/>
            </w:tcMar>
            <w:hideMark/>
          </w:tcPr>
          <w:p w14:paraId="605C5E68" w14:textId="009BF8B8" w:rsidR="00325D95" w:rsidRDefault="00325D95" w:rsidP="00E91385">
            <w:pPr>
              <w:pStyle w:val="TAL"/>
              <w:rPr>
                <w:ins w:id="592" w:author="Nokia" w:date="2023-07-03T10:33:00Z"/>
                <w:lang w:val="en-US" w:eastAsia="zh-CN"/>
              </w:rPr>
            </w:pPr>
            <w:ins w:id="593" w:author="Nokia" w:date="2023-07-03T10:33:00Z">
              <w:r>
                <w:rPr>
                  <w:lang w:val="en-US" w:eastAsia="zh-CN"/>
                </w:rPr>
                <w:t xml:space="preserve">Horizontal </w:t>
              </w:r>
            </w:ins>
            <w:ins w:id="594" w:author="Nokia" w:date="2023-07-03T10:35:00Z">
              <w:r>
                <w:rPr>
                  <w:lang w:val="en-US" w:eastAsia="zh-CN"/>
                </w:rPr>
                <w:t xml:space="preserve">and vertical </w:t>
              </w:r>
            </w:ins>
            <w:ins w:id="595" w:author="Nokia" w:date="2023-07-03T10:33:00Z">
              <w:r>
                <w:rPr>
                  <w:lang w:val="en-US" w:eastAsia="zh-CN"/>
                </w:rPr>
                <w:t>location</w:t>
              </w:r>
            </w:ins>
            <w:ins w:id="596" w:author="Nokia" w:date="2023-07-03T10:37:00Z">
              <w:r>
                <w:rPr>
                  <w:lang w:val="en-US" w:eastAsia="zh-CN"/>
                </w:rPr>
                <w:t xml:space="preserve"> using geographical coordinates</w:t>
              </w:r>
            </w:ins>
            <w:ins w:id="597" w:author="Nokia" w:date="2023-07-03T10:33:00Z">
              <w:r>
                <w:rPr>
                  <w:lang w:val="en-US" w:eastAsia="zh-CN"/>
                </w:rPr>
                <w:t>. (NOTE)</w:t>
              </w:r>
            </w:ins>
          </w:p>
        </w:tc>
        <w:tc>
          <w:tcPr>
            <w:tcW w:w="1562" w:type="dxa"/>
            <w:tcBorders>
              <w:top w:val="nil"/>
              <w:left w:val="nil"/>
              <w:bottom w:val="single" w:sz="8" w:space="0" w:color="auto"/>
              <w:right w:val="single" w:sz="8" w:space="0" w:color="auto"/>
            </w:tcBorders>
          </w:tcPr>
          <w:p w14:paraId="23E662F5" w14:textId="77777777" w:rsidR="00325D95" w:rsidRDefault="00325D95" w:rsidP="00E91385">
            <w:pPr>
              <w:pStyle w:val="TAL"/>
              <w:rPr>
                <w:ins w:id="598" w:author="Nokia" w:date="2023-07-03T10:57:00Z"/>
                <w:lang w:val="en-US" w:eastAsia="zh-CN"/>
              </w:rPr>
            </w:pPr>
          </w:p>
        </w:tc>
      </w:tr>
      <w:tr w:rsidR="00325D95" w14:paraId="20EBF943" w14:textId="4E0B3B1E" w:rsidTr="00325D95">
        <w:trPr>
          <w:jc w:val="center"/>
          <w:ins w:id="599" w:author="Nokia" w:date="2023-07-03T10:33:00Z"/>
        </w:trPr>
        <w:tc>
          <w:tcPr>
            <w:tcW w:w="172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87A2AF6" w14:textId="552661E5" w:rsidR="00325D95" w:rsidRDefault="00325D95" w:rsidP="00E91385">
            <w:pPr>
              <w:pStyle w:val="TAL"/>
              <w:rPr>
                <w:ins w:id="600" w:author="Nokia" w:date="2023-07-03T10:33:00Z"/>
                <w:lang w:val="en-US" w:eastAsia="zh-CN"/>
              </w:rPr>
            </w:pPr>
            <w:ins w:id="601" w:author="Nokia" w:date="2023-07-03T10:33:00Z">
              <w:r>
                <w:rPr>
                  <w:lang w:val="en-US" w:eastAsia="zh-CN"/>
                </w:rPr>
                <w:t>ref</w:t>
              </w:r>
            </w:ins>
            <w:ins w:id="602" w:author="Nokia" w:date="2023-07-03T10:34:00Z">
              <w:r>
                <w:rPr>
                  <w:lang w:val="en-US" w:eastAsia="zh-CN"/>
                </w:rPr>
                <w:t>Point</w:t>
              </w:r>
            </w:ins>
          </w:p>
        </w:tc>
        <w:tc>
          <w:tcPr>
            <w:tcW w:w="2592" w:type="dxa"/>
            <w:tcBorders>
              <w:top w:val="nil"/>
              <w:left w:val="nil"/>
              <w:bottom w:val="single" w:sz="8" w:space="0" w:color="auto"/>
              <w:right w:val="single" w:sz="8" w:space="0" w:color="auto"/>
            </w:tcBorders>
            <w:tcMar>
              <w:top w:w="0" w:type="dxa"/>
              <w:left w:w="28" w:type="dxa"/>
              <w:bottom w:w="0" w:type="dxa"/>
              <w:right w:w="108" w:type="dxa"/>
            </w:tcMar>
            <w:hideMark/>
          </w:tcPr>
          <w:p w14:paraId="71CEEF8A" w14:textId="447DAC90" w:rsidR="00325D95" w:rsidRDefault="00325D95" w:rsidP="00E91385">
            <w:pPr>
              <w:pStyle w:val="TAL"/>
              <w:rPr>
                <w:ins w:id="603" w:author="Nokia" w:date="2023-07-03T10:33:00Z"/>
                <w:lang w:val="en-US" w:eastAsia="zh-CN"/>
              </w:rPr>
            </w:pPr>
            <w:ins w:id="604" w:author="Nokia" w:date="2023-07-03T10:34:00Z">
              <w:r>
                <w:rPr>
                  <w:lang w:val="en-US" w:eastAsia="zh-CN"/>
                </w:rPr>
                <w:t>LocalOrigin</w:t>
              </w:r>
            </w:ins>
          </w:p>
        </w:tc>
        <w:tc>
          <w:tcPr>
            <w:tcW w:w="345" w:type="dxa"/>
            <w:tcBorders>
              <w:top w:val="nil"/>
              <w:left w:val="nil"/>
              <w:bottom w:val="single" w:sz="8" w:space="0" w:color="auto"/>
              <w:right w:val="single" w:sz="8" w:space="0" w:color="auto"/>
            </w:tcBorders>
            <w:tcMar>
              <w:top w:w="0" w:type="dxa"/>
              <w:left w:w="28" w:type="dxa"/>
              <w:bottom w:w="0" w:type="dxa"/>
              <w:right w:w="108" w:type="dxa"/>
            </w:tcMar>
            <w:hideMark/>
          </w:tcPr>
          <w:p w14:paraId="2AC8689C" w14:textId="5D32EEA4" w:rsidR="00325D95" w:rsidRDefault="00325D95" w:rsidP="00E91385">
            <w:pPr>
              <w:pStyle w:val="TAC"/>
              <w:rPr>
                <w:ins w:id="605" w:author="Nokia" w:date="2023-07-03T10:33:00Z"/>
                <w:lang w:val="en-US" w:eastAsia="zh-CN"/>
              </w:rPr>
            </w:pPr>
            <w:ins w:id="606" w:author="Nokia" w:date="2023-07-03T10:35:00Z">
              <w:r>
                <w:rPr>
                  <w:lang w:val="en-US" w:eastAsia="zh-CN"/>
                </w:rPr>
                <w:t>C</w:t>
              </w:r>
            </w:ins>
          </w:p>
        </w:tc>
        <w:tc>
          <w:tcPr>
            <w:tcW w:w="1081" w:type="dxa"/>
            <w:tcBorders>
              <w:top w:val="nil"/>
              <w:left w:val="nil"/>
              <w:bottom w:val="single" w:sz="8" w:space="0" w:color="auto"/>
              <w:right w:val="single" w:sz="8" w:space="0" w:color="auto"/>
            </w:tcBorders>
            <w:tcMar>
              <w:top w:w="0" w:type="dxa"/>
              <w:left w:w="28" w:type="dxa"/>
              <w:bottom w:w="0" w:type="dxa"/>
              <w:right w:w="108" w:type="dxa"/>
            </w:tcMar>
            <w:hideMark/>
          </w:tcPr>
          <w:p w14:paraId="6561FCAA" w14:textId="77777777" w:rsidR="00325D95" w:rsidRDefault="00325D95" w:rsidP="00E91385">
            <w:pPr>
              <w:pStyle w:val="TAL"/>
              <w:rPr>
                <w:ins w:id="607" w:author="Nokia" w:date="2023-07-03T10:33:00Z"/>
                <w:lang w:val="en-US" w:eastAsia="zh-CN"/>
              </w:rPr>
            </w:pPr>
            <w:ins w:id="608" w:author="Nokia" w:date="2023-07-03T10:33:00Z">
              <w:r>
                <w:rPr>
                  <w:lang w:val="en-US" w:eastAsia="zh-CN"/>
                </w:rPr>
                <w:t>0..1</w:t>
              </w:r>
            </w:ins>
          </w:p>
        </w:tc>
        <w:tc>
          <w:tcPr>
            <w:tcW w:w="2183" w:type="dxa"/>
            <w:tcBorders>
              <w:top w:val="nil"/>
              <w:left w:val="nil"/>
              <w:bottom w:val="single" w:sz="8" w:space="0" w:color="auto"/>
              <w:right w:val="single" w:sz="8" w:space="0" w:color="auto"/>
            </w:tcBorders>
            <w:tcMar>
              <w:top w:w="0" w:type="dxa"/>
              <w:left w:w="28" w:type="dxa"/>
              <w:bottom w:w="0" w:type="dxa"/>
              <w:right w:w="108" w:type="dxa"/>
            </w:tcMar>
            <w:hideMark/>
          </w:tcPr>
          <w:p w14:paraId="7B26F759" w14:textId="2D11052E" w:rsidR="00325D95" w:rsidRDefault="00325D95" w:rsidP="00E91385">
            <w:pPr>
              <w:pStyle w:val="TAL"/>
              <w:rPr>
                <w:ins w:id="609" w:author="Nokia" w:date="2023-07-03T10:33:00Z"/>
                <w:lang w:val="en-US" w:eastAsia="zh-CN"/>
              </w:rPr>
            </w:pPr>
            <w:ins w:id="610" w:author="Nokia" w:date="2023-07-03T10:36:00Z">
              <w:r>
                <w:rPr>
                  <w:lang w:val="en-US" w:eastAsia="zh-CN"/>
                </w:rPr>
                <w:t>Reference point for the case of local co-ordinates</w:t>
              </w:r>
            </w:ins>
            <w:ins w:id="611" w:author="Nokia" w:date="2023-07-03T10:33:00Z">
              <w:r>
                <w:rPr>
                  <w:lang w:val="en-US" w:eastAsia="zh-CN"/>
                </w:rPr>
                <w:t>.</w:t>
              </w:r>
            </w:ins>
            <w:ins w:id="612" w:author="Nokia" w:date="2023-07-03T10:36:00Z">
              <w:r>
                <w:rPr>
                  <w:lang w:val="en-US" w:eastAsia="zh-CN"/>
                </w:rPr>
                <w:t xml:space="preserve"> (NOTE)</w:t>
              </w:r>
            </w:ins>
          </w:p>
        </w:tc>
        <w:tc>
          <w:tcPr>
            <w:tcW w:w="1562" w:type="dxa"/>
            <w:tcBorders>
              <w:top w:val="nil"/>
              <w:left w:val="nil"/>
              <w:bottom w:val="single" w:sz="8" w:space="0" w:color="auto"/>
              <w:right w:val="single" w:sz="8" w:space="0" w:color="auto"/>
            </w:tcBorders>
          </w:tcPr>
          <w:p w14:paraId="1FE7D6A7" w14:textId="77777777" w:rsidR="00325D95" w:rsidRDefault="00325D95" w:rsidP="00E91385">
            <w:pPr>
              <w:pStyle w:val="TAL"/>
              <w:rPr>
                <w:ins w:id="613" w:author="Nokia" w:date="2023-07-03T10:57:00Z"/>
                <w:lang w:val="en-US" w:eastAsia="zh-CN"/>
              </w:rPr>
            </w:pPr>
          </w:p>
        </w:tc>
      </w:tr>
      <w:tr w:rsidR="00325D95" w14:paraId="48C4060B" w14:textId="16D922A5" w:rsidTr="00325D95">
        <w:trPr>
          <w:jc w:val="center"/>
          <w:ins w:id="614" w:author="Nokia" w:date="2023-07-03T10:33:00Z"/>
        </w:trPr>
        <w:tc>
          <w:tcPr>
            <w:tcW w:w="1725"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3CE39" w14:textId="7D0AB13D" w:rsidR="00325D95" w:rsidRDefault="00325D95" w:rsidP="00E91385">
            <w:pPr>
              <w:pStyle w:val="TAL"/>
              <w:rPr>
                <w:ins w:id="615" w:author="Nokia" w:date="2023-07-03T10:33:00Z"/>
                <w:lang w:val="en-US" w:eastAsia="zh-CN"/>
              </w:rPr>
            </w:pPr>
            <w:ins w:id="616" w:author="Nokia" w:date="2023-07-03T10:34:00Z">
              <w:r>
                <w:rPr>
                  <w:lang w:val="en-US" w:eastAsia="zh-CN"/>
                </w:rPr>
                <w:t>localCoords</w:t>
              </w:r>
            </w:ins>
          </w:p>
        </w:tc>
        <w:tc>
          <w:tcPr>
            <w:tcW w:w="2592" w:type="dxa"/>
            <w:tcBorders>
              <w:top w:val="nil"/>
              <w:left w:val="nil"/>
              <w:bottom w:val="single" w:sz="8" w:space="0" w:color="auto"/>
              <w:right w:val="single" w:sz="8" w:space="0" w:color="auto"/>
            </w:tcBorders>
            <w:tcMar>
              <w:top w:w="0" w:type="dxa"/>
              <w:left w:w="28" w:type="dxa"/>
              <w:bottom w:w="0" w:type="dxa"/>
              <w:right w:w="108" w:type="dxa"/>
            </w:tcMar>
          </w:tcPr>
          <w:p w14:paraId="24CB47F6" w14:textId="4549227E" w:rsidR="00325D95" w:rsidRDefault="00325D95" w:rsidP="00E91385">
            <w:pPr>
              <w:pStyle w:val="TAL"/>
              <w:rPr>
                <w:ins w:id="617" w:author="Nokia" w:date="2023-07-03T10:33:00Z"/>
                <w:lang w:val="en-US" w:eastAsia="zh-CN"/>
              </w:rPr>
            </w:pPr>
            <w:ins w:id="618" w:author="Nokia" w:date="2023-07-03T10:34:00Z">
              <w:r>
                <w:rPr>
                  <w:lang w:val="en-US" w:eastAsia="zh-CN"/>
                </w:rPr>
                <w:t>RelativeCartesianLocation</w:t>
              </w:r>
            </w:ins>
          </w:p>
        </w:tc>
        <w:tc>
          <w:tcPr>
            <w:tcW w:w="345" w:type="dxa"/>
            <w:tcBorders>
              <w:top w:val="nil"/>
              <w:left w:val="nil"/>
              <w:bottom w:val="single" w:sz="8" w:space="0" w:color="auto"/>
              <w:right w:val="single" w:sz="8" w:space="0" w:color="auto"/>
            </w:tcBorders>
            <w:tcMar>
              <w:top w:w="0" w:type="dxa"/>
              <w:left w:w="28" w:type="dxa"/>
              <w:bottom w:w="0" w:type="dxa"/>
              <w:right w:w="108" w:type="dxa"/>
            </w:tcMar>
          </w:tcPr>
          <w:p w14:paraId="25946762" w14:textId="7D6477E6" w:rsidR="00325D95" w:rsidRDefault="00325D95" w:rsidP="00E91385">
            <w:pPr>
              <w:pStyle w:val="TAC"/>
              <w:rPr>
                <w:ins w:id="619" w:author="Nokia" w:date="2023-07-03T10:33:00Z"/>
                <w:lang w:val="en-US" w:eastAsia="zh-CN"/>
              </w:rPr>
            </w:pPr>
            <w:ins w:id="620" w:author="Nokia" w:date="2023-07-03T10:35:00Z">
              <w:r>
                <w:rPr>
                  <w:lang w:val="en-US" w:eastAsia="zh-CN"/>
                </w:rPr>
                <w:t>C</w:t>
              </w:r>
            </w:ins>
          </w:p>
        </w:tc>
        <w:tc>
          <w:tcPr>
            <w:tcW w:w="1081" w:type="dxa"/>
            <w:tcBorders>
              <w:top w:val="nil"/>
              <w:left w:val="nil"/>
              <w:bottom w:val="single" w:sz="8" w:space="0" w:color="auto"/>
              <w:right w:val="single" w:sz="8" w:space="0" w:color="auto"/>
            </w:tcBorders>
            <w:tcMar>
              <w:top w:w="0" w:type="dxa"/>
              <w:left w:w="28" w:type="dxa"/>
              <w:bottom w:w="0" w:type="dxa"/>
              <w:right w:w="108" w:type="dxa"/>
            </w:tcMar>
          </w:tcPr>
          <w:p w14:paraId="494EEB39" w14:textId="2C58D7DA" w:rsidR="00325D95" w:rsidRDefault="00325D95" w:rsidP="00E91385">
            <w:pPr>
              <w:pStyle w:val="TAL"/>
              <w:rPr>
                <w:ins w:id="621" w:author="Nokia" w:date="2023-07-03T10:33:00Z"/>
                <w:lang w:val="en-US" w:eastAsia="zh-CN"/>
              </w:rPr>
            </w:pPr>
            <w:ins w:id="622" w:author="Nokia" w:date="2023-07-03T10:35:00Z">
              <w:r>
                <w:rPr>
                  <w:lang w:val="en-US" w:eastAsia="zh-CN"/>
                </w:rPr>
                <w:t>0..1</w:t>
              </w:r>
            </w:ins>
          </w:p>
        </w:tc>
        <w:tc>
          <w:tcPr>
            <w:tcW w:w="2183" w:type="dxa"/>
            <w:tcBorders>
              <w:top w:val="nil"/>
              <w:left w:val="nil"/>
              <w:bottom w:val="single" w:sz="8" w:space="0" w:color="auto"/>
              <w:right w:val="single" w:sz="8" w:space="0" w:color="auto"/>
            </w:tcBorders>
            <w:tcMar>
              <w:top w:w="0" w:type="dxa"/>
              <w:left w:w="28" w:type="dxa"/>
              <w:bottom w:w="0" w:type="dxa"/>
              <w:right w:w="108" w:type="dxa"/>
            </w:tcMar>
          </w:tcPr>
          <w:p w14:paraId="73A2D4A0" w14:textId="304E3316" w:rsidR="00325D95" w:rsidRDefault="00325D95" w:rsidP="00E91385">
            <w:pPr>
              <w:pStyle w:val="TAL"/>
              <w:rPr>
                <w:ins w:id="623" w:author="Nokia" w:date="2023-07-03T10:33:00Z"/>
                <w:lang w:val="en-US" w:eastAsia="zh-CN"/>
              </w:rPr>
            </w:pPr>
            <w:ins w:id="624" w:author="Nokia" w:date="2023-07-03T10:36:00Z">
              <w:r>
                <w:rPr>
                  <w:lang w:val="en-US" w:eastAsia="zh-CN"/>
                </w:rPr>
                <w:t>Local co-ordinates</w:t>
              </w:r>
            </w:ins>
            <w:ins w:id="625" w:author="Nokia" w:date="2023-07-03T10:37:00Z">
              <w:r>
                <w:rPr>
                  <w:lang w:val="en-US" w:eastAsia="zh-CN"/>
                </w:rPr>
                <w:t xml:space="preserve"> representing horizontal and optionally </w:t>
              </w:r>
            </w:ins>
            <w:ins w:id="626" w:author="Nokia" w:date="2023-07-03T10:39:00Z">
              <w:r>
                <w:rPr>
                  <w:lang w:val="en-US" w:eastAsia="zh-CN"/>
                </w:rPr>
                <w:t xml:space="preserve">also </w:t>
              </w:r>
            </w:ins>
            <w:ins w:id="627" w:author="Nokia" w:date="2023-07-03T10:37:00Z">
              <w:r>
                <w:rPr>
                  <w:lang w:val="en-US" w:eastAsia="zh-CN"/>
                </w:rPr>
                <w:t xml:space="preserve">vertical distances from </w:t>
              </w:r>
            </w:ins>
            <w:ins w:id="628" w:author="Nokia" w:date="2023-07-03T10:38:00Z">
              <w:r>
                <w:rPr>
                  <w:lang w:val="en-US" w:eastAsia="zh-CN"/>
                </w:rPr>
                <w:t>a reference point</w:t>
              </w:r>
            </w:ins>
            <w:ins w:id="629" w:author="Nokia" w:date="2023-07-03T10:36:00Z">
              <w:r>
                <w:rPr>
                  <w:lang w:val="en-US" w:eastAsia="zh-CN"/>
                </w:rPr>
                <w:t>. (NOTE)</w:t>
              </w:r>
            </w:ins>
          </w:p>
        </w:tc>
        <w:tc>
          <w:tcPr>
            <w:tcW w:w="1562" w:type="dxa"/>
            <w:tcBorders>
              <w:top w:val="nil"/>
              <w:left w:val="nil"/>
              <w:bottom w:val="single" w:sz="8" w:space="0" w:color="auto"/>
              <w:right w:val="single" w:sz="8" w:space="0" w:color="auto"/>
            </w:tcBorders>
          </w:tcPr>
          <w:p w14:paraId="2312D581" w14:textId="77777777" w:rsidR="00325D95" w:rsidRDefault="00325D95" w:rsidP="00E91385">
            <w:pPr>
              <w:pStyle w:val="TAL"/>
              <w:rPr>
                <w:ins w:id="630" w:author="Nokia" w:date="2023-07-03T10:57:00Z"/>
                <w:lang w:val="en-US" w:eastAsia="zh-CN"/>
              </w:rPr>
            </w:pPr>
          </w:p>
        </w:tc>
      </w:tr>
      <w:tr w:rsidR="00325D95" w14:paraId="293C51BD" w14:textId="7E929ECE" w:rsidTr="00325D95">
        <w:trPr>
          <w:jc w:val="center"/>
          <w:ins w:id="631" w:author="Nokia" w:date="2023-07-03T10:33:00Z"/>
        </w:trPr>
        <w:tc>
          <w:tcPr>
            <w:tcW w:w="9488" w:type="dxa"/>
            <w:gridSpan w:val="6"/>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9E3536C" w14:textId="033DC3D2" w:rsidR="00325D95" w:rsidRDefault="00325D95" w:rsidP="00E91385">
            <w:pPr>
              <w:pStyle w:val="TAN"/>
              <w:rPr>
                <w:ins w:id="632" w:author="Nokia" w:date="2023-07-03T10:57:00Z"/>
                <w:lang w:val="en-US" w:eastAsia="zh-CN"/>
              </w:rPr>
            </w:pPr>
            <w:ins w:id="633" w:author="Nokia" w:date="2023-07-03T10:33:00Z">
              <w:r>
                <w:rPr>
                  <w:lang w:val="en-US" w:eastAsia="zh-CN"/>
                </w:rPr>
                <w:t>NOTE:</w:t>
              </w:r>
              <w:r>
                <w:rPr>
                  <w:lang w:val="en-US" w:eastAsia="zh-CN"/>
                </w:rPr>
                <w:tab/>
                <w:t>One of "</w:t>
              </w:r>
            </w:ins>
            <w:ins w:id="634" w:author="Nokia" w:date="2023-07-03T10:38:00Z">
              <w:r>
                <w:rPr>
                  <w:lang w:val="en-US" w:eastAsia="zh-CN"/>
                </w:rPr>
                <w:t>point</w:t>
              </w:r>
            </w:ins>
            <w:ins w:id="635" w:author="Nokia" w:date="2023-07-03T10:33:00Z">
              <w:r>
                <w:rPr>
                  <w:lang w:val="en-US" w:eastAsia="zh-CN"/>
                </w:rPr>
                <w:t>"</w:t>
              </w:r>
            </w:ins>
            <w:ins w:id="636" w:author="Nokia" w:date="2023-07-03T10:38:00Z">
              <w:r>
                <w:rPr>
                  <w:lang w:val="en-US" w:eastAsia="zh-CN"/>
                </w:rPr>
                <w:t>, "pointAlt",</w:t>
              </w:r>
            </w:ins>
            <w:ins w:id="637" w:author="Nokia" w:date="2023-07-03T10:33:00Z">
              <w:r>
                <w:rPr>
                  <w:lang w:val="en-US" w:eastAsia="zh-CN"/>
                </w:rPr>
                <w:t xml:space="preserve"> </w:t>
              </w:r>
            </w:ins>
            <w:ins w:id="638" w:author="Nokia" w:date="2023-07-03T10:39:00Z">
              <w:r>
                <w:rPr>
                  <w:lang w:val="en-US" w:eastAsia="zh-CN"/>
                </w:rPr>
                <w:t>or</w:t>
              </w:r>
            </w:ins>
            <w:ins w:id="639" w:author="Nokia" w:date="2023-07-03T10:33:00Z">
              <w:r>
                <w:rPr>
                  <w:lang w:val="en-US" w:eastAsia="zh-CN"/>
                </w:rPr>
                <w:t xml:space="preserve"> </w:t>
              </w:r>
            </w:ins>
            <w:ins w:id="640" w:author="Nokia" w:date="2023-07-03T10:38:00Z">
              <w:r>
                <w:rPr>
                  <w:lang w:val="en-US" w:eastAsia="zh-CN"/>
                </w:rPr>
                <w:t>the combin</w:t>
              </w:r>
            </w:ins>
            <w:ins w:id="641" w:author="Nokia" w:date="2023-07-03T10:39:00Z">
              <w:r>
                <w:rPr>
                  <w:lang w:val="en-US" w:eastAsia="zh-CN"/>
                </w:rPr>
                <w:t xml:space="preserve">ation of </w:t>
              </w:r>
            </w:ins>
            <w:ins w:id="642" w:author="Nokia" w:date="2023-07-03T10:33:00Z">
              <w:r>
                <w:rPr>
                  <w:lang w:val="en-US" w:eastAsia="zh-CN"/>
                </w:rPr>
                <w:t>"</w:t>
              </w:r>
            </w:ins>
            <w:ins w:id="643" w:author="Nokia" w:date="2023-07-03T10:39:00Z">
              <w:r>
                <w:rPr>
                  <w:lang w:val="en-US" w:eastAsia="zh-CN"/>
                </w:rPr>
                <w:t>refPoint</w:t>
              </w:r>
            </w:ins>
            <w:ins w:id="644" w:author="Nokia" w:date="2023-07-03T10:33:00Z">
              <w:r>
                <w:rPr>
                  <w:lang w:val="en-US" w:eastAsia="zh-CN"/>
                </w:rPr>
                <w:t>"</w:t>
              </w:r>
            </w:ins>
            <w:ins w:id="645" w:author="Nokia" w:date="2023-07-03T10:39:00Z">
              <w:r>
                <w:rPr>
                  <w:lang w:val="en-US" w:eastAsia="zh-CN"/>
                </w:rPr>
                <w:t xml:space="preserve"> and "localCoords"</w:t>
              </w:r>
            </w:ins>
            <w:ins w:id="646" w:author="Nokia" w:date="2023-07-03T10:33:00Z">
              <w:r>
                <w:rPr>
                  <w:lang w:val="en-US" w:eastAsia="zh-CN"/>
                </w:rPr>
                <w:t xml:space="preserve"> shall be provided.</w:t>
              </w:r>
            </w:ins>
          </w:p>
        </w:tc>
      </w:tr>
    </w:tbl>
    <w:p w14:paraId="44495451" w14:textId="2E562C88" w:rsidR="0048707C" w:rsidRPr="00B67CA3" w:rsidRDefault="0048707C" w:rsidP="0068507A">
      <w:pPr>
        <w:rPr>
          <w:rFonts w:eastAsia="DengXian"/>
        </w:rPr>
      </w:pPr>
    </w:p>
    <w:p w14:paraId="04CC9320" w14:textId="77777777" w:rsidR="0068507A" w:rsidRPr="0061791A" w:rsidRDefault="0068507A" w:rsidP="00685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0B7EB52" w14:textId="27E49999" w:rsidR="0068507A" w:rsidRPr="00B67CA3" w:rsidRDefault="0068507A" w:rsidP="0068507A">
      <w:pPr>
        <w:keepNext/>
        <w:keepLines/>
        <w:spacing w:before="120"/>
        <w:ind w:left="1701" w:hanging="1701"/>
        <w:outlineLvl w:val="4"/>
        <w:rPr>
          <w:ins w:id="647" w:author="Nokia" w:date="2023-06-30T10:47:00Z"/>
          <w:rFonts w:ascii="Arial" w:eastAsia="SimSun" w:hAnsi="Arial"/>
          <w:sz w:val="22"/>
        </w:rPr>
      </w:pPr>
      <w:ins w:id="648" w:author="Nokia" w:date="2023-06-30T10:47:00Z">
        <w:r w:rsidRPr="00B67CA3">
          <w:rPr>
            <w:rFonts w:ascii="Arial" w:eastAsia="SimSun" w:hAnsi="Arial"/>
            <w:sz w:val="22"/>
          </w:rPr>
          <w:t>5.1.6.2.</w:t>
        </w:r>
        <w:r>
          <w:rPr>
            <w:rFonts w:ascii="Arial" w:eastAsia="SimSun" w:hAnsi="Arial"/>
            <w:sz w:val="22"/>
          </w:rPr>
          <w:t>91</w:t>
        </w:r>
        <w:r w:rsidRPr="00B67CA3">
          <w:rPr>
            <w:rFonts w:ascii="Arial" w:eastAsia="SimSun" w:hAnsi="Arial"/>
            <w:sz w:val="22"/>
          </w:rPr>
          <w:tab/>
          <w:t xml:space="preserve">Type </w:t>
        </w:r>
        <w:r>
          <w:rPr>
            <w:rFonts w:ascii="Arial" w:eastAsia="SimSun" w:hAnsi="Arial"/>
            <w:sz w:val="22"/>
          </w:rPr>
          <w:t>LocAccuracyReq</w:t>
        </w:r>
      </w:ins>
    </w:p>
    <w:p w14:paraId="5ACB8A2C" w14:textId="278B7808" w:rsidR="0068507A" w:rsidRPr="00B67CA3" w:rsidRDefault="0068507A" w:rsidP="0068507A">
      <w:pPr>
        <w:keepNext/>
        <w:keepLines/>
        <w:spacing w:before="60"/>
        <w:jc w:val="center"/>
        <w:rPr>
          <w:ins w:id="649" w:author="Nokia" w:date="2023-06-30T10:47:00Z"/>
          <w:rFonts w:ascii="Arial" w:eastAsia="SimSun" w:hAnsi="Arial"/>
          <w:b/>
        </w:rPr>
      </w:pPr>
      <w:ins w:id="650" w:author="Nokia" w:date="2023-06-30T10:47:00Z">
        <w:r w:rsidRPr="00B67CA3">
          <w:rPr>
            <w:rFonts w:ascii="Arial" w:eastAsia="SimSun" w:hAnsi="Arial"/>
            <w:b/>
          </w:rPr>
          <w:t>Table 5.1.6.2.</w:t>
        </w:r>
        <w:r>
          <w:rPr>
            <w:rFonts w:ascii="Arial" w:eastAsia="SimSun" w:hAnsi="Arial"/>
            <w:b/>
          </w:rPr>
          <w:t>9</w:t>
        </w:r>
      </w:ins>
      <w:ins w:id="651" w:author="Nokia" w:date="2023-06-30T10:48:00Z">
        <w:r>
          <w:rPr>
            <w:rFonts w:ascii="Arial" w:eastAsia="SimSun" w:hAnsi="Arial"/>
            <w:b/>
          </w:rPr>
          <w:t>1</w:t>
        </w:r>
      </w:ins>
      <w:ins w:id="652" w:author="Nokia" w:date="2023-06-30T10:47:00Z">
        <w:r w:rsidRPr="00B67CA3">
          <w:rPr>
            <w:rFonts w:ascii="Arial" w:eastAsia="SimSun" w:hAnsi="Arial"/>
            <w:b/>
          </w:rPr>
          <w:t xml:space="preserve">-1: Definition of type </w:t>
        </w:r>
        <w:r>
          <w:rPr>
            <w:rFonts w:ascii="Arial" w:eastAsia="SimSun" w:hAnsi="Arial"/>
            <w:b/>
          </w:rPr>
          <w:t>Loc</w:t>
        </w:r>
      </w:ins>
      <w:ins w:id="653" w:author="Nokia" w:date="2023-06-30T10:48:00Z">
        <w:r>
          <w:rPr>
            <w:rFonts w:ascii="Arial" w:eastAsia="SimSun" w:hAnsi="Arial"/>
            <w:b/>
          </w:rPr>
          <w:t>AccuracyReq</w:t>
        </w:r>
      </w:ins>
    </w:p>
    <w:tbl>
      <w:tblPr>
        <w:tblW w:w="0" w:type="auto"/>
        <w:jc w:val="center"/>
        <w:tblCellMar>
          <w:left w:w="0" w:type="dxa"/>
          <w:right w:w="0" w:type="dxa"/>
        </w:tblCellMar>
        <w:tblLook w:val="04A0" w:firstRow="1" w:lastRow="0" w:firstColumn="1" w:lastColumn="0" w:noHBand="0" w:noVBand="1"/>
      </w:tblPr>
      <w:tblGrid>
        <w:gridCol w:w="1993"/>
        <w:gridCol w:w="2469"/>
        <w:gridCol w:w="334"/>
        <w:gridCol w:w="1078"/>
        <w:gridCol w:w="2398"/>
        <w:gridCol w:w="1347"/>
      </w:tblGrid>
      <w:tr w:rsidR="00325D95" w14:paraId="732094AE" w14:textId="5C801698" w:rsidTr="00C6443E">
        <w:trPr>
          <w:jc w:val="center"/>
          <w:ins w:id="654" w:author="Nokia" w:date="2023-06-30T10:47:00Z"/>
        </w:trPr>
        <w:tc>
          <w:tcPr>
            <w:tcW w:w="1993"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4D809938" w14:textId="77777777" w:rsidR="00325D95" w:rsidRDefault="00325D95" w:rsidP="00E91385">
            <w:pPr>
              <w:pStyle w:val="TAH"/>
              <w:rPr>
                <w:ins w:id="655" w:author="Nokia" w:date="2023-06-30T10:47:00Z"/>
                <w:lang w:val="en-US" w:eastAsia="zh-CN"/>
              </w:rPr>
            </w:pPr>
            <w:ins w:id="656" w:author="Nokia" w:date="2023-06-30T10:47:00Z">
              <w:r>
                <w:rPr>
                  <w:color w:val="000000"/>
                  <w:lang w:val="en-US" w:eastAsia="zh-CN"/>
                </w:rPr>
                <w:t>Attribute name</w:t>
              </w:r>
            </w:ins>
          </w:p>
        </w:tc>
        <w:tc>
          <w:tcPr>
            <w:tcW w:w="246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82CE03" w14:textId="77777777" w:rsidR="00325D95" w:rsidRDefault="00325D95" w:rsidP="00E91385">
            <w:pPr>
              <w:pStyle w:val="TAH"/>
              <w:rPr>
                <w:ins w:id="657" w:author="Nokia" w:date="2023-06-30T10:47:00Z"/>
                <w:lang w:val="en-US" w:eastAsia="zh-CN"/>
              </w:rPr>
            </w:pPr>
            <w:ins w:id="658" w:author="Nokia" w:date="2023-06-30T10:47:00Z">
              <w:r>
                <w:rPr>
                  <w:color w:val="000000"/>
                  <w:lang w:val="en-US" w:eastAsia="zh-CN"/>
                </w:rPr>
                <w:t>Data type</w:t>
              </w:r>
            </w:ins>
          </w:p>
        </w:tc>
        <w:tc>
          <w:tcPr>
            <w:tcW w:w="3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A262CAC" w14:textId="77777777" w:rsidR="00325D95" w:rsidRDefault="00325D95" w:rsidP="00E91385">
            <w:pPr>
              <w:pStyle w:val="TAH"/>
              <w:rPr>
                <w:ins w:id="659" w:author="Nokia" w:date="2023-06-30T10:47:00Z"/>
                <w:lang w:val="en-US" w:eastAsia="zh-CN"/>
              </w:rPr>
            </w:pPr>
            <w:ins w:id="660" w:author="Nokia" w:date="2023-06-30T10:47:00Z">
              <w:r>
                <w:rPr>
                  <w:color w:val="000000"/>
                  <w:lang w:val="en-US" w:eastAsia="zh-CN"/>
                </w:rPr>
                <w:t>P</w:t>
              </w:r>
            </w:ins>
          </w:p>
        </w:tc>
        <w:tc>
          <w:tcPr>
            <w:tcW w:w="107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58C8551" w14:textId="77777777" w:rsidR="00325D95" w:rsidRDefault="00325D95" w:rsidP="00E91385">
            <w:pPr>
              <w:pStyle w:val="TAH"/>
              <w:rPr>
                <w:ins w:id="661" w:author="Nokia" w:date="2023-06-30T10:47:00Z"/>
                <w:lang w:val="en-US" w:eastAsia="zh-CN"/>
              </w:rPr>
            </w:pPr>
            <w:ins w:id="662" w:author="Nokia" w:date="2023-06-30T10:47:00Z">
              <w:r>
                <w:rPr>
                  <w:color w:val="000000"/>
                  <w:lang w:val="en-US" w:eastAsia="zh-CN"/>
                </w:rPr>
                <w:t>Cardinality</w:t>
              </w:r>
            </w:ins>
          </w:p>
        </w:tc>
        <w:tc>
          <w:tcPr>
            <w:tcW w:w="239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AE37587" w14:textId="77777777" w:rsidR="00325D95" w:rsidRDefault="00325D95" w:rsidP="00E91385">
            <w:pPr>
              <w:pStyle w:val="TAH"/>
              <w:rPr>
                <w:ins w:id="663" w:author="Nokia" w:date="2023-06-30T10:47:00Z"/>
                <w:lang w:val="en-US" w:eastAsia="zh-CN"/>
              </w:rPr>
            </w:pPr>
            <w:ins w:id="664" w:author="Nokia" w:date="2023-06-30T10:47:00Z">
              <w:r>
                <w:rPr>
                  <w:color w:val="000000"/>
                  <w:lang w:val="en-US" w:eastAsia="zh-CN"/>
                </w:rPr>
                <w:t>Description</w:t>
              </w:r>
            </w:ins>
          </w:p>
        </w:tc>
        <w:tc>
          <w:tcPr>
            <w:tcW w:w="1347" w:type="dxa"/>
            <w:tcBorders>
              <w:top w:val="single" w:sz="8" w:space="0" w:color="auto"/>
              <w:left w:val="nil"/>
              <w:bottom w:val="single" w:sz="8" w:space="0" w:color="auto"/>
              <w:right w:val="single" w:sz="8" w:space="0" w:color="auto"/>
            </w:tcBorders>
            <w:shd w:val="clear" w:color="auto" w:fill="C0C0C0"/>
          </w:tcPr>
          <w:p w14:paraId="38EF9A6A" w14:textId="4FF737B7" w:rsidR="00325D95" w:rsidRDefault="00325D95" w:rsidP="00E91385">
            <w:pPr>
              <w:pStyle w:val="TAH"/>
              <w:rPr>
                <w:ins w:id="665" w:author="Nokia" w:date="2023-07-03T10:57:00Z"/>
                <w:color w:val="000000"/>
                <w:lang w:val="en-US" w:eastAsia="zh-CN"/>
              </w:rPr>
            </w:pPr>
            <w:ins w:id="666" w:author="Nokia" w:date="2023-07-03T10:57:00Z">
              <w:r>
                <w:rPr>
                  <w:color w:val="000000"/>
                  <w:lang w:val="en-US" w:eastAsia="zh-CN"/>
                </w:rPr>
                <w:t>Applicability</w:t>
              </w:r>
            </w:ins>
          </w:p>
        </w:tc>
      </w:tr>
      <w:tr w:rsidR="00325D95" w14:paraId="362BD774" w14:textId="2800A253" w:rsidTr="00C6443E">
        <w:trPr>
          <w:jc w:val="center"/>
          <w:ins w:id="667" w:author="Nokia" w:date="2023-06-30T10:47: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3F4D2D8" w14:textId="73912798" w:rsidR="00325D95" w:rsidRDefault="00325D95" w:rsidP="00E91385">
            <w:pPr>
              <w:pStyle w:val="TAL"/>
              <w:rPr>
                <w:ins w:id="668" w:author="Nokia" w:date="2023-06-30T10:47:00Z"/>
                <w:lang w:val="en-US" w:eastAsia="zh-CN"/>
              </w:rPr>
            </w:pPr>
            <w:ins w:id="669" w:author="Nokia" w:date="2023-06-30T12:08:00Z">
              <w:r>
                <w:rPr>
                  <w:lang w:val="en-US" w:eastAsia="zh-CN"/>
                </w:rPr>
                <w:t>accThres</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22497738" w14:textId="77A7B328" w:rsidR="00325D95" w:rsidRDefault="00325D95" w:rsidP="00E91385">
            <w:pPr>
              <w:pStyle w:val="TAL"/>
              <w:rPr>
                <w:ins w:id="670" w:author="Nokia" w:date="2023-06-30T10:47:00Z"/>
                <w:lang w:val="en-US" w:eastAsia="zh-CN"/>
              </w:rPr>
            </w:pPr>
            <w:ins w:id="671" w:author="Nokia" w:date="2023-06-30T12:10:00Z">
              <w:r>
                <w:rPr>
                  <w:lang w:val="en-US" w:eastAsia="zh-CN"/>
                </w:rPr>
                <w:t>Uinteger</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776F7582" w14:textId="64778FFC" w:rsidR="00325D95" w:rsidRDefault="00325D95" w:rsidP="00E91385">
            <w:pPr>
              <w:pStyle w:val="TAC"/>
              <w:rPr>
                <w:ins w:id="672" w:author="Nokia" w:date="2023-06-30T10:47:00Z"/>
                <w:lang w:val="en-US" w:eastAsia="zh-CN"/>
              </w:rPr>
            </w:pPr>
            <w:ins w:id="673" w:author="Nokia" w:date="2023-06-30T12:11: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09FBF816" w14:textId="52023BC3" w:rsidR="00325D95" w:rsidRDefault="00325D95" w:rsidP="00E91385">
            <w:pPr>
              <w:pStyle w:val="TAL"/>
              <w:rPr>
                <w:ins w:id="674" w:author="Nokia" w:date="2023-06-30T10:47:00Z"/>
                <w:lang w:val="en-US" w:eastAsia="zh-CN"/>
              </w:rPr>
            </w:pPr>
            <w:ins w:id="675" w:author="Nokia" w:date="2023-06-30T12:11:00Z">
              <w:r>
                <w:rPr>
                  <w:lang w:val="en-US" w:eastAsia="zh-CN"/>
                </w:rPr>
                <w:t>0..1</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73D37A5F" w14:textId="73CA2ACA" w:rsidR="00325D95" w:rsidRDefault="00325D95" w:rsidP="00E91385">
            <w:pPr>
              <w:pStyle w:val="TAL"/>
              <w:rPr>
                <w:ins w:id="676" w:author="Nokia" w:date="2023-06-30T12:17:00Z"/>
                <w:lang w:val="en-US" w:eastAsia="zh-CN"/>
              </w:rPr>
            </w:pPr>
            <w:ins w:id="677" w:author="Nokia" w:date="2023-06-30T12:13:00Z">
              <w:r>
                <w:rPr>
                  <w:lang w:val="en-US" w:eastAsia="zh-CN"/>
                </w:rPr>
                <w:t xml:space="preserve">The </w:t>
              </w:r>
            </w:ins>
            <w:ins w:id="678" w:author="Nokia" w:date="2023-06-30T12:14:00Z">
              <w:r>
                <w:rPr>
                  <w:lang w:val="en-US" w:eastAsia="zh-CN"/>
                </w:rPr>
                <w:t>accuracy</w:t>
              </w:r>
            </w:ins>
            <w:ins w:id="679" w:author="Nokia" w:date="2023-06-30T12:16:00Z">
              <w:r>
                <w:rPr>
                  <w:lang w:val="en-US" w:eastAsia="zh-CN"/>
                </w:rPr>
                <w:t xml:space="preserve"> (precentage)</w:t>
              </w:r>
            </w:ins>
            <w:ins w:id="680" w:author="Nokia" w:date="2023-06-30T12:14:00Z">
              <w:r>
                <w:rPr>
                  <w:lang w:val="en-US" w:eastAsia="zh-CN"/>
                </w:rPr>
                <w:t xml:space="preserve"> </w:t>
              </w:r>
            </w:ins>
            <w:ins w:id="681" w:author="Nokia" w:date="2023-06-30T12:13:00Z">
              <w:r>
                <w:rPr>
                  <w:lang w:val="en-US" w:eastAsia="zh-CN"/>
                </w:rPr>
                <w:t>threshold</w:t>
              </w:r>
            </w:ins>
            <w:ins w:id="682" w:author="Nokia" w:date="2023-06-30T12:14:00Z">
              <w:r>
                <w:rPr>
                  <w:lang w:val="en-US" w:eastAsia="zh-CN"/>
                </w:rPr>
                <w:t xml:space="preserve">. The NWDAF is requested to report the </w:t>
              </w:r>
            </w:ins>
            <w:ins w:id="683" w:author="Nokia" w:date="2023-06-30T12:15:00Z">
              <w:r>
                <w:rPr>
                  <w:lang w:val="en-US" w:eastAsia="zh-CN"/>
                </w:rPr>
                <w:t xml:space="preserve">location accuracy </w:t>
              </w:r>
            </w:ins>
            <w:ins w:id="684" w:author="Nokia" w:date="2023-06-30T12:19:00Z">
              <w:r>
                <w:rPr>
                  <w:lang w:val="en-US" w:eastAsia="zh-CN"/>
                </w:rPr>
                <w:t xml:space="preserve">analytics </w:t>
              </w:r>
            </w:ins>
            <w:ins w:id="685" w:author="Nokia" w:date="2023-06-30T12:15:00Z">
              <w:r>
                <w:rPr>
                  <w:lang w:val="en-US" w:eastAsia="zh-CN"/>
                </w:rPr>
                <w:t>when this threshold is crossed</w:t>
              </w:r>
            </w:ins>
            <w:ins w:id="686" w:author="Nokia" w:date="2023-06-30T12:16:00Z">
              <w:r>
                <w:rPr>
                  <w:lang w:val="en-US" w:eastAsia="zh-CN"/>
                </w:rPr>
                <w:t xml:space="preserve"> in the direction</w:t>
              </w:r>
            </w:ins>
            <w:ins w:id="687" w:author="Nokia" w:date="2023-06-30T12:18:00Z">
              <w:r>
                <w:rPr>
                  <w:lang w:val="en-US" w:eastAsia="zh-CN"/>
                </w:rPr>
                <w:t>(s)</w:t>
              </w:r>
            </w:ins>
            <w:ins w:id="688" w:author="Nokia" w:date="2023-06-30T12:16:00Z">
              <w:r>
                <w:rPr>
                  <w:lang w:val="en-US" w:eastAsia="zh-CN"/>
                </w:rPr>
                <w:t xml:space="preserve"> indicated by the "accThresMatchDir" attribute.</w:t>
              </w:r>
            </w:ins>
          </w:p>
          <w:p w14:paraId="0D164661" w14:textId="77777777" w:rsidR="00325D95" w:rsidRDefault="00325D95" w:rsidP="00E91385">
            <w:pPr>
              <w:pStyle w:val="TAL"/>
              <w:rPr>
                <w:ins w:id="689" w:author="Nokia" w:date="2023-06-30T12:17:00Z"/>
                <w:lang w:val="en-US" w:eastAsia="zh-CN"/>
              </w:rPr>
            </w:pPr>
            <w:ins w:id="690" w:author="Nokia" w:date="2023-06-30T12:17:00Z">
              <w:r>
                <w:rPr>
                  <w:lang w:val="en-US" w:eastAsia="zh-CN"/>
                </w:rPr>
                <w:t>Minimum = 1</w:t>
              </w:r>
            </w:ins>
          </w:p>
          <w:p w14:paraId="22692136" w14:textId="4E3C0A0E" w:rsidR="00325D95" w:rsidRDefault="00325D95" w:rsidP="00E91385">
            <w:pPr>
              <w:pStyle w:val="TAL"/>
              <w:rPr>
                <w:ins w:id="691" w:author="Nokia" w:date="2023-06-30T10:47:00Z"/>
                <w:lang w:val="en-US" w:eastAsia="zh-CN"/>
              </w:rPr>
            </w:pPr>
            <w:ins w:id="692" w:author="Nokia" w:date="2023-06-30T12:17:00Z">
              <w:r>
                <w:rPr>
                  <w:lang w:val="en-US" w:eastAsia="zh-CN"/>
                </w:rPr>
                <w:t>Maximum = 99</w:t>
              </w:r>
            </w:ins>
          </w:p>
        </w:tc>
        <w:tc>
          <w:tcPr>
            <w:tcW w:w="1347" w:type="dxa"/>
            <w:tcBorders>
              <w:top w:val="nil"/>
              <w:left w:val="nil"/>
              <w:bottom w:val="single" w:sz="8" w:space="0" w:color="auto"/>
              <w:right w:val="single" w:sz="8" w:space="0" w:color="auto"/>
            </w:tcBorders>
          </w:tcPr>
          <w:p w14:paraId="3B600A11" w14:textId="77777777" w:rsidR="00325D95" w:rsidRDefault="00325D95" w:rsidP="00E91385">
            <w:pPr>
              <w:pStyle w:val="TAL"/>
              <w:rPr>
                <w:ins w:id="693" w:author="Nokia" w:date="2023-07-03T10:57:00Z"/>
                <w:lang w:val="en-US" w:eastAsia="zh-CN"/>
              </w:rPr>
            </w:pPr>
          </w:p>
        </w:tc>
      </w:tr>
      <w:tr w:rsidR="00325D95" w14:paraId="2CC2F241" w14:textId="3861F97B" w:rsidTr="00C6443E">
        <w:trPr>
          <w:jc w:val="center"/>
          <w:ins w:id="694" w:author="Nokia" w:date="2023-06-30T10:47: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AF557E1" w14:textId="4DF5EB5D" w:rsidR="00325D95" w:rsidRDefault="00325D95" w:rsidP="00E91385">
            <w:pPr>
              <w:pStyle w:val="TAL"/>
              <w:rPr>
                <w:ins w:id="695" w:author="Nokia" w:date="2023-06-30T10:47:00Z"/>
                <w:lang w:val="en-US" w:eastAsia="zh-CN"/>
              </w:rPr>
            </w:pPr>
            <w:ins w:id="696" w:author="Nokia" w:date="2023-06-30T12:08:00Z">
              <w:r>
                <w:rPr>
                  <w:lang w:val="en-US" w:eastAsia="zh-CN"/>
                </w:rPr>
                <w:t>accThresMatchDir</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41392B4E" w14:textId="67968A82" w:rsidR="00325D95" w:rsidRDefault="00325D95" w:rsidP="00E91385">
            <w:pPr>
              <w:pStyle w:val="TAL"/>
              <w:rPr>
                <w:ins w:id="697" w:author="Nokia" w:date="2023-06-30T10:47:00Z"/>
                <w:lang w:val="en-US" w:eastAsia="zh-CN"/>
              </w:rPr>
            </w:pPr>
            <w:ins w:id="698" w:author="Nokia" w:date="2023-06-30T12:10:00Z">
              <w:r>
                <w:rPr>
                  <w:lang w:val="en-US" w:eastAsia="zh-CN"/>
                </w:rPr>
                <w:t>Matching</w:t>
              </w:r>
            </w:ins>
            <w:ins w:id="699" w:author="Nokia" w:date="2023-06-30T12:11:00Z">
              <w:r>
                <w:rPr>
                  <w:lang w:val="en-US" w:eastAsia="zh-CN"/>
                </w:rPr>
                <w:t>Direction</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493F1DA3" w14:textId="7E6A93B7" w:rsidR="00325D95" w:rsidRDefault="00325D95" w:rsidP="00E91385">
            <w:pPr>
              <w:pStyle w:val="TAC"/>
              <w:rPr>
                <w:ins w:id="700" w:author="Nokia" w:date="2023-06-30T10:47:00Z"/>
                <w:lang w:val="en-US" w:eastAsia="zh-CN"/>
              </w:rPr>
            </w:pPr>
            <w:ins w:id="701" w:author="Nokia" w:date="2023-06-30T12:11: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1560C8F0" w14:textId="24C27C55" w:rsidR="00325D95" w:rsidRDefault="00325D95" w:rsidP="00E91385">
            <w:pPr>
              <w:pStyle w:val="TAL"/>
              <w:rPr>
                <w:ins w:id="702" w:author="Nokia" w:date="2023-06-30T10:47:00Z"/>
                <w:lang w:val="en-US" w:eastAsia="zh-CN"/>
              </w:rPr>
            </w:pPr>
            <w:ins w:id="703" w:author="Nokia" w:date="2023-06-30T12:11:00Z">
              <w:r>
                <w:rPr>
                  <w:lang w:val="en-US" w:eastAsia="zh-CN"/>
                </w:rPr>
                <w:t>0.</w:t>
              </w:r>
            </w:ins>
            <w:ins w:id="704" w:author="Nokia" w:date="2023-06-30T12:12:00Z">
              <w:r>
                <w:rPr>
                  <w:lang w:val="en-US" w:eastAsia="zh-CN"/>
                </w:rPr>
                <w:t>.1</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3D09670B" w14:textId="0B8F4998" w:rsidR="00325D95" w:rsidRDefault="00325D95" w:rsidP="00E91385">
            <w:pPr>
              <w:pStyle w:val="TAL"/>
              <w:rPr>
                <w:ins w:id="705" w:author="Nokia" w:date="2023-06-30T10:47:00Z"/>
                <w:lang w:val="en-US" w:eastAsia="zh-CN"/>
              </w:rPr>
            </w:pPr>
            <w:ins w:id="706" w:author="Nokia" w:date="2023-06-30T12:16:00Z">
              <w:r>
                <w:rPr>
                  <w:lang w:val="en-US" w:eastAsia="zh-CN"/>
                </w:rPr>
                <w:t>Matching direction for the accuracy threshold.</w:t>
              </w:r>
            </w:ins>
            <w:ins w:id="707" w:author="Nokia" w:date="2023-06-30T12:18:00Z">
              <w:r>
                <w:rPr>
                  <w:lang w:val="en-US" w:eastAsia="zh-CN"/>
                </w:rPr>
                <w:t xml:space="preserve"> It may only be provided if the "accThres" attribute is provided.</w:t>
              </w:r>
            </w:ins>
          </w:p>
        </w:tc>
        <w:tc>
          <w:tcPr>
            <w:tcW w:w="1347" w:type="dxa"/>
            <w:tcBorders>
              <w:top w:val="nil"/>
              <w:left w:val="nil"/>
              <w:bottom w:val="single" w:sz="8" w:space="0" w:color="auto"/>
              <w:right w:val="single" w:sz="8" w:space="0" w:color="auto"/>
            </w:tcBorders>
          </w:tcPr>
          <w:p w14:paraId="21ACAD44" w14:textId="77777777" w:rsidR="00325D95" w:rsidRDefault="00325D95" w:rsidP="00E91385">
            <w:pPr>
              <w:pStyle w:val="TAL"/>
              <w:rPr>
                <w:ins w:id="708" w:author="Nokia" w:date="2023-07-03T10:57:00Z"/>
                <w:lang w:val="en-US" w:eastAsia="zh-CN"/>
              </w:rPr>
            </w:pPr>
          </w:p>
        </w:tc>
      </w:tr>
      <w:tr w:rsidR="00325D95" w14:paraId="7A249079" w14:textId="245FA338" w:rsidTr="00C6443E">
        <w:trPr>
          <w:jc w:val="center"/>
          <w:ins w:id="709" w:author="Nokia" w:date="2023-06-30T10:47: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D4789C" w14:textId="7A30AA0E" w:rsidR="00325D95" w:rsidRDefault="00325D95" w:rsidP="000D4A28">
            <w:pPr>
              <w:pStyle w:val="TAL"/>
              <w:rPr>
                <w:ins w:id="710" w:author="Nokia" w:date="2023-06-30T10:47:00Z"/>
                <w:lang w:val="en-US" w:eastAsia="zh-CN"/>
              </w:rPr>
            </w:pPr>
            <w:ins w:id="711" w:author="Nokia" w:date="2023-06-30T12:08:00Z">
              <w:r>
                <w:rPr>
                  <w:lang w:val="en-US" w:eastAsia="zh-CN"/>
                </w:rPr>
                <w:t>indoorThres</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6B23E012" w14:textId="43B80F5B" w:rsidR="00325D95" w:rsidRDefault="00325D95" w:rsidP="000D4A28">
            <w:pPr>
              <w:pStyle w:val="TAL"/>
              <w:rPr>
                <w:ins w:id="712" w:author="Nokia" w:date="2023-06-30T10:47:00Z"/>
                <w:lang w:val="en-US" w:eastAsia="zh-CN"/>
              </w:rPr>
            </w:pPr>
            <w:ins w:id="713" w:author="Nokia" w:date="2023-06-30T12:11:00Z">
              <w:r>
                <w:rPr>
                  <w:lang w:val="en-US" w:eastAsia="zh-CN"/>
                </w:rPr>
                <w:t>Uinteger</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5A5805DA" w14:textId="2CEF78A3" w:rsidR="00325D95" w:rsidRDefault="00325D95" w:rsidP="000D4A28">
            <w:pPr>
              <w:pStyle w:val="TAC"/>
              <w:rPr>
                <w:ins w:id="714" w:author="Nokia" w:date="2023-06-30T10:47:00Z"/>
                <w:lang w:val="en-US" w:eastAsia="zh-CN"/>
              </w:rPr>
            </w:pPr>
            <w:ins w:id="715" w:author="Nokia" w:date="2023-06-30T12:11: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7DE56B03" w14:textId="48A55325" w:rsidR="00325D95" w:rsidRDefault="00325D95" w:rsidP="000D4A28">
            <w:pPr>
              <w:pStyle w:val="TAL"/>
              <w:rPr>
                <w:ins w:id="716" w:author="Nokia" w:date="2023-06-30T10:47:00Z"/>
                <w:lang w:val="en-US" w:eastAsia="zh-CN"/>
              </w:rPr>
            </w:pPr>
            <w:ins w:id="717" w:author="Nokia" w:date="2023-06-30T12:12:00Z">
              <w:r>
                <w:rPr>
                  <w:lang w:val="en-US" w:eastAsia="zh-CN"/>
                </w:rPr>
                <w:t>0..1</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5E495452" w14:textId="209AD1CB" w:rsidR="00325D95" w:rsidRDefault="00325D95" w:rsidP="000D4A28">
            <w:pPr>
              <w:pStyle w:val="TAL"/>
              <w:rPr>
                <w:ins w:id="718" w:author="Nokia" w:date="2023-06-30T12:18:00Z"/>
                <w:lang w:val="en-US" w:eastAsia="zh-CN"/>
              </w:rPr>
            </w:pPr>
            <w:ins w:id="719" w:author="Nokia" w:date="2023-06-30T12:18:00Z">
              <w:r>
                <w:rPr>
                  <w:lang w:val="en-US" w:eastAsia="zh-CN"/>
                </w:rPr>
                <w:t>The threshold for the p</w:t>
              </w:r>
            </w:ins>
            <w:ins w:id="720" w:author="Nokia" w:date="2023-06-30T12:19:00Z">
              <w:r>
                <w:rPr>
                  <w:lang w:val="en-US" w:eastAsia="zh-CN"/>
                </w:rPr>
                <w:t>ercentage of UEs that are indoors</w:t>
              </w:r>
            </w:ins>
            <w:ins w:id="721" w:author="Nokia" w:date="2023-06-30T12:18:00Z">
              <w:r>
                <w:rPr>
                  <w:lang w:val="en-US" w:eastAsia="zh-CN"/>
                </w:rPr>
                <w:t xml:space="preserve">. </w:t>
              </w:r>
            </w:ins>
            <w:ins w:id="722" w:author="Nokia" w:date="2023-06-30T12:20:00Z">
              <w:r>
                <w:rPr>
                  <w:lang w:val="en-US" w:eastAsia="zh-CN"/>
                </w:rPr>
                <w:t xml:space="preserve">It may only be provided in the subscription is for a </w:t>
              </w:r>
            </w:ins>
            <w:ins w:id="723" w:author="Nokia" w:date="2023-06-30T12:21:00Z">
              <w:r>
                <w:rPr>
                  <w:lang w:val="en-US" w:eastAsia="zh-CN"/>
                </w:rPr>
                <w:t xml:space="preserve">network area. </w:t>
              </w:r>
            </w:ins>
            <w:ins w:id="724" w:author="Nokia" w:date="2023-06-30T12:18:00Z">
              <w:r>
                <w:rPr>
                  <w:lang w:val="en-US" w:eastAsia="zh-CN"/>
                </w:rPr>
                <w:t>The NWDAF is requested to report the location accuracy</w:t>
              </w:r>
            </w:ins>
            <w:ins w:id="725" w:author="Nokia" w:date="2023-06-30T12:19:00Z">
              <w:r>
                <w:rPr>
                  <w:lang w:val="en-US" w:eastAsia="zh-CN"/>
                </w:rPr>
                <w:t xml:space="preserve"> analytics</w:t>
              </w:r>
            </w:ins>
            <w:ins w:id="726" w:author="Nokia" w:date="2023-06-30T12:18:00Z">
              <w:r>
                <w:rPr>
                  <w:lang w:val="en-US" w:eastAsia="zh-CN"/>
                </w:rPr>
                <w:t xml:space="preserve"> when this threshold is crossed in the direction(s) indicated by the "</w:t>
              </w:r>
            </w:ins>
            <w:ins w:id="727" w:author="Nokia" w:date="2023-06-30T12:19:00Z">
              <w:r>
                <w:rPr>
                  <w:lang w:val="en-US" w:eastAsia="zh-CN"/>
                </w:rPr>
                <w:t>indoor</w:t>
              </w:r>
            </w:ins>
            <w:ins w:id="728" w:author="Nokia" w:date="2023-06-30T12:18:00Z">
              <w:r>
                <w:rPr>
                  <w:lang w:val="en-US" w:eastAsia="zh-CN"/>
                </w:rPr>
                <w:t>ThresMatchDir" attribute.</w:t>
              </w:r>
            </w:ins>
          </w:p>
          <w:p w14:paraId="3E34AD66" w14:textId="77777777" w:rsidR="00325D95" w:rsidRDefault="00325D95" w:rsidP="000D4A28">
            <w:pPr>
              <w:pStyle w:val="TAL"/>
              <w:rPr>
                <w:ins w:id="729" w:author="Nokia" w:date="2023-06-30T12:18:00Z"/>
                <w:lang w:val="en-US" w:eastAsia="zh-CN"/>
              </w:rPr>
            </w:pPr>
            <w:ins w:id="730" w:author="Nokia" w:date="2023-06-30T12:18:00Z">
              <w:r>
                <w:rPr>
                  <w:lang w:val="en-US" w:eastAsia="zh-CN"/>
                </w:rPr>
                <w:t>Minimum = 1</w:t>
              </w:r>
            </w:ins>
          </w:p>
          <w:p w14:paraId="654744BA" w14:textId="05ECF335" w:rsidR="00325D95" w:rsidRDefault="00325D95" w:rsidP="000D4A28">
            <w:pPr>
              <w:pStyle w:val="TAL"/>
              <w:rPr>
                <w:ins w:id="731" w:author="Nokia" w:date="2023-06-30T10:47:00Z"/>
                <w:lang w:val="en-US" w:eastAsia="zh-CN"/>
              </w:rPr>
            </w:pPr>
            <w:ins w:id="732" w:author="Nokia" w:date="2023-06-30T12:18:00Z">
              <w:r>
                <w:rPr>
                  <w:lang w:val="en-US" w:eastAsia="zh-CN"/>
                </w:rPr>
                <w:t>Maximum = 99</w:t>
              </w:r>
            </w:ins>
          </w:p>
        </w:tc>
        <w:tc>
          <w:tcPr>
            <w:tcW w:w="1347" w:type="dxa"/>
            <w:tcBorders>
              <w:top w:val="nil"/>
              <w:left w:val="nil"/>
              <w:bottom w:val="single" w:sz="8" w:space="0" w:color="auto"/>
              <w:right w:val="single" w:sz="8" w:space="0" w:color="auto"/>
            </w:tcBorders>
          </w:tcPr>
          <w:p w14:paraId="04056407" w14:textId="77777777" w:rsidR="00325D95" w:rsidRDefault="00325D95" w:rsidP="000D4A28">
            <w:pPr>
              <w:pStyle w:val="TAL"/>
              <w:rPr>
                <w:ins w:id="733" w:author="Nokia" w:date="2023-07-03T10:57:00Z"/>
                <w:lang w:val="en-US" w:eastAsia="zh-CN"/>
              </w:rPr>
            </w:pPr>
          </w:p>
        </w:tc>
      </w:tr>
      <w:tr w:rsidR="00325D95" w14:paraId="7311F11C" w14:textId="044E7F17" w:rsidTr="00C6443E">
        <w:trPr>
          <w:jc w:val="center"/>
          <w:ins w:id="734" w:author="Nokia" w:date="2023-06-30T12:08: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F15EBA2" w14:textId="63C40789" w:rsidR="00325D95" w:rsidRDefault="00325D95" w:rsidP="000D4A28">
            <w:pPr>
              <w:pStyle w:val="TAL"/>
              <w:rPr>
                <w:ins w:id="735" w:author="Nokia" w:date="2023-06-30T12:08:00Z"/>
                <w:lang w:val="en-US" w:eastAsia="zh-CN"/>
              </w:rPr>
            </w:pPr>
            <w:ins w:id="736" w:author="Nokia" w:date="2023-06-30T12:08:00Z">
              <w:r>
                <w:rPr>
                  <w:lang w:val="en-US" w:eastAsia="zh-CN"/>
                </w:rPr>
                <w:t>indoorThresMatchDir</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76FD695C" w14:textId="0731DF6B" w:rsidR="00325D95" w:rsidRDefault="00325D95" w:rsidP="000D4A28">
            <w:pPr>
              <w:pStyle w:val="TAL"/>
              <w:rPr>
                <w:ins w:id="737" w:author="Nokia" w:date="2023-06-30T12:08:00Z"/>
                <w:lang w:val="en-US" w:eastAsia="zh-CN"/>
              </w:rPr>
            </w:pPr>
            <w:ins w:id="738" w:author="Nokia" w:date="2023-06-30T12:11:00Z">
              <w:r>
                <w:rPr>
                  <w:lang w:val="en-US" w:eastAsia="zh-CN"/>
                </w:rPr>
                <w:t>MatchingDirection</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72BFE182" w14:textId="2976C2F3" w:rsidR="00325D95" w:rsidRDefault="00325D95" w:rsidP="000D4A28">
            <w:pPr>
              <w:pStyle w:val="TAC"/>
              <w:rPr>
                <w:ins w:id="739" w:author="Nokia" w:date="2023-06-30T12:08:00Z"/>
                <w:lang w:val="en-US" w:eastAsia="zh-CN"/>
              </w:rPr>
            </w:pPr>
            <w:ins w:id="740" w:author="Nokia" w:date="2023-06-30T12:11: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463B386E" w14:textId="11E6FCE0" w:rsidR="00325D95" w:rsidRDefault="00325D95" w:rsidP="000D4A28">
            <w:pPr>
              <w:pStyle w:val="TAL"/>
              <w:rPr>
                <w:ins w:id="741" w:author="Nokia" w:date="2023-06-30T12:08:00Z"/>
                <w:lang w:val="en-US" w:eastAsia="zh-CN"/>
              </w:rPr>
            </w:pPr>
            <w:ins w:id="742" w:author="Nokia" w:date="2023-06-30T12:12:00Z">
              <w:r>
                <w:rPr>
                  <w:lang w:val="en-US" w:eastAsia="zh-CN"/>
                </w:rPr>
                <w:t>0..1</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68F0A5B5" w14:textId="00177FC9" w:rsidR="00325D95" w:rsidRDefault="00325D95" w:rsidP="000D4A28">
            <w:pPr>
              <w:pStyle w:val="TAL"/>
              <w:rPr>
                <w:ins w:id="743" w:author="Nokia" w:date="2023-06-30T12:08:00Z"/>
                <w:lang w:val="en-US" w:eastAsia="zh-CN"/>
              </w:rPr>
            </w:pPr>
            <w:ins w:id="744" w:author="Nokia" w:date="2023-06-30T12:18:00Z">
              <w:r>
                <w:rPr>
                  <w:lang w:val="en-US" w:eastAsia="zh-CN"/>
                </w:rPr>
                <w:t xml:space="preserve">Matching direction for the </w:t>
              </w:r>
            </w:ins>
            <w:ins w:id="745" w:author="Nokia" w:date="2023-06-30T12:20:00Z">
              <w:r>
                <w:rPr>
                  <w:lang w:val="en-US" w:eastAsia="zh-CN"/>
                </w:rPr>
                <w:t>indoor UEs percentage</w:t>
              </w:r>
            </w:ins>
            <w:ins w:id="746" w:author="Nokia" w:date="2023-06-30T12:18:00Z">
              <w:r>
                <w:rPr>
                  <w:lang w:val="en-US" w:eastAsia="zh-CN"/>
                </w:rPr>
                <w:t xml:space="preserve"> threshold. It may only be provided if the "</w:t>
              </w:r>
            </w:ins>
            <w:ins w:id="747" w:author="Nokia" w:date="2023-06-30T12:20:00Z">
              <w:r>
                <w:rPr>
                  <w:lang w:val="en-US" w:eastAsia="zh-CN"/>
                </w:rPr>
                <w:t>ind</w:t>
              </w:r>
            </w:ins>
            <w:ins w:id="748" w:author="Nokia" w:date="2023-06-30T13:31:00Z">
              <w:r>
                <w:rPr>
                  <w:lang w:val="en-US" w:eastAsia="zh-CN"/>
                </w:rPr>
                <w:t>o</w:t>
              </w:r>
            </w:ins>
            <w:ins w:id="749" w:author="Nokia" w:date="2023-06-30T12:20:00Z">
              <w:r>
                <w:rPr>
                  <w:lang w:val="en-US" w:eastAsia="zh-CN"/>
                </w:rPr>
                <w:t>or</w:t>
              </w:r>
            </w:ins>
            <w:ins w:id="750" w:author="Nokia" w:date="2023-06-30T12:18:00Z">
              <w:r>
                <w:rPr>
                  <w:lang w:val="en-US" w:eastAsia="zh-CN"/>
                </w:rPr>
                <w:t>Thres" attribute is provided.</w:t>
              </w:r>
            </w:ins>
          </w:p>
        </w:tc>
        <w:tc>
          <w:tcPr>
            <w:tcW w:w="1347" w:type="dxa"/>
            <w:tcBorders>
              <w:top w:val="nil"/>
              <w:left w:val="nil"/>
              <w:bottom w:val="single" w:sz="8" w:space="0" w:color="auto"/>
              <w:right w:val="single" w:sz="8" w:space="0" w:color="auto"/>
            </w:tcBorders>
          </w:tcPr>
          <w:p w14:paraId="526E3B91" w14:textId="77777777" w:rsidR="00325D95" w:rsidRDefault="00325D95" w:rsidP="000D4A28">
            <w:pPr>
              <w:pStyle w:val="TAL"/>
              <w:rPr>
                <w:ins w:id="751" w:author="Nokia" w:date="2023-07-03T10:57:00Z"/>
                <w:lang w:val="en-US" w:eastAsia="zh-CN"/>
              </w:rPr>
            </w:pPr>
          </w:p>
        </w:tc>
      </w:tr>
      <w:tr w:rsidR="00325D95" w14:paraId="4DD203FF" w14:textId="57069BDF" w:rsidTr="00C6443E">
        <w:trPr>
          <w:jc w:val="center"/>
          <w:ins w:id="752" w:author="Nokia" w:date="2023-06-30T12:08: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BFCEB7" w14:textId="669F017F" w:rsidR="00325D95" w:rsidRDefault="00325D95" w:rsidP="000D4A28">
            <w:pPr>
              <w:pStyle w:val="TAL"/>
              <w:rPr>
                <w:ins w:id="753" w:author="Nokia" w:date="2023-06-30T12:08:00Z"/>
                <w:lang w:val="en-US" w:eastAsia="zh-CN"/>
              </w:rPr>
            </w:pPr>
            <w:ins w:id="754" w:author="Nokia" w:date="2023-06-30T12:09:00Z">
              <w:r>
                <w:rPr>
                  <w:lang w:val="en-US" w:eastAsia="zh-CN"/>
                </w:rPr>
                <w:t>posMethods</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4D69EDB7" w14:textId="205484D4" w:rsidR="00325D95" w:rsidRDefault="00325D95" w:rsidP="000D4A28">
            <w:pPr>
              <w:pStyle w:val="TAL"/>
              <w:rPr>
                <w:ins w:id="755" w:author="Nokia" w:date="2023-06-30T12:08:00Z"/>
                <w:lang w:val="en-US" w:eastAsia="zh-CN"/>
              </w:rPr>
            </w:pPr>
            <w:ins w:id="756" w:author="Nokia" w:date="2023-06-30T12:11:00Z">
              <w:r>
                <w:rPr>
                  <w:lang w:val="en-US" w:eastAsia="zh-CN"/>
                </w:rPr>
                <w:t>array(PositioningMethod)</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73D157E6" w14:textId="728E49A4" w:rsidR="00325D95" w:rsidRDefault="00325D95" w:rsidP="000D4A28">
            <w:pPr>
              <w:pStyle w:val="TAC"/>
              <w:rPr>
                <w:ins w:id="757" w:author="Nokia" w:date="2023-06-30T12:08:00Z"/>
                <w:lang w:val="en-US" w:eastAsia="zh-CN"/>
              </w:rPr>
            </w:pPr>
            <w:ins w:id="758" w:author="Nokia" w:date="2023-06-30T12:11: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41260B44" w14:textId="6CA1512B" w:rsidR="00325D95" w:rsidRDefault="00325D95" w:rsidP="000D4A28">
            <w:pPr>
              <w:pStyle w:val="TAL"/>
              <w:rPr>
                <w:ins w:id="759" w:author="Nokia" w:date="2023-06-30T12:08:00Z"/>
                <w:lang w:val="en-US" w:eastAsia="zh-CN"/>
              </w:rPr>
            </w:pPr>
            <w:ins w:id="760" w:author="Nokia" w:date="2023-06-30T12:22:00Z">
              <w:r>
                <w:rPr>
                  <w:lang w:val="en-US" w:eastAsia="zh-CN"/>
                </w:rPr>
                <w:t>1..N</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6B8AFB27" w14:textId="13D06F09" w:rsidR="00325D95" w:rsidRDefault="00325D95" w:rsidP="000D4A28">
            <w:pPr>
              <w:pStyle w:val="TAL"/>
              <w:rPr>
                <w:ins w:id="761" w:author="Nokia" w:date="2023-06-30T12:08:00Z"/>
                <w:lang w:val="en-US" w:eastAsia="zh-CN"/>
              </w:rPr>
            </w:pPr>
            <w:ins w:id="762" w:author="Nokia" w:date="2023-06-30T12:21:00Z">
              <w:r>
                <w:rPr>
                  <w:lang w:val="en-US" w:eastAsia="zh-CN"/>
                </w:rPr>
                <w:t>List of used positioning methods for which the NF service consumer wan</w:t>
              </w:r>
            </w:ins>
            <w:ins w:id="763" w:author="Nokia" w:date="2023-06-30T12:22:00Z">
              <w:r>
                <w:rPr>
                  <w:lang w:val="en-US" w:eastAsia="zh-CN"/>
                </w:rPr>
                <w:t xml:space="preserve">ts to receive </w:t>
              </w:r>
            </w:ins>
            <w:ins w:id="764" w:author="Nokia" w:date="2023-07-03T11:47:00Z">
              <w:r w:rsidR="00165D54">
                <w:rPr>
                  <w:lang w:val="en-US" w:eastAsia="zh-CN"/>
                </w:rPr>
                <w:t>analytics</w:t>
              </w:r>
            </w:ins>
            <w:ins w:id="765" w:author="Nokia" w:date="2023-06-30T12:22:00Z">
              <w:r>
                <w:rPr>
                  <w:lang w:val="en-US" w:eastAsia="zh-CN"/>
                </w:rPr>
                <w:t>.</w:t>
              </w:r>
            </w:ins>
          </w:p>
        </w:tc>
        <w:tc>
          <w:tcPr>
            <w:tcW w:w="1347" w:type="dxa"/>
            <w:tcBorders>
              <w:top w:val="nil"/>
              <w:left w:val="nil"/>
              <w:bottom w:val="single" w:sz="8" w:space="0" w:color="auto"/>
              <w:right w:val="single" w:sz="8" w:space="0" w:color="auto"/>
            </w:tcBorders>
          </w:tcPr>
          <w:p w14:paraId="33968F48" w14:textId="77777777" w:rsidR="00325D95" w:rsidRDefault="00325D95" w:rsidP="000D4A28">
            <w:pPr>
              <w:pStyle w:val="TAL"/>
              <w:rPr>
                <w:ins w:id="766" w:author="Nokia" w:date="2023-07-03T10:57:00Z"/>
                <w:lang w:val="en-US" w:eastAsia="zh-CN"/>
              </w:rPr>
            </w:pPr>
          </w:p>
        </w:tc>
      </w:tr>
    </w:tbl>
    <w:p w14:paraId="0D4B917D" w14:textId="77777777" w:rsidR="0099322F" w:rsidRPr="00B67CA3" w:rsidRDefault="0099322F" w:rsidP="0099322F">
      <w:pPr>
        <w:rPr>
          <w:rFonts w:eastAsia="DengXian"/>
        </w:rPr>
      </w:pPr>
    </w:p>
    <w:p w14:paraId="271919CB" w14:textId="77777777" w:rsidR="0099322F" w:rsidRPr="0061791A" w:rsidRDefault="0099322F" w:rsidP="00993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8FF3FC1" w14:textId="7BBFE835" w:rsidR="0099322F" w:rsidRPr="00B67CA3" w:rsidRDefault="0099322F" w:rsidP="0099322F">
      <w:pPr>
        <w:keepNext/>
        <w:keepLines/>
        <w:spacing w:before="120"/>
        <w:ind w:left="1701" w:hanging="1701"/>
        <w:outlineLvl w:val="4"/>
        <w:rPr>
          <w:ins w:id="767" w:author="Nokia" w:date="2023-06-30T10:47:00Z"/>
          <w:rFonts w:ascii="Arial" w:eastAsia="SimSun" w:hAnsi="Arial"/>
          <w:sz w:val="22"/>
        </w:rPr>
      </w:pPr>
      <w:ins w:id="768" w:author="Nokia" w:date="2023-06-30T10:47:00Z">
        <w:r w:rsidRPr="00B67CA3">
          <w:rPr>
            <w:rFonts w:ascii="Arial" w:eastAsia="SimSun" w:hAnsi="Arial"/>
            <w:sz w:val="22"/>
          </w:rPr>
          <w:t>5.1.6.2.</w:t>
        </w:r>
        <w:r>
          <w:rPr>
            <w:rFonts w:ascii="Arial" w:eastAsia="SimSun" w:hAnsi="Arial"/>
            <w:sz w:val="22"/>
          </w:rPr>
          <w:t>9</w:t>
        </w:r>
      </w:ins>
      <w:ins w:id="769" w:author="Nokia" w:date="2023-06-30T13:24:00Z">
        <w:r>
          <w:rPr>
            <w:rFonts w:ascii="Arial" w:eastAsia="SimSun" w:hAnsi="Arial"/>
            <w:sz w:val="22"/>
          </w:rPr>
          <w:t>2</w:t>
        </w:r>
      </w:ins>
      <w:ins w:id="770" w:author="Nokia" w:date="2023-06-30T10:47:00Z">
        <w:r w:rsidRPr="00B67CA3">
          <w:rPr>
            <w:rFonts w:ascii="Arial" w:eastAsia="SimSun" w:hAnsi="Arial"/>
            <w:sz w:val="22"/>
          </w:rPr>
          <w:tab/>
          <w:t xml:space="preserve">Type </w:t>
        </w:r>
        <w:r>
          <w:rPr>
            <w:rFonts w:ascii="Arial" w:eastAsia="SimSun" w:hAnsi="Arial"/>
            <w:sz w:val="22"/>
          </w:rPr>
          <w:t>LocAccuracy</w:t>
        </w:r>
      </w:ins>
      <w:ins w:id="771" w:author="Nokia" w:date="2023-06-30T13:24:00Z">
        <w:r>
          <w:rPr>
            <w:rFonts w:ascii="Arial" w:eastAsia="SimSun" w:hAnsi="Arial"/>
            <w:sz w:val="22"/>
          </w:rPr>
          <w:t>Info</w:t>
        </w:r>
      </w:ins>
    </w:p>
    <w:p w14:paraId="433D907D" w14:textId="4AD046F2" w:rsidR="0099322F" w:rsidRPr="00B67CA3" w:rsidRDefault="0099322F" w:rsidP="0099322F">
      <w:pPr>
        <w:keepNext/>
        <w:keepLines/>
        <w:spacing w:before="60"/>
        <w:jc w:val="center"/>
        <w:rPr>
          <w:ins w:id="772" w:author="Nokia" w:date="2023-06-30T10:47:00Z"/>
          <w:rFonts w:ascii="Arial" w:eastAsia="SimSun" w:hAnsi="Arial"/>
          <w:b/>
        </w:rPr>
      </w:pPr>
      <w:ins w:id="773" w:author="Nokia" w:date="2023-06-30T10:47:00Z">
        <w:r w:rsidRPr="00B67CA3">
          <w:rPr>
            <w:rFonts w:ascii="Arial" w:eastAsia="SimSun" w:hAnsi="Arial"/>
            <w:b/>
          </w:rPr>
          <w:t>Table 5.1.6.2.</w:t>
        </w:r>
        <w:r>
          <w:rPr>
            <w:rFonts w:ascii="Arial" w:eastAsia="SimSun" w:hAnsi="Arial"/>
            <w:b/>
          </w:rPr>
          <w:t>9</w:t>
        </w:r>
      </w:ins>
      <w:ins w:id="774" w:author="Nokia" w:date="2023-06-30T13:24:00Z">
        <w:r>
          <w:rPr>
            <w:rFonts w:ascii="Arial" w:eastAsia="SimSun" w:hAnsi="Arial"/>
            <w:b/>
          </w:rPr>
          <w:t>2</w:t>
        </w:r>
      </w:ins>
      <w:ins w:id="775" w:author="Nokia" w:date="2023-06-30T10:47:00Z">
        <w:r w:rsidRPr="00B67CA3">
          <w:rPr>
            <w:rFonts w:ascii="Arial" w:eastAsia="SimSun" w:hAnsi="Arial"/>
            <w:b/>
          </w:rPr>
          <w:t xml:space="preserve">-1: Definition of type </w:t>
        </w:r>
        <w:r>
          <w:rPr>
            <w:rFonts w:ascii="Arial" w:eastAsia="SimSun" w:hAnsi="Arial"/>
            <w:b/>
          </w:rPr>
          <w:t>Loc</w:t>
        </w:r>
      </w:ins>
      <w:ins w:id="776" w:author="Nokia" w:date="2023-06-30T10:48:00Z">
        <w:r>
          <w:rPr>
            <w:rFonts w:ascii="Arial" w:eastAsia="SimSun" w:hAnsi="Arial"/>
            <w:b/>
          </w:rPr>
          <w:t>Accuracy</w:t>
        </w:r>
      </w:ins>
      <w:ins w:id="777" w:author="Nokia" w:date="2023-06-30T13:24:00Z">
        <w:r>
          <w:rPr>
            <w:rFonts w:ascii="Arial" w:eastAsia="SimSun" w:hAnsi="Arial"/>
            <w:b/>
          </w:rPr>
          <w:t>Info</w:t>
        </w:r>
      </w:ins>
    </w:p>
    <w:tbl>
      <w:tblPr>
        <w:tblW w:w="0" w:type="auto"/>
        <w:jc w:val="center"/>
        <w:tblCellMar>
          <w:left w:w="0" w:type="dxa"/>
          <w:right w:w="0" w:type="dxa"/>
        </w:tblCellMar>
        <w:tblLook w:val="04A0" w:firstRow="1" w:lastRow="0" w:firstColumn="1" w:lastColumn="0" w:noHBand="0" w:noVBand="1"/>
      </w:tblPr>
      <w:tblGrid>
        <w:gridCol w:w="1941"/>
        <w:gridCol w:w="2697"/>
        <w:gridCol w:w="336"/>
        <w:gridCol w:w="1078"/>
        <w:gridCol w:w="2298"/>
        <w:gridCol w:w="1269"/>
      </w:tblGrid>
      <w:tr w:rsidR="00325D95" w14:paraId="0F9B49F6" w14:textId="0AA9A11C" w:rsidTr="00325D95">
        <w:trPr>
          <w:jc w:val="center"/>
          <w:ins w:id="778" w:author="Nokia" w:date="2023-06-30T10:47:00Z"/>
        </w:trPr>
        <w:tc>
          <w:tcPr>
            <w:tcW w:w="1941"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2BDCE48A" w14:textId="77777777" w:rsidR="00325D95" w:rsidRDefault="00325D95" w:rsidP="00E91385">
            <w:pPr>
              <w:pStyle w:val="TAH"/>
              <w:rPr>
                <w:ins w:id="779" w:author="Nokia" w:date="2023-06-30T10:47:00Z"/>
                <w:lang w:val="en-US" w:eastAsia="zh-CN"/>
              </w:rPr>
            </w:pPr>
            <w:ins w:id="780" w:author="Nokia" w:date="2023-06-30T10:47:00Z">
              <w:r>
                <w:rPr>
                  <w:color w:val="000000"/>
                  <w:lang w:val="en-US" w:eastAsia="zh-CN"/>
                </w:rPr>
                <w:t>Attribute name</w:t>
              </w:r>
            </w:ins>
          </w:p>
        </w:tc>
        <w:tc>
          <w:tcPr>
            <w:tcW w:w="269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4384B1D" w14:textId="77777777" w:rsidR="00325D95" w:rsidRDefault="00325D95" w:rsidP="00E91385">
            <w:pPr>
              <w:pStyle w:val="TAH"/>
              <w:rPr>
                <w:ins w:id="781" w:author="Nokia" w:date="2023-06-30T10:47:00Z"/>
                <w:lang w:val="en-US" w:eastAsia="zh-CN"/>
              </w:rPr>
            </w:pPr>
            <w:ins w:id="782" w:author="Nokia" w:date="2023-06-30T10:47:00Z">
              <w:r>
                <w:rPr>
                  <w:color w:val="000000"/>
                  <w:lang w:val="en-US" w:eastAsia="zh-CN"/>
                </w:rPr>
                <w:t>Data type</w:t>
              </w:r>
            </w:ins>
          </w:p>
        </w:tc>
        <w:tc>
          <w:tcPr>
            <w:tcW w:w="33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EA66E3B" w14:textId="77777777" w:rsidR="00325D95" w:rsidRDefault="00325D95" w:rsidP="00E91385">
            <w:pPr>
              <w:pStyle w:val="TAH"/>
              <w:rPr>
                <w:ins w:id="783" w:author="Nokia" w:date="2023-06-30T10:47:00Z"/>
                <w:lang w:val="en-US" w:eastAsia="zh-CN"/>
              </w:rPr>
            </w:pPr>
            <w:ins w:id="784" w:author="Nokia" w:date="2023-06-30T10:47:00Z">
              <w:r>
                <w:rPr>
                  <w:color w:val="000000"/>
                  <w:lang w:val="en-US" w:eastAsia="zh-CN"/>
                </w:rPr>
                <w:t>P</w:t>
              </w:r>
            </w:ins>
          </w:p>
        </w:tc>
        <w:tc>
          <w:tcPr>
            <w:tcW w:w="107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1DF86FB" w14:textId="77777777" w:rsidR="00325D95" w:rsidRDefault="00325D95" w:rsidP="00E91385">
            <w:pPr>
              <w:pStyle w:val="TAH"/>
              <w:rPr>
                <w:ins w:id="785" w:author="Nokia" w:date="2023-06-30T10:47:00Z"/>
                <w:lang w:val="en-US" w:eastAsia="zh-CN"/>
              </w:rPr>
            </w:pPr>
            <w:ins w:id="786" w:author="Nokia" w:date="2023-06-30T10:47:00Z">
              <w:r>
                <w:rPr>
                  <w:color w:val="000000"/>
                  <w:lang w:val="en-US" w:eastAsia="zh-CN"/>
                </w:rPr>
                <w:t>Cardinality</w:t>
              </w:r>
            </w:ins>
          </w:p>
        </w:tc>
        <w:tc>
          <w:tcPr>
            <w:tcW w:w="229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74A11D8" w14:textId="77777777" w:rsidR="00325D95" w:rsidRDefault="00325D95" w:rsidP="00E91385">
            <w:pPr>
              <w:pStyle w:val="TAH"/>
              <w:rPr>
                <w:ins w:id="787" w:author="Nokia" w:date="2023-06-30T10:47:00Z"/>
                <w:lang w:val="en-US" w:eastAsia="zh-CN"/>
              </w:rPr>
            </w:pPr>
            <w:ins w:id="788" w:author="Nokia" w:date="2023-06-30T10:47:00Z">
              <w:r>
                <w:rPr>
                  <w:color w:val="000000"/>
                  <w:lang w:val="en-US" w:eastAsia="zh-CN"/>
                </w:rPr>
                <w:t>Description</w:t>
              </w:r>
            </w:ins>
          </w:p>
        </w:tc>
        <w:tc>
          <w:tcPr>
            <w:tcW w:w="1269" w:type="dxa"/>
            <w:tcBorders>
              <w:top w:val="single" w:sz="8" w:space="0" w:color="auto"/>
              <w:left w:val="nil"/>
              <w:bottom w:val="single" w:sz="8" w:space="0" w:color="auto"/>
              <w:right w:val="single" w:sz="8" w:space="0" w:color="auto"/>
            </w:tcBorders>
            <w:shd w:val="clear" w:color="auto" w:fill="C0C0C0"/>
          </w:tcPr>
          <w:p w14:paraId="2896657F" w14:textId="44FAA8AF" w:rsidR="00325D95" w:rsidRDefault="00325D95" w:rsidP="00E91385">
            <w:pPr>
              <w:pStyle w:val="TAH"/>
              <w:rPr>
                <w:ins w:id="789" w:author="Nokia" w:date="2023-07-03T10:58:00Z"/>
                <w:color w:val="000000"/>
                <w:lang w:val="en-US" w:eastAsia="zh-CN"/>
              </w:rPr>
            </w:pPr>
            <w:ins w:id="790" w:author="Nokia" w:date="2023-07-03T10:58:00Z">
              <w:r>
                <w:rPr>
                  <w:color w:val="000000"/>
                  <w:lang w:val="en-US" w:eastAsia="zh-CN"/>
                </w:rPr>
                <w:t>Applicability</w:t>
              </w:r>
            </w:ins>
          </w:p>
        </w:tc>
      </w:tr>
      <w:tr w:rsidR="00325D95" w14:paraId="69437EE6" w14:textId="3254C08C" w:rsidTr="00325D95">
        <w:trPr>
          <w:jc w:val="center"/>
          <w:ins w:id="791" w:author="Nokia" w:date="2023-06-30T10:47:00Z"/>
        </w:trPr>
        <w:tc>
          <w:tcPr>
            <w:tcW w:w="19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712893" w14:textId="5862A300" w:rsidR="00325D95" w:rsidRDefault="00325D95" w:rsidP="00E91385">
            <w:pPr>
              <w:pStyle w:val="TAL"/>
              <w:rPr>
                <w:ins w:id="792" w:author="Nokia" w:date="2023-06-30T10:47:00Z"/>
                <w:lang w:val="en-US" w:eastAsia="zh-CN"/>
              </w:rPr>
            </w:pPr>
            <w:ins w:id="793" w:author="Nokia" w:date="2023-06-30T13:25:00Z">
              <w:r>
                <w:rPr>
                  <w:lang w:val="en-US" w:eastAsia="zh-CN"/>
                </w:rPr>
                <w:t>locAcc</w:t>
              </w:r>
            </w:ins>
            <w:ins w:id="794" w:author="Nokia" w:date="2023-06-30T13:26:00Z">
              <w:r>
                <w:rPr>
                  <w:lang w:val="en-US" w:eastAsia="zh-CN"/>
                </w:rPr>
                <w:t>PerPosMeths</w:t>
              </w:r>
            </w:ins>
          </w:p>
        </w:tc>
        <w:tc>
          <w:tcPr>
            <w:tcW w:w="2697" w:type="dxa"/>
            <w:tcBorders>
              <w:top w:val="nil"/>
              <w:left w:val="nil"/>
              <w:bottom w:val="single" w:sz="8" w:space="0" w:color="auto"/>
              <w:right w:val="single" w:sz="8" w:space="0" w:color="auto"/>
            </w:tcBorders>
            <w:tcMar>
              <w:top w:w="0" w:type="dxa"/>
              <w:left w:w="28" w:type="dxa"/>
              <w:bottom w:w="0" w:type="dxa"/>
              <w:right w:w="108" w:type="dxa"/>
            </w:tcMar>
          </w:tcPr>
          <w:p w14:paraId="372E70CF" w14:textId="012B6616" w:rsidR="00325D95" w:rsidRDefault="00325D95" w:rsidP="00E91385">
            <w:pPr>
              <w:pStyle w:val="TAL"/>
              <w:rPr>
                <w:ins w:id="795" w:author="Nokia" w:date="2023-06-30T10:47:00Z"/>
                <w:lang w:val="en-US" w:eastAsia="zh-CN"/>
              </w:rPr>
            </w:pPr>
            <w:ins w:id="796" w:author="Nokia" w:date="2023-06-30T13:26:00Z">
              <w:r>
                <w:rPr>
                  <w:lang w:val="en-US" w:eastAsia="zh-CN"/>
                </w:rPr>
                <w:t>array(LocAccuracyPerMethod)</w:t>
              </w:r>
            </w:ins>
          </w:p>
        </w:tc>
        <w:tc>
          <w:tcPr>
            <w:tcW w:w="336" w:type="dxa"/>
            <w:tcBorders>
              <w:top w:val="nil"/>
              <w:left w:val="nil"/>
              <w:bottom w:val="single" w:sz="8" w:space="0" w:color="auto"/>
              <w:right w:val="single" w:sz="8" w:space="0" w:color="auto"/>
            </w:tcBorders>
            <w:tcMar>
              <w:top w:w="0" w:type="dxa"/>
              <w:left w:w="28" w:type="dxa"/>
              <w:bottom w:w="0" w:type="dxa"/>
              <w:right w:w="108" w:type="dxa"/>
            </w:tcMar>
          </w:tcPr>
          <w:p w14:paraId="0BAA9423" w14:textId="2AB0EA3A" w:rsidR="00325D95" w:rsidRDefault="00325D95" w:rsidP="00E91385">
            <w:pPr>
              <w:pStyle w:val="TAC"/>
              <w:rPr>
                <w:ins w:id="797" w:author="Nokia" w:date="2023-06-30T10:47:00Z"/>
                <w:lang w:val="en-US" w:eastAsia="zh-CN"/>
              </w:rPr>
            </w:pPr>
            <w:ins w:id="798" w:author="Nokia" w:date="2023-06-30T13:29:00Z">
              <w:r>
                <w:rPr>
                  <w:lang w:val="en-US" w:eastAsia="zh-CN"/>
                </w:rPr>
                <w:t>M</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2A01BB83" w14:textId="2CC8C9EF" w:rsidR="00325D95" w:rsidRDefault="00325D95" w:rsidP="00E91385">
            <w:pPr>
              <w:pStyle w:val="TAL"/>
              <w:rPr>
                <w:ins w:id="799" w:author="Nokia" w:date="2023-06-30T10:47:00Z"/>
                <w:lang w:val="en-US" w:eastAsia="zh-CN"/>
              </w:rPr>
            </w:pPr>
            <w:ins w:id="800" w:author="Nokia" w:date="2023-06-30T13:29:00Z">
              <w:r>
                <w:rPr>
                  <w:lang w:val="en-US" w:eastAsia="zh-CN"/>
                </w:rPr>
                <w:t>1..N</w:t>
              </w:r>
            </w:ins>
          </w:p>
        </w:tc>
        <w:tc>
          <w:tcPr>
            <w:tcW w:w="2298" w:type="dxa"/>
            <w:tcBorders>
              <w:top w:val="nil"/>
              <w:left w:val="nil"/>
              <w:bottom w:val="single" w:sz="8" w:space="0" w:color="auto"/>
              <w:right w:val="single" w:sz="8" w:space="0" w:color="auto"/>
            </w:tcBorders>
            <w:tcMar>
              <w:top w:w="0" w:type="dxa"/>
              <w:left w:w="28" w:type="dxa"/>
              <w:bottom w:w="0" w:type="dxa"/>
              <w:right w:w="108" w:type="dxa"/>
            </w:tcMar>
          </w:tcPr>
          <w:p w14:paraId="5F1950F4" w14:textId="2DA368BD" w:rsidR="00325D95" w:rsidRDefault="00325D95" w:rsidP="00E91385">
            <w:pPr>
              <w:pStyle w:val="TAL"/>
              <w:rPr>
                <w:ins w:id="801" w:author="Nokia" w:date="2023-06-30T10:47:00Z"/>
                <w:lang w:val="en-US" w:eastAsia="zh-CN"/>
              </w:rPr>
            </w:pPr>
            <w:ins w:id="802" w:author="Nokia" w:date="2023-06-30T13:29:00Z">
              <w:r>
                <w:rPr>
                  <w:lang w:val="en-US" w:eastAsia="zh-CN"/>
                </w:rPr>
                <w:t>Location accuracy information per positioning method</w:t>
              </w:r>
            </w:ins>
            <w:ins w:id="803" w:author="Nokia" w:date="2023-06-30T13:25:00Z">
              <w:r>
                <w:rPr>
                  <w:lang w:val="en-US" w:eastAsia="zh-CN"/>
                </w:rPr>
                <w:t>.</w:t>
              </w:r>
            </w:ins>
          </w:p>
        </w:tc>
        <w:tc>
          <w:tcPr>
            <w:tcW w:w="1269" w:type="dxa"/>
            <w:tcBorders>
              <w:top w:val="nil"/>
              <w:left w:val="nil"/>
              <w:bottom w:val="single" w:sz="8" w:space="0" w:color="auto"/>
              <w:right w:val="single" w:sz="8" w:space="0" w:color="auto"/>
            </w:tcBorders>
          </w:tcPr>
          <w:p w14:paraId="786B9A64" w14:textId="77777777" w:rsidR="00325D95" w:rsidRDefault="00325D95" w:rsidP="00E91385">
            <w:pPr>
              <w:pStyle w:val="TAL"/>
              <w:rPr>
                <w:ins w:id="804" w:author="Nokia" w:date="2023-07-03T10:58:00Z"/>
                <w:lang w:val="en-US" w:eastAsia="zh-CN"/>
              </w:rPr>
            </w:pPr>
          </w:p>
        </w:tc>
      </w:tr>
      <w:tr w:rsidR="00325D95" w14:paraId="4CC46697" w14:textId="2AA98A40" w:rsidTr="00325D95">
        <w:trPr>
          <w:jc w:val="center"/>
          <w:ins w:id="805" w:author="Nokia" w:date="2023-06-30T10:47:00Z"/>
        </w:trPr>
        <w:tc>
          <w:tcPr>
            <w:tcW w:w="19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D682AB9" w14:textId="3C18F458" w:rsidR="00325D95" w:rsidRDefault="00325D95" w:rsidP="00E91385">
            <w:pPr>
              <w:pStyle w:val="TAL"/>
              <w:rPr>
                <w:ins w:id="806" w:author="Nokia" w:date="2023-06-30T10:47:00Z"/>
                <w:lang w:val="en-US" w:eastAsia="zh-CN"/>
              </w:rPr>
            </w:pPr>
            <w:ins w:id="807" w:author="Nokia" w:date="2023-06-30T13:27:00Z">
              <w:r>
                <w:rPr>
                  <w:lang w:val="en-US" w:eastAsia="zh-CN"/>
                </w:rPr>
                <w:t>indoorUePercent</w:t>
              </w:r>
            </w:ins>
          </w:p>
        </w:tc>
        <w:tc>
          <w:tcPr>
            <w:tcW w:w="2697" w:type="dxa"/>
            <w:tcBorders>
              <w:top w:val="nil"/>
              <w:left w:val="nil"/>
              <w:bottom w:val="single" w:sz="8" w:space="0" w:color="auto"/>
              <w:right w:val="single" w:sz="8" w:space="0" w:color="auto"/>
            </w:tcBorders>
            <w:tcMar>
              <w:top w:w="0" w:type="dxa"/>
              <w:left w:w="28" w:type="dxa"/>
              <w:bottom w:w="0" w:type="dxa"/>
              <w:right w:w="108" w:type="dxa"/>
            </w:tcMar>
          </w:tcPr>
          <w:p w14:paraId="003BEE00" w14:textId="064F9751" w:rsidR="00325D95" w:rsidRDefault="00325D95" w:rsidP="00E91385">
            <w:pPr>
              <w:pStyle w:val="TAL"/>
              <w:rPr>
                <w:ins w:id="808" w:author="Nokia" w:date="2023-06-30T10:47:00Z"/>
                <w:lang w:val="en-US" w:eastAsia="zh-CN"/>
              </w:rPr>
            </w:pPr>
            <w:ins w:id="809" w:author="Nokia" w:date="2023-06-30T13:28:00Z">
              <w:r>
                <w:rPr>
                  <w:lang w:val="en-US" w:eastAsia="zh-CN"/>
                </w:rPr>
                <w:t>Uinteger</w:t>
              </w:r>
            </w:ins>
          </w:p>
        </w:tc>
        <w:tc>
          <w:tcPr>
            <w:tcW w:w="336" w:type="dxa"/>
            <w:tcBorders>
              <w:top w:val="nil"/>
              <w:left w:val="nil"/>
              <w:bottom w:val="single" w:sz="8" w:space="0" w:color="auto"/>
              <w:right w:val="single" w:sz="8" w:space="0" w:color="auto"/>
            </w:tcBorders>
            <w:tcMar>
              <w:top w:w="0" w:type="dxa"/>
              <w:left w:w="28" w:type="dxa"/>
              <w:bottom w:w="0" w:type="dxa"/>
              <w:right w:w="108" w:type="dxa"/>
            </w:tcMar>
          </w:tcPr>
          <w:p w14:paraId="162633F8" w14:textId="2A8A680F" w:rsidR="00325D95" w:rsidRDefault="00325D95" w:rsidP="00E91385">
            <w:pPr>
              <w:pStyle w:val="TAC"/>
              <w:rPr>
                <w:ins w:id="810" w:author="Nokia" w:date="2023-06-30T10:47:00Z"/>
                <w:lang w:val="en-US" w:eastAsia="zh-CN"/>
              </w:rPr>
            </w:pPr>
            <w:ins w:id="811" w:author="Nokia" w:date="2023-06-30T13:34:00Z">
              <w:r>
                <w:rPr>
                  <w:lang w:val="en-US" w:eastAsia="zh-CN"/>
                </w:rPr>
                <w:t>C</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52A46CE3" w14:textId="638348C2" w:rsidR="00325D95" w:rsidRDefault="00325D95" w:rsidP="00E91385">
            <w:pPr>
              <w:pStyle w:val="TAL"/>
              <w:rPr>
                <w:ins w:id="812" w:author="Nokia" w:date="2023-06-30T10:47:00Z"/>
                <w:lang w:val="en-US" w:eastAsia="zh-CN"/>
              </w:rPr>
            </w:pPr>
            <w:ins w:id="813" w:author="Nokia" w:date="2023-06-30T13:29:00Z">
              <w:r>
                <w:rPr>
                  <w:lang w:val="en-US" w:eastAsia="zh-CN"/>
                </w:rPr>
                <w:t>0..1</w:t>
              </w:r>
            </w:ins>
          </w:p>
        </w:tc>
        <w:tc>
          <w:tcPr>
            <w:tcW w:w="2298" w:type="dxa"/>
            <w:tcBorders>
              <w:top w:val="nil"/>
              <w:left w:val="nil"/>
              <w:bottom w:val="single" w:sz="8" w:space="0" w:color="auto"/>
              <w:right w:val="single" w:sz="8" w:space="0" w:color="auto"/>
            </w:tcBorders>
            <w:tcMar>
              <w:top w:w="0" w:type="dxa"/>
              <w:left w:w="28" w:type="dxa"/>
              <w:bottom w:w="0" w:type="dxa"/>
              <w:right w:w="108" w:type="dxa"/>
            </w:tcMar>
          </w:tcPr>
          <w:p w14:paraId="6C49179C" w14:textId="77777777" w:rsidR="00325D95" w:rsidRDefault="00325D95" w:rsidP="00E91385">
            <w:pPr>
              <w:pStyle w:val="TAL"/>
              <w:rPr>
                <w:ins w:id="814" w:author="Nokia" w:date="2023-06-30T13:35:00Z"/>
              </w:rPr>
            </w:pPr>
            <w:ins w:id="815" w:author="Nokia" w:date="2023-06-30T13:30:00Z">
              <w:r>
                <w:t>Percentage</w:t>
              </w:r>
              <w:r w:rsidRPr="00361E91">
                <w:t xml:space="preserve"> of UEs that are indoor</w:t>
              </w:r>
              <w:r>
                <w:t>s</w:t>
              </w:r>
              <w:r w:rsidRPr="00361E91">
                <w:t xml:space="preserve"> in the applicable area</w:t>
              </w:r>
              <w:r>
                <w:t>.</w:t>
              </w:r>
            </w:ins>
          </w:p>
          <w:p w14:paraId="40FEE871" w14:textId="6013A260" w:rsidR="00325D95" w:rsidRDefault="00325D95" w:rsidP="00E91385">
            <w:pPr>
              <w:pStyle w:val="TAL"/>
              <w:rPr>
                <w:ins w:id="816" w:author="Nokia" w:date="2023-06-30T13:32:00Z"/>
                <w:rFonts w:eastAsia="SimSun"/>
                <w:lang w:val="en-US"/>
              </w:rPr>
            </w:pPr>
            <w:ins w:id="817" w:author="Nokia" w:date="2023-06-30T13:30:00Z">
              <w:r>
                <w:t xml:space="preserve">It </w:t>
              </w:r>
            </w:ins>
            <w:ins w:id="818" w:author="Nokia" w:date="2023-06-30T13:31:00Z">
              <w:r>
                <w:t xml:space="preserve">may only be provided if the subscription was targeting a network area and </w:t>
              </w:r>
            </w:ins>
            <w:ins w:id="819" w:author="Nokia" w:date="2023-06-30T13:33:00Z">
              <w:r>
                <w:t xml:space="preserve">-if this was the case- </w:t>
              </w:r>
            </w:ins>
            <w:ins w:id="820" w:author="Nokia" w:date="2023-06-30T13:31:00Z">
              <w:r>
                <w:t>it shall b</w:t>
              </w:r>
            </w:ins>
            <w:ins w:id="821" w:author="Nokia" w:date="2023-06-30T13:30:00Z">
              <w:r>
                <w:t xml:space="preserve">e provided if the </w:t>
              </w:r>
            </w:ins>
            <w:ins w:id="822" w:author="Nokia" w:date="2023-06-30T13:32:00Z">
              <w:r>
                <w:rPr>
                  <w:rFonts w:eastAsia="SimSun"/>
                  <w:lang w:val="en-US"/>
                </w:rPr>
                <w:t>INDOOR_PERCENT analytics subset was requested.</w:t>
              </w:r>
            </w:ins>
          </w:p>
          <w:p w14:paraId="5A1D0689" w14:textId="77777777" w:rsidR="00325D95" w:rsidRDefault="00325D95" w:rsidP="00E91385">
            <w:pPr>
              <w:pStyle w:val="TAL"/>
              <w:rPr>
                <w:ins w:id="823" w:author="Nokia" w:date="2023-06-30T13:32:00Z"/>
                <w:lang w:val="en-US"/>
              </w:rPr>
            </w:pPr>
            <w:ins w:id="824" w:author="Nokia" w:date="2023-06-30T13:32:00Z">
              <w:r>
                <w:rPr>
                  <w:lang w:val="en-US"/>
                </w:rPr>
                <w:t>Minimum value = 0</w:t>
              </w:r>
            </w:ins>
          </w:p>
          <w:p w14:paraId="6D61AB44" w14:textId="77777777" w:rsidR="00325D95" w:rsidRDefault="00325D95" w:rsidP="00E91385">
            <w:pPr>
              <w:pStyle w:val="TAL"/>
              <w:rPr>
                <w:ins w:id="825" w:author="Nokia" w:date="2023-06-30T13:36:00Z"/>
                <w:lang w:val="en-US"/>
              </w:rPr>
            </w:pPr>
            <w:ins w:id="826" w:author="Nokia" w:date="2023-06-30T13:32:00Z">
              <w:r>
                <w:rPr>
                  <w:lang w:val="en-US"/>
                </w:rPr>
                <w:t>Maximum value = 100</w:t>
              </w:r>
            </w:ins>
          </w:p>
          <w:p w14:paraId="08F226BA" w14:textId="3F602F6A" w:rsidR="00325D95" w:rsidRDefault="00325D95" w:rsidP="00E91385">
            <w:pPr>
              <w:pStyle w:val="TAL"/>
              <w:rPr>
                <w:ins w:id="827" w:author="Nokia" w:date="2023-06-30T10:47:00Z"/>
                <w:lang w:val="en-US" w:eastAsia="zh-CN"/>
              </w:rPr>
            </w:pPr>
            <w:ins w:id="828" w:author="Nokia" w:date="2023-06-30T13:36:00Z">
              <w:r>
                <w:rPr>
                  <w:lang w:val="en-US"/>
                </w:rPr>
                <w:t>(NOTE)</w:t>
              </w:r>
            </w:ins>
          </w:p>
        </w:tc>
        <w:tc>
          <w:tcPr>
            <w:tcW w:w="1269" w:type="dxa"/>
            <w:tcBorders>
              <w:top w:val="nil"/>
              <w:left w:val="nil"/>
              <w:bottom w:val="single" w:sz="8" w:space="0" w:color="auto"/>
              <w:right w:val="single" w:sz="8" w:space="0" w:color="auto"/>
            </w:tcBorders>
          </w:tcPr>
          <w:p w14:paraId="45297DCF" w14:textId="77777777" w:rsidR="00325D95" w:rsidRDefault="00325D95" w:rsidP="00E91385">
            <w:pPr>
              <w:pStyle w:val="TAL"/>
              <w:rPr>
                <w:ins w:id="829" w:author="Nokia" w:date="2023-07-03T10:58:00Z"/>
              </w:rPr>
            </w:pPr>
          </w:p>
        </w:tc>
      </w:tr>
      <w:tr w:rsidR="00325D95" w14:paraId="26E6D24F" w14:textId="52331977" w:rsidTr="00325D95">
        <w:trPr>
          <w:jc w:val="center"/>
          <w:ins w:id="830" w:author="Nokia" w:date="2023-06-30T10:47:00Z"/>
        </w:trPr>
        <w:tc>
          <w:tcPr>
            <w:tcW w:w="19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5A09177" w14:textId="2FC92CE7" w:rsidR="00325D95" w:rsidRDefault="00325D95" w:rsidP="00E91385">
            <w:pPr>
              <w:pStyle w:val="TAL"/>
              <w:rPr>
                <w:ins w:id="831" w:author="Nokia" w:date="2023-06-30T10:47:00Z"/>
                <w:lang w:val="en-US" w:eastAsia="zh-CN"/>
              </w:rPr>
            </w:pPr>
            <w:ins w:id="832" w:author="Nokia" w:date="2023-06-30T13:27:00Z">
              <w:r>
                <w:rPr>
                  <w:lang w:val="en-US" w:eastAsia="zh-CN"/>
                </w:rPr>
                <w:t>indoorInd</w:t>
              </w:r>
            </w:ins>
          </w:p>
        </w:tc>
        <w:tc>
          <w:tcPr>
            <w:tcW w:w="2697" w:type="dxa"/>
            <w:tcBorders>
              <w:top w:val="nil"/>
              <w:left w:val="nil"/>
              <w:bottom w:val="single" w:sz="8" w:space="0" w:color="auto"/>
              <w:right w:val="single" w:sz="8" w:space="0" w:color="auto"/>
            </w:tcBorders>
            <w:tcMar>
              <w:top w:w="0" w:type="dxa"/>
              <w:left w:w="28" w:type="dxa"/>
              <w:bottom w:w="0" w:type="dxa"/>
              <w:right w:w="108" w:type="dxa"/>
            </w:tcMar>
          </w:tcPr>
          <w:p w14:paraId="1BF93735" w14:textId="1402F04B" w:rsidR="00325D95" w:rsidRDefault="00325D95" w:rsidP="00E91385">
            <w:pPr>
              <w:pStyle w:val="TAL"/>
              <w:rPr>
                <w:ins w:id="833" w:author="Nokia" w:date="2023-06-30T10:47:00Z"/>
                <w:lang w:val="en-US" w:eastAsia="zh-CN"/>
              </w:rPr>
            </w:pPr>
            <w:ins w:id="834" w:author="Nokia" w:date="2023-06-30T13:28:00Z">
              <w:r>
                <w:rPr>
                  <w:lang w:val="en-US" w:eastAsia="zh-CN"/>
                </w:rPr>
                <w:t>boolean</w:t>
              </w:r>
            </w:ins>
          </w:p>
        </w:tc>
        <w:tc>
          <w:tcPr>
            <w:tcW w:w="336" w:type="dxa"/>
            <w:tcBorders>
              <w:top w:val="nil"/>
              <w:left w:val="nil"/>
              <w:bottom w:val="single" w:sz="8" w:space="0" w:color="auto"/>
              <w:right w:val="single" w:sz="8" w:space="0" w:color="auto"/>
            </w:tcBorders>
            <w:tcMar>
              <w:top w:w="0" w:type="dxa"/>
              <w:left w:w="28" w:type="dxa"/>
              <w:bottom w:w="0" w:type="dxa"/>
              <w:right w:w="108" w:type="dxa"/>
            </w:tcMar>
          </w:tcPr>
          <w:p w14:paraId="42C7AFD7" w14:textId="652564C8" w:rsidR="00325D95" w:rsidRDefault="00325D95" w:rsidP="00E91385">
            <w:pPr>
              <w:pStyle w:val="TAC"/>
              <w:rPr>
                <w:ins w:id="835" w:author="Nokia" w:date="2023-06-30T10:47:00Z"/>
                <w:lang w:val="en-US" w:eastAsia="zh-CN"/>
              </w:rPr>
            </w:pPr>
            <w:ins w:id="836" w:author="Nokia" w:date="2023-06-30T13:34:00Z">
              <w:r>
                <w:rPr>
                  <w:lang w:val="en-US" w:eastAsia="zh-CN"/>
                </w:rPr>
                <w:t>C</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01B19ECE" w14:textId="4DD1264E" w:rsidR="00325D95" w:rsidRDefault="00325D95" w:rsidP="00E91385">
            <w:pPr>
              <w:pStyle w:val="TAL"/>
              <w:rPr>
                <w:ins w:id="837" w:author="Nokia" w:date="2023-06-30T10:47:00Z"/>
                <w:lang w:val="en-US" w:eastAsia="zh-CN"/>
              </w:rPr>
            </w:pPr>
            <w:ins w:id="838" w:author="Nokia" w:date="2023-06-30T13:29:00Z">
              <w:r>
                <w:rPr>
                  <w:lang w:val="en-US" w:eastAsia="zh-CN"/>
                </w:rPr>
                <w:t>0..1</w:t>
              </w:r>
            </w:ins>
          </w:p>
        </w:tc>
        <w:tc>
          <w:tcPr>
            <w:tcW w:w="2298" w:type="dxa"/>
            <w:tcBorders>
              <w:top w:val="nil"/>
              <w:left w:val="nil"/>
              <w:bottom w:val="single" w:sz="8" w:space="0" w:color="auto"/>
              <w:right w:val="single" w:sz="8" w:space="0" w:color="auto"/>
            </w:tcBorders>
            <w:tcMar>
              <w:top w:w="0" w:type="dxa"/>
              <w:left w:w="28" w:type="dxa"/>
              <w:bottom w:w="0" w:type="dxa"/>
              <w:right w:w="108" w:type="dxa"/>
            </w:tcMar>
          </w:tcPr>
          <w:p w14:paraId="340743E6" w14:textId="77777777" w:rsidR="00325D95" w:rsidRDefault="00325D95" w:rsidP="00867576">
            <w:pPr>
              <w:pStyle w:val="TAL"/>
              <w:rPr>
                <w:ins w:id="839" w:author="Nokia" w:date="2023-06-30T13:35:00Z"/>
              </w:rPr>
            </w:pPr>
            <w:ins w:id="840" w:author="Nokia" w:date="2023-06-30T13:34:00Z">
              <w:r>
                <w:t xml:space="preserve">If provided and set to "true", it means that the target location </w:t>
              </w:r>
            </w:ins>
            <w:ins w:id="841" w:author="Nokia" w:date="2023-06-30T13:35:00Z">
              <w:r>
                <w:t>is indoor. The default value is "false".</w:t>
              </w:r>
            </w:ins>
          </w:p>
          <w:p w14:paraId="53C1C83F" w14:textId="77777777" w:rsidR="00325D95" w:rsidRDefault="00325D95" w:rsidP="00867576">
            <w:pPr>
              <w:pStyle w:val="TAL"/>
              <w:rPr>
                <w:ins w:id="842" w:author="Nokia" w:date="2023-06-30T13:36:00Z"/>
                <w:rFonts w:eastAsia="SimSun"/>
                <w:lang w:val="en-US"/>
              </w:rPr>
            </w:pPr>
            <w:ins w:id="843" w:author="Nokia" w:date="2023-06-30T13:35:00Z">
              <w:r>
                <w:t>I</w:t>
              </w:r>
            </w:ins>
            <w:ins w:id="844" w:author="Nokia" w:date="2023-06-30T13:34:00Z">
              <w:r>
                <w:t xml:space="preserve">t may only be provided if the subscription was targeting a </w:t>
              </w:r>
            </w:ins>
            <w:ins w:id="845" w:author="Nokia" w:date="2023-06-30T13:35:00Z">
              <w:r>
                <w:t>specific location</w:t>
              </w:r>
            </w:ins>
            <w:ins w:id="846" w:author="Nokia" w:date="2023-06-30T13:34:00Z">
              <w:r>
                <w:t xml:space="preserve"> and -if this was the case- it shall be provided if the </w:t>
              </w:r>
              <w:r>
                <w:rPr>
                  <w:rFonts w:eastAsia="SimSun"/>
                  <w:lang w:val="en-US"/>
                </w:rPr>
                <w:t>INDOOR_PERCENT analytics subset was requested.</w:t>
              </w:r>
            </w:ins>
          </w:p>
          <w:p w14:paraId="6486EAB3" w14:textId="33D0173B" w:rsidR="00325D95" w:rsidRDefault="00325D95" w:rsidP="00867576">
            <w:pPr>
              <w:pStyle w:val="TAL"/>
              <w:rPr>
                <w:ins w:id="847" w:author="Nokia" w:date="2023-06-30T10:47:00Z"/>
                <w:lang w:val="en-US" w:eastAsia="zh-CN"/>
              </w:rPr>
            </w:pPr>
            <w:ins w:id="848" w:author="Nokia" w:date="2023-06-30T13:36:00Z">
              <w:r>
                <w:rPr>
                  <w:lang w:val="en-US"/>
                </w:rPr>
                <w:t>(NOTE)</w:t>
              </w:r>
            </w:ins>
          </w:p>
        </w:tc>
        <w:tc>
          <w:tcPr>
            <w:tcW w:w="1269" w:type="dxa"/>
            <w:tcBorders>
              <w:top w:val="nil"/>
              <w:left w:val="nil"/>
              <w:bottom w:val="single" w:sz="8" w:space="0" w:color="auto"/>
              <w:right w:val="single" w:sz="8" w:space="0" w:color="auto"/>
            </w:tcBorders>
          </w:tcPr>
          <w:p w14:paraId="0D64B8AF" w14:textId="77777777" w:rsidR="00325D95" w:rsidRDefault="00325D95" w:rsidP="00867576">
            <w:pPr>
              <w:pStyle w:val="TAL"/>
              <w:rPr>
                <w:ins w:id="849" w:author="Nokia" w:date="2023-07-03T10:58:00Z"/>
              </w:rPr>
            </w:pPr>
          </w:p>
        </w:tc>
      </w:tr>
      <w:tr w:rsidR="00325D95" w14:paraId="3EE10017" w14:textId="4FD98135" w:rsidTr="008A379C">
        <w:trPr>
          <w:jc w:val="center"/>
          <w:ins w:id="850" w:author="Nokia" w:date="2023-06-30T10:47:00Z"/>
        </w:trPr>
        <w:tc>
          <w:tcPr>
            <w:tcW w:w="9619" w:type="dxa"/>
            <w:gridSpan w:val="6"/>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63E9F2D" w14:textId="4512590B" w:rsidR="00325D95" w:rsidRDefault="00325D95" w:rsidP="00E91385">
            <w:pPr>
              <w:pStyle w:val="TAN"/>
              <w:rPr>
                <w:ins w:id="851" w:author="Nokia" w:date="2023-07-03T10:58:00Z"/>
                <w:lang w:val="en-US" w:eastAsia="zh-CN"/>
              </w:rPr>
            </w:pPr>
            <w:ins w:id="852" w:author="Nokia" w:date="2023-06-30T10:47:00Z">
              <w:r>
                <w:rPr>
                  <w:lang w:val="en-US" w:eastAsia="zh-CN"/>
                </w:rPr>
                <w:t>NOTE:</w:t>
              </w:r>
              <w:r>
                <w:rPr>
                  <w:lang w:val="en-US" w:eastAsia="zh-CN"/>
                </w:rPr>
                <w:tab/>
              </w:r>
            </w:ins>
            <w:ins w:id="853" w:author="Nokia" w:date="2023-06-30T13:36:00Z">
              <w:r>
                <w:rPr>
                  <w:lang w:val="en-US" w:eastAsia="zh-CN"/>
                </w:rPr>
                <w:t>The attributes "indoorUePercent" and "indoorInd" are mutually exclusive</w:t>
              </w:r>
            </w:ins>
            <w:ins w:id="854" w:author="Nokia" w:date="2023-06-30T10:47:00Z">
              <w:r>
                <w:rPr>
                  <w:lang w:val="en-US" w:eastAsia="zh-CN"/>
                </w:rPr>
                <w:t>.</w:t>
              </w:r>
            </w:ins>
          </w:p>
        </w:tc>
      </w:tr>
    </w:tbl>
    <w:p w14:paraId="441FC9A4" w14:textId="77777777" w:rsidR="003E2264" w:rsidRPr="00B67CA3" w:rsidRDefault="003E2264" w:rsidP="003E2264">
      <w:pPr>
        <w:rPr>
          <w:rFonts w:eastAsia="DengXian"/>
        </w:rPr>
      </w:pPr>
    </w:p>
    <w:p w14:paraId="128762B0" w14:textId="77777777" w:rsidR="003E2264" w:rsidRPr="0061791A" w:rsidRDefault="003E2264" w:rsidP="003E2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EE1B6B4" w14:textId="1E63B2BC" w:rsidR="003E2264" w:rsidRPr="00B67CA3" w:rsidRDefault="003E2264" w:rsidP="003E2264">
      <w:pPr>
        <w:keepNext/>
        <w:keepLines/>
        <w:spacing w:before="120"/>
        <w:ind w:left="1701" w:hanging="1701"/>
        <w:outlineLvl w:val="4"/>
        <w:rPr>
          <w:ins w:id="855" w:author="Nokia" w:date="2023-06-30T10:47:00Z"/>
          <w:rFonts w:ascii="Arial" w:eastAsia="SimSun" w:hAnsi="Arial"/>
          <w:sz w:val="22"/>
        </w:rPr>
      </w:pPr>
      <w:ins w:id="856" w:author="Nokia" w:date="2023-06-30T10:47:00Z">
        <w:r w:rsidRPr="00B67CA3">
          <w:rPr>
            <w:rFonts w:ascii="Arial" w:eastAsia="SimSun" w:hAnsi="Arial"/>
            <w:sz w:val="22"/>
          </w:rPr>
          <w:t>5.1.6.2.</w:t>
        </w:r>
        <w:r>
          <w:rPr>
            <w:rFonts w:ascii="Arial" w:eastAsia="SimSun" w:hAnsi="Arial"/>
            <w:sz w:val="22"/>
          </w:rPr>
          <w:t>9</w:t>
        </w:r>
      </w:ins>
      <w:ins w:id="857" w:author="Nokia" w:date="2023-06-30T13:37:00Z">
        <w:r>
          <w:rPr>
            <w:rFonts w:ascii="Arial" w:eastAsia="SimSun" w:hAnsi="Arial"/>
            <w:sz w:val="22"/>
          </w:rPr>
          <w:t>3</w:t>
        </w:r>
      </w:ins>
      <w:ins w:id="858" w:author="Nokia" w:date="2023-06-30T10:47:00Z">
        <w:r w:rsidRPr="00B67CA3">
          <w:rPr>
            <w:rFonts w:ascii="Arial" w:eastAsia="SimSun" w:hAnsi="Arial"/>
            <w:sz w:val="22"/>
          </w:rPr>
          <w:tab/>
          <w:t xml:space="preserve">Type </w:t>
        </w:r>
        <w:r>
          <w:rPr>
            <w:rFonts w:ascii="Arial" w:eastAsia="SimSun" w:hAnsi="Arial"/>
            <w:sz w:val="22"/>
          </w:rPr>
          <w:t>LocAccuracy</w:t>
        </w:r>
      </w:ins>
      <w:ins w:id="859" w:author="Nokia" w:date="2023-06-30T13:37:00Z">
        <w:r>
          <w:rPr>
            <w:rFonts w:ascii="Arial" w:eastAsia="SimSun" w:hAnsi="Arial"/>
            <w:sz w:val="22"/>
          </w:rPr>
          <w:t>PerMethod</w:t>
        </w:r>
      </w:ins>
    </w:p>
    <w:p w14:paraId="642AFD24" w14:textId="0424F253" w:rsidR="003E2264" w:rsidRPr="00B67CA3" w:rsidRDefault="003E2264" w:rsidP="003E2264">
      <w:pPr>
        <w:keepNext/>
        <w:keepLines/>
        <w:spacing w:before="60"/>
        <w:jc w:val="center"/>
        <w:rPr>
          <w:ins w:id="860" w:author="Nokia" w:date="2023-06-30T10:47:00Z"/>
          <w:rFonts w:ascii="Arial" w:eastAsia="SimSun" w:hAnsi="Arial"/>
          <w:b/>
        </w:rPr>
      </w:pPr>
      <w:ins w:id="861" w:author="Nokia" w:date="2023-06-30T10:47:00Z">
        <w:r w:rsidRPr="00B67CA3">
          <w:rPr>
            <w:rFonts w:ascii="Arial" w:eastAsia="SimSun" w:hAnsi="Arial"/>
            <w:b/>
          </w:rPr>
          <w:t>Table 5.1.6.2.</w:t>
        </w:r>
        <w:r>
          <w:rPr>
            <w:rFonts w:ascii="Arial" w:eastAsia="SimSun" w:hAnsi="Arial"/>
            <w:b/>
          </w:rPr>
          <w:t>9</w:t>
        </w:r>
      </w:ins>
      <w:ins w:id="862" w:author="Nokia" w:date="2023-06-30T13:37:00Z">
        <w:r>
          <w:rPr>
            <w:rFonts w:ascii="Arial" w:eastAsia="SimSun" w:hAnsi="Arial"/>
            <w:b/>
          </w:rPr>
          <w:t>3</w:t>
        </w:r>
      </w:ins>
      <w:ins w:id="863" w:author="Nokia" w:date="2023-06-30T10:47:00Z">
        <w:r w:rsidRPr="00B67CA3">
          <w:rPr>
            <w:rFonts w:ascii="Arial" w:eastAsia="SimSun" w:hAnsi="Arial"/>
            <w:b/>
          </w:rPr>
          <w:t xml:space="preserve">-1: Definition of type </w:t>
        </w:r>
        <w:r>
          <w:rPr>
            <w:rFonts w:ascii="Arial" w:eastAsia="SimSun" w:hAnsi="Arial"/>
            <w:b/>
          </w:rPr>
          <w:t>Loc</w:t>
        </w:r>
      </w:ins>
      <w:ins w:id="864" w:author="Nokia" w:date="2023-06-30T10:48:00Z">
        <w:r>
          <w:rPr>
            <w:rFonts w:ascii="Arial" w:eastAsia="SimSun" w:hAnsi="Arial"/>
            <w:b/>
          </w:rPr>
          <w:t>Accuracy</w:t>
        </w:r>
      </w:ins>
      <w:ins w:id="865" w:author="Nokia" w:date="2023-06-30T13:37:00Z">
        <w:r>
          <w:rPr>
            <w:rFonts w:ascii="Arial" w:eastAsia="SimSun" w:hAnsi="Arial"/>
            <w:b/>
          </w:rPr>
          <w:t>PerMethod</w:t>
        </w:r>
      </w:ins>
    </w:p>
    <w:tbl>
      <w:tblPr>
        <w:tblW w:w="0" w:type="auto"/>
        <w:jc w:val="center"/>
        <w:tblCellMar>
          <w:left w:w="0" w:type="dxa"/>
          <w:right w:w="0" w:type="dxa"/>
        </w:tblCellMar>
        <w:tblLook w:val="04A0" w:firstRow="1" w:lastRow="0" w:firstColumn="1" w:lastColumn="0" w:noHBand="0" w:noVBand="1"/>
      </w:tblPr>
      <w:tblGrid>
        <w:gridCol w:w="1754"/>
        <w:gridCol w:w="2359"/>
        <w:gridCol w:w="357"/>
        <w:gridCol w:w="1082"/>
        <w:gridCol w:w="2295"/>
        <w:gridCol w:w="1772"/>
      </w:tblGrid>
      <w:tr w:rsidR="00325D95" w14:paraId="325B6561" w14:textId="1FEBD5DD" w:rsidTr="00325D95">
        <w:trPr>
          <w:jc w:val="center"/>
          <w:ins w:id="866" w:author="Nokia" w:date="2023-06-30T10:47:00Z"/>
        </w:trPr>
        <w:tc>
          <w:tcPr>
            <w:tcW w:w="1754"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603E41B1" w14:textId="77777777" w:rsidR="00325D95" w:rsidRDefault="00325D95" w:rsidP="00E91385">
            <w:pPr>
              <w:pStyle w:val="TAH"/>
              <w:rPr>
                <w:ins w:id="867" w:author="Nokia" w:date="2023-06-30T10:47:00Z"/>
                <w:lang w:val="en-US" w:eastAsia="zh-CN"/>
              </w:rPr>
            </w:pPr>
            <w:ins w:id="868" w:author="Nokia" w:date="2023-06-30T10:47:00Z">
              <w:r>
                <w:rPr>
                  <w:color w:val="000000"/>
                  <w:lang w:val="en-US" w:eastAsia="zh-CN"/>
                </w:rPr>
                <w:t>Attribute name</w:t>
              </w:r>
            </w:ins>
          </w:p>
        </w:tc>
        <w:tc>
          <w:tcPr>
            <w:tcW w:w="2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F6B078E" w14:textId="77777777" w:rsidR="00325D95" w:rsidRDefault="00325D95" w:rsidP="00E91385">
            <w:pPr>
              <w:pStyle w:val="TAH"/>
              <w:rPr>
                <w:ins w:id="869" w:author="Nokia" w:date="2023-06-30T10:47:00Z"/>
                <w:lang w:val="en-US" w:eastAsia="zh-CN"/>
              </w:rPr>
            </w:pPr>
            <w:ins w:id="870" w:author="Nokia" w:date="2023-06-30T10:47:00Z">
              <w:r>
                <w:rPr>
                  <w:color w:val="000000"/>
                  <w:lang w:val="en-US" w:eastAsia="zh-CN"/>
                </w:rPr>
                <w:t>Data type</w:t>
              </w:r>
            </w:ins>
          </w:p>
        </w:tc>
        <w:tc>
          <w:tcPr>
            <w:tcW w:w="35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80DADC6" w14:textId="77777777" w:rsidR="00325D95" w:rsidRDefault="00325D95" w:rsidP="00E91385">
            <w:pPr>
              <w:pStyle w:val="TAH"/>
              <w:rPr>
                <w:ins w:id="871" w:author="Nokia" w:date="2023-06-30T10:47:00Z"/>
                <w:lang w:val="en-US" w:eastAsia="zh-CN"/>
              </w:rPr>
            </w:pPr>
            <w:ins w:id="872" w:author="Nokia" w:date="2023-06-30T10:47:00Z">
              <w:r>
                <w:rPr>
                  <w:color w:val="000000"/>
                  <w:lang w:val="en-US" w:eastAsia="zh-CN"/>
                </w:rPr>
                <w:t>P</w:t>
              </w:r>
            </w:ins>
          </w:p>
        </w:tc>
        <w:tc>
          <w:tcPr>
            <w:tcW w:w="108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FD060F2" w14:textId="77777777" w:rsidR="00325D95" w:rsidRDefault="00325D95" w:rsidP="00E91385">
            <w:pPr>
              <w:pStyle w:val="TAH"/>
              <w:rPr>
                <w:ins w:id="873" w:author="Nokia" w:date="2023-06-30T10:47:00Z"/>
                <w:lang w:val="en-US" w:eastAsia="zh-CN"/>
              </w:rPr>
            </w:pPr>
            <w:ins w:id="874" w:author="Nokia" w:date="2023-06-30T10:47:00Z">
              <w:r>
                <w:rPr>
                  <w:color w:val="000000"/>
                  <w:lang w:val="en-US" w:eastAsia="zh-CN"/>
                </w:rPr>
                <w:t>Cardinality</w:t>
              </w:r>
            </w:ins>
          </w:p>
        </w:tc>
        <w:tc>
          <w:tcPr>
            <w:tcW w:w="229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823D97E" w14:textId="77777777" w:rsidR="00325D95" w:rsidRDefault="00325D95" w:rsidP="00E91385">
            <w:pPr>
              <w:pStyle w:val="TAH"/>
              <w:rPr>
                <w:ins w:id="875" w:author="Nokia" w:date="2023-06-30T10:47:00Z"/>
                <w:lang w:val="en-US" w:eastAsia="zh-CN"/>
              </w:rPr>
            </w:pPr>
            <w:ins w:id="876" w:author="Nokia" w:date="2023-06-30T10:47:00Z">
              <w:r>
                <w:rPr>
                  <w:color w:val="000000"/>
                  <w:lang w:val="en-US" w:eastAsia="zh-CN"/>
                </w:rPr>
                <w:t>Description</w:t>
              </w:r>
            </w:ins>
          </w:p>
        </w:tc>
        <w:tc>
          <w:tcPr>
            <w:tcW w:w="1772" w:type="dxa"/>
            <w:tcBorders>
              <w:top w:val="single" w:sz="8" w:space="0" w:color="auto"/>
              <w:left w:val="nil"/>
              <w:bottom w:val="single" w:sz="8" w:space="0" w:color="auto"/>
              <w:right w:val="single" w:sz="8" w:space="0" w:color="auto"/>
            </w:tcBorders>
            <w:shd w:val="clear" w:color="auto" w:fill="C0C0C0"/>
          </w:tcPr>
          <w:p w14:paraId="35783816" w14:textId="6243B72A" w:rsidR="00325D95" w:rsidRDefault="00325D95" w:rsidP="00E91385">
            <w:pPr>
              <w:pStyle w:val="TAH"/>
              <w:rPr>
                <w:ins w:id="877" w:author="Nokia" w:date="2023-07-03T10:58:00Z"/>
                <w:color w:val="000000"/>
                <w:lang w:val="en-US" w:eastAsia="zh-CN"/>
              </w:rPr>
            </w:pPr>
            <w:ins w:id="878" w:author="Nokia" w:date="2023-07-03T10:58:00Z">
              <w:r>
                <w:rPr>
                  <w:color w:val="000000"/>
                  <w:lang w:val="en-US" w:eastAsia="zh-CN"/>
                </w:rPr>
                <w:t>Applicability</w:t>
              </w:r>
            </w:ins>
          </w:p>
        </w:tc>
      </w:tr>
      <w:tr w:rsidR="00325D95" w14:paraId="50155E32" w14:textId="6C82CC3D" w:rsidTr="00325D95">
        <w:trPr>
          <w:jc w:val="center"/>
          <w:ins w:id="879" w:author="Nokia" w:date="2023-06-30T10:47: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4D1353" w14:textId="3B771574" w:rsidR="00325D95" w:rsidRDefault="00325D95" w:rsidP="00E91385">
            <w:pPr>
              <w:pStyle w:val="TAL"/>
              <w:rPr>
                <w:ins w:id="880" w:author="Nokia" w:date="2023-06-30T10:47:00Z"/>
                <w:lang w:val="en-US" w:eastAsia="zh-CN"/>
              </w:rPr>
            </w:pPr>
            <w:ins w:id="881" w:author="Nokia" w:date="2023-06-30T13:37:00Z">
              <w:r>
                <w:rPr>
                  <w:lang w:val="en-US" w:eastAsia="zh-CN"/>
                </w:rPr>
                <w:t>p</w:t>
              </w:r>
            </w:ins>
            <w:ins w:id="882" w:author="Nokia" w:date="2023-06-30T13:26:00Z">
              <w:r>
                <w:rPr>
                  <w:lang w:val="en-US" w:eastAsia="zh-CN"/>
                </w:rPr>
                <w:t>osMeth</w:t>
              </w:r>
            </w:ins>
            <w:ins w:id="883" w:author="Nokia" w:date="2023-06-30T13:37:00Z">
              <w:r>
                <w:rPr>
                  <w:lang w:val="en-US" w:eastAsia="zh-CN"/>
                </w:rPr>
                <w:t>od</w:t>
              </w:r>
            </w:ins>
          </w:p>
        </w:tc>
        <w:tc>
          <w:tcPr>
            <w:tcW w:w="2359" w:type="dxa"/>
            <w:tcBorders>
              <w:top w:val="nil"/>
              <w:left w:val="nil"/>
              <w:bottom w:val="single" w:sz="8" w:space="0" w:color="auto"/>
              <w:right w:val="single" w:sz="8" w:space="0" w:color="auto"/>
            </w:tcBorders>
            <w:tcMar>
              <w:top w:w="0" w:type="dxa"/>
              <w:left w:w="28" w:type="dxa"/>
              <w:bottom w:w="0" w:type="dxa"/>
              <w:right w:w="108" w:type="dxa"/>
            </w:tcMar>
          </w:tcPr>
          <w:p w14:paraId="62EB563B" w14:textId="4470B8DD" w:rsidR="00325D95" w:rsidRDefault="00325D95" w:rsidP="00E91385">
            <w:pPr>
              <w:pStyle w:val="TAL"/>
              <w:rPr>
                <w:ins w:id="884" w:author="Nokia" w:date="2023-06-30T10:47:00Z"/>
                <w:lang w:val="en-US" w:eastAsia="zh-CN"/>
              </w:rPr>
            </w:pPr>
            <w:ins w:id="885" w:author="Nokia" w:date="2023-06-30T13:37:00Z">
              <w:r>
                <w:rPr>
                  <w:lang w:val="en-US" w:eastAsia="zh-CN"/>
                </w:rPr>
                <w:t>Positioning</w:t>
              </w:r>
            </w:ins>
            <w:ins w:id="886" w:author="Nokia" w:date="2023-06-30T13:26:00Z">
              <w:r>
                <w:rPr>
                  <w:lang w:val="en-US" w:eastAsia="zh-CN"/>
                </w:rPr>
                <w:t>Method</w:t>
              </w:r>
            </w:ins>
          </w:p>
        </w:tc>
        <w:tc>
          <w:tcPr>
            <w:tcW w:w="357" w:type="dxa"/>
            <w:tcBorders>
              <w:top w:val="nil"/>
              <w:left w:val="nil"/>
              <w:bottom w:val="single" w:sz="8" w:space="0" w:color="auto"/>
              <w:right w:val="single" w:sz="8" w:space="0" w:color="auto"/>
            </w:tcBorders>
            <w:tcMar>
              <w:top w:w="0" w:type="dxa"/>
              <w:left w:w="28" w:type="dxa"/>
              <w:bottom w:w="0" w:type="dxa"/>
              <w:right w:w="108" w:type="dxa"/>
            </w:tcMar>
          </w:tcPr>
          <w:p w14:paraId="7957F1AB" w14:textId="77777777" w:rsidR="00325D95" w:rsidRDefault="00325D95" w:rsidP="00E91385">
            <w:pPr>
              <w:pStyle w:val="TAC"/>
              <w:rPr>
                <w:ins w:id="887" w:author="Nokia" w:date="2023-06-30T10:47:00Z"/>
                <w:lang w:val="en-US" w:eastAsia="zh-CN"/>
              </w:rPr>
            </w:pPr>
            <w:ins w:id="888" w:author="Nokia" w:date="2023-06-30T13:29:00Z">
              <w:r>
                <w:rPr>
                  <w:lang w:val="en-US" w:eastAsia="zh-CN"/>
                </w:rPr>
                <w:t>M</w:t>
              </w:r>
            </w:ins>
          </w:p>
        </w:tc>
        <w:tc>
          <w:tcPr>
            <w:tcW w:w="1082" w:type="dxa"/>
            <w:tcBorders>
              <w:top w:val="nil"/>
              <w:left w:val="nil"/>
              <w:bottom w:val="single" w:sz="8" w:space="0" w:color="auto"/>
              <w:right w:val="single" w:sz="8" w:space="0" w:color="auto"/>
            </w:tcBorders>
            <w:tcMar>
              <w:top w:w="0" w:type="dxa"/>
              <w:left w:w="28" w:type="dxa"/>
              <w:bottom w:w="0" w:type="dxa"/>
              <w:right w:w="108" w:type="dxa"/>
            </w:tcMar>
          </w:tcPr>
          <w:p w14:paraId="3DDF1DF7" w14:textId="51307E77" w:rsidR="00325D95" w:rsidRDefault="00325D95" w:rsidP="00E91385">
            <w:pPr>
              <w:pStyle w:val="TAL"/>
              <w:rPr>
                <w:ins w:id="889" w:author="Nokia" w:date="2023-06-30T10:47:00Z"/>
                <w:lang w:val="en-US" w:eastAsia="zh-CN"/>
              </w:rPr>
            </w:pPr>
            <w:ins w:id="890" w:author="Nokia" w:date="2023-06-30T13:29:00Z">
              <w:r>
                <w:rPr>
                  <w:lang w:val="en-US" w:eastAsia="zh-CN"/>
                </w:rPr>
                <w:t>1</w:t>
              </w:r>
            </w:ins>
          </w:p>
        </w:tc>
        <w:tc>
          <w:tcPr>
            <w:tcW w:w="2295" w:type="dxa"/>
            <w:tcBorders>
              <w:top w:val="nil"/>
              <w:left w:val="nil"/>
              <w:bottom w:val="single" w:sz="8" w:space="0" w:color="auto"/>
              <w:right w:val="single" w:sz="8" w:space="0" w:color="auto"/>
            </w:tcBorders>
            <w:tcMar>
              <w:top w:w="0" w:type="dxa"/>
              <w:left w:w="28" w:type="dxa"/>
              <w:bottom w:w="0" w:type="dxa"/>
              <w:right w:w="108" w:type="dxa"/>
            </w:tcMar>
          </w:tcPr>
          <w:p w14:paraId="338D557D" w14:textId="6497AB94" w:rsidR="00325D95" w:rsidRDefault="00325D95" w:rsidP="00E91385">
            <w:pPr>
              <w:pStyle w:val="TAL"/>
              <w:rPr>
                <w:ins w:id="891" w:author="Nokia" w:date="2023-06-30T10:47:00Z"/>
                <w:lang w:val="en-US" w:eastAsia="zh-CN"/>
              </w:rPr>
            </w:pPr>
            <w:ins w:id="892" w:author="Nokia" w:date="2023-06-30T13:37:00Z">
              <w:r>
                <w:rPr>
                  <w:lang w:val="en-US" w:eastAsia="zh-CN"/>
                </w:rPr>
                <w:t>The used positioning meth</w:t>
              </w:r>
            </w:ins>
            <w:ins w:id="893" w:author="Nokia" w:date="2023-06-30T13:38:00Z">
              <w:r>
                <w:rPr>
                  <w:lang w:val="en-US" w:eastAsia="zh-CN"/>
                </w:rPr>
                <w:t>od</w:t>
              </w:r>
            </w:ins>
            <w:ins w:id="894" w:author="Nokia" w:date="2023-06-30T13:25:00Z">
              <w:r>
                <w:rPr>
                  <w:lang w:val="en-US" w:eastAsia="zh-CN"/>
                </w:rPr>
                <w:t>.</w:t>
              </w:r>
            </w:ins>
          </w:p>
        </w:tc>
        <w:tc>
          <w:tcPr>
            <w:tcW w:w="1772" w:type="dxa"/>
            <w:tcBorders>
              <w:top w:val="nil"/>
              <w:left w:val="nil"/>
              <w:bottom w:val="single" w:sz="8" w:space="0" w:color="auto"/>
              <w:right w:val="single" w:sz="8" w:space="0" w:color="auto"/>
            </w:tcBorders>
          </w:tcPr>
          <w:p w14:paraId="70E21E58" w14:textId="77777777" w:rsidR="00325D95" w:rsidRDefault="00325D95" w:rsidP="00E91385">
            <w:pPr>
              <w:pStyle w:val="TAL"/>
              <w:rPr>
                <w:ins w:id="895" w:author="Nokia" w:date="2023-07-03T10:58:00Z"/>
                <w:lang w:val="en-US" w:eastAsia="zh-CN"/>
              </w:rPr>
            </w:pPr>
          </w:p>
        </w:tc>
      </w:tr>
      <w:tr w:rsidR="00325D95" w14:paraId="741975ED" w14:textId="4A7B331F" w:rsidTr="00325D95">
        <w:trPr>
          <w:jc w:val="center"/>
          <w:ins w:id="896" w:author="Nokia" w:date="2023-06-30T10:47: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ECB906F" w14:textId="142D1A9B" w:rsidR="00325D95" w:rsidRDefault="00325D95" w:rsidP="00E91385">
            <w:pPr>
              <w:pStyle w:val="TAL"/>
              <w:rPr>
                <w:ins w:id="897" w:author="Nokia" w:date="2023-06-30T10:47:00Z"/>
                <w:lang w:val="en-US" w:eastAsia="zh-CN"/>
              </w:rPr>
            </w:pPr>
            <w:ins w:id="898" w:author="Nokia" w:date="2023-06-30T13:39:00Z">
              <w:r>
                <w:rPr>
                  <w:lang w:val="en-US" w:eastAsia="zh-CN"/>
                </w:rPr>
                <w:t>locA</w:t>
              </w:r>
            </w:ins>
            <w:ins w:id="899" w:author="Nokia" w:date="2023-06-30T13:38:00Z">
              <w:r>
                <w:rPr>
                  <w:lang w:val="en-US" w:eastAsia="zh-CN"/>
                </w:rPr>
                <w:t>cc</w:t>
              </w:r>
            </w:ins>
          </w:p>
        </w:tc>
        <w:tc>
          <w:tcPr>
            <w:tcW w:w="2359" w:type="dxa"/>
            <w:tcBorders>
              <w:top w:val="nil"/>
              <w:left w:val="nil"/>
              <w:bottom w:val="single" w:sz="8" w:space="0" w:color="auto"/>
              <w:right w:val="single" w:sz="8" w:space="0" w:color="auto"/>
            </w:tcBorders>
            <w:tcMar>
              <w:top w:w="0" w:type="dxa"/>
              <w:left w:w="28" w:type="dxa"/>
              <w:bottom w:w="0" w:type="dxa"/>
              <w:right w:w="108" w:type="dxa"/>
            </w:tcMar>
          </w:tcPr>
          <w:p w14:paraId="4270DE39" w14:textId="77777777" w:rsidR="00325D95" w:rsidRDefault="00325D95" w:rsidP="00E91385">
            <w:pPr>
              <w:pStyle w:val="TAL"/>
              <w:rPr>
                <w:ins w:id="900" w:author="Nokia" w:date="2023-06-30T10:47:00Z"/>
                <w:lang w:val="en-US" w:eastAsia="zh-CN"/>
              </w:rPr>
            </w:pPr>
            <w:ins w:id="901" w:author="Nokia" w:date="2023-06-30T13:28:00Z">
              <w:r>
                <w:rPr>
                  <w:lang w:val="en-US" w:eastAsia="zh-CN"/>
                </w:rPr>
                <w:t>Uinteger</w:t>
              </w:r>
            </w:ins>
          </w:p>
        </w:tc>
        <w:tc>
          <w:tcPr>
            <w:tcW w:w="357" w:type="dxa"/>
            <w:tcBorders>
              <w:top w:val="nil"/>
              <w:left w:val="nil"/>
              <w:bottom w:val="single" w:sz="8" w:space="0" w:color="auto"/>
              <w:right w:val="single" w:sz="8" w:space="0" w:color="auto"/>
            </w:tcBorders>
            <w:tcMar>
              <w:top w:w="0" w:type="dxa"/>
              <w:left w:w="28" w:type="dxa"/>
              <w:bottom w:w="0" w:type="dxa"/>
              <w:right w:w="108" w:type="dxa"/>
            </w:tcMar>
          </w:tcPr>
          <w:p w14:paraId="7F09F9C2" w14:textId="68446A38" w:rsidR="00325D95" w:rsidRDefault="00325D95" w:rsidP="00E91385">
            <w:pPr>
              <w:pStyle w:val="TAC"/>
              <w:rPr>
                <w:ins w:id="902" w:author="Nokia" w:date="2023-06-30T10:47:00Z"/>
                <w:lang w:val="en-US" w:eastAsia="zh-CN"/>
              </w:rPr>
            </w:pPr>
            <w:ins w:id="903" w:author="Nokia" w:date="2023-06-30T13:38:00Z">
              <w:r>
                <w:rPr>
                  <w:lang w:val="en-US" w:eastAsia="zh-CN"/>
                </w:rPr>
                <w:t>M</w:t>
              </w:r>
            </w:ins>
          </w:p>
        </w:tc>
        <w:tc>
          <w:tcPr>
            <w:tcW w:w="1082" w:type="dxa"/>
            <w:tcBorders>
              <w:top w:val="nil"/>
              <w:left w:val="nil"/>
              <w:bottom w:val="single" w:sz="8" w:space="0" w:color="auto"/>
              <w:right w:val="single" w:sz="8" w:space="0" w:color="auto"/>
            </w:tcBorders>
            <w:tcMar>
              <w:top w:w="0" w:type="dxa"/>
              <w:left w:w="28" w:type="dxa"/>
              <w:bottom w:w="0" w:type="dxa"/>
              <w:right w:w="108" w:type="dxa"/>
            </w:tcMar>
          </w:tcPr>
          <w:p w14:paraId="3CBF8B80" w14:textId="6E15B86D" w:rsidR="00325D95" w:rsidRDefault="00325D95" w:rsidP="00E91385">
            <w:pPr>
              <w:pStyle w:val="TAL"/>
              <w:rPr>
                <w:ins w:id="904" w:author="Nokia" w:date="2023-06-30T10:47:00Z"/>
                <w:lang w:val="en-US" w:eastAsia="zh-CN"/>
              </w:rPr>
            </w:pPr>
            <w:ins w:id="905" w:author="Nokia" w:date="2023-06-30T13:29:00Z">
              <w:r>
                <w:rPr>
                  <w:lang w:val="en-US" w:eastAsia="zh-CN"/>
                </w:rPr>
                <w:t>1</w:t>
              </w:r>
            </w:ins>
          </w:p>
        </w:tc>
        <w:tc>
          <w:tcPr>
            <w:tcW w:w="2295" w:type="dxa"/>
            <w:tcBorders>
              <w:top w:val="nil"/>
              <w:left w:val="nil"/>
              <w:bottom w:val="single" w:sz="8" w:space="0" w:color="auto"/>
              <w:right w:val="single" w:sz="8" w:space="0" w:color="auto"/>
            </w:tcBorders>
            <w:tcMar>
              <w:top w:w="0" w:type="dxa"/>
              <w:left w:w="28" w:type="dxa"/>
              <w:bottom w:w="0" w:type="dxa"/>
              <w:right w:w="108" w:type="dxa"/>
            </w:tcMar>
          </w:tcPr>
          <w:p w14:paraId="084062A9" w14:textId="0A6ADD17" w:rsidR="00325D95" w:rsidRDefault="00325D95" w:rsidP="00E91385">
            <w:pPr>
              <w:pStyle w:val="TAL"/>
              <w:rPr>
                <w:ins w:id="906" w:author="Nokia" w:date="2023-06-30T13:32:00Z"/>
                <w:rFonts w:eastAsia="SimSun"/>
                <w:lang w:val="en-US"/>
              </w:rPr>
            </w:pPr>
            <w:ins w:id="907" w:author="Nokia" w:date="2023-06-30T13:39:00Z">
              <w:r>
                <w:rPr>
                  <w:rFonts w:eastAsia="SimSun"/>
                </w:rPr>
                <w:t xml:space="preserve">Location accuracy (percentage) </w:t>
              </w:r>
            </w:ins>
            <w:ins w:id="908" w:author="Nokia" w:date="2023-06-30T13:40:00Z">
              <w:r>
                <w:rPr>
                  <w:rFonts w:eastAsia="SimSun"/>
                </w:rPr>
                <w:t>for the given positioning method in the applicable area or location</w:t>
              </w:r>
            </w:ins>
            <w:ins w:id="909" w:author="Nokia" w:date="2023-06-30T13:32:00Z">
              <w:r>
                <w:rPr>
                  <w:rFonts w:eastAsia="SimSun"/>
                  <w:lang w:val="en-US"/>
                </w:rPr>
                <w:t>.</w:t>
              </w:r>
            </w:ins>
          </w:p>
          <w:p w14:paraId="2915A01F" w14:textId="77777777" w:rsidR="00325D95" w:rsidRDefault="00325D95" w:rsidP="00E91385">
            <w:pPr>
              <w:pStyle w:val="TAL"/>
              <w:rPr>
                <w:ins w:id="910" w:author="Nokia" w:date="2023-06-30T13:32:00Z"/>
                <w:lang w:val="en-US"/>
              </w:rPr>
            </w:pPr>
            <w:ins w:id="911" w:author="Nokia" w:date="2023-06-30T13:32:00Z">
              <w:r>
                <w:rPr>
                  <w:lang w:val="en-US"/>
                </w:rPr>
                <w:t>Minimum value = 0</w:t>
              </w:r>
            </w:ins>
          </w:p>
          <w:p w14:paraId="22355C0F" w14:textId="3C707ED0" w:rsidR="00325D95" w:rsidRDefault="00325D95" w:rsidP="00E91385">
            <w:pPr>
              <w:pStyle w:val="TAL"/>
              <w:rPr>
                <w:ins w:id="912" w:author="Nokia" w:date="2023-06-30T10:47:00Z"/>
                <w:lang w:val="en-US"/>
              </w:rPr>
            </w:pPr>
            <w:ins w:id="913" w:author="Nokia" w:date="2023-06-30T13:32:00Z">
              <w:r>
                <w:rPr>
                  <w:lang w:val="en-US"/>
                </w:rPr>
                <w:t>Maximum value = 100</w:t>
              </w:r>
            </w:ins>
          </w:p>
        </w:tc>
        <w:tc>
          <w:tcPr>
            <w:tcW w:w="1772" w:type="dxa"/>
            <w:tcBorders>
              <w:top w:val="nil"/>
              <w:left w:val="nil"/>
              <w:bottom w:val="single" w:sz="8" w:space="0" w:color="auto"/>
              <w:right w:val="single" w:sz="8" w:space="0" w:color="auto"/>
            </w:tcBorders>
          </w:tcPr>
          <w:p w14:paraId="73650E31" w14:textId="77777777" w:rsidR="00325D95" w:rsidRDefault="00325D95" w:rsidP="00E91385">
            <w:pPr>
              <w:pStyle w:val="TAL"/>
              <w:rPr>
                <w:ins w:id="914" w:author="Nokia" w:date="2023-07-03T10:58:00Z"/>
                <w:rFonts w:eastAsia="SimSun"/>
              </w:rPr>
            </w:pPr>
          </w:p>
        </w:tc>
      </w:tr>
      <w:tr w:rsidR="00325D95" w14:paraId="3FF8DAA4" w14:textId="27903FC0" w:rsidTr="00325D95">
        <w:trPr>
          <w:jc w:val="center"/>
          <w:ins w:id="915" w:author="Nokia" w:date="2023-06-30T10:47: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FCDF412" w14:textId="5977391C" w:rsidR="00325D95" w:rsidRDefault="00325D95" w:rsidP="00E91385">
            <w:pPr>
              <w:pStyle w:val="TAL"/>
              <w:rPr>
                <w:ins w:id="916" w:author="Nokia" w:date="2023-06-30T10:47:00Z"/>
                <w:lang w:val="en-US" w:eastAsia="zh-CN"/>
              </w:rPr>
            </w:pPr>
            <w:ins w:id="917" w:author="Nokia" w:date="2023-06-30T13:38:00Z">
              <w:r>
                <w:rPr>
                  <w:lang w:val="en-US" w:eastAsia="zh-CN"/>
                </w:rPr>
                <w:t>nlosPercent</w:t>
              </w:r>
            </w:ins>
          </w:p>
        </w:tc>
        <w:tc>
          <w:tcPr>
            <w:tcW w:w="2359" w:type="dxa"/>
            <w:tcBorders>
              <w:top w:val="nil"/>
              <w:left w:val="nil"/>
              <w:bottom w:val="single" w:sz="8" w:space="0" w:color="auto"/>
              <w:right w:val="single" w:sz="8" w:space="0" w:color="auto"/>
            </w:tcBorders>
            <w:tcMar>
              <w:top w:w="0" w:type="dxa"/>
              <w:left w:w="28" w:type="dxa"/>
              <w:bottom w:w="0" w:type="dxa"/>
              <w:right w:w="108" w:type="dxa"/>
            </w:tcMar>
          </w:tcPr>
          <w:p w14:paraId="6B190A76" w14:textId="683C67E2" w:rsidR="00325D95" w:rsidRDefault="00325D95" w:rsidP="00E91385">
            <w:pPr>
              <w:pStyle w:val="TAL"/>
              <w:rPr>
                <w:ins w:id="918" w:author="Nokia" w:date="2023-06-30T10:47:00Z"/>
                <w:lang w:val="en-US" w:eastAsia="zh-CN"/>
              </w:rPr>
            </w:pPr>
            <w:ins w:id="919" w:author="Nokia" w:date="2023-06-30T13:38:00Z">
              <w:r>
                <w:rPr>
                  <w:lang w:val="en-US" w:eastAsia="zh-CN"/>
                </w:rPr>
                <w:t>Uinteger</w:t>
              </w:r>
            </w:ins>
          </w:p>
        </w:tc>
        <w:tc>
          <w:tcPr>
            <w:tcW w:w="357" w:type="dxa"/>
            <w:tcBorders>
              <w:top w:val="nil"/>
              <w:left w:val="nil"/>
              <w:bottom w:val="single" w:sz="8" w:space="0" w:color="auto"/>
              <w:right w:val="single" w:sz="8" w:space="0" w:color="auto"/>
            </w:tcBorders>
            <w:tcMar>
              <w:top w:w="0" w:type="dxa"/>
              <w:left w:w="28" w:type="dxa"/>
              <w:bottom w:w="0" w:type="dxa"/>
              <w:right w:w="108" w:type="dxa"/>
            </w:tcMar>
          </w:tcPr>
          <w:p w14:paraId="3AB34C5A" w14:textId="0593F6A5" w:rsidR="00325D95" w:rsidRDefault="00325D95" w:rsidP="00E91385">
            <w:pPr>
              <w:pStyle w:val="TAC"/>
              <w:rPr>
                <w:ins w:id="920" w:author="Nokia" w:date="2023-06-30T10:47:00Z"/>
                <w:lang w:val="en-US" w:eastAsia="zh-CN"/>
              </w:rPr>
            </w:pPr>
            <w:ins w:id="921" w:author="Nokia" w:date="2023-06-30T13:42:00Z">
              <w:r>
                <w:rPr>
                  <w:lang w:val="en-US" w:eastAsia="zh-CN"/>
                </w:rPr>
                <w:t>O</w:t>
              </w:r>
            </w:ins>
          </w:p>
        </w:tc>
        <w:tc>
          <w:tcPr>
            <w:tcW w:w="1082" w:type="dxa"/>
            <w:tcBorders>
              <w:top w:val="nil"/>
              <w:left w:val="nil"/>
              <w:bottom w:val="single" w:sz="8" w:space="0" w:color="auto"/>
              <w:right w:val="single" w:sz="8" w:space="0" w:color="auto"/>
            </w:tcBorders>
            <w:tcMar>
              <w:top w:w="0" w:type="dxa"/>
              <w:left w:w="28" w:type="dxa"/>
              <w:bottom w:w="0" w:type="dxa"/>
              <w:right w:w="108" w:type="dxa"/>
            </w:tcMar>
          </w:tcPr>
          <w:p w14:paraId="0B84D95D" w14:textId="77777777" w:rsidR="00325D95" w:rsidRDefault="00325D95" w:rsidP="00E91385">
            <w:pPr>
              <w:pStyle w:val="TAL"/>
              <w:rPr>
                <w:ins w:id="922" w:author="Nokia" w:date="2023-06-30T10:47:00Z"/>
                <w:lang w:val="en-US" w:eastAsia="zh-CN"/>
              </w:rPr>
            </w:pPr>
            <w:ins w:id="923" w:author="Nokia" w:date="2023-06-30T13:29:00Z">
              <w:r>
                <w:rPr>
                  <w:lang w:val="en-US" w:eastAsia="zh-CN"/>
                </w:rPr>
                <w:t>0..1</w:t>
              </w:r>
            </w:ins>
          </w:p>
        </w:tc>
        <w:tc>
          <w:tcPr>
            <w:tcW w:w="2295" w:type="dxa"/>
            <w:tcBorders>
              <w:top w:val="nil"/>
              <w:left w:val="nil"/>
              <w:bottom w:val="single" w:sz="8" w:space="0" w:color="auto"/>
              <w:right w:val="single" w:sz="8" w:space="0" w:color="auto"/>
            </w:tcBorders>
            <w:tcMar>
              <w:top w:w="0" w:type="dxa"/>
              <w:left w:w="28" w:type="dxa"/>
              <w:bottom w:w="0" w:type="dxa"/>
              <w:right w:w="108" w:type="dxa"/>
            </w:tcMar>
          </w:tcPr>
          <w:p w14:paraId="653F41BC" w14:textId="6DF8BAA4" w:rsidR="00325D95" w:rsidRDefault="00325D95" w:rsidP="007142AF">
            <w:pPr>
              <w:pStyle w:val="TAL"/>
              <w:rPr>
                <w:ins w:id="924" w:author="Nokia" w:date="2023-06-30T13:40:00Z"/>
                <w:rFonts w:eastAsia="SimSun"/>
                <w:lang w:val="en-US"/>
              </w:rPr>
            </w:pPr>
            <w:ins w:id="925" w:author="Nokia" w:date="2023-06-30T13:40:00Z">
              <w:r>
                <w:rPr>
                  <w:rFonts w:eastAsia="SimSun"/>
                </w:rPr>
                <w:t xml:space="preserve">Percentage of </w:t>
              </w:r>
            </w:ins>
            <w:ins w:id="926" w:author="Nokia" w:date="2023-06-30T13:42:00Z">
              <w:r>
                <w:rPr>
                  <w:rFonts w:eastAsia="SimSun"/>
                </w:rPr>
                <w:t xml:space="preserve">the </w:t>
              </w:r>
            </w:ins>
            <w:ins w:id="927" w:author="Nokia" w:date="2023-06-30T13:40:00Z">
              <w:r>
                <w:rPr>
                  <w:rFonts w:eastAsia="SimSun"/>
                </w:rPr>
                <w:t xml:space="preserve">NLOS measurements </w:t>
              </w:r>
            </w:ins>
            <w:ins w:id="928" w:author="Nokia" w:date="2023-06-30T13:41:00Z">
              <w:r>
                <w:rPr>
                  <w:rFonts w:eastAsia="SimSun"/>
                </w:rPr>
                <w:t xml:space="preserve">among the measurements </w:t>
              </w:r>
            </w:ins>
            <w:ins w:id="929" w:author="Nokia" w:date="2023-06-30T13:42:00Z">
              <w:r>
                <w:rPr>
                  <w:rFonts w:eastAsia="SimSun"/>
                </w:rPr>
                <w:t>performed</w:t>
              </w:r>
            </w:ins>
            <w:ins w:id="930" w:author="Nokia" w:date="2023-06-30T13:41:00Z">
              <w:r>
                <w:rPr>
                  <w:rFonts w:eastAsia="SimSun"/>
                </w:rPr>
                <w:t xml:space="preserve"> </w:t>
              </w:r>
            </w:ins>
            <w:ins w:id="931" w:author="Nokia" w:date="2023-06-30T13:42:00Z">
              <w:r>
                <w:rPr>
                  <w:rFonts w:eastAsia="SimSun"/>
                </w:rPr>
                <w:t>using</w:t>
              </w:r>
            </w:ins>
            <w:ins w:id="932" w:author="Nokia" w:date="2023-06-30T13:41:00Z">
              <w:r>
                <w:rPr>
                  <w:rFonts w:eastAsia="SimSun"/>
                </w:rPr>
                <w:t xml:space="preserve"> this positioning method</w:t>
              </w:r>
            </w:ins>
            <w:ins w:id="933" w:author="Nokia" w:date="2023-06-30T13:40:00Z">
              <w:r>
                <w:rPr>
                  <w:rFonts w:eastAsia="SimSun"/>
                  <w:lang w:val="en-US"/>
                </w:rPr>
                <w:t>.</w:t>
              </w:r>
            </w:ins>
          </w:p>
          <w:p w14:paraId="46C9C1B5" w14:textId="77777777" w:rsidR="00325D95" w:rsidRDefault="00325D95" w:rsidP="007142AF">
            <w:pPr>
              <w:pStyle w:val="TAL"/>
              <w:rPr>
                <w:ins w:id="934" w:author="Nokia" w:date="2023-06-30T13:40:00Z"/>
                <w:lang w:val="en-US"/>
              </w:rPr>
            </w:pPr>
            <w:ins w:id="935" w:author="Nokia" w:date="2023-06-30T13:40:00Z">
              <w:r>
                <w:rPr>
                  <w:lang w:val="en-US"/>
                </w:rPr>
                <w:t>Minimum value = 0</w:t>
              </w:r>
            </w:ins>
          </w:p>
          <w:p w14:paraId="6C02BC25" w14:textId="4519129F" w:rsidR="00325D95" w:rsidRDefault="00325D95" w:rsidP="007142AF">
            <w:pPr>
              <w:pStyle w:val="TAL"/>
              <w:rPr>
                <w:ins w:id="936" w:author="Nokia" w:date="2023-06-30T10:47:00Z"/>
                <w:lang w:val="en-US" w:eastAsia="zh-CN"/>
              </w:rPr>
            </w:pPr>
            <w:ins w:id="937" w:author="Nokia" w:date="2023-06-30T13:40:00Z">
              <w:r>
                <w:rPr>
                  <w:lang w:val="en-US"/>
                </w:rPr>
                <w:t>Maximum value = 100</w:t>
              </w:r>
            </w:ins>
          </w:p>
        </w:tc>
        <w:tc>
          <w:tcPr>
            <w:tcW w:w="1772" w:type="dxa"/>
            <w:tcBorders>
              <w:top w:val="nil"/>
              <w:left w:val="nil"/>
              <w:bottom w:val="single" w:sz="8" w:space="0" w:color="auto"/>
              <w:right w:val="single" w:sz="8" w:space="0" w:color="auto"/>
            </w:tcBorders>
          </w:tcPr>
          <w:p w14:paraId="63EA6F8E" w14:textId="77777777" w:rsidR="00325D95" w:rsidRDefault="00325D95" w:rsidP="007142AF">
            <w:pPr>
              <w:pStyle w:val="TAL"/>
              <w:rPr>
                <w:ins w:id="938" w:author="Nokia" w:date="2023-07-03T10:58:00Z"/>
                <w:rFonts w:eastAsia="SimSun"/>
              </w:rPr>
            </w:pPr>
          </w:p>
        </w:tc>
      </w:tr>
    </w:tbl>
    <w:p w14:paraId="354D0001" w14:textId="08623FEC" w:rsidR="00DE677E" w:rsidRPr="00B67CA3" w:rsidRDefault="00DE677E" w:rsidP="00DE677E">
      <w:pPr>
        <w:rPr>
          <w:rFonts w:eastAsia="DengXian"/>
        </w:rPr>
      </w:pPr>
    </w:p>
    <w:p w14:paraId="6605E706" w14:textId="77777777" w:rsidR="00DE677E" w:rsidRPr="0061791A" w:rsidRDefault="00DE677E" w:rsidP="00DE67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D243CE" w14:textId="77777777" w:rsidR="00DE677E" w:rsidRPr="00DE677E" w:rsidRDefault="00DE677E" w:rsidP="00DE677E">
      <w:pPr>
        <w:keepNext/>
        <w:keepLines/>
        <w:spacing w:before="120"/>
        <w:ind w:left="1701" w:hanging="1701"/>
        <w:outlineLvl w:val="4"/>
        <w:rPr>
          <w:rFonts w:ascii="Arial" w:eastAsia="SimSun" w:hAnsi="Arial"/>
          <w:sz w:val="22"/>
        </w:rPr>
      </w:pPr>
      <w:bookmarkStart w:id="939" w:name="_Toc114133877"/>
      <w:bookmarkStart w:id="940" w:name="_Toc59017966"/>
      <w:bookmarkStart w:id="941" w:name="_Toc90655918"/>
      <w:bookmarkStart w:id="942" w:name="_Toc88667633"/>
      <w:bookmarkStart w:id="943" w:name="_Toc113031738"/>
      <w:bookmarkStart w:id="944" w:name="_Toc104539075"/>
      <w:bookmarkStart w:id="945" w:name="_Toc51762930"/>
      <w:bookmarkStart w:id="946" w:name="_Toc136562463"/>
      <w:bookmarkStart w:id="947" w:name="_Toc50032010"/>
      <w:bookmarkStart w:id="948" w:name="_Toc85557126"/>
      <w:bookmarkStart w:id="949" w:name="_Toc34266320"/>
      <w:bookmarkStart w:id="950" w:name="_Toc120702377"/>
      <w:bookmarkStart w:id="951" w:name="_Toc94064317"/>
      <w:bookmarkStart w:id="952" w:name="_Toc28012838"/>
      <w:bookmarkStart w:id="953" w:name="_Toc66231834"/>
      <w:bookmarkStart w:id="954" w:name="_Toc98233703"/>
      <w:bookmarkStart w:id="955" w:name="_Toc70550662"/>
      <w:bookmarkStart w:id="956" w:name="_Toc43563535"/>
      <w:bookmarkStart w:id="957" w:name="_Toc136687178"/>
      <w:bookmarkStart w:id="958" w:name="_Toc85553027"/>
      <w:bookmarkStart w:id="959" w:name="_Toc45134078"/>
      <w:bookmarkStart w:id="960" w:name="_Toc56640998"/>
      <w:bookmarkStart w:id="961" w:name="_Toc112951198"/>
      <w:bookmarkStart w:id="962" w:name="_Toc83233112"/>
      <w:bookmarkStart w:id="963" w:name="_Toc36102491"/>
      <w:bookmarkStart w:id="964" w:name="_Toc101244480"/>
      <w:bookmarkStart w:id="965" w:name="_Toc68168995"/>
      <w:r w:rsidRPr="00DE677E">
        <w:rPr>
          <w:rFonts w:ascii="Arial" w:eastAsia="SimSun" w:hAnsi="Arial"/>
          <w:sz w:val="22"/>
        </w:rPr>
        <w:t>5.1.6.3.4</w:t>
      </w:r>
      <w:r w:rsidRPr="00DE677E">
        <w:rPr>
          <w:rFonts w:ascii="Arial" w:eastAsia="SimSun" w:hAnsi="Arial"/>
          <w:sz w:val="22"/>
        </w:rPr>
        <w:tab/>
        <w:t>Enumeration: NwdafEvent</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72801B36" w14:textId="77777777" w:rsidR="00DE677E" w:rsidRPr="00DE677E" w:rsidRDefault="00DE677E" w:rsidP="00DE677E">
      <w:pPr>
        <w:keepNext/>
        <w:keepLines/>
        <w:spacing w:before="60"/>
        <w:jc w:val="center"/>
        <w:rPr>
          <w:rFonts w:ascii="Arial" w:eastAsia="SimSun" w:hAnsi="Arial"/>
          <w:b/>
        </w:rPr>
      </w:pPr>
      <w:r w:rsidRPr="00DE677E">
        <w:rPr>
          <w:rFonts w:ascii="Arial" w:eastAsia="SimSun" w:hAnsi="Arial"/>
          <w:b/>
        </w:rP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DE677E" w:rsidRPr="00DE677E" w14:paraId="221144C3" w14:textId="77777777" w:rsidTr="009E3AEE">
        <w:tc>
          <w:tcPr>
            <w:tcW w:w="1704" w:type="pct"/>
            <w:shd w:val="clear" w:color="auto" w:fill="C0C0C0"/>
            <w:tcMar>
              <w:top w:w="0" w:type="dxa"/>
              <w:left w:w="108" w:type="dxa"/>
              <w:bottom w:w="0" w:type="dxa"/>
              <w:right w:w="108" w:type="dxa"/>
            </w:tcMar>
          </w:tcPr>
          <w:p w14:paraId="37A0DD9B" w14:textId="77777777" w:rsidR="00DE677E" w:rsidRPr="00DE677E" w:rsidRDefault="00DE677E" w:rsidP="00DE677E">
            <w:pPr>
              <w:keepNext/>
              <w:keepLines/>
              <w:spacing w:after="0"/>
              <w:jc w:val="center"/>
              <w:rPr>
                <w:rFonts w:ascii="Arial" w:eastAsia="SimSun" w:hAnsi="Arial"/>
                <w:b/>
                <w:sz w:val="18"/>
              </w:rPr>
            </w:pPr>
            <w:r w:rsidRPr="00DE677E">
              <w:rPr>
                <w:rFonts w:ascii="Arial" w:eastAsia="SimSun" w:hAnsi="Arial"/>
                <w:b/>
                <w:sz w:val="18"/>
              </w:rPr>
              <w:t>Enumeration value</w:t>
            </w:r>
          </w:p>
        </w:tc>
        <w:tc>
          <w:tcPr>
            <w:tcW w:w="1976" w:type="pct"/>
            <w:shd w:val="clear" w:color="auto" w:fill="C0C0C0"/>
            <w:tcMar>
              <w:top w:w="0" w:type="dxa"/>
              <w:left w:w="108" w:type="dxa"/>
              <w:bottom w:w="0" w:type="dxa"/>
              <w:right w:w="108" w:type="dxa"/>
            </w:tcMar>
          </w:tcPr>
          <w:p w14:paraId="316247DF" w14:textId="77777777" w:rsidR="00DE677E" w:rsidRPr="00DE677E" w:rsidRDefault="00DE677E" w:rsidP="00DE677E">
            <w:pPr>
              <w:keepNext/>
              <w:keepLines/>
              <w:spacing w:after="0"/>
              <w:jc w:val="center"/>
              <w:rPr>
                <w:rFonts w:ascii="Arial" w:eastAsia="SimSun" w:hAnsi="Arial"/>
                <w:b/>
                <w:sz w:val="18"/>
              </w:rPr>
            </w:pPr>
            <w:r w:rsidRPr="00DE677E">
              <w:rPr>
                <w:rFonts w:ascii="Arial" w:eastAsia="SimSun" w:hAnsi="Arial"/>
                <w:b/>
                <w:sz w:val="18"/>
              </w:rPr>
              <w:t>Description</w:t>
            </w:r>
          </w:p>
        </w:tc>
        <w:tc>
          <w:tcPr>
            <w:tcW w:w="1320" w:type="pct"/>
            <w:shd w:val="clear" w:color="auto" w:fill="C0C0C0"/>
          </w:tcPr>
          <w:p w14:paraId="226BF135" w14:textId="77777777" w:rsidR="00DE677E" w:rsidRPr="00DE677E" w:rsidRDefault="00DE677E" w:rsidP="00DE677E">
            <w:pPr>
              <w:keepNext/>
              <w:keepLines/>
              <w:spacing w:after="0"/>
              <w:jc w:val="center"/>
              <w:rPr>
                <w:rFonts w:ascii="Arial" w:eastAsia="SimSun" w:hAnsi="Arial"/>
                <w:b/>
                <w:sz w:val="18"/>
              </w:rPr>
            </w:pPr>
            <w:r w:rsidRPr="00DE677E">
              <w:rPr>
                <w:rFonts w:ascii="Arial" w:eastAsia="SimSun" w:hAnsi="Arial"/>
                <w:b/>
                <w:sz w:val="18"/>
              </w:rPr>
              <w:t>Applicability</w:t>
            </w:r>
          </w:p>
        </w:tc>
      </w:tr>
      <w:tr w:rsidR="00DE677E" w:rsidRPr="00DE677E" w14:paraId="0BD5D53E" w14:textId="77777777" w:rsidTr="009E3AEE">
        <w:tc>
          <w:tcPr>
            <w:tcW w:w="1704" w:type="pct"/>
            <w:tcMar>
              <w:top w:w="0" w:type="dxa"/>
              <w:left w:w="108" w:type="dxa"/>
              <w:bottom w:w="0" w:type="dxa"/>
              <w:right w:w="108" w:type="dxa"/>
            </w:tcMar>
          </w:tcPr>
          <w:p w14:paraId="0B87C3C3"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NF_LOAD</w:t>
            </w:r>
          </w:p>
        </w:tc>
        <w:tc>
          <w:tcPr>
            <w:tcW w:w="1976" w:type="pct"/>
            <w:tcMar>
              <w:top w:w="0" w:type="dxa"/>
              <w:left w:w="108" w:type="dxa"/>
              <w:bottom w:w="0" w:type="dxa"/>
              <w:right w:w="108" w:type="dxa"/>
            </w:tcMar>
          </w:tcPr>
          <w:p w14:paraId="726DB7EC"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rPr>
              <w:t>Indicates that the event subscribed is NF Load.</w:t>
            </w:r>
          </w:p>
        </w:tc>
        <w:tc>
          <w:tcPr>
            <w:tcW w:w="1320" w:type="pct"/>
          </w:tcPr>
          <w:p w14:paraId="7635DFC1" w14:textId="77777777" w:rsidR="00DE677E" w:rsidRPr="00DE677E" w:rsidRDefault="00DE677E" w:rsidP="00DE677E">
            <w:pPr>
              <w:keepNext/>
              <w:keepLines/>
              <w:spacing w:after="0"/>
              <w:rPr>
                <w:rFonts w:ascii="Arial" w:eastAsia="Batang" w:hAnsi="Arial"/>
                <w:sz w:val="18"/>
              </w:rPr>
            </w:pPr>
            <w:r w:rsidRPr="00DE677E">
              <w:rPr>
                <w:rFonts w:ascii="Arial" w:eastAsia="SimSun" w:hAnsi="Arial"/>
                <w:sz w:val="18"/>
              </w:rPr>
              <w:t>NfLoad</w:t>
            </w:r>
          </w:p>
        </w:tc>
      </w:tr>
      <w:tr w:rsidR="00DE677E" w:rsidRPr="00DE677E" w14:paraId="088DD29F" w14:textId="77777777" w:rsidTr="009E3AEE">
        <w:tc>
          <w:tcPr>
            <w:tcW w:w="1704" w:type="pct"/>
            <w:tcMar>
              <w:top w:w="0" w:type="dxa"/>
              <w:left w:w="108" w:type="dxa"/>
              <w:bottom w:w="0" w:type="dxa"/>
              <w:right w:w="108" w:type="dxa"/>
            </w:tcMar>
          </w:tcPr>
          <w:p w14:paraId="2562752E"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QOS_SUSTAINABILITY</w:t>
            </w:r>
          </w:p>
        </w:tc>
        <w:tc>
          <w:tcPr>
            <w:tcW w:w="1976" w:type="pct"/>
            <w:tcMar>
              <w:top w:w="0" w:type="dxa"/>
              <w:left w:w="108" w:type="dxa"/>
              <w:bottom w:w="0" w:type="dxa"/>
              <w:right w:w="108" w:type="dxa"/>
            </w:tcMar>
          </w:tcPr>
          <w:p w14:paraId="4D362E64"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QoS sustainability.</w:t>
            </w:r>
          </w:p>
        </w:tc>
        <w:tc>
          <w:tcPr>
            <w:tcW w:w="1320" w:type="pct"/>
          </w:tcPr>
          <w:p w14:paraId="329E9383" w14:textId="77777777" w:rsidR="00DE677E" w:rsidRPr="00DE677E" w:rsidRDefault="00DE677E" w:rsidP="00DE677E">
            <w:pPr>
              <w:keepNext/>
              <w:keepLines/>
              <w:spacing w:after="0"/>
              <w:rPr>
                <w:rFonts w:ascii="Arial" w:eastAsia="SimSun" w:hAnsi="Arial"/>
                <w:sz w:val="18"/>
              </w:rPr>
            </w:pPr>
            <w:r w:rsidRPr="00DE677E">
              <w:rPr>
                <w:rFonts w:ascii="Arial" w:eastAsia="Batang" w:hAnsi="Arial"/>
                <w:sz w:val="18"/>
              </w:rPr>
              <w:t>QoSSustainability</w:t>
            </w:r>
          </w:p>
        </w:tc>
      </w:tr>
      <w:tr w:rsidR="00DE677E" w:rsidRPr="00DE677E" w14:paraId="1072E9B9" w14:textId="77777777" w:rsidTr="009E3AEE">
        <w:tc>
          <w:tcPr>
            <w:tcW w:w="1704" w:type="pct"/>
            <w:tcMar>
              <w:top w:w="0" w:type="dxa"/>
              <w:left w:w="108" w:type="dxa"/>
              <w:bottom w:w="0" w:type="dxa"/>
              <w:right w:w="108" w:type="dxa"/>
            </w:tcMar>
          </w:tcPr>
          <w:p w14:paraId="43D5E2EC"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SLICE_LOAD_LEVEL</w:t>
            </w:r>
          </w:p>
        </w:tc>
        <w:tc>
          <w:tcPr>
            <w:tcW w:w="1976" w:type="pct"/>
            <w:tcMar>
              <w:top w:w="0" w:type="dxa"/>
              <w:left w:w="108" w:type="dxa"/>
              <w:bottom w:w="0" w:type="dxa"/>
              <w:right w:w="108" w:type="dxa"/>
            </w:tcMar>
          </w:tcPr>
          <w:p w14:paraId="7F6F444F"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 xml:space="preserve">Indicates that the event subscribed is load level information of Network Slice </w:t>
            </w:r>
          </w:p>
        </w:tc>
        <w:tc>
          <w:tcPr>
            <w:tcW w:w="1320" w:type="pct"/>
          </w:tcPr>
          <w:p w14:paraId="6A9C7CF6" w14:textId="77777777" w:rsidR="00DE677E" w:rsidRPr="00DE677E" w:rsidRDefault="00DE677E" w:rsidP="00DE677E">
            <w:pPr>
              <w:keepNext/>
              <w:keepLines/>
              <w:spacing w:after="0"/>
              <w:rPr>
                <w:rFonts w:ascii="Arial" w:eastAsia="SimSun" w:hAnsi="Arial"/>
                <w:sz w:val="18"/>
              </w:rPr>
            </w:pPr>
          </w:p>
        </w:tc>
      </w:tr>
      <w:tr w:rsidR="00DE677E" w:rsidRPr="00DE677E" w14:paraId="02A06BA3" w14:textId="77777777" w:rsidTr="009E3AEE">
        <w:tc>
          <w:tcPr>
            <w:tcW w:w="1704" w:type="pct"/>
            <w:tcMar>
              <w:top w:w="0" w:type="dxa"/>
              <w:left w:w="108" w:type="dxa"/>
              <w:bottom w:w="0" w:type="dxa"/>
              <w:right w:w="108" w:type="dxa"/>
            </w:tcMar>
          </w:tcPr>
          <w:p w14:paraId="237D1774" w14:textId="77777777" w:rsidR="00DE677E" w:rsidRPr="00DE677E" w:rsidRDefault="00DE677E" w:rsidP="00DE677E">
            <w:pPr>
              <w:keepNext/>
              <w:keepLines/>
              <w:spacing w:after="0"/>
              <w:rPr>
                <w:rFonts w:ascii="Arial" w:eastAsia="SimSun" w:hAnsi="Arial"/>
                <w:sz w:val="18"/>
              </w:rPr>
            </w:pPr>
            <w:r w:rsidRPr="00DE677E">
              <w:rPr>
                <w:rFonts w:ascii="Arial" w:eastAsia="SimSun" w:hAnsi="Arial" w:hint="eastAsia"/>
                <w:sz w:val="18"/>
              </w:rPr>
              <w:t>S</w:t>
            </w:r>
            <w:r w:rsidRPr="00DE677E">
              <w:rPr>
                <w:rFonts w:ascii="Arial" w:eastAsia="SimSun" w:hAnsi="Arial"/>
                <w:sz w:val="18"/>
              </w:rPr>
              <w:t>ERVICE_EXPERIENCE</w:t>
            </w:r>
          </w:p>
        </w:tc>
        <w:tc>
          <w:tcPr>
            <w:tcW w:w="1976" w:type="pct"/>
            <w:tcMar>
              <w:top w:w="0" w:type="dxa"/>
              <w:left w:w="108" w:type="dxa"/>
              <w:bottom w:w="0" w:type="dxa"/>
              <w:right w:w="108" w:type="dxa"/>
            </w:tcMar>
          </w:tcPr>
          <w:p w14:paraId="10F98E4B"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I</w:t>
            </w:r>
            <w:r w:rsidRPr="00DE677E">
              <w:rPr>
                <w:rFonts w:ascii="Arial" w:eastAsia="SimSun" w:hAnsi="Arial"/>
                <w:sz w:val="18"/>
                <w:lang w:eastAsia="zh-CN"/>
              </w:rPr>
              <w:t>ndicates that the event subscribed is service experience.</w:t>
            </w:r>
          </w:p>
        </w:tc>
        <w:tc>
          <w:tcPr>
            <w:tcW w:w="1320" w:type="pct"/>
          </w:tcPr>
          <w:p w14:paraId="50D47BDB" w14:textId="77777777" w:rsidR="00DE677E" w:rsidRPr="00DE677E" w:rsidRDefault="00DE677E" w:rsidP="00DE677E">
            <w:pPr>
              <w:keepNext/>
              <w:keepLines/>
              <w:spacing w:after="0"/>
              <w:rPr>
                <w:rFonts w:ascii="Arial" w:eastAsia="SimSun" w:hAnsi="Arial"/>
                <w:sz w:val="18"/>
              </w:rPr>
            </w:pPr>
            <w:r w:rsidRPr="00DE677E">
              <w:rPr>
                <w:rFonts w:ascii="Arial" w:eastAsia="Batang" w:hAnsi="Arial"/>
                <w:sz w:val="18"/>
              </w:rPr>
              <w:t>ServiceExperience</w:t>
            </w:r>
          </w:p>
        </w:tc>
      </w:tr>
      <w:tr w:rsidR="00DE677E" w:rsidRPr="00DE677E" w14:paraId="51511D23" w14:textId="77777777" w:rsidTr="009E3AEE">
        <w:tc>
          <w:tcPr>
            <w:tcW w:w="1704" w:type="pct"/>
            <w:tcMar>
              <w:top w:w="0" w:type="dxa"/>
              <w:left w:w="108" w:type="dxa"/>
              <w:bottom w:w="0" w:type="dxa"/>
              <w:right w:w="108" w:type="dxa"/>
            </w:tcMar>
          </w:tcPr>
          <w:p w14:paraId="5F4DEEFB"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UE_MOBILITY</w:t>
            </w:r>
          </w:p>
        </w:tc>
        <w:tc>
          <w:tcPr>
            <w:tcW w:w="1976" w:type="pct"/>
            <w:tcMar>
              <w:top w:w="0" w:type="dxa"/>
              <w:left w:w="108" w:type="dxa"/>
              <w:bottom w:w="0" w:type="dxa"/>
              <w:right w:w="108" w:type="dxa"/>
            </w:tcMar>
          </w:tcPr>
          <w:p w14:paraId="4BD5F7D0"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UE mobility information.</w:t>
            </w:r>
          </w:p>
        </w:tc>
        <w:tc>
          <w:tcPr>
            <w:tcW w:w="1320" w:type="pct"/>
          </w:tcPr>
          <w:p w14:paraId="6A90D53B" w14:textId="77777777" w:rsidR="00DE677E" w:rsidRPr="00DE677E" w:rsidRDefault="00DE677E" w:rsidP="00DE677E">
            <w:pPr>
              <w:keepNext/>
              <w:keepLines/>
              <w:spacing w:after="0"/>
              <w:rPr>
                <w:rFonts w:ascii="Arial" w:eastAsia="Batang" w:hAnsi="Arial"/>
                <w:sz w:val="18"/>
              </w:rPr>
            </w:pPr>
            <w:r w:rsidRPr="00DE677E">
              <w:rPr>
                <w:rFonts w:ascii="Arial" w:eastAsia="SimSun" w:hAnsi="Arial"/>
                <w:sz w:val="18"/>
              </w:rPr>
              <w:t>UeMobility</w:t>
            </w:r>
          </w:p>
        </w:tc>
      </w:tr>
      <w:tr w:rsidR="00DE677E" w:rsidRPr="00DE677E" w14:paraId="5EB8606D" w14:textId="77777777" w:rsidTr="009E3AEE">
        <w:tc>
          <w:tcPr>
            <w:tcW w:w="1704" w:type="pct"/>
            <w:tcMar>
              <w:top w:w="0" w:type="dxa"/>
              <w:left w:w="108" w:type="dxa"/>
              <w:bottom w:w="0" w:type="dxa"/>
              <w:right w:w="108" w:type="dxa"/>
            </w:tcMar>
          </w:tcPr>
          <w:p w14:paraId="2FD7A65A"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UE_COMM</w:t>
            </w:r>
          </w:p>
        </w:tc>
        <w:tc>
          <w:tcPr>
            <w:tcW w:w="1976" w:type="pct"/>
            <w:tcMar>
              <w:top w:w="0" w:type="dxa"/>
              <w:left w:w="108" w:type="dxa"/>
              <w:bottom w:w="0" w:type="dxa"/>
              <w:right w:w="108" w:type="dxa"/>
            </w:tcMar>
          </w:tcPr>
          <w:p w14:paraId="7F158DF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UE communication information.</w:t>
            </w:r>
          </w:p>
        </w:tc>
        <w:tc>
          <w:tcPr>
            <w:tcW w:w="1320" w:type="pct"/>
          </w:tcPr>
          <w:p w14:paraId="78F4B45E" w14:textId="77777777" w:rsidR="00DE677E" w:rsidRPr="00DE677E" w:rsidRDefault="00DE677E" w:rsidP="00DE677E">
            <w:pPr>
              <w:keepNext/>
              <w:keepLines/>
              <w:spacing w:after="0"/>
              <w:rPr>
                <w:rFonts w:ascii="Arial" w:eastAsia="Batang" w:hAnsi="Arial"/>
                <w:sz w:val="18"/>
              </w:rPr>
            </w:pPr>
            <w:r w:rsidRPr="00DE677E">
              <w:rPr>
                <w:rFonts w:ascii="Arial" w:eastAsia="SimSun" w:hAnsi="Arial"/>
                <w:sz w:val="18"/>
              </w:rPr>
              <w:t>UeCommunication</w:t>
            </w:r>
          </w:p>
        </w:tc>
      </w:tr>
      <w:tr w:rsidR="00DE677E" w:rsidRPr="00DE677E" w14:paraId="2453A2B5" w14:textId="77777777" w:rsidTr="009E3AEE">
        <w:tc>
          <w:tcPr>
            <w:tcW w:w="1704" w:type="pct"/>
            <w:tcMar>
              <w:top w:w="0" w:type="dxa"/>
              <w:left w:w="108" w:type="dxa"/>
              <w:bottom w:w="0" w:type="dxa"/>
              <w:right w:w="108" w:type="dxa"/>
            </w:tcMar>
          </w:tcPr>
          <w:p w14:paraId="62580D30"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ABNORMAL_BEHAVIOUR</w:t>
            </w:r>
          </w:p>
        </w:tc>
        <w:tc>
          <w:tcPr>
            <w:tcW w:w="1976" w:type="pct"/>
            <w:tcMar>
              <w:top w:w="0" w:type="dxa"/>
              <w:left w:w="108" w:type="dxa"/>
              <w:bottom w:w="0" w:type="dxa"/>
              <w:right w:w="108" w:type="dxa"/>
            </w:tcMar>
          </w:tcPr>
          <w:p w14:paraId="66FED13D"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abnormal behaviour information.</w:t>
            </w:r>
          </w:p>
        </w:tc>
        <w:tc>
          <w:tcPr>
            <w:tcW w:w="1320" w:type="pct"/>
          </w:tcPr>
          <w:p w14:paraId="58ADF317"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AbnormalBehaviour</w:t>
            </w:r>
          </w:p>
        </w:tc>
      </w:tr>
      <w:tr w:rsidR="00DE677E" w:rsidRPr="00DE677E" w14:paraId="7416BDE6" w14:textId="77777777" w:rsidTr="009E3AEE">
        <w:tc>
          <w:tcPr>
            <w:tcW w:w="1704" w:type="pct"/>
            <w:tcMar>
              <w:top w:w="0" w:type="dxa"/>
              <w:left w:w="108" w:type="dxa"/>
              <w:bottom w:w="0" w:type="dxa"/>
              <w:right w:w="108" w:type="dxa"/>
            </w:tcMar>
          </w:tcPr>
          <w:p w14:paraId="3795BC11"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USER_DATA_CONGESTION</w:t>
            </w:r>
          </w:p>
        </w:tc>
        <w:tc>
          <w:tcPr>
            <w:tcW w:w="1976" w:type="pct"/>
            <w:tcMar>
              <w:top w:w="0" w:type="dxa"/>
              <w:left w:w="108" w:type="dxa"/>
              <w:bottom w:w="0" w:type="dxa"/>
              <w:right w:w="108" w:type="dxa"/>
            </w:tcMar>
          </w:tcPr>
          <w:p w14:paraId="065CA881"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rPr>
              <w:t>Indicates that the event subscribed is user data congestion information</w:t>
            </w:r>
          </w:p>
        </w:tc>
        <w:tc>
          <w:tcPr>
            <w:tcW w:w="1320" w:type="pct"/>
          </w:tcPr>
          <w:p w14:paraId="2BB9058D"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UserDataCongestion</w:t>
            </w:r>
          </w:p>
        </w:tc>
      </w:tr>
      <w:tr w:rsidR="00DE677E" w:rsidRPr="00DE677E" w14:paraId="2692C0EA" w14:textId="77777777" w:rsidTr="009E3AEE">
        <w:tc>
          <w:tcPr>
            <w:tcW w:w="1704" w:type="pct"/>
            <w:tcMar>
              <w:top w:w="0" w:type="dxa"/>
              <w:left w:w="108" w:type="dxa"/>
              <w:bottom w:w="0" w:type="dxa"/>
              <w:right w:w="108" w:type="dxa"/>
            </w:tcMar>
          </w:tcPr>
          <w:p w14:paraId="27800BEE"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NETWORK_PERFORMANCE</w:t>
            </w:r>
          </w:p>
        </w:tc>
        <w:tc>
          <w:tcPr>
            <w:tcW w:w="1976" w:type="pct"/>
            <w:tcMar>
              <w:top w:w="0" w:type="dxa"/>
              <w:left w:w="108" w:type="dxa"/>
              <w:bottom w:w="0" w:type="dxa"/>
              <w:right w:w="108" w:type="dxa"/>
            </w:tcMar>
          </w:tcPr>
          <w:p w14:paraId="7656682C"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Indicates that the event subscribed is network performance information</w:t>
            </w:r>
          </w:p>
        </w:tc>
        <w:tc>
          <w:tcPr>
            <w:tcW w:w="1320" w:type="pct"/>
          </w:tcPr>
          <w:p w14:paraId="6BE76175"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NetworkPerformance</w:t>
            </w:r>
          </w:p>
        </w:tc>
      </w:tr>
      <w:tr w:rsidR="00DE677E" w:rsidRPr="00DE677E" w14:paraId="0FEA0322" w14:textId="77777777" w:rsidTr="009E3AEE">
        <w:tc>
          <w:tcPr>
            <w:tcW w:w="1704" w:type="pct"/>
            <w:tcMar>
              <w:top w:w="0" w:type="dxa"/>
              <w:left w:w="108" w:type="dxa"/>
              <w:bottom w:w="0" w:type="dxa"/>
              <w:right w:w="108" w:type="dxa"/>
            </w:tcMar>
          </w:tcPr>
          <w:p w14:paraId="66FF8AC7"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lang w:eastAsia="zh-CN"/>
              </w:rPr>
              <w:t>NSI_LOAD_LEVEL</w:t>
            </w:r>
          </w:p>
        </w:tc>
        <w:tc>
          <w:tcPr>
            <w:tcW w:w="1976" w:type="pct"/>
            <w:tcMar>
              <w:top w:w="0" w:type="dxa"/>
              <w:left w:w="108" w:type="dxa"/>
              <w:bottom w:w="0" w:type="dxa"/>
              <w:right w:w="108" w:type="dxa"/>
            </w:tcMar>
          </w:tcPr>
          <w:p w14:paraId="747BCFDA"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lang w:eastAsia="zh-CN"/>
              </w:rPr>
              <w:t xml:space="preserve">Indicates that the event subscribed is load level information of Network Slice </w:t>
            </w:r>
            <w:r w:rsidRPr="00DE677E">
              <w:rPr>
                <w:rFonts w:ascii="Arial" w:eastAsia="SimSun" w:hAnsi="Arial"/>
                <w:sz w:val="18"/>
              </w:rPr>
              <w:t xml:space="preserve">and the optionally associated Network Slice </w:t>
            </w:r>
            <w:r w:rsidRPr="00DE677E">
              <w:rPr>
                <w:rFonts w:ascii="Arial" w:eastAsia="SimSun" w:hAnsi="Arial"/>
                <w:sz w:val="18"/>
                <w:lang w:eastAsia="zh-CN"/>
              </w:rPr>
              <w:t>Instance</w:t>
            </w:r>
          </w:p>
        </w:tc>
        <w:tc>
          <w:tcPr>
            <w:tcW w:w="1320" w:type="pct"/>
          </w:tcPr>
          <w:p w14:paraId="4CE1DD0C"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lang w:eastAsia="zh-CN"/>
              </w:rPr>
              <w:t>NsiLoad</w:t>
            </w:r>
          </w:p>
        </w:tc>
      </w:tr>
      <w:tr w:rsidR="00DE677E" w:rsidRPr="00DE677E" w14:paraId="688DE47C" w14:textId="77777777" w:rsidTr="009E3AEE">
        <w:tc>
          <w:tcPr>
            <w:tcW w:w="1704" w:type="pct"/>
            <w:tcMar>
              <w:top w:w="0" w:type="dxa"/>
              <w:left w:w="108" w:type="dxa"/>
              <w:bottom w:w="0" w:type="dxa"/>
              <w:right w:w="108" w:type="dxa"/>
            </w:tcMar>
          </w:tcPr>
          <w:p w14:paraId="1F86E6CD"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DISPERSION</w:t>
            </w:r>
          </w:p>
        </w:tc>
        <w:tc>
          <w:tcPr>
            <w:tcW w:w="1976" w:type="pct"/>
            <w:tcMar>
              <w:top w:w="0" w:type="dxa"/>
              <w:left w:w="108" w:type="dxa"/>
              <w:bottom w:w="0" w:type="dxa"/>
              <w:right w:w="108" w:type="dxa"/>
            </w:tcMar>
          </w:tcPr>
          <w:p w14:paraId="155109D6"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dispersion information.</w:t>
            </w:r>
          </w:p>
        </w:tc>
        <w:tc>
          <w:tcPr>
            <w:tcW w:w="1320" w:type="pct"/>
          </w:tcPr>
          <w:p w14:paraId="60F31588"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Dispersion</w:t>
            </w:r>
          </w:p>
        </w:tc>
      </w:tr>
      <w:tr w:rsidR="00DE677E" w:rsidRPr="00DE677E" w14:paraId="783F01B8" w14:textId="77777777" w:rsidTr="009E3AEE">
        <w:tc>
          <w:tcPr>
            <w:tcW w:w="1704" w:type="pct"/>
            <w:tcMar>
              <w:top w:w="0" w:type="dxa"/>
              <w:left w:w="108" w:type="dxa"/>
              <w:bottom w:w="0" w:type="dxa"/>
              <w:right w:w="108" w:type="dxa"/>
            </w:tcMar>
          </w:tcPr>
          <w:p w14:paraId="26836056"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RED_TRANS_EXP</w:t>
            </w:r>
          </w:p>
        </w:tc>
        <w:tc>
          <w:tcPr>
            <w:tcW w:w="1976" w:type="pct"/>
            <w:tcMar>
              <w:top w:w="0" w:type="dxa"/>
              <w:left w:w="108" w:type="dxa"/>
              <w:bottom w:w="0" w:type="dxa"/>
              <w:right w:w="108" w:type="dxa"/>
            </w:tcMar>
          </w:tcPr>
          <w:p w14:paraId="19137D50"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redundant transmission experience.</w:t>
            </w:r>
          </w:p>
        </w:tc>
        <w:tc>
          <w:tcPr>
            <w:tcW w:w="1320" w:type="pct"/>
          </w:tcPr>
          <w:p w14:paraId="1BBB3723"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RedundantTransmissionExp</w:t>
            </w:r>
          </w:p>
        </w:tc>
      </w:tr>
      <w:tr w:rsidR="00DE677E" w:rsidRPr="00DE677E" w14:paraId="0BE92DCF" w14:textId="77777777" w:rsidTr="009E3AEE">
        <w:tc>
          <w:tcPr>
            <w:tcW w:w="1704" w:type="pct"/>
            <w:tcMar>
              <w:top w:w="0" w:type="dxa"/>
              <w:left w:w="108" w:type="dxa"/>
              <w:bottom w:w="0" w:type="dxa"/>
              <w:right w:w="108" w:type="dxa"/>
            </w:tcMar>
          </w:tcPr>
          <w:p w14:paraId="2431DF0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WLAN_PERFORMANCE</w:t>
            </w:r>
          </w:p>
        </w:tc>
        <w:tc>
          <w:tcPr>
            <w:tcW w:w="1976" w:type="pct"/>
            <w:tcMar>
              <w:top w:w="0" w:type="dxa"/>
              <w:left w:w="108" w:type="dxa"/>
              <w:bottom w:w="0" w:type="dxa"/>
              <w:right w:w="108" w:type="dxa"/>
            </w:tcMar>
          </w:tcPr>
          <w:p w14:paraId="28464B64"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WLAN performance.</w:t>
            </w:r>
          </w:p>
        </w:tc>
        <w:tc>
          <w:tcPr>
            <w:tcW w:w="1320" w:type="pct"/>
          </w:tcPr>
          <w:p w14:paraId="2BC6FD1E"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WlanPerformance</w:t>
            </w:r>
          </w:p>
        </w:tc>
      </w:tr>
      <w:tr w:rsidR="00DE677E" w:rsidRPr="00DE677E" w14:paraId="1E363CD9" w14:textId="77777777" w:rsidTr="009E3AEE">
        <w:tc>
          <w:tcPr>
            <w:tcW w:w="1704" w:type="pct"/>
            <w:tcMar>
              <w:top w:w="0" w:type="dxa"/>
              <w:left w:w="108" w:type="dxa"/>
              <w:bottom w:w="0" w:type="dxa"/>
              <w:right w:w="108" w:type="dxa"/>
            </w:tcMar>
          </w:tcPr>
          <w:p w14:paraId="0B8F23BC"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D</w:t>
            </w:r>
            <w:r w:rsidRPr="00DE677E">
              <w:rPr>
                <w:rFonts w:ascii="Arial" w:eastAsia="SimSun" w:hAnsi="Arial"/>
                <w:sz w:val="18"/>
                <w:lang w:eastAsia="zh-CN"/>
              </w:rPr>
              <w:t>N_PERFORMANCE</w:t>
            </w:r>
          </w:p>
        </w:tc>
        <w:tc>
          <w:tcPr>
            <w:tcW w:w="1976" w:type="pct"/>
            <w:tcMar>
              <w:top w:w="0" w:type="dxa"/>
              <w:left w:w="108" w:type="dxa"/>
              <w:bottom w:w="0" w:type="dxa"/>
              <w:right w:w="108" w:type="dxa"/>
            </w:tcMar>
          </w:tcPr>
          <w:p w14:paraId="0D5AAC5B"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DN performance information.</w:t>
            </w:r>
          </w:p>
        </w:tc>
        <w:tc>
          <w:tcPr>
            <w:tcW w:w="1320" w:type="pct"/>
          </w:tcPr>
          <w:p w14:paraId="6A92D65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Dn</w:t>
            </w:r>
            <w:r w:rsidRPr="00DE677E">
              <w:rPr>
                <w:rFonts w:ascii="Arial" w:eastAsia="SimSun" w:hAnsi="Arial"/>
                <w:sz w:val="18"/>
                <w:lang w:eastAsia="zh-CN"/>
              </w:rPr>
              <w:t>Performance</w:t>
            </w:r>
          </w:p>
        </w:tc>
      </w:tr>
      <w:tr w:rsidR="00DE677E" w:rsidRPr="00DE677E" w14:paraId="2862CE11" w14:textId="77777777" w:rsidTr="009E3AEE">
        <w:tc>
          <w:tcPr>
            <w:tcW w:w="1704" w:type="pct"/>
            <w:tcMar>
              <w:top w:w="0" w:type="dxa"/>
              <w:left w:w="108" w:type="dxa"/>
              <w:bottom w:w="0" w:type="dxa"/>
              <w:right w:w="108" w:type="dxa"/>
            </w:tcMar>
          </w:tcPr>
          <w:p w14:paraId="21C917DE"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E2E_DATA_VOL_TRANS_TIME</w:t>
            </w:r>
          </w:p>
        </w:tc>
        <w:tc>
          <w:tcPr>
            <w:tcW w:w="1976" w:type="pct"/>
            <w:tcMar>
              <w:top w:w="0" w:type="dxa"/>
              <w:left w:w="108" w:type="dxa"/>
              <w:bottom w:w="0" w:type="dxa"/>
              <w:right w:w="108" w:type="dxa"/>
            </w:tcMar>
          </w:tcPr>
          <w:p w14:paraId="3AA55A9E"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val="en-US"/>
              </w:rPr>
              <w:t xml:space="preserve">Indicates </w:t>
            </w:r>
            <w:r w:rsidRPr="00DE677E">
              <w:rPr>
                <w:rFonts w:ascii="Arial" w:eastAsia="SimSun" w:hAnsi="Arial"/>
                <w:sz w:val="18"/>
                <w:lang w:eastAsia="zh-CN"/>
              </w:rPr>
              <w:t xml:space="preserve">that the event subscribed is </w:t>
            </w:r>
            <w:r w:rsidRPr="00DE677E">
              <w:rPr>
                <w:rFonts w:ascii="Arial" w:eastAsia="SimSun" w:hAnsi="Arial"/>
                <w:sz w:val="18"/>
                <w:lang w:eastAsia="ko-KR"/>
              </w:rPr>
              <w:t>E2E data volume transfer time</w:t>
            </w:r>
          </w:p>
        </w:tc>
        <w:tc>
          <w:tcPr>
            <w:tcW w:w="1320" w:type="pct"/>
          </w:tcPr>
          <w:p w14:paraId="7492375D"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E2eDataVolTransTime</w:t>
            </w:r>
          </w:p>
        </w:tc>
      </w:tr>
      <w:tr w:rsidR="00DE677E" w:rsidRPr="00DE677E" w14:paraId="00898606" w14:textId="77777777" w:rsidTr="009E3AEE">
        <w:tc>
          <w:tcPr>
            <w:tcW w:w="1704" w:type="pct"/>
            <w:tcMar>
              <w:top w:w="0" w:type="dxa"/>
              <w:left w:w="108" w:type="dxa"/>
              <w:bottom w:w="0" w:type="dxa"/>
              <w:right w:w="108" w:type="dxa"/>
            </w:tcMar>
          </w:tcPr>
          <w:p w14:paraId="71882F93"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S</w:t>
            </w:r>
            <w:r w:rsidRPr="00DE677E">
              <w:rPr>
                <w:rFonts w:ascii="Arial" w:eastAsia="SimSun" w:hAnsi="Arial"/>
                <w:sz w:val="18"/>
                <w:lang w:eastAsia="zh-CN"/>
              </w:rPr>
              <w:t>M_</w:t>
            </w:r>
            <w:r w:rsidRPr="00DE677E">
              <w:rPr>
                <w:rFonts w:ascii="Arial" w:eastAsia="SimSun" w:hAnsi="Arial"/>
                <w:sz w:val="18"/>
              </w:rPr>
              <w:t>CONGESTION</w:t>
            </w:r>
          </w:p>
        </w:tc>
        <w:tc>
          <w:tcPr>
            <w:tcW w:w="1976" w:type="pct"/>
            <w:tcMar>
              <w:top w:w="0" w:type="dxa"/>
              <w:left w:w="108" w:type="dxa"/>
              <w:bottom w:w="0" w:type="dxa"/>
              <w:right w:w="108" w:type="dxa"/>
            </w:tcMar>
          </w:tcPr>
          <w:p w14:paraId="10960C99"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val="en-US"/>
              </w:rPr>
              <w:t xml:space="preserve">Indicates that the event subscribed is the Session Management Congestion Control Experience information </w:t>
            </w:r>
            <w:r w:rsidRPr="00DE677E">
              <w:rPr>
                <w:rFonts w:ascii="Arial" w:eastAsia="SimSun" w:hAnsi="Arial"/>
                <w:sz w:val="18"/>
              </w:rPr>
              <w:t>for specific DNN and/or S-NSSAI.</w:t>
            </w:r>
          </w:p>
        </w:tc>
        <w:tc>
          <w:tcPr>
            <w:tcW w:w="1320" w:type="pct"/>
          </w:tcPr>
          <w:p w14:paraId="676DF62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S</w:t>
            </w:r>
            <w:r w:rsidRPr="00DE677E">
              <w:rPr>
                <w:rFonts w:ascii="Arial" w:eastAsia="SimSun" w:hAnsi="Arial"/>
                <w:sz w:val="18"/>
                <w:lang w:eastAsia="zh-CN"/>
              </w:rPr>
              <w:t>MCCE</w:t>
            </w:r>
          </w:p>
        </w:tc>
      </w:tr>
      <w:tr w:rsidR="00DE677E" w:rsidRPr="00DE677E" w14:paraId="303000B7" w14:textId="77777777" w:rsidTr="009E3AEE">
        <w:tc>
          <w:tcPr>
            <w:tcW w:w="1704" w:type="pct"/>
            <w:tcMar>
              <w:top w:w="0" w:type="dxa"/>
              <w:left w:w="108" w:type="dxa"/>
              <w:bottom w:w="0" w:type="dxa"/>
              <w:right w:w="108" w:type="dxa"/>
            </w:tcMar>
          </w:tcPr>
          <w:p w14:paraId="36E742B6"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PFD_DETERMINATION</w:t>
            </w:r>
          </w:p>
        </w:tc>
        <w:tc>
          <w:tcPr>
            <w:tcW w:w="1976" w:type="pct"/>
            <w:tcMar>
              <w:top w:w="0" w:type="dxa"/>
              <w:left w:w="108" w:type="dxa"/>
              <w:bottom w:w="0" w:type="dxa"/>
              <w:right w:w="108" w:type="dxa"/>
            </w:tcMar>
          </w:tcPr>
          <w:p w14:paraId="60F7123D" w14:textId="77777777" w:rsidR="00DE677E" w:rsidRPr="00DE677E" w:rsidRDefault="00DE677E" w:rsidP="00DE677E">
            <w:pPr>
              <w:keepNext/>
              <w:keepLines/>
              <w:spacing w:after="0"/>
              <w:rPr>
                <w:rFonts w:ascii="Arial" w:eastAsia="SimSun" w:hAnsi="Arial"/>
                <w:sz w:val="18"/>
                <w:lang w:val="en-US"/>
              </w:rPr>
            </w:pPr>
            <w:r w:rsidRPr="00DE677E">
              <w:rPr>
                <w:rFonts w:ascii="Arial" w:eastAsia="SimSun" w:hAnsi="Arial"/>
                <w:sz w:val="18"/>
                <w:lang w:val="en-US"/>
              </w:rPr>
              <w:t>Indicates that the event subscribed is the PFD Determination information for known application identifier(s).</w:t>
            </w:r>
          </w:p>
        </w:tc>
        <w:tc>
          <w:tcPr>
            <w:tcW w:w="1320" w:type="pct"/>
          </w:tcPr>
          <w:p w14:paraId="01839677"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PfdDetermination</w:t>
            </w:r>
          </w:p>
        </w:tc>
      </w:tr>
      <w:tr w:rsidR="00DE677E" w:rsidRPr="00DE677E" w14:paraId="00533C1B" w14:textId="77777777" w:rsidTr="009E3AEE">
        <w:tc>
          <w:tcPr>
            <w:tcW w:w="1704" w:type="pct"/>
            <w:tcMar>
              <w:top w:w="0" w:type="dxa"/>
              <w:left w:w="108" w:type="dxa"/>
              <w:bottom w:w="0" w:type="dxa"/>
              <w:right w:w="108" w:type="dxa"/>
            </w:tcMar>
          </w:tcPr>
          <w:p w14:paraId="3C9829C6"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ja-JP"/>
              </w:rPr>
              <w:t>P</w:t>
            </w:r>
            <w:r w:rsidRPr="00DE677E">
              <w:rPr>
                <w:rFonts w:ascii="Arial" w:eastAsia="SimSun" w:hAnsi="Arial"/>
                <w:sz w:val="18"/>
                <w:lang w:eastAsia="ja-JP"/>
              </w:rPr>
              <w:t>DU_SESSION_TRAFFIC</w:t>
            </w:r>
          </w:p>
        </w:tc>
        <w:tc>
          <w:tcPr>
            <w:tcW w:w="1976" w:type="pct"/>
            <w:tcMar>
              <w:top w:w="0" w:type="dxa"/>
              <w:left w:w="108" w:type="dxa"/>
              <w:bottom w:w="0" w:type="dxa"/>
              <w:right w:w="108" w:type="dxa"/>
            </w:tcMar>
          </w:tcPr>
          <w:p w14:paraId="3487663D" w14:textId="77777777" w:rsidR="00DE677E" w:rsidRPr="00DE677E" w:rsidRDefault="00DE677E" w:rsidP="00DE677E">
            <w:pPr>
              <w:keepNext/>
              <w:keepLines/>
              <w:spacing w:after="0"/>
              <w:rPr>
                <w:rFonts w:ascii="Arial" w:eastAsia="SimSun" w:hAnsi="Arial"/>
                <w:sz w:val="18"/>
                <w:lang w:val="en-US"/>
              </w:rPr>
            </w:pPr>
            <w:r w:rsidRPr="00DE677E">
              <w:rPr>
                <w:rFonts w:ascii="Arial" w:eastAsia="SimSun" w:hAnsi="Arial"/>
                <w:sz w:val="18"/>
                <w:lang w:val="en-US"/>
              </w:rPr>
              <w:t xml:space="preserve">Indicates </w:t>
            </w:r>
            <w:r w:rsidRPr="00DE677E">
              <w:rPr>
                <w:rFonts w:ascii="Arial" w:eastAsia="SimSun" w:hAnsi="Arial"/>
                <w:sz w:val="18"/>
                <w:lang w:eastAsia="zh-CN"/>
              </w:rPr>
              <w:t>that the event subscribed is</w:t>
            </w:r>
            <w:r w:rsidRPr="00DE677E">
              <w:rPr>
                <w:rFonts w:ascii="Arial" w:eastAsia="SimSun" w:hAnsi="Arial"/>
                <w:sz w:val="18"/>
                <w:lang w:val="en-US"/>
              </w:rPr>
              <w:t xml:space="preserve"> the PDU Session traffic information.</w:t>
            </w:r>
          </w:p>
        </w:tc>
        <w:tc>
          <w:tcPr>
            <w:tcW w:w="1320" w:type="pct"/>
          </w:tcPr>
          <w:p w14:paraId="4969F11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PduSesTraffic</w:t>
            </w:r>
          </w:p>
        </w:tc>
      </w:tr>
      <w:tr w:rsidR="00E40BB4" w:rsidRPr="00DE677E" w14:paraId="4D5E2F4D" w14:textId="77777777" w:rsidTr="009E3AEE">
        <w:trPr>
          <w:ins w:id="966" w:author="Nokia" w:date="2023-06-30T13:12:00Z"/>
        </w:trPr>
        <w:tc>
          <w:tcPr>
            <w:tcW w:w="1704" w:type="pct"/>
            <w:tcMar>
              <w:top w:w="0" w:type="dxa"/>
              <w:left w:w="108" w:type="dxa"/>
              <w:bottom w:w="0" w:type="dxa"/>
              <w:right w:w="108" w:type="dxa"/>
            </w:tcMar>
          </w:tcPr>
          <w:p w14:paraId="5D867FA3" w14:textId="24AD1C64" w:rsidR="00E40BB4" w:rsidRPr="00DE677E" w:rsidRDefault="00E40BB4" w:rsidP="00DE677E">
            <w:pPr>
              <w:keepNext/>
              <w:keepLines/>
              <w:spacing w:after="0"/>
              <w:rPr>
                <w:ins w:id="967" w:author="Nokia" w:date="2023-06-30T13:12:00Z"/>
                <w:rFonts w:ascii="Arial" w:eastAsia="SimSun" w:hAnsi="Arial"/>
                <w:sz w:val="18"/>
                <w:lang w:eastAsia="ja-JP"/>
              </w:rPr>
            </w:pPr>
            <w:ins w:id="968" w:author="Nokia" w:date="2023-06-30T13:12:00Z">
              <w:r>
                <w:rPr>
                  <w:rFonts w:ascii="Arial" w:eastAsia="SimSun" w:hAnsi="Arial"/>
                  <w:sz w:val="18"/>
                  <w:lang w:eastAsia="ja-JP"/>
                </w:rPr>
                <w:t>LOC_ACCURACY</w:t>
              </w:r>
            </w:ins>
          </w:p>
        </w:tc>
        <w:tc>
          <w:tcPr>
            <w:tcW w:w="1976" w:type="pct"/>
            <w:tcMar>
              <w:top w:w="0" w:type="dxa"/>
              <w:left w:w="108" w:type="dxa"/>
              <w:bottom w:w="0" w:type="dxa"/>
              <w:right w:w="108" w:type="dxa"/>
            </w:tcMar>
          </w:tcPr>
          <w:p w14:paraId="0BDB668A" w14:textId="29B66315" w:rsidR="00E40BB4" w:rsidRPr="00DE677E" w:rsidRDefault="00E40BB4" w:rsidP="00DE677E">
            <w:pPr>
              <w:keepNext/>
              <w:keepLines/>
              <w:spacing w:after="0"/>
              <w:rPr>
                <w:ins w:id="969" w:author="Nokia" w:date="2023-06-30T13:12:00Z"/>
                <w:rFonts w:ascii="Arial" w:eastAsia="SimSun" w:hAnsi="Arial"/>
                <w:sz w:val="18"/>
                <w:lang w:val="en-US"/>
              </w:rPr>
            </w:pPr>
            <w:ins w:id="970" w:author="Nokia" w:date="2023-06-30T13:12:00Z">
              <w:r w:rsidRPr="00DE677E">
                <w:rPr>
                  <w:rFonts w:ascii="Arial" w:eastAsia="SimSun" w:hAnsi="Arial"/>
                  <w:sz w:val="18"/>
                  <w:lang w:val="en-US"/>
                </w:rPr>
                <w:t xml:space="preserve">Indicates </w:t>
              </w:r>
              <w:r w:rsidRPr="00DE677E">
                <w:rPr>
                  <w:rFonts w:ascii="Arial" w:eastAsia="SimSun" w:hAnsi="Arial"/>
                  <w:sz w:val="18"/>
                  <w:lang w:eastAsia="zh-CN"/>
                </w:rPr>
                <w:t>that the event subscribed is</w:t>
              </w:r>
              <w:r w:rsidRPr="00DE677E">
                <w:rPr>
                  <w:rFonts w:ascii="Arial" w:eastAsia="SimSun" w:hAnsi="Arial"/>
                  <w:sz w:val="18"/>
                  <w:lang w:val="en-US"/>
                </w:rPr>
                <w:t xml:space="preserve"> the </w:t>
              </w:r>
            </w:ins>
            <w:ins w:id="971" w:author="Nokia" w:date="2023-06-30T13:13:00Z">
              <w:r>
                <w:rPr>
                  <w:rFonts w:ascii="Arial" w:eastAsia="SimSun" w:hAnsi="Arial"/>
                  <w:sz w:val="18"/>
                  <w:lang w:val="en-US"/>
                </w:rPr>
                <w:t>L</w:t>
              </w:r>
            </w:ins>
            <w:ins w:id="972" w:author="Nokia" w:date="2023-06-30T13:12:00Z">
              <w:r>
                <w:rPr>
                  <w:rFonts w:ascii="Arial" w:eastAsia="SimSun" w:hAnsi="Arial"/>
                  <w:sz w:val="18"/>
                  <w:lang w:val="en-US"/>
                </w:rPr>
                <w:t xml:space="preserve">ocation Accuracy </w:t>
              </w:r>
              <w:r w:rsidRPr="00DE677E">
                <w:rPr>
                  <w:rFonts w:ascii="Arial" w:eastAsia="SimSun" w:hAnsi="Arial"/>
                  <w:sz w:val="18"/>
                  <w:lang w:val="en-US"/>
                </w:rPr>
                <w:t>information.</w:t>
              </w:r>
            </w:ins>
          </w:p>
        </w:tc>
        <w:tc>
          <w:tcPr>
            <w:tcW w:w="1320" w:type="pct"/>
          </w:tcPr>
          <w:p w14:paraId="7AF969D6" w14:textId="33FB6D3F" w:rsidR="00E40BB4" w:rsidRPr="00E40BB4" w:rsidRDefault="00E40BB4" w:rsidP="00DE677E">
            <w:pPr>
              <w:keepNext/>
              <w:keepLines/>
              <w:spacing w:after="0"/>
              <w:rPr>
                <w:ins w:id="973" w:author="Nokia" w:date="2023-06-30T13:12:00Z"/>
                <w:rFonts w:ascii="Arial" w:eastAsia="SimSun" w:hAnsi="Arial"/>
                <w:sz w:val="18"/>
                <w:lang w:val="en-US" w:eastAsia="zh-CN"/>
              </w:rPr>
            </w:pPr>
            <w:ins w:id="974" w:author="Nokia" w:date="2023-06-30T13:13:00Z">
              <w:r>
                <w:rPr>
                  <w:rFonts w:ascii="Arial" w:eastAsia="SimSun" w:hAnsi="Arial"/>
                  <w:sz w:val="18"/>
                  <w:lang w:val="en-US" w:eastAsia="zh-CN"/>
                </w:rPr>
                <w:t>LocAccuracy</w:t>
              </w:r>
            </w:ins>
          </w:p>
        </w:tc>
      </w:tr>
    </w:tbl>
    <w:p w14:paraId="0A3EC4B1" w14:textId="3367563D" w:rsidR="00A6007A" w:rsidRPr="00AD797E" w:rsidRDefault="00A6007A" w:rsidP="00A6007A">
      <w:pPr>
        <w:rPr>
          <w:rFonts w:eastAsia="DengXian"/>
          <w:lang w:val="en-US"/>
        </w:rPr>
      </w:pPr>
    </w:p>
    <w:p w14:paraId="250C63E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2D2CD08" w14:textId="77777777" w:rsidR="00DC3E79" w:rsidRPr="00DC3E79" w:rsidRDefault="00DC3E79" w:rsidP="00DC3E79">
      <w:pPr>
        <w:keepNext/>
        <w:keepLines/>
        <w:spacing w:before="240" w:after="240"/>
        <w:ind w:left="1701" w:hanging="1701"/>
        <w:outlineLvl w:val="4"/>
        <w:rPr>
          <w:rFonts w:ascii="Arial" w:eastAsia="DengXian" w:hAnsi="Arial"/>
          <w:sz w:val="22"/>
        </w:rPr>
      </w:pPr>
      <w:bookmarkStart w:id="975" w:name="_Toc88667647"/>
      <w:bookmarkStart w:id="976" w:name="_Toc112951212"/>
      <w:bookmarkStart w:id="977" w:name="_Toc101244494"/>
      <w:bookmarkStart w:id="978" w:name="_Toc98233717"/>
      <w:bookmarkStart w:id="979" w:name="_Toc136562477"/>
      <w:bookmarkStart w:id="980" w:name="_Toc136687192"/>
      <w:bookmarkStart w:id="981" w:name="_Toc114133891"/>
      <w:bookmarkStart w:id="982" w:name="_Toc113031752"/>
      <w:bookmarkStart w:id="983" w:name="_Toc104539089"/>
      <w:bookmarkStart w:id="984" w:name="_Toc90655932"/>
      <w:bookmarkStart w:id="985" w:name="_Toc120702391"/>
      <w:bookmarkStart w:id="986" w:name="_Toc94064331"/>
      <w:r w:rsidRPr="00DC3E79">
        <w:rPr>
          <w:rFonts w:ascii="Arial" w:eastAsia="DengXian" w:hAnsi="Arial"/>
          <w:sz w:val="22"/>
        </w:rPr>
        <w:t>5.1.6.3.18</w:t>
      </w:r>
      <w:r w:rsidRPr="00DC3E79">
        <w:rPr>
          <w:rFonts w:ascii="Arial" w:eastAsia="DengXian" w:hAnsi="Arial"/>
          <w:sz w:val="22"/>
        </w:rPr>
        <w:tab/>
        <w:t xml:space="preserve">Enumeration: </w:t>
      </w:r>
      <w:r w:rsidRPr="00DC3E79">
        <w:rPr>
          <w:rFonts w:ascii="Arial" w:eastAsia="SimSun" w:hAnsi="Arial"/>
          <w:sz w:val="22"/>
          <w:lang w:eastAsia="zh-CN"/>
        </w:rPr>
        <w:t>AnalyticsSubset</w:t>
      </w:r>
      <w:bookmarkEnd w:id="975"/>
      <w:bookmarkEnd w:id="976"/>
      <w:bookmarkEnd w:id="977"/>
      <w:bookmarkEnd w:id="978"/>
      <w:bookmarkEnd w:id="979"/>
      <w:bookmarkEnd w:id="980"/>
      <w:bookmarkEnd w:id="981"/>
      <w:bookmarkEnd w:id="982"/>
      <w:bookmarkEnd w:id="983"/>
      <w:bookmarkEnd w:id="984"/>
      <w:bookmarkEnd w:id="985"/>
      <w:bookmarkEnd w:id="986"/>
    </w:p>
    <w:p w14:paraId="7C107F73" w14:textId="77777777" w:rsidR="00DC3E79" w:rsidRPr="00DC3E79" w:rsidRDefault="00DC3E79" w:rsidP="00DC3E79">
      <w:pPr>
        <w:keepNext/>
        <w:keepLines/>
        <w:spacing w:before="60"/>
        <w:jc w:val="center"/>
        <w:rPr>
          <w:rFonts w:ascii="Arial" w:eastAsia="DengXian" w:hAnsi="Arial"/>
          <w:b/>
        </w:rPr>
      </w:pPr>
      <w:r w:rsidRPr="00DC3E79">
        <w:rPr>
          <w:rFonts w:ascii="Arial" w:eastAsia="SimSun" w:hAnsi="Arial"/>
          <w:b/>
        </w:rPr>
        <w:t xml:space="preserve">Table 5.1.6.3.18-1: </w:t>
      </w:r>
      <w:r w:rsidRPr="00DC3E79">
        <w:rPr>
          <w:rFonts w:ascii="Arial" w:eastAsia="SimSun" w:hAnsi="Arial"/>
          <w:b/>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DC3E79" w:rsidRPr="00DC3E79" w14:paraId="3EC7816B" w14:textId="77777777" w:rsidTr="009E3AEE">
        <w:tc>
          <w:tcPr>
            <w:tcW w:w="1471" w:type="pct"/>
            <w:shd w:val="clear" w:color="auto" w:fill="C0C0C0"/>
            <w:tcMar>
              <w:top w:w="0" w:type="dxa"/>
              <w:left w:w="108" w:type="dxa"/>
              <w:bottom w:w="0" w:type="dxa"/>
              <w:right w:w="108" w:type="dxa"/>
            </w:tcMar>
          </w:tcPr>
          <w:p w14:paraId="1FF64CED" w14:textId="77777777" w:rsidR="00DC3E79" w:rsidRPr="00DC3E79" w:rsidRDefault="00DC3E79" w:rsidP="00DC3E79">
            <w:pPr>
              <w:keepNext/>
              <w:keepLines/>
              <w:spacing w:after="0"/>
              <w:jc w:val="center"/>
              <w:rPr>
                <w:rFonts w:ascii="Arial" w:eastAsia="DengXian" w:hAnsi="Arial"/>
                <w:b/>
                <w:sz w:val="18"/>
              </w:rPr>
            </w:pPr>
            <w:r w:rsidRPr="00DC3E79">
              <w:rPr>
                <w:rFonts w:ascii="Arial" w:eastAsia="SimSun" w:hAnsi="Arial"/>
                <w:b/>
                <w:sz w:val="18"/>
              </w:rPr>
              <w:t>Enumeration value</w:t>
            </w:r>
          </w:p>
        </w:tc>
        <w:tc>
          <w:tcPr>
            <w:tcW w:w="2868" w:type="pct"/>
            <w:shd w:val="clear" w:color="auto" w:fill="C0C0C0"/>
            <w:tcMar>
              <w:top w:w="0" w:type="dxa"/>
              <w:left w:w="108" w:type="dxa"/>
              <w:bottom w:w="0" w:type="dxa"/>
              <w:right w:w="108" w:type="dxa"/>
            </w:tcMar>
          </w:tcPr>
          <w:p w14:paraId="46F1D42C"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Description</w:t>
            </w:r>
          </w:p>
        </w:tc>
        <w:tc>
          <w:tcPr>
            <w:tcW w:w="661" w:type="pct"/>
            <w:shd w:val="clear" w:color="auto" w:fill="C0C0C0"/>
          </w:tcPr>
          <w:p w14:paraId="46657F0A"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Applicability</w:t>
            </w:r>
          </w:p>
        </w:tc>
      </w:tr>
      <w:tr w:rsidR="00DC3E79" w:rsidRPr="00DC3E79" w14:paraId="7D5D22D5" w14:textId="77777777" w:rsidTr="009E3AEE">
        <w:tc>
          <w:tcPr>
            <w:tcW w:w="1471" w:type="pct"/>
            <w:tcMar>
              <w:top w:w="0" w:type="dxa"/>
              <w:left w:w="108" w:type="dxa"/>
              <w:bottom w:w="0" w:type="dxa"/>
              <w:right w:w="108" w:type="dxa"/>
            </w:tcMar>
          </w:tcPr>
          <w:p w14:paraId="06BCB71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NUM_OF_UE_REG</w:t>
            </w:r>
          </w:p>
        </w:tc>
        <w:tc>
          <w:tcPr>
            <w:tcW w:w="2868" w:type="pct"/>
            <w:tcMar>
              <w:top w:w="0" w:type="dxa"/>
              <w:left w:w="108" w:type="dxa"/>
              <w:bottom w:w="0" w:type="dxa"/>
              <w:right w:w="108" w:type="dxa"/>
            </w:tcMar>
          </w:tcPr>
          <w:p w14:paraId="10C8E9A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n</w:t>
            </w:r>
            <w:r w:rsidRPr="00DC3E79">
              <w:rPr>
                <w:rFonts w:ascii="Arial" w:eastAsia="SimSun" w:hAnsi="Arial"/>
                <w:sz w:val="18"/>
                <w:lang w:eastAsia="zh-CN"/>
              </w:rPr>
              <w:t>umber of UE registered</w:t>
            </w:r>
            <w:r w:rsidRPr="00DC3E79">
              <w:rPr>
                <w:rFonts w:ascii="Arial" w:eastAsia="SimSun" w:hAnsi="Arial"/>
                <w:sz w:val="18"/>
              </w:rPr>
              <w:t>.</w:t>
            </w:r>
            <w:r w:rsidRPr="00DC3E79">
              <w:rPr>
                <w:rFonts w:ascii="Arial" w:eastAsia="SimSun" w:hAnsi="Arial"/>
                <w:sz w:val="18"/>
                <w:lang w:eastAsia="zh-CN"/>
              </w:rPr>
              <w:t xml:space="preserve"> This value is only applicable to NSI_LOAD_LEVEL event.</w:t>
            </w:r>
          </w:p>
        </w:tc>
        <w:tc>
          <w:tcPr>
            <w:tcW w:w="661" w:type="pct"/>
          </w:tcPr>
          <w:p w14:paraId="06B8DF5A"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F8D430C" w14:textId="77777777" w:rsidTr="009E3AEE">
        <w:tc>
          <w:tcPr>
            <w:tcW w:w="1471" w:type="pct"/>
            <w:tcMar>
              <w:top w:w="0" w:type="dxa"/>
              <w:left w:w="108" w:type="dxa"/>
              <w:bottom w:w="0" w:type="dxa"/>
              <w:right w:w="108" w:type="dxa"/>
            </w:tcMar>
          </w:tcPr>
          <w:p w14:paraId="790E4CD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NUM_OF_PDU_SESS_ESTBL</w:t>
            </w:r>
          </w:p>
        </w:tc>
        <w:tc>
          <w:tcPr>
            <w:tcW w:w="2868" w:type="pct"/>
            <w:tcMar>
              <w:top w:w="0" w:type="dxa"/>
              <w:left w:w="108" w:type="dxa"/>
              <w:bottom w:w="0" w:type="dxa"/>
              <w:right w:w="108" w:type="dxa"/>
            </w:tcMar>
          </w:tcPr>
          <w:p w14:paraId="34A70A4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The n</w:t>
            </w:r>
            <w:r w:rsidRPr="00DC3E79">
              <w:rPr>
                <w:rFonts w:ascii="Arial" w:eastAsia="SimSun" w:hAnsi="Arial"/>
                <w:sz w:val="18"/>
                <w:lang w:eastAsia="zh-CN"/>
              </w:rPr>
              <w:t>umber of PDU sessions established</w:t>
            </w:r>
            <w:r w:rsidRPr="00DC3E79">
              <w:rPr>
                <w:rFonts w:ascii="Arial" w:eastAsia="SimSun" w:hAnsi="Arial"/>
                <w:sz w:val="18"/>
              </w:rPr>
              <w:t>.</w:t>
            </w:r>
            <w:r w:rsidRPr="00DC3E79">
              <w:rPr>
                <w:rFonts w:ascii="Arial" w:eastAsia="SimSun" w:hAnsi="Arial"/>
                <w:sz w:val="18"/>
                <w:lang w:eastAsia="zh-CN"/>
              </w:rPr>
              <w:t xml:space="preserve"> This value is only applicable to NSI_LOAD_LEVEL event.</w:t>
            </w:r>
          </w:p>
        </w:tc>
        <w:tc>
          <w:tcPr>
            <w:tcW w:w="661" w:type="pct"/>
          </w:tcPr>
          <w:p w14:paraId="07414F56"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EB20FF7" w14:textId="77777777" w:rsidTr="009E3AEE">
        <w:tc>
          <w:tcPr>
            <w:tcW w:w="1471" w:type="pct"/>
            <w:tcMar>
              <w:top w:w="0" w:type="dxa"/>
              <w:left w:w="108" w:type="dxa"/>
              <w:bottom w:w="0" w:type="dxa"/>
              <w:right w:w="108" w:type="dxa"/>
            </w:tcMar>
          </w:tcPr>
          <w:p w14:paraId="1952150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RES_USAGE</w:t>
            </w:r>
          </w:p>
        </w:tc>
        <w:tc>
          <w:tcPr>
            <w:tcW w:w="2868" w:type="pct"/>
            <w:tcMar>
              <w:top w:w="0" w:type="dxa"/>
              <w:left w:w="108" w:type="dxa"/>
              <w:bottom w:w="0" w:type="dxa"/>
              <w:right w:w="108" w:type="dxa"/>
            </w:tcMar>
          </w:tcPr>
          <w:p w14:paraId="7CFD762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current usage of the virtual resources assigned to the NF instances belonging to a particular network slice instance.</w:t>
            </w:r>
            <w:r w:rsidRPr="00DC3E79">
              <w:rPr>
                <w:rFonts w:ascii="Arial" w:eastAsia="SimSun" w:hAnsi="Arial"/>
                <w:sz w:val="18"/>
                <w:lang w:eastAsia="zh-CN"/>
              </w:rPr>
              <w:t xml:space="preserve"> This value is only applicable to NSI_LOAD_LEVEL event.</w:t>
            </w:r>
          </w:p>
        </w:tc>
        <w:tc>
          <w:tcPr>
            <w:tcW w:w="661" w:type="pct"/>
          </w:tcPr>
          <w:p w14:paraId="22AA6A05"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4671113" w14:textId="77777777" w:rsidTr="009E3AEE">
        <w:tc>
          <w:tcPr>
            <w:tcW w:w="1471" w:type="pct"/>
            <w:tcMar>
              <w:top w:w="0" w:type="dxa"/>
              <w:left w:w="108" w:type="dxa"/>
              <w:bottom w:w="0" w:type="dxa"/>
              <w:right w:w="108" w:type="dxa"/>
            </w:tcMar>
          </w:tcPr>
          <w:p w14:paraId="101B61E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NUM_OF_EXCEED_RES_USAGE_LOAD_LEVEL_THR</w:t>
            </w:r>
          </w:p>
        </w:tc>
        <w:tc>
          <w:tcPr>
            <w:tcW w:w="2868" w:type="pct"/>
            <w:tcMar>
              <w:top w:w="0" w:type="dxa"/>
              <w:left w:w="108" w:type="dxa"/>
              <w:bottom w:w="0" w:type="dxa"/>
              <w:right w:w="108" w:type="dxa"/>
            </w:tcMar>
          </w:tcPr>
          <w:p w14:paraId="0586C4FE"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number of times the resource usage threshold of the network slice instance is reached or exceeded if a threshold value is provided by the consumer.</w:t>
            </w:r>
            <w:r w:rsidRPr="00DC3E79">
              <w:rPr>
                <w:rFonts w:ascii="Arial" w:eastAsia="SimSun" w:hAnsi="Arial"/>
                <w:sz w:val="18"/>
                <w:lang w:eastAsia="zh-CN"/>
              </w:rPr>
              <w:t xml:space="preserve"> This value is only applicable to NSI_LOAD_LEVEL event.</w:t>
            </w:r>
          </w:p>
        </w:tc>
        <w:tc>
          <w:tcPr>
            <w:tcW w:w="661" w:type="pct"/>
          </w:tcPr>
          <w:p w14:paraId="1E3FE5FE"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65960ED" w14:textId="77777777" w:rsidTr="009E3AEE">
        <w:tc>
          <w:tcPr>
            <w:tcW w:w="1471" w:type="pct"/>
            <w:tcMar>
              <w:top w:w="0" w:type="dxa"/>
              <w:left w:w="108" w:type="dxa"/>
              <w:bottom w:w="0" w:type="dxa"/>
              <w:right w:w="108" w:type="dxa"/>
            </w:tcMar>
          </w:tcPr>
          <w:p w14:paraId="5106CA8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PERIOD_OF_EXCEED_RES_USAGE_LOAD_LEVEL_THR</w:t>
            </w:r>
          </w:p>
        </w:tc>
        <w:tc>
          <w:tcPr>
            <w:tcW w:w="2868" w:type="pct"/>
            <w:tcMar>
              <w:top w:w="0" w:type="dxa"/>
              <w:left w:w="108" w:type="dxa"/>
              <w:bottom w:w="0" w:type="dxa"/>
              <w:right w:w="108" w:type="dxa"/>
            </w:tcMar>
          </w:tcPr>
          <w:p w14:paraId="0C94D24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w:t>
            </w:r>
            <w:r w:rsidRPr="00DC3E79">
              <w:rPr>
                <w:rFonts w:ascii="Arial" w:eastAsia="SimSun" w:hAnsi="Arial" w:cs="Arial"/>
                <w:sz w:val="18"/>
                <w:szCs w:val="18"/>
                <w:lang w:eastAsia="zh-CN"/>
              </w:rPr>
              <w:t>he</w:t>
            </w:r>
            <w:r w:rsidRPr="00DC3E79">
              <w:rPr>
                <w:rFonts w:ascii="Arial" w:eastAsia="SimSun" w:hAnsi="Arial" w:cs="Arial"/>
                <w:sz w:val="18"/>
                <w:szCs w:val="18"/>
              </w:rPr>
              <w:t xml:space="preserve"> time interval between each time the threshold being met or exceeded on the network slice (instance).</w:t>
            </w:r>
            <w:r w:rsidRPr="00DC3E79">
              <w:rPr>
                <w:rFonts w:ascii="Arial" w:eastAsia="SimSun" w:hAnsi="Arial"/>
                <w:sz w:val="18"/>
                <w:lang w:eastAsia="zh-CN"/>
              </w:rPr>
              <w:t xml:space="preserve"> This value is only applicable to NSI_LOAD_LEVEL event.</w:t>
            </w:r>
          </w:p>
        </w:tc>
        <w:tc>
          <w:tcPr>
            <w:tcW w:w="661" w:type="pct"/>
          </w:tcPr>
          <w:p w14:paraId="44546FFF"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13800C0" w14:textId="77777777" w:rsidTr="009E3AEE">
        <w:tc>
          <w:tcPr>
            <w:tcW w:w="1471" w:type="pct"/>
            <w:tcMar>
              <w:top w:w="0" w:type="dxa"/>
              <w:left w:w="108" w:type="dxa"/>
              <w:bottom w:w="0" w:type="dxa"/>
              <w:right w:w="108" w:type="dxa"/>
            </w:tcMar>
          </w:tcPr>
          <w:p w14:paraId="5DE85563"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EXCEED_LOAD_LEVEL_THR_IND</w:t>
            </w:r>
          </w:p>
        </w:tc>
        <w:tc>
          <w:tcPr>
            <w:tcW w:w="2868" w:type="pct"/>
            <w:tcMar>
              <w:top w:w="0" w:type="dxa"/>
              <w:left w:w="108" w:type="dxa"/>
              <w:bottom w:w="0" w:type="dxa"/>
              <w:right w:w="108" w:type="dxa"/>
            </w:tcMar>
          </w:tcPr>
          <w:p w14:paraId="3520A96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Whether the Load Level Threshold is met or exceeded by the statistics value.</w:t>
            </w:r>
            <w:r w:rsidRPr="00DC3E79">
              <w:rPr>
                <w:rFonts w:ascii="Arial" w:eastAsia="SimSun" w:hAnsi="Arial"/>
                <w:sz w:val="18"/>
                <w:lang w:eastAsia="zh-CN"/>
              </w:rPr>
              <w:t xml:space="preserve"> This value is only applicable to NSI_LOAD_LEVEL event.</w:t>
            </w:r>
          </w:p>
        </w:tc>
        <w:tc>
          <w:tcPr>
            <w:tcW w:w="661" w:type="pct"/>
          </w:tcPr>
          <w:p w14:paraId="410ED617"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744BF06" w14:textId="77777777" w:rsidTr="009E3AEE">
        <w:tc>
          <w:tcPr>
            <w:tcW w:w="1471" w:type="pct"/>
            <w:tcMar>
              <w:top w:w="0" w:type="dxa"/>
              <w:left w:w="108" w:type="dxa"/>
              <w:bottom w:w="0" w:type="dxa"/>
              <w:right w:w="108" w:type="dxa"/>
            </w:tcMar>
          </w:tcPr>
          <w:p w14:paraId="0C81C22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LIST_OF_TOP_APP_UL</w:t>
            </w:r>
          </w:p>
        </w:tc>
        <w:tc>
          <w:tcPr>
            <w:tcW w:w="2868" w:type="pct"/>
            <w:tcMar>
              <w:top w:w="0" w:type="dxa"/>
              <w:left w:w="108" w:type="dxa"/>
              <w:bottom w:w="0" w:type="dxa"/>
              <w:right w:w="108" w:type="dxa"/>
            </w:tcMar>
          </w:tcPr>
          <w:p w14:paraId="690159E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list of applications that contribute the most to the traffic in the UL direction.</w:t>
            </w:r>
            <w:r w:rsidRPr="00DC3E79">
              <w:rPr>
                <w:rFonts w:ascii="Arial" w:eastAsia="SimSun" w:hAnsi="Arial"/>
                <w:sz w:val="18"/>
                <w:lang w:eastAsia="zh-CN"/>
              </w:rPr>
              <w:t xml:space="preserve"> This value is only applicable to </w:t>
            </w:r>
            <w:r w:rsidRPr="00DC3E79">
              <w:rPr>
                <w:rFonts w:ascii="Arial" w:eastAsia="SimSun" w:hAnsi="Arial"/>
                <w:sz w:val="18"/>
              </w:rPr>
              <w:t>USER_DATA_CONGESTION event</w:t>
            </w:r>
            <w:r w:rsidRPr="00DC3E79">
              <w:rPr>
                <w:rFonts w:ascii="Arial" w:eastAsia="SimSun" w:hAnsi="Arial"/>
                <w:sz w:val="18"/>
                <w:lang w:eastAsia="zh-CN"/>
              </w:rPr>
              <w:t>.</w:t>
            </w:r>
          </w:p>
        </w:tc>
        <w:tc>
          <w:tcPr>
            <w:tcW w:w="661" w:type="pct"/>
          </w:tcPr>
          <w:p w14:paraId="73E30506"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09D8938D" w14:textId="77777777" w:rsidTr="009E3AEE">
        <w:tc>
          <w:tcPr>
            <w:tcW w:w="1471" w:type="pct"/>
            <w:tcMar>
              <w:top w:w="0" w:type="dxa"/>
              <w:left w:w="108" w:type="dxa"/>
              <w:bottom w:w="0" w:type="dxa"/>
              <w:right w:w="108" w:type="dxa"/>
            </w:tcMar>
          </w:tcPr>
          <w:p w14:paraId="53612F2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LIST_OF_TOP_APP_DL</w:t>
            </w:r>
          </w:p>
        </w:tc>
        <w:tc>
          <w:tcPr>
            <w:tcW w:w="2868" w:type="pct"/>
            <w:tcMar>
              <w:top w:w="0" w:type="dxa"/>
              <w:left w:w="108" w:type="dxa"/>
              <w:bottom w:w="0" w:type="dxa"/>
              <w:right w:w="108" w:type="dxa"/>
            </w:tcMar>
          </w:tcPr>
          <w:p w14:paraId="525AF38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list of applications that contribute the most to the traffic in the DL direction.</w:t>
            </w:r>
            <w:r w:rsidRPr="00DC3E79">
              <w:rPr>
                <w:rFonts w:ascii="Arial" w:eastAsia="SimSun" w:hAnsi="Arial"/>
                <w:sz w:val="18"/>
                <w:lang w:eastAsia="zh-CN"/>
              </w:rPr>
              <w:t xml:space="preserve"> This value is only applicable to </w:t>
            </w:r>
            <w:r w:rsidRPr="00DC3E79">
              <w:rPr>
                <w:rFonts w:ascii="Arial" w:eastAsia="SimSun" w:hAnsi="Arial"/>
                <w:sz w:val="18"/>
              </w:rPr>
              <w:t>USER_DATA_CONGESTION event</w:t>
            </w:r>
            <w:r w:rsidRPr="00DC3E79">
              <w:rPr>
                <w:rFonts w:ascii="Arial" w:eastAsia="SimSun" w:hAnsi="Arial"/>
                <w:sz w:val="18"/>
                <w:lang w:eastAsia="zh-CN"/>
              </w:rPr>
              <w:t>.</w:t>
            </w:r>
          </w:p>
        </w:tc>
        <w:tc>
          <w:tcPr>
            <w:tcW w:w="661" w:type="pct"/>
          </w:tcPr>
          <w:p w14:paraId="063DBF17"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A22055B" w14:textId="77777777" w:rsidTr="009E3AEE">
        <w:tc>
          <w:tcPr>
            <w:tcW w:w="1471" w:type="pct"/>
            <w:tcMar>
              <w:top w:w="0" w:type="dxa"/>
              <w:left w:w="108" w:type="dxa"/>
              <w:bottom w:w="0" w:type="dxa"/>
              <w:right w:w="108" w:type="dxa"/>
            </w:tcMar>
          </w:tcPr>
          <w:p w14:paraId="54A1328E"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NF_STATUS</w:t>
            </w:r>
          </w:p>
        </w:tc>
        <w:tc>
          <w:tcPr>
            <w:tcW w:w="2868" w:type="pct"/>
            <w:tcMar>
              <w:top w:w="0" w:type="dxa"/>
              <w:left w:w="108" w:type="dxa"/>
              <w:bottom w:w="0" w:type="dxa"/>
              <w:right w:w="108" w:type="dxa"/>
            </w:tcMar>
          </w:tcPr>
          <w:p w14:paraId="471D637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availability status of the NF on the Analytics target period, expressed as a percentage of time per status value (registered, suspended, undiscoverable). This value is only applicable to NF_LOAD event.</w:t>
            </w:r>
          </w:p>
        </w:tc>
        <w:tc>
          <w:tcPr>
            <w:tcW w:w="661" w:type="pct"/>
          </w:tcPr>
          <w:p w14:paraId="4D7E1CC1"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39E4515D" w14:textId="77777777" w:rsidTr="009E3AEE">
        <w:tc>
          <w:tcPr>
            <w:tcW w:w="1471" w:type="pct"/>
            <w:tcMar>
              <w:top w:w="0" w:type="dxa"/>
              <w:left w:w="108" w:type="dxa"/>
              <w:bottom w:w="0" w:type="dxa"/>
              <w:right w:w="108" w:type="dxa"/>
            </w:tcMar>
          </w:tcPr>
          <w:p w14:paraId="06346DD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NF_RESOURCE_USAGE</w:t>
            </w:r>
          </w:p>
        </w:tc>
        <w:tc>
          <w:tcPr>
            <w:tcW w:w="2868" w:type="pct"/>
            <w:tcMar>
              <w:top w:w="0" w:type="dxa"/>
              <w:left w:w="108" w:type="dxa"/>
              <w:bottom w:w="0" w:type="dxa"/>
              <w:right w:w="108" w:type="dxa"/>
            </w:tcMar>
          </w:tcPr>
          <w:p w14:paraId="2465CB3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average usage of assigned resources (CPU, memory, storage). This value is only applicable to NF_LOAD event.</w:t>
            </w:r>
          </w:p>
        </w:tc>
        <w:tc>
          <w:tcPr>
            <w:tcW w:w="661" w:type="pct"/>
          </w:tcPr>
          <w:p w14:paraId="703199C0"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2FBB5CE0" w14:textId="77777777" w:rsidTr="009E3AEE">
        <w:tc>
          <w:tcPr>
            <w:tcW w:w="1471" w:type="pct"/>
            <w:tcMar>
              <w:top w:w="0" w:type="dxa"/>
              <w:left w:w="108" w:type="dxa"/>
              <w:bottom w:w="0" w:type="dxa"/>
              <w:right w:w="108" w:type="dxa"/>
            </w:tcMar>
          </w:tcPr>
          <w:p w14:paraId="071224F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NF_LOAD</w:t>
            </w:r>
          </w:p>
        </w:tc>
        <w:tc>
          <w:tcPr>
            <w:tcW w:w="2868" w:type="pct"/>
            <w:tcMar>
              <w:top w:w="0" w:type="dxa"/>
              <w:left w:w="108" w:type="dxa"/>
              <w:bottom w:w="0" w:type="dxa"/>
              <w:right w:w="108" w:type="dxa"/>
            </w:tcMar>
          </w:tcPr>
          <w:p w14:paraId="5E200851"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average load of the NF instance over the Analytics target period. This value is only applicable to NF_LOAD event.</w:t>
            </w:r>
          </w:p>
        </w:tc>
        <w:tc>
          <w:tcPr>
            <w:tcW w:w="661" w:type="pct"/>
          </w:tcPr>
          <w:p w14:paraId="0DEBF24E"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4AD69EAE" w14:textId="77777777" w:rsidTr="009E3AEE">
        <w:tc>
          <w:tcPr>
            <w:tcW w:w="1471" w:type="pct"/>
            <w:tcMar>
              <w:top w:w="0" w:type="dxa"/>
              <w:left w:w="108" w:type="dxa"/>
              <w:bottom w:w="0" w:type="dxa"/>
              <w:right w:w="108" w:type="dxa"/>
            </w:tcMar>
          </w:tcPr>
          <w:p w14:paraId="41E6BC3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NF_PEAK_LOAD</w:t>
            </w:r>
          </w:p>
        </w:tc>
        <w:tc>
          <w:tcPr>
            <w:tcW w:w="2868" w:type="pct"/>
            <w:tcMar>
              <w:top w:w="0" w:type="dxa"/>
              <w:left w:w="108" w:type="dxa"/>
              <w:bottom w:w="0" w:type="dxa"/>
              <w:right w:w="108" w:type="dxa"/>
            </w:tcMar>
          </w:tcPr>
          <w:p w14:paraId="4BD0593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maximum load of the NF instance over the Analytics target period. This value is only applicable to NF_LOAD event.</w:t>
            </w:r>
          </w:p>
        </w:tc>
        <w:tc>
          <w:tcPr>
            <w:tcW w:w="661" w:type="pct"/>
          </w:tcPr>
          <w:p w14:paraId="12FB396C"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ABEA199" w14:textId="77777777" w:rsidTr="009E3AEE">
        <w:tc>
          <w:tcPr>
            <w:tcW w:w="1471" w:type="pct"/>
            <w:tcMar>
              <w:top w:w="0" w:type="dxa"/>
              <w:left w:w="108" w:type="dxa"/>
              <w:bottom w:w="0" w:type="dxa"/>
              <w:right w:w="108" w:type="dxa"/>
            </w:tcMar>
          </w:tcPr>
          <w:p w14:paraId="269246C3"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w:t>
            </w:r>
            <w:r w:rsidRPr="00DC3E79">
              <w:rPr>
                <w:rFonts w:ascii="Arial" w:eastAsia="SimSun" w:hAnsi="Arial"/>
                <w:sz w:val="18"/>
                <w:lang w:eastAsia="ja-JP"/>
              </w:rPr>
              <w:t>LOAD_AVG_IN_AOI</w:t>
            </w:r>
          </w:p>
        </w:tc>
        <w:tc>
          <w:tcPr>
            <w:tcW w:w="2868" w:type="pct"/>
            <w:tcMar>
              <w:top w:w="0" w:type="dxa"/>
              <w:left w:w="108" w:type="dxa"/>
              <w:bottom w:w="0" w:type="dxa"/>
              <w:right w:w="108" w:type="dxa"/>
            </w:tcMar>
          </w:tcPr>
          <w:p w14:paraId="54B1809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average load of the NF instances over the area of interest. This value is only applicable to NF_LOAD event.</w:t>
            </w:r>
          </w:p>
        </w:tc>
        <w:tc>
          <w:tcPr>
            <w:tcW w:w="661" w:type="pct"/>
          </w:tcPr>
          <w:p w14:paraId="389F850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31073916" w14:textId="77777777" w:rsidTr="009E3AEE">
        <w:tc>
          <w:tcPr>
            <w:tcW w:w="1471" w:type="pct"/>
            <w:tcMar>
              <w:top w:w="0" w:type="dxa"/>
              <w:left w:w="108" w:type="dxa"/>
              <w:bottom w:w="0" w:type="dxa"/>
              <w:right w:w="108" w:type="dxa"/>
            </w:tcMar>
          </w:tcPr>
          <w:p w14:paraId="5E4A5EC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DISPER_AMOUNT</w:t>
            </w:r>
          </w:p>
        </w:tc>
        <w:tc>
          <w:tcPr>
            <w:tcW w:w="2868" w:type="pct"/>
            <w:tcMar>
              <w:top w:w="0" w:type="dxa"/>
              <w:left w:w="108" w:type="dxa"/>
              <w:bottom w:w="0" w:type="dxa"/>
              <w:right w:w="108" w:type="dxa"/>
            </w:tcMar>
          </w:tcPr>
          <w:p w14:paraId="6623876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dispersion amount of the reported data volume or transaction dispersion type. This value is only applicable to DISPERSION event.</w:t>
            </w:r>
          </w:p>
        </w:tc>
        <w:tc>
          <w:tcPr>
            <w:tcW w:w="661" w:type="pct"/>
          </w:tcPr>
          <w:p w14:paraId="7C0D9B2E"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38B8A2F1" w14:textId="77777777" w:rsidTr="009E3AEE">
        <w:tc>
          <w:tcPr>
            <w:tcW w:w="1471" w:type="pct"/>
            <w:tcMar>
              <w:top w:w="0" w:type="dxa"/>
              <w:left w:w="108" w:type="dxa"/>
              <w:bottom w:w="0" w:type="dxa"/>
              <w:right w:w="108" w:type="dxa"/>
            </w:tcMar>
          </w:tcPr>
          <w:p w14:paraId="7D25C0C1"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DISPER_CLASS</w:t>
            </w:r>
          </w:p>
        </w:tc>
        <w:tc>
          <w:tcPr>
            <w:tcW w:w="2868" w:type="pct"/>
            <w:tcMar>
              <w:top w:w="0" w:type="dxa"/>
              <w:left w:w="108" w:type="dxa"/>
              <w:bottom w:w="0" w:type="dxa"/>
              <w:right w:w="108" w:type="dxa"/>
            </w:tcMar>
          </w:tcPr>
          <w:p w14:paraId="2C609C0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dispersion mobility class (fixed, camper or traveller) upon set its usage threshold, and/or the top-heavy class upon set its percentile rating threshold. This value is only applicable to DISPERSION event.</w:t>
            </w:r>
          </w:p>
        </w:tc>
        <w:tc>
          <w:tcPr>
            <w:tcW w:w="661" w:type="pct"/>
          </w:tcPr>
          <w:p w14:paraId="114FAD50"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B905086" w14:textId="77777777" w:rsidTr="009E3AEE">
        <w:tc>
          <w:tcPr>
            <w:tcW w:w="1471" w:type="pct"/>
            <w:tcMar>
              <w:top w:w="0" w:type="dxa"/>
              <w:left w:w="108" w:type="dxa"/>
              <w:bottom w:w="0" w:type="dxa"/>
              <w:right w:w="108" w:type="dxa"/>
            </w:tcMar>
          </w:tcPr>
          <w:p w14:paraId="1E4FB8F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RANKING</w:t>
            </w:r>
          </w:p>
        </w:tc>
        <w:tc>
          <w:tcPr>
            <w:tcW w:w="2868" w:type="pct"/>
            <w:tcMar>
              <w:top w:w="0" w:type="dxa"/>
              <w:left w:w="108" w:type="dxa"/>
              <w:bottom w:w="0" w:type="dxa"/>
              <w:right w:w="108" w:type="dxa"/>
            </w:tcMar>
          </w:tcPr>
          <w:p w14:paraId="7377A52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Data/transaction usage ranked high (i.e.value 1), medium (2) or low (3). This value is only applicable to DISPERSION event.</w:t>
            </w:r>
          </w:p>
        </w:tc>
        <w:tc>
          <w:tcPr>
            <w:tcW w:w="661" w:type="pct"/>
          </w:tcPr>
          <w:p w14:paraId="5007F008"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EC4D90C" w14:textId="77777777" w:rsidTr="009E3AEE">
        <w:tc>
          <w:tcPr>
            <w:tcW w:w="1471" w:type="pct"/>
            <w:tcMar>
              <w:top w:w="0" w:type="dxa"/>
              <w:left w:w="108" w:type="dxa"/>
              <w:bottom w:w="0" w:type="dxa"/>
              <w:right w:w="108" w:type="dxa"/>
            </w:tcMar>
          </w:tcPr>
          <w:p w14:paraId="4A6E1AE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PERCENTILE_RANKING</w:t>
            </w:r>
          </w:p>
        </w:tc>
        <w:tc>
          <w:tcPr>
            <w:tcW w:w="2868" w:type="pct"/>
            <w:tcMar>
              <w:top w:w="0" w:type="dxa"/>
              <w:left w:w="108" w:type="dxa"/>
              <w:bottom w:w="0" w:type="dxa"/>
              <w:right w:w="108" w:type="dxa"/>
            </w:tcMar>
          </w:tcPr>
          <w:p w14:paraId="7D0B74F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Percentile ranking of the target UE in the Cumulative Distribution Function of data usage for the population of all UEs. This value is only applicable to DISPERSION event.</w:t>
            </w:r>
          </w:p>
        </w:tc>
        <w:tc>
          <w:tcPr>
            <w:tcW w:w="661" w:type="pct"/>
          </w:tcPr>
          <w:p w14:paraId="3B9358DD"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63626B7" w14:textId="77777777" w:rsidTr="009E3AEE">
        <w:tc>
          <w:tcPr>
            <w:tcW w:w="1471" w:type="pct"/>
            <w:tcMar>
              <w:top w:w="0" w:type="dxa"/>
              <w:left w:w="108" w:type="dxa"/>
              <w:bottom w:w="0" w:type="dxa"/>
              <w:right w:w="108" w:type="dxa"/>
            </w:tcMar>
          </w:tcPr>
          <w:p w14:paraId="00C7752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RSSI</w:t>
            </w:r>
          </w:p>
        </w:tc>
        <w:tc>
          <w:tcPr>
            <w:tcW w:w="2868" w:type="pct"/>
            <w:tcMar>
              <w:top w:w="0" w:type="dxa"/>
              <w:left w:w="108" w:type="dxa"/>
              <w:bottom w:w="0" w:type="dxa"/>
              <w:right w:w="108" w:type="dxa"/>
            </w:tcMar>
          </w:tcPr>
          <w:p w14:paraId="7EE54FA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Indicated the RSSI in the unit of dBm.</w:t>
            </w:r>
            <w:r w:rsidRPr="00DC3E79">
              <w:rPr>
                <w:rFonts w:ascii="Arial" w:hAnsi="Arial" w:cs="Arial"/>
                <w:sz w:val="18"/>
                <w:szCs w:val="18"/>
              </w:rPr>
              <w:t xml:space="preserve"> This value is only applicable to WLAN_PERFORMANCE event.</w:t>
            </w:r>
          </w:p>
        </w:tc>
        <w:tc>
          <w:tcPr>
            <w:tcW w:w="661" w:type="pct"/>
          </w:tcPr>
          <w:p w14:paraId="3E2E6DC6"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A9DDDA4" w14:textId="77777777" w:rsidTr="009E3AEE">
        <w:tc>
          <w:tcPr>
            <w:tcW w:w="1471" w:type="pct"/>
            <w:tcMar>
              <w:top w:w="0" w:type="dxa"/>
              <w:left w:w="108" w:type="dxa"/>
              <w:bottom w:w="0" w:type="dxa"/>
              <w:right w:w="108" w:type="dxa"/>
            </w:tcMar>
          </w:tcPr>
          <w:p w14:paraId="3677EF8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RTT</w:t>
            </w:r>
          </w:p>
        </w:tc>
        <w:tc>
          <w:tcPr>
            <w:tcW w:w="2868" w:type="pct"/>
            <w:tcMar>
              <w:top w:w="0" w:type="dxa"/>
              <w:left w:w="108" w:type="dxa"/>
              <w:bottom w:w="0" w:type="dxa"/>
              <w:right w:w="108" w:type="dxa"/>
            </w:tcMar>
          </w:tcPr>
          <w:p w14:paraId="322CFEF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Indicates the RTT in the unit of millisecond.</w:t>
            </w:r>
            <w:r w:rsidRPr="00DC3E79">
              <w:rPr>
                <w:rFonts w:ascii="Arial" w:hAnsi="Arial" w:cs="Arial"/>
                <w:sz w:val="18"/>
                <w:szCs w:val="18"/>
              </w:rPr>
              <w:t xml:space="preserve"> This value is only applicable to WLAN_PERFORMANCE event.</w:t>
            </w:r>
          </w:p>
        </w:tc>
        <w:tc>
          <w:tcPr>
            <w:tcW w:w="661" w:type="pct"/>
          </w:tcPr>
          <w:p w14:paraId="033DF2F2"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0B5E336" w14:textId="77777777" w:rsidTr="009E3AEE">
        <w:tc>
          <w:tcPr>
            <w:tcW w:w="1471" w:type="pct"/>
            <w:tcMar>
              <w:top w:w="0" w:type="dxa"/>
              <w:left w:w="108" w:type="dxa"/>
              <w:bottom w:w="0" w:type="dxa"/>
              <w:right w:w="108" w:type="dxa"/>
            </w:tcMar>
          </w:tcPr>
          <w:p w14:paraId="154CD17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TRAFFIC_INFO</w:t>
            </w:r>
          </w:p>
        </w:tc>
        <w:tc>
          <w:tcPr>
            <w:tcW w:w="2868" w:type="pct"/>
            <w:tcMar>
              <w:top w:w="0" w:type="dxa"/>
              <w:left w:w="108" w:type="dxa"/>
              <w:bottom w:w="0" w:type="dxa"/>
              <w:right w:w="108" w:type="dxa"/>
            </w:tcMar>
          </w:tcPr>
          <w:p w14:paraId="3F0CC0E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 xml:space="preserve">Traffic information including UL/DL data rate and/or Traffic volume. </w:t>
            </w:r>
            <w:r w:rsidRPr="00DC3E79">
              <w:rPr>
                <w:rFonts w:ascii="Arial" w:hAnsi="Arial" w:cs="Arial"/>
                <w:sz w:val="18"/>
                <w:szCs w:val="18"/>
              </w:rPr>
              <w:t>This value is only applicable to WLAN_PERFORMANCE event.</w:t>
            </w:r>
          </w:p>
        </w:tc>
        <w:tc>
          <w:tcPr>
            <w:tcW w:w="661" w:type="pct"/>
          </w:tcPr>
          <w:p w14:paraId="67527095"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0C183200" w14:textId="77777777" w:rsidTr="009E3AEE">
        <w:tc>
          <w:tcPr>
            <w:tcW w:w="1471" w:type="pct"/>
            <w:tcMar>
              <w:top w:w="0" w:type="dxa"/>
              <w:left w:w="108" w:type="dxa"/>
              <w:bottom w:w="0" w:type="dxa"/>
              <w:right w:w="108" w:type="dxa"/>
            </w:tcMar>
          </w:tcPr>
          <w:p w14:paraId="3CDA7BB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NUMBER_OF_UES</w:t>
            </w:r>
          </w:p>
        </w:tc>
        <w:tc>
          <w:tcPr>
            <w:tcW w:w="2868" w:type="pct"/>
            <w:tcMar>
              <w:top w:w="0" w:type="dxa"/>
              <w:left w:w="108" w:type="dxa"/>
              <w:bottom w:w="0" w:type="dxa"/>
              <w:right w:w="108" w:type="dxa"/>
            </w:tcMar>
          </w:tcPr>
          <w:p w14:paraId="24C8E0F1"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Number of UEs observed for the SSID.</w:t>
            </w:r>
            <w:r w:rsidRPr="00DC3E79">
              <w:rPr>
                <w:rFonts w:ascii="Arial" w:hAnsi="Arial" w:cs="Arial"/>
                <w:sz w:val="18"/>
                <w:szCs w:val="18"/>
              </w:rPr>
              <w:t xml:space="preserve"> </w:t>
            </w:r>
            <w:r w:rsidRPr="00DC3E79">
              <w:rPr>
                <w:rFonts w:ascii="Arial" w:eastAsia="SimSun" w:hAnsi="Arial"/>
                <w:sz w:val="18"/>
              </w:rPr>
              <w:t>This value is only applicable to WLAN_PERFORMANCE event.</w:t>
            </w:r>
          </w:p>
        </w:tc>
        <w:tc>
          <w:tcPr>
            <w:tcW w:w="661" w:type="pct"/>
          </w:tcPr>
          <w:p w14:paraId="496A3FA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0537365" w14:textId="77777777" w:rsidTr="009E3AEE">
        <w:tc>
          <w:tcPr>
            <w:tcW w:w="1471" w:type="pct"/>
            <w:tcMar>
              <w:top w:w="0" w:type="dxa"/>
              <w:left w:w="108" w:type="dxa"/>
              <w:bottom w:w="0" w:type="dxa"/>
              <w:right w:w="108" w:type="dxa"/>
            </w:tcMar>
          </w:tcPr>
          <w:p w14:paraId="1742DF0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APP_LIST_FOR_UE_COMM</w:t>
            </w:r>
          </w:p>
        </w:tc>
        <w:tc>
          <w:tcPr>
            <w:tcW w:w="2868" w:type="pct"/>
            <w:tcMar>
              <w:top w:w="0" w:type="dxa"/>
              <w:left w:w="108" w:type="dxa"/>
              <w:bottom w:w="0" w:type="dxa"/>
              <w:right w:w="108" w:type="dxa"/>
            </w:tcMar>
          </w:tcPr>
          <w:p w14:paraId="7B73C046"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sz w:val="18"/>
                <w:lang w:eastAsia="zh-CN"/>
              </w:rPr>
              <w:t xml:space="preserve">The analytics of the application list used by UE. This value is only applicable to </w:t>
            </w:r>
            <w:r w:rsidRPr="00DC3E79">
              <w:rPr>
                <w:rFonts w:ascii="Arial" w:eastAsia="SimSun" w:hAnsi="Arial"/>
                <w:sz w:val="18"/>
              </w:rPr>
              <w:t>UE_COMM event</w:t>
            </w:r>
            <w:r w:rsidRPr="00DC3E79">
              <w:rPr>
                <w:rFonts w:ascii="Arial" w:eastAsia="SimSun" w:hAnsi="Arial"/>
                <w:sz w:val="18"/>
                <w:lang w:eastAsia="zh-CN"/>
              </w:rPr>
              <w:t>.</w:t>
            </w:r>
          </w:p>
        </w:tc>
        <w:tc>
          <w:tcPr>
            <w:tcW w:w="661" w:type="pct"/>
          </w:tcPr>
          <w:p w14:paraId="22A4335E"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152BC68" w14:textId="77777777" w:rsidTr="009E3AEE">
        <w:tc>
          <w:tcPr>
            <w:tcW w:w="1471" w:type="pct"/>
            <w:tcMar>
              <w:top w:w="0" w:type="dxa"/>
              <w:left w:w="108" w:type="dxa"/>
              <w:bottom w:w="0" w:type="dxa"/>
              <w:right w:w="108" w:type="dxa"/>
            </w:tcMar>
          </w:tcPr>
          <w:p w14:paraId="6C7E9FCA"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N4_SESS_INACT_TIMER_FOR_UE_COMM</w:t>
            </w:r>
          </w:p>
        </w:tc>
        <w:tc>
          <w:tcPr>
            <w:tcW w:w="2868" w:type="pct"/>
            <w:tcMar>
              <w:top w:w="0" w:type="dxa"/>
              <w:left w:w="108" w:type="dxa"/>
              <w:bottom w:w="0" w:type="dxa"/>
              <w:right w:w="108" w:type="dxa"/>
            </w:tcMar>
          </w:tcPr>
          <w:p w14:paraId="50C4E7C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 xml:space="preserve">The N4 Session inactivity timer. This value is only applicable to </w:t>
            </w:r>
            <w:r w:rsidRPr="00DC3E79">
              <w:rPr>
                <w:rFonts w:ascii="Arial" w:eastAsia="SimSun" w:hAnsi="Arial"/>
                <w:sz w:val="18"/>
              </w:rPr>
              <w:t>UE_COMM event</w:t>
            </w:r>
            <w:r w:rsidRPr="00DC3E79">
              <w:rPr>
                <w:rFonts w:ascii="Arial" w:eastAsia="SimSun" w:hAnsi="Arial"/>
                <w:sz w:val="18"/>
                <w:lang w:eastAsia="zh-CN"/>
              </w:rPr>
              <w:t>.</w:t>
            </w:r>
          </w:p>
        </w:tc>
        <w:tc>
          <w:tcPr>
            <w:tcW w:w="661" w:type="pct"/>
          </w:tcPr>
          <w:p w14:paraId="2CFC2CE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6DE3E39" w14:textId="77777777" w:rsidTr="009E3AEE">
        <w:tc>
          <w:tcPr>
            <w:tcW w:w="1471" w:type="pct"/>
            <w:tcMar>
              <w:top w:w="0" w:type="dxa"/>
              <w:left w:w="108" w:type="dxa"/>
              <w:bottom w:w="0" w:type="dxa"/>
              <w:right w:w="108" w:type="dxa"/>
            </w:tcMar>
          </w:tcPr>
          <w:p w14:paraId="3E12C79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AVG_TRAFFIC_RATE</w:t>
            </w:r>
          </w:p>
        </w:tc>
        <w:tc>
          <w:tcPr>
            <w:tcW w:w="2868" w:type="pct"/>
            <w:tcMar>
              <w:top w:w="0" w:type="dxa"/>
              <w:left w:w="108" w:type="dxa"/>
              <w:bottom w:w="0" w:type="dxa"/>
              <w:right w:w="108" w:type="dxa"/>
            </w:tcMar>
          </w:tcPr>
          <w:p w14:paraId="71807FB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average traffic rate. This value is only applicable to DN_PERFORMANCE event.</w:t>
            </w:r>
          </w:p>
        </w:tc>
        <w:tc>
          <w:tcPr>
            <w:tcW w:w="661" w:type="pct"/>
          </w:tcPr>
          <w:p w14:paraId="69B16E38"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04C8D83" w14:textId="77777777" w:rsidTr="009E3AEE">
        <w:tc>
          <w:tcPr>
            <w:tcW w:w="1471" w:type="pct"/>
            <w:tcMar>
              <w:top w:w="0" w:type="dxa"/>
              <w:left w:w="108" w:type="dxa"/>
              <w:bottom w:w="0" w:type="dxa"/>
              <w:right w:w="108" w:type="dxa"/>
            </w:tcMar>
          </w:tcPr>
          <w:p w14:paraId="2705EF6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MAX_TRAFFIC_RATE</w:t>
            </w:r>
          </w:p>
        </w:tc>
        <w:tc>
          <w:tcPr>
            <w:tcW w:w="2868" w:type="pct"/>
            <w:tcMar>
              <w:top w:w="0" w:type="dxa"/>
              <w:left w:w="108" w:type="dxa"/>
              <w:bottom w:w="0" w:type="dxa"/>
              <w:right w:w="108" w:type="dxa"/>
            </w:tcMar>
          </w:tcPr>
          <w:p w14:paraId="29BEA62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maximum traffic rate. This value is only applicable to DN_PERFORMANCE event.</w:t>
            </w:r>
          </w:p>
        </w:tc>
        <w:tc>
          <w:tcPr>
            <w:tcW w:w="661" w:type="pct"/>
          </w:tcPr>
          <w:p w14:paraId="11F7F3B1"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21C886E5" w14:textId="77777777" w:rsidTr="009E3AEE">
        <w:tc>
          <w:tcPr>
            <w:tcW w:w="1471" w:type="pct"/>
            <w:tcMar>
              <w:top w:w="0" w:type="dxa"/>
              <w:left w:w="108" w:type="dxa"/>
              <w:bottom w:w="0" w:type="dxa"/>
              <w:right w:w="108" w:type="dxa"/>
            </w:tcMar>
          </w:tcPr>
          <w:p w14:paraId="43DDCDF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AGG_TRAFFIC_RATE</w:t>
            </w:r>
          </w:p>
        </w:tc>
        <w:tc>
          <w:tcPr>
            <w:tcW w:w="2868" w:type="pct"/>
            <w:tcMar>
              <w:top w:w="0" w:type="dxa"/>
              <w:left w:w="108" w:type="dxa"/>
              <w:bottom w:w="0" w:type="dxa"/>
              <w:right w:w="108" w:type="dxa"/>
            </w:tcMar>
          </w:tcPr>
          <w:p w14:paraId="2F33E58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aggregated traffic rate. This value is only applicable to DN_PERFORMANCE event.</w:t>
            </w:r>
          </w:p>
        </w:tc>
        <w:tc>
          <w:tcPr>
            <w:tcW w:w="661" w:type="pct"/>
          </w:tcPr>
          <w:p w14:paraId="74F979F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29FB936A" w14:textId="77777777" w:rsidTr="009E3AEE">
        <w:tc>
          <w:tcPr>
            <w:tcW w:w="1471" w:type="pct"/>
            <w:tcMar>
              <w:top w:w="0" w:type="dxa"/>
              <w:left w:w="108" w:type="dxa"/>
              <w:bottom w:w="0" w:type="dxa"/>
              <w:right w:w="108" w:type="dxa"/>
            </w:tcMar>
          </w:tcPr>
          <w:p w14:paraId="24EBBF6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VAR_TRAFFIC_RATE</w:t>
            </w:r>
          </w:p>
        </w:tc>
        <w:tc>
          <w:tcPr>
            <w:tcW w:w="2868" w:type="pct"/>
            <w:tcMar>
              <w:top w:w="0" w:type="dxa"/>
              <w:left w:w="108" w:type="dxa"/>
              <w:bottom w:w="0" w:type="dxa"/>
              <w:right w:w="108" w:type="dxa"/>
            </w:tcMar>
          </w:tcPr>
          <w:p w14:paraId="031AC5D0"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traffic rate. This value is only applicable to DN_PERFORMANCE event.</w:t>
            </w:r>
          </w:p>
        </w:tc>
        <w:tc>
          <w:tcPr>
            <w:tcW w:w="661" w:type="pct"/>
          </w:tcPr>
          <w:p w14:paraId="3523658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22D59D9D" w14:textId="77777777" w:rsidTr="009E3AEE">
        <w:tc>
          <w:tcPr>
            <w:tcW w:w="1471" w:type="pct"/>
            <w:tcMar>
              <w:top w:w="0" w:type="dxa"/>
              <w:left w:w="108" w:type="dxa"/>
              <w:bottom w:w="0" w:type="dxa"/>
              <w:right w:w="108" w:type="dxa"/>
            </w:tcMar>
          </w:tcPr>
          <w:p w14:paraId="3353150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AVG_PACKET_DELAY</w:t>
            </w:r>
          </w:p>
        </w:tc>
        <w:tc>
          <w:tcPr>
            <w:tcW w:w="2868" w:type="pct"/>
            <w:tcMar>
              <w:top w:w="0" w:type="dxa"/>
              <w:left w:w="108" w:type="dxa"/>
              <w:bottom w:w="0" w:type="dxa"/>
              <w:right w:w="108" w:type="dxa"/>
            </w:tcMar>
          </w:tcPr>
          <w:p w14:paraId="155AD7B5"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average Packet Delay. This value is only applicable to DN_PERFORMANCE event.</w:t>
            </w:r>
          </w:p>
        </w:tc>
        <w:tc>
          <w:tcPr>
            <w:tcW w:w="661" w:type="pct"/>
          </w:tcPr>
          <w:p w14:paraId="591201A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247B6644" w14:textId="77777777" w:rsidTr="009E3AEE">
        <w:tc>
          <w:tcPr>
            <w:tcW w:w="1471" w:type="pct"/>
            <w:tcMar>
              <w:top w:w="0" w:type="dxa"/>
              <w:left w:w="108" w:type="dxa"/>
              <w:bottom w:w="0" w:type="dxa"/>
              <w:right w:w="108" w:type="dxa"/>
            </w:tcMar>
          </w:tcPr>
          <w:p w14:paraId="780C49E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MAX_PACKET_DELAY</w:t>
            </w:r>
          </w:p>
        </w:tc>
        <w:tc>
          <w:tcPr>
            <w:tcW w:w="2868" w:type="pct"/>
            <w:tcMar>
              <w:top w:w="0" w:type="dxa"/>
              <w:left w:w="108" w:type="dxa"/>
              <w:bottom w:w="0" w:type="dxa"/>
              <w:right w:w="108" w:type="dxa"/>
            </w:tcMar>
          </w:tcPr>
          <w:p w14:paraId="0A7B1F46"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maximum Packet Delay. This value is only applicable to DN_PERFORMANCE event.</w:t>
            </w:r>
          </w:p>
        </w:tc>
        <w:tc>
          <w:tcPr>
            <w:tcW w:w="661" w:type="pct"/>
          </w:tcPr>
          <w:p w14:paraId="306B6E8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CE1D185" w14:textId="77777777" w:rsidTr="009E3AEE">
        <w:tc>
          <w:tcPr>
            <w:tcW w:w="1471" w:type="pct"/>
            <w:tcMar>
              <w:top w:w="0" w:type="dxa"/>
              <w:left w:w="108" w:type="dxa"/>
              <w:bottom w:w="0" w:type="dxa"/>
              <w:right w:w="108" w:type="dxa"/>
            </w:tcMar>
          </w:tcPr>
          <w:p w14:paraId="2D0F0DE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VAR_PACKET_DELAY</w:t>
            </w:r>
          </w:p>
        </w:tc>
        <w:tc>
          <w:tcPr>
            <w:tcW w:w="2868" w:type="pct"/>
            <w:tcMar>
              <w:top w:w="0" w:type="dxa"/>
              <w:left w:w="108" w:type="dxa"/>
              <w:bottom w:w="0" w:type="dxa"/>
              <w:right w:w="108" w:type="dxa"/>
            </w:tcMar>
          </w:tcPr>
          <w:p w14:paraId="3595308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Packet Delay. This value is only applicable to DN_PERFORMANCE event.</w:t>
            </w:r>
          </w:p>
        </w:tc>
        <w:tc>
          <w:tcPr>
            <w:tcW w:w="661" w:type="pct"/>
          </w:tcPr>
          <w:p w14:paraId="3773B48A"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08D4949F" w14:textId="77777777" w:rsidTr="009E3AEE">
        <w:tc>
          <w:tcPr>
            <w:tcW w:w="1471" w:type="pct"/>
            <w:tcMar>
              <w:top w:w="0" w:type="dxa"/>
              <w:left w:w="108" w:type="dxa"/>
              <w:bottom w:w="0" w:type="dxa"/>
              <w:right w:w="108" w:type="dxa"/>
            </w:tcMar>
          </w:tcPr>
          <w:p w14:paraId="2E2FCEC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AVG_PACKET_LOSS_RATE</w:t>
            </w:r>
          </w:p>
        </w:tc>
        <w:tc>
          <w:tcPr>
            <w:tcW w:w="2868" w:type="pct"/>
            <w:tcMar>
              <w:top w:w="0" w:type="dxa"/>
              <w:left w:w="108" w:type="dxa"/>
              <w:bottom w:w="0" w:type="dxa"/>
              <w:right w:w="108" w:type="dxa"/>
            </w:tcMar>
          </w:tcPr>
          <w:p w14:paraId="7B1CA50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average Packet Loss Rate. This value is only applicable to DN_PERFORMANCE event.</w:t>
            </w:r>
          </w:p>
        </w:tc>
        <w:tc>
          <w:tcPr>
            <w:tcW w:w="661" w:type="pct"/>
          </w:tcPr>
          <w:p w14:paraId="14F4A7C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AC7258C" w14:textId="77777777" w:rsidTr="009E3AEE">
        <w:tc>
          <w:tcPr>
            <w:tcW w:w="1471" w:type="pct"/>
            <w:tcMar>
              <w:top w:w="0" w:type="dxa"/>
              <w:left w:w="108" w:type="dxa"/>
              <w:bottom w:w="0" w:type="dxa"/>
              <w:right w:w="108" w:type="dxa"/>
            </w:tcMar>
          </w:tcPr>
          <w:p w14:paraId="5E5654C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MAX_PACKET_LOSS_RATE</w:t>
            </w:r>
          </w:p>
        </w:tc>
        <w:tc>
          <w:tcPr>
            <w:tcW w:w="2868" w:type="pct"/>
            <w:tcMar>
              <w:top w:w="0" w:type="dxa"/>
              <w:left w:w="108" w:type="dxa"/>
              <w:bottom w:w="0" w:type="dxa"/>
              <w:right w:w="108" w:type="dxa"/>
            </w:tcMar>
          </w:tcPr>
          <w:p w14:paraId="30FE446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maximum Packet Loss Rate. This value is only applicable to DN_PERFORMANCE event.</w:t>
            </w:r>
          </w:p>
        </w:tc>
        <w:tc>
          <w:tcPr>
            <w:tcW w:w="661" w:type="pct"/>
          </w:tcPr>
          <w:p w14:paraId="259330E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5882F5A5" w14:textId="77777777" w:rsidTr="009E3AEE">
        <w:tc>
          <w:tcPr>
            <w:tcW w:w="1471" w:type="pct"/>
            <w:tcMar>
              <w:top w:w="0" w:type="dxa"/>
              <w:left w:w="108" w:type="dxa"/>
              <w:bottom w:w="0" w:type="dxa"/>
              <w:right w:w="108" w:type="dxa"/>
            </w:tcMar>
          </w:tcPr>
          <w:p w14:paraId="64F81E5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VAR_PACKET_LOSS_RATE</w:t>
            </w:r>
          </w:p>
        </w:tc>
        <w:tc>
          <w:tcPr>
            <w:tcW w:w="2868" w:type="pct"/>
            <w:tcMar>
              <w:top w:w="0" w:type="dxa"/>
              <w:left w:w="108" w:type="dxa"/>
              <w:bottom w:w="0" w:type="dxa"/>
              <w:right w:w="108" w:type="dxa"/>
            </w:tcMar>
          </w:tcPr>
          <w:p w14:paraId="1DB1999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Packet Loss Rate. This value is only applicable to DN_PERFORMANCE event.</w:t>
            </w:r>
          </w:p>
        </w:tc>
        <w:tc>
          <w:tcPr>
            <w:tcW w:w="661" w:type="pct"/>
          </w:tcPr>
          <w:p w14:paraId="415E44D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552A8176" w14:textId="77777777" w:rsidTr="009E3AEE">
        <w:tc>
          <w:tcPr>
            <w:tcW w:w="1471" w:type="pct"/>
            <w:tcMar>
              <w:top w:w="0" w:type="dxa"/>
              <w:left w:w="108" w:type="dxa"/>
              <w:bottom w:w="0" w:type="dxa"/>
              <w:right w:w="108" w:type="dxa"/>
            </w:tcMar>
          </w:tcPr>
          <w:p w14:paraId="33168E1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UE_LOCATION</w:t>
            </w:r>
          </w:p>
        </w:tc>
        <w:tc>
          <w:tcPr>
            <w:tcW w:w="2868" w:type="pct"/>
            <w:tcMar>
              <w:top w:w="0" w:type="dxa"/>
              <w:left w:w="108" w:type="dxa"/>
              <w:bottom w:w="0" w:type="dxa"/>
              <w:right w:w="108" w:type="dxa"/>
            </w:tcMar>
          </w:tcPr>
          <w:p w14:paraId="0356B9D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 xml:space="preserve">Indicates UE location information. This value is only applicable to </w:t>
            </w:r>
            <w:r w:rsidRPr="00DC3E79">
              <w:rPr>
                <w:rFonts w:ascii="Arial" w:eastAsia="SimSun" w:hAnsi="Arial" w:hint="eastAsia"/>
                <w:sz w:val="18"/>
              </w:rPr>
              <w:t>S</w:t>
            </w:r>
            <w:r w:rsidRPr="00DC3E79">
              <w:rPr>
                <w:rFonts w:ascii="Arial" w:eastAsia="SimSun" w:hAnsi="Arial"/>
                <w:sz w:val="18"/>
              </w:rPr>
              <w:t>ERVICE_EXPERIENCE event.</w:t>
            </w:r>
          </w:p>
        </w:tc>
        <w:tc>
          <w:tcPr>
            <w:tcW w:w="661" w:type="pct"/>
          </w:tcPr>
          <w:p w14:paraId="312435A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640FBA8" w14:textId="77777777" w:rsidTr="009E3AEE">
        <w:tc>
          <w:tcPr>
            <w:tcW w:w="1471" w:type="pct"/>
            <w:tcMar>
              <w:top w:w="0" w:type="dxa"/>
              <w:left w:w="108" w:type="dxa"/>
              <w:bottom w:w="0" w:type="dxa"/>
              <w:right w:w="108" w:type="dxa"/>
            </w:tcMar>
          </w:tcPr>
          <w:p w14:paraId="5AB55E23" w14:textId="77777777" w:rsidR="00DC3E79" w:rsidRPr="00DC3E79" w:rsidRDefault="00DC3E79" w:rsidP="00DC3E79">
            <w:pPr>
              <w:keepNext/>
              <w:keepLines/>
              <w:spacing w:after="0"/>
              <w:rPr>
                <w:rFonts w:ascii="Arial" w:eastAsia="SimSun" w:hAnsi="Arial"/>
                <w:sz w:val="18"/>
                <w:lang w:eastAsia="zh-CN"/>
              </w:rPr>
            </w:pPr>
            <w:bookmarkStart w:id="987" w:name="_Hlk99410261"/>
            <w:r w:rsidRPr="00DC3E79">
              <w:rPr>
                <w:rFonts w:ascii="Arial" w:eastAsia="SimSun" w:hAnsi="Arial"/>
                <w:sz w:val="18"/>
                <w:lang w:eastAsia="zh-CN"/>
              </w:rPr>
              <w:t>LIST_OF_HIGH_EXP_UE</w:t>
            </w:r>
            <w:bookmarkEnd w:id="987"/>
          </w:p>
        </w:tc>
        <w:tc>
          <w:tcPr>
            <w:tcW w:w="2868" w:type="pct"/>
            <w:tcMar>
              <w:top w:w="0" w:type="dxa"/>
              <w:left w:w="108" w:type="dxa"/>
              <w:bottom w:w="0" w:type="dxa"/>
              <w:right w:w="108" w:type="dxa"/>
            </w:tcMar>
          </w:tcPr>
          <w:p w14:paraId="7AE94F7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 xml:space="preserve">Indicates list of high experienced </w:t>
            </w:r>
            <w:r w:rsidRPr="00DC3E79">
              <w:rPr>
                <w:rFonts w:ascii="Arial" w:eastAsia="SimSun" w:hAnsi="Arial"/>
                <w:sz w:val="18"/>
                <w:lang w:eastAsia="zh-CN"/>
              </w:rPr>
              <w:t>UE. This value is only applicable to SM_CONGESTION event.</w:t>
            </w:r>
          </w:p>
        </w:tc>
        <w:tc>
          <w:tcPr>
            <w:tcW w:w="661" w:type="pct"/>
          </w:tcPr>
          <w:p w14:paraId="639B4207"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F852704" w14:textId="77777777" w:rsidTr="009E3AEE">
        <w:tc>
          <w:tcPr>
            <w:tcW w:w="1471" w:type="pct"/>
            <w:tcMar>
              <w:top w:w="0" w:type="dxa"/>
              <w:left w:w="108" w:type="dxa"/>
              <w:bottom w:w="0" w:type="dxa"/>
              <w:right w:w="108" w:type="dxa"/>
            </w:tcMar>
          </w:tcPr>
          <w:p w14:paraId="1603323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LIST_OF_MEDIUM_EXP_UE</w:t>
            </w:r>
          </w:p>
        </w:tc>
        <w:tc>
          <w:tcPr>
            <w:tcW w:w="2868" w:type="pct"/>
            <w:tcMar>
              <w:top w:w="0" w:type="dxa"/>
              <w:left w:w="108" w:type="dxa"/>
              <w:bottom w:w="0" w:type="dxa"/>
              <w:right w:w="108" w:type="dxa"/>
            </w:tcMar>
          </w:tcPr>
          <w:p w14:paraId="13A9A40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list of medium experienced UE. This value is only applicable to SM_CONGESTION event.</w:t>
            </w:r>
          </w:p>
        </w:tc>
        <w:tc>
          <w:tcPr>
            <w:tcW w:w="661" w:type="pct"/>
          </w:tcPr>
          <w:p w14:paraId="6E063752"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FE60AB5" w14:textId="77777777" w:rsidTr="009E3AEE">
        <w:tc>
          <w:tcPr>
            <w:tcW w:w="1471" w:type="pct"/>
            <w:tcMar>
              <w:top w:w="0" w:type="dxa"/>
              <w:left w:w="108" w:type="dxa"/>
              <w:bottom w:w="0" w:type="dxa"/>
              <w:right w:w="108" w:type="dxa"/>
            </w:tcMar>
          </w:tcPr>
          <w:p w14:paraId="3236C9C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LIST_OF_LOW_EXP_UE</w:t>
            </w:r>
          </w:p>
        </w:tc>
        <w:tc>
          <w:tcPr>
            <w:tcW w:w="2868" w:type="pct"/>
            <w:tcMar>
              <w:top w:w="0" w:type="dxa"/>
              <w:left w:w="108" w:type="dxa"/>
              <w:bottom w:w="0" w:type="dxa"/>
              <w:right w:w="108" w:type="dxa"/>
            </w:tcMar>
          </w:tcPr>
          <w:p w14:paraId="7AE6A9F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list of low experienced UE. This value is only applicable to SM_CONGESTION event.</w:t>
            </w:r>
          </w:p>
        </w:tc>
        <w:tc>
          <w:tcPr>
            <w:tcW w:w="661" w:type="pct"/>
          </w:tcPr>
          <w:p w14:paraId="7E13FD36"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6EAD50F" w14:textId="77777777" w:rsidTr="009E3AEE">
        <w:tc>
          <w:tcPr>
            <w:tcW w:w="1471" w:type="pct"/>
            <w:tcMar>
              <w:top w:w="0" w:type="dxa"/>
              <w:left w:w="108" w:type="dxa"/>
              <w:bottom w:w="0" w:type="dxa"/>
              <w:right w:w="108" w:type="dxa"/>
            </w:tcMar>
          </w:tcPr>
          <w:p w14:paraId="1735B8F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AVG_UL_PKT_DROP_RATE</w:t>
            </w:r>
          </w:p>
        </w:tc>
        <w:tc>
          <w:tcPr>
            <w:tcW w:w="2868" w:type="pct"/>
            <w:tcMar>
              <w:top w:w="0" w:type="dxa"/>
              <w:left w:w="108" w:type="dxa"/>
              <w:bottom w:w="0" w:type="dxa"/>
              <w:right w:w="108" w:type="dxa"/>
            </w:tcMar>
          </w:tcPr>
          <w:p w14:paraId="0305B53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average uplink packet drop rate on GTP-U path on N3. This value is only applicable to RED_TRANS_EXP event.</w:t>
            </w:r>
          </w:p>
        </w:tc>
        <w:tc>
          <w:tcPr>
            <w:tcW w:w="661" w:type="pct"/>
          </w:tcPr>
          <w:p w14:paraId="0D05145C"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23CA469" w14:textId="77777777" w:rsidTr="009E3AEE">
        <w:tc>
          <w:tcPr>
            <w:tcW w:w="1471" w:type="pct"/>
            <w:tcMar>
              <w:top w:w="0" w:type="dxa"/>
              <w:left w:w="108" w:type="dxa"/>
              <w:bottom w:w="0" w:type="dxa"/>
              <w:right w:w="108" w:type="dxa"/>
            </w:tcMar>
          </w:tcPr>
          <w:p w14:paraId="49FC5D6E"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VAR_UL_PKT_DROP_RATE</w:t>
            </w:r>
          </w:p>
        </w:tc>
        <w:tc>
          <w:tcPr>
            <w:tcW w:w="2868" w:type="pct"/>
            <w:tcMar>
              <w:top w:w="0" w:type="dxa"/>
              <w:left w:w="108" w:type="dxa"/>
              <w:bottom w:w="0" w:type="dxa"/>
              <w:right w:w="108" w:type="dxa"/>
            </w:tcMar>
          </w:tcPr>
          <w:p w14:paraId="7199305E"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uplink packet drop rate on GTP-U path on N3. This value is only applicable to RED_TRANS_EXP event.</w:t>
            </w:r>
          </w:p>
        </w:tc>
        <w:tc>
          <w:tcPr>
            <w:tcW w:w="661" w:type="pct"/>
          </w:tcPr>
          <w:p w14:paraId="1CE181C8"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30DF2BC5" w14:textId="77777777" w:rsidTr="009E3AEE">
        <w:tc>
          <w:tcPr>
            <w:tcW w:w="1471" w:type="pct"/>
            <w:tcMar>
              <w:top w:w="0" w:type="dxa"/>
              <w:left w:w="108" w:type="dxa"/>
              <w:bottom w:w="0" w:type="dxa"/>
              <w:right w:w="108" w:type="dxa"/>
            </w:tcMar>
          </w:tcPr>
          <w:p w14:paraId="3B7BFFF3"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AVG_DL_PKT_DROP_RATE</w:t>
            </w:r>
          </w:p>
        </w:tc>
        <w:tc>
          <w:tcPr>
            <w:tcW w:w="2868" w:type="pct"/>
            <w:tcMar>
              <w:top w:w="0" w:type="dxa"/>
              <w:left w:w="108" w:type="dxa"/>
              <w:bottom w:w="0" w:type="dxa"/>
              <w:right w:w="108" w:type="dxa"/>
            </w:tcMar>
          </w:tcPr>
          <w:p w14:paraId="1F16E2C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average downlink packet drop rate on GTP-U path on N3. This value is only applicable to RED_TRANS_EXP event.</w:t>
            </w:r>
          </w:p>
        </w:tc>
        <w:tc>
          <w:tcPr>
            <w:tcW w:w="661" w:type="pct"/>
          </w:tcPr>
          <w:p w14:paraId="4C068312"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8BD5129" w14:textId="77777777" w:rsidTr="009E3AEE">
        <w:tc>
          <w:tcPr>
            <w:tcW w:w="1471" w:type="pct"/>
            <w:tcMar>
              <w:top w:w="0" w:type="dxa"/>
              <w:left w:w="108" w:type="dxa"/>
              <w:bottom w:w="0" w:type="dxa"/>
              <w:right w:w="108" w:type="dxa"/>
            </w:tcMar>
          </w:tcPr>
          <w:p w14:paraId="7C9F036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VAR_DL_PKT_DROP_RATE</w:t>
            </w:r>
          </w:p>
        </w:tc>
        <w:tc>
          <w:tcPr>
            <w:tcW w:w="2868" w:type="pct"/>
            <w:tcMar>
              <w:top w:w="0" w:type="dxa"/>
              <w:left w:w="108" w:type="dxa"/>
              <w:bottom w:w="0" w:type="dxa"/>
              <w:right w:w="108" w:type="dxa"/>
            </w:tcMar>
          </w:tcPr>
          <w:p w14:paraId="7B5344C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downlink packet drop rate on GTP-U path on N3. This value is only applicable to RED_TRANS_EXP event.</w:t>
            </w:r>
          </w:p>
        </w:tc>
        <w:tc>
          <w:tcPr>
            <w:tcW w:w="661" w:type="pct"/>
          </w:tcPr>
          <w:p w14:paraId="4482CB48"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39E800F" w14:textId="77777777" w:rsidTr="009E3AEE">
        <w:tc>
          <w:tcPr>
            <w:tcW w:w="1471" w:type="pct"/>
            <w:tcMar>
              <w:top w:w="0" w:type="dxa"/>
              <w:left w:w="108" w:type="dxa"/>
              <w:bottom w:w="0" w:type="dxa"/>
              <w:right w:w="108" w:type="dxa"/>
            </w:tcMar>
          </w:tcPr>
          <w:p w14:paraId="41DF8117"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FLOW_DESC_MATCH_TD</w:t>
            </w:r>
          </w:p>
        </w:tc>
        <w:tc>
          <w:tcPr>
            <w:tcW w:w="2868" w:type="pct"/>
            <w:tcMar>
              <w:top w:w="0" w:type="dxa"/>
              <w:left w:w="108" w:type="dxa"/>
              <w:bottom w:w="0" w:type="dxa"/>
              <w:right w:w="108" w:type="dxa"/>
            </w:tcMar>
          </w:tcPr>
          <w:p w14:paraId="3668181D"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IP Flow descriptor containing 3-tuple, server side (destination address, port in the traffic that matches Traffic Descriptor within the PDU Sessions. This value is only applicable to PDU_SESSION_TRAFFIC event.</w:t>
            </w:r>
          </w:p>
        </w:tc>
        <w:tc>
          <w:tcPr>
            <w:tcW w:w="661" w:type="pct"/>
          </w:tcPr>
          <w:p w14:paraId="5271D25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3DF68B10" w14:textId="77777777" w:rsidTr="009E3AEE">
        <w:tc>
          <w:tcPr>
            <w:tcW w:w="1471" w:type="pct"/>
            <w:tcMar>
              <w:top w:w="0" w:type="dxa"/>
              <w:left w:w="108" w:type="dxa"/>
              <w:bottom w:w="0" w:type="dxa"/>
              <w:right w:w="108" w:type="dxa"/>
            </w:tcMar>
          </w:tcPr>
          <w:p w14:paraId="22A3AB5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FLOW_DESC_UNMATCH_TD</w:t>
            </w:r>
          </w:p>
        </w:tc>
        <w:tc>
          <w:tcPr>
            <w:tcW w:w="2868" w:type="pct"/>
            <w:tcMar>
              <w:top w:w="0" w:type="dxa"/>
              <w:left w:w="108" w:type="dxa"/>
              <w:bottom w:w="0" w:type="dxa"/>
              <w:right w:w="108" w:type="dxa"/>
            </w:tcMar>
          </w:tcPr>
          <w:p w14:paraId="7BF13E6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IP Flow descriptor containing 3-tuple, server side (destination address, port in the traffic that does not match Traffic Descriptor within the PDU Sessions. This value is only applicable to PDU_SESSION_TRAFFIC event.</w:t>
            </w:r>
          </w:p>
        </w:tc>
        <w:tc>
          <w:tcPr>
            <w:tcW w:w="661" w:type="pct"/>
          </w:tcPr>
          <w:p w14:paraId="70F3399F"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66F95FE2" w14:textId="77777777" w:rsidTr="009E3AEE">
        <w:tc>
          <w:tcPr>
            <w:tcW w:w="1471" w:type="pct"/>
            <w:tcMar>
              <w:top w:w="0" w:type="dxa"/>
              <w:left w:w="108" w:type="dxa"/>
              <w:bottom w:w="0" w:type="dxa"/>
              <w:right w:w="108" w:type="dxa"/>
            </w:tcMar>
          </w:tcPr>
          <w:p w14:paraId="3641B9D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APP_ID_MATCH_TD</w:t>
            </w:r>
          </w:p>
        </w:tc>
        <w:tc>
          <w:tcPr>
            <w:tcW w:w="2868" w:type="pct"/>
            <w:tcMar>
              <w:top w:w="0" w:type="dxa"/>
              <w:left w:w="108" w:type="dxa"/>
              <w:bottom w:w="0" w:type="dxa"/>
              <w:right w:w="108" w:type="dxa"/>
            </w:tcMar>
          </w:tcPr>
          <w:p w14:paraId="1283E69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Application ID that matches Traffic Descriptor within the PDU Sessions. This value is only applicable to PDU_SESSION_TRAFFIC event.</w:t>
            </w:r>
          </w:p>
        </w:tc>
        <w:tc>
          <w:tcPr>
            <w:tcW w:w="661" w:type="pct"/>
          </w:tcPr>
          <w:p w14:paraId="69330FFE"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65BF1F06" w14:textId="77777777" w:rsidTr="009E3AEE">
        <w:tc>
          <w:tcPr>
            <w:tcW w:w="1471" w:type="pct"/>
            <w:tcMar>
              <w:top w:w="0" w:type="dxa"/>
              <w:left w:w="108" w:type="dxa"/>
              <w:bottom w:w="0" w:type="dxa"/>
              <w:right w:w="108" w:type="dxa"/>
            </w:tcMar>
          </w:tcPr>
          <w:p w14:paraId="07E04E6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APP_ID_UNMATCH_TD</w:t>
            </w:r>
          </w:p>
        </w:tc>
        <w:tc>
          <w:tcPr>
            <w:tcW w:w="2868" w:type="pct"/>
            <w:tcMar>
              <w:top w:w="0" w:type="dxa"/>
              <w:left w:w="108" w:type="dxa"/>
              <w:bottom w:w="0" w:type="dxa"/>
              <w:right w:w="108" w:type="dxa"/>
            </w:tcMar>
          </w:tcPr>
          <w:p w14:paraId="432D5F9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Application ID that does not match Traffic Descriptor within the PDU Sessions. This value is only applicable to PDU_SESSION_TRAFFIC event.</w:t>
            </w:r>
          </w:p>
        </w:tc>
        <w:tc>
          <w:tcPr>
            <w:tcW w:w="661" w:type="pct"/>
          </w:tcPr>
          <w:p w14:paraId="3EB94CA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7EF6C1EC" w14:textId="77777777" w:rsidTr="009E3AEE">
        <w:tc>
          <w:tcPr>
            <w:tcW w:w="1471" w:type="pct"/>
            <w:tcMar>
              <w:top w:w="0" w:type="dxa"/>
              <w:left w:w="108" w:type="dxa"/>
              <w:bottom w:w="0" w:type="dxa"/>
              <w:right w:w="108" w:type="dxa"/>
            </w:tcMar>
          </w:tcPr>
          <w:p w14:paraId="70162063"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DOMAIN_DESC_MATCH_TD</w:t>
            </w:r>
          </w:p>
        </w:tc>
        <w:tc>
          <w:tcPr>
            <w:tcW w:w="2868" w:type="pct"/>
            <w:tcMar>
              <w:top w:w="0" w:type="dxa"/>
              <w:left w:w="108" w:type="dxa"/>
              <w:bottom w:w="0" w:type="dxa"/>
              <w:right w:w="108" w:type="dxa"/>
            </w:tcMar>
          </w:tcPr>
          <w:p w14:paraId="1BE575C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Domain descriptor that matches Traffic Descriptor within the PDU Sessions. This value is only applicable to PDU_SESSION_TRAFFIC event.</w:t>
            </w:r>
          </w:p>
        </w:tc>
        <w:tc>
          <w:tcPr>
            <w:tcW w:w="661" w:type="pct"/>
          </w:tcPr>
          <w:p w14:paraId="4CE4C21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1540B161" w14:textId="77777777" w:rsidTr="009E3AEE">
        <w:tc>
          <w:tcPr>
            <w:tcW w:w="1471" w:type="pct"/>
            <w:tcMar>
              <w:top w:w="0" w:type="dxa"/>
              <w:left w:w="108" w:type="dxa"/>
              <w:bottom w:w="0" w:type="dxa"/>
              <w:right w:w="108" w:type="dxa"/>
            </w:tcMar>
          </w:tcPr>
          <w:p w14:paraId="5B7A6535"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DOMAIN_DESC_UNMATCH_TD</w:t>
            </w:r>
          </w:p>
        </w:tc>
        <w:tc>
          <w:tcPr>
            <w:tcW w:w="2868" w:type="pct"/>
            <w:tcMar>
              <w:top w:w="0" w:type="dxa"/>
              <w:left w:w="108" w:type="dxa"/>
              <w:bottom w:w="0" w:type="dxa"/>
              <w:right w:w="108" w:type="dxa"/>
            </w:tcMar>
          </w:tcPr>
          <w:p w14:paraId="01898071"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Domain descriptor that does not match Traffic Descriptor within the PDU Sessions. This value is only applicable to PDU_SESSION_TRAFFIC event.</w:t>
            </w:r>
          </w:p>
        </w:tc>
        <w:tc>
          <w:tcPr>
            <w:tcW w:w="661" w:type="pct"/>
          </w:tcPr>
          <w:p w14:paraId="13112EE5"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3C85967B" w14:textId="77777777" w:rsidTr="009E3AEE">
        <w:tc>
          <w:tcPr>
            <w:tcW w:w="1471" w:type="pct"/>
            <w:tcMar>
              <w:top w:w="0" w:type="dxa"/>
              <w:left w:w="108" w:type="dxa"/>
              <w:bottom w:w="0" w:type="dxa"/>
              <w:right w:w="108" w:type="dxa"/>
            </w:tcMar>
          </w:tcPr>
          <w:p w14:paraId="6DE19F5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UL_</w:t>
            </w:r>
            <w:r w:rsidRPr="00DC3E79">
              <w:rPr>
                <w:rFonts w:ascii="Arial" w:eastAsia="SimSun" w:hAnsi="Arial"/>
                <w:sz w:val="18"/>
              </w:rPr>
              <w:t>VOL</w:t>
            </w:r>
            <w:r w:rsidRPr="00DC3E79">
              <w:rPr>
                <w:rFonts w:ascii="Arial" w:eastAsia="SimSun" w:hAnsi="Arial"/>
                <w:sz w:val="18"/>
                <w:lang w:eastAsia="zh-CN"/>
              </w:rPr>
              <w:t>_MATCH_TD</w:t>
            </w:r>
          </w:p>
        </w:tc>
        <w:tc>
          <w:tcPr>
            <w:tcW w:w="2868" w:type="pct"/>
            <w:tcMar>
              <w:top w:w="0" w:type="dxa"/>
              <w:left w:w="108" w:type="dxa"/>
              <w:bottom w:w="0" w:type="dxa"/>
              <w:right w:w="108" w:type="dxa"/>
            </w:tcMar>
          </w:tcPr>
          <w:p w14:paraId="03AA4DD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UL data volume exchanged that matches Traffic Descriptor within the PDU Sessions. This value is only applicable to PDU_SESSION_TRAFFIC event.</w:t>
            </w:r>
          </w:p>
        </w:tc>
        <w:tc>
          <w:tcPr>
            <w:tcW w:w="661" w:type="pct"/>
          </w:tcPr>
          <w:p w14:paraId="37791E21"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6533B717" w14:textId="77777777" w:rsidTr="009E3AEE">
        <w:tc>
          <w:tcPr>
            <w:tcW w:w="1471" w:type="pct"/>
            <w:tcMar>
              <w:top w:w="0" w:type="dxa"/>
              <w:left w:w="108" w:type="dxa"/>
              <w:bottom w:w="0" w:type="dxa"/>
              <w:right w:w="108" w:type="dxa"/>
            </w:tcMar>
          </w:tcPr>
          <w:p w14:paraId="6BEAB2E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UL_</w:t>
            </w:r>
            <w:r w:rsidRPr="00DC3E79">
              <w:rPr>
                <w:rFonts w:ascii="Arial" w:eastAsia="SimSun" w:hAnsi="Arial"/>
                <w:sz w:val="18"/>
              </w:rPr>
              <w:t>VOL</w:t>
            </w:r>
            <w:r w:rsidRPr="00DC3E79">
              <w:rPr>
                <w:rFonts w:ascii="Arial" w:eastAsia="SimSun" w:hAnsi="Arial"/>
                <w:sz w:val="18"/>
                <w:lang w:eastAsia="zh-CN"/>
              </w:rPr>
              <w:t>_UNMATCH_TD</w:t>
            </w:r>
          </w:p>
        </w:tc>
        <w:tc>
          <w:tcPr>
            <w:tcW w:w="2868" w:type="pct"/>
            <w:tcMar>
              <w:top w:w="0" w:type="dxa"/>
              <w:left w:w="108" w:type="dxa"/>
              <w:bottom w:w="0" w:type="dxa"/>
              <w:right w:w="108" w:type="dxa"/>
            </w:tcMar>
          </w:tcPr>
          <w:p w14:paraId="25DDB63D"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UL data volume exchanged that that does not match Traffic Descriptor within the PDU Sessions. This value is only applicable to PDU_SESSION_TRAFFIC event.</w:t>
            </w:r>
          </w:p>
        </w:tc>
        <w:tc>
          <w:tcPr>
            <w:tcW w:w="661" w:type="pct"/>
          </w:tcPr>
          <w:p w14:paraId="45A4FAB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0E6AD68C" w14:textId="77777777" w:rsidTr="009E3AEE">
        <w:tc>
          <w:tcPr>
            <w:tcW w:w="1471" w:type="pct"/>
            <w:tcMar>
              <w:top w:w="0" w:type="dxa"/>
              <w:left w:w="108" w:type="dxa"/>
              <w:bottom w:w="0" w:type="dxa"/>
              <w:right w:w="108" w:type="dxa"/>
            </w:tcMar>
          </w:tcPr>
          <w:p w14:paraId="0C03E16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DL_VOL_MATCH_TD</w:t>
            </w:r>
          </w:p>
        </w:tc>
        <w:tc>
          <w:tcPr>
            <w:tcW w:w="2868" w:type="pct"/>
            <w:tcMar>
              <w:top w:w="0" w:type="dxa"/>
              <w:left w:w="108" w:type="dxa"/>
              <w:bottom w:w="0" w:type="dxa"/>
              <w:right w:w="108" w:type="dxa"/>
            </w:tcMar>
          </w:tcPr>
          <w:p w14:paraId="0BEBAD9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DL data volume exchanged that matches Traffic Descriptor within the PDU Sessions. This value is only applicable to PDU_SESSION_TRAFFIC event.</w:t>
            </w:r>
          </w:p>
        </w:tc>
        <w:tc>
          <w:tcPr>
            <w:tcW w:w="661" w:type="pct"/>
          </w:tcPr>
          <w:p w14:paraId="6B6EA2D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41BEFE00" w14:textId="77777777" w:rsidTr="009E3AEE">
        <w:tc>
          <w:tcPr>
            <w:tcW w:w="1471" w:type="pct"/>
            <w:tcMar>
              <w:top w:w="0" w:type="dxa"/>
              <w:left w:w="108" w:type="dxa"/>
              <w:bottom w:w="0" w:type="dxa"/>
              <w:right w:w="108" w:type="dxa"/>
            </w:tcMar>
          </w:tcPr>
          <w:p w14:paraId="33B57FD1"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DL_VOL_UNMATCH_TD</w:t>
            </w:r>
          </w:p>
        </w:tc>
        <w:tc>
          <w:tcPr>
            <w:tcW w:w="2868" w:type="pct"/>
            <w:tcMar>
              <w:top w:w="0" w:type="dxa"/>
              <w:left w:w="108" w:type="dxa"/>
              <w:bottom w:w="0" w:type="dxa"/>
              <w:right w:w="108" w:type="dxa"/>
            </w:tcMar>
          </w:tcPr>
          <w:p w14:paraId="54F54F4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DL data volume exchanged that that does not match Traffic Descriptor within the PDU Sessions. This value is only applicable to PDU_SESSION_TRAFFIC event.</w:t>
            </w:r>
          </w:p>
        </w:tc>
        <w:tc>
          <w:tcPr>
            <w:tcW w:w="661" w:type="pct"/>
          </w:tcPr>
          <w:p w14:paraId="61EFA5F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412C3A8B" w14:textId="77777777" w:rsidTr="009E3AEE">
        <w:tc>
          <w:tcPr>
            <w:tcW w:w="1471" w:type="pct"/>
            <w:tcMar>
              <w:top w:w="0" w:type="dxa"/>
              <w:left w:w="108" w:type="dxa"/>
              <w:bottom w:w="0" w:type="dxa"/>
              <w:right w:w="108" w:type="dxa"/>
            </w:tcMar>
          </w:tcPr>
          <w:p w14:paraId="572316D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ALL_VOL_MATCH_TD</w:t>
            </w:r>
          </w:p>
        </w:tc>
        <w:tc>
          <w:tcPr>
            <w:tcW w:w="2868" w:type="pct"/>
            <w:tcMar>
              <w:top w:w="0" w:type="dxa"/>
              <w:left w:w="108" w:type="dxa"/>
              <w:bottom w:w="0" w:type="dxa"/>
              <w:right w:w="108" w:type="dxa"/>
            </w:tcMar>
          </w:tcPr>
          <w:p w14:paraId="78305C4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overall data volume exchanged that matches Traffic Descriptor within the PDU Sessions. This value is only applicable to PDU_SESSION_TRAFFIC event.</w:t>
            </w:r>
          </w:p>
        </w:tc>
        <w:tc>
          <w:tcPr>
            <w:tcW w:w="661" w:type="pct"/>
          </w:tcPr>
          <w:p w14:paraId="7251A4C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0BB93BD8" w14:textId="77777777" w:rsidTr="009E3AEE">
        <w:tc>
          <w:tcPr>
            <w:tcW w:w="1471" w:type="pct"/>
            <w:tcMar>
              <w:top w:w="0" w:type="dxa"/>
              <w:left w:w="108" w:type="dxa"/>
              <w:bottom w:w="0" w:type="dxa"/>
              <w:right w:w="108" w:type="dxa"/>
            </w:tcMar>
          </w:tcPr>
          <w:p w14:paraId="58CEB9E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ALL_VOL_UNMATCH_TD</w:t>
            </w:r>
          </w:p>
        </w:tc>
        <w:tc>
          <w:tcPr>
            <w:tcW w:w="2868" w:type="pct"/>
            <w:tcMar>
              <w:top w:w="0" w:type="dxa"/>
              <w:left w:w="108" w:type="dxa"/>
              <w:bottom w:w="0" w:type="dxa"/>
              <w:right w:w="108" w:type="dxa"/>
            </w:tcMar>
          </w:tcPr>
          <w:p w14:paraId="0DBE400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overall data volume exchanged that that does not match Traffic Descriptor within the PDU Sessions. This value is only applicable to PDU_SESSION_TRAFFIC event.</w:t>
            </w:r>
          </w:p>
        </w:tc>
        <w:tc>
          <w:tcPr>
            <w:tcW w:w="661" w:type="pct"/>
          </w:tcPr>
          <w:p w14:paraId="56AB7BC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29FC6713" w14:textId="77777777" w:rsidTr="009E3AEE">
        <w:tc>
          <w:tcPr>
            <w:tcW w:w="1471" w:type="pct"/>
            <w:tcMar>
              <w:top w:w="0" w:type="dxa"/>
              <w:left w:w="108" w:type="dxa"/>
              <w:bottom w:w="0" w:type="dxa"/>
              <w:right w:w="108" w:type="dxa"/>
            </w:tcMar>
          </w:tcPr>
          <w:p w14:paraId="5C39952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NUM_OF_UL_PACK</w:t>
            </w:r>
            <w:r w:rsidRPr="00DC3E79">
              <w:rPr>
                <w:rFonts w:ascii="Arial" w:eastAsia="SimSun" w:hAnsi="Arial"/>
                <w:sz w:val="18"/>
                <w:lang w:eastAsia="zh-CN"/>
              </w:rPr>
              <w:t>_MATCH_TD</w:t>
            </w:r>
          </w:p>
        </w:tc>
        <w:tc>
          <w:tcPr>
            <w:tcW w:w="2868" w:type="pct"/>
            <w:tcMar>
              <w:top w:w="0" w:type="dxa"/>
              <w:left w:w="108" w:type="dxa"/>
              <w:bottom w:w="0" w:type="dxa"/>
              <w:right w:w="108" w:type="dxa"/>
            </w:tcMar>
          </w:tcPr>
          <w:p w14:paraId="281CB2A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UL packets exchanged that matches Traffic Descriptor within the PDU Sessions. This value is only applicable to PDU_SESSION_TRAFFIC event.</w:t>
            </w:r>
          </w:p>
        </w:tc>
        <w:tc>
          <w:tcPr>
            <w:tcW w:w="661" w:type="pct"/>
          </w:tcPr>
          <w:p w14:paraId="6FFF235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159370FB" w14:textId="77777777" w:rsidTr="009E3AEE">
        <w:tc>
          <w:tcPr>
            <w:tcW w:w="1471" w:type="pct"/>
            <w:tcMar>
              <w:top w:w="0" w:type="dxa"/>
              <w:left w:w="108" w:type="dxa"/>
              <w:bottom w:w="0" w:type="dxa"/>
              <w:right w:w="108" w:type="dxa"/>
            </w:tcMar>
          </w:tcPr>
          <w:p w14:paraId="530B180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NUM_OF_UL_PACK</w:t>
            </w:r>
            <w:r w:rsidRPr="00DC3E79">
              <w:rPr>
                <w:rFonts w:ascii="Arial" w:eastAsia="SimSun" w:hAnsi="Arial"/>
                <w:sz w:val="18"/>
                <w:lang w:eastAsia="zh-CN"/>
              </w:rPr>
              <w:t>_UNMATCH_TD</w:t>
            </w:r>
          </w:p>
        </w:tc>
        <w:tc>
          <w:tcPr>
            <w:tcW w:w="2868" w:type="pct"/>
            <w:tcMar>
              <w:top w:w="0" w:type="dxa"/>
              <w:left w:w="108" w:type="dxa"/>
              <w:bottom w:w="0" w:type="dxa"/>
              <w:right w:w="108" w:type="dxa"/>
            </w:tcMar>
          </w:tcPr>
          <w:p w14:paraId="6BA65D8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UL packets exchanged that that does not match Traffic Descriptor within the PDU Sessions. This value is only applicable to PDU_SESSION_TRAFFIC event.</w:t>
            </w:r>
          </w:p>
        </w:tc>
        <w:tc>
          <w:tcPr>
            <w:tcW w:w="661" w:type="pct"/>
          </w:tcPr>
          <w:p w14:paraId="685EBD5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2300C135" w14:textId="77777777" w:rsidTr="009E3AEE">
        <w:tc>
          <w:tcPr>
            <w:tcW w:w="1471" w:type="pct"/>
            <w:tcMar>
              <w:top w:w="0" w:type="dxa"/>
              <w:left w:w="108" w:type="dxa"/>
              <w:bottom w:w="0" w:type="dxa"/>
              <w:right w:w="108" w:type="dxa"/>
            </w:tcMar>
          </w:tcPr>
          <w:p w14:paraId="5461F8A4"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NUM_OF_DL_PACK_MATCH_TD</w:t>
            </w:r>
          </w:p>
        </w:tc>
        <w:tc>
          <w:tcPr>
            <w:tcW w:w="2868" w:type="pct"/>
            <w:tcMar>
              <w:top w:w="0" w:type="dxa"/>
              <w:left w:w="108" w:type="dxa"/>
              <w:bottom w:w="0" w:type="dxa"/>
              <w:right w:w="108" w:type="dxa"/>
            </w:tcMar>
          </w:tcPr>
          <w:p w14:paraId="4D8C92E7"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DL packets exchanged that matches Traffic Descriptor within the PDU Sessions. This value is only applicable to PDU_SESSION_TRAFFIC event.</w:t>
            </w:r>
          </w:p>
        </w:tc>
        <w:tc>
          <w:tcPr>
            <w:tcW w:w="661" w:type="pct"/>
          </w:tcPr>
          <w:p w14:paraId="24EC944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0A23FB5F" w14:textId="77777777" w:rsidTr="009E3AEE">
        <w:tc>
          <w:tcPr>
            <w:tcW w:w="1471" w:type="pct"/>
            <w:tcMar>
              <w:top w:w="0" w:type="dxa"/>
              <w:left w:w="108" w:type="dxa"/>
              <w:bottom w:w="0" w:type="dxa"/>
              <w:right w:w="108" w:type="dxa"/>
            </w:tcMar>
          </w:tcPr>
          <w:p w14:paraId="6F00D32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NUM_OF_DL_PACK_UNMATCH_TD</w:t>
            </w:r>
          </w:p>
        </w:tc>
        <w:tc>
          <w:tcPr>
            <w:tcW w:w="2868" w:type="pct"/>
            <w:tcMar>
              <w:top w:w="0" w:type="dxa"/>
              <w:left w:w="108" w:type="dxa"/>
              <w:bottom w:w="0" w:type="dxa"/>
              <w:right w:w="108" w:type="dxa"/>
            </w:tcMar>
          </w:tcPr>
          <w:p w14:paraId="0DB2B67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DL packets exchanged that that does not match Traffic Descriptor within the PDU Sessions. This value is only applicable to PDU_SESSION_TRAFFIC event.</w:t>
            </w:r>
          </w:p>
        </w:tc>
        <w:tc>
          <w:tcPr>
            <w:tcW w:w="661" w:type="pct"/>
          </w:tcPr>
          <w:p w14:paraId="1C0F184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1AF36CBD" w14:textId="77777777" w:rsidTr="009E3AEE">
        <w:tc>
          <w:tcPr>
            <w:tcW w:w="1471" w:type="pct"/>
            <w:tcMar>
              <w:top w:w="0" w:type="dxa"/>
              <w:left w:w="108" w:type="dxa"/>
              <w:bottom w:w="0" w:type="dxa"/>
              <w:right w:w="108" w:type="dxa"/>
            </w:tcMar>
          </w:tcPr>
          <w:p w14:paraId="216F243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NUM_OF_ALL_PACK_MATCH_TD</w:t>
            </w:r>
          </w:p>
        </w:tc>
        <w:tc>
          <w:tcPr>
            <w:tcW w:w="2868" w:type="pct"/>
            <w:tcMar>
              <w:top w:w="0" w:type="dxa"/>
              <w:left w:w="108" w:type="dxa"/>
              <w:bottom w:w="0" w:type="dxa"/>
              <w:right w:w="108" w:type="dxa"/>
            </w:tcMar>
          </w:tcPr>
          <w:p w14:paraId="3FCDD88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ALL packets exchanged that matches Traffic Descriptor within the PDU Sessions. This value is only applicable to PDU_SESSION_TRAFFIC event.</w:t>
            </w:r>
          </w:p>
        </w:tc>
        <w:tc>
          <w:tcPr>
            <w:tcW w:w="661" w:type="pct"/>
          </w:tcPr>
          <w:p w14:paraId="56F89ED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6C6713C6" w14:textId="77777777" w:rsidTr="009E3AEE">
        <w:tc>
          <w:tcPr>
            <w:tcW w:w="1471" w:type="pct"/>
            <w:tcMar>
              <w:top w:w="0" w:type="dxa"/>
              <w:left w:w="108" w:type="dxa"/>
              <w:bottom w:w="0" w:type="dxa"/>
              <w:right w:w="108" w:type="dxa"/>
            </w:tcMar>
          </w:tcPr>
          <w:p w14:paraId="079F4A1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NUM_OF_ALL_PACK_UNMATCH_TD</w:t>
            </w:r>
          </w:p>
        </w:tc>
        <w:tc>
          <w:tcPr>
            <w:tcW w:w="2868" w:type="pct"/>
            <w:tcMar>
              <w:top w:w="0" w:type="dxa"/>
              <w:left w:w="108" w:type="dxa"/>
              <w:bottom w:w="0" w:type="dxa"/>
              <w:right w:w="108" w:type="dxa"/>
            </w:tcMar>
          </w:tcPr>
          <w:p w14:paraId="04E9BCA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ALL packets exchanged that that does not match Traffic Descriptor within the PDU Sessions. This value is only applicable to PDU_SESSION_TRAFFIC event.</w:t>
            </w:r>
          </w:p>
        </w:tc>
        <w:tc>
          <w:tcPr>
            <w:tcW w:w="661" w:type="pct"/>
          </w:tcPr>
          <w:p w14:paraId="15F829C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4EAD6B04" w14:textId="77777777" w:rsidTr="009E3AEE">
        <w:tc>
          <w:tcPr>
            <w:tcW w:w="1471" w:type="pct"/>
            <w:tcMar>
              <w:top w:w="0" w:type="dxa"/>
              <w:left w:w="108" w:type="dxa"/>
              <w:bottom w:w="0" w:type="dxa"/>
              <w:right w:w="108" w:type="dxa"/>
            </w:tcMar>
          </w:tcPr>
          <w:p w14:paraId="496E8F6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NUMBER_OF_</w:t>
            </w:r>
            <w:r w:rsidRPr="00DC3E79">
              <w:rPr>
                <w:rFonts w:ascii="Arial" w:eastAsia="SimSun" w:hAnsi="Arial" w:hint="eastAsia"/>
                <w:sz w:val="18"/>
                <w:lang w:eastAsia="zh-CN"/>
              </w:rPr>
              <w:t>U</w:t>
            </w:r>
            <w:r w:rsidRPr="00DC3E79">
              <w:rPr>
                <w:rFonts w:ascii="Arial" w:eastAsia="SimSun" w:hAnsi="Arial"/>
                <w:sz w:val="18"/>
                <w:lang w:eastAsia="zh-CN"/>
              </w:rPr>
              <w:t>E</w:t>
            </w:r>
          </w:p>
        </w:tc>
        <w:tc>
          <w:tcPr>
            <w:tcW w:w="2868" w:type="pct"/>
            <w:tcMar>
              <w:top w:w="0" w:type="dxa"/>
              <w:left w:w="108" w:type="dxa"/>
              <w:bottom w:w="0" w:type="dxa"/>
              <w:right w:w="108" w:type="dxa"/>
            </w:tcMar>
          </w:tcPr>
          <w:p w14:paraId="317F9791"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 xml:space="preserve">Indicates the </w:t>
            </w:r>
            <w:r w:rsidRPr="00DC3E79">
              <w:rPr>
                <w:rFonts w:ascii="Arial" w:eastAsia="SimSun" w:hAnsi="Arial"/>
                <w:sz w:val="18"/>
                <w:lang w:eastAsia="zh-CN"/>
              </w:rPr>
              <w:t>number of UEs</w:t>
            </w:r>
            <w:r w:rsidRPr="00DC3E79">
              <w:rPr>
                <w:rFonts w:ascii="Arial" w:eastAsia="SimSun" w:hAnsi="Arial"/>
                <w:sz w:val="18"/>
              </w:rPr>
              <w:t>. This value is only applicable to DN_PERFORMANCE event.</w:t>
            </w:r>
          </w:p>
        </w:tc>
        <w:tc>
          <w:tcPr>
            <w:tcW w:w="661" w:type="pct"/>
          </w:tcPr>
          <w:p w14:paraId="06E65DE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DnPerformanceExt_eNA</w:t>
            </w:r>
          </w:p>
        </w:tc>
      </w:tr>
      <w:tr w:rsidR="00DC3E79" w:rsidRPr="00DC3E79" w14:paraId="54719710" w14:textId="77777777" w:rsidTr="009E3AEE">
        <w:tc>
          <w:tcPr>
            <w:tcW w:w="1471" w:type="pct"/>
            <w:tcMar>
              <w:top w:w="0" w:type="dxa"/>
              <w:left w:w="108" w:type="dxa"/>
              <w:bottom w:w="0" w:type="dxa"/>
              <w:right w:w="108" w:type="dxa"/>
            </w:tcMar>
          </w:tcPr>
          <w:p w14:paraId="6DEF5B35"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hint="eastAsia"/>
                <w:sz w:val="18"/>
                <w:lang w:eastAsia="zh-CN"/>
              </w:rPr>
              <w:t>U</w:t>
            </w:r>
            <w:r w:rsidRPr="00DC3E79">
              <w:rPr>
                <w:rFonts w:ascii="Arial" w:eastAsia="SimSun" w:hAnsi="Arial"/>
                <w:sz w:val="18"/>
                <w:lang w:eastAsia="zh-CN"/>
              </w:rPr>
              <w:t>SER_LOCATION</w:t>
            </w:r>
          </w:p>
        </w:tc>
        <w:tc>
          <w:tcPr>
            <w:tcW w:w="2868" w:type="pct"/>
            <w:tcMar>
              <w:top w:w="0" w:type="dxa"/>
              <w:left w:w="108" w:type="dxa"/>
              <w:bottom w:w="0" w:type="dxa"/>
              <w:right w:w="108" w:type="dxa"/>
            </w:tcMar>
          </w:tcPr>
          <w:p w14:paraId="128AE98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user location. This value is only applicable to UE_MOBILITY event.</w:t>
            </w:r>
          </w:p>
        </w:tc>
        <w:tc>
          <w:tcPr>
            <w:tcW w:w="661" w:type="pct"/>
          </w:tcPr>
          <w:p w14:paraId="762DC1D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UeMobility</w:t>
            </w:r>
            <w:r w:rsidRPr="00DC3E79">
              <w:rPr>
                <w:rFonts w:ascii="Arial" w:eastAsia="SimSun" w:hAnsi="Arial"/>
                <w:sz w:val="18"/>
                <w:lang w:eastAsia="zh-CN"/>
              </w:rPr>
              <w:t>Ext2_eNA</w:t>
            </w:r>
          </w:p>
        </w:tc>
      </w:tr>
      <w:tr w:rsidR="00DC3E79" w:rsidRPr="00DC3E79" w14:paraId="0E26B751" w14:textId="77777777" w:rsidTr="009E3AEE">
        <w:tc>
          <w:tcPr>
            <w:tcW w:w="1471" w:type="pct"/>
            <w:tcMar>
              <w:top w:w="0" w:type="dxa"/>
              <w:left w:w="108" w:type="dxa"/>
              <w:bottom w:w="0" w:type="dxa"/>
              <w:right w:w="108" w:type="dxa"/>
            </w:tcMar>
          </w:tcPr>
          <w:p w14:paraId="24BD31B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hint="eastAsia"/>
                <w:sz w:val="18"/>
                <w:lang w:eastAsia="zh-CN"/>
              </w:rPr>
              <w:t>U</w:t>
            </w:r>
            <w:r w:rsidRPr="00DC3E79">
              <w:rPr>
                <w:rFonts w:ascii="Arial" w:eastAsia="SimSun" w:hAnsi="Arial"/>
                <w:sz w:val="18"/>
                <w:lang w:eastAsia="zh-CN"/>
              </w:rPr>
              <w:t>E_GEOG_DIST</w:t>
            </w:r>
          </w:p>
        </w:tc>
        <w:tc>
          <w:tcPr>
            <w:tcW w:w="2868" w:type="pct"/>
            <w:tcMar>
              <w:top w:w="0" w:type="dxa"/>
              <w:left w:w="108" w:type="dxa"/>
              <w:bottom w:w="0" w:type="dxa"/>
              <w:right w:w="108" w:type="dxa"/>
            </w:tcMar>
          </w:tcPr>
          <w:p w14:paraId="0929A28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geographical distribution of the UEs that can be selected by the AF for application service. This value is only applicable to UE_MOBILITY event.</w:t>
            </w:r>
          </w:p>
        </w:tc>
        <w:tc>
          <w:tcPr>
            <w:tcW w:w="661" w:type="pct"/>
          </w:tcPr>
          <w:p w14:paraId="1D4C2B5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UeMobility</w:t>
            </w:r>
            <w:r w:rsidRPr="00DC3E79">
              <w:rPr>
                <w:rFonts w:ascii="Arial" w:eastAsia="SimSun" w:hAnsi="Arial"/>
                <w:sz w:val="18"/>
                <w:lang w:eastAsia="zh-CN"/>
              </w:rPr>
              <w:t>Ext2_eNA</w:t>
            </w:r>
          </w:p>
        </w:tc>
      </w:tr>
      <w:tr w:rsidR="00DC3E79" w:rsidRPr="00DC3E79" w14:paraId="1A0EB22A" w14:textId="77777777" w:rsidTr="009E3AEE">
        <w:tc>
          <w:tcPr>
            <w:tcW w:w="1471" w:type="pct"/>
            <w:tcMar>
              <w:top w:w="0" w:type="dxa"/>
              <w:left w:w="108" w:type="dxa"/>
              <w:bottom w:w="0" w:type="dxa"/>
              <w:right w:w="108" w:type="dxa"/>
            </w:tcMar>
          </w:tcPr>
          <w:p w14:paraId="7E535FAF"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val="en-US"/>
              </w:rPr>
              <w:t>UE_DIRECTION</w:t>
            </w:r>
          </w:p>
        </w:tc>
        <w:tc>
          <w:tcPr>
            <w:tcW w:w="2868" w:type="pct"/>
            <w:tcMar>
              <w:top w:w="0" w:type="dxa"/>
              <w:left w:w="108" w:type="dxa"/>
              <w:bottom w:w="0" w:type="dxa"/>
              <w:right w:w="108" w:type="dxa"/>
            </w:tcMar>
          </w:tcPr>
          <w:p w14:paraId="5F8AC4C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direction of the UEs. This value is only applicable to UE_MOBILITY event.</w:t>
            </w:r>
          </w:p>
        </w:tc>
        <w:tc>
          <w:tcPr>
            <w:tcW w:w="661" w:type="pct"/>
          </w:tcPr>
          <w:p w14:paraId="69AC8246"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UeMobility</w:t>
            </w:r>
            <w:r w:rsidRPr="00DC3E79">
              <w:rPr>
                <w:rFonts w:ascii="Arial" w:eastAsia="SimSun" w:hAnsi="Arial"/>
                <w:sz w:val="18"/>
                <w:lang w:eastAsia="zh-CN"/>
              </w:rPr>
              <w:t>Ext2_eNA</w:t>
            </w:r>
          </w:p>
        </w:tc>
      </w:tr>
      <w:tr w:rsidR="00E40BB4" w:rsidRPr="00DC3E79" w14:paraId="0DE7723D" w14:textId="77777777" w:rsidTr="009E3AEE">
        <w:trPr>
          <w:ins w:id="988" w:author="Nokia" w:date="2023-06-30T13:14:00Z"/>
        </w:trPr>
        <w:tc>
          <w:tcPr>
            <w:tcW w:w="1471" w:type="pct"/>
            <w:tcMar>
              <w:top w:w="0" w:type="dxa"/>
              <w:left w:w="108" w:type="dxa"/>
              <w:bottom w:w="0" w:type="dxa"/>
              <w:right w:w="108" w:type="dxa"/>
            </w:tcMar>
          </w:tcPr>
          <w:p w14:paraId="027F6A16" w14:textId="162F89E4" w:rsidR="00E40BB4" w:rsidRPr="00DC3E79" w:rsidRDefault="0099322F" w:rsidP="00DC3E79">
            <w:pPr>
              <w:keepNext/>
              <w:keepLines/>
              <w:spacing w:after="0"/>
              <w:rPr>
                <w:ins w:id="989" w:author="Nokia" w:date="2023-06-30T13:14:00Z"/>
                <w:rFonts w:ascii="Arial" w:eastAsia="SimSun" w:hAnsi="Arial"/>
                <w:sz w:val="18"/>
                <w:lang w:val="en-US"/>
              </w:rPr>
            </w:pPr>
            <w:ins w:id="990" w:author="Nokia" w:date="2023-06-30T13:23:00Z">
              <w:r>
                <w:rPr>
                  <w:rFonts w:ascii="Arial" w:eastAsia="SimSun" w:hAnsi="Arial"/>
                  <w:sz w:val="18"/>
                  <w:lang w:val="en-US"/>
                </w:rPr>
                <w:t>INDOOR_PERCENT</w:t>
              </w:r>
            </w:ins>
          </w:p>
        </w:tc>
        <w:tc>
          <w:tcPr>
            <w:tcW w:w="2868" w:type="pct"/>
            <w:tcMar>
              <w:top w:w="0" w:type="dxa"/>
              <w:left w:w="108" w:type="dxa"/>
              <w:bottom w:w="0" w:type="dxa"/>
              <w:right w:w="108" w:type="dxa"/>
            </w:tcMar>
          </w:tcPr>
          <w:p w14:paraId="6D157DF2" w14:textId="60800C51" w:rsidR="00E40BB4" w:rsidRPr="00DC3E79" w:rsidRDefault="00E40BB4" w:rsidP="00DC3E79">
            <w:pPr>
              <w:keepNext/>
              <w:keepLines/>
              <w:spacing w:after="0"/>
              <w:rPr>
                <w:ins w:id="991" w:author="Nokia" w:date="2023-06-30T13:14:00Z"/>
                <w:rFonts w:ascii="Arial" w:eastAsia="SimSun" w:hAnsi="Arial"/>
                <w:sz w:val="18"/>
              </w:rPr>
            </w:pPr>
            <w:ins w:id="992" w:author="Nokia" w:date="2023-06-30T13:17:00Z">
              <w:r w:rsidRPr="00DC3E79">
                <w:rPr>
                  <w:rFonts w:ascii="Arial" w:eastAsia="SimSun" w:hAnsi="Arial"/>
                  <w:sz w:val="18"/>
                </w:rPr>
                <w:t xml:space="preserve">Indicates the </w:t>
              </w:r>
            </w:ins>
            <w:ins w:id="993" w:author="Nokia" w:date="2023-06-30T13:23:00Z">
              <w:r w:rsidR="0099322F">
                <w:rPr>
                  <w:rFonts w:ascii="Arial" w:eastAsia="SimSun" w:hAnsi="Arial"/>
                  <w:sz w:val="18"/>
                </w:rPr>
                <w:t>percentage of UEs that are indoors</w:t>
              </w:r>
            </w:ins>
            <w:ins w:id="994" w:author="Nokia" w:date="2023-06-30T13:17:00Z">
              <w:r w:rsidRPr="00DC3E79">
                <w:rPr>
                  <w:rFonts w:ascii="Arial" w:eastAsia="SimSun" w:hAnsi="Arial"/>
                  <w:sz w:val="18"/>
                </w:rPr>
                <w:t xml:space="preserve">. This value is only applicable to </w:t>
              </w:r>
            </w:ins>
            <w:ins w:id="995" w:author="Nokia" w:date="2023-06-30T13:18:00Z">
              <w:r>
                <w:rPr>
                  <w:rFonts w:ascii="Arial" w:eastAsia="SimSun" w:hAnsi="Arial"/>
                  <w:sz w:val="18"/>
                </w:rPr>
                <w:t>LOC_ACCURACY</w:t>
              </w:r>
            </w:ins>
            <w:ins w:id="996" w:author="Nokia" w:date="2023-06-30T13:17:00Z">
              <w:r w:rsidRPr="00DC3E79">
                <w:rPr>
                  <w:rFonts w:ascii="Arial" w:eastAsia="SimSun" w:hAnsi="Arial"/>
                  <w:sz w:val="18"/>
                </w:rPr>
                <w:t xml:space="preserve"> event.</w:t>
              </w:r>
            </w:ins>
          </w:p>
        </w:tc>
        <w:tc>
          <w:tcPr>
            <w:tcW w:w="661" w:type="pct"/>
          </w:tcPr>
          <w:p w14:paraId="6C8D9058" w14:textId="2C089139" w:rsidR="00E40BB4" w:rsidRPr="00DC3E79" w:rsidRDefault="0099322F" w:rsidP="00DC3E79">
            <w:pPr>
              <w:keepNext/>
              <w:keepLines/>
              <w:spacing w:after="0"/>
              <w:rPr>
                <w:ins w:id="997" w:author="Nokia" w:date="2023-06-30T13:14:00Z"/>
                <w:rFonts w:ascii="Arial" w:eastAsia="SimSun" w:hAnsi="Arial"/>
                <w:sz w:val="18"/>
              </w:rPr>
            </w:pPr>
            <w:ins w:id="998" w:author="Nokia" w:date="2023-06-30T13:23:00Z">
              <w:r>
                <w:rPr>
                  <w:rFonts w:ascii="Arial" w:eastAsia="SimSun" w:hAnsi="Arial"/>
                  <w:sz w:val="18"/>
                </w:rPr>
                <w:t>LocAccuracy</w:t>
              </w:r>
            </w:ins>
          </w:p>
        </w:tc>
      </w:tr>
    </w:tbl>
    <w:p w14:paraId="40D5BCF7" w14:textId="77777777" w:rsidR="00DC3E79" w:rsidRPr="00DC3E79" w:rsidRDefault="00DC3E79" w:rsidP="00DC3E79">
      <w:pPr>
        <w:rPr>
          <w:rFonts w:eastAsia="SimSun"/>
        </w:rPr>
      </w:pPr>
    </w:p>
    <w:p w14:paraId="62BF230D" w14:textId="77777777" w:rsidR="00DC3E79" w:rsidRPr="00DC3E79" w:rsidRDefault="00DC3E79" w:rsidP="00DC3E79">
      <w:pPr>
        <w:keepLines/>
        <w:ind w:left="1135" w:hanging="851"/>
        <w:rPr>
          <w:rFonts w:eastAsia="SimSun"/>
          <w:color w:val="FF0000"/>
        </w:rPr>
      </w:pPr>
      <w:r w:rsidRPr="00DC3E79">
        <w:rPr>
          <w:rFonts w:eastAsia="SimSun"/>
          <w:color w:val="FF0000"/>
        </w:rPr>
        <w:t>Editor's note:</w:t>
      </w:r>
      <w:r w:rsidRPr="00DC3E79">
        <w:rPr>
          <w:rFonts w:eastAsia="SimSun"/>
          <w:color w:val="FF0000"/>
        </w:rPr>
        <w:tab/>
        <w:t xml:space="preserve">Whether the </w:t>
      </w:r>
      <w:r w:rsidRPr="00DC3E79">
        <w:rPr>
          <w:rFonts w:eastAsia="DengXian"/>
          <w:color w:val="FF0000"/>
          <w:lang w:eastAsia="zh-CN"/>
        </w:rPr>
        <w:t xml:space="preserve">enumeration from </w:t>
      </w:r>
      <w:r w:rsidRPr="00DC3E79">
        <w:rPr>
          <w:rFonts w:eastAsia="SimSun"/>
          <w:color w:val="FF0000"/>
          <w:lang w:eastAsia="zh-CN"/>
        </w:rPr>
        <w:t>UL_</w:t>
      </w:r>
      <w:r w:rsidRPr="00DC3E79">
        <w:rPr>
          <w:rFonts w:eastAsia="SimSun"/>
          <w:color w:val="FF0000"/>
        </w:rPr>
        <w:t>VOL</w:t>
      </w:r>
      <w:r w:rsidRPr="00DC3E79">
        <w:rPr>
          <w:rFonts w:eastAsia="SimSun"/>
          <w:color w:val="FF0000"/>
          <w:lang w:eastAsia="zh-CN"/>
        </w:rPr>
        <w:t>_MATCH_TD</w:t>
      </w:r>
      <w:r w:rsidRPr="00DC3E79">
        <w:rPr>
          <w:rFonts w:eastAsia="SimSun"/>
          <w:color w:val="FF0000"/>
        </w:rPr>
        <w:t xml:space="preserve"> to NUM_OF_ALL_PACK_UNMATCH_TD are needed is FFS.</w:t>
      </w:r>
    </w:p>
    <w:p w14:paraId="59B082F6" w14:textId="77777777" w:rsidR="00DC3E79" w:rsidRPr="00DC3E79" w:rsidRDefault="00DC3E79" w:rsidP="00DC3E79">
      <w:pPr>
        <w:keepLines/>
        <w:ind w:left="1135" w:hanging="851"/>
        <w:rPr>
          <w:rFonts w:eastAsia="SimSun"/>
          <w:color w:val="FF0000"/>
        </w:rPr>
      </w:pPr>
      <w:r w:rsidRPr="00DC3E79">
        <w:rPr>
          <w:rFonts w:eastAsia="SimSun" w:hint="eastAsia"/>
          <w:color w:val="FF0000"/>
        </w:rPr>
        <w:t>E</w:t>
      </w:r>
      <w:r w:rsidRPr="00DC3E79">
        <w:rPr>
          <w:rFonts w:eastAsia="SimSun"/>
          <w:color w:val="FF0000"/>
        </w:rPr>
        <w:t>ditor's Note:</w:t>
      </w:r>
      <w:r w:rsidRPr="00DC3E79">
        <w:rPr>
          <w:rFonts w:eastAsia="SimSun"/>
          <w:color w:val="FF0000"/>
        </w:rPr>
        <w:tab/>
        <w:t xml:space="preserve"> The definition of analytics subsets of</w:t>
      </w:r>
      <w:r w:rsidRPr="00DC3E79">
        <w:rPr>
          <w:rFonts w:eastAsia="SimSun"/>
          <w:color w:val="FF0000"/>
          <w:lang w:eastAsia="zh-CN"/>
        </w:rPr>
        <w:t xml:space="preserve"> E2E Data volume transfer time</w:t>
      </w:r>
      <w:r w:rsidRPr="00DC3E79">
        <w:rPr>
          <w:rFonts w:eastAsia="SimSun"/>
          <w:color w:val="FF0000"/>
        </w:rPr>
        <w:t xml:space="preserve"> analytics is FFS.</w:t>
      </w:r>
    </w:p>
    <w:p w14:paraId="6760CE09" w14:textId="5D5410DC" w:rsidR="00A6007A" w:rsidRPr="00DC3E79" w:rsidRDefault="00DC3E79" w:rsidP="00DC3E79">
      <w:pPr>
        <w:keepLines/>
        <w:ind w:left="1135" w:hanging="851"/>
        <w:rPr>
          <w:rFonts w:eastAsia="SimSun"/>
          <w:color w:val="FF0000"/>
        </w:rPr>
      </w:pPr>
      <w:r w:rsidRPr="00DC3E79">
        <w:rPr>
          <w:rFonts w:eastAsia="DengXian"/>
          <w:color w:val="FF0000"/>
        </w:rPr>
        <w:t>Editor's Note:</w:t>
      </w:r>
      <w:r w:rsidRPr="00DC3E79">
        <w:rPr>
          <w:rFonts w:eastAsia="DengXian"/>
          <w:color w:val="FF0000"/>
        </w:rPr>
        <w:tab/>
      </w:r>
      <w:r w:rsidRPr="00DC3E79">
        <w:rPr>
          <w:rFonts w:eastAsia="SimSun" w:hint="eastAsia"/>
          <w:color w:val="FF0000"/>
          <w:lang w:eastAsia="zh-CN"/>
        </w:rPr>
        <w:t>U</w:t>
      </w:r>
      <w:r w:rsidRPr="00DC3E79">
        <w:rPr>
          <w:rFonts w:eastAsia="SimSun"/>
          <w:color w:val="FF0000"/>
          <w:lang w:eastAsia="zh-CN"/>
        </w:rPr>
        <w:t xml:space="preserve">SER_LOCATION, </w:t>
      </w:r>
      <w:r w:rsidRPr="00DC3E79">
        <w:rPr>
          <w:rFonts w:eastAsia="SimSun" w:hint="eastAsia"/>
          <w:color w:val="FF0000"/>
          <w:lang w:eastAsia="zh-CN"/>
        </w:rPr>
        <w:t>U</w:t>
      </w:r>
      <w:r w:rsidRPr="00DC3E79">
        <w:rPr>
          <w:rFonts w:eastAsia="SimSun"/>
          <w:color w:val="FF0000"/>
          <w:lang w:eastAsia="zh-CN"/>
        </w:rPr>
        <w:t xml:space="preserve">E_GEOG_DIST and </w:t>
      </w:r>
      <w:r w:rsidRPr="00DC3E79">
        <w:rPr>
          <w:rFonts w:eastAsia="SimSun"/>
          <w:color w:val="FF0000"/>
          <w:lang w:val="en-US"/>
        </w:rPr>
        <w:t>UE_DIRECTION need to be refered by the corresponding attributes</w:t>
      </w:r>
      <w:r w:rsidRPr="00DC3E79">
        <w:rPr>
          <w:rFonts w:eastAsia="DengXian"/>
          <w:color w:val="FF0000"/>
        </w:rPr>
        <w:t>.</w:t>
      </w:r>
    </w:p>
    <w:p w14:paraId="07CD0F8E"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B913739" w14:textId="77777777" w:rsidR="00D871B2" w:rsidRPr="00D871B2" w:rsidRDefault="00D871B2" w:rsidP="00D871B2">
      <w:pPr>
        <w:keepNext/>
        <w:keepLines/>
        <w:spacing w:before="120"/>
        <w:ind w:left="1134" w:hanging="1134"/>
        <w:outlineLvl w:val="2"/>
        <w:rPr>
          <w:rFonts w:ascii="Arial" w:eastAsia="SimSun" w:hAnsi="Arial"/>
          <w:sz w:val="28"/>
          <w:lang w:eastAsia="zh-CN"/>
        </w:rPr>
      </w:pPr>
      <w:bookmarkStart w:id="999" w:name="_Toc98233729"/>
      <w:bookmarkStart w:id="1000" w:name="_Toc28012844"/>
      <w:bookmarkStart w:id="1001" w:name="_Toc88667652"/>
      <w:bookmarkStart w:id="1002" w:name="_Toc114133903"/>
      <w:bookmarkStart w:id="1003" w:name="_Toc104539101"/>
      <w:bookmarkStart w:id="1004" w:name="_Toc120702404"/>
      <w:bookmarkStart w:id="1005" w:name="_Toc101244506"/>
      <w:bookmarkStart w:id="1006" w:name="_Toc136562500"/>
      <w:bookmarkStart w:id="1007" w:name="_Toc83233129"/>
      <w:bookmarkStart w:id="1008" w:name="_Toc43563545"/>
      <w:bookmarkStart w:id="1009" w:name="_Toc85553045"/>
      <w:bookmarkStart w:id="1010" w:name="_Toc59017980"/>
      <w:bookmarkStart w:id="1011" w:name="_Toc112951224"/>
      <w:bookmarkStart w:id="1012" w:name="_Toc36102501"/>
      <w:bookmarkStart w:id="1013" w:name="_Toc113031764"/>
      <w:bookmarkStart w:id="1014" w:name="_Toc34266330"/>
      <w:bookmarkStart w:id="1015" w:name="_Toc94064342"/>
      <w:bookmarkStart w:id="1016" w:name="_Toc45134091"/>
      <w:bookmarkStart w:id="1017" w:name="_Toc50032023"/>
      <w:bookmarkStart w:id="1018" w:name="_Toc68169009"/>
      <w:bookmarkStart w:id="1019" w:name="_Toc51762943"/>
      <w:bookmarkStart w:id="1020" w:name="_Toc70550676"/>
      <w:bookmarkStart w:id="1021" w:name="_Toc85557144"/>
      <w:bookmarkStart w:id="1022" w:name="_Toc136687215"/>
      <w:bookmarkStart w:id="1023" w:name="_Toc56641012"/>
      <w:bookmarkStart w:id="1024" w:name="_Toc66231848"/>
      <w:bookmarkStart w:id="1025" w:name="_Toc90655937"/>
      <w:r w:rsidRPr="00D871B2">
        <w:rPr>
          <w:rFonts w:ascii="Arial" w:eastAsia="SimSun" w:hAnsi="Arial"/>
          <w:sz w:val="28"/>
          <w:lang w:val="en-US"/>
        </w:rPr>
        <w:t>5.</w:t>
      </w:r>
      <w:r w:rsidRPr="00D871B2">
        <w:rPr>
          <w:rFonts w:ascii="Arial" w:eastAsia="SimSun" w:hAnsi="Arial" w:hint="eastAsia"/>
          <w:sz w:val="28"/>
          <w:lang w:val="en-US"/>
        </w:rPr>
        <w:t>1.</w:t>
      </w:r>
      <w:r w:rsidRPr="00D871B2">
        <w:rPr>
          <w:rFonts w:ascii="Arial" w:eastAsia="SimSun" w:hAnsi="Arial"/>
          <w:sz w:val="28"/>
          <w:lang w:val="en-US"/>
        </w:rPr>
        <w:t>8</w:t>
      </w:r>
      <w:r w:rsidRPr="00D871B2">
        <w:rPr>
          <w:rFonts w:ascii="Arial" w:eastAsia="SimSun" w:hAnsi="Arial" w:hint="eastAsia"/>
          <w:sz w:val="28"/>
          <w:lang w:val="en-US"/>
        </w:rPr>
        <w:tab/>
      </w:r>
      <w:r w:rsidRPr="00D871B2">
        <w:rPr>
          <w:rFonts w:ascii="Arial" w:eastAsia="SimSun" w:hAnsi="Arial"/>
          <w:sz w:val="28"/>
          <w:lang w:val="en-US"/>
        </w:rPr>
        <w:t>Feature negotiation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D007E1D" w14:textId="77777777" w:rsidR="00D871B2" w:rsidRPr="00D871B2" w:rsidRDefault="00D871B2" w:rsidP="00D871B2">
      <w:pPr>
        <w:rPr>
          <w:rFonts w:eastAsia="Batang"/>
        </w:rPr>
      </w:pPr>
      <w:r w:rsidRPr="00D871B2">
        <w:rPr>
          <w:rFonts w:eastAsia="Batang"/>
        </w:rPr>
        <w:t xml:space="preserve">The optional features in table 5.1.8-1 are defined for the Nnwdaf_EventsSubscription </w:t>
      </w:r>
      <w:r w:rsidRPr="00D871B2">
        <w:rPr>
          <w:rFonts w:eastAsia="Batang"/>
          <w:lang w:eastAsia="zh-CN"/>
        </w:rPr>
        <w:t xml:space="preserve">API. They shall be negotiated using the </w:t>
      </w:r>
      <w:r w:rsidRPr="00D871B2">
        <w:rPr>
          <w:rFonts w:eastAsia="Batang"/>
        </w:rPr>
        <w:t>extensibility mechanism defined in clause 6.6 of 3GPP TS 29.500 [6].</w:t>
      </w:r>
    </w:p>
    <w:p w14:paraId="46F31AC4" w14:textId="77777777" w:rsidR="00D871B2" w:rsidRPr="00D871B2" w:rsidRDefault="00D871B2" w:rsidP="00D871B2">
      <w:pPr>
        <w:keepNext/>
        <w:keepLines/>
        <w:spacing w:before="60"/>
        <w:jc w:val="center"/>
        <w:rPr>
          <w:rFonts w:ascii="Arial" w:eastAsia="SimSun" w:hAnsi="Arial"/>
          <w:b/>
        </w:rPr>
      </w:pPr>
      <w:r w:rsidRPr="00D871B2">
        <w:rPr>
          <w:rFonts w:ascii="Arial" w:eastAsia="SimSun" w:hAnsi="Arial"/>
          <w:b/>
        </w:rPr>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2"/>
        <w:gridCol w:w="33"/>
        <w:gridCol w:w="1324"/>
        <w:gridCol w:w="84"/>
        <w:gridCol w:w="41"/>
        <w:gridCol w:w="2626"/>
        <w:gridCol w:w="90"/>
        <w:gridCol w:w="33"/>
        <w:gridCol w:w="5185"/>
        <w:gridCol w:w="83"/>
        <w:gridCol w:w="31"/>
      </w:tblGrid>
      <w:tr w:rsidR="00D871B2" w:rsidRPr="00D871B2" w14:paraId="73A03B96" w14:textId="77777777" w:rsidTr="009E3AEE">
        <w:trPr>
          <w:gridBefore w:val="1"/>
          <w:wBefore w:w="82" w:type="dxa"/>
          <w:jc w:val="center"/>
        </w:trPr>
        <w:tc>
          <w:tcPr>
            <w:tcW w:w="1441" w:type="dxa"/>
            <w:gridSpan w:val="3"/>
            <w:shd w:val="clear" w:color="auto" w:fill="C0C0C0"/>
          </w:tcPr>
          <w:p w14:paraId="7756B155"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Feature number</w:t>
            </w:r>
          </w:p>
        </w:tc>
        <w:tc>
          <w:tcPr>
            <w:tcW w:w="2757" w:type="dxa"/>
            <w:gridSpan w:val="3"/>
            <w:shd w:val="clear" w:color="auto" w:fill="C0C0C0"/>
          </w:tcPr>
          <w:p w14:paraId="53DE0BCE"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Feature Name</w:t>
            </w:r>
          </w:p>
        </w:tc>
        <w:tc>
          <w:tcPr>
            <w:tcW w:w="5332" w:type="dxa"/>
            <w:gridSpan w:val="4"/>
            <w:shd w:val="clear" w:color="auto" w:fill="C0C0C0"/>
          </w:tcPr>
          <w:p w14:paraId="0877B67B"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Description</w:t>
            </w:r>
          </w:p>
        </w:tc>
      </w:tr>
      <w:tr w:rsidR="00D871B2" w:rsidRPr="00D871B2" w14:paraId="4B8C478D" w14:textId="77777777" w:rsidTr="009E3AEE">
        <w:trPr>
          <w:gridBefore w:val="1"/>
          <w:wBefore w:w="82" w:type="dxa"/>
          <w:jc w:val="center"/>
        </w:trPr>
        <w:tc>
          <w:tcPr>
            <w:tcW w:w="1441" w:type="dxa"/>
            <w:gridSpan w:val="3"/>
          </w:tcPr>
          <w:p w14:paraId="651ADE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w:t>
            </w:r>
          </w:p>
        </w:tc>
        <w:tc>
          <w:tcPr>
            <w:tcW w:w="2757" w:type="dxa"/>
            <w:gridSpan w:val="3"/>
          </w:tcPr>
          <w:p w14:paraId="52D4F6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tc>
        <w:tc>
          <w:tcPr>
            <w:tcW w:w="5332" w:type="dxa"/>
            <w:gridSpan w:val="4"/>
          </w:tcPr>
          <w:p w14:paraId="4F0D47E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event related to service experience.</w:t>
            </w:r>
          </w:p>
        </w:tc>
      </w:tr>
      <w:tr w:rsidR="00D871B2" w:rsidRPr="00D871B2" w14:paraId="4E28B4B2" w14:textId="77777777" w:rsidTr="009E3AEE">
        <w:trPr>
          <w:gridBefore w:val="1"/>
          <w:wBefore w:w="82" w:type="dxa"/>
          <w:jc w:val="center"/>
        </w:trPr>
        <w:tc>
          <w:tcPr>
            <w:tcW w:w="1441" w:type="dxa"/>
            <w:gridSpan w:val="3"/>
          </w:tcPr>
          <w:p w14:paraId="5FA1D5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w:t>
            </w:r>
          </w:p>
        </w:tc>
        <w:tc>
          <w:tcPr>
            <w:tcW w:w="2757" w:type="dxa"/>
            <w:gridSpan w:val="3"/>
          </w:tcPr>
          <w:p w14:paraId="5E96AA3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w:t>
            </w:r>
          </w:p>
        </w:tc>
        <w:tc>
          <w:tcPr>
            <w:tcW w:w="5332" w:type="dxa"/>
            <w:gridSpan w:val="4"/>
          </w:tcPr>
          <w:p w14:paraId="550C265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analytics based on UE mobility information.</w:t>
            </w:r>
          </w:p>
        </w:tc>
      </w:tr>
      <w:tr w:rsidR="00D871B2" w:rsidRPr="00D871B2" w14:paraId="143FE37F" w14:textId="77777777" w:rsidTr="009E3AEE">
        <w:trPr>
          <w:gridBefore w:val="1"/>
          <w:wBefore w:w="82" w:type="dxa"/>
          <w:jc w:val="center"/>
        </w:trPr>
        <w:tc>
          <w:tcPr>
            <w:tcW w:w="1441" w:type="dxa"/>
            <w:gridSpan w:val="3"/>
          </w:tcPr>
          <w:p w14:paraId="0AA8F49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w:t>
            </w:r>
          </w:p>
        </w:tc>
        <w:tc>
          <w:tcPr>
            <w:tcW w:w="2757" w:type="dxa"/>
            <w:gridSpan w:val="3"/>
          </w:tcPr>
          <w:p w14:paraId="0EBD371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p>
        </w:tc>
        <w:tc>
          <w:tcPr>
            <w:tcW w:w="5332" w:type="dxa"/>
            <w:gridSpan w:val="4"/>
          </w:tcPr>
          <w:p w14:paraId="0BF6C0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analytics based on UE communication information.</w:t>
            </w:r>
          </w:p>
        </w:tc>
      </w:tr>
      <w:tr w:rsidR="00D871B2" w:rsidRPr="00D871B2" w14:paraId="58F0497A" w14:textId="77777777" w:rsidTr="009E3AEE">
        <w:trPr>
          <w:gridBefore w:val="1"/>
          <w:wBefore w:w="82" w:type="dxa"/>
          <w:jc w:val="center"/>
        </w:trPr>
        <w:tc>
          <w:tcPr>
            <w:tcW w:w="1441" w:type="dxa"/>
            <w:gridSpan w:val="3"/>
          </w:tcPr>
          <w:p w14:paraId="72073BD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4</w:t>
            </w:r>
          </w:p>
        </w:tc>
        <w:tc>
          <w:tcPr>
            <w:tcW w:w="2757" w:type="dxa"/>
            <w:gridSpan w:val="3"/>
          </w:tcPr>
          <w:p w14:paraId="1A8F12C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tc>
        <w:tc>
          <w:tcPr>
            <w:tcW w:w="5332" w:type="dxa"/>
            <w:gridSpan w:val="4"/>
          </w:tcPr>
          <w:p w14:paraId="7DD113C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event related to QoS sustainability.</w:t>
            </w:r>
          </w:p>
        </w:tc>
      </w:tr>
      <w:tr w:rsidR="00D871B2" w:rsidRPr="00D871B2" w14:paraId="39941FBC" w14:textId="77777777" w:rsidTr="009E3AEE">
        <w:trPr>
          <w:gridBefore w:val="1"/>
          <w:wBefore w:w="82" w:type="dxa"/>
          <w:jc w:val="center"/>
        </w:trPr>
        <w:tc>
          <w:tcPr>
            <w:tcW w:w="1441" w:type="dxa"/>
            <w:gridSpan w:val="3"/>
          </w:tcPr>
          <w:p w14:paraId="153FB02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5</w:t>
            </w:r>
          </w:p>
        </w:tc>
        <w:tc>
          <w:tcPr>
            <w:tcW w:w="2757" w:type="dxa"/>
            <w:gridSpan w:val="3"/>
          </w:tcPr>
          <w:p w14:paraId="4755920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tc>
        <w:tc>
          <w:tcPr>
            <w:tcW w:w="5332" w:type="dxa"/>
            <w:gridSpan w:val="4"/>
          </w:tcPr>
          <w:p w14:paraId="38D0B3F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event related to abnormal behaviour information.</w:t>
            </w:r>
          </w:p>
        </w:tc>
      </w:tr>
      <w:tr w:rsidR="00D871B2" w:rsidRPr="00D871B2" w14:paraId="1197B08C" w14:textId="77777777" w:rsidTr="009E3AEE">
        <w:trPr>
          <w:gridBefore w:val="1"/>
          <w:wBefore w:w="82" w:type="dxa"/>
          <w:jc w:val="center"/>
        </w:trPr>
        <w:tc>
          <w:tcPr>
            <w:tcW w:w="1441" w:type="dxa"/>
            <w:gridSpan w:val="3"/>
          </w:tcPr>
          <w:p w14:paraId="02923A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6</w:t>
            </w:r>
          </w:p>
        </w:tc>
        <w:tc>
          <w:tcPr>
            <w:tcW w:w="2757" w:type="dxa"/>
            <w:gridSpan w:val="3"/>
          </w:tcPr>
          <w:p w14:paraId="3ED92EB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UserDataCongestion</w:t>
            </w:r>
          </w:p>
        </w:tc>
        <w:tc>
          <w:tcPr>
            <w:tcW w:w="5332" w:type="dxa"/>
            <w:gridSpan w:val="4"/>
          </w:tcPr>
          <w:p w14:paraId="2CE2BDC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event related to user data congestion.</w:t>
            </w:r>
          </w:p>
        </w:tc>
      </w:tr>
      <w:tr w:rsidR="00D871B2" w:rsidRPr="00D871B2" w14:paraId="5BE3DBA1" w14:textId="77777777" w:rsidTr="009E3AEE">
        <w:trPr>
          <w:gridBefore w:val="1"/>
          <w:wBefore w:w="82" w:type="dxa"/>
          <w:jc w:val="center"/>
        </w:trPr>
        <w:tc>
          <w:tcPr>
            <w:tcW w:w="1441" w:type="dxa"/>
            <w:gridSpan w:val="3"/>
          </w:tcPr>
          <w:p w14:paraId="035CAD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7</w:t>
            </w:r>
          </w:p>
        </w:tc>
        <w:tc>
          <w:tcPr>
            <w:tcW w:w="2757" w:type="dxa"/>
            <w:gridSpan w:val="3"/>
          </w:tcPr>
          <w:p w14:paraId="156F21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w:t>
            </w:r>
          </w:p>
        </w:tc>
        <w:tc>
          <w:tcPr>
            <w:tcW w:w="5332" w:type="dxa"/>
            <w:gridSpan w:val="4"/>
          </w:tcPr>
          <w:p w14:paraId="6358ACA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the analytics related to the load of NF instances.</w:t>
            </w:r>
          </w:p>
        </w:tc>
      </w:tr>
      <w:tr w:rsidR="00D871B2" w:rsidRPr="00D871B2" w14:paraId="7F952028" w14:textId="77777777" w:rsidTr="009E3AEE">
        <w:trPr>
          <w:gridBefore w:val="1"/>
          <w:wBefore w:w="82" w:type="dxa"/>
          <w:jc w:val="center"/>
        </w:trPr>
        <w:tc>
          <w:tcPr>
            <w:tcW w:w="1441" w:type="dxa"/>
            <w:gridSpan w:val="3"/>
          </w:tcPr>
          <w:p w14:paraId="4F6D975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8</w:t>
            </w:r>
          </w:p>
        </w:tc>
        <w:tc>
          <w:tcPr>
            <w:tcW w:w="2757" w:type="dxa"/>
            <w:gridSpan w:val="3"/>
          </w:tcPr>
          <w:p w14:paraId="3A53B50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NetworkPerformance</w:t>
            </w:r>
          </w:p>
        </w:tc>
        <w:tc>
          <w:tcPr>
            <w:tcW w:w="5332" w:type="dxa"/>
            <w:gridSpan w:val="4"/>
          </w:tcPr>
          <w:p w14:paraId="3853BD6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analytics based on network performance.</w:t>
            </w:r>
          </w:p>
        </w:tc>
      </w:tr>
      <w:tr w:rsidR="00D871B2" w:rsidRPr="00D871B2" w14:paraId="7A4D81B2" w14:textId="77777777" w:rsidTr="009E3AEE">
        <w:trPr>
          <w:gridBefore w:val="1"/>
          <w:wBefore w:w="82" w:type="dxa"/>
          <w:jc w:val="center"/>
        </w:trPr>
        <w:tc>
          <w:tcPr>
            <w:tcW w:w="1441" w:type="dxa"/>
            <w:gridSpan w:val="3"/>
          </w:tcPr>
          <w:p w14:paraId="16FF8A4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9</w:t>
            </w:r>
          </w:p>
        </w:tc>
        <w:tc>
          <w:tcPr>
            <w:tcW w:w="2757" w:type="dxa"/>
            <w:gridSpan w:val="3"/>
          </w:tcPr>
          <w:p w14:paraId="6468A76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NsiLoad</w:t>
            </w:r>
          </w:p>
        </w:tc>
        <w:tc>
          <w:tcPr>
            <w:tcW w:w="5332" w:type="dxa"/>
            <w:gridSpan w:val="4"/>
          </w:tcPr>
          <w:p w14:paraId="1DEBCE1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the event related to the load level of Network Slice and the optionally associated Network Slice Instance.</w:t>
            </w:r>
          </w:p>
        </w:tc>
      </w:tr>
      <w:tr w:rsidR="00D871B2" w:rsidRPr="00D871B2" w14:paraId="03564F22" w14:textId="77777777" w:rsidTr="009E3AEE">
        <w:trPr>
          <w:gridBefore w:val="1"/>
          <w:wBefore w:w="82" w:type="dxa"/>
          <w:jc w:val="center"/>
        </w:trPr>
        <w:tc>
          <w:tcPr>
            <w:tcW w:w="1441" w:type="dxa"/>
            <w:gridSpan w:val="3"/>
          </w:tcPr>
          <w:p w14:paraId="0A757ED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10</w:t>
            </w:r>
          </w:p>
        </w:tc>
        <w:tc>
          <w:tcPr>
            <w:tcW w:w="2757" w:type="dxa"/>
            <w:gridSpan w:val="3"/>
          </w:tcPr>
          <w:p w14:paraId="58904E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ES3XX</w:t>
            </w:r>
          </w:p>
        </w:tc>
        <w:tc>
          <w:tcPr>
            <w:tcW w:w="5332" w:type="dxa"/>
            <w:gridSpan w:val="4"/>
          </w:tcPr>
          <w:p w14:paraId="3319E44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871B2" w:rsidRPr="00D871B2" w14:paraId="5E1FB2EB" w14:textId="77777777" w:rsidTr="009E3AEE">
        <w:trPr>
          <w:gridBefore w:val="1"/>
          <w:wBefore w:w="82" w:type="dxa"/>
          <w:jc w:val="center"/>
        </w:trPr>
        <w:tc>
          <w:tcPr>
            <w:tcW w:w="1441" w:type="dxa"/>
            <w:gridSpan w:val="3"/>
          </w:tcPr>
          <w:p w14:paraId="212683B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11</w:t>
            </w:r>
          </w:p>
        </w:tc>
        <w:tc>
          <w:tcPr>
            <w:tcW w:w="2757" w:type="dxa"/>
            <w:gridSpan w:val="3"/>
          </w:tcPr>
          <w:p w14:paraId="5D97344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c>
          <w:tcPr>
            <w:tcW w:w="5332" w:type="dxa"/>
            <w:gridSpan w:val="4"/>
          </w:tcPr>
          <w:p w14:paraId="0CBD883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network data analytics requirements.</w:t>
            </w:r>
          </w:p>
        </w:tc>
      </w:tr>
      <w:tr w:rsidR="00D871B2" w:rsidRPr="00D871B2" w14:paraId="6036F443" w14:textId="77777777" w:rsidTr="009E3AEE">
        <w:trPr>
          <w:gridBefore w:val="2"/>
          <w:wBefore w:w="115" w:type="dxa"/>
          <w:jc w:val="center"/>
        </w:trPr>
        <w:tc>
          <w:tcPr>
            <w:tcW w:w="1449" w:type="dxa"/>
            <w:gridSpan w:val="3"/>
          </w:tcPr>
          <w:p w14:paraId="011FD4C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2</w:t>
            </w:r>
          </w:p>
        </w:tc>
        <w:tc>
          <w:tcPr>
            <w:tcW w:w="2749" w:type="dxa"/>
            <w:gridSpan w:val="3"/>
          </w:tcPr>
          <w:p w14:paraId="3D320C3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UserDataCongestionExt</w:t>
            </w:r>
          </w:p>
        </w:tc>
        <w:tc>
          <w:tcPr>
            <w:tcW w:w="5299" w:type="dxa"/>
            <w:gridSpan w:val="3"/>
          </w:tcPr>
          <w:p w14:paraId="440A74F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D871B2" w:rsidRPr="00D871B2" w14:paraId="6F524112" w14:textId="77777777" w:rsidTr="009E3AEE">
        <w:trPr>
          <w:gridBefore w:val="1"/>
          <w:gridAfter w:val="1"/>
          <w:wBefore w:w="82" w:type="dxa"/>
          <w:wAfter w:w="31" w:type="dxa"/>
          <w:jc w:val="center"/>
        </w:trPr>
        <w:tc>
          <w:tcPr>
            <w:tcW w:w="1441" w:type="dxa"/>
            <w:gridSpan w:val="3"/>
          </w:tcPr>
          <w:p w14:paraId="37458CD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13</w:t>
            </w:r>
          </w:p>
        </w:tc>
        <w:tc>
          <w:tcPr>
            <w:tcW w:w="2757" w:type="dxa"/>
            <w:gridSpan w:val="3"/>
          </w:tcPr>
          <w:p w14:paraId="0238565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c>
          <w:tcPr>
            <w:tcW w:w="5301" w:type="dxa"/>
            <w:gridSpan w:val="3"/>
          </w:tcPr>
          <w:p w14:paraId="4656143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analytics aggregation.</w:t>
            </w:r>
          </w:p>
        </w:tc>
      </w:tr>
      <w:tr w:rsidR="00D871B2" w:rsidRPr="00D871B2" w14:paraId="6EFA9AA9" w14:textId="77777777" w:rsidTr="009E3AEE">
        <w:trPr>
          <w:gridBefore w:val="1"/>
          <w:gridAfter w:val="1"/>
          <w:wBefore w:w="82" w:type="dxa"/>
          <w:wAfter w:w="31" w:type="dxa"/>
          <w:jc w:val="center"/>
        </w:trPr>
        <w:tc>
          <w:tcPr>
            <w:tcW w:w="1441" w:type="dxa"/>
            <w:gridSpan w:val="3"/>
          </w:tcPr>
          <w:p w14:paraId="41973E2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14</w:t>
            </w:r>
          </w:p>
        </w:tc>
        <w:tc>
          <w:tcPr>
            <w:tcW w:w="2757" w:type="dxa"/>
            <w:gridSpan w:val="3"/>
          </w:tcPr>
          <w:p w14:paraId="62377C1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NsiLoadExt</w:t>
            </w:r>
          </w:p>
        </w:tc>
        <w:tc>
          <w:tcPr>
            <w:tcW w:w="5301" w:type="dxa"/>
            <w:gridSpan w:val="3"/>
          </w:tcPr>
          <w:p w14:paraId="05A03A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871B2" w:rsidRPr="00D871B2" w14:paraId="52919D10" w14:textId="77777777" w:rsidTr="009E3AEE">
        <w:trPr>
          <w:gridBefore w:val="1"/>
          <w:gridAfter w:val="1"/>
          <w:wBefore w:w="82" w:type="dxa"/>
          <w:wAfter w:w="31" w:type="dxa"/>
          <w:jc w:val="center"/>
        </w:trPr>
        <w:tc>
          <w:tcPr>
            <w:tcW w:w="1441" w:type="dxa"/>
            <w:gridSpan w:val="3"/>
          </w:tcPr>
          <w:p w14:paraId="1F0C271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5</w:t>
            </w:r>
          </w:p>
        </w:tc>
        <w:tc>
          <w:tcPr>
            <w:tcW w:w="2757" w:type="dxa"/>
            <w:gridSpan w:val="3"/>
          </w:tcPr>
          <w:p w14:paraId="3044E4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S</w:t>
            </w:r>
            <w:r w:rsidRPr="00D871B2">
              <w:rPr>
                <w:rFonts w:ascii="Arial" w:eastAsia="SimSun" w:hAnsi="Arial"/>
                <w:sz w:val="18"/>
              </w:rPr>
              <w:t>erviceExperienceExt</w:t>
            </w:r>
          </w:p>
        </w:tc>
        <w:tc>
          <w:tcPr>
            <w:tcW w:w="5301" w:type="dxa"/>
            <w:gridSpan w:val="3"/>
          </w:tcPr>
          <w:p w14:paraId="5E0DCD8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T</w:t>
            </w:r>
            <w:r w:rsidRPr="00D871B2">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D871B2" w:rsidRPr="00D871B2" w14:paraId="27002E41" w14:textId="77777777" w:rsidTr="009E3AEE">
        <w:trPr>
          <w:gridBefore w:val="1"/>
          <w:gridAfter w:val="1"/>
          <w:wBefore w:w="82" w:type="dxa"/>
          <w:wAfter w:w="31" w:type="dxa"/>
          <w:jc w:val="center"/>
        </w:trPr>
        <w:tc>
          <w:tcPr>
            <w:tcW w:w="1441" w:type="dxa"/>
            <w:gridSpan w:val="3"/>
          </w:tcPr>
          <w:p w14:paraId="3743486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16</w:t>
            </w:r>
          </w:p>
        </w:tc>
        <w:tc>
          <w:tcPr>
            <w:tcW w:w="2757" w:type="dxa"/>
            <w:gridSpan w:val="3"/>
          </w:tcPr>
          <w:p w14:paraId="2B3E60B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Dn</w:t>
            </w:r>
            <w:r w:rsidRPr="00D871B2">
              <w:rPr>
                <w:rFonts w:ascii="Arial" w:eastAsia="SimSun" w:hAnsi="Arial"/>
                <w:sz w:val="18"/>
              </w:rPr>
              <w:t>Performance</w:t>
            </w:r>
          </w:p>
        </w:tc>
        <w:tc>
          <w:tcPr>
            <w:tcW w:w="5301" w:type="dxa"/>
            <w:gridSpan w:val="3"/>
          </w:tcPr>
          <w:p w14:paraId="1311A55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the analytics related to DN performance.</w:t>
            </w:r>
          </w:p>
        </w:tc>
      </w:tr>
      <w:tr w:rsidR="00D871B2" w:rsidRPr="00D871B2" w14:paraId="5731A556" w14:textId="77777777" w:rsidTr="009E3AEE">
        <w:trPr>
          <w:gridBefore w:val="1"/>
          <w:gridAfter w:val="1"/>
          <w:wBefore w:w="82" w:type="dxa"/>
          <w:wAfter w:w="31" w:type="dxa"/>
          <w:jc w:val="center"/>
        </w:trPr>
        <w:tc>
          <w:tcPr>
            <w:tcW w:w="1441" w:type="dxa"/>
            <w:gridSpan w:val="3"/>
          </w:tcPr>
          <w:p w14:paraId="4CFB49E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7</w:t>
            </w:r>
          </w:p>
        </w:tc>
        <w:tc>
          <w:tcPr>
            <w:tcW w:w="2757" w:type="dxa"/>
            <w:gridSpan w:val="3"/>
          </w:tcPr>
          <w:p w14:paraId="5F5012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NfLoadExt</w:t>
            </w:r>
          </w:p>
        </w:tc>
        <w:tc>
          <w:tcPr>
            <w:tcW w:w="5301" w:type="dxa"/>
            <w:gridSpan w:val="3"/>
          </w:tcPr>
          <w:p w14:paraId="1DF1901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D871B2" w:rsidRPr="00D871B2" w14:paraId="3D9394B0" w14:textId="77777777" w:rsidTr="009E3AEE">
        <w:trPr>
          <w:gridBefore w:val="1"/>
          <w:gridAfter w:val="1"/>
          <w:wBefore w:w="82" w:type="dxa"/>
          <w:wAfter w:w="31" w:type="dxa"/>
          <w:jc w:val="center"/>
        </w:trPr>
        <w:tc>
          <w:tcPr>
            <w:tcW w:w="1441" w:type="dxa"/>
            <w:gridSpan w:val="3"/>
          </w:tcPr>
          <w:p w14:paraId="26A0AC0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18</w:t>
            </w:r>
          </w:p>
        </w:tc>
        <w:tc>
          <w:tcPr>
            <w:tcW w:w="2757" w:type="dxa"/>
            <w:gridSpan w:val="3"/>
          </w:tcPr>
          <w:p w14:paraId="7CF590C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c>
          <w:tcPr>
            <w:tcW w:w="5301" w:type="dxa"/>
            <w:gridSpan w:val="3"/>
          </w:tcPr>
          <w:p w14:paraId="73C0915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of the analytics related to dispersion analytics information.</w:t>
            </w:r>
          </w:p>
        </w:tc>
      </w:tr>
      <w:tr w:rsidR="00D871B2" w:rsidRPr="00D871B2" w14:paraId="283DB226" w14:textId="77777777" w:rsidTr="009E3AEE">
        <w:trPr>
          <w:gridBefore w:val="1"/>
          <w:gridAfter w:val="1"/>
          <w:wBefore w:w="82" w:type="dxa"/>
          <w:wAfter w:w="31" w:type="dxa"/>
          <w:jc w:val="center"/>
        </w:trPr>
        <w:tc>
          <w:tcPr>
            <w:tcW w:w="1441" w:type="dxa"/>
            <w:gridSpan w:val="3"/>
          </w:tcPr>
          <w:p w14:paraId="61BBE9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9</w:t>
            </w:r>
          </w:p>
        </w:tc>
        <w:tc>
          <w:tcPr>
            <w:tcW w:w="2757" w:type="dxa"/>
            <w:gridSpan w:val="3"/>
          </w:tcPr>
          <w:p w14:paraId="01012FA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RedundantTransmissionExp</w:t>
            </w:r>
          </w:p>
        </w:tc>
        <w:tc>
          <w:tcPr>
            <w:tcW w:w="5301" w:type="dxa"/>
            <w:gridSpan w:val="3"/>
          </w:tcPr>
          <w:p w14:paraId="258CDE6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of the analytics related to redundant transmission experience analytics information.</w:t>
            </w:r>
          </w:p>
        </w:tc>
      </w:tr>
      <w:tr w:rsidR="00D871B2" w:rsidRPr="00D871B2" w14:paraId="4A040787" w14:textId="77777777" w:rsidTr="009E3AEE">
        <w:trPr>
          <w:gridBefore w:val="1"/>
          <w:gridAfter w:val="1"/>
          <w:wBefore w:w="82" w:type="dxa"/>
          <w:wAfter w:w="31" w:type="dxa"/>
          <w:jc w:val="center"/>
        </w:trPr>
        <w:tc>
          <w:tcPr>
            <w:tcW w:w="1441" w:type="dxa"/>
            <w:gridSpan w:val="3"/>
          </w:tcPr>
          <w:p w14:paraId="61E823C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2</w:t>
            </w:r>
            <w:r w:rsidRPr="00D871B2">
              <w:rPr>
                <w:rFonts w:ascii="Arial" w:eastAsia="SimSun" w:hAnsi="Arial"/>
                <w:sz w:val="18"/>
              </w:rPr>
              <w:t>0</w:t>
            </w:r>
          </w:p>
        </w:tc>
        <w:tc>
          <w:tcPr>
            <w:tcW w:w="2757" w:type="dxa"/>
            <w:gridSpan w:val="3"/>
          </w:tcPr>
          <w:p w14:paraId="21B13B7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WlanPerformance</w:t>
            </w:r>
          </w:p>
        </w:tc>
        <w:tc>
          <w:tcPr>
            <w:tcW w:w="5301" w:type="dxa"/>
            <w:gridSpan w:val="3"/>
          </w:tcPr>
          <w:p w14:paraId="2742D57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of the analytics related to WLAN performance information.</w:t>
            </w:r>
          </w:p>
        </w:tc>
      </w:tr>
      <w:tr w:rsidR="00D871B2" w:rsidRPr="00D871B2" w14:paraId="1F9E4256" w14:textId="77777777" w:rsidTr="009E3AEE">
        <w:trPr>
          <w:gridBefore w:val="1"/>
          <w:gridAfter w:val="1"/>
          <w:wBefore w:w="82" w:type="dxa"/>
          <w:wAfter w:w="31" w:type="dxa"/>
          <w:jc w:val="center"/>
        </w:trPr>
        <w:tc>
          <w:tcPr>
            <w:tcW w:w="1441" w:type="dxa"/>
            <w:gridSpan w:val="3"/>
          </w:tcPr>
          <w:p w14:paraId="17A1A2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2</w:t>
            </w:r>
            <w:r w:rsidRPr="00D871B2">
              <w:rPr>
                <w:rFonts w:ascii="Arial" w:eastAsia="SimSun" w:hAnsi="Arial"/>
                <w:sz w:val="18"/>
              </w:rPr>
              <w:t>1</w:t>
            </w:r>
          </w:p>
        </w:tc>
        <w:tc>
          <w:tcPr>
            <w:tcW w:w="2757" w:type="dxa"/>
            <w:gridSpan w:val="3"/>
          </w:tcPr>
          <w:p w14:paraId="2EF54D7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UeCommunicationExt</w:t>
            </w:r>
          </w:p>
        </w:tc>
        <w:tc>
          <w:tcPr>
            <w:tcW w:w="5301" w:type="dxa"/>
            <w:gridSpan w:val="3"/>
          </w:tcPr>
          <w:p w14:paraId="13A9E4D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the support for the extensions to the event related to UE communication, including support of reporting </w:t>
            </w:r>
            <w:r w:rsidRPr="00D871B2">
              <w:rPr>
                <w:rFonts w:ascii="Arial" w:eastAsia="SimSun" w:hAnsi="Arial"/>
                <w:sz w:val="18"/>
                <w:lang w:eastAsia="zh-CN"/>
              </w:rPr>
              <w:t xml:space="preserve">the analytics of the application list used by UE, N4 Session inactivity timer, and </w:t>
            </w:r>
            <w:r w:rsidRPr="00D871B2">
              <w:rPr>
                <w:rFonts w:ascii="Arial" w:eastAsia="SimSun" w:hAnsi="Arial" w:cs="Arial"/>
                <w:sz w:val="18"/>
                <w:szCs w:val="18"/>
                <w:lang w:eastAsia="zh-CN"/>
              </w:rPr>
              <w:t>whether the UE communicates periodically or not</w:t>
            </w:r>
            <w:r w:rsidRPr="00D871B2">
              <w:rPr>
                <w:rFonts w:ascii="Arial" w:eastAsia="SimSun" w:hAnsi="Arial"/>
                <w:sz w:val="18"/>
              </w:rPr>
              <w:t>.</w:t>
            </w:r>
          </w:p>
          <w:p w14:paraId="77BCC35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Supporting this feature also requires the support of </w:t>
            </w:r>
            <w:r w:rsidRPr="00D871B2">
              <w:rPr>
                <w:rFonts w:ascii="Arial" w:eastAsia="SimSun" w:hAnsi="Arial"/>
                <w:sz w:val="18"/>
              </w:rPr>
              <w:t>UeCommunication</w:t>
            </w:r>
            <w:r w:rsidRPr="00D871B2">
              <w:rPr>
                <w:rFonts w:ascii="Arial" w:eastAsia="SimSun" w:hAnsi="Arial"/>
                <w:sz w:val="18"/>
                <w:lang w:eastAsia="zh-CN"/>
              </w:rPr>
              <w:t xml:space="preserve"> feature.</w:t>
            </w:r>
          </w:p>
        </w:tc>
      </w:tr>
      <w:tr w:rsidR="00D871B2" w:rsidRPr="00D871B2" w14:paraId="0409CF46" w14:textId="77777777" w:rsidTr="009E3AEE">
        <w:trPr>
          <w:gridBefore w:val="1"/>
          <w:gridAfter w:val="1"/>
          <w:wBefore w:w="82" w:type="dxa"/>
          <w:wAfter w:w="31" w:type="dxa"/>
          <w:jc w:val="center"/>
        </w:trPr>
        <w:tc>
          <w:tcPr>
            <w:tcW w:w="1441" w:type="dxa"/>
            <w:gridSpan w:val="3"/>
          </w:tcPr>
          <w:p w14:paraId="1563A86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22</w:t>
            </w:r>
          </w:p>
        </w:tc>
        <w:tc>
          <w:tcPr>
            <w:tcW w:w="2757" w:type="dxa"/>
            <w:gridSpan w:val="3"/>
          </w:tcPr>
          <w:p w14:paraId="2B400BA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UeMobilityExt</w:t>
            </w:r>
          </w:p>
        </w:tc>
        <w:tc>
          <w:tcPr>
            <w:tcW w:w="5301" w:type="dxa"/>
            <w:gridSpan w:val="3"/>
          </w:tcPr>
          <w:p w14:paraId="530BBAC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T</w:t>
            </w:r>
            <w:r w:rsidRPr="00D871B2">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D871B2" w:rsidRPr="00D871B2" w14:paraId="501D4833" w14:textId="77777777" w:rsidTr="009E3AEE">
        <w:trPr>
          <w:gridBefore w:val="1"/>
          <w:gridAfter w:val="1"/>
          <w:wBefore w:w="82" w:type="dxa"/>
          <w:wAfter w:w="31" w:type="dxa"/>
          <w:jc w:val="center"/>
        </w:trPr>
        <w:tc>
          <w:tcPr>
            <w:tcW w:w="1441" w:type="dxa"/>
            <w:gridSpan w:val="3"/>
          </w:tcPr>
          <w:p w14:paraId="0761558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23</w:t>
            </w:r>
          </w:p>
        </w:tc>
        <w:tc>
          <w:tcPr>
            <w:tcW w:w="2757" w:type="dxa"/>
            <w:gridSpan w:val="3"/>
          </w:tcPr>
          <w:p w14:paraId="3C1AA5C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AnaCtxTransfer</w:t>
            </w:r>
          </w:p>
        </w:tc>
        <w:tc>
          <w:tcPr>
            <w:tcW w:w="5301" w:type="dxa"/>
            <w:gridSpan w:val="3"/>
          </w:tcPr>
          <w:p w14:paraId="6556DB0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functionality related to Analytics Context Transfer.</w:t>
            </w:r>
          </w:p>
        </w:tc>
      </w:tr>
      <w:tr w:rsidR="00D871B2" w:rsidRPr="00D871B2" w14:paraId="53004633" w14:textId="77777777" w:rsidTr="009E3AEE">
        <w:trPr>
          <w:gridBefore w:val="1"/>
          <w:gridAfter w:val="1"/>
          <w:wBefore w:w="82" w:type="dxa"/>
          <w:wAfter w:w="31" w:type="dxa"/>
          <w:jc w:val="center"/>
        </w:trPr>
        <w:tc>
          <w:tcPr>
            <w:tcW w:w="1441" w:type="dxa"/>
            <w:gridSpan w:val="3"/>
          </w:tcPr>
          <w:p w14:paraId="0E67B04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24</w:t>
            </w:r>
          </w:p>
        </w:tc>
        <w:tc>
          <w:tcPr>
            <w:tcW w:w="2757" w:type="dxa"/>
            <w:gridSpan w:val="3"/>
          </w:tcPr>
          <w:p w14:paraId="3AE1A4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AnaSubTransfer</w:t>
            </w:r>
          </w:p>
        </w:tc>
        <w:tc>
          <w:tcPr>
            <w:tcW w:w="5301" w:type="dxa"/>
            <w:gridSpan w:val="3"/>
          </w:tcPr>
          <w:p w14:paraId="7D7A2C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Analytics Subscription Transfer initiated by the source NWDAF.</w:t>
            </w:r>
          </w:p>
        </w:tc>
      </w:tr>
      <w:tr w:rsidR="00D871B2" w:rsidRPr="00D871B2" w14:paraId="75DCFEF7" w14:textId="77777777" w:rsidTr="009E3AEE">
        <w:trPr>
          <w:gridBefore w:val="1"/>
          <w:gridAfter w:val="1"/>
          <w:wBefore w:w="82" w:type="dxa"/>
          <w:wAfter w:w="31" w:type="dxa"/>
          <w:jc w:val="center"/>
        </w:trPr>
        <w:tc>
          <w:tcPr>
            <w:tcW w:w="1441" w:type="dxa"/>
            <w:gridSpan w:val="3"/>
          </w:tcPr>
          <w:p w14:paraId="4C92002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25</w:t>
            </w:r>
          </w:p>
        </w:tc>
        <w:tc>
          <w:tcPr>
            <w:tcW w:w="2757" w:type="dxa"/>
            <w:gridSpan w:val="3"/>
          </w:tcPr>
          <w:p w14:paraId="181C81A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UserConsent</w:t>
            </w:r>
          </w:p>
        </w:tc>
        <w:tc>
          <w:tcPr>
            <w:tcW w:w="5301" w:type="dxa"/>
            <w:gridSpan w:val="3"/>
          </w:tcPr>
          <w:p w14:paraId="18A7BBD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Indicates the support of detailed handling of user consent, e.g. error responses related to the lack of user consent.</w:t>
            </w:r>
          </w:p>
        </w:tc>
      </w:tr>
      <w:tr w:rsidR="00D871B2" w:rsidRPr="00D871B2" w14:paraId="3D4A50B5" w14:textId="77777777" w:rsidTr="009E3AEE">
        <w:trPr>
          <w:gridBefore w:val="1"/>
          <w:gridAfter w:val="1"/>
          <w:wBefore w:w="82" w:type="dxa"/>
          <w:wAfter w:w="31" w:type="dxa"/>
          <w:jc w:val="center"/>
        </w:trPr>
        <w:tc>
          <w:tcPr>
            <w:tcW w:w="1441" w:type="dxa"/>
            <w:gridSpan w:val="3"/>
          </w:tcPr>
          <w:p w14:paraId="3A2E32D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2</w:t>
            </w:r>
            <w:r w:rsidRPr="00D871B2">
              <w:rPr>
                <w:rFonts w:ascii="Arial" w:eastAsia="SimSun" w:hAnsi="Arial"/>
                <w:sz w:val="18"/>
              </w:rPr>
              <w:t>6</w:t>
            </w:r>
          </w:p>
        </w:tc>
        <w:tc>
          <w:tcPr>
            <w:tcW w:w="2757" w:type="dxa"/>
            <w:gridSpan w:val="3"/>
          </w:tcPr>
          <w:p w14:paraId="1961CF6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TermRequest</w:t>
            </w:r>
          </w:p>
        </w:tc>
        <w:tc>
          <w:tcPr>
            <w:tcW w:w="5301" w:type="dxa"/>
            <w:gridSpan w:val="3"/>
          </w:tcPr>
          <w:p w14:paraId="585E86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Analytics Subscription termination requests sent by the NWDAF to the NF service consumer.</w:t>
            </w:r>
          </w:p>
        </w:tc>
      </w:tr>
      <w:tr w:rsidR="00D871B2" w:rsidRPr="00D871B2" w14:paraId="5345B2D9" w14:textId="77777777" w:rsidTr="009E3AEE">
        <w:trPr>
          <w:gridBefore w:val="1"/>
          <w:gridAfter w:val="1"/>
          <w:wBefore w:w="82" w:type="dxa"/>
          <w:wAfter w:w="31" w:type="dxa"/>
          <w:jc w:val="center"/>
        </w:trPr>
        <w:tc>
          <w:tcPr>
            <w:tcW w:w="1441" w:type="dxa"/>
            <w:gridSpan w:val="3"/>
          </w:tcPr>
          <w:p w14:paraId="6707065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27</w:t>
            </w:r>
          </w:p>
        </w:tc>
        <w:tc>
          <w:tcPr>
            <w:tcW w:w="2757" w:type="dxa"/>
            <w:gridSpan w:val="3"/>
          </w:tcPr>
          <w:p w14:paraId="138C437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ENAExt</w:t>
            </w:r>
          </w:p>
        </w:tc>
        <w:tc>
          <w:tcPr>
            <w:tcW w:w="5301" w:type="dxa"/>
            <w:gridSpan w:val="3"/>
          </w:tcPr>
          <w:p w14:paraId="070483E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This feature indicates support for the general enhancements of network data analytics requirements,</w:t>
            </w:r>
            <w:r w:rsidRPr="00D871B2">
              <w:rPr>
                <w:rFonts w:ascii="Arial" w:eastAsia="SimSun" w:hAnsi="Arial"/>
                <w:sz w:val="18"/>
                <w:lang w:eastAsia="zh-CN"/>
              </w:rPr>
              <w:t xml:space="preserve"> including support more level of accuracy and support for use case context sent by the NF service consumer to the NWDAF</w:t>
            </w:r>
            <w:r w:rsidRPr="00D871B2">
              <w:rPr>
                <w:rFonts w:ascii="Arial" w:eastAsia="SimSun" w:hAnsi="Arial"/>
                <w:sz w:val="18"/>
              </w:rPr>
              <w:t>.</w:t>
            </w:r>
          </w:p>
        </w:tc>
      </w:tr>
      <w:tr w:rsidR="00D871B2" w:rsidRPr="00D871B2" w14:paraId="4FCD73B6" w14:textId="77777777" w:rsidTr="009E3AEE">
        <w:trPr>
          <w:gridBefore w:val="1"/>
          <w:gridAfter w:val="1"/>
          <w:wBefore w:w="82" w:type="dxa"/>
          <w:wAfter w:w="31" w:type="dxa"/>
          <w:jc w:val="center"/>
        </w:trPr>
        <w:tc>
          <w:tcPr>
            <w:tcW w:w="1441" w:type="dxa"/>
            <w:gridSpan w:val="3"/>
          </w:tcPr>
          <w:p w14:paraId="33EB1EE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28</w:t>
            </w:r>
          </w:p>
        </w:tc>
        <w:tc>
          <w:tcPr>
            <w:tcW w:w="2757" w:type="dxa"/>
            <w:gridSpan w:val="3"/>
          </w:tcPr>
          <w:p w14:paraId="5E0E39B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E</w:t>
            </w:r>
            <w:r w:rsidRPr="00D871B2">
              <w:rPr>
                <w:rFonts w:ascii="Arial" w:eastAsia="SimSun" w:hAnsi="Arial"/>
                <w:sz w:val="18"/>
                <w:lang w:eastAsia="zh-CN"/>
              </w:rPr>
              <w:t>n</w:t>
            </w:r>
            <w:r w:rsidRPr="00D871B2">
              <w:rPr>
                <w:rFonts w:ascii="Arial" w:eastAsia="SimSun" w:hAnsi="Arial"/>
                <w:sz w:val="18"/>
              </w:rPr>
              <w:t>AbnormalBehaviour</w:t>
            </w:r>
          </w:p>
        </w:tc>
        <w:tc>
          <w:tcPr>
            <w:tcW w:w="5301" w:type="dxa"/>
            <w:gridSpan w:val="3"/>
          </w:tcPr>
          <w:p w14:paraId="62CA317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UE Abnormal Behaviour.</w:t>
            </w:r>
          </w:p>
          <w:p w14:paraId="01D7D32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Supporting this feature also requires the support of </w:t>
            </w:r>
            <w:r w:rsidRPr="00D871B2">
              <w:rPr>
                <w:rFonts w:ascii="Arial" w:eastAsia="SimSun" w:hAnsi="Arial"/>
                <w:sz w:val="18"/>
              </w:rPr>
              <w:t>AbnormalBehaviour</w:t>
            </w:r>
            <w:r w:rsidRPr="00D871B2">
              <w:rPr>
                <w:rFonts w:ascii="Arial" w:eastAsia="SimSun" w:hAnsi="Arial"/>
                <w:sz w:val="18"/>
                <w:lang w:eastAsia="zh-CN"/>
              </w:rPr>
              <w:t xml:space="preserve"> feature.</w:t>
            </w:r>
          </w:p>
        </w:tc>
      </w:tr>
      <w:tr w:rsidR="00D871B2" w:rsidRPr="00D871B2" w14:paraId="4FF0181B" w14:textId="77777777" w:rsidTr="009E3AEE">
        <w:trPr>
          <w:gridBefore w:val="1"/>
          <w:gridAfter w:val="1"/>
          <w:wBefore w:w="82" w:type="dxa"/>
          <w:wAfter w:w="31" w:type="dxa"/>
          <w:jc w:val="center"/>
        </w:trPr>
        <w:tc>
          <w:tcPr>
            <w:tcW w:w="1441" w:type="dxa"/>
            <w:gridSpan w:val="3"/>
          </w:tcPr>
          <w:p w14:paraId="17DCEB7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29</w:t>
            </w:r>
          </w:p>
        </w:tc>
        <w:tc>
          <w:tcPr>
            <w:tcW w:w="2757" w:type="dxa"/>
            <w:gridSpan w:val="3"/>
          </w:tcPr>
          <w:p w14:paraId="1141A5E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E</w:t>
            </w:r>
            <w:r w:rsidRPr="00D871B2">
              <w:rPr>
                <w:rFonts w:ascii="Arial" w:eastAsia="SimSun" w:hAnsi="Arial"/>
                <w:sz w:val="18"/>
                <w:lang w:eastAsia="zh-CN"/>
              </w:rPr>
              <w:t>n</w:t>
            </w:r>
            <w:r w:rsidRPr="00D871B2">
              <w:rPr>
                <w:rFonts w:ascii="Arial" w:eastAsia="Batang" w:hAnsi="Arial"/>
                <w:sz w:val="18"/>
              </w:rPr>
              <w:t>QoSSustainability</w:t>
            </w:r>
          </w:p>
        </w:tc>
        <w:tc>
          <w:tcPr>
            <w:tcW w:w="5301" w:type="dxa"/>
            <w:gridSpan w:val="3"/>
          </w:tcPr>
          <w:p w14:paraId="1E870DF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for the enhancements of </w:t>
            </w:r>
            <w:r w:rsidRPr="00D871B2">
              <w:rPr>
                <w:rFonts w:ascii="Arial" w:eastAsia="Batang" w:hAnsi="Arial"/>
                <w:sz w:val="18"/>
              </w:rPr>
              <w:t>QoS Sustainability</w:t>
            </w:r>
            <w:r w:rsidRPr="00D871B2">
              <w:rPr>
                <w:rFonts w:ascii="Arial" w:eastAsia="SimSun" w:hAnsi="Arial"/>
                <w:sz w:val="18"/>
              </w:rPr>
              <w:t>.</w:t>
            </w:r>
          </w:p>
          <w:p w14:paraId="3E2FEEF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Supporting this feature also requires the support of </w:t>
            </w:r>
            <w:r w:rsidRPr="00D871B2">
              <w:rPr>
                <w:rFonts w:ascii="Arial" w:eastAsia="Batang" w:hAnsi="Arial"/>
                <w:sz w:val="18"/>
              </w:rPr>
              <w:t>QoSSustainability</w:t>
            </w:r>
            <w:r w:rsidRPr="00D871B2">
              <w:rPr>
                <w:rFonts w:ascii="Arial" w:eastAsia="SimSun" w:hAnsi="Arial"/>
                <w:sz w:val="18"/>
                <w:lang w:eastAsia="zh-CN"/>
              </w:rPr>
              <w:t xml:space="preserve"> feature.</w:t>
            </w:r>
          </w:p>
        </w:tc>
      </w:tr>
      <w:tr w:rsidR="00D871B2" w:rsidRPr="00D871B2" w14:paraId="0295F7C6" w14:textId="77777777" w:rsidTr="009E3AEE">
        <w:trPr>
          <w:gridBefore w:val="1"/>
          <w:gridAfter w:val="1"/>
          <w:wBefore w:w="82" w:type="dxa"/>
          <w:wAfter w:w="31" w:type="dxa"/>
          <w:jc w:val="center"/>
        </w:trPr>
        <w:tc>
          <w:tcPr>
            <w:tcW w:w="1441" w:type="dxa"/>
            <w:gridSpan w:val="3"/>
          </w:tcPr>
          <w:p w14:paraId="48D9A67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30</w:t>
            </w:r>
          </w:p>
        </w:tc>
        <w:tc>
          <w:tcPr>
            <w:tcW w:w="2757" w:type="dxa"/>
            <w:gridSpan w:val="3"/>
          </w:tcPr>
          <w:p w14:paraId="60D4EBB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UserDataCongestionExt2_eNA</w:t>
            </w:r>
          </w:p>
        </w:tc>
        <w:tc>
          <w:tcPr>
            <w:tcW w:w="5301" w:type="dxa"/>
            <w:gridSpan w:val="3"/>
          </w:tcPr>
          <w:p w14:paraId="6363B1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user data congestion, including support of ordering criterion.</w:t>
            </w:r>
            <w:r w:rsidRPr="00D871B2">
              <w:rPr>
                <w:rFonts w:ascii="Arial" w:eastAsia="SimSun" w:hAnsi="Arial"/>
                <w:sz w:val="18"/>
                <w:lang w:eastAsia="zh-CN"/>
              </w:rPr>
              <w:t xml:space="preserve"> Supporting this feature also requires the support of </w:t>
            </w:r>
            <w:r w:rsidRPr="00D871B2">
              <w:rPr>
                <w:rFonts w:ascii="Arial" w:eastAsia="SimSun" w:hAnsi="Arial"/>
                <w:sz w:val="18"/>
              </w:rPr>
              <w:t>UserDataCongestion and UserDataCongestionExt</w:t>
            </w:r>
            <w:r w:rsidRPr="00D871B2">
              <w:rPr>
                <w:rFonts w:ascii="Arial" w:eastAsia="SimSun" w:hAnsi="Arial"/>
                <w:sz w:val="18"/>
                <w:lang w:eastAsia="zh-CN"/>
              </w:rPr>
              <w:t xml:space="preserve"> features.</w:t>
            </w:r>
          </w:p>
        </w:tc>
      </w:tr>
      <w:tr w:rsidR="00D871B2" w:rsidRPr="00D871B2" w14:paraId="011C8340" w14:textId="77777777" w:rsidTr="009E3AEE">
        <w:trPr>
          <w:gridBefore w:val="1"/>
          <w:gridAfter w:val="1"/>
          <w:wBefore w:w="82" w:type="dxa"/>
          <w:wAfter w:w="31" w:type="dxa"/>
          <w:jc w:val="center"/>
        </w:trPr>
        <w:tc>
          <w:tcPr>
            <w:tcW w:w="1441" w:type="dxa"/>
            <w:gridSpan w:val="3"/>
          </w:tcPr>
          <w:p w14:paraId="4E4F12C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31</w:t>
            </w:r>
          </w:p>
        </w:tc>
        <w:tc>
          <w:tcPr>
            <w:tcW w:w="2757" w:type="dxa"/>
            <w:gridSpan w:val="3"/>
          </w:tcPr>
          <w:p w14:paraId="4A8FA6A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UeMobility</w:t>
            </w:r>
            <w:r w:rsidRPr="00D871B2">
              <w:rPr>
                <w:rFonts w:ascii="Arial" w:eastAsia="SimSun" w:hAnsi="Arial"/>
                <w:sz w:val="18"/>
                <w:lang w:eastAsia="zh-CN"/>
              </w:rPr>
              <w:t>Ext2_eNA</w:t>
            </w:r>
          </w:p>
        </w:tc>
        <w:tc>
          <w:tcPr>
            <w:tcW w:w="5301" w:type="dxa"/>
            <w:gridSpan w:val="3"/>
          </w:tcPr>
          <w:p w14:paraId="03F8F6B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This feature indicates support for the enhancements of UE mobility, including support of ordering criterion.</w:t>
            </w:r>
            <w:r w:rsidRPr="00D871B2">
              <w:rPr>
                <w:rFonts w:ascii="Arial" w:eastAsia="SimSun" w:hAnsi="Arial"/>
                <w:sz w:val="18"/>
                <w:lang w:eastAsia="zh-CN"/>
              </w:rPr>
              <w:t xml:space="preserve"> Supporting this feature also requires the support of UeMobility and UeMobilityExt features.</w:t>
            </w:r>
          </w:p>
        </w:tc>
      </w:tr>
      <w:tr w:rsidR="00D871B2" w:rsidRPr="00D871B2" w14:paraId="77AE9245" w14:textId="77777777" w:rsidTr="009E3AEE">
        <w:trPr>
          <w:gridBefore w:val="1"/>
          <w:gridAfter w:val="1"/>
          <w:wBefore w:w="82" w:type="dxa"/>
          <w:wAfter w:w="31" w:type="dxa"/>
          <w:jc w:val="center"/>
        </w:trPr>
        <w:tc>
          <w:tcPr>
            <w:tcW w:w="1441" w:type="dxa"/>
            <w:gridSpan w:val="3"/>
          </w:tcPr>
          <w:p w14:paraId="3DE3E26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32</w:t>
            </w:r>
          </w:p>
        </w:tc>
        <w:tc>
          <w:tcPr>
            <w:tcW w:w="2757" w:type="dxa"/>
            <w:gridSpan w:val="3"/>
          </w:tcPr>
          <w:p w14:paraId="6A714D1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r w:rsidRPr="00D871B2">
              <w:rPr>
                <w:rFonts w:ascii="Arial" w:eastAsia="SimSun" w:hAnsi="Arial"/>
                <w:sz w:val="18"/>
                <w:lang w:eastAsia="zh-CN"/>
              </w:rPr>
              <w:t>Ext_eNA</w:t>
            </w:r>
          </w:p>
        </w:tc>
        <w:tc>
          <w:tcPr>
            <w:tcW w:w="5301" w:type="dxa"/>
            <w:gridSpan w:val="3"/>
          </w:tcPr>
          <w:p w14:paraId="17A6DE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for the enhancements of UE Communication, including to indicate the </w:t>
            </w:r>
            <w:r w:rsidRPr="00D871B2">
              <w:rPr>
                <w:rFonts w:ascii="Arial" w:eastAsia="SimSun" w:hAnsi="Arial"/>
                <w:sz w:val="18"/>
                <w:lang w:eastAsia="ko-KR"/>
              </w:rPr>
              <w:t>ordering criterion for the list of analytics</w:t>
            </w:r>
            <w:r w:rsidRPr="00D871B2">
              <w:rPr>
                <w:rFonts w:ascii="Arial" w:eastAsia="SimSun" w:hAnsi="Arial"/>
                <w:sz w:val="18"/>
              </w:rPr>
              <w:t>.</w:t>
            </w:r>
            <w:r w:rsidRPr="00D871B2">
              <w:rPr>
                <w:rFonts w:ascii="Arial" w:eastAsia="SimSun" w:hAnsi="Arial"/>
                <w:sz w:val="18"/>
                <w:lang w:eastAsia="zh-CN"/>
              </w:rPr>
              <w:t xml:space="preserve"> Supporting this feature also requires the support of </w:t>
            </w:r>
            <w:r w:rsidRPr="00D871B2">
              <w:rPr>
                <w:rFonts w:ascii="Arial" w:eastAsia="SimSun" w:hAnsi="Arial"/>
                <w:sz w:val="18"/>
              </w:rPr>
              <w:t xml:space="preserve">UeCommunication </w:t>
            </w:r>
            <w:r w:rsidRPr="00D871B2">
              <w:rPr>
                <w:rFonts w:ascii="Arial" w:eastAsia="SimSun" w:hAnsi="Arial"/>
                <w:sz w:val="18"/>
                <w:lang w:eastAsia="zh-CN"/>
              </w:rPr>
              <w:t>feature</w:t>
            </w:r>
            <w:r w:rsidRPr="00D871B2">
              <w:rPr>
                <w:rFonts w:ascii="Arial" w:eastAsia="SimSun" w:hAnsi="Arial"/>
                <w:sz w:val="18"/>
              </w:rPr>
              <w:t>.</w:t>
            </w:r>
          </w:p>
        </w:tc>
      </w:tr>
      <w:tr w:rsidR="00D871B2" w:rsidRPr="00D871B2" w14:paraId="3E3E726B" w14:textId="77777777" w:rsidTr="009E3AEE">
        <w:trPr>
          <w:gridBefore w:val="1"/>
          <w:gridAfter w:val="1"/>
          <w:wBefore w:w="82" w:type="dxa"/>
          <w:wAfter w:w="31" w:type="dxa"/>
          <w:jc w:val="center"/>
        </w:trPr>
        <w:tc>
          <w:tcPr>
            <w:tcW w:w="1441" w:type="dxa"/>
            <w:gridSpan w:val="3"/>
          </w:tcPr>
          <w:p w14:paraId="7F2E492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33</w:t>
            </w:r>
          </w:p>
        </w:tc>
        <w:tc>
          <w:tcPr>
            <w:tcW w:w="2757" w:type="dxa"/>
            <w:gridSpan w:val="3"/>
          </w:tcPr>
          <w:p w14:paraId="2DB8CF7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NetworkPerformance</w:t>
            </w:r>
            <w:r w:rsidRPr="00D871B2">
              <w:rPr>
                <w:rFonts w:ascii="Arial" w:eastAsia="SimSun" w:hAnsi="Arial"/>
                <w:sz w:val="18"/>
                <w:lang w:eastAsia="zh-CN"/>
              </w:rPr>
              <w:t>Ext_eNA</w:t>
            </w:r>
          </w:p>
        </w:tc>
        <w:tc>
          <w:tcPr>
            <w:tcW w:w="5301" w:type="dxa"/>
            <w:gridSpan w:val="3"/>
          </w:tcPr>
          <w:p w14:paraId="25FB8C3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for the enhancements of Network Performance, including to indicate the </w:t>
            </w:r>
            <w:r w:rsidRPr="00D871B2">
              <w:rPr>
                <w:rFonts w:ascii="Arial" w:eastAsia="SimSun" w:hAnsi="Arial"/>
                <w:sz w:val="18"/>
                <w:lang w:eastAsia="ko-KR"/>
              </w:rPr>
              <w:t>ordering criterion for the list of analytics</w:t>
            </w:r>
            <w:r w:rsidRPr="00D871B2">
              <w:rPr>
                <w:rFonts w:ascii="Arial" w:eastAsia="SimSun" w:hAnsi="Arial"/>
                <w:sz w:val="18"/>
              </w:rPr>
              <w:t>.</w:t>
            </w:r>
            <w:r w:rsidRPr="00D871B2">
              <w:rPr>
                <w:rFonts w:ascii="Arial" w:eastAsia="SimSun" w:hAnsi="Arial"/>
                <w:sz w:val="18"/>
                <w:lang w:eastAsia="zh-CN"/>
              </w:rPr>
              <w:t xml:space="preserve"> Supporting this feature also requires the support of </w:t>
            </w:r>
            <w:r w:rsidRPr="00D871B2">
              <w:rPr>
                <w:rFonts w:ascii="Arial" w:eastAsia="SimSun" w:hAnsi="Arial"/>
                <w:sz w:val="18"/>
              </w:rPr>
              <w:t xml:space="preserve">NetworkPerformance </w:t>
            </w:r>
            <w:r w:rsidRPr="00D871B2">
              <w:rPr>
                <w:rFonts w:ascii="Arial" w:eastAsia="SimSun" w:hAnsi="Arial"/>
                <w:sz w:val="18"/>
                <w:lang w:eastAsia="zh-CN"/>
              </w:rPr>
              <w:t>feature.</w:t>
            </w:r>
          </w:p>
        </w:tc>
      </w:tr>
      <w:tr w:rsidR="00D871B2" w:rsidRPr="00D871B2" w14:paraId="220BB4A2" w14:textId="77777777" w:rsidTr="009E3AEE">
        <w:trPr>
          <w:gridBefore w:val="1"/>
          <w:gridAfter w:val="1"/>
          <w:wBefore w:w="82" w:type="dxa"/>
          <w:wAfter w:w="31" w:type="dxa"/>
          <w:jc w:val="center"/>
        </w:trPr>
        <w:tc>
          <w:tcPr>
            <w:tcW w:w="1441" w:type="dxa"/>
            <w:gridSpan w:val="3"/>
          </w:tcPr>
          <w:p w14:paraId="7CB8504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34</w:t>
            </w:r>
          </w:p>
        </w:tc>
        <w:tc>
          <w:tcPr>
            <w:tcW w:w="2757" w:type="dxa"/>
            <w:gridSpan w:val="3"/>
          </w:tcPr>
          <w:p w14:paraId="45EDAD9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Batang" w:hAnsi="Arial"/>
                <w:sz w:val="18"/>
              </w:rPr>
              <w:t>QoSSustainabilityExt_eNA</w:t>
            </w:r>
          </w:p>
        </w:tc>
        <w:tc>
          <w:tcPr>
            <w:tcW w:w="5301" w:type="dxa"/>
            <w:gridSpan w:val="3"/>
          </w:tcPr>
          <w:p w14:paraId="4A2900A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for the enhancements of </w:t>
            </w:r>
            <w:r w:rsidRPr="00D871B2">
              <w:rPr>
                <w:rFonts w:ascii="Arial" w:eastAsia="Batang" w:hAnsi="Arial"/>
                <w:sz w:val="18"/>
              </w:rPr>
              <w:t>QoS Sustainability</w:t>
            </w:r>
            <w:r w:rsidRPr="00D871B2">
              <w:rPr>
                <w:rFonts w:ascii="Arial" w:eastAsia="SimSun" w:hAnsi="Arial"/>
                <w:sz w:val="18"/>
              </w:rPr>
              <w:t>, including enhancements of filter information.</w:t>
            </w:r>
            <w:r w:rsidRPr="00D871B2">
              <w:rPr>
                <w:rFonts w:ascii="Arial" w:eastAsia="SimSun" w:hAnsi="Arial"/>
                <w:sz w:val="18"/>
                <w:lang w:eastAsia="zh-CN"/>
              </w:rPr>
              <w:t xml:space="preserve"> Supporting this feature also requires the support of </w:t>
            </w:r>
            <w:r w:rsidRPr="00D871B2">
              <w:rPr>
                <w:rFonts w:ascii="Arial" w:eastAsia="Batang" w:hAnsi="Arial"/>
                <w:sz w:val="18"/>
              </w:rPr>
              <w:t>QoSSustainability</w:t>
            </w:r>
            <w:r w:rsidRPr="00D871B2">
              <w:rPr>
                <w:rFonts w:ascii="Arial" w:eastAsia="SimSun" w:hAnsi="Arial"/>
                <w:sz w:val="18"/>
                <w:lang w:eastAsia="zh-CN"/>
              </w:rPr>
              <w:t xml:space="preserve"> feature.</w:t>
            </w:r>
          </w:p>
        </w:tc>
      </w:tr>
      <w:tr w:rsidR="00D871B2" w:rsidRPr="00D871B2" w14:paraId="19779476" w14:textId="77777777" w:rsidTr="009E3AEE">
        <w:trPr>
          <w:gridBefore w:val="1"/>
          <w:gridAfter w:val="1"/>
          <w:wBefore w:w="82" w:type="dxa"/>
          <w:wAfter w:w="31" w:type="dxa"/>
          <w:jc w:val="center"/>
        </w:trPr>
        <w:tc>
          <w:tcPr>
            <w:tcW w:w="1441" w:type="dxa"/>
            <w:gridSpan w:val="3"/>
          </w:tcPr>
          <w:p w14:paraId="361D5EC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35</w:t>
            </w:r>
          </w:p>
        </w:tc>
        <w:tc>
          <w:tcPr>
            <w:tcW w:w="2757" w:type="dxa"/>
            <w:gridSpan w:val="3"/>
          </w:tcPr>
          <w:p w14:paraId="1FC9CD6A"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lang w:eastAsia="zh-CN"/>
              </w:rPr>
              <w:t>PartialAnalyticsSubTransfer</w:t>
            </w:r>
          </w:p>
        </w:tc>
        <w:tc>
          <w:tcPr>
            <w:tcW w:w="5301" w:type="dxa"/>
            <w:gridSpan w:val="3"/>
          </w:tcPr>
          <w:p w14:paraId="1BDA1C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This feature indicates support for partial successful analytics subscription transfer.</w:t>
            </w:r>
          </w:p>
        </w:tc>
      </w:tr>
      <w:tr w:rsidR="00D871B2" w:rsidRPr="00D871B2" w14:paraId="3AD2E3D6" w14:textId="77777777" w:rsidTr="009E3AEE">
        <w:trPr>
          <w:gridBefore w:val="1"/>
          <w:gridAfter w:val="1"/>
          <w:wBefore w:w="82" w:type="dxa"/>
          <w:wAfter w:w="31" w:type="dxa"/>
          <w:jc w:val="center"/>
        </w:trPr>
        <w:tc>
          <w:tcPr>
            <w:tcW w:w="1441" w:type="dxa"/>
            <w:gridSpan w:val="3"/>
          </w:tcPr>
          <w:p w14:paraId="1B87297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36</w:t>
            </w:r>
          </w:p>
        </w:tc>
        <w:tc>
          <w:tcPr>
            <w:tcW w:w="2757" w:type="dxa"/>
            <w:gridSpan w:val="3"/>
          </w:tcPr>
          <w:p w14:paraId="2B4F8A3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NetworkPerformanceExt_eNA</w:t>
            </w:r>
          </w:p>
        </w:tc>
        <w:tc>
          <w:tcPr>
            <w:tcW w:w="5301" w:type="dxa"/>
            <w:gridSpan w:val="3"/>
          </w:tcPr>
          <w:p w14:paraId="2575FF6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This feature indicates the support for extensions to the analytics event related to network performance, including support of analytics target period subset.</w:t>
            </w:r>
          </w:p>
        </w:tc>
      </w:tr>
      <w:tr w:rsidR="00D871B2" w:rsidRPr="00D871B2" w14:paraId="656DD965" w14:textId="77777777" w:rsidTr="009E3AEE">
        <w:trPr>
          <w:gridBefore w:val="1"/>
          <w:gridAfter w:val="1"/>
          <w:wBefore w:w="82" w:type="dxa"/>
          <w:wAfter w:w="31" w:type="dxa"/>
          <w:jc w:val="center"/>
        </w:trPr>
        <w:tc>
          <w:tcPr>
            <w:tcW w:w="1441" w:type="dxa"/>
            <w:gridSpan w:val="3"/>
          </w:tcPr>
          <w:p w14:paraId="477B5A0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37</w:t>
            </w:r>
          </w:p>
        </w:tc>
        <w:tc>
          <w:tcPr>
            <w:tcW w:w="2757" w:type="dxa"/>
            <w:gridSpan w:val="3"/>
          </w:tcPr>
          <w:p w14:paraId="623A0E8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PfdDetermination</w:t>
            </w:r>
          </w:p>
        </w:tc>
        <w:tc>
          <w:tcPr>
            <w:tcW w:w="5301" w:type="dxa"/>
            <w:gridSpan w:val="3"/>
          </w:tcPr>
          <w:p w14:paraId="684CCD5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This feature indicates support for functionality related to NWDAF assisted PFD Determination information for known application identifier(s).</w:t>
            </w:r>
          </w:p>
        </w:tc>
      </w:tr>
      <w:tr w:rsidR="00D871B2" w:rsidRPr="00D871B2" w14:paraId="05003D66" w14:textId="77777777" w:rsidTr="009E3AEE">
        <w:trPr>
          <w:gridBefore w:val="1"/>
          <w:gridAfter w:val="1"/>
          <w:wBefore w:w="82" w:type="dxa"/>
          <w:wAfter w:w="31" w:type="dxa"/>
          <w:jc w:val="center"/>
        </w:trPr>
        <w:tc>
          <w:tcPr>
            <w:tcW w:w="1441" w:type="dxa"/>
            <w:gridSpan w:val="3"/>
          </w:tcPr>
          <w:p w14:paraId="4239D54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38</w:t>
            </w:r>
          </w:p>
        </w:tc>
        <w:tc>
          <w:tcPr>
            <w:tcW w:w="2757" w:type="dxa"/>
            <w:gridSpan w:val="3"/>
          </w:tcPr>
          <w:p w14:paraId="3FB7D99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ServiceExperienceExt2_eNA</w:t>
            </w:r>
          </w:p>
        </w:tc>
        <w:tc>
          <w:tcPr>
            <w:tcW w:w="5301" w:type="dxa"/>
            <w:gridSpan w:val="3"/>
          </w:tcPr>
          <w:p w14:paraId="0B24273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D871B2" w:rsidRPr="00D871B2" w14:paraId="55671BB7" w14:textId="77777777" w:rsidTr="009E3AEE">
        <w:trPr>
          <w:gridBefore w:val="1"/>
          <w:gridAfter w:val="1"/>
          <w:wBefore w:w="82" w:type="dxa"/>
          <w:wAfter w:w="31" w:type="dxa"/>
          <w:jc w:val="center"/>
        </w:trPr>
        <w:tc>
          <w:tcPr>
            <w:tcW w:w="1441" w:type="dxa"/>
            <w:gridSpan w:val="3"/>
            <w:tcBorders>
              <w:top w:val="single" w:sz="6" w:space="0" w:color="auto"/>
              <w:left w:val="single" w:sz="6" w:space="0" w:color="auto"/>
              <w:bottom w:val="single" w:sz="6" w:space="0" w:color="auto"/>
              <w:right w:val="single" w:sz="6" w:space="0" w:color="auto"/>
            </w:tcBorders>
          </w:tcPr>
          <w:p w14:paraId="7540272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39</w:t>
            </w:r>
          </w:p>
        </w:tc>
        <w:tc>
          <w:tcPr>
            <w:tcW w:w="2757" w:type="dxa"/>
            <w:gridSpan w:val="3"/>
            <w:tcBorders>
              <w:top w:val="single" w:sz="6" w:space="0" w:color="auto"/>
              <w:left w:val="single" w:sz="6" w:space="0" w:color="auto"/>
              <w:bottom w:val="single" w:sz="6" w:space="0" w:color="auto"/>
              <w:right w:val="single" w:sz="6" w:space="0" w:color="auto"/>
            </w:tcBorders>
          </w:tcPr>
          <w:p w14:paraId="392BE13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DnPerformanceExt_</w:t>
            </w:r>
            <w:r w:rsidRPr="00D871B2">
              <w:rPr>
                <w:rFonts w:ascii="Arial" w:eastAsia="SimSun" w:hAnsi="Arial" w:hint="eastAsia"/>
                <w:sz w:val="18"/>
                <w:lang w:eastAsia="zh-CN"/>
              </w:rPr>
              <w:t>AIML</w:t>
            </w:r>
          </w:p>
        </w:tc>
        <w:tc>
          <w:tcPr>
            <w:tcW w:w="5301" w:type="dxa"/>
            <w:gridSpan w:val="3"/>
            <w:tcBorders>
              <w:top w:val="single" w:sz="6" w:space="0" w:color="auto"/>
              <w:left w:val="single" w:sz="6" w:space="0" w:color="auto"/>
              <w:bottom w:val="single" w:sz="6" w:space="0" w:color="auto"/>
              <w:right w:val="single" w:sz="6" w:space="0" w:color="auto"/>
            </w:tcBorders>
          </w:tcPr>
          <w:p w14:paraId="636C863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1B2" w:rsidRPr="00D871B2" w14:paraId="432115DF"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6F9F2CD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40</w:t>
            </w:r>
          </w:p>
        </w:tc>
        <w:tc>
          <w:tcPr>
            <w:tcW w:w="2751" w:type="dxa"/>
            <w:gridSpan w:val="3"/>
            <w:tcBorders>
              <w:top w:val="single" w:sz="6" w:space="0" w:color="auto"/>
              <w:left w:val="single" w:sz="6" w:space="0" w:color="auto"/>
              <w:bottom w:val="single" w:sz="6" w:space="0" w:color="auto"/>
              <w:right w:val="single" w:sz="6" w:space="0" w:color="auto"/>
            </w:tcBorders>
          </w:tcPr>
          <w:p w14:paraId="488853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UeMobilityExt_AIML</w:t>
            </w:r>
          </w:p>
        </w:tc>
        <w:tc>
          <w:tcPr>
            <w:tcW w:w="5308" w:type="dxa"/>
            <w:gridSpan w:val="3"/>
            <w:tcBorders>
              <w:top w:val="single" w:sz="6" w:space="0" w:color="auto"/>
              <w:left w:val="single" w:sz="6" w:space="0" w:color="auto"/>
              <w:bottom w:val="single" w:sz="6" w:space="0" w:color="auto"/>
              <w:right w:val="single" w:sz="6" w:space="0" w:color="auto"/>
            </w:tcBorders>
          </w:tcPr>
          <w:p w14:paraId="3105B5E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T</w:t>
            </w:r>
            <w:r w:rsidRPr="00D871B2">
              <w:rPr>
                <w:rFonts w:ascii="Arial" w:eastAsia="SimSun" w:hAnsi="Arial"/>
                <w:sz w:val="18"/>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D871B2" w:rsidRPr="00D871B2" w14:paraId="75CB54FC"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6750DE81" w14:textId="77777777" w:rsidR="00D871B2" w:rsidRPr="00D871B2" w:rsidRDefault="00D871B2" w:rsidP="00D871B2">
            <w:pPr>
              <w:keepNext/>
              <w:keepLines/>
              <w:spacing w:after="0"/>
              <w:rPr>
                <w:rFonts w:eastAsia="SimSun"/>
                <w:lang w:eastAsia="zh-CN"/>
              </w:rPr>
            </w:pPr>
            <w:r w:rsidRPr="00D871B2">
              <w:rPr>
                <w:rFonts w:ascii="Arial" w:eastAsia="SimSun" w:hAnsi="Arial"/>
                <w:sz w:val="18"/>
                <w:lang w:eastAsia="zh-CN"/>
              </w:rPr>
              <w:t>41</w:t>
            </w:r>
          </w:p>
        </w:tc>
        <w:tc>
          <w:tcPr>
            <w:tcW w:w="2751" w:type="dxa"/>
            <w:gridSpan w:val="3"/>
            <w:tcBorders>
              <w:top w:val="single" w:sz="6" w:space="0" w:color="auto"/>
              <w:left w:val="single" w:sz="6" w:space="0" w:color="auto"/>
              <w:bottom w:val="single" w:sz="6" w:space="0" w:color="auto"/>
              <w:right w:val="single" w:sz="6" w:space="0" w:color="auto"/>
            </w:tcBorders>
          </w:tcPr>
          <w:p w14:paraId="2474FA8B" w14:textId="77777777" w:rsidR="00D871B2" w:rsidRPr="00D871B2" w:rsidRDefault="00D871B2" w:rsidP="00D871B2">
            <w:pPr>
              <w:keepNext/>
              <w:keepLines/>
              <w:spacing w:after="0"/>
              <w:rPr>
                <w:rFonts w:eastAsia="SimSun"/>
                <w:lang w:eastAsia="zh-CN"/>
              </w:rPr>
            </w:pPr>
            <w:r w:rsidRPr="00D871B2">
              <w:rPr>
                <w:rFonts w:ascii="Arial" w:eastAsia="SimSun" w:hAnsi="Arial"/>
                <w:sz w:val="18"/>
              </w:rPr>
              <w:t>EnhDataMgmt</w:t>
            </w:r>
          </w:p>
        </w:tc>
        <w:tc>
          <w:tcPr>
            <w:tcW w:w="5308" w:type="dxa"/>
            <w:gridSpan w:val="3"/>
            <w:tcBorders>
              <w:top w:val="single" w:sz="6" w:space="0" w:color="auto"/>
              <w:left w:val="single" w:sz="6" w:space="0" w:color="auto"/>
              <w:bottom w:val="single" w:sz="6" w:space="0" w:color="auto"/>
              <w:right w:val="single" w:sz="6" w:space="0" w:color="auto"/>
            </w:tcBorders>
          </w:tcPr>
          <w:p w14:paraId="36BC6DC1" w14:textId="77777777" w:rsidR="00D871B2" w:rsidRPr="00D871B2" w:rsidRDefault="00D871B2" w:rsidP="00D871B2">
            <w:pPr>
              <w:keepNext/>
              <w:keepLines/>
              <w:spacing w:after="0"/>
              <w:rPr>
                <w:rFonts w:eastAsia="SimSun"/>
                <w:lang w:eastAsia="zh-CN"/>
              </w:rPr>
            </w:pPr>
            <w:r w:rsidRPr="00D871B2">
              <w:rPr>
                <w:rFonts w:ascii="Arial" w:eastAsia="SimSun" w:hAnsi="Arial"/>
                <w:sz w:val="18"/>
              </w:rPr>
              <w:t>Indicates the support of enhanced data management mechanisms. Supporting this feature also requires the support of feature EneNA.</w:t>
            </w:r>
          </w:p>
        </w:tc>
      </w:tr>
      <w:tr w:rsidR="00D871B2" w:rsidRPr="00D871B2" w14:paraId="53C785B7"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488398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42</w:t>
            </w:r>
          </w:p>
        </w:tc>
        <w:tc>
          <w:tcPr>
            <w:tcW w:w="2751" w:type="dxa"/>
            <w:gridSpan w:val="3"/>
            <w:tcBorders>
              <w:top w:val="single" w:sz="6" w:space="0" w:color="auto"/>
              <w:left w:val="single" w:sz="6" w:space="0" w:color="auto"/>
              <w:bottom w:val="single" w:sz="6" w:space="0" w:color="auto"/>
              <w:right w:val="single" w:sz="6" w:space="0" w:color="auto"/>
            </w:tcBorders>
          </w:tcPr>
          <w:p w14:paraId="49133B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PduSesTraffic</w:t>
            </w:r>
          </w:p>
        </w:tc>
        <w:tc>
          <w:tcPr>
            <w:tcW w:w="5308" w:type="dxa"/>
            <w:gridSpan w:val="3"/>
            <w:tcBorders>
              <w:top w:val="single" w:sz="6" w:space="0" w:color="auto"/>
              <w:left w:val="single" w:sz="6" w:space="0" w:color="auto"/>
              <w:bottom w:val="single" w:sz="6" w:space="0" w:color="auto"/>
              <w:right w:val="single" w:sz="6" w:space="0" w:color="auto"/>
            </w:tcBorders>
          </w:tcPr>
          <w:p w14:paraId="01CDEB4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This feature indicates support </w:t>
            </w:r>
            <w:r w:rsidRPr="00D871B2">
              <w:rPr>
                <w:rFonts w:ascii="Arial" w:eastAsia="SimSun" w:hAnsi="Arial"/>
                <w:sz w:val="18"/>
              </w:rPr>
              <w:t>of the analytics related to</w:t>
            </w:r>
            <w:r w:rsidRPr="00D871B2">
              <w:rPr>
                <w:rFonts w:ascii="Arial" w:eastAsia="SimSun" w:hAnsi="Arial"/>
                <w:sz w:val="18"/>
                <w:lang w:eastAsia="zh-CN"/>
              </w:rPr>
              <w:t xml:space="preserve"> PDU Session traffic information.</w:t>
            </w:r>
          </w:p>
        </w:tc>
      </w:tr>
      <w:tr w:rsidR="00D871B2" w:rsidRPr="00D871B2" w14:paraId="30AB31C3"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28619A8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43</w:t>
            </w:r>
          </w:p>
        </w:tc>
        <w:tc>
          <w:tcPr>
            <w:tcW w:w="2751" w:type="dxa"/>
            <w:gridSpan w:val="3"/>
            <w:tcBorders>
              <w:top w:val="single" w:sz="6" w:space="0" w:color="auto"/>
              <w:left w:val="single" w:sz="6" w:space="0" w:color="auto"/>
              <w:bottom w:val="single" w:sz="6" w:space="0" w:color="auto"/>
              <w:right w:val="single" w:sz="6" w:space="0" w:color="auto"/>
            </w:tcBorders>
          </w:tcPr>
          <w:p w14:paraId="4372A7E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E2eDataVolTransTi</w:t>
            </w:r>
          </w:p>
          <w:p w14:paraId="20A027D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me</w:t>
            </w:r>
          </w:p>
        </w:tc>
        <w:tc>
          <w:tcPr>
            <w:tcW w:w="5308" w:type="dxa"/>
            <w:gridSpan w:val="3"/>
            <w:tcBorders>
              <w:top w:val="single" w:sz="6" w:space="0" w:color="auto"/>
              <w:left w:val="single" w:sz="6" w:space="0" w:color="auto"/>
              <w:bottom w:val="single" w:sz="6" w:space="0" w:color="auto"/>
              <w:right w:val="single" w:sz="6" w:space="0" w:color="auto"/>
            </w:tcBorders>
          </w:tcPr>
          <w:p w14:paraId="3B25B55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 xml:space="preserve">This feature indicates support for </w:t>
            </w:r>
            <w:r w:rsidRPr="00D871B2">
              <w:rPr>
                <w:rFonts w:ascii="Arial" w:eastAsia="SimSun" w:hAnsi="Arial"/>
                <w:sz w:val="18"/>
                <w:lang w:eastAsia="ko-KR"/>
              </w:rPr>
              <w:t>E2E data volume transfer time analytics</w:t>
            </w:r>
          </w:p>
        </w:tc>
      </w:tr>
      <w:tr w:rsidR="00D871B2" w:rsidRPr="00D871B2" w14:paraId="500117B1"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2A0C72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44</w:t>
            </w:r>
          </w:p>
        </w:tc>
        <w:tc>
          <w:tcPr>
            <w:tcW w:w="2751" w:type="dxa"/>
            <w:gridSpan w:val="3"/>
            <w:tcBorders>
              <w:top w:val="single" w:sz="6" w:space="0" w:color="auto"/>
              <w:left w:val="single" w:sz="6" w:space="0" w:color="auto"/>
              <w:bottom w:val="single" w:sz="6" w:space="0" w:color="auto"/>
              <w:right w:val="single" w:sz="6" w:space="0" w:color="auto"/>
            </w:tcBorders>
          </w:tcPr>
          <w:p w14:paraId="5D05F22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DispersionExt</w:t>
            </w:r>
            <w:r w:rsidRPr="00D871B2">
              <w:rPr>
                <w:rFonts w:ascii="Arial" w:eastAsia="SimSun" w:hAnsi="Arial"/>
                <w:sz w:val="18"/>
                <w:lang w:eastAsia="zh-CN"/>
              </w:rPr>
              <w:t>_eNA</w:t>
            </w:r>
          </w:p>
        </w:tc>
        <w:tc>
          <w:tcPr>
            <w:tcW w:w="5308" w:type="dxa"/>
            <w:gridSpan w:val="3"/>
            <w:tcBorders>
              <w:top w:val="single" w:sz="6" w:space="0" w:color="auto"/>
              <w:left w:val="single" w:sz="6" w:space="0" w:color="auto"/>
              <w:bottom w:val="single" w:sz="6" w:space="0" w:color="auto"/>
              <w:right w:val="single" w:sz="6" w:space="0" w:color="auto"/>
            </w:tcBorders>
          </w:tcPr>
          <w:p w14:paraId="482860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Dispersion, including the support of preferred granularity of UE location.</w:t>
            </w:r>
            <w:r w:rsidRPr="00D871B2">
              <w:rPr>
                <w:rFonts w:ascii="Arial" w:eastAsia="SimSun" w:hAnsi="Arial"/>
                <w:sz w:val="18"/>
                <w:lang w:eastAsia="zh-CN"/>
              </w:rPr>
              <w:t xml:space="preserve"> Supporting this feature also requires the support of </w:t>
            </w:r>
            <w:r w:rsidRPr="00D871B2">
              <w:rPr>
                <w:rFonts w:ascii="Arial" w:eastAsia="SimSun" w:hAnsi="Arial"/>
                <w:sz w:val="18"/>
              </w:rPr>
              <w:t>Dispersion</w:t>
            </w:r>
            <w:r w:rsidRPr="00D871B2">
              <w:rPr>
                <w:rFonts w:ascii="Arial" w:eastAsia="SimSun" w:hAnsi="Arial"/>
                <w:sz w:val="18"/>
                <w:lang w:eastAsia="zh-CN"/>
              </w:rPr>
              <w:t xml:space="preserve"> feature.</w:t>
            </w:r>
          </w:p>
        </w:tc>
      </w:tr>
      <w:tr w:rsidR="00D871B2" w:rsidRPr="00D871B2" w14:paraId="7A2356D2"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54F6D41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45</w:t>
            </w:r>
          </w:p>
        </w:tc>
        <w:tc>
          <w:tcPr>
            <w:tcW w:w="2751" w:type="dxa"/>
            <w:gridSpan w:val="3"/>
            <w:tcBorders>
              <w:top w:val="single" w:sz="6" w:space="0" w:color="auto"/>
              <w:left w:val="single" w:sz="6" w:space="0" w:color="auto"/>
              <w:bottom w:val="single" w:sz="6" w:space="0" w:color="auto"/>
              <w:right w:val="single" w:sz="6" w:space="0" w:color="auto"/>
            </w:tcBorders>
          </w:tcPr>
          <w:p w14:paraId="1C335AB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WlanPerformanceExt_AIML</w:t>
            </w:r>
          </w:p>
        </w:tc>
        <w:tc>
          <w:tcPr>
            <w:tcW w:w="5308" w:type="dxa"/>
            <w:gridSpan w:val="3"/>
            <w:tcBorders>
              <w:top w:val="single" w:sz="6" w:space="0" w:color="auto"/>
              <w:left w:val="single" w:sz="6" w:space="0" w:color="auto"/>
              <w:bottom w:val="single" w:sz="6" w:space="0" w:color="auto"/>
              <w:right w:val="single" w:sz="6" w:space="0" w:color="auto"/>
            </w:tcBorders>
          </w:tcPr>
          <w:p w14:paraId="792ACDB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D871B2" w:rsidRPr="00D871B2" w14:paraId="041F02B6"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8C6B90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46</w:t>
            </w:r>
          </w:p>
        </w:tc>
        <w:tc>
          <w:tcPr>
            <w:tcW w:w="2751" w:type="dxa"/>
            <w:gridSpan w:val="3"/>
            <w:tcBorders>
              <w:top w:val="single" w:sz="6" w:space="0" w:color="auto"/>
              <w:left w:val="single" w:sz="6" w:space="0" w:color="auto"/>
              <w:bottom w:val="single" w:sz="6" w:space="0" w:color="auto"/>
              <w:right w:val="single" w:sz="6" w:space="0" w:color="auto"/>
            </w:tcBorders>
          </w:tcPr>
          <w:p w14:paraId="3AB58D2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NetworkPerformance</w:t>
            </w:r>
            <w:r w:rsidRPr="00D871B2">
              <w:rPr>
                <w:rFonts w:ascii="Arial" w:eastAsia="SimSun" w:hAnsi="Arial"/>
                <w:sz w:val="18"/>
                <w:lang w:eastAsia="zh-CN"/>
              </w:rPr>
              <w:t>Ext_AIML</w:t>
            </w:r>
          </w:p>
        </w:tc>
        <w:tc>
          <w:tcPr>
            <w:tcW w:w="5308" w:type="dxa"/>
            <w:gridSpan w:val="3"/>
            <w:tcBorders>
              <w:top w:val="single" w:sz="6" w:space="0" w:color="auto"/>
              <w:left w:val="single" w:sz="6" w:space="0" w:color="auto"/>
              <w:bottom w:val="single" w:sz="6" w:space="0" w:color="auto"/>
              <w:right w:val="single" w:sz="6" w:space="0" w:color="auto"/>
            </w:tcBorders>
          </w:tcPr>
          <w:p w14:paraId="61F3CBF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of the network performance enhancements </w:t>
            </w:r>
            <w:r w:rsidRPr="00D871B2">
              <w:rPr>
                <w:rFonts w:ascii="Arial" w:eastAsia="SimSun" w:hAnsi="Arial"/>
                <w:sz w:val="18"/>
                <w:lang w:eastAsia="zh-CN"/>
              </w:rPr>
              <w:t>for AI/ML-based Services</w:t>
            </w:r>
            <w:r w:rsidRPr="00D871B2">
              <w:rPr>
                <w:rFonts w:ascii="Arial" w:eastAsia="SimSun" w:hAnsi="Arial"/>
                <w:sz w:val="18"/>
              </w:rPr>
              <w:t>. Within this feature the following enhacements are covered:</w:t>
            </w:r>
          </w:p>
          <w:p w14:paraId="60E44CD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t>
            </w:r>
            <w:r w:rsidRPr="00D871B2">
              <w:rPr>
                <w:rFonts w:ascii="Arial" w:eastAsia="SimSun" w:hAnsi="Arial"/>
                <w:sz w:val="18"/>
              </w:rPr>
              <w:tab/>
              <w:t>support of providing gNB resource usage for GBR traffic and Delay-critical GBR traffic.</w:t>
            </w:r>
          </w:p>
          <w:p w14:paraId="3164E851" w14:textId="77777777" w:rsidR="00D871B2" w:rsidRPr="00D871B2" w:rsidRDefault="00D871B2" w:rsidP="00D871B2">
            <w:pPr>
              <w:keepNext/>
              <w:keepLines/>
              <w:spacing w:after="0"/>
              <w:rPr>
                <w:rFonts w:ascii="Arial" w:eastAsia="SimSun" w:hAnsi="Arial"/>
                <w:sz w:val="18"/>
              </w:rPr>
            </w:pPr>
          </w:p>
          <w:p w14:paraId="073129D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Supporting this feature also requires the support of </w:t>
            </w:r>
            <w:r w:rsidRPr="00D871B2">
              <w:rPr>
                <w:rFonts w:ascii="Arial" w:eastAsia="SimSun" w:hAnsi="Arial"/>
                <w:sz w:val="18"/>
              </w:rPr>
              <w:t>NetworkPerformance</w:t>
            </w:r>
            <w:r w:rsidRPr="00D871B2">
              <w:rPr>
                <w:rFonts w:ascii="Arial" w:eastAsia="SimSun" w:hAnsi="Arial"/>
                <w:sz w:val="18"/>
                <w:lang w:eastAsia="zh-CN"/>
              </w:rPr>
              <w:t xml:space="preserve"> feature.</w:t>
            </w:r>
          </w:p>
        </w:tc>
      </w:tr>
      <w:tr w:rsidR="00D871B2" w:rsidRPr="00D871B2" w14:paraId="0ADB5D34"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4B7BF4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4</w:t>
            </w:r>
            <w:r w:rsidRPr="00D871B2">
              <w:rPr>
                <w:rFonts w:ascii="Arial" w:eastAsia="SimSun" w:hAnsi="Arial"/>
                <w:sz w:val="18"/>
                <w:lang w:eastAsia="zh-CN"/>
              </w:rPr>
              <w:t>7</w:t>
            </w:r>
          </w:p>
        </w:tc>
        <w:tc>
          <w:tcPr>
            <w:tcW w:w="2751" w:type="dxa"/>
            <w:gridSpan w:val="3"/>
            <w:tcBorders>
              <w:top w:val="single" w:sz="6" w:space="0" w:color="auto"/>
              <w:left w:val="single" w:sz="6" w:space="0" w:color="auto"/>
              <w:bottom w:val="single" w:sz="6" w:space="0" w:color="auto"/>
              <w:right w:val="single" w:sz="6" w:space="0" w:color="auto"/>
            </w:tcBorders>
          </w:tcPr>
          <w:p w14:paraId="08320BB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DnPerformanceExt_eNA</w:t>
            </w:r>
          </w:p>
        </w:tc>
        <w:tc>
          <w:tcPr>
            <w:tcW w:w="5308" w:type="dxa"/>
            <w:gridSpan w:val="3"/>
            <w:tcBorders>
              <w:top w:val="single" w:sz="6" w:space="0" w:color="auto"/>
              <w:left w:val="single" w:sz="6" w:space="0" w:color="auto"/>
              <w:bottom w:val="single" w:sz="6" w:space="0" w:color="auto"/>
              <w:right w:val="single" w:sz="6" w:space="0" w:color="auto"/>
            </w:tcBorders>
          </w:tcPr>
          <w:p w14:paraId="02F84E2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This feature indicates support for extensions to the event related to DN Performance, including support of number of UEs. Supporting this feature also requires the support of feature DnPerformance.</w:t>
            </w:r>
          </w:p>
        </w:tc>
      </w:tr>
      <w:tr w:rsidR="00D871B2" w:rsidRPr="00D871B2" w14:paraId="6FA3BC18"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C93535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4</w:t>
            </w:r>
            <w:r w:rsidRPr="00D871B2">
              <w:rPr>
                <w:rFonts w:ascii="Arial" w:eastAsia="SimSun" w:hAnsi="Arial"/>
                <w:sz w:val="18"/>
                <w:lang w:eastAsia="zh-CN"/>
              </w:rPr>
              <w:t>8</w:t>
            </w:r>
          </w:p>
        </w:tc>
        <w:tc>
          <w:tcPr>
            <w:tcW w:w="2751" w:type="dxa"/>
            <w:gridSpan w:val="3"/>
            <w:tcBorders>
              <w:top w:val="single" w:sz="6" w:space="0" w:color="auto"/>
              <w:left w:val="single" w:sz="6" w:space="0" w:color="auto"/>
              <w:bottom w:val="single" w:sz="6" w:space="0" w:color="auto"/>
              <w:right w:val="single" w:sz="6" w:space="0" w:color="auto"/>
            </w:tcBorders>
          </w:tcPr>
          <w:p w14:paraId="5AF1B51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c>
          <w:tcPr>
            <w:tcW w:w="5308" w:type="dxa"/>
            <w:gridSpan w:val="3"/>
            <w:tcBorders>
              <w:top w:val="single" w:sz="6" w:space="0" w:color="auto"/>
              <w:left w:val="single" w:sz="6" w:space="0" w:color="auto"/>
              <w:bottom w:val="single" w:sz="6" w:space="0" w:color="auto"/>
              <w:right w:val="single" w:sz="6" w:space="0" w:color="auto"/>
            </w:tcBorders>
          </w:tcPr>
          <w:p w14:paraId="05BE468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This feature indicates support for the Analytics Accuracy information.</w:t>
            </w:r>
          </w:p>
        </w:tc>
      </w:tr>
      <w:tr w:rsidR="00507BAF" w:rsidRPr="00D871B2" w14:paraId="31F885E3" w14:textId="77777777" w:rsidTr="009E3AEE">
        <w:trPr>
          <w:gridAfter w:val="2"/>
          <w:wAfter w:w="114" w:type="dxa"/>
          <w:jc w:val="center"/>
          <w:ins w:id="1026" w:author="Nokia" w:date="2023-06-30T13:49:00Z"/>
        </w:trPr>
        <w:tc>
          <w:tcPr>
            <w:tcW w:w="1439" w:type="dxa"/>
            <w:gridSpan w:val="3"/>
            <w:tcBorders>
              <w:top w:val="single" w:sz="6" w:space="0" w:color="auto"/>
              <w:left w:val="single" w:sz="6" w:space="0" w:color="auto"/>
              <w:bottom w:val="single" w:sz="6" w:space="0" w:color="auto"/>
              <w:right w:val="single" w:sz="6" w:space="0" w:color="auto"/>
            </w:tcBorders>
          </w:tcPr>
          <w:p w14:paraId="7A23E332" w14:textId="7BDFA6A5" w:rsidR="00507BAF" w:rsidRPr="00D871B2" w:rsidRDefault="00507BAF" w:rsidP="00D871B2">
            <w:pPr>
              <w:keepNext/>
              <w:keepLines/>
              <w:spacing w:after="0"/>
              <w:rPr>
                <w:ins w:id="1027" w:author="Nokia" w:date="2023-06-30T13:49:00Z"/>
                <w:rFonts w:ascii="Arial" w:eastAsia="SimSun" w:hAnsi="Arial"/>
                <w:sz w:val="18"/>
                <w:lang w:eastAsia="zh-CN"/>
              </w:rPr>
            </w:pPr>
            <w:ins w:id="1028" w:author="Nokia" w:date="2023-06-30T13:49:00Z">
              <w:r>
                <w:rPr>
                  <w:rFonts w:ascii="Arial" w:eastAsia="SimSun" w:hAnsi="Arial"/>
                  <w:sz w:val="18"/>
                  <w:lang w:eastAsia="zh-CN"/>
                </w:rPr>
                <w:t>49</w:t>
              </w:r>
            </w:ins>
          </w:p>
        </w:tc>
        <w:tc>
          <w:tcPr>
            <w:tcW w:w="2751" w:type="dxa"/>
            <w:gridSpan w:val="3"/>
            <w:tcBorders>
              <w:top w:val="single" w:sz="6" w:space="0" w:color="auto"/>
              <w:left w:val="single" w:sz="6" w:space="0" w:color="auto"/>
              <w:bottom w:val="single" w:sz="6" w:space="0" w:color="auto"/>
              <w:right w:val="single" w:sz="6" w:space="0" w:color="auto"/>
            </w:tcBorders>
          </w:tcPr>
          <w:p w14:paraId="4DCFF956" w14:textId="52DD1C35" w:rsidR="00507BAF" w:rsidRPr="00D871B2" w:rsidRDefault="00507BAF" w:rsidP="00D871B2">
            <w:pPr>
              <w:keepNext/>
              <w:keepLines/>
              <w:spacing w:after="0"/>
              <w:rPr>
                <w:ins w:id="1029" w:author="Nokia" w:date="2023-06-30T13:49:00Z"/>
                <w:rFonts w:ascii="Arial" w:eastAsia="SimSun" w:hAnsi="Arial"/>
                <w:sz w:val="18"/>
                <w:lang w:eastAsia="zh-CN"/>
              </w:rPr>
            </w:pPr>
            <w:ins w:id="1030" w:author="Nokia" w:date="2023-06-30T13:49:00Z">
              <w:r>
                <w:rPr>
                  <w:rFonts w:ascii="Arial" w:eastAsia="SimSun" w:hAnsi="Arial"/>
                  <w:sz w:val="18"/>
                  <w:lang w:eastAsia="zh-CN"/>
                </w:rPr>
                <w:t>LocAccurac</w:t>
              </w:r>
            </w:ins>
            <w:ins w:id="1031" w:author="Nokia" w:date="2023-06-30T13:50:00Z">
              <w:r>
                <w:rPr>
                  <w:rFonts w:ascii="Arial" w:eastAsia="SimSun" w:hAnsi="Arial"/>
                  <w:sz w:val="18"/>
                  <w:lang w:eastAsia="zh-CN"/>
                </w:rPr>
                <w:t>y</w:t>
              </w:r>
            </w:ins>
          </w:p>
        </w:tc>
        <w:tc>
          <w:tcPr>
            <w:tcW w:w="5308" w:type="dxa"/>
            <w:gridSpan w:val="3"/>
            <w:tcBorders>
              <w:top w:val="single" w:sz="6" w:space="0" w:color="auto"/>
              <w:left w:val="single" w:sz="6" w:space="0" w:color="auto"/>
              <w:bottom w:val="single" w:sz="6" w:space="0" w:color="auto"/>
              <w:right w:val="single" w:sz="6" w:space="0" w:color="auto"/>
            </w:tcBorders>
          </w:tcPr>
          <w:p w14:paraId="3E9D41F7" w14:textId="490BB361" w:rsidR="00507BAF" w:rsidRPr="00D871B2" w:rsidRDefault="00507BAF" w:rsidP="00D871B2">
            <w:pPr>
              <w:keepNext/>
              <w:keepLines/>
              <w:spacing w:after="0"/>
              <w:rPr>
                <w:ins w:id="1032" w:author="Nokia" w:date="2023-06-30T13:49:00Z"/>
                <w:rFonts w:ascii="Arial" w:eastAsia="SimSun" w:hAnsi="Arial"/>
                <w:sz w:val="18"/>
              </w:rPr>
            </w:pPr>
            <w:ins w:id="1033" w:author="Nokia" w:date="2023-06-30T13:50:00Z">
              <w:r w:rsidRPr="00D871B2">
                <w:rPr>
                  <w:rFonts w:ascii="Arial" w:eastAsia="SimSun" w:hAnsi="Arial"/>
                  <w:sz w:val="18"/>
                </w:rPr>
                <w:t xml:space="preserve">This feature indicates support for the </w:t>
              </w:r>
              <w:r>
                <w:rPr>
                  <w:rFonts w:ascii="Arial" w:eastAsia="SimSun" w:hAnsi="Arial"/>
                  <w:sz w:val="18"/>
                </w:rPr>
                <w:t>Location</w:t>
              </w:r>
              <w:r w:rsidRPr="00D871B2">
                <w:rPr>
                  <w:rFonts w:ascii="Arial" w:eastAsia="SimSun" w:hAnsi="Arial"/>
                  <w:sz w:val="18"/>
                </w:rPr>
                <w:t xml:space="preserve"> Accuracy </w:t>
              </w:r>
              <w:r>
                <w:rPr>
                  <w:rFonts w:ascii="Arial" w:eastAsia="SimSun" w:hAnsi="Arial"/>
                  <w:sz w:val="18"/>
                </w:rPr>
                <w:t>analytics</w:t>
              </w:r>
              <w:r w:rsidRPr="00D871B2">
                <w:rPr>
                  <w:rFonts w:ascii="Arial" w:eastAsia="SimSun" w:hAnsi="Arial"/>
                  <w:sz w:val="18"/>
                </w:rPr>
                <w:t>.</w:t>
              </w:r>
            </w:ins>
          </w:p>
        </w:tc>
      </w:tr>
    </w:tbl>
    <w:p w14:paraId="1A4A5876" w14:textId="77777777" w:rsidR="003B244B" w:rsidRPr="00AD797E" w:rsidRDefault="003B244B" w:rsidP="003B244B">
      <w:pPr>
        <w:rPr>
          <w:rFonts w:eastAsia="DengXian"/>
          <w:lang w:val="en-US"/>
        </w:rPr>
      </w:pPr>
    </w:p>
    <w:p w14:paraId="31306FA0" w14:textId="77777777" w:rsidR="003B244B" w:rsidRPr="0061791A" w:rsidRDefault="003B244B" w:rsidP="003B24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6978F1" w14:textId="77777777" w:rsidR="003B244B" w:rsidRPr="003B244B" w:rsidRDefault="003B244B" w:rsidP="003B244B">
      <w:pPr>
        <w:keepNext/>
        <w:keepLines/>
        <w:spacing w:before="120"/>
        <w:ind w:left="1701" w:hanging="1701"/>
        <w:outlineLvl w:val="4"/>
        <w:rPr>
          <w:rFonts w:ascii="Arial" w:eastAsia="SimSun" w:hAnsi="Arial"/>
          <w:sz w:val="22"/>
        </w:rPr>
      </w:pPr>
      <w:bookmarkStart w:id="1034" w:name="_Toc136562597"/>
      <w:bookmarkStart w:id="1035" w:name="_Toc112951318"/>
      <w:bookmarkStart w:id="1036" w:name="_Toc104539195"/>
      <w:bookmarkStart w:id="1037" w:name="_Toc101244591"/>
      <w:bookmarkStart w:id="1038" w:name="_Toc113031858"/>
      <w:bookmarkStart w:id="1039" w:name="_Toc114133997"/>
      <w:bookmarkStart w:id="1040" w:name="_Toc120702498"/>
      <w:bookmarkStart w:id="1041" w:name="_Toc98233813"/>
      <w:bookmarkStart w:id="1042" w:name="_Toc138754431"/>
      <w:r w:rsidRPr="003B244B">
        <w:rPr>
          <w:rFonts w:ascii="Arial" w:eastAsia="SimSun" w:hAnsi="Arial"/>
          <w:sz w:val="22"/>
        </w:rPr>
        <w:t>5.3.6.2.2</w:t>
      </w:r>
      <w:r w:rsidRPr="003B244B">
        <w:rPr>
          <w:rFonts w:ascii="Arial" w:eastAsia="SimSun" w:hAnsi="Arial"/>
          <w:sz w:val="22"/>
        </w:rPr>
        <w:tab/>
        <w:t xml:space="preserve">Type </w:t>
      </w:r>
      <w:r w:rsidRPr="003B244B">
        <w:rPr>
          <w:rFonts w:ascii="Arial" w:eastAsia="DengXian" w:hAnsi="Arial"/>
          <w:sz w:val="22"/>
        </w:rPr>
        <w:t>NnwdafDataManagementSubsc</w:t>
      </w:r>
      <w:bookmarkEnd w:id="1034"/>
      <w:bookmarkEnd w:id="1035"/>
      <w:bookmarkEnd w:id="1036"/>
      <w:bookmarkEnd w:id="1037"/>
      <w:bookmarkEnd w:id="1038"/>
      <w:bookmarkEnd w:id="1039"/>
      <w:bookmarkEnd w:id="1040"/>
      <w:bookmarkEnd w:id="1041"/>
      <w:bookmarkEnd w:id="1042"/>
    </w:p>
    <w:p w14:paraId="3F51A711" w14:textId="77777777" w:rsidR="003B244B" w:rsidRPr="003B244B" w:rsidRDefault="003B244B" w:rsidP="003B244B">
      <w:pPr>
        <w:keepNext/>
        <w:keepLines/>
        <w:overflowPunct w:val="0"/>
        <w:autoSpaceDE w:val="0"/>
        <w:autoSpaceDN w:val="0"/>
        <w:adjustRightInd w:val="0"/>
        <w:spacing w:before="60"/>
        <w:jc w:val="center"/>
        <w:textAlignment w:val="baseline"/>
        <w:rPr>
          <w:rFonts w:ascii="Arial" w:eastAsia="MS Mincho" w:hAnsi="Arial"/>
          <w:b/>
        </w:rPr>
      </w:pPr>
      <w:r w:rsidRPr="003B244B">
        <w:rPr>
          <w:rFonts w:ascii="Arial" w:eastAsia="MS Mincho" w:hAnsi="Arial"/>
          <w:b/>
        </w:rPr>
        <w:t xml:space="preserve">Table 5.3.6.2.2-1: Definition of type </w:t>
      </w:r>
      <w:r w:rsidRPr="003B244B">
        <w:rPr>
          <w:rFonts w:ascii="Arial" w:eastAsia="DengXian" w:hAnsi="Arial"/>
          <w:b/>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3B244B" w:rsidRPr="003B244B" w14:paraId="143A4050" w14:textId="77777777" w:rsidTr="00E91385">
        <w:trPr>
          <w:jc w:val="center"/>
        </w:trPr>
        <w:tc>
          <w:tcPr>
            <w:tcW w:w="1702" w:type="dxa"/>
            <w:shd w:val="clear" w:color="auto" w:fill="C0C0C0"/>
          </w:tcPr>
          <w:p w14:paraId="3A831822"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Attribute name</w:t>
            </w:r>
          </w:p>
        </w:tc>
        <w:tc>
          <w:tcPr>
            <w:tcW w:w="1444" w:type="dxa"/>
            <w:shd w:val="clear" w:color="auto" w:fill="C0C0C0"/>
          </w:tcPr>
          <w:p w14:paraId="5241ABD7"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Data type</w:t>
            </w:r>
          </w:p>
        </w:tc>
        <w:tc>
          <w:tcPr>
            <w:tcW w:w="425" w:type="dxa"/>
            <w:shd w:val="clear" w:color="auto" w:fill="C0C0C0"/>
          </w:tcPr>
          <w:p w14:paraId="3C6A28A1"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P</w:t>
            </w:r>
          </w:p>
        </w:tc>
        <w:tc>
          <w:tcPr>
            <w:tcW w:w="1134" w:type="dxa"/>
            <w:shd w:val="clear" w:color="auto" w:fill="C0C0C0"/>
          </w:tcPr>
          <w:p w14:paraId="4FA573F1" w14:textId="77777777" w:rsidR="003B244B" w:rsidRPr="003B244B" w:rsidRDefault="003B244B" w:rsidP="003B244B">
            <w:pPr>
              <w:keepNext/>
              <w:keepLines/>
              <w:spacing w:after="0"/>
              <w:rPr>
                <w:rFonts w:ascii="Arial" w:eastAsia="SimSun" w:hAnsi="Arial"/>
                <w:b/>
                <w:sz w:val="18"/>
              </w:rPr>
            </w:pPr>
            <w:r w:rsidRPr="003B244B">
              <w:rPr>
                <w:rFonts w:ascii="Arial" w:eastAsia="SimSun" w:hAnsi="Arial"/>
                <w:b/>
                <w:sz w:val="18"/>
              </w:rPr>
              <w:t>Cardinality</w:t>
            </w:r>
          </w:p>
        </w:tc>
        <w:tc>
          <w:tcPr>
            <w:tcW w:w="2410" w:type="dxa"/>
            <w:shd w:val="clear" w:color="auto" w:fill="C0C0C0"/>
          </w:tcPr>
          <w:p w14:paraId="195DBB05" w14:textId="77777777" w:rsidR="003B244B" w:rsidRPr="003B244B" w:rsidRDefault="003B244B" w:rsidP="003B244B">
            <w:pPr>
              <w:keepNext/>
              <w:keepLines/>
              <w:spacing w:after="0"/>
              <w:jc w:val="center"/>
              <w:rPr>
                <w:rFonts w:ascii="Arial" w:eastAsia="SimSun" w:hAnsi="Arial" w:cs="Arial"/>
                <w:b/>
                <w:sz w:val="18"/>
                <w:szCs w:val="18"/>
              </w:rPr>
            </w:pPr>
            <w:r w:rsidRPr="003B244B">
              <w:rPr>
                <w:rFonts w:ascii="Arial" w:eastAsia="SimSun" w:hAnsi="Arial" w:cs="Arial"/>
                <w:b/>
                <w:sz w:val="18"/>
                <w:szCs w:val="18"/>
              </w:rPr>
              <w:t>Description</w:t>
            </w:r>
          </w:p>
        </w:tc>
        <w:tc>
          <w:tcPr>
            <w:tcW w:w="2410" w:type="dxa"/>
            <w:shd w:val="clear" w:color="auto" w:fill="C0C0C0"/>
          </w:tcPr>
          <w:p w14:paraId="3BDC79D2" w14:textId="77777777" w:rsidR="003B244B" w:rsidRPr="003B244B" w:rsidRDefault="003B244B" w:rsidP="003B244B">
            <w:pPr>
              <w:keepNext/>
              <w:keepLines/>
              <w:spacing w:after="0"/>
              <w:jc w:val="center"/>
              <w:rPr>
                <w:rFonts w:ascii="Arial" w:eastAsia="SimSun" w:hAnsi="Arial" w:cs="Arial"/>
                <w:b/>
                <w:sz w:val="18"/>
                <w:szCs w:val="18"/>
              </w:rPr>
            </w:pPr>
            <w:r w:rsidRPr="003B244B">
              <w:rPr>
                <w:rFonts w:ascii="Arial" w:eastAsia="SimSun" w:hAnsi="Arial" w:cs="Arial"/>
                <w:b/>
                <w:sz w:val="18"/>
                <w:szCs w:val="18"/>
              </w:rPr>
              <w:t>Applicability</w:t>
            </w:r>
          </w:p>
        </w:tc>
      </w:tr>
      <w:tr w:rsidR="003B244B" w:rsidRPr="003B244B" w14:paraId="29DAD866" w14:textId="77777777" w:rsidTr="00E91385">
        <w:trPr>
          <w:jc w:val="center"/>
        </w:trPr>
        <w:tc>
          <w:tcPr>
            <w:tcW w:w="1702" w:type="dxa"/>
          </w:tcPr>
          <w:p w14:paraId="19C1FA6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adrfId</w:t>
            </w:r>
          </w:p>
        </w:tc>
        <w:tc>
          <w:tcPr>
            <w:tcW w:w="1444" w:type="dxa"/>
          </w:tcPr>
          <w:p w14:paraId="41B11EBC"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NfInstanceId</w:t>
            </w:r>
          </w:p>
        </w:tc>
        <w:tc>
          <w:tcPr>
            <w:tcW w:w="425" w:type="dxa"/>
          </w:tcPr>
          <w:p w14:paraId="42F4E4CB"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47FA190F"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0..1</w:t>
            </w:r>
          </w:p>
        </w:tc>
        <w:tc>
          <w:tcPr>
            <w:tcW w:w="2410" w:type="dxa"/>
          </w:tcPr>
          <w:p w14:paraId="60A04211"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Identifier of the ADRF to be used by the NWDAF.</w:t>
            </w:r>
          </w:p>
          <w:p w14:paraId="7F137C69"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If the subscription is for runtime analytics (i.e. the "timePeriod" attribute is either absent or contains a time window in the future) then the NWDAF shall store the notifications in this ADRF.</w:t>
            </w:r>
          </w:p>
          <w:p w14:paraId="2998BA1D"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If the subscription is for historical analytics (i.e. the "timePeriod" attribute contains a time window in the past) then the NWDAF shall retrieve the data from this ADRF. (NOTE 2)</w:t>
            </w:r>
          </w:p>
        </w:tc>
        <w:tc>
          <w:tcPr>
            <w:tcW w:w="2410" w:type="dxa"/>
          </w:tcPr>
          <w:p w14:paraId="6328A8A6"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4B8C51F0" w14:textId="77777777" w:rsidTr="00E91385">
        <w:trPr>
          <w:jc w:val="center"/>
        </w:trPr>
        <w:tc>
          <w:tcPr>
            <w:tcW w:w="1702" w:type="dxa"/>
          </w:tcPr>
          <w:p w14:paraId="4BAC90B4"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adrfSetId</w:t>
            </w:r>
          </w:p>
        </w:tc>
        <w:tc>
          <w:tcPr>
            <w:tcW w:w="1444" w:type="dxa"/>
          </w:tcPr>
          <w:p w14:paraId="36382674"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NfSetId</w:t>
            </w:r>
          </w:p>
        </w:tc>
        <w:tc>
          <w:tcPr>
            <w:tcW w:w="425" w:type="dxa"/>
          </w:tcPr>
          <w:p w14:paraId="2327FA8C"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4FC38E7F"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0..1</w:t>
            </w:r>
          </w:p>
        </w:tc>
        <w:tc>
          <w:tcPr>
            <w:tcW w:w="2410" w:type="dxa"/>
          </w:tcPr>
          <w:p w14:paraId="1C3E7C79"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Identifier of the ADRF Set to be used by the NWDAF.</w:t>
            </w:r>
          </w:p>
          <w:p w14:paraId="2439FBBC"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If the subscription is for runtime analytics (i.e. the "timePeriod" attribute is either absent or contains a time window in the future) then the NWDAF shall store the notifications in this ADRF Set.</w:t>
            </w:r>
          </w:p>
          <w:p w14:paraId="5F7B239A"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If the subscription is for historical analytics (i.e. the "timePeriod" attribute contains a time window in the past) then the NWDAF shall retrieve the data from this ADRF Set. (NOTE 2)</w:t>
            </w:r>
          </w:p>
        </w:tc>
        <w:tc>
          <w:tcPr>
            <w:tcW w:w="2410" w:type="dxa"/>
          </w:tcPr>
          <w:p w14:paraId="1211AFA7"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3674F3C1" w14:textId="77777777" w:rsidTr="00E91385">
        <w:trPr>
          <w:jc w:val="center"/>
        </w:trPr>
        <w:tc>
          <w:tcPr>
            <w:tcW w:w="1702" w:type="dxa"/>
          </w:tcPr>
          <w:p w14:paraId="61304DD6"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anaSub</w:t>
            </w:r>
          </w:p>
        </w:tc>
        <w:tc>
          <w:tcPr>
            <w:tcW w:w="1444" w:type="dxa"/>
          </w:tcPr>
          <w:p w14:paraId="1526E8E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NnwdafEventsSubscription</w:t>
            </w:r>
          </w:p>
        </w:tc>
        <w:tc>
          <w:tcPr>
            <w:tcW w:w="425" w:type="dxa"/>
          </w:tcPr>
          <w:p w14:paraId="10C2B24E"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C</w:t>
            </w:r>
          </w:p>
        </w:tc>
        <w:tc>
          <w:tcPr>
            <w:tcW w:w="1134" w:type="dxa"/>
          </w:tcPr>
          <w:p w14:paraId="183F0486"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0..1</w:t>
            </w:r>
          </w:p>
        </w:tc>
        <w:tc>
          <w:tcPr>
            <w:tcW w:w="2410" w:type="dxa"/>
          </w:tcPr>
          <w:p w14:paraId="449D464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 xml:space="preserve">Analytics subscription information to be used by the NWDAF to determine the data that is relevant to these analytics and shall thus be collected and reported, i.e. the “anaSub” attribute may be provided </w:t>
            </w:r>
            <w:r w:rsidRPr="003B244B">
              <w:rPr>
                <w:rFonts w:ascii="Arial" w:eastAsia="SimSun" w:hAnsi="Arial" w:cs="Arial"/>
                <w:sz w:val="18"/>
              </w:rPr>
              <w:t>when the consumer requests from the NWDAF data that it needs in order to compute the analytics that is specified by the “anaSub” attribute.</w:t>
            </w:r>
          </w:p>
          <w:p w14:paraId="609DAAB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(NOTE 1)</w:t>
            </w:r>
          </w:p>
        </w:tc>
        <w:tc>
          <w:tcPr>
            <w:tcW w:w="2410" w:type="dxa"/>
          </w:tcPr>
          <w:p w14:paraId="1BAC2786"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3D0EDF13" w14:textId="77777777" w:rsidTr="00E91385">
        <w:trPr>
          <w:jc w:val="center"/>
        </w:trPr>
        <w:tc>
          <w:tcPr>
            <w:tcW w:w="1702" w:type="dxa"/>
          </w:tcPr>
          <w:p w14:paraId="3FB8162B"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checkedConsentInd</w:t>
            </w:r>
          </w:p>
        </w:tc>
        <w:tc>
          <w:tcPr>
            <w:tcW w:w="1444" w:type="dxa"/>
          </w:tcPr>
          <w:p w14:paraId="14374E69"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boolean</w:t>
            </w:r>
          </w:p>
        </w:tc>
        <w:tc>
          <w:tcPr>
            <w:tcW w:w="425" w:type="dxa"/>
          </w:tcPr>
          <w:p w14:paraId="28C7BD01"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sz w:val="18"/>
                <w:lang w:eastAsia="zh-CN"/>
              </w:rPr>
              <w:t>O</w:t>
            </w:r>
          </w:p>
        </w:tc>
        <w:tc>
          <w:tcPr>
            <w:tcW w:w="1134" w:type="dxa"/>
          </w:tcPr>
          <w:p w14:paraId="11AAA54F"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0..1</w:t>
            </w:r>
          </w:p>
        </w:tc>
        <w:tc>
          <w:tcPr>
            <w:tcW w:w="2410" w:type="dxa"/>
          </w:tcPr>
          <w:p w14:paraId="5A948849"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If set to "true", it indicates that the NF service consumer has already checked the user consent. The default value is "false".</w:t>
            </w:r>
          </w:p>
        </w:tc>
        <w:tc>
          <w:tcPr>
            <w:tcW w:w="2410" w:type="dxa"/>
          </w:tcPr>
          <w:p w14:paraId="0F3D4864"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cs="Arial"/>
                <w:sz w:val="18"/>
                <w:szCs w:val="18"/>
              </w:rPr>
              <w:t>UserConsent</w:t>
            </w:r>
          </w:p>
        </w:tc>
      </w:tr>
      <w:tr w:rsidR="003B244B" w:rsidRPr="003B244B" w14:paraId="53F2A795" w14:textId="77777777" w:rsidTr="00E91385">
        <w:trPr>
          <w:jc w:val="center"/>
        </w:trPr>
        <w:tc>
          <w:tcPr>
            <w:tcW w:w="1702" w:type="dxa"/>
          </w:tcPr>
          <w:p w14:paraId="7E909EF6"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d</w:t>
            </w:r>
            <w:r w:rsidRPr="003B244B">
              <w:rPr>
                <w:rFonts w:ascii="Arial" w:eastAsia="SimSun" w:hAnsi="Arial"/>
                <w:sz w:val="18"/>
                <w:lang w:eastAsia="zh-CN"/>
              </w:rPr>
              <w:t>ataCollectPurposes</w:t>
            </w:r>
          </w:p>
        </w:tc>
        <w:tc>
          <w:tcPr>
            <w:tcW w:w="1444" w:type="dxa"/>
          </w:tcPr>
          <w:p w14:paraId="0D2F3304"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array(</w:t>
            </w:r>
            <w:r w:rsidRPr="003B244B">
              <w:rPr>
                <w:rFonts w:ascii="Arial" w:eastAsia="SimSun" w:hAnsi="Arial" w:hint="eastAsia"/>
                <w:sz w:val="18"/>
                <w:lang w:eastAsia="zh-CN"/>
              </w:rPr>
              <w:t>D</w:t>
            </w:r>
            <w:r w:rsidRPr="003B244B">
              <w:rPr>
                <w:rFonts w:ascii="Arial" w:eastAsia="SimSun" w:hAnsi="Arial"/>
                <w:sz w:val="18"/>
                <w:lang w:eastAsia="zh-CN"/>
              </w:rPr>
              <w:t>ataCollectionPurpose)</w:t>
            </w:r>
          </w:p>
        </w:tc>
        <w:tc>
          <w:tcPr>
            <w:tcW w:w="425" w:type="dxa"/>
          </w:tcPr>
          <w:p w14:paraId="66C4C671"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25FDBA6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1</w:t>
            </w:r>
            <w:r w:rsidRPr="003B244B">
              <w:rPr>
                <w:rFonts w:ascii="Arial" w:eastAsia="SimSun" w:hAnsi="Arial"/>
                <w:sz w:val="18"/>
                <w:lang w:eastAsia="zh-CN"/>
              </w:rPr>
              <w:t>..N</w:t>
            </w:r>
          </w:p>
        </w:tc>
        <w:tc>
          <w:tcPr>
            <w:tcW w:w="2410" w:type="dxa"/>
          </w:tcPr>
          <w:p w14:paraId="11E5346D"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3B244B">
              <w:rPr>
                <w:rFonts w:ascii="Arial" w:eastAsia="SimSun" w:hAnsi="Arial" w:hint="eastAsia"/>
                <w:sz w:val="18"/>
                <w:lang w:eastAsia="zh-CN"/>
              </w:rPr>
              <w:t>.</w:t>
            </w:r>
          </w:p>
        </w:tc>
        <w:tc>
          <w:tcPr>
            <w:tcW w:w="2410" w:type="dxa"/>
          </w:tcPr>
          <w:p w14:paraId="2118EAC1"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0739D855" w14:textId="77777777" w:rsidTr="00E91385">
        <w:trPr>
          <w:jc w:val="center"/>
        </w:trPr>
        <w:tc>
          <w:tcPr>
            <w:tcW w:w="1702" w:type="dxa"/>
          </w:tcPr>
          <w:p w14:paraId="1F13E52F"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dataSub</w:t>
            </w:r>
          </w:p>
        </w:tc>
        <w:tc>
          <w:tcPr>
            <w:tcW w:w="1444" w:type="dxa"/>
          </w:tcPr>
          <w:p w14:paraId="594BFEAF"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D</w:t>
            </w:r>
            <w:r w:rsidRPr="003B244B">
              <w:rPr>
                <w:rFonts w:ascii="Arial" w:eastAsia="SimSun" w:hAnsi="Arial"/>
                <w:sz w:val="18"/>
                <w:lang w:eastAsia="zh-CN"/>
              </w:rPr>
              <w:t>ataSubscription</w:t>
            </w:r>
          </w:p>
        </w:tc>
        <w:tc>
          <w:tcPr>
            <w:tcW w:w="425" w:type="dxa"/>
          </w:tcPr>
          <w:p w14:paraId="53766BC5"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C</w:t>
            </w:r>
          </w:p>
        </w:tc>
        <w:tc>
          <w:tcPr>
            <w:tcW w:w="1134" w:type="dxa"/>
          </w:tcPr>
          <w:p w14:paraId="01114980"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0</w:t>
            </w:r>
            <w:r w:rsidRPr="003B244B">
              <w:rPr>
                <w:rFonts w:ascii="Arial" w:eastAsia="SimSun" w:hAnsi="Arial"/>
                <w:sz w:val="18"/>
                <w:lang w:eastAsia="zh-CN"/>
              </w:rPr>
              <w:t>..1</w:t>
            </w:r>
          </w:p>
        </w:tc>
        <w:tc>
          <w:tcPr>
            <w:tcW w:w="2410" w:type="dxa"/>
          </w:tcPr>
          <w:p w14:paraId="0F3D5A51"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S</w:t>
            </w:r>
            <w:r w:rsidRPr="003B244B">
              <w:rPr>
                <w:rFonts w:ascii="Arial" w:eastAsia="SimSun" w:hAnsi="Arial"/>
                <w:sz w:val="18"/>
                <w:lang w:eastAsia="zh-CN"/>
              </w:rPr>
              <w:t>ubscribed data events.</w:t>
            </w:r>
          </w:p>
          <w:p w14:paraId="3FBE8C5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(NOTE 1) (NOTE 6) (NOTE 7)</w:t>
            </w:r>
          </w:p>
        </w:tc>
        <w:tc>
          <w:tcPr>
            <w:tcW w:w="2410" w:type="dxa"/>
          </w:tcPr>
          <w:p w14:paraId="0C1B1D25"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154AE6CB" w14:textId="77777777" w:rsidTr="00E91385">
        <w:trPr>
          <w:jc w:val="center"/>
        </w:trPr>
        <w:tc>
          <w:tcPr>
            <w:tcW w:w="1702" w:type="dxa"/>
          </w:tcPr>
          <w:p w14:paraId="512CD7B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formatInstruct</w:t>
            </w:r>
          </w:p>
        </w:tc>
        <w:tc>
          <w:tcPr>
            <w:tcW w:w="1444" w:type="dxa"/>
          </w:tcPr>
          <w:p w14:paraId="405C9971"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FormattingInstruction</w:t>
            </w:r>
          </w:p>
        </w:tc>
        <w:tc>
          <w:tcPr>
            <w:tcW w:w="425" w:type="dxa"/>
          </w:tcPr>
          <w:p w14:paraId="3B775799"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6C68505C"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0</w:t>
            </w:r>
            <w:r w:rsidRPr="003B244B">
              <w:rPr>
                <w:rFonts w:ascii="Arial" w:eastAsia="SimSun" w:hAnsi="Arial"/>
                <w:sz w:val="18"/>
                <w:lang w:eastAsia="zh-CN"/>
              </w:rPr>
              <w:t>..1</w:t>
            </w:r>
          </w:p>
        </w:tc>
        <w:tc>
          <w:tcPr>
            <w:tcW w:w="2410" w:type="dxa"/>
          </w:tcPr>
          <w:p w14:paraId="78DFDA1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ja-JP"/>
              </w:rPr>
              <w:t>Formatting instructions to be used for sending event notifications.</w:t>
            </w:r>
            <w:r w:rsidRPr="003B244B">
              <w:rPr>
                <w:rFonts w:ascii="Arial" w:eastAsia="DengXian" w:hAnsi="Arial"/>
                <w:sz w:val="18"/>
                <w:lang w:eastAsia="ja-JP"/>
              </w:rPr>
              <w:t xml:space="preserve"> If provided, they take precedence over any potentially conflicting event reporting requirements provided within the "dataSub" attribute.</w:t>
            </w:r>
          </w:p>
        </w:tc>
        <w:tc>
          <w:tcPr>
            <w:tcW w:w="2410" w:type="dxa"/>
          </w:tcPr>
          <w:p w14:paraId="3EBDE019"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014986D7" w14:textId="77777777" w:rsidTr="00E91385">
        <w:trPr>
          <w:jc w:val="center"/>
        </w:trPr>
        <w:tc>
          <w:tcPr>
            <w:tcW w:w="1702" w:type="dxa"/>
          </w:tcPr>
          <w:p w14:paraId="7584A6B3"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notifCorrId</w:t>
            </w:r>
          </w:p>
        </w:tc>
        <w:tc>
          <w:tcPr>
            <w:tcW w:w="1444" w:type="dxa"/>
          </w:tcPr>
          <w:p w14:paraId="7CFC20A0"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string</w:t>
            </w:r>
          </w:p>
        </w:tc>
        <w:tc>
          <w:tcPr>
            <w:tcW w:w="425" w:type="dxa"/>
          </w:tcPr>
          <w:p w14:paraId="6F7CA736"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M</w:t>
            </w:r>
          </w:p>
        </w:tc>
        <w:tc>
          <w:tcPr>
            <w:tcW w:w="1134" w:type="dxa"/>
          </w:tcPr>
          <w:p w14:paraId="1C27C40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1</w:t>
            </w:r>
          </w:p>
        </w:tc>
        <w:tc>
          <w:tcPr>
            <w:tcW w:w="2410" w:type="dxa"/>
          </w:tcPr>
          <w:p w14:paraId="3C97C1F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Notification correlation identifier.</w:t>
            </w:r>
          </w:p>
        </w:tc>
        <w:tc>
          <w:tcPr>
            <w:tcW w:w="2410" w:type="dxa"/>
          </w:tcPr>
          <w:p w14:paraId="24F90BE1"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0F4F9C05" w14:textId="77777777" w:rsidTr="00E91385">
        <w:trPr>
          <w:jc w:val="center"/>
        </w:trPr>
        <w:tc>
          <w:tcPr>
            <w:tcW w:w="1702" w:type="dxa"/>
          </w:tcPr>
          <w:p w14:paraId="7CC6A03F"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notificURI</w:t>
            </w:r>
          </w:p>
        </w:tc>
        <w:tc>
          <w:tcPr>
            <w:tcW w:w="1444" w:type="dxa"/>
          </w:tcPr>
          <w:p w14:paraId="6AFE8F4A"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Uri</w:t>
            </w:r>
          </w:p>
        </w:tc>
        <w:tc>
          <w:tcPr>
            <w:tcW w:w="425" w:type="dxa"/>
          </w:tcPr>
          <w:p w14:paraId="42CBFFBF"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M</w:t>
            </w:r>
          </w:p>
        </w:tc>
        <w:tc>
          <w:tcPr>
            <w:tcW w:w="1134" w:type="dxa"/>
          </w:tcPr>
          <w:p w14:paraId="271F1196"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1</w:t>
            </w:r>
          </w:p>
        </w:tc>
        <w:tc>
          <w:tcPr>
            <w:tcW w:w="2410" w:type="dxa"/>
          </w:tcPr>
          <w:p w14:paraId="6DF2811B"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Notification target address.</w:t>
            </w:r>
          </w:p>
        </w:tc>
        <w:tc>
          <w:tcPr>
            <w:tcW w:w="2410" w:type="dxa"/>
          </w:tcPr>
          <w:p w14:paraId="0B4FCBF1"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3BD8F1EB" w14:textId="77777777" w:rsidTr="00E91385">
        <w:trPr>
          <w:jc w:val="center"/>
        </w:trPr>
        <w:tc>
          <w:tcPr>
            <w:tcW w:w="1702" w:type="dxa"/>
          </w:tcPr>
          <w:p w14:paraId="7C21198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notifEndpoints</w:t>
            </w:r>
          </w:p>
        </w:tc>
        <w:tc>
          <w:tcPr>
            <w:tcW w:w="1444" w:type="dxa"/>
          </w:tcPr>
          <w:p w14:paraId="1CDCFBE1"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array(</w:t>
            </w:r>
            <w:r w:rsidRPr="003B244B">
              <w:rPr>
                <w:rFonts w:ascii="Arial" w:eastAsia="SimSun" w:hAnsi="Arial"/>
                <w:sz w:val="18"/>
              </w:rPr>
              <w:t>NotifyEndpoint</w:t>
            </w:r>
            <w:r w:rsidRPr="003B244B">
              <w:rPr>
                <w:rFonts w:ascii="Arial" w:eastAsia="SimSun" w:hAnsi="Arial"/>
                <w:sz w:val="18"/>
                <w:lang w:eastAsia="zh-CN"/>
              </w:rPr>
              <w:t>)</w:t>
            </w:r>
          </w:p>
        </w:tc>
        <w:tc>
          <w:tcPr>
            <w:tcW w:w="425" w:type="dxa"/>
          </w:tcPr>
          <w:p w14:paraId="64B7A441"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hint="eastAsia"/>
                <w:sz w:val="18"/>
                <w:lang w:eastAsia="zh-CN"/>
              </w:rPr>
              <w:t>O</w:t>
            </w:r>
          </w:p>
        </w:tc>
        <w:tc>
          <w:tcPr>
            <w:tcW w:w="1134" w:type="dxa"/>
          </w:tcPr>
          <w:p w14:paraId="7425305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1..N</w:t>
            </w:r>
          </w:p>
        </w:tc>
        <w:tc>
          <w:tcPr>
            <w:tcW w:w="2410" w:type="dxa"/>
          </w:tcPr>
          <w:p w14:paraId="51BBAA6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ko-KR"/>
              </w:rPr>
              <w:t>The</w:t>
            </w:r>
            <w:r w:rsidRPr="003B244B">
              <w:rPr>
                <w:rFonts w:ascii="Arial" w:eastAsia="SimSun" w:hAnsi="Arial"/>
                <w:sz w:val="18"/>
                <w:lang w:eastAsia="ja-JP"/>
              </w:rPr>
              <w:t xml:space="preserve"> </w:t>
            </w:r>
            <w:r w:rsidRPr="003B244B">
              <w:rPr>
                <w:rFonts w:ascii="Arial" w:eastAsia="SimSun" w:hAnsi="Arial" w:cs="Arial"/>
                <w:sz w:val="18"/>
                <w:szCs w:val="18"/>
                <w:lang w:eastAsia="zh-CN"/>
              </w:rPr>
              <w:t xml:space="preserve">additional </w:t>
            </w:r>
            <w:r w:rsidRPr="003B244B">
              <w:rPr>
                <w:rFonts w:ascii="Arial" w:eastAsia="SimSun" w:hAnsi="Arial"/>
                <w:sz w:val="18"/>
                <w:lang w:eastAsia="ja-JP"/>
              </w:rPr>
              <w:t>information of</w:t>
            </w:r>
            <w:r w:rsidRPr="003B244B">
              <w:rPr>
                <w:rFonts w:ascii="Arial" w:eastAsia="SimSun" w:hAnsi="Arial"/>
                <w:sz w:val="18"/>
                <w:lang w:eastAsia="ko-KR"/>
              </w:rPr>
              <w:t xml:space="preserve"> </w:t>
            </w:r>
            <w:r w:rsidRPr="003B244B">
              <w:rPr>
                <w:rFonts w:ascii="Arial" w:eastAsia="SimSun" w:hAnsi="Arial"/>
                <w:sz w:val="18"/>
              </w:rPr>
              <w:t>notification target address and correlation identifier</w:t>
            </w:r>
            <w:r w:rsidRPr="003B244B">
              <w:rPr>
                <w:rFonts w:ascii="Arial" w:eastAsia="SimSun" w:hAnsi="Arial"/>
                <w:sz w:val="18"/>
                <w:lang w:eastAsia="ko-KR"/>
              </w:rPr>
              <w:t>.</w:t>
            </w:r>
          </w:p>
        </w:tc>
        <w:tc>
          <w:tcPr>
            <w:tcW w:w="2410" w:type="dxa"/>
          </w:tcPr>
          <w:p w14:paraId="278531EC"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sz w:val="18"/>
              </w:rPr>
              <w:t>EnDataCollect</w:t>
            </w:r>
          </w:p>
        </w:tc>
      </w:tr>
      <w:tr w:rsidR="003B244B" w:rsidRPr="003B244B" w14:paraId="23C44645" w14:textId="77777777" w:rsidTr="00E91385">
        <w:trPr>
          <w:jc w:val="center"/>
        </w:trPr>
        <w:tc>
          <w:tcPr>
            <w:tcW w:w="1702" w:type="dxa"/>
          </w:tcPr>
          <w:p w14:paraId="0CC58D4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procInstruct</w:t>
            </w:r>
          </w:p>
        </w:tc>
        <w:tc>
          <w:tcPr>
            <w:tcW w:w="1444" w:type="dxa"/>
          </w:tcPr>
          <w:p w14:paraId="11C9AC8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ProcessingInstruction</w:t>
            </w:r>
          </w:p>
        </w:tc>
        <w:tc>
          <w:tcPr>
            <w:tcW w:w="425" w:type="dxa"/>
          </w:tcPr>
          <w:p w14:paraId="00EC27FD"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7EC6B4D3"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0</w:t>
            </w:r>
            <w:r w:rsidRPr="003B244B">
              <w:rPr>
                <w:rFonts w:ascii="Arial" w:eastAsia="SimSun" w:hAnsi="Arial"/>
                <w:sz w:val="18"/>
                <w:lang w:eastAsia="zh-CN"/>
              </w:rPr>
              <w:t>..1</w:t>
            </w:r>
          </w:p>
        </w:tc>
        <w:tc>
          <w:tcPr>
            <w:tcW w:w="2410" w:type="dxa"/>
          </w:tcPr>
          <w:p w14:paraId="28141165" w14:textId="77777777" w:rsidR="003B244B" w:rsidRPr="003B244B" w:rsidRDefault="003B244B" w:rsidP="003B244B">
            <w:pPr>
              <w:keepNext/>
              <w:keepLines/>
              <w:spacing w:after="0"/>
              <w:rPr>
                <w:rFonts w:ascii="Arial" w:eastAsia="SimSun" w:hAnsi="Arial"/>
                <w:sz w:val="18"/>
                <w:lang w:eastAsia="ja-JP"/>
              </w:rPr>
            </w:pPr>
            <w:r w:rsidRPr="003B244B">
              <w:rPr>
                <w:rFonts w:ascii="Arial" w:eastAsia="SimSun" w:hAnsi="Arial"/>
                <w:sz w:val="18"/>
                <w:lang w:eastAsia="ja-JP"/>
              </w:rPr>
              <w:t>Processing instructions to be used for sending event notifications.</w:t>
            </w:r>
          </w:p>
          <w:p w14:paraId="24EC0FC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ja-JP"/>
              </w:rPr>
              <w:t xml:space="preserve">This attribute may only be provided if the </w:t>
            </w:r>
            <w:r w:rsidRPr="003B244B">
              <w:rPr>
                <w:rFonts w:ascii="Arial" w:eastAsia="SimSun" w:hAnsi="Arial"/>
                <w:sz w:val="18"/>
              </w:rPr>
              <w:t>"</w:t>
            </w:r>
            <w:r w:rsidRPr="003B244B">
              <w:rPr>
                <w:rFonts w:ascii="Arial" w:eastAsia="SimSun" w:hAnsi="Arial"/>
                <w:sz w:val="18"/>
                <w:lang w:eastAsia="ja-JP"/>
              </w:rPr>
              <w:t>dataSub</w:t>
            </w:r>
            <w:r w:rsidRPr="003B244B">
              <w:rPr>
                <w:rFonts w:ascii="Arial" w:eastAsia="SimSun" w:hAnsi="Arial"/>
                <w:sz w:val="18"/>
              </w:rPr>
              <w:t>"</w:t>
            </w:r>
            <w:r w:rsidRPr="003B244B">
              <w:rPr>
                <w:rFonts w:ascii="Arial" w:eastAsia="SimSun" w:hAnsi="Arial"/>
                <w:sz w:val="18"/>
                <w:lang w:eastAsia="ja-JP"/>
              </w:rPr>
              <w:t xml:space="preserve"> attribute is provided.</w:t>
            </w:r>
            <w:r w:rsidRPr="003B244B">
              <w:rPr>
                <w:rFonts w:ascii="Arial" w:eastAsia="SimSun" w:hAnsi="Arial"/>
                <w:sz w:val="18"/>
              </w:rPr>
              <w:t xml:space="preserve"> (NOTE 4)</w:t>
            </w:r>
          </w:p>
        </w:tc>
        <w:tc>
          <w:tcPr>
            <w:tcW w:w="2410" w:type="dxa"/>
          </w:tcPr>
          <w:p w14:paraId="0F254492"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63F921B5" w14:textId="77777777" w:rsidTr="00E91385">
        <w:trPr>
          <w:jc w:val="center"/>
        </w:trPr>
        <w:tc>
          <w:tcPr>
            <w:tcW w:w="1702" w:type="dxa"/>
          </w:tcPr>
          <w:p w14:paraId="3BC88581"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multiProcInstructs</w:t>
            </w:r>
          </w:p>
        </w:tc>
        <w:tc>
          <w:tcPr>
            <w:tcW w:w="1444" w:type="dxa"/>
          </w:tcPr>
          <w:p w14:paraId="16B687CC"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array(ProcessingInstruction)</w:t>
            </w:r>
          </w:p>
        </w:tc>
        <w:tc>
          <w:tcPr>
            <w:tcW w:w="425" w:type="dxa"/>
          </w:tcPr>
          <w:p w14:paraId="73846018"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sz w:val="18"/>
              </w:rPr>
              <w:t>O</w:t>
            </w:r>
          </w:p>
        </w:tc>
        <w:tc>
          <w:tcPr>
            <w:tcW w:w="1134" w:type="dxa"/>
          </w:tcPr>
          <w:p w14:paraId="38676165"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1..N</w:t>
            </w:r>
          </w:p>
        </w:tc>
        <w:tc>
          <w:tcPr>
            <w:tcW w:w="2410" w:type="dxa"/>
          </w:tcPr>
          <w:p w14:paraId="71103016" w14:textId="77777777" w:rsidR="003B244B" w:rsidRPr="003B244B" w:rsidRDefault="003B244B" w:rsidP="003B244B">
            <w:pPr>
              <w:keepNext/>
              <w:keepLines/>
              <w:spacing w:after="0"/>
              <w:rPr>
                <w:rFonts w:ascii="Arial" w:eastAsia="SimSun" w:hAnsi="Arial"/>
                <w:sz w:val="18"/>
                <w:lang w:eastAsia="ja-JP"/>
              </w:rPr>
            </w:pPr>
            <w:r w:rsidRPr="003B244B">
              <w:rPr>
                <w:rFonts w:ascii="Arial" w:eastAsia="SimSun" w:hAnsi="Arial"/>
                <w:sz w:val="18"/>
                <w:lang w:eastAsia="ja-JP"/>
              </w:rPr>
              <w:t>Processing instructions to be used for sending event notifications.</w:t>
            </w:r>
          </w:p>
          <w:p w14:paraId="1511B860" w14:textId="77777777" w:rsidR="003B244B" w:rsidRPr="003B244B" w:rsidRDefault="003B244B" w:rsidP="003B244B">
            <w:pPr>
              <w:keepNext/>
              <w:keepLines/>
              <w:spacing w:after="0"/>
              <w:rPr>
                <w:rFonts w:ascii="Arial" w:eastAsia="SimSun" w:hAnsi="Arial"/>
                <w:sz w:val="18"/>
                <w:lang w:eastAsia="ja-JP"/>
              </w:rPr>
            </w:pPr>
            <w:r w:rsidRPr="003B244B">
              <w:rPr>
                <w:rFonts w:ascii="Arial" w:eastAsia="SimSun" w:hAnsi="Arial"/>
                <w:sz w:val="18"/>
                <w:lang w:eastAsia="ja-JP"/>
              </w:rPr>
              <w:t xml:space="preserve">This attribute may only be provided if the </w:t>
            </w:r>
            <w:r w:rsidRPr="003B244B">
              <w:rPr>
                <w:rFonts w:ascii="Arial" w:eastAsia="SimSun" w:hAnsi="Arial"/>
                <w:sz w:val="18"/>
              </w:rPr>
              <w:t>"</w:t>
            </w:r>
            <w:r w:rsidRPr="003B244B">
              <w:rPr>
                <w:rFonts w:ascii="Arial" w:eastAsia="SimSun" w:hAnsi="Arial"/>
                <w:sz w:val="18"/>
                <w:lang w:eastAsia="ja-JP"/>
              </w:rPr>
              <w:t>dataSub</w:t>
            </w:r>
            <w:r w:rsidRPr="003B244B">
              <w:rPr>
                <w:rFonts w:ascii="Arial" w:eastAsia="SimSun" w:hAnsi="Arial"/>
                <w:sz w:val="18"/>
              </w:rPr>
              <w:t>"</w:t>
            </w:r>
            <w:r w:rsidRPr="003B244B">
              <w:rPr>
                <w:rFonts w:ascii="Arial" w:eastAsia="SimSun" w:hAnsi="Arial"/>
                <w:sz w:val="18"/>
                <w:lang w:eastAsia="ja-JP"/>
              </w:rPr>
              <w:t xml:space="preserve"> attribute is provided.</w:t>
            </w:r>
            <w:r w:rsidRPr="003B244B">
              <w:rPr>
                <w:rFonts w:ascii="Arial" w:eastAsia="SimSun" w:hAnsi="Arial"/>
                <w:sz w:val="18"/>
              </w:rPr>
              <w:t xml:space="preserve"> (NOTE 4)</w:t>
            </w:r>
          </w:p>
        </w:tc>
        <w:tc>
          <w:tcPr>
            <w:tcW w:w="2410" w:type="dxa"/>
          </w:tcPr>
          <w:p w14:paraId="63DB026E"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cs="Arial" w:hint="eastAsia"/>
                <w:sz w:val="18"/>
                <w:szCs w:val="18"/>
                <w:lang w:eastAsia="zh-CN"/>
              </w:rPr>
              <w:t>Multi</w:t>
            </w:r>
            <w:r w:rsidRPr="003B244B">
              <w:rPr>
                <w:rFonts w:ascii="Arial" w:eastAsia="SimSun" w:hAnsi="Arial"/>
                <w:sz w:val="18"/>
                <w:lang w:eastAsia="zh-CN"/>
              </w:rPr>
              <w:t>ProcessingInstruction</w:t>
            </w:r>
          </w:p>
        </w:tc>
      </w:tr>
      <w:tr w:rsidR="003B244B" w:rsidRPr="003B244B" w14:paraId="09A30D67" w14:textId="77777777" w:rsidTr="00E91385">
        <w:trPr>
          <w:jc w:val="center"/>
        </w:trPr>
        <w:tc>
          <w:tcPr>
            <w:tcW w:w="1702" w:type="dxa"/>
          </w:tcPr>
          <w:p w14:paraId="678EFE3C"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suppFeat</w:t>
            </w:r>
          </w:p>
        </w:tc>
        <w:tc>
          <w:tcPr>
            <w:tcW w:w="1444" w:type="dxa"/>
          </w:tcPr>
          <w:p w14:paraId="73BC29B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SupportedFeatures</w:t>
            </w:r>
          </w:p>
        </w:tc>
        <w:tc>
          <w:tcPr>
            <w:tcW w:w="425" w:type="dxa"/>
          </w:tcPr>
          <w:p w14:paraId="14989311"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C</w:t>
            </w:r>
          </w:p>
        </w:tc>
        <w:tc>
          <w:tcPr>
            <w:tcW w:w="1134" w:type="dxa"/>
          </w:tcPr>
          <w:p w14:paraId="3C4EC154"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0..1</w:t>
            </w:r>
          </w:p>
        </w:tc>
        <w:tc>
          <w:tcPr>
            <w:tcW w:w="2410" w:type="dxa"/>
          </w:tcPr>
          <w:p w14:paraId="345B784D" w14:textId="77777777" w:rsidR="003B244B" w:rsidRPr="003B244B" w:rsidRDefault="003B244B" w:rsidP="003B244B">
            <w:pPr>
              <w:keepNext/>
              <w:keepLines/>
              <w:spacing w:after="0"/>
              <w:rPr>
                <w:rFonts w:ascii="Arial" w:eastAsia="SimSun" w:hAnsi="Arial"/>
                <w:sz w:val="18"/>
              </w:rPr>
            </w:pPr>
            <w:r w:rsidRPr="003B244B">
              <w:rPr>
                <w:rFonts w:ascii="Arial" w:eastAsia="SimSun" w:hAnsi="Arial" w:cs="Arial"/>
                <w:sz w:val="18"/>
                <w:szCs w:val="18"/>
                <w:lang w:eastAsia="zh-CN"/>
              </w:rPr>
              <w:t>This IE represents a l</w:t>
            </w:r>
            <w:r w:rsidRPr="003B244B">
              <w:rPr>
                <w:rFonts w:ascii="Arial" w:eastAsia="SimSun" w:hAnsi="Arial"/>
                <w:sz w:val="18"/>
              </w:rPr>
              <w:t>ist of Supported features as described in clause 5.3.8.</w:t>
            </w:r>
          </w:p>
          <w:p w14:paraId="3422F21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(NOTE 5)</w:t>
            </w:r>
          </w:p>
        </w:tc>
        <w:tc>
          <w:tcPr>
            <w:tcW w:w="2410" w:type="dxa"/>
          </w:tcPr>
          <w:p w14:paraId="3BAD7D0C"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3108F370" w14:textId="77777777" w:rsidTr="00E91385">
        <w:trPr>
          <w:jc w:val="center"/>
        </w:trPr>
        <w:tc>
          <w:tcPr>
            <w:tcW w:w="1702" w:type="dxa"/>
          </w:tcPr>
          <w:p w14:paraId="4F45EC4D"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targetNfId</w:t>
            </w:r>
          </w:p>
        </w:tc>
        <w:tc>
          <w:tcPr>
            <w:tcW w:w="1444" w:type="dxa"/>
          </w:tcPr>
          <w:p w14:paraId="4887358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NfInstanceId</w:t>
            </w:r>
          </w:p>
        </w:tc>
        <w:tc>
          <w:tcPr>
            <w:tcW w:w="425" w:type="dxa"/>
          </w:tcPr>
          <w:p w14:paraId="061DDABC"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O</w:t>
            </w:r>
          </w:p>
        </w:tc>
        <w:tc>
          <w:tcPr>
            <w:tcW w:w="1134" w:type="dxa"/>
          </w:tcPr>
          <w:p w14:paraId="425D0B7B"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val="el-GR"/>
              </w:rPr>
              <w:t>0..</w:t>
            </w:r>
            <w:r w:rsidRPr="003B244B">
              <w:rPr>
                <w:rFonts w:ascii="Arial" w:eastAsia="SimSun" w:hAnsi="Arial"/>
                <w:sz w:val="18"/>
              </w:rPr>
              <w:t>1</w:t>
            </w:r>
          </w:p>
        </w:tc>
        <w:tc>
          <w:tcPr>
            <w:tcW w:w="2410" w:type="dxa"/>
          </w:tcPr>
          <w:p w14:paraId="068E357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NF instance identifier to which the NWDAF shall create the requested subscription. (NOTE 2)</w:t>
            </w:r>
          </w:p>
        </w:tc>
        <w:tc>
          <w:tcPr>
            <w:tcW w:w="2410" w:type="dxa"/>
          </w:tcPr>
          <w:p w14:paraId="18A5F086"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27683267" w14:textId="77777777" w:rsidTr="00E91385">
        <w:trPr>
          <w:jc w:val="center"/>
        </w:trPr>
        <w:tc>
          <w:tcPr>
            <w:tcW w:w="1702" w:type="dxa"/>
          </w:tcPr>
          <w:p w14:paraId="3F6FD05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targetNfSetId</w:t>
            </w:r>
          </w:p>
        </w:tc>
        <w:tc>
          <w:tcPr>
            <w:tcW w:w="1444" w:type="dxa"/>
          </w:tcPr>
          <w:p w14:paraId="3F98DD2B"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NfSetId</w:t>
            </w:r>
          </w:p>
        </w:tc>
        <w:tc>
          <w:tcPr>
            <w:tcW w:w="425" w:type="dxa"/>
          </w:tcPr>
          <w:p w14:paraId="6669979B"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O</w:t>
            </w:r>
          </w:p>
        </w:tc>
        <w:tc>
          <w:tcPr>
            <w:tcW w:w="1134" w:type="dxa"/>
          </w:tcPr>
          <w:p w14:paraId="7BE9FF1B"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val="el-GR"/>
              </w:rPr>
              <w:t>0..</w:t>
            </w:r>
            <w:r w:rsidRPr="003B244B">
              <w:rPr>
                <w:rFonts w:ascii="Arial" w:eastAsia="SimSun" w:hAnsi="Arial"/>
                <w:sz w:val="18"/>
              </w:rPr>
              <w:t>1</w:t>
            </w:r>
          </w:p>
        </w:tc>
        <w:tc>
          <w:tcPr>
            <w:tcW w:w="2410" w:type="dxa"/>
          </w:tcPr>
          <w:p w14:paraId="5AEC9AE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NF set identifier to which the NWDAF shall create the requested subscription. (NOTE 2)</w:t>
            </w:r>
          </w:p>
        </w:tc>
        <w:tc>
          <w:tcPr>
            <w:tcW w:w="2410" w:type="dxa"/>
          </w:tcPr>
          <w:p w14:paraId="42007A7F"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7AB98AE5" w14:textId="77777777" w:rsidTr="00E91385">
        <w:trPr>
          <w:jc w:val="center"/>
        </w:trPr>
        <w:tc>
          <w:tcPr>
            <w:tcW w:w="1702" w:type="dxa"/>
          </w:tcPr>
          <w:p w14:paraId="6362723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hint="eastAsia"/>
                <w:sz w:val="18"/>
                <w:lang w:eastAsia="zh-CN"/>
              </w:rPr>
              <w:t>t</w:t>
            </w:r>
            <w:r w:rsidRPr="003B244B">
              <w:rPr>
                <w:rFonts w:ascii="Arial" w:eastAsia="SimSun" w:hAnsi="Arial"/>
                <w:sz w:val="18"/>
                <w:lang w:eastAsia="zh-CN"/>
              </w:rPr>
              <w:t>imePeriod</w:t>
            </w:r>
          </w:p>
        </w:tc>
        <w:tc>
          <w:tcPr>
            <w:tcW w:w="1444" w:type="dxa"/>
          </w:tcPr>
          <w:p w14:paraId="52C43E7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hint="eastAsia"/>
                <w:sz w:val="18"/>
                <w:lang w:eastAsia="zh-CN"/>
              </w:rPr>
              <w:t>T</w:t>
            </w:r>
            <w:r w:rsidRPr="003B244B">
              <w:rPr>
                <w:rFonts w:ascii="Arial" w:eastAsia="SimSun" w:hAnsi="Arial"/>
                <w:sz w:val="18"/>
                <w:lang w:eastAsia="zh-CN"/>
              </w:rPr>
              <w:t>imeWindow</w:t>
            </w:r>
          </w:p>
        </w:tc>
        <w:tc>
          <w:tcPr>
            <w:tcW w:w="425" w:type="dxa"/>
          </w:tcPr>
          <w:p w14:paraId="4D9CFB39"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hint="eastAsia"/>
                <w:sz w:val="18"/>
                <w:lang w:eastAsia="zh-CN"/>
              </w:rPr>
              <w:t>O</w:t>
            </w:r>
          </w:p>
        </w:tc>
        <w:tc>
          <w:tcPr>
            <w:tcW w:w="1134" w:type="dxa"/>
          </w:tcPr>
          <w:p w14:paraId="1A5EA90E" w14:textId="77777777" w:rsidR="003B244B" w:rsidRPr="003B244B" w:rsidRDefault="003B244B" w:rsidP="003B244B">
            <w:pPr>
              <w:keepNext/>
              <w:keepLines/>
              <w:spacing w:after="0"/>
              <w:rPr>
                <w:rFonts w:ascii="Arial" w:eastAsia="SimSun" w:hAnsi="Arial"/>
                <w:sz w:val="18"/>
                <w:lang w:val="el-GR"/>
              </w:rPr>
            </w:pPr>
            <w:r w:rsidRPr="003B244B">
              <w:rPr>
                <w:rFonts w:ascii="Arial" w:eastAsia="SimSun" w:hAnsi="Arial" w:hint="eastAsia"/>
                <w:sz w:val="18"/>
                <w:lang w:val="el-GR" w:eastAsia="zh-CN"/>
              </w:rPr>
              <w:t>0</w:t>
            </w:r>
            <w:r w:rsidRPr="003B244B">
              <w:rPr>
                <w:rFonts w:ascii="Arial" w:eastAsia="SimSun" w:hAnsi="Arial"/>
                <w:sz w:val="18"/>
                <w:lang w:val="el-GR" w:eastAsia="zh-CN"/>
              </w:rPr>
              <w:t>..1</w:t>
            </w:r>
          </w:p>
        </w:tc>
        <w:tc>
          <w:tcPr>
            <w:tcW w:w="2410" w:type="dxa"/>
          </w:tcPr>
          <w:p w14:paraId="3C882E6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Represents a start time and a stop time during which data was collected or is requested</w:t>
            </w:r>
            <w:r w:rsidRPr="003B244B">
              <w:rPr>
                <w:rFonts w:ascii="Arial" w:eastAsia="SimSun" w:hAnsi="Arial"/>
                <w:sz w:val="18"/>
                <w:lang w:val="fr-FR" w:eastAsia="zh-CN"/>
              </w:rPr>
              <w:t xml:space="preserve"> </w:t>
            </w:r>
            <w:r w:rsidRPr="003B244B">
              <w:rPr>
                <w:rFonts w:ascii="Arial" w:eastAsia="SimSun" w:hAnsi="Arial"/>
                <w:sz w:val="18"/>
                <w:lang w:eastAsia="zh-CN"/>
              </w:rPr>
              <w:t>to be collected.</w:t>
            </w:r>
            <w:r w:rsidRPr="003B244B">
              <w:rPr>
                <w:rFonts w:ascii="Arial" w:eastAsia="SimSu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4F69786A"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(NOTE 3)</w:t>
            </w:r>
          </w:p>
        </w:tc>
        <w:tc>
          <w:tcPr>
            <w:tcW w:w="2410" w:type="dxa"/>
          </w:tcPr>
          <w:p w14:paraId="1C3D6788"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6C9995FD" w14:textId="77777777" w:rsidTr="00E91385">
        <w:trPr>
          <w:trHeight w:val="90"/>
          <w:jc w:val="center"/>
        </w:trPr>
        <w:tc>
          <w:tcPr>
            <w:tcW w:w="1702" w:type="dxa"/>
          </w:tcPr>
          <w:p w14:paraId="3B125FC3" w14:textId="77777777" w:rsidR="003B244B" w:rsidRPr="003B244B" w:rsidRDefault="003B244B" w:rsidP="003B244B">
            <w:pPr>
              <w:keepNext/>
              <w:keepLines/>
              <w:spacing w:after="0"/>
              <w:rPr>
                <w:rFonts w:eastAsia="SimSun"/>
                <w:lang w:eastAsia="zh-CN"/>
              </w:rPr>
            </w:pPr>
            <w:r w:rsidRPr="003B244B">
              <w:rPr>
                <w:rFonts w:ascii="Arial" w:eastAsia="DengXian" w:hAnsi="Arial"/>
                <w:sz w:val="18"/>
                <w:lang w:eastAsia="zh-CN"/>
              </w:rPr>
              <w:t>immReport</w:t>
            </w:r>
          </w:p>
        </w:tc>
        <w:tc>
          <w:tcPr>
            <w:tcW w:w="1444" w:type="dxa"/>
          </w:tcPr>
          <w:p w14:paraId="4AF09D52" w14:textId="77777777" w:rsidR="003B244B" w:rsidRPr="003B244B" w:rsidRDefault="003B244B" w:rsidP="003B244B">
            <w:pPr>
              <w:keepNext/>
              <w:keepLines/>
              <w:spacing w:after="0"/>
              <w:rPr>
                <w:rFonts w:eastAsia="SimSun"/>
                <w:lang w:eastAsia="zh-CN"/>
              </w:rPr>
            </w:pPr>
            <w:r w:rsidRPr="003B244B">
              <w:rPr>
                <w:rFonts w:ascii="Arial" w:eastAsia="DengXian" w:hAnsi="Arial"/>
                <w:sz w:val="18"/>
                <w:lang w:eastAsia="zh-CN"/>
              </w:rPr>
              <w:t>NnwdafDataManagementNotif</w:t>
            </w:r>
          </w:p>
        </w:tc>
        <w:tc>
          <w:tcPr>
            <w:tcW w:w="425" w:type="dxa"/>
          </w:tcPr>
          <w:p w14:paraId="0BD038B2" w14:textId="77777777" w:rsidR="003B244B" w:rsidRPr="003B244B" w:rsidRDefault="003B244B" w:rsidP="003B244B">
            <w:pPr>
              <w:keepNext/>
              <w:keepLines/>
              <w:spacing w:after="0"/>
              <w:jc w:val="center"/>
              <w:rPr>
                <w:rFonts w:eastAsia="SimSun"/>
                <w:lang w:eastAsia="zh-CN"/>
              </w:rPr>
            </w:pPr>
            <w:r w:rsidRPr="003B244B">
              <w:rPr>
                <w:rFonts w:ascii="Arial" w:eastAsia="DengXian" w:hAnsi="Arial"/>
                <w:sz w:val="18"/>
                <w:lang w:eastAsia="zh-CN"/>
              </w:rPr>
              <w:t>O</w:t>
            </w:r>
          </w:p>
        </w:tc>
        <w:tc>
          <w:tcPr>
            <w:tcW w:w="1134" w:type="dxa"/>
          </w:tcPr>
          <w:p w14:paraId="4E1BB957" w14:textId="77777777" w:rsidR="003B244B" w:rsidRPr="003B244B" w:rsidRDefault="003B244B" w:rsidP="003B244B">
            <w:pPr>
              <w:keepNext/>
              <w:keepLines/>
              <w:spacing w:after="0"/>
              <w:rPr>
                <w:rFonts w:eastAsia="SimSun"/>
                <w:lang w:val="el-GR" w:eastAsia="zh-CN"/>
              </w:rPr>
            </w:pPr>
            <w:r w:rsidRPr="003B244B">
              <w:rPr>
                <w:rFonts w:ascii="Arial" w:eastAsia="DengXian" w:hAnsi="Arial"/>
                <w:sz w:val="18"/>
                <w:lang w:eastAsia="zh-CN"/>
              </w:rPr>
              <w:t>0..1</w:t>
            </w:r>
          </w:p>
        </w:tc>
        <w:tc>
          <w:tcPr>
            <w:tcW w:w="2410" w:type="dxa"/>
          </w:tcPr>
          <w:p w14:paraId="18A20CAF"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lang w:eastAsia="zh-CN"/>
              </w:rPr>
              <w:t>Immediate report including available NWDAF data management notification.</w:t>
            </w:r>
          </w:p>
          <w:p w14:paraId="1BCD5365" w14:textId="77777777" w:rsidR="003B244B" w:rsidRPr="003B244B" w:rsidRDefault="003B244B" w:rsidP="003B244B">
            <w:pPr>
              <w:keepNext/>
              <w:keepLines/>
              <w:spacing w:after="0"/>
              <w:rPr>
                <w:rFonts w:eastAsia="SimSun"/>
              </w:rPr>
            </w:pPr>
            <w:r w:rsidRPr="003B244B">
              <w:rPr>
                <w:rFonts w:ascii="Arial" w:eastAsia="DengXian" w:hAnsi="Arial"/>
                <w:sz w:val="18"/>
                <w:lang w:eastAsia="zh-CN"/>
              </w:rPr>
              <w:t>May only be present in the response to a subscription request and only if the immediate reporting indication and formatting or processing instructions were included in the subscription request.</w:t>
            </w:r>
          </w:p>
        </w:tc>
        <w:tc>
          <w:tcPr>
            <w:tcW w:w="2410" w:type="dxa"/>
          </w:tcPr>
          <w:p w14:paraId="2F04F78D" w14:textId="77777777" w:rsidR="003B244B" w:rsidRPr="003B244B" w:rsidRDefault="003B244B" w:rsidP="003B244B">
            <w:pPr>
              <w:keepNext/>
              <w:keepLines/>
              <w:spacing w:after="0"/>
              <w:rPr>
                <w:rFonts w:eastAsia="SimSun" w:cs="Arial"/>
                <w:szCs w:val="18"/>
              </w:rPr>
            </w:pPr>
            <w:r w:rsidRPr="003B244B">
              <w:rPr>
                <w:rFonts w:ascii="Arial" w:eastAsia="DengXian" w:hAnsi="Arial" w:cs="Arial"/>
                <w:sz w:val="18"/>
                <w:szCs w:val="18"/>
              </w:rPr>
              <w:t>DataAnaCollect</w:t>
            </w:r>
          </w:p>
        </w:tc>
      </w:tr>
      <w:tr w:rsidR="003B244B" w:rsidRPr="003B244B" w14:paraId="5C527771" w14:textId="77777777" w:rsidTr="00E91385">
        <w:trPr>
          <w:trHeight w:val="90"/>
          <w:jc w:val="center"/>
        </w:trPr>
        <w:tc>
          <w:tcPr>
            <w:tcW w:w="1702" w:type="dxa"/>
          </w:tcPr>
          <w:p w14:paraId="5B1C0CD6"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rPr>
              <w:t>storeHandl</w:t>
            </w:r>
          </w:p>
        </w:tc>
        <w:tc>
          <w:tcPr>
            <w:tcW w:w="1444" w:type="dxa"/>
          </w:tcPr>
          <w:p w14:paraId="5E254661"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rPr>
              <w:t>StorageHandlingInformation</w:t>
            </w:r>
          </w:p>
        </w:tc>
        <w:tc>
          <w:tcPr>
            <w:tcW w:w="425" w:type="dxa"/>
          </w:tcPr>
          <w:p w14:paraId="5709F2DE" w14:textId="77777777" w:rsidR="003B244B" w:rsidRPr="003B244B" w:rsidRDefault="003B244B" w:rsidP="003B244B">
            <w:pPr>
              <w:keepNext/>
              <w:keepLines/>
              <w:spacing w:after="0"/>
              <w:jc w:val="center"/>
              <w:rPr>
                <w:rFonts w:ascii="Arial" w:eastAsia="DengXian" w:hAnsi="Arial"/>
                <w:sz w:val="18"/>
                <w:lang w:eastAsia="zh-CN"/>
              </w:rPr>
            </w:pPr>
            <w:r w:rsidRPr="003B244B">
              <w:rPr>
                <w:rFonts w:ascii="Arial" w:eastAsia="DengXian" w:hAnsi="Arial"/>
                <w:sz w:val="18"/>
              </w:rPr>
              <w:t>O</w:t>
            </w:r>
          </w:p>
        </w:tc>
        <w:tc>
          <w:tcPr>
            <w:tcW w:w="1134" w:type="dxa"/>
          </w:tcPr>
          <w:p w14:paraId="33B7239D"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rPr>
              <w:t>0..1</w:t>
            </w:r>
          </w:p>
        </w:tc>
        <w:tc>
          <w:tcPr>
            <w:tcW w:w="2410" w:type="dxa"/>
          </w:tcPr>
          <w:p w14:paraId="13DE0645"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rPr>
              <w:t>Contains storage handling information for the data that will be collected and stored in an ADRF based on the requested subscription.</w:t>
            </w:r>
          </w:p>
        </w:tc>
        <w:tc>
          <w:tcPr>
            <w:tcW w:w="2410" w:type="dxa"/>
          </w:tcPr>
          <w:p w14:paraId="47A33C70" w14:textId="77777777" w:rsidR="003B244B" w:rsidRPr="003B244B" w:rsidRDefault="003B244B" w:rsidP="003B244B">
            <w:pPr>
              <w:keepNext/>
              <w:keepLines/>
              <w:spacing w:after="0"/>
              <w:rPr>
                <w:rFonts w:ascii="Arial" w:eastAsia="DengXian" w:hAnsi="Arial" w:cs="Arial"/>
                <w:sz w:val="18"/>
                <w:szCs w:val="18"/>
              </w:rPr>
            </w:pPr>
            <w:r w:rsidRPr="003B244B">
              <w:rPr>
                <w:rFonts w:ascii="Arial" w:eastAsia="DengXian" w:hAnsi="Arial" w:cs="Arial"/>
                <w:sz w:val="18"/>
                <w:szCs w:val="18"/>
              </w:rPr>
              <w:t>EnhDataMgmt</w:t>
            </w:r>
          </w:p>
        </w:tc>
      </w:tr>
      <w:tr w:rsidR="003B244B" w:rsidRPr="003B244B" w14:paraId="1923EB70" w14:textId="77777777" w:rsidTr="00E91385">
        <w:trPr>
          <w:jc w:val="center"/>
        </w:trPr>
        <w:tc>
          <w:tcPr>
            <w:tcW w:w="9525" w:type="dxa"/>
            <w:gridSpan w:val="6"/>
          </w:tcPr>
          <w:p w14:paraId="62BD1353"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NOTE 1:</w:t>
            </w:r>
            <w:r w:rsidRPr="003B244B">
              <w:rPr>
                <w:rFonts w:ascii="Arial" w:eastAsia="SimSun" w:hAnsi="Arial"/>
                <w:sz w:val="18"/>
              </w:rPr>
              <w:tab/>
              <w:t>Exactly one of these attributes shall be provided.</w:t>
            </w:r>
          </w:p>
          <w:p w14:paraId="0A9B38DD" w14:textId="77777777" w:rsidR="003B244B" w:rsidRPr="003B244B" w:rsidRDefault="003B244B" w:rsidP="003B244B">
            <w:pPr>
              <w:keepNext/>
              <w:keepLines/>
              <w:spacing w:after="0"/>
              <w:ind w:left="851" w:hanging="851"/>
              <w:rPr>
                <w:rFonts w:ascii="Arial" w:eastAsia="SimSun" w:hAnsi="Arial"/>
                <w:sz w:val="18"/>
              </w:rPr>
            </w:pPr>
            <w:r w:rsidRPr="003B244B">
              <w:rPr>
                <w:rFonts w:ascii="Arial" w:eastAsia="SimSun" w:hAnsi="Arial"/>
                <w:sz w:val="18"/>
              </w:rPr>
              <w:t>NOTE 2:</w:t>
            </w:r>
            <w:r w:rsidRPr="003B244B">
              <w:rPr>
                <w:rFonts w:ascii="Arial" w:eastAsia="SimSun" w:hAnsi="Arial"/>
                <w:sz w:val="18"/>
              </w:rPr>
              <w:tab/>
              <w:t>"targetNfId" and "targetNfSetId" are mutually exclusive. "adrfId" and "adrfSetId" are also mutually exclusive.</w:t>
            </w:r>
          </w:p>
          <w:p w14:paraId="7FE1245D" w14:textId="77777777" w:rsidR="003B244B" w:rsidRPr="003B244B" w:rsidRDefault="003B244B" w:rsidP="003B244B">
            <w:pPr>
              <w:keepNext/>
              <w:keepLines/>
              <w:spacing w:after="0"/>
              <w:ind w:left="851" w:hanging="851"/>
              <w:rPr>
                <w:rFonts w:ascii="Arial" w:eastAsia="SimSun" w:hAnsi="Arial"/>
                <w:sz w:val="18"/>
              </w:rPr>
            </w:pPr>
            <w:r w:rsidRPr="003B244B">
              <w:rPr>
                <w:rFonts w:ascii="Arial" w:eastAsia="SimSun" w:hAnsi="Arial"/>
                <w:sz w:val="18"/>
              </w:rPr>
              <w:t>NOTE 3:</w:t>
            </w:r>
            <w:r w:rsidRPr="003B244B">
              <w:rPr>
                <w:rFonts w:ascii="Arial" w:eastAsia="SimSun" w:hAnsi="Arial"/>
                <w:sz w:val="18"/>
              </w:rPr>
              <w:tab/>
              <w:t>It includes the time period either in the past or in the future (i.e., start time as past time and stop time as future time is not allowed).</w:t>
            </w:r>
          </w:p>
          <w:p w14:paraId="7B3CF8D2" w14:textId="77777777" w:rsidR="003B244B" w:rsidRPr="003B244B" w:rsidRDefault="003B244B" w:rsidP="003B244B">
            <w:pPr>
              <w:keepNext/>
              <w:keepLines/>
              <w:spacing w:after="0"/>
              <w:ind w:left="851" w:hanging="851"/>
              <w:rPr>
                <w:rFonts w:ascii="Arial" w:eastAsia="SimSun" w:hAnsi="Arial" w:cs="Arial"/>
                <w:sz w:val="18"/>
              </w:rPr>
            </w:pPr>
            <w:r w:rsidRPr="003B244B">
              <w:rPr>
                <w:rFonts w:ascii="Arial" w:eastAsia="SimSun" w:hAnsi="Arial"/>
                <w:sz w:val="18"/>
              </w:rPr>
              <w:t>NOTE 4:</w:t>
            </w:r>
            <w:r w:rsidRPr="003B244B">
              <w:rPr>
                <w:rFonts w:ascii="Arial" w:eastAsia="SimSun" w:hAnsi="Arial"/>
                <w:sz w:val="18"/>
              </w:rPr>
              <w:tab/>
              <w:t>The</w:t>
            </w:r>
            <w:r w:rsidRPr="003B244B">
              <w:rPr>
                <w:rFonts w:ascii="Arial" w:eastAsia="SimSun" w:hAnsi="Arial" w:cs="Arial"/>
                <w:sz w:val="18"/>
                <w:lang w:eastAsia="ja-JP"/>
              </w:rPr>
              <w:t xml:space="preserve"> </w:t>
            </w:r>
            <w:r w:rsidRPr="003B244B">
              <w:rPr>
                <w:rFonts w:ascii="Arial" w:eastAsia="SimSun" w:hAnsi="Arial" w:cs="Arial"/>
                <w:sz w:val="18"/>
              </w:rPr>
              <w:t>"</w:t>
            </w:r>
            <w:r w:rsidRPr="003B244B">
              <w:rPr>
                <w:rFonts w:ascii="Arial" w:eastAsia="SimSun" w:hAnsi="Arial"/>
                <w:sz w:val="18"/>
                <w:lang w:eastAsia="zh-CN"/>
              </w:rPr>
              <w:t xml:space="preserve">multiProcInstructs" attribute shall be used instead of the </w:t>
            </w:r>
            <w:r w:rsidRPr="003B244B">
              <w:rPr>
                <w:rFonts w:ascii="Arial" w:eastAsia="SimSun" w:hAnsi="Arial" w:cs="Arial"/>
                <w:sz w:val="18"/>
              </w:rPr>
              <w:t>"</w:t>
            </w:r>
            <w:r w:rsidRPr="003B244B">
              <w:rPr>
                <w:rFonts w:ascii="Arial" w:eastAsia="SimSun" w:hAnsi="Arial"/>
                <w:sz w:val="18"/>
                <w:lang w:eastAsia="zh-CN"/>
              </w:rPr>
              <w:t xml:space="preserve">procInstruct" attribute when the </w:t>
            </w:r>
            <w:r w:rsidRPr="003B244B">
              <w:rPr>
                <w:rFonts w:ascii="Arial" w:eastAsia="SimSun" w:hAnsi="Arial" w:cs="Arial"/>
                <w:sz w:val="18"/>
              </w:rPr>
              <w:t>"</w:t>
            </w:r>
            <w:r w:rsidRPr="003B244B">
              <w:rPr>
                <w:rFonts w:ascii="Arial" w:eastAsia="SimSun" w:hAnsi="Arial" w:cs="Arial" w:hint="eastAsia"/>
                <w:sz w:val="18"/>
                <w:szCs w:val="18"/>
                <w:lang w:eastAsia="zh-CN"/>
              </w:rPr>
              <w:t>Multi</w:t>
            </w:r>
            <w:r w:rsidRPr="003B244B">
              <w:rPr>
                <w:rFonts w:ascii="Arial" w:eastAsia="SimSun" w:hAnsi="Arial"/>
                <w:sz w:val="18"/>
                <w:lang w:eastAsia="zh-CN"/>
              </w:rPr>
              <w:t>ProcessingInstruction</w:t>
            </w:r>
            <w:r w:rsidRPr="003B244B">
              <w:rPr>
                <w:rFonts w:ascii="Arial" w:eastAsia="SimSun" w:hAnsi="Arial" w:cs="Arial"/>
                <w:sz w:val="18"/>
              </w:rPr>
              <w:t>" feature is supported.</w:t>
            </w:r>
          </w:p>
          <w:p w14:paraId="6D228600" w14:textId="77777777" w:rsidR="003B244B" w:rsidRPr="003B244B" w:rsidRDefault="003B244B" w:rsidP="003B244B">
            <w:pPr>
              <w:keepNext/>
              <w:keepLines/>
              <w:spacing w:after="0"/>
              <w:ind w:left="851" w:hanging="851"/>
              <w:rPr>
                <w:rFonts w:ascii="Arial" w:eastAsia="SimSun" w:hAnsi="Arial" w:cs="Arial"/>
                <w:sz w:val="18"/>
                <w:szCs w:val="18"/>
              </w:rPr>
            </w:pPr>
            <w:r w:rsidRPr="003B244B">
              <w:rPr>
                <w:rFonts w:eastAsia="SimSun"/>
              </w:rPr>
              <w:t>NOTE 5</w:t>
            </w:r>
            <w:r w:rsidRPr="003B244B">
              <w:rPr>
                <w:rFonts w:ascii="Arial" w:eastAsia="SimSun" w:hAnsi="Arial"/>
                <w:sz w:val="18"/>
              </w:rPr>
              <w:t>:</w:t>
            </w:r>
            <w:r w:rsidRPr="003B244B">
              <w:rPr>
                <w:rFonts w:eastAsia="SimSun"/>
              </w:rPr>
              <w:tab/>
            </w:r>
            <w:r w:rsidRPr="003B244B">
              <w:rPr>
                <w:rFonts w:eastAsia="SimSun" w:cs="Arial"/>
                <w:szCs w:val="18"/>
                <w:lang w:eastAsia="zh-CN"/>
              </w:rPr>
              <w:t>It</w:t>
            </w:r>
            <w:r w:rsidRPr="003B244B">
              <w:rPr>
                <w:rFonts w:eastAsia="SimSun" w:cs="Arial"/>
                <w:szCs w:val="18"/>
              </w:rPr>
              <w:t xml:space="preserve"> shall be present in the POST request if at least one feature defined in </w:t>
            </w:r>
            <w:r w:rsidRPr="003B244B">
              <w:rPr>
                <w:rFonts w:eastAsia="SimSun"/>
              </w:rPr>
              <w:t>clause 5.3.8</w:t>
            </w:r>
            <w:r w:rsidRPr="003B244B">
              <w:rPr>
                <w:rFonts w:eastAsia="SimSun" w:cs="Arial"/>
                <w:szCs w:val="18"/>
              </w:rPr>
              <w:t xml:space="preserve"> is supported, and i</w:t>
            </w:r>
            <w:r w:rsidRPr="003B244B">
              <w:rPr>
                <w:rFonts w:eastAsia="SimSun" w:cs="Arial"/>
                <w:szCs w:val="18"/>
                <w:lang w:eastAsia="zh-CN"/>
              </w:rPr>
              <w:t>t</w:t>
            </w:r>
            <w:r w:rsidRPr="003B244B">
              <w:rPr>
                <w:rFonts w:eastAsia="SimSun" w:cs="Arial"/>
                <w:szCs w:val="18"/>
              </w:rPr>
              <w:t xml:space="preserve"> shall be present </w:t>
            </w:r>
            <w:r w:rsidRPr="003B244B">
              <w:rPr>
                <w:rFonts w:eastAsia="SimSun"/>
              </w:rPr>
              <w:t>in the POST response</w:t>
            </w:r>
            <w:r w:rsidRPr="003B244B">
              <w:rPr>
                <w:rFonts w:eastAsia="SimSun" w:cs="Arial"/>
                <w:szCs w:val="18"/>
              </w:rPr>
              <w:t xml:space="preserve"> if the </w:t>
            </w:r>
            <w:r w:rsidRPr="003B244B">
              <w:rPr>
                <w:rFonts w:eastAsia="SimSun"/>
                <w:lang w:eastAsia="zh-CN"/>
              </w:rPr>
              <w:t>NF service consumer</w:t>
            </w:r>
            <w:r w:rsidRPr="003B244B">
              <w:rPr>
                <w:rFonts w:eastAsia="SimSun" w:cs="Arial"/>
                <w:szCs w:val="18"/>
              </w:rPr>
              <w:t xml:space="preserve"> includes the </w:t>
            </w:r>
            <w:r w:rsidRPr="003B244B">
              <w:rPr>
                <w:rFonts w:eastAsia="SimSun"/>
              </w:rPr>
              <w:t>"suppFeat" attribute</w:t>
            </w:r>
            <w:r w:rsidRPr="003B244B">
              <w:rPr>
                <w:rFonts w:eastAsia="SimSun" w:cs="Arial"/>
                <w:szCs w:val="18"/>
              </w:rPr>
              <w:t xml:space="preserve"> in the POST request.</w:t>
            </w:r>
          </w:p>
          <w:p w14:paraId="607B95A0" w14:textId="77777777" w:rsidR="003B244B" w:rsidRPr="003B244B" w:rsidRDefault="003B244B" w:rsidP="003B244B">
            <w:pPr>
              <w:keepNext/>
              <w:keepLines/>
              <w:spacing w:after="0"/>
              <w:ind w:left="851" w:hanging="851"/>
              <w:rPr>
                <w:rFonts w:ascii="Arial" w:eastAsia="SimSun" w:hAnsi="Arial" w:cs="Arial"/>
                <w:sz w:val="18"/>
                <w:szCs w:val="18"/>
                <w:lang w:eastAsia="zh-CN"/>
              </w:rPr>
            </w:pPr>
            <w:r w:rsidRPr="003B244B">
              <w:rPr>
                <w:rFonts w:ascii="Arial" w:eastAsia="SimSun" w:hAnsi="Arial"/>
                <w:sz w:val="18"/>
              </w:rPr>
              <w:t>NOTE 6:</w:t>
            </w:r>
            <w:r w:rsidRPr="003B244B">
              <w:rPr>
                <w:rFonts w:ascii="Arial" w:eastAsia="SimSun" w:hAnsi="Arial"/>
                <w:sz w:val="18"/>
              </w:rPr>
              <w:tab/>
            </w:r>
            <w:r w:rsidRPr="003B244B">
              <w:rPr>
                <w:rFonts w:ascii="Arial" w:eastAsia="SimSun" w:hAnsi="Arial" w:cs="Arial"/>
                <w:sz w:val="18"/>
                <w:szCs w:val="18"/>
                <w:lang w:eastAsia="zh-CN"/>
              </w:rPr>
              <w:t>The event reporting information within the "dataSub" attribute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0027FD0F" w14:textId="41C478ED" w:rsidR="003B244B" w:rsidRPr="003B244B" w:rsidRDefault="003B244B" w:rsidP="003B244B">
            <w:pPr>
              <w:keepNext/>
              <w:keepLines/>
              <w:spacing w:after="0"/>
              <w:ind w:left="851" w:hanging="851"/>
              <w:rPr>
                <w:rFonts w:ascii="Arial" w:eastAsia="SimSun" w:hAnsi="Arial"/>
                <w:sz w:val="18"/>
              </w:rPr>
            </w:pPr>
            <w:r w:rsidRPr="003B244B">
              <w:rPr>
                <w:rFonts w:ascii="Arial" w:eastAsia="SimSun" w:hAnsi="Arial"/>
                <w:sz w:val="18"/>
              </w:rPr>
              <w:t>NOTE 7:</w:t>
            </w:r>
            <w:r w:rsidRPr="003B244B">
              <w:rPr>
                <w:rFonts w:ascii="Arial" w:eastAsia="SimSun" w:hAnsi="Arial"/>
                <w:sz w:val="18"/>
              </w:rPr>
              <w:tab/>
            </w:r>
            <w:r w:rsidRPr="003B244B">
              <w:rPr>
                <w:rFonts w:ascii="Arial" w:eastAsia="SimSun" w:hAnsi="Arial" w:cs="Arial"/>
                <w:sz w:val="18"/>
                <w:szCs w:val="18"/>
                <w:lang w:eastAsia="zh-CN"/>
              </w:rPr>
              <w:t>The "upfDataSub" attribute within the "dataSub" attribute is applicable only if the "UpEvents" feature is supported</w:t>
            </w:r>
            <w:r w:rsidRPr="003B244B">
              <w:rPr>
                <w:rFonts w:ascii="Arial" w:eastAsia="SimSun" w:hAnsi="Arial" w:cs="Arial"/>
                <w:sz w:val="18"/>
                <w:szCs w:val="18"/>
              </w:rPr>
              <w:t>.</w:t>
            </w:r>
            <w:ins w:id="1043" w:author="Nokia" w:date="2023-07-03T14:30:00Z">
              <w:r>
                <w:rPr>
                  <w:rFonts w:ascii="Arial" w:eastAsia="SimSun" w:hAnsi="Arial" w:cs="Arial"/>
                  <w:sz w:val="18"/>
                  <w:szCs w:val="18"/>
                </w:rPr>
                <w:t xml:space="preserve"> </w:t>
              </w:r>
              <w:r w:rsidRPr="003B244B">
                <w:rPr>
                  <w:rFonts w:ascii="Arial" w:eastAsia="SimSun" w:hAnsi="Arial" w:cs="Arial"/>
                  <w:sz w:val="18"/>
                  <w:szCs w:val="18"/>
                  <w:lang w:eastAsia="zh-CN"/>
                </w:rPr>
                <w:t>The "</w:t>
              </w:r>
              <w:r>
                <w:rPr>
                  <w:rFonts w:ascii="Arial" w:eastAsia="SimSun" w:hAnsi="Arial" w:cs="Arial"/>
                  <w:sz w:val="18"/>
                  <w:szCs w:val="18"/>
                  <w:lang w:eastAsia="zh-CN"/>
                </w:rPr>
                <w:t>gmlc</w:t>
              </w:r>
              <w:r w:rsidRPr="003B244B">
                <w:rPr>
                  <w:rFonts w:ascii="Arial" w:eastAsia="SimSun" w:hAnsi="Arial" w:cs="Arial"/>
                  <w:sz w:val="18"/>
                  <w:szCs w:val="18"/>
                  <w:lang w:eastAsia="zh-CN"/>
                </w:rPr>
                <w:t>DataSub" attribute within the "dataSub" attribute is applicable only if the "</w:t>
              </w:r>
              <w:r>
                <w:rPr>
                  <w:rFonts w:ascii="Arial" w:eastAsia="SimSun" w:hAnsi="Arial" w:cs="Arial"/>
                  <w:sz w:val="18"/>
                  <w:szCs w:val="18"/>
                  <w:lang w:eastAsia="zh-CN"/>
                </w:rPr>
                <w:t>LocEvents</w:t>
              </w:r>
              <w:r w:rsidRPr="003B244B">
                <w:rPr>
                  <w:rFonts w:ascii="Arial" w:eastAsia="SimSun" w:hAnsi="Arial" w:cs="Arial"/>
                  <w:sz w:val="18"/>
                  <w:szCs w:val="18"/>
                  <w:lang w:eastAsia="zh-CN"/>
                </w:rPr>
                <w:t>" feature is supported</w:t>
              </w:r>
              <w:r w:rsidRPr="003B244B">
                <w:rPr>
                  <w:rFonts w:ascii="Arial" w:eastAsia="SimSun" w:hAnsi="Arial" w:cs="Arial"/>
                  <w:sz w:val="18"/>
                  <w:szCs w:val="18"/>
                </w:rPr>
                <w:t>.</w:t>
              </w:r>
            </w:ins>
          </w:p>
        </w:tc>
      </w:tr>
    </w:tbl>
    <w:p w14:paraId="618958F4" w14:textId="08ECFE19" w:rsidR="00407B26" w:rsidRPr="003B244B" w:rsidRDefault="00407B26" w:rsidP="00407B26">
      <w:pPr>
        <w:rPr>
          <w:rFonts w:eastAsia="DengXian"/>
        </w:rPr>
      </w:pPr>
    </w:p>
    <w:p w14:paraId="6D266EC4" w14:textId="77777777" w:rsidR="00407B26" w:rsidRPr="0061791A" w:rsidRDefault="00407B26" w:rsidP="00407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1C1A3E4" w14:textId="77777777" w:rsidR="00407B26" w:rsidRPr="00407B26" w:rsidRDefault="00407B26" w:rsidP="00407B26">
      <w:pPr>
        <w:keepNext/>
        <w:keepLines/>
        <w:spacing w:before="120"/>
        <w:ind w:left="1701" w:hanging="1701"/>
        <w:outlineLvl w:val="4"/>
        <w:rPr>
          <w:rFonts w:ascii="Arial" w:eastAsia="SimSun" w:hAnsi="Arial"/>
          <w:sz w:val="22"/>
        </w:rPr>
      </w:pPr>
      <w:bookmarkStart w:id="1044" w:name="_Toc114133998"/>
      <w:bookmarkStart w:id="1045" w:name="_Toc104539196"/>
      <w:bookmarkStart w:id="1046" w:name="_Toc112951319"/>
      <w:bookmarkStart w:id="1047" w:name="_Toc113031859"/>
      <w:bookmarkStart w:id="1048" w:name="_Toc136562598"/>
      <w:bookmarkStart w:id="1049" w:name="_Toc120702499"/>
      <w:bookmarkStart w:id="1050" w:name="_Toc138754432"/>
      <w:r w:rsidRPr="00407B26">
        <w:rPr>
          <w:rFonts w:ascii="Arial" w:eastAsia="SimSun" w:hAnsi="Arial"/>
          <w:sz w:val="22"/>
        </w:rPr>
        <w:t>5.3.6.2.3</w:t>
      </w:r>
      <w:r w:rsidRPr="00407B26">
        <w:rPr>
          <w:rFonts w:ascii="Arial" w:eastAsia="SimSun" w:hAnsi="Arial"/>
          <w:sz w:val="22"/>
        </w:rPr>
        <w:tab/>
        <w:t xml:space="preserve">Type </w:t>
      </w:r>
      <w:r w:rsidRPr="00407B26">
        <w:rPr>
          <w:rFonts w:ascii="Arial" w:eastAsia="DengXian" w:hAnsi="Arial"/>
          <w:sz w:val="22"/>
        </w:rPr>
        <w:t>NnwdafDataManagementNotif</w:t>
      </w:r>
      <w:bookmarkEnd w:id="1044"/>
      <w:bookmarkEnd w:id="1045"/>
      <w:bookmarkEnd w:id="1046"/>
      <w:bookmarkEnd w:id="1047"/>
      <w:bookmarkEnd w:id="1048"/>
      <w:bookmarkEnd w:id="1049"/>
      <w:bookmarkEnd w:id="1050"/>
    </w:p>
    <w:p w14:paraId="4CB92317" w14:textId="77777777" w:rsidR="00407B26" w:rsidRPr="00407B26" w:rsidRDefault="00407B26" w:rsidP="00407B26">
      <w:pPr>
        <w:keepNext/>
        <w:keepLines/>
        <w:overflowPunct w:val="0"/>
        <w:autoSpaceDE w:val="0"/>
        <w:autoSpaceDN w:val="0"/>
        <w:adjustRightInd w:val="0"/>
        <w:spacing w:before="60"/>
        <w:jc w:val="center"/>
        <w:textAlignment w:val="baseline"/>
        <w:rPr>
          <w:rFonts w:ascii="Arial" w:eastAsia="MS Mincho" w:hAnsi="Arial"/>
          <w:b/>
        </w:rPr>
      </w:pPr>
      <w:r w:rsidRPr="00407B26">
        <w:rPr>
          <w:rFonts w:ascii="Arial" w:eastAsia="MS Mincho" w:hAnsi="Arial"/>
          <w:b/>
        </w:rPr>
        <w:t xml:space="preserve">able 5.3.6.2.3-1: Definition of type </w:t>
      </w:r>
      <w:r w:rsidRPr="00407B26">
        <w:rPr>
          <w:rFonts w:ascii="Arial" w:eastAsia="DengXian" w:hAnsi="Arial"/>
          <w:b/>
        </w:rPr>
        <w:t>NnwdafDataManagementNotif</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407B26" w:rsidRPr="00407B26" w14:paraId="61972006"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5840B35" w14:textId="77777777" w:rsidR="00407B26" w:rsidRPr="00407B26" w:rsidRDefault="00407B26" w:rsidP="00407B26">
            <w:pPr>
              <w:keepNext/>
              <w:keepLines/>
              <w:spacing w:after="0"/>
              <w:jc w:val="center"/>
              <w:rPr>
                <w:rFonts w:ascii="Arial" w:eastAsia="SimSun" w:hAnsi="Arial"/>
                <w:b/>
                <w:sz w:val="18"/>
              </w:rPr>
            </w:pPr>
            <w:r w:rsidRPr="00407B26">
              <w:rPr>
                <w:rFonts w:ascii="Arial" w:eastAsia="SimSu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65AEF8FF" w14:textId="77777777" w:rsidR="00407B26" w:rsidRPr="00407B26" w:rsidRDefault="00407B26" w:rsidP="00407B26">
            <w:pPr>
              <w:keepNext/>
              <w:keepLines/>
              <w:spacing w:after="0"/>
              <w:jc w:val="center"/>
              <w:rPr>
                <w:rFonts w:ascii="Arial" w:eastAsia="SimSun" w:hAnsi="Arial"/>
                <w:b/>
                <w:sz w:val="18"/>
              </w:rPr>
            </w:pPr>
            <w:r w:rsidRPr="00407B26">
              <w:rPr>
                <w:rFonts w:ascii="Arial" w:eastAsia="SimSu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4933B83" w14:textId="77777777" w:rsidR="00407B26" w:rsidRPr="00407B26" w:rsidRDefault="00407B26" w:rsidP="00407B26">
            <w:pPr>
              <w:keepNext/>
              <w:keepLines/>
              <w:spacing w:after="0"/>
              <w:jc w:val="center"/>
              <w:rPr>
                <w:rFonts w:ascii="Arial" w:eastAsia="SimSun" w:hAnsi="Arial"/>
                <w:b/>
                <w:sz w:val="18"/>
              </w:rPr>
            </w:pPr>
            <w:r w:rsidRPr="00407B26">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F5EC125" w14:textId="77777777" w:rsidR="00407B26" w:rsidRPr="00407B26" w:rsidRDefault="00407B26" w:rsidP="00407B26">
            <w:pPr>
              <w:keepNext/>
              <w:keepLines/>
              <w:spacing w:after="0"/>
              <w:rPr>
                <w:rFonts w:ascii="Arial" w:eastAsia="SimSun" w:hAnsi="Arial"/>
                <w:b/>
                <w:sz w:val="18"/>
              </w:rPr>
            </w:pPr>
            <w:r w:rsidRPr="00407B26">
              <w:rPr>
                <w:rFonts w:ascii="Arial" w:eastAsia="SimSu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2476E5" w14:textId="77777777" w:rsidR="00407B26" w:rsidRPr="00407B26" w:rsidRDefault="00407B26" w:rsidP="00407B26">
            <w:pPr>
              <w:keepNext/>
              <w:keepLines/>
              <w:spacing w:after="0"/>
              <w:jc w:val="center"/>
              <w:rPr>
                <w:rFonts w:ascii="Arial" w:eastAsia="SimSun" w:hAnsi="Arial" w:cs="Arial"/>
                <w:b/>
                <w:sz w:val="18"/>
                <w:szCs w:val="18"/>
              </w:rPr>
            </w:pPr>
            <w:r w:rsidRPr="00407B26">
              <w:rPr>
                <w:rFonts w:ascii="Arial" w:eastAsia="SimSu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EF1E97C" w14:textId="77777777" w:rsidR="00407B26" w:rsidRPr="00407B26" w:rsidRDefault="00407B26" w:rsidP="00407B26">
            <w:pPr>
              <w:keepNext/>
              <w:keepLines/>
              <w:spacing w:after="0"/>
              <w:jc w:val="center"/>
              <w:rPr>
                <w:rFonts w:ascii="Arial" w:eastAsia="SimSun" w:hAnsi="Arial" w:cs="Arial"/>
                <w:b/>
                <w:sz w:val="18"/>
                <w:szCs w:val="18"/>
              </w:rPr>
            </w:pPr>
            <w:r w:rsidRPr="00407B26">
              <w:rPr>
                <w:rFonts w:ascii="Arial" w:eastAsia="SimSun" w:hAnsi="Arial" w:cs="Arial"/>
                <w:b/>
                <w:sz w:val="18"/>
                <w:szCs w:val="18"/>
              </w:rPr>
              <w:t>Applicability</w:t>
            </w:r>
          </w:p>
        </w:tc>
      </w:tr>
      <w:tr w:rsidR="00407B26" w:rsidRPr="00407B26" w14:paraId="4F36E63B"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7DB4682F"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dataNotification</w:t>
            </w:r>
          </w:p>
        </w:tc>
        <w:tc>
          <w:tcPr>
            <w:tcW w:w="1444" w:type="dxa"/>
            <w:tcBorders>
              <w:top w:val="single" w:sz="6" w:space="0" w:color="auto"/>
              <w:left w:val="single" w:sz="6" w:space="0" w:color="auto"/>
              <w:bottom w:val="single" w:sz="6" w:space="0" w:color="auto"/>
              <w:right w:val="single" w:sz="6" w:space="0" w:color="auto"/>
            </w:tcBorders>
          </w:tcPr>
          <w:p w14:paraId="0D0DC365" w14:textId="77777777" w:rsidR="00407B26" w:rsidRPr="00407B26" w:rsidRDefault="00407B26" w:rsidP="00407B26">
            <w:pPr>
              <w:keepNext/>
              <w:keepLines/>
              <w:spacing w:after="0"/>
              <w:rPr>
                <w:rFonts w:ascii="Arial" w:eastAsia="SimSun" w:hAnsi="Arial"/>
                <w:sz w:val="18"/>
                <w:lang w:eastAsia="en-GB"/>
              </w:rPr>
            </w:pPr>
            <w:r w:rsidRPr="00407B26">
              <w:rPr>
                <w:rFonts w:ascii="Arial" w:eastAsia="SimSun" w:hAnsi="Arial"/>
                <w:sz w:val="18"/>
              </w:rPr>
              <w:t>DataNotification</w:t>
            </w:r>
          </w:p>
        </w:tc>
        <w:tc>
          <w:tcPr>
            <w:tcW w:w="425" w:type="dxa"/>
            <w:tcBorders>
              <w:top w:val="single" w:sz="6" w:space="0" w:color="auto"/>
              <w:left w:val="single" w:sz="6" w:space="0" w:color="auto"/>
              <w:bottom w:val="single" w:sz="6" w:space="0" w:color="auto"/>
              <w:right w:val="single" w:sz="6" w:space="0" w:color="auto"/>
            </w:tcBorders>
          </w:tcPr>
          <w:p w14:paraId="640DB7F4"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D5709AB"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F1AD2E5"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 xml:space="preserve">List of </w:t>
            </w:r>
            <w:r w:rsidRPr="00407B26">
              <w:rPr>
                <w:rFonts w:ascii="Arial" w:eastAsia="SimSun" w:hAnsi="Arial"/>
                <w:sz w:val="18"/>
                <w:lang w:eastAsia="zh-CN"/>
              </w:rPr>
              <w:t>data</w:t>
            </w:r>
            <w:r w:rsidRPr="00407B26">
              <w:rPr>
                <w:rFonts w:ascii="Arial" w:eastAsia="SimSun" w:hAnsi="Arial"/>
                <w:sz w:val="18"/>
              </w:rPr>
              <w:t xml:space="preserve"> subscription notifications.</w:t>
            </w:r>
          </w:p>
          <w:p w14:paraId="131952B7"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(NOTE</w:t>
            </w:r>
            <w:r w:rsidRPr="00407B26">
              <w:rPr>
                <w:rFonts w:ascii="Arial" w:eastAsia="SimSun" w:hAnsi="Arial" w:cs="Arial"/>
                <w:sz w:val="18"/>
                <w:szCs w:val="18"/>
                <w:lang w:val="en-US"/>
              </w:rPr>
              <w:t xml:space="preserve"> 1, </w:t>
            </w:r>
            <w:r w:rsidRPr="00407B26">
              <w:rPr>
                <w:rFonts w:ascii="Arial" w:eastAsia="SimSun" w:hAnsi="Arial"/>
                <w:sz w:val="18"/>
              </w:rPr>
              <w:t>NOTE</w:t>
            </w:r>
            <w:r w:rsidRPr="00407B26">
              <w:rPr>
                <w:rFonts w:ascii="Arial" w:eastAsia="SimSun" w:hAnsi="Arial" w:cs="Arial"/>
                <w:sz w:val="18"/>
                <w:szCs w:val="18"/>
                <w:lang w:val="en-US"/>
              </w:rPr>
              <w:t> 3</w:t>
            </w:r>
            <w:r w:rsidRPr="00407B26">
              <w:rPr>
                <w:rFonts w:ascii="Arial" w:eastAsia="SimSun" w:hAnsi="Arial"/>
                <w:sz w:val="18"/>
              </w:rPr>
              <w:t>, NOTE 4)</w:t>
            </w:r>
          </w:p>
        </w:tc>
        <w:tc>
          <w:tcPr>
            <w:tcW w:w="2410" w:type="dxa"/>
            <w:tcBorders>
              <w:top w:val="single" w:sz="6" w:space="0" w:color="auto"/>
              <w:left w:val="single" w:sz="6" w:space="0" w:color="auto"/>
              <w:bottom w:val="single" w:sz="6" w:space="0" w:color="auto"/>
              <w:right w:val="single" w:sz="6" w:space="0" w:color="auto"/>
            </w:tcBorders>
          </w:tcPr>
          <w:p w14:paraId="4D8700CF"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0D2567D9"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082B47E5"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dataReports</w:t>
            </w:r>
          </w:p>
        </w:tc>
        <w:tc>
          <w:tcPr>
            <w:tcW w:w="1444" w:type="dxa"/>
            <w:tcBorders>
              <w:top w:val="single" w:sz="6" w:space="0" w:color="auto"/>
              <w:left w:val="single" w:sz="6" w:space="0" w:color="auto"/>
              <w:bottom w:val="single" w:sz="6" w:space="0" w:color="auto"/>
              <w:right w:val="single" w:sz="6" w:space="0" w:color="auto"/>
            </w:tcBorders>
          </w:tcPr>
          <w:p w14:paraId="7F71C33A"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array(NotifSummaryReport)</w:t>
            </w:r>
          </w:p>
        </w:tc>
        <w:tc>
          <w:tcPr>
            <w:tcW w:w="425" w:type="dxa"/>
            <w:tcBorders>
              <w:top w:val="single" w:sz="6" w:space="0" w:color="auto"/>
              <w:left w:val="single" w:sz="6" w:space="0" w:color="auto"/>
              <w:bottom w:val="single" w:sz="6" w:space="0" w:color="auto"/>
              <w:right w:val="single" w:sz="6" w:space="0" w:color="auto"/>
            </w:tcBorders>
          </w:tcPr>
          <w:p w14:paraId="4A5B7A43"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26E2F49"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818E048" w14:textId="77777777" w:rsidR="00407B26" w:rsidRPr="00407B26" w:rsidRDefault="00407B26" w:rsidP="00407B26">
            <w:pPr>
              <w:keepNext/>
              <w:keepLines/>
              <w:spacing w:after="0"/>
              <w:rPr>
                <w:rFonts w:ascii="Arial" w:eastAsia="SimSun" w:hAnsi="Arial"/>
                <w:sz w:val="18"/>
              </w:rPr>
            </w:pPr>
            <w:r w:rsidRPr="00407B26">
              <w:rPr>
                <w:rFonts w:ascii="Arial" w:eastAsia="SimSun" w:hAnsi="Arial" w:cs="Arial"/>
                <w:sz w:val="18"/>
                <w:szCs w:val="18"/>
              </w:rPr>
              <w:t>List of reports with summarized data from multiple notifications received from data producer</w:t>
            </w:r>
            <w:r w:rsidRPr="00407B26">
              <w:rPr>
                <w:rFonts w:ascii="Arial" w:eastAsia="SimSun" w:hAnsi="Arial"/>
                <w:sz w:val="18"/>
              </w:rPr>
              <w:t>. (NOTE 1) (NOTE 2)</w:t>
            </w:r>
          </w:p>
        </w:tc>
        <w:tc>
          <w:tcPr>
            <w:tcW w:w="2410" w:type="dxa"/>
            <w:tcBorders>
              <w:top w:val="single" w:sz="6" w:space="0" w:color="auto"/>
              <w:left w:val="single" w:sz="6" w:space="0" w:color="auto"/>
              <w:bottom w:val="single" w:sz="6" w:space="0" w:color="auto"/>
              <w:right w:val="single" w:sz="6" w:space="0" w:color="auto"/>
            </w:tcBorders>
          </w:tcPr>
          <w:p w14:paraId="7D60FF0C"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30B4EFD2"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6F0DA64D" w14:textId="77777777" w:rsidR="00407B26" w:rsidRPr="00407B26" w:rsidRDefault="00407B26" w:rsidP="00407B26">
            <w:pPr>
              <w:keepNext/>
              <w:keepLines/>
              <w:spacing w:after="0"/>
              <w:rPr>
                <w:rFonts w:ascii="Arial" w:eastAsia="SimSun" w:hAnsi="Arial"/>
                <w:sz w:val="18"/>
                <w:lang w:eastAsia="zh-CN"/>
              </w:rPr>
            </w:pPr>
            <w:r w:rsidRPr="00407B26">
              <w:rPr>
                <w:rFonts w:ascii="Arial" w:eastAsia="DengXian" w:hAnsi="Arial"/>
                <w:sz w:val="18"/>
                <w:lang w:eastAsia="zh-CN"/>
              </w:rPr>
              <w:t>delAlert</w:t>
            </w:r>
          </w:p>
        </w:tc>
        <w:tc>
          <w:tcPr>
            <w:tcW w:w="1444" w:type="dxa"/>
            <w:tcBorders>
              <w:top w:val="single" w:sz="6" w:space="0" w:color="auto"/>
              <w:left w:val="single" w:sz="6" w:space="0" w:color="auto"/>
              <w:bottom w:val="single" w:sz="6" w:space="0" w:color="auto"/>
              <w:right w:val="single" w:sz="6" w:space="0" w:color="auto"/>
            </w:tcBorders>
          </w:tcPr>
          <w:p w14:paraId="79B1DA32" w14:textId="77777777" w:rsidR="00407B26" w:rsidRPr="00407B26" w:rsidRDefault="00407B26" w:rsidP="00407B26">
            <w:pPr>
              <w:keepNext/>
              <w:keepLines/>
              <w:spacing w:after="0"/>
              <w:rPr>
                <w:rFonts w:ascii="Arial" w:eastAsia="SimSun" w:hAnsi="Arial"/>
                <w:sz w:val="18"/>
              </w:rPr>
            </w:pPr>
            <w:r w:rsidRPr="00407B26">
              <w:rPr>
                <w:rFonts w:ascii="Arial" w:eastAsia="DengXian" w:hAnsi="Arial"/>
                <w:sz w:val="18"/>
                <w:lang w:eastAsia="en-GB"/>
              </w:rPr>
              <w:t>DeletionAlert</w:t>
            </w:r>
          </w:p>
        </w:tc>
        <w:tc>
          <w:tcPr>
            <w:tcW w:w="425" w:type="dxa"/>
            <w:tcBorders>
              <w:top w:val="single" w:sz="6" w:space="0" w:color="auto"/>
              <w:left w:val="single" w:sz="6" w:space="0" w:color="auto"/>
              <w:bottom w:val="single" w:sz="6" w:space="0" w:color="auto"/>
              <w:right w:val="single" w:sz="6" w:space="0" w:color="auto"/>
            </w:tcBorders>
          </w:tcPr>
          <w:p w14:paraId="370CA4AE"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DengXian" w:hAnsi="Arial"/>
                <w:sz w:val="18"/>
                <w:lang w:eastAsia="en-GB"/>
              </w:rPr>
              <w:t>C</w:t>
            </w:r>
          </w:p>
        </w:tc>
        <w:tc>
          <w:tcPr>
            <w:tcW w:w="1134" w:type="dxa"/>
            <w:tcBorders>
              <w:top w:val="single" w:sz="6" w:space="0" w:color="auto"/>
              <w:left w:val="single" w:sz="6" w:space="0" w:color="auto"/>
              <w:bottom w:val="single" w:sz="6" w:space="0" w:color="auto"/>
              <w:right w:val="single" w:sz="6" w:space="0" w:color="auto"/>
            </w:tcBorders>
          </w:tcPr>
          <w:p w14:paraId="7B166C11" w14:textId="77777777" w:rsidR="00407B26" w:rsidRPr="00407B26" w:rsidRDefault="00407B26" w:rsidP="00407B26">
            <w:pPr>
              <w:keepNext/>
              <w:keepLines/>
              <w:spacing w:after="0"/>
              <w:rPr>
                <w:rFonts w:ascii="Arial" w:eastAsia="SimSun" w:hAnsi="Arial"/>
                <w:sz w:val="18"/>
                <w:lang w:eastAsia="zh-CN"/>
              </w:rPr>
            </w:pPr>
            <w:r w:rsidRPr="00407B26">
              <w:rPr>
                <w:rFonts w:ascii="Arial" w:eastAsia="DengXian" w:hAnsi="Arial"/>
                <w:sz w:val="18"/>
                <w:lang w:eastAsia="en-GB"/>
              </w:rPr>
              <w:t>0..1</w:t>
            </w:r>
          </w:p>
        </w:tc>
        <w:tc>
          <w:tcPr>
            <w:tcW w:w="2410" w:type="dxa"/>
            <w:tcBorders>
              <w:top w:val="single" w:sz="6" w:space="0" w:color="auto"/>
              <w:left w:val="single" w:sz="6" w:space="0" w:color="auto"/>
              <w:bottom w:val="single" w:sz="6" w:space="0" w:color="auto"/>
              <w:right w:val="single" w:sz="6" w:space="0" w:color="auto"/>
            </w:tcBorders>
          </w:tcPr>
          <w:p w14:paraId="263CC59C" w14:textId="77777777" w:rsidR="00407B26" w:rsidRPr="00407B26" w:rsidRDefault="00407B26" w:rsidP="00407B26">
            <w:pPr>
              <w:keepNext/>
              <w:keepLines/>
              <w:spacing w:after="0"/>
              <w:rPr>
                <w:rFonts w:ascii="Arial" w:eastAsia="SimSun" w:hAnsi="Arial" w:cs="Arial"/>
                <w:sz w:val="18"/>
                <w:szCs w:val="18"/>
              </w:rPr>
            </w:pPr>
            <w:r w:rsidRPr="00407B26">
              <w:rPr>
                <w:rFonts w:ascii="Arial" w:eastAsia="DengXian" w:hAnsi="Arial"/>
                <w:sz w:val="18"/>
              </w:rPr>
              <w:t xml:space="preserve">Information about analytics that is about to be deleted. </w:t>
            </w:r>
            <w:r w:rsidRPr="00407B26">
              <w:rPr>
                <w:rFonts w:ascii="Arial" w:eastAsia="SimSun" w:hAnsi="Arial"/>
                <w:sz w:val="18"/>
                <w:lang w:eastAsia="ja-JP"/>
              </w:rPr>
              <w:t xml:space="preserve"> </w:t>
            </w:r>
            <w:r w:rsidRPr="00407B26">
              <w:rPr>
                <w:rFonts w:ascii="Arial" w:eastAsia="SimSun" w:hAnsi="Arial"/>
                <w:sz w:val="18"/>
              </w:rPr>
              <w:t>This attribute may not be present in the response of a Fetch request</w:t>
            </w:r>
            <w:r w:rsidRPr="00407B26">
              <w:rPr>
                <w:rFonts w:ascii="Arial" w:eastAsia="SimSun" w:hAnsi="Arial"/>
                <w:sz w:val="18"/>
                <w:lang w:eastAsia="ja-JP"/>
              </w:rPr>
              <w:t xml:space="preserve">. </w:t>
            </w:r>
            <w:r w:rsidRPr="00407B26">
              <w:rPr>
                <w:rFonts w:ascii="Arial" w:eastAsia="DengXian" w:hAnsi="Arial"/>
                <w:sz w:val="18"/>
              </w:rPr>
              <w:t>(NOTE 1)</w:t>
            </w:r>
          </w:p>
        </w:tc>
        <w:tc>
          <w:tcPr>
            <w:tcW w:w="2410" w:type="dxa"/>
            <w:tcBorders>
              <w:top w:val="single" w:sz="6" w:space="0" w:color="auto"/>
              <w:left w:val="single" w:sz="6" w:space="0" w:color="auto"/>
              <w:bottom w:val="single" w:sz="6" w:space="0" w:color="auto"/>
              <w:right w:val="single" w:sz="6" w:space="0" w:color="auto"/>
            </w:tcBorders>
          </w:tcPr>
          <w:p w14:paraId="0475A7D9" w14:textId="77777777" w:rsidR="00407B26" w:rsidRPr="00407B26" w:rsidRDefault="00407B26" w:rsidP="00407B26">
            <w:pPr>
              <w:keepNext/>
              <w:keepLines/>
              <w:spacing w:after="0"/>
              <w:rPr>
                <w:rFonts w:ascii="Arial" w:eastAsia="SimSun" w:hAnsi="Arial" w:cs="Arial"/>
                <w:sz w:val="18"/>
                <w:szCs w:val="18"/>
              </w:rPr>
            </w:pPr>
            <w:r w:rsidRPr="00407B26">
              <w:rPr>
                <w:rFonts w:ascii="Arial" w:eastAsia="DengXian" w:hAnsi="Arial" w:cs="Arial"/>
                <w:sz w:val="18"/>
                <w:szCs w:val="18"/>
              </w:rPr>
              <w:t>EnhDataMgmt</w:t>
            </w:r>
          </w:p>
        </w:tc>
      </w:tr>
      <w:tr w:rsidR="00407B26" w:rsidRPr="00407B26" w14:paraId="70A8E1EA"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286129C7"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notifCorrId</w:t>
            </w:r>
          </w:p>
        </w:tc>
        <w:tc>
          <w:tcPr>
            <w:tcW w:w="1444" w:type="dxa"/>
            <w:tcBorders>
              <w:top w:val="single" w:sz="6" w:space="0" w:color="auto"/>
              <w:left w:val="single" w:sz="6" w:space="0" w:color="auto"/>
              <w:bottom w:val="single" w:sz="6" w:space="0" w:color="auto"/>
              <w:right w:val="single" w:sz="6" w:space="0" w:color="auto"/>
            </w:tcBorders>
          </w:tcPr>
          <w:p w14:paraId="328C6CA5"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5030B601"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7C329D0"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5280E85"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3CC1C4D5"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294B358C"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19EFB33D"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1BBBEDEC"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13A34A82"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A6E138C"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F0D625"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 xml:space="preserve">If set to </w:t>
            </w:r>
            <w:r w:rsidRPr="00407B26">
              <w:rPr>
                <w:rFonts w:ascii="Arial" w:eastAsia="SimSun" w:hAnsi="Arial" w:cs="Arial"/>
                <w:sz w:val="18"/>
                <w:szCs w:val="18"/>
              </w:rPr>
              <w:t>"</w:t>
            </w:r>
            <w:r w:rsidRPr="00407B26">
              <w:rPr>
                <w:rFonts w:ascii="Arial" w:eastAsia="SimSun" w:hAnsi="Arial"/>
                <w:sz w:val="18"/>
                <w:lang w:eastAsia="zh-CN"/>
              </w:rPr>
              <w:t>true</w:t>
            </w:r>
            <w:r w:rsidRPr="00407B26">
              <w:rPr>
                <w:rFonts w:ascii="Arial" w:eastAsia="SimSun" w:hAnsi="Arial" w:cs="Arial"/>
                <w:sz w:val="18"/>
                <w:szCs w:val="18"/>
              </w:rPr>
              <w:t>"</w:t>
            </w:r>
            <w:r w:rsidRPr="00407B26">
              <w:rPr>
                <w:rFonts w:ascii="Arial" w:eastAsia="SimSun" w:hAnsi="Arial"/>
                <w:sz w:val="18"/>
                <w:lang w:eastAsia="zh-CN"/>
              </w:rPr>
              <w:t>, it indicates that the termination of the data management subscription is requested by the NWDAF, i.e. NWDAF will not provide further notifications related to this subscription.</w:t>
            </w:r>
          </w:p>
          <w:p w14:paraId="1154460D"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If absent, no termination is requested.</w:t>
            </w:r>
          </w:p>
        </w:tc>
        <w:tc>
          <w:tcPr>
            <w:tcW w:w="2410" w:type="dxa"/>
            <w:tcBorders>
              <w:top w:val="single" w:sz="6" w:space="0" w:color="auto"/>
              <w:left w:val="single" w:sz="6" w:space="0" w:color="auto"/>
              <w:bottom w:val="single" w:sz="6" w:space="0" w:color="auto"/>
              <w:right w:val="single" w:sz="6" w:space="0" w:color="auto"/>
            </w:tcBorders>
          </w:tcPr>
          <w:p w14:paraId="691016E5"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77F3F1EE"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4551F3FB"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ja-JP"/>
              </w:rPr>
              <w:t>fetch</w:t>
            </w:r>
            <w:r w:rsidRPr="00407B26">
              <w:rPr>
                <w:rFonts w:ascii="Arial" w:eastAsia="SimSun" w:hAnsi="Arial"/>
                <w:sz w:val="18"/>
              </w:rPr>
              <w:t>Instruct</w:t>
            </w:r>
          </w:p>
        </w:tc>
        <w:tc>
          <w:tcPr>
            <w:tcW w:w="1444" w:type="dxa"/>
            <w:tcBorders>
              <w:top w:val="single" w:sz="6" w:space="0" w:color="auto"/>
              <w:left w:val="single" w:sz="6" w:space="0" w:color="auto"/>
              <w:bottom w:val="single" w:sz="6" w:space="0" w:color="auto"/>
              <w:right w:val="single" w:sz="6" w:space="0" w:color="auto"/>
            </w:tcBorders>
          </w:tcPr>
          <w:p w14:paraId="7409BFE5"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rPr>
              <w:t>FetchInstruction</w:t>
            </w:r>
          </w:p>
        </w:tc>
        <w:tc>
          <w:tcPr>
            <w:tcW w:w="425" w:type="dxa"/>
            <w:tcBorders>
              <w:top w:val="single" w:sz="6" w:space="0" w:color="auto"/>
              <w:left w:val="single" w:sz="6" w:space="0" w:color="auto"/>
              <w:bottom w:val="single" w:sz="6" w:space="0" w:color="auto"/>
              <w:right w:val="single" w:sz="6" w:space="0" w:color="auto"/>
            </w:tcBorders>
          </w:tcPr>
          <w:p w14:paraId="35139A9F"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C1F84ED"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703B56A8" w14:textId="77777777" w:rsidR="00407B26" w:rsidRPr="00407B26" w:rsidRDefault="00407B26" w:rsidP="00407B26">
            <w:pPr>
              <w:keepNext/>
              <w:keepLines/>
              <w:spacing w:after="0"/>
              <w:rPr>
                <w:rFonts w:ascii="Arial" w:eastAsia="SimSun" w:hAnsi="Arial"/>
                <w:sz w:val="18"/>
                <w:lang w:eastAsia="ja-JP"/>
              </w:rPr>
            </w:pPr>
            <w:r w:rsidRPr="00407B26">
              <w:rPr>
                <w:rFonts w:ascii="Arial" w:eastAsia="SimSun" w:hAnsi="Arial" w:cs="Arial"/>
                <w:sz w:val="18"/>
                <w:szCs w:val="18"/>
              </w:rPr>
              <w:t>The</w:t>
            </w:r>
            <w:r w:rsidRPr="00407B26">
              <w:rPr>
                <w:rFonts w:ascii="Arial" w:eastAsia="SimSun" w:hAnsi="Arial"/>
                <w:sz w:val="18"/>
                <w:lang w:eastAsia="ja-JP"/>
              </w:rPr>
              <w:t xml:space="preserve"> fetch instruction indicates whether the data are to be fetched by the Consumer. </w:t>
            </w:r>
            <w:r w:rsidRPr="00407B26">
              <w:rPr>
                <w:rFonts w:ascii="Arial" w:eastAsia="SimSun" w:hAnsi="Arial"/>
                <w:sz w:val="18"/>
              </w:rPr>
              <w:t>This attribute may not be present in the response of a Fetch request</w:t>
            </w:r>
            <w:r w:rsidRPr="00407B26">
              <w:rPr>
                <w:rFonts w:ascii="Arial" w:eastAsia="SimSun" w:hAnsi="Arial"/>
                <w:sz w:val="18"/>
                <w:lang w:eastAsia="ja-JP"/>
              </w:rPr>
              <w:t>.</w:t>
            </w:r>
          </w:p>
          <w:p w14:paraId="2F784DB7"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rPr>
              <w:t>(NOTE</w:t>
            </w:r>
            <w:r w:rsidRPr="00407B26">
              <w:rPr>
                <w:rFonts w:ascii="Arial" w:eastAsia="SimSun" w:hAnsi="Arial" w:cs="Arial"/>
                <w:sz w:val="18"/>
                <w:szCs w:val="18"/>
                <w:lang w:val="en-US"/>
              </w:rPr>
              <w:t> 1</w:t>
            </w:r>
            <w:r w:rsidRPr="00407B26">
              <w:rPr>
                <w:rFonts w:ascii="Arial" w:eastAsia="SimSu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54A2180"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5EEE1020"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64952DC5" w14:textId="77777777" w:rsidR="00407B26" w:rsidRPr="00407B26" w:rsidRDefault="00407B26" w:rsidP="00407B26">
            <w:pPr>
              <w:keepNext/>
              <w:keepLines/>
              <w:spacing w:after="0"/>
              <w:rPr>
                <w:rFonts w:ascii="Arial" w:eastAsia="SimSun" w:hAnsi="Arial"/>
                <w:sz w:val="18"/>
                <w:lang w:eastAsia="ja-JP"/>
              </w:rPr>
            </w:pPr>
            <w:r w:rsidRPr="00407B26">
              <w:rPr>
                <w:rFonts w:ascii="Arial" w:eastAsia="SimSun" w:hAnsi="Arial"/>
                <w:sz w:val="18"/>
              </w:rPr>
              <w:t>notifTimestamp</w:t>
            </w:r>
          </w:p>
        </w:tc>
        <w:tc>
          <w:tcPr>
            <w:tcW w:w="1444" w:type="dxa"/>
            <w:tcBorders>
              <w:top w:val="single" w:sz="6" w:space="0" w:color="auto"/>
              <w:left w:val="single" w:sz="6" w:space="0" w:color="auto"/>
              <w:bottom w:val="single" w:sz="6" w:space="0" w:color="auto"/>
              <w:right w:val="single" w:sz="6" w:space="0" w:color="auto"/>
            </w:tcBorders>
          </w:tcPr>
          <w:p w14:paraId="4A09D793" w14:textId="77777777" w:rsidR="00407B26" w:rsidRPr="00407B26" w:rsidRDefault="00407B26" w:rsidP="00407B26">
            <w:pPr>
              <w:keepNext/>
              <w:keepLines/>
              <w:spacing w:after="0"/>
              <w:rPr>
                <w:rFonts w:ascii="Arial" w:eastAsia="SimSun" w:hAnsi="Arial"/>
                <w:sz w:val="18"/>
              </w:rPr>
            </w:pPr>
            <w:r w:rsidRPr="00407B26">
              <w:rPr>
                <w:rFonts w:ascii="Arial" w:eastAsia="SimSun" w:hAnsi="Arial" w:hint="eastAsia"/>
                <w:sz w:val="18"/>
                <w:lang w:eastAsia="zh-CN"/>
              </w:rPr>
              <w:t>D</w:t>
            </w:r>
            <w:r w:rsidRPr="00407B26">
              <w:rPr>
                <w:rFonts w:ascii="Arial" w:eastAsia="SimSun" w:hAnsi="Arial"/>
                <w:sz w:val="18"/>
                <w:lang w:eastAsia="zh-CN"/>
              </w:rPr>
              <w:t>ateTime</w:t>
            </w:r>
          </w:p>
        </w:tc>
        <w:tc>
          <w:tcPr>
            <w:tcW w:w="425" w:type="dxa"/>
            <w:tcBorders>
              <w:top w:val="single" w:sz="6" w:space="0" w:color="auto"/>
              <w:left w:val="single" w:sz="6" w:space="0" w:color="auto"/>
              <w:bottom w:val="single" w:sz="6" w:space="0" w:color="auto"/>
              <w:right w:val="single" w:sz="6" w:space="0" w:color="auto"/>
            </w:tcBorders>
          </w:tcPr>
          <w:p w14:paraId="76A009A7" w14:textId="77777777" w:rsidR="00407B26" w:rsidRPr="00407B26" w:rsidRDefault="00407B26" w:rsidP="00407B26">
            <w:pPr>
              <w:keepNext/>
              <w:keepLines/>
              <w:spacing w:after="0"/>
              <w:jc w:val="center"/>
              <w:rPr>
                <w:rFonts w:ascii="Arial" w:eastAsia="SimSun" w:hAnsi="Arial"/>
                <w:sz w:val="18"/>
              </w:rPr>
            </w:pPr>
            <w:r w:rsidRPr="00407B26">
              <w:rPr>
                <w:rFonts w:ascii="Arial" w:eastAsia="SimSun" w:hAnsi="Arial" w:hint="eastAsia"/>
                <w:sz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49F310B" w14:textId="77777777" w:rsidR="00407B26" w:rsidRPr="00407B26" w:rsidRDefault="00407B26" w:rsidP="00407B26">
            <w:pPr>
              <w:keepNext/>
              <w:keepLines/>
              <w:spacing w:after="0"/>
              <w:rPr>
                <w:rFonts w:ascii="Arial" w:eastAsia="SimSun" w:hAnsi="Arial"/>
                <w:sz w:val="18"/>
              </w:rPr>
            </w:pPr>
            <w:r w:rsidRPr="00407B26">
              <w:rPr>
                <w:rFonts w:ascii="Arial" w:eastAsia="SimSun" w:hAnsi="Arial" w:hint="eastAsia"/>
                <w:sz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A296A0F" w14:textId="77777777" w:rsidR="00407B26" w:rsidRPr="00407B26" w:rsidRDefault="00407B26" w:rsidP="00407B26">
            <w:pPr>
              <w:keepNext/>
              <w:keepLines/>
              <w:spacing w:after="0"/>
              <w:rPr>
                <w:rFonts w:ascii="Arial" w:eastAsia="SimSun" w:hAnsi="Arial" w:cs="Arial"/>
                <w:sz w:val="18"/>
                <w:szCs w:val="18"/>
              </w:rPr>
            </w:pPr>
            <w:r w:rsidRPr="00407B26">
              <w:rPr>
                <w:rFonts w:ascii="Arial" w:eastAsia="SimSun" w:hAnsi="Arial"/>
                <w:sz w:val="18"/>
                <w:lang w:eastAsia="zh-CN"/>
              </w:rPr>
              <w:t>It represents time when NWDAF completes preparation of the requested data.</w:t>
            </w:r>
          </w:p>
        </w:tc>
        <w:tc>
          <w:tcPr>
            <w:tcW w:w="2410" w:type="dxa"/>
            <w:tcBorders>
              <w:top w:val="single" w:sz="6" w:space="0" w:color="auto"/>
              <w:left w:val="single" w:sz="6" w:space="0" w:color="auto"/>
              <w:bottom w:val="single" w:sz="6" w:space="0" w:color="auto"/>
              <w:right w:val="single" w:sz="6" w:space="0" w:color="auto"/>
            </w:tcBorders>
          </w:tcPr>
          <w:p w14:paraId="41D68D0D"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208C88E9" w14:textId="77777777" w:rsidTr="00E91385">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DED84BF" w14:textId="77777777" w:rsidR="00407B26" w:rsidRPr="00407B26" w:rsidRDefault="00407B26" w:rsidP="00407B26">
            <w:pPr>
              <w:keepNext/>
              <w:keepLines/>
              <w:spacing w:after="0"/>
              <w:ind w:left="851" w:hanging="851"/>
              <w:rPr>
                <w:rFonts w:ascii="Arial" w:eastAsia="SimSun" w:hAnsi="Arial"/>
                <w:sz w:val="18"/>
              </w:rPr>
            </w:pPr>
            <w:r w:rsidRPr="00407B26">
              <w:rPr>
                <w:rFonts w:ascii="Arial" w:eastAsia="SimSun" w:hAnsi="Arial" w:cs="Arial"/>
                <w:sz w:val="18"/>
                <w:szCs w:val="18"/>
              </w:rPr>
              <w:t>NOTE</w:t>
            </w:r>
            <w:r w:rsidRPr="00407B26">
              <w:rPr>
                <w:rFonts w:ascii="Arial" w:eastAsia="SimSun" w:hAnsi="Arial" w:cs="Arial"/>
                <w:sz w:val="18"/>
                <w:szCs w:val="18"/>
                <w:lang w:val="en-US"/>
              </w:rPr>
              <w:t> 1</w:t>
            </w:r>
            <w:r w:rsidRPr="00407B26">
              <w:rPr>
                <w:rFonts w:ascii="Arial" w:eastAsia="SimSun" w:hAnsi="Arial" w:cs="Arial"/>
                <w:sz w:val="18"/>
                <w:szCs w:val="18"/>
              </w:rPr>
              <w:t>:</w:t>
            </w:r>
            <w:r w:rsidRPr="00407B26">
              <w:rPr>
                <w:rFonts w:ascii="Arial" w:eastAsia="SimSun" w:hAnsi="Arial"/>
                <w:sz w:val="18"/>
              </w:rPr>
              <w:tab/>
              <w:t>One of these attributes shall be provided.</w:t>
            </w:r>
          </w:p>
          <w:p w14:paraId="4C0A8D85" w14:textId="77777777" w:rsidR="00407B26" w:rsidRPr="00407B26" w:rsidRDefault="00407B26" w:rsidP="00407B26">
            <w:pPr>
              <w:keepNext/>
              <w:keepLines/>
              <w:spacing w:after="0"/>
              <w:ind w:left="851" w:hanging="851"/>
              <w:rPr>
                <w:rFonts w:ascii="Arial" w:eastAsia="SimSun" w:hAnsi="Arial"/>
                <w:sz w:val="18"/>
              </w:rPr>
            </w:pPr>
            <w:r w:rsidRPr="00407B26">
              <w:rPr>
                <w:rFonts w:ascii="Arial" w:eastAsia="SimSun" w:hAnsi="Arial" w:cs="Arial"/>
                <w:sz w:val="18"/>
                <w:szCs w:val="18"/>
              </w:rPr>
              <w:t>NOTE</w:t>
            </w:r>
            <w:r w:rsidRPr="00407B26">
              <w:rPr>
                <w:rFonts w:ascii="Arial" w:eastAsia="SimSun" w:hAnsi="Arial" w:cs="Arial"/>
                <w:sz w:val="18"/>
                <w:szCs w:val="18"/>
                <w:lang w:val="en-US"/>
              </w:rPr>
              <w:t> 2</w:t>
            </w:r>
            <w:r w:rsidRPr="00407B26">
              <w:rPr>
                <w:rFonts w:ascii="Arial" w:eastAsia="SimSun" w:hAnsi="Arial" w:cs="Arial"/>
                <w:sz w:val="18"/>
                <w:szCs w:val="18"/>
              </w:rPr>
              <w:t>:</w:t>
            </w:r>
            <w:r w:rsidRPr="00407B26">
              <w:rPr>
                <w:rFonts w:ascii="Arial" w:eastAsia="SimSun" w:hAnsi="Arial"/>
                <w:sz w:val="18"/>
              </w:rPr>
              <w:tab/>
              <w:t>For every entry of the array, the "eventId" attribute shall not contain the "nwdafEvent" attribute.</w:t>
            </w:r>
          </w:p>
          <w:p w14:paraId="4BE40427" w14:textId="77777777" w:rsidR="00407B26" w:rsidRPr="00407B26" w:rsidRDefault="00407B26" w:rsidP="00407B26">
            <w:pPr>
              <w:keepNext/>
              <w:keepLines/>
              <w:spacing w:after="0"/>
              <w:ind w:left="851" w:hanging="851"/>
              <w:rPr>
                <w:rFonts w:ascii="Arial" w:eastAsia="SimSun" w:hAnsi="Arial"/>
                <w:sz w:val="18"/>
              </w:rPr>
            </w:pPr>
            <w:r w:rsidRPr="00407B26">
              <w:rPr>
                <w:rFonts w:eastAsia="SimSun" w:cs="Arial"/>
                <w:szCs w:val="18"/>
              </w:rPr>
              <w:t>NOTE</w:t>
            </w:r>
            <w:r w:rsidRPr="00407B26">
              <w:rPr>
                <w:rFonts w:eastAsia="SimSun" w:cs="Arial"/>
                <w:szCs w:val="18"/>
                <w:lang w:val="en-US"/>
              </w:rPr>
              <w:t> 3</w:t>
            </w:r>
            <w:r w:rsidRPr="00407B26">
              <w:rPr>
                <w:rFonts w:eastAsia="SimSun" w:cs="Arial"/>
                <w:szCs w:val="18"/>
              </w:rPr>
              <w:t>:</w:t>
            </w:r>
            <w:r w:rsidRPr="00407B26">
              <w:rPr>
                <w:rFonts w:eastAsia="SimSun"/>
              </w:rPr>
              <w:tab/>
              <w:t>If the NWDAF has received the notifications from another source without a timestamp, then the NWDAF adds itself a timestamp based on the time it received the notification in timeStamp attribute contained in dataNotification attribute.</w:t>
            </w:r>
          </w:p>
          <w:p w14:paraId="05802809" w14:textId="298FCCC8" w:rsidR="00407B26" w:rsidRPr="00407B26" w:rsidRDefault="00407B26" w:rsidP="00407B26">
            <w:pPr>
              <w:keepNext/>
              <w:keepLines/>
              <w:spacing w:after="0"/>
              <w:ind w:left="851" w:hanging="851"/>
              <w:rPr>
                <w:rFonts w:ascii="Arial" w:eastAsia="SimSun" w:hAnsi="Arial"/>
                <w:sz w:val="18"/>
              </w:rPr>
            </w:pPr>
            <w:r w:rsidRPr="00407B26">
              <w:rPr>
                <w:rFonts w:ascii="Arial" w:eastAsia="SimSun" w:hAnsi="Arial" w:cs="Arial"/>
                <w:sz w:val="18"/>
                <w:szCs w:val="18"/>
              </w:rPr>
              <w:t>NOTE</w:t>
            </w:r>
            <w:r w:rsidRPr="00407B26">
              <w:rPr>
                <w:rFonts w:ascii="Arial" w:eastAsia="SimSun" w:hAnsi="Arial" w:cs="Arial"/>
                <w:sz w:val="18"/>
                <w:szCs w:val="18"/>
                <w:lang w:val="en-US"/>
              </w:rPr>
              <w:t> 4</w:t>
            </w:r>
            <w:r w:rsidRPr="00407B26">
              <w:rPr>
                <w:rFonts w:ascii="Arial" w:eastAsia="SimSun" w:hAnsi="Arial" w:cs="Arial"/>
                <w:sz w:val="18"/>
                <w:szCs w:val="18"/>
              </w:rPr>
              <w:t>:</w:t>
            </w:r>
            <w:r w:rsidRPr="00407B26">
              <w:rPr>
                <w:rFonts w:ascii="Arial" w:eastAsia="SimSun" w:hAnsi="Arial"/>
                <w:sz w:val="18"/>
              </w:rPr>
              <w:tab/>
            </w:r>
            <w:r w:rsidRPr="00407B26">
              <w:rPr>
                <w:rFonts w:ascii="Arial" w:eastAsia="SimSun" w:hAnsi="Arial" w:cs="Arial"/>
                <w:sz w:val="18"/>
                <w:szCs w:val="18"/>
                <w:lang w:eastAsia="zh-CN"/>
              </w:rPr>
              <w:t>The "upfEventNotifs" attribute within the "dataNotification" attribute is applicable only if the "UpEvents" feature is supported</w:t>
            </w:r>
            <w:r w:rsidRPr="00407B26">
              <w:rPr>
                <w:rFonts w:ascii="Arial" w:eastAsia="SimSun" w:hAnsi="Arial" w:cs="Arial"/>
                <w:sz w:val="18"/>
                <w:szCs w:val="18"/>
              </w:rPr>
              <w:t>.</w:t>
            </w:r>
            <w:ins w:id="1051" w:author="Nokia" w:date="2023-07-03T14:27:00Z">
              <w:r>
                <w:rPr>
                  <w:rFonts w:ascii="Arial" w:eastAsia="SimSun" w:hAnsi="Arial" w:cs="Arial"/>
                  <w:sz w:val="18"/>
                  <w:szCs w:val="18"/>
                </w:rPr>
                <w:t xml:space="preserve"> </w:t>
              </w:r>
              <w:r w:rsidRPr="00407B26">
                <w:rPr>
                  <w:rFonts w:ascii="Arial" w:eastAsia="SimSun" w:hAnsi="Arial" w:cs="Arial"/>
                  <w:sz w:val="18"/>
                  <w:szCs w:val="18"/>
                  <w:lang w:eastAsia="zh-CN"/>
                </w:rPr>
                <w:t>The "</w:t>
              </w:r>
              <w:r>
                <w:rPr>
                  <w:rFonts w:ascii="Arial" w:eastAsia="SimSun" w:hAnsi="Arial" w:cs="Arial"/>
                  <w:sz w:val="18"/>
                  <w:szCs w:val="18"/>
                  <w:lang w:eastAsia="zh-CN"/>
                </w:rPr>
                <w:t>gmlc</w:t>
              </w:r>
              <w:r w:rsidRPr="00407B26">
                <w:rPr>
                  <w:rFonts w:ascii="Arial" w:eastAsia="SimSun" w:hAnsi="Arial" w:cs="Arial"/>
                  <w:sz w:val="18"/>
                  <w:szCs w:val="18"/>
                  <w:lang w:eastAsia="zh-CN"/>
                </w:rPr>
                <w:t>EventNotifs" attribute within the "dataNotification" attribute is applicable only if the "</w:t>
              </w:r>
            </w:ins>
            <w:ins w:id="1052" w:author="Nokia" w:date="2023-07-03T14:30:00Z">
              <w:r w:rsidR="003B244B">
                <w:rPr>
                  <w:rFonts w:ascii="Arial" w:eastAsia="SimSun" w:hAnsi="Arial" w:cs="Arial"/>
                  <w:sz w:val="18"/>
                  <w:szCs w:val="18"/>
                  <w:lang w:eastAsia="zh-CN"/>
                </w:rPr>
                <w:t>L</w:t>
              </w:r>
            </w:ins>
            <w:ins w:id="1053" w:author="Nokia" w:date="2023-07-03T14:28:00Z">
              <w:r>
                <w:rPr>
                  <w:rFonts w:ascii="Arial" w:eastAsia="SimSun" w:hAnsi="Arial" w:cs="Arial"/>
                  <w:sz w:val="18"/>
                  <w:szCs w:val="18"/>
                  <w:lang w:eastAsia="zh-CN"/>
                </w:rPr>
                <w:t>ocEvents</w:t>
              </w:r>
            </w:ins>
            <w:ins w:id="1054" w:author="Nokia" w:date="2023-07-03T14:27:00Z">
              <w:r w:rsidRPr="00407B26">
                <w:rPr>
                  <w:rFonts w:ascii="Arial" w:eastAsia="SimSun" w:hAnsi="Arial" w:cs="Arial"/>
                  <w:sz w:val="18"/>
                  <w:szCs w:val="18"/>
                  <w:lang w:eastAsia="zh-CN"/>
                </w:rPr>
                <w:t>" feature is supported</w:t>
              </w:r>
              <w:r w:rsidRPr="00407B26">
                <w:rPr>
                  <w:rFonts w:ascii="Arial" w:eastAsia="SimSun" w:hAnsi="Arial" w:cs="Arial"/>
                  <w:sz w:val="18"/>
                  <w:szCs w:val="18"/>
                </w:rPr>
                <w:t>.</w:t>
              </w:r>
            </w:ins>
          </w:p>
        </w:tc>
      </w:tr>
    </w:tbl>
    <w:p w14:paraId="52AEB54C" w14:textId="77777777" w:rsidR="003B244B" w:rsidRPr="00AD797E" w:rsidRDefault="003B244B" w:rsidP="003B244B">
      <w:pPr>
        <w:rPr>
          <w:rFonts w:eastAsia="DengXian"/>
          <w:lang w:val="en-US"/>
        </w:rPr>
      </w:pPr>
    </w:p>
    <w:p w14:paraId="136DFF33" w14:textId="77777777" w:rsidR="003B244B" w:rsidRPr="0061791A" w:rsidRDefault="003B244B" w:rsidP="003B24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6E309BB" w14:textId="77777777" w:rsidR="003B244B" w:rsidRPr="003B244B" w:rsidRDefault="003B244B" w:rsidP="003B244B">
      <w:pPr>
        <w:keepNext/>
        <w:keepLines/>
        <w:spacing w:before="120"/>
        <w:ind w:left="1134" w:hanging="1134"/>
        <w:outlineLvl w:val="2"/>
        <w:rPr>
          <w:rFonts w:ascii="Arial" w:eastAsia="SimSun" w:hAnsi="Arial"/>
          <w:sz w:val="28"/>
          <w:lang w:eastAsia="zh-CN"/>
        </w:rPr>
      </w:pPr>
      <w:bookmarkStart w:id="1055" w:name="_Toc113031864"/>
      <w:bookmarkStart w:id="1056" w:name="_Toc98233815"/>
      <w:bookmarkStart w:id="1057" w:name="_Toc101244596"/>
      <w:bookmarkStart w:id="1058" w:name="_Toc83233185"/>
      <w:bookmarkStart w:id="1059" w:name="_Toc88667723"/>
      <w:bookmarkStart w:id="1060" w:name="_Toc70550730"/>
      <w:bookmarkStart w:id="1061" w:name="_Toc94064413"/>
      <w:bookmarkStart w:id="1062" w:name="_Toc114134003"/>
      <w:bookmarkStart w:id="1063" w:name="_Toc136562603"/>
      <w:bookmarkStart w:id="1064" w:name="_Toc85553114"/>
      <w:bookmarkStart w:id="1065" w:name="_Toc90656008"/>
      <w:bookmarkStart w:id="1066" w:name="_Toc85557213"/>
      <w:bookmarkStart w:id="1067" w:name="_Toc104539201"/>
      <w:bookmarkStart w:id="1068" w:name="_Toc120702504"/>
      <w:bookmarkStart w:id="1069" w:name="_Toc112951324"/>
      <w:bookmarkStart w:id="1070" w:name="_Toc138754437"/>
      <w:r w:rsidRPr="003B244B">
        <w:rPr>
          <w:rFonts w:ascii="Arial" w:eastAsia="SimSun" w:hAnsi="Arial"/>
          <w:sz w:val="28"/>
          <w:lang w:val="en-US"/>
        </w:rPr>
        <w:t>5.3</w:t>
      </w:r>
      <w:r w:rsidRPr="003B244B">
        <w:rPr>
          <w:rFonts w:ascii="Arial" w:eastAsia="SimSun" w:hAnsi="Arial" w:hint="eastAsia"/>
          <w:sz w:val="28"/>
          <w:lang w:val="en-US"/>
        </w:rPr>
        <w:t>.</w:t>
      </w:r>
      <w:r w:rsidRPr="003B244B">
        <w:rPr>
          <w:rFonts w:ascii="Arial" w:eastAsia="SimSun" w:hAnsi="Arial"/>
          <w:sz w:val="28"/>
          <w:lang w:val="en-US"/>
        </w:rPr>
        <w:t>8</w:t>
      </w:r>
      <w:r w:rsidRPr="003B244B">
        <w:rPr>
          <w:rFonts w:ascii="Arial" w:eastAsia="SimSun" w:hAnsi="Arial" w:hint="eastAsia"/>
          <w:sz w:val="28"/>
          <w:lang w:val="en-US"/>
        </w:rPr>
        <w:tab/>
      </w:r>
      <w:r w:rsidRPr="003B244B">
        <w:rPr>
          <w:rFonts w:ascii="Arial" w:eastAsia="SimSun" w:hAnsi="Arial"/>
          <w:sz w:val="28"/>
          <w:lang w:val="en-US"/>
        </w:rPr>
        <w:t>Feature negotiation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4EF8F44B" w14:textId="77777777" w:rsidR="003B244B" w:rsidRPr="003B244B" w:rsidRDefault="003B244B" w:rsidP="003B244B">
      <w:pPr>
        <w:rPr>
          <w:rFonts w:eastAsia="Batang"/>
        </w:rPr>
      </w:pPr>
      <w:r w:rsidRPr="003B244B">
        <w:rPr>
          <w:rFonts w:eastAsia="Batang"/>
        </w:rPr>
        <w:t xml:space="preserve">The optional features in table 5.3.8-1 are defined for the </w:t>
      </w:r>
      <w:r w:rsidRPr="003B244B">
        <w:rPr>
          <w:rFonts w:eastAsia="SimSun"/>
          <w:lang w:eastAsia="ja-JP"/>
        </w:rPr>
        <w:t>Nnwdaf_DataManagement</w:t>
      </w:r>
      <w:r w:rsidRPr="003B244B">
        <w:rPr>
          <w:rFonts w:eastAsia="Batang"/>
        </w:rPr>
        <w:t xml:space="preserve"> </w:t>
      </w:r>
      <w:r w:rsidRPr="003B244B">
        <w:rPr>
          <w:rFonts w:eastAsia="Batang"/>
          <w:lang w:eastAsia="zh-CN"/>
        </w:rPr>
        <w:t xml:space="preserve">API. They shall be negotiated using the </w:t>
      </w:r>
      <w:r w:rsidRPr="003B244B">
        <w:rPr>
          <w:rFonts w:eastAsia="Batang"/>
        </w:rPr>
        <w:t>extensibility mechanism defined in clause 6.6 of 3GPP TS 29.500 [6].</w:t>
      </w:r>
    </w:p>
    <w:p w14:paraId="3FC0C547" w14:textId="77777777" w:rsidR="003B244B" w:rsidRPr="003B244B" w:rsidRDefault="003B244B" w:rsidP="003B244B">
      <w:pPr>
        <w:keepNext/>
        <w:keepLines/>
        <w:spacing w:before="60"/>
        <w:jc w:val="center"/>
        <w:rPr>
          <w:rFonts w:ascii="Arial" w:eastAsia="SimSun" w:hAnsi="Arial"/>
          <w:b/>
        </w:rPr>
      </w:pPr>
      <w:r w:rsidRPr="003B244B">
        <w:rPr>
          <w:rFonts w:ascii="Arial" w:eastAsia="SimSun"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3B244B" w:rsidRPr="003B244B" w14:paraId="3B254FD8" w14:textId="77777777" w:rsidTr="00E91385">
        <w:trPr>
          <w:jc w:val="center"/>
        </w:trPr>
        <w:tc>
          <w:tcPr>
            <w:tcW w:w="1525" w:type="dxa"/>
            <w:shd w:val="clear" w:color="auto" w:fill="C0C0C0"/>
          </w:tcPr>
          <w:p w14:paraId="615CFB13"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Feature number</w:t>
            </w:r>
          </w:p>
        </w:tc>
        <w:tc>
          <w:tcPr>
            <w:tcW w:w="2237" w:type="dxa"/>
            <w:shd w:val="clear" w:color="auto" w:fill="C0C0C0"/>
          </w:tcPr>
          <w:p w14:paraId="4718F047"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Feature Name</w:t>
            </w:r>
          </w:p>
        </w:tc>
        <w:tc>
          <w:tcPr>
            <w:tcW w:w="5732" w:type="dxa"/>
            <w:shd w:val="clear" w:color="auto" w:fill="C0C0C0"/>
          </w:tcPr>
          <w:p w14:paraId="22C6AE9C"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Description</w:t>
            </w:r>
          </w:p>
        </w:tc>
      </w:tr>
      <w:tr w:rsidR="003B244B" w:rsidRPr="003B244B" w14:paraId="4A1B11C4" w14:textId="77777777" w:rsidTr="00E91385">
        <w:trPr>
          <w:jc w:val="center"/>
        </w:trPr>
        <w:tc>
          <w:tcPr>
            <w:tcW w:w="1525" w:type="dxa"/>
          </w:tcPr>
          <w:p w14:paraId="2174DBA6" w14:textId="77777777" w:rsidR="003B244B" w:rsidRPr="003B244B" w:rsidRDefault="003B244B" w:rsidP="003B244B">
            <w:pPr>
              <w:keepNext/>
              <w:keepLines/>
              <w:spacing w:after="0"/>
              <w:rPr>
                <w:rFonts w:ascii="Arial" w:eastAsia="SimSun" w:hAnsi="Arial"/>
                <w:sz w:val="18"/>
              </w:rPr>
            </w:pPr>
            <w:r w:rsidRPr="003B244B">
              <w:rPr>
                <w:rFonts w:ascii="Arial" w:eastAsia="SimSun" w:hAnsi="Arial" w:hint="eastAsia"/>
                <w:sz w:val="18"/>
                <w:lang w:eastAsia="zh-CN"/>
              </w:rPr>
              <w:t>1</w:t>
            </w:r>
          </w:p>
        </w:tc>
        <w:tc>
          <w:tcPr>
            <w:tcW w:w="2237" w:type="dxa"/>
          </w:tcPr>
          <w:p w14:paraId="1B1B4267" w14:textId="77777777" w:rsidR="003B244B" w:rsidRPr="003B244B" w:rsidRDefault="003B244B" w:rsidP="003B244B">
            <w:pPr>
              <w:keepNext/>
              <w:keepLines/>
              <w:spacing w:after="0"/>
              <w:rPr>
                <w:rFonts w:ascii="Arial" w:eastAsia="SimSun" w:hAnsi="Arial"/>
                <w:sz w:val="18"/>
              </w:rPr>
            </w:pPr>
            <w:r w:rsidRPr="003B244B">
              <w:rPr>
                <w:rFonts w:ascii="Arial" w:eastAsia="SimSun" w:hAnsi="Arial" w:cs="Arial" w:hint="eastAsia"/>
                <w:sz w:val="18"/>
                <w:szCs w:val="18"/>
                <w:lang w:eastAsia="zh-CN"/>
              </w:rPr>
              <w:t>Multi</w:t>
            </w:r>
            <w:r w:rsidRPr="003B244B">
              <w:rPr>
                <w:rFonts w:ascii="Arial" w:eastAsia="SimSun" w:hAnsi="Arial"/>
                <w:sz w:val="18"/>
                <w:lang w:eastAsia="zh-CN"/>
              </w:rPr>
              <w:t>ProcessingInstruction</w:t>
            </w:r>
          </w:p>
        </w:tc>
        <w:tc>
          <w:tcPr>
            <w:tcW w:w="5732" w:type="dxa"/>
          </w:tcPr>
          <w:p w14:paraId="7FCF2DC0"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sz w:val="18"/>
              </w:rPr>
              <w:t xml:space="preserve">Indicates the support of multiple </w:t>
            </w:r>
            <w:r w:rsidRPr="003B244B">
              <w:rPr>
                <w:rFonts w:ascii="Arial" w:eastAsia="SimSun" w:hAnsi="Arial"/>
                <w:sz w:val="18"/>
                <w:lang w:eastAsia="ja-JP"/>
              </w:rPr>
              <w:t>processing instructions</w:t>
            </w:r>
            <w:r w:rsidRPr="003B244B">
              <w:rPr>
                <w:rFonts w:ascii="Arial" w:eastAsia="SimSun" w:hAnsi="Arial"/>
                <w:sz w:val="18"/>
              </w:rPr>
              <w:t>.</w:t>
            </w:r>
          </w:p>
        </w:tc>
      </w:tr>
      <w:tr w:rsidR="003B244B" w:rsidRPr="003B244B" w14:paraId="3724FF29" w14:textId="77777777" w:rsidTr="00E91385">
        <w:trPr>
          <w:jc w:val="center"/>
        </w:trPr>
        <w:tc>
          <w:tcPr>
            <w:tcW w:w="1525" w:type="dxa"/>
          </w:tcPr>
          <w:p w14:paraId="0B855F27"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hint="eastAsia"/>
                <w:sz w:val="18"/>
                <w:lang w:eastAsia="zh-CN"/>
              </w:rPr>
              <w:t>2</w:t>
            </w:r>
          </w:p>
        </w:tc>
        <w:tc>
          <w:tcPr>
            <w:tcW w:w="2237" w:type="dxa"/>
          </w:tcPr>
          <w:p w14:paraId="16A01192" w14:textId="77777777" w:rsidR="003B244B" w:rsidRPr="003B244B" w:rsidRDefault="003B244B" w:rsidP="003B244B">
            <w:pPr>
              <w:keepNext/>
              <w:keepLines/>
              <w:spacing w:after="0"/>
              <w:rPr>
                <w:rFonts w:ascii="Arial" w:eastAsia="Batang" w:hAnsi="Arial"/>
                <w:sz w:val="18"/>
              </w:rPr>
            </w:pPr>
            <w:r w:rsidRPr="003B244B">
              <w:rPr>
                <w:rFonts w:ascii="Arial" w:eastAsia="SimSun" w:hAnsi="Arial"/>
                <w:sz w:val="18"/>
              </w:rPr>
              <w:t>UserConsent</w:t>
            </w:r>
          </w:p>
        </w:tc>
        <w:tc>
          <w:tcPr>
            <w:tcW w:w="5732" w:type="dxa"/>
          </w:tcPr>
          <w:p w14:paraId="15CEBC93" w14:textId="77777777" w:rsidR="003B244B" w:rsidRPr="003B244B" w:rsidRDefault="003B244B" w:rsidP="003B244B">
            <w:pPr>
              <w:keepNext/>
              <w:keepLines/>
              <w:spacing w:after="0"/>
              <w:rPr>
                <w:rFonts w:ascii="Arial" w:eastAsia="Batang" w:hAnsi="Arial" w:cs="Arial"/>
                <w:sz w:val="18"/>
                <w:szCs w:val="18"/>
              </w:rPr>
            </w:pPr>
            <w:r w:rsidRPr="003B244B">
              <w:rPr>
                <w:rFonts w:ascii="Arial" w:eastAsia="SimSun" w:hAnsi="Arial" w:cs="Arial"/>
                <w:sz w:val="18"/>
                <w:szCs w:val="18"/>
              </w:rPr>
              <w:t>Indicates the support of detailed handling of user consent, e.g. indications that user consent has been checked and error responses related to the lack of user consent.</w:t>
            </w:r>
          </w:p>
        </w:tc>
      </w:tr>
      <w:tr w:rsidR="003B244B" w:rsidRPr="003B244B" w14:paraId="453CCC62" w14:textId="77777777" w:rsidTr="00E91385">
        <w:trPr>
          <w:jc w:val="center"/>
        </w:trPr>
        <w:tc>
          <w:tcPr>
            <w:tcW w:w="1525" w:type="dxa"/>
          </w:tcPr>
          <w:p w14:paraId="215DA4BC" w14:textId="77777777" w:rsidR="003B244B" w:rsidRPr="003B244B" w:rsidRDefault="003B244B" w:rsidP="003B244B">
            <w:pPr>
              <w:keepNext/>
              <w:keepLines/>
              <w:spacing w:after="0"/>
              <w:rPr>
                <w:rFonts w:eastAsia="DengXian"/>
                <w:lang w:eastAsia="zh-CN"/>
              </w:rPr>
            </w:pPr>
            <w:r w:rsidRPr="003B244B">
              <w:rPr>
                <w:rFonts w:ascii="Arial" w:eastAsia="DengXian" w:hAnsi="Arial"/>
                <w:sz w:val="18"/>
                <w:lang w:eastAsia="zh-CN"/>
              </w:rPr>
              <w:t>3</w:t>
            </w:r>
          </w:p>
        </w:tc>
        <w:tc>
          <w:tcPr>
            <w:tcW w:w="2237" w:type="dxa"/>
          </w:tcPr>
          <w:p w14:paraId="208575CC"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DataAnaCollect</w:t>
            </w:r>
          </w:p>
        </w:tc>
        <w:tc>
          <w:tcPr>
            <w:tcW w:w="5732" w:type="dxa"/>
          </w:tcPr>
          <w:p w14:paraId="3B04E11C"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sz w:val="18"/>
              </w:rPr>
              <w:t>This feature indicates support for the enhancement of data and analytics collection.</w:t>
            </w:r>
          </w:p>
        </w:tc>
      </w:tr>
      <w:tr w:rsidR="003B244B" w:rsidRPr="003B244B" w14:paraId="2FFA7AD4" w14:textId="77777777" w:rsidTr="00E91385">
        <w:trPr>
          <w:jc w:val="center"/>
        </w:trPr>
        <w:tc>
          <w:tcPr>
            <w:tcW w:w="1525" w:type="dxa"/>
          </w:tcPr>
          <w:p w14:paraId="4879A3F1"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hint="eastAsia"/>
                <w:sz w:val="18"/>
                <w:lang w:eastAsia="zh-CN"/>
              </w:rPr>
              <w:t>4</w:t>
            </w:r>
          </w:p>
        </w:tc>
        <w:tc>
          <w:tcPr>
            <w:tcW w:w="2237" w:type="dxa"/>
          </w:tcPr>
          <w:p w14:paraId="7D93344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EnhDataMgmt</w:t>
            </w:r>
          </w:p>
        </w:tc>
        <w:tc>
          <w:tcPr>
            <w:tcW w:w="5732" w:type="dxa"/>
          </w:tcPr>
          <w:p w14:paraId="134A99C9"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Indicates the support of enhanced data management mechanisms.</w:t>
            </w:r>
          </w:p>
        </w:tc>
      </w:tr>
      <w:tr w:rsidR="003B244B" w:rsidRPr="003B244B" w14:paraId="50DFF395" w14:textId="77777777" w:rsidTr="00E91385">
        <w:trPr>
          <w:jc w:val="center"/>
        </w:trPr>
        <w:tc>
          <w:tcPr>
            <w:tcW w:w="1525" w:type="dxa"/>
          </w:tcPr>
          <w:p w14:paraId="3746E371"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hint="eastAsia"/>
                <w:sz w:val="18"/>
                <w:lang w:eastAsia="zh-CN"/>
              </w:rPr>
              <w:t>5</w:t>
            </w:r>
          </w:p>
        </w:tc>
        <w:tc>
          <w:tcPr>
            <w:tcW w:w="2237" w:type="dxa"/>
          </w:tcPr>
          <w:p w14:paraId="35904A61" w14:textId="77777777" w:rsidR="003B244B" w:rsidRPr="003B244B" w:rsidRDefault="003B244B" w:rsidP="003B244B">
            <w:pPr>
              <w:keepNext/>
              <w:keepLines/>
              <w:spacing w:after="0"/>
              <w:rPr>
                <w:rFonts w:ascii="Arial" w:eastAsia="SimSun" w:hAnsi="Arial"/>
                <w:sz w:val="18"/>
              </w:rPr>
            </w:pPr>
            <w:r w:rsidRPr="003B244B">
              <w:rPr>
                <w:rFonts w:ascii="Arial" w:eastAsia="DengXian" w:hAnsi="Arial"/>
                <w:sz w:val="18"/>
              </w:rPr>
              <w:t>UpEvents</w:t>
            </w:r>
          </w:p>
        </w:tc>
        <w:tc>
          <w:tcPr>
            <w:tcW w:w="5732" w:type="dxa"/>
          </w:tcPr>
          <w:p w14:paraId="7B824D64" w14:textId="77777777" w:rsidR="003B244B" w:rsidRPr="003B244B" w:rsidRDefault="003B244B" w:rsidP="003B244B">
            <w:pPr>
              <w:keepNext/>
              <w:keepLines/>
              <w:spacing w:after="0"/>
              <w:rPr>
                <w:rFonts w:ascii="Arial" w:eastAsia="SimSun" w:hAnsi="Arial"/>
                <w:sz w:val="18"/>
              </w:rPr>
            </w:pPr>
            <w:r w:rsidRPr="003B244B">
              <w:rPr>
                <w:rFonts w:ascii="Arial" w:eastAsia="DengXian" w:hAnsi="Arial" w:cs="Arial"/>
                <w:sz w:val="18"/>
                <w:szCs w:val="18"/>
              </w:rPr>
              <w:t>Indicates the support of UPF events.</w:t>
            </w:r>
          </w:p>
        </w:tc>
      </w:tr>
      <w:tr w:rsidR="003B244B" w:rsidRPr="003B244B" w14:paraId="0738C718" w14:textId="77777777" w:rsidTr="00E91385">
        <w:trPr>
          <w:jc w:val="center"/>
          <w:ins w:id="1071" w:author="Nokia" w:date="2023-07-03T14:30:00Z"/>
        </w:trPr>
        <w:tc>
          <w:tcPr>
            <w:tcW w:w="1525" w:type="dxa"/>
          </w:tcPr>
          <w:p w14:paraId="60D285E3" w14:textId="26631B87" w:rsidR="003B244B" w:rsidRPr="003B244B" w:rsidRDefault="003B244B" w:rsidP="003B244B">
            <w:pPr>
              <w:keepNext/>
              <w:keepLines/>
              <w:spacing w:after="0"/>
              <w:rPr>
                <w:ins w:id="1072" w:author="Nokia" w:date="2023-07-03T14:30:00Z"/>
                <w:rFonts w:ascii="Arial" w:eastAsia="DengXian" w:hAnsi="Arial"/>
                <w:sz w:val="18"/>
                <w:lang w:eastAsia="zh-CN"/>
              </w:rPr>
            </w:pPr>
            <w:ins w:id="1073" w:author="Nokia" w:date="2023-07-03T14:30:00Z">
              <w:r>
                <w:rPr>
                  <w:rFonts w:ascii="Arial" w:eastAsia="DengXian" w:hAnsi="Arial"/>
                  <w:sz w:val="18"/>
                  <w:lang w:eastAsia="zh-CN"/>
                </w:rPr>
                <w:t>6</w:t>
              </w:r>
            </w:ins>
          </w:p>
        </w:tc>
        <w:tc>
          <w:tcPr>
            <w:tcW w:w="2237" w:type="dxa"/>
          </w:tcPr>
          <w:p w14:paraId="0767378D" w14:textId="4DB0BCCE" w:rsidR="003B244B" w:rsidRPr="003B244B" w:rsidRDefault="003B244B" w:rsidP="003B244B">
            <w:pPr>
              <w:keepNext/>
              <w:keepLines/>
              <w:spacing w:after="0"/>
              <w:rPr>
                <w:ins w:id="1074" w:author="Nokia" w:date="2023-07-03T14:30:00Z"/>
                <w:rFonts w:ascii="Arial" w:eastAsia="DengXian" w:hAnsi="Arial"/>
                <w:sz w:val="18"/>
              </w:rPr>
            </w:pPr>
            <w:ins w:id="1075" w:author="Nokia" w:date="2023-07-03T14:30:00Z">
              <w:r>
                <w:rPr>
                  <w:rFonts w:ascii="Arial" w:eastAsia="DengXian" w:hAnsi="Arial"/>
                  <w:sz w:val="18"/>
                </w:rPr>
                <w:t>LocEvents</w:t>
              </w:r>
            </w:ins>
          </w:p>
        </w:tc>
        <w:tc>
          <w:tcPr>
            <w:tcW w:w="5732" w:type="dxa"/>
          </w:tcPr>
          <w:p w14:paraId="1DCAC6C9" w14:textId="19A6B282" w:rsidR="003B244B" w:rsidRPr="003B244B" w:rsidRDefault="003B244B" w:rsidP="003B244B">
            <w:pPr>
              <w:keepNext/>
              <w:keepLines/>
              <w:spacing w:after="0"/>
              <w:rPr>
                <w:ins w:id="1076" w:author="Nokia" w:date="2023-07-03T14:30:00Z"/>
                <w:rFonts w:ascii="Arial" w:eastAsia="DengXian" w:hAnsi="Arial" w:cs="Arial"/>
                <w:sz w:val="18"/>
                <w:szCs w:val="18"/>
              </w:rPr>
            </w:pPr>
            <w:ins w:id="1077" w:author="Nokia" w:date="2023-07-03T14:30:00Z">
              <w:r w:rsidRPr="003B244B">
                <w:rPr>
                  <w:rFonts w:ascii="Arial" w:eastAsia="DengXian" w:hAnsi="Arial" w:cs="Arial"/>
                  <w:sz w:val="18"/>
                  <w:szCs w:val="18"/>
                </w:rPr>
                <w:t xml:space="preserve">Indicates the support of </w:t>
              </w:r>
            </w:ins>
            <w:ins w:id="1078" w:author="Nokia" w:date="2023-07-03T14:31:00Z">
              <w:r>
                <w:rPr>
                  <w:rFonts w:ascii="Arial" w:eastAsia="DengXian" w:hAnsi="Arial" w:cs="Arial"/>
                  <w:sz w:val="18"/>
                  <w:szCs w:val="18"/>
                </w:rPr>
                <w:t>location</w:t>
              </w:r>
            </w:ins>
            <w:ins w:id="1079" w:author="Nokia" w:date="2023-07-03T14:30:00Z">
              <w:r w:rsidRPr="003B244B">
                <w:rPr>
                  <w:rFonts w:ascii="Arial" w:eastAsia="DengXian" w:hAnsi="Arial" w:cs="Arial"/>
                  <w:sz w:val="18"/>
                  <w:szCs w:val="18"/>
                </w:rPr>
                <w:t xml:space="preserve"> events.</w:t>
              </w:r>
            </w:ins>
          </w:p>
        </w:tc>
      </w:tr>
    </w:tbl>
    <w:p w14:paraId="76914184" w14:textId="16F244AD" w:rsidR="00D871B2" w:rsidRPr="003B244B" w:rsidRDefault="00D871B2" w:rsidP="00D871B2">
      <w:pPr>
        <w:rPr>
          <w:rFonts w:eastAsia="DengXian"/>
        </w:rPr>
      </w:pPr>
    </w:p>
    <w:p w14:paraId="3D8B6C80" w14:textId="77777777" w:rsidR="00D871B2" w:rsidRPr="0061791A" w:rsidRDefault="00D871B2" w:rsidP="00D87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B4AC380" w14:textId="77777777" w:rsidR="00D871B2" w:rsidRPr="00D871B2" w:rsidRDefault="00D871B2" w:rsidP="00D871B2">
      <w:pPr>
        <w:keepNext/>
        <w:keepLines/>
        <w:pBdr>
          <w:top w:val="single" w:sz="12" w:space="3" w:color="auto"/>
        </w:pBdr>
        <w:spacing w:before="240"/>
        <w:ind w:left="1134" w:hanging="1134"/>
        <w:outlineLvl w:val="0"/>
        <w:rPr>
          <w:rFonts w:ascii="Arial" w:eastAsia="SimSun" w:hAnsi="Arial"/>
          <w:sz w:val="36"/>
          <w:lang w:eastAsia="en-GB"/>
        </w:rPr>
      </w:pPr>
      <w:bookmarkStart w:id="1080" w:name="_Toc66231887"/>
      <w:bookmarkStart w:id="1081" w:name="_Toc83233236"/>
      <w:bookmarkStart w:id="1082" w:name="_Toc120702558"/>
      <w:bookmarkStart w:id="1083" w:name="_Toc28012880"/>
      <w:bookmarkStart w:id="1084" w:name="_Toc68169048"/>
      <w:bookmarkStart w:id="1085" w:name="_Toc90656059"/>
      <w:bookmarkStart w:id="1086" w:name="_Toc34266366"/>
      <w:bookmarkStart w:id="1087" w:name="_Toc56641051"/>
      <w:bookmarkStart w:id="1088" w:name="_Toc45134130"/>
      <w:bookmarkStart w:id="1089" w:name="_Toc70550752"/>
      <w:bookmarkStart w:id="1090" w:name="_Toc43563581"/>
      <w:bookmarkStart w:id="1091" w:name="_Toc36102537"/>
      <w:bookmarkStart w:id="1092" w:name="_Toc98233868"/>
      <w:bookmarkStart w:id="1093" w:name="_Toc85553165"/>
      <w:bookmarkStart w:id="1094" w:name="_Toc85557264"/>
      <w:bookmarkStart w:id="1095" w:name="_Toc94064466"/>
      <w:bookmarkStart w:id="1096" w:name="_Toc114134057"/>
      <w:bookmarkStart w:id="1097" w:name="_Toc113031918"/>
      <w:bookmarkStart w:id="1098" w:name="_Toc59018019"/>
      <w:bookmarkStart w:id="1099" w:name="_Toc112951378"/>
      <w:bookmarkStart w:id="1100" w:name="_Toc51762982"/>
      <w:bookmarkStart w:id="1101" w:name="_Toc104539255"/>
      <w:bookmarkStart w:id="1102" w:name="_Toc101244649"/>
      <w:bookmarkStart w:id="1103" w:name="_Toc88667774"/>
      <w:bookmarkStart w:id="1104" w:name="_Toc136687432"/>
      <w:bookmarkStart w:id="1105" w:name="_Toc50032062"/>
      <w:bookmarkStart w:id="1106" w:name="_Toc136562717"/>
      <w:r w:rsidRPr="00D871B2">
        <w:rPr>
          <w:rFonts w:ascii="Arial" w:eastAsia="SimSun" w:hAnsi="Arial"/>
          <w:sz w:val="36"/>
        </w:rPr>
        <w:t>A.2</w:t>
      </w:r>
      <w:r w:rsidRPr="00D871B2">
        <w:rPr>
          <w:rFonts w:ascii="Arial" w:eastAsia="SimSun" w:hAnsi="Arial"/>
          <w:sz w:val="36"/>
        </w:rPr>
        <w:tab/>
      </w:r>
      <w:r w:rsidRPr="00D871B2">
        <w:rPr>
          <w:rFonts w:ascii="Arial" w:eastAsia="SimSun" w:hAnsi="Arial"/>
          <w:sz w:val="36"/>
          <w:lang w:eastAsia="en-GB"/>
        </w:rPr>
        <w:t>Nnwdaf_EventsSubscription API</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7E3B06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107" w:name="_Hlk56636785"/>
      <w:r w:rsidRPr="00D871B2">
        <w:rPr>
          <w:rFonts w:ascii="Courier New" w:eastAsia="SimSun" w:hAnsi="Courier New"/>
          <w:sz w:val="16"/>
        </w:rPr>
        <w:t>openapi: 3.0.0</w:t>
      </w:r>
    </w:p>
    <w:p w14:paraId="397BFA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414B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info:</w:t>
      </w:r>
    </w:p>
    <w:p w14:paraId="3807EA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version: 1.3.0-alpha.</w:t>
      </w:r>
      <w:r w:rsidRPr="00D871B2">
        <w:rPr>
          <w:rFonts w:ascii="Courier New" w:eastAsia="SimSun" w:hAnsi="Courier New" w:cs="Arial"/>
          <w:sz w:val="16"/>
        </w:rPr>
        <w:t>3</w:t>
      </w:r>
    </w:p>
    <w:p w14:paraId="22C0BC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title: Nnwdaf_EventsSubscription</w:t>
      </w:r>
    </w:p>
    <w:p w14:paraId="570622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p>
    <w:p w14:paraId="216B70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Nnwdaf_EventsSubscription Service API.  </w:t>
      </w:r>
    </w:p>
    <w:p w14:paraId="31BC3C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2023, 3GPP Organizational Partners (ARIB, ATIS, CCSA, ETSI, TSDSI, TTA, TTC).  </w:t>
      </w:r>
    </w:p>
    <w:p w14:paraId="1D59A6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 rights reserved.</w:t>
      </w:r>
    </w:p>
    <w:p w14:paraId="13480C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AE8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externalDocs:</w:t>
      </w:r>
    </w:p>
    <w:p w14:paraId="7957EF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description: 3GPP TS 29.520 V18.</w:t>
      </w:r>
      <w:r w:rsidRPr="00D871B2">
        <w:rPr>
          <w:rFonts w:ascii="Courier New" w:eastAsia="DengXian" w:hAnsi="Courier New"/>
          <w:sz w:val="16"/>
          <w:lang w:eastAsia="zh-CN"/>
        </w:rPr>
        <w:t>2</w:t>
      </w:r>
      <w:r w:rsidRPr="00D871B2">
        <w:rPr>
          <w:rFonts w:ascii="Courier New" w:eastAsia="DengXian" w:hAnsi="Courier New"/>
          <w:sz w:val="16"/>
        </w:rPr>
        <w:t>.0; 5G System; Network Data Analytics Services.</w:t>
      </w:r>
    </w:p>
    <w:p w14:paraId="3D9DBD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DengXian" w:hAnsi="Courier New"/>
          <w:sz w:val="16"/>
        </w:rPr>
        <w:t xml:space="preserve">  url: 'http</w:t>
      </w:r>
      <w:r w:rsidRPr="00D871B2">
        <w:rPr>
          <w:rFonts w:ascii="Courier New" w:eastAsia="DengXian" w:hAnsi="Courier New" w:hint="eastAsia"/>
          <w:sz w:val="16"/>
          <w:lang w:eastAsia="zh-CN"/>
        </w:rPr>
        <w:t>s</w:t>
      </w:r>
      <w:r w:rsidRPr="00D871B2">
        <w:rPr>
          <w:rFonts w:ascii="Courier New" w:eastAsia="DengXian" w:hAnsi="Courier New"/>
          <w:sz w:val="16"/>
        </w:rPr>
        <w:t>://www.3gpp.org/ftp/Specs/archive/29_series/29.520/'</w:t>
      </w:r>
    </w:p>
    <w:p w14:paraId="678B4B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65E679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security:</w:t>
      </w:r>
    </w:p>
    <w:p w14:paraId="55DFE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 {}</w:t>
      </w:r>
    </w:p>
    <w:p w14:paraId="0A7E43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 oAuth2ClientCredentials:</w:t>
      </w:r>
    </w:p>
    <w:p w14:paraId="28FB00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 </w:t>
      </w:r>
      <w:r w:rsidRPr="00D871B2">
        <w:rPr>
          <w:rFonts w:ascii="Courier New" w:eastAsia="DengXian" w:hAnsi="Courier New"/>
          <w:sz w:val="16"/>
        </w:rPr>
        <w:t>nnwdaf-eventssubscription</w:t>
      </w:r>
    </w:p>
    <w:p w14:paraId="405DC4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57B3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servers:</w:t>
      </w:r>
    </w:p>
    <w:p w14:paraId="079B75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url: '{apiRoot}/nnwdaf-eventssubscription/v1'</w:t>
      </w:r>
    </w:p>
    <w:p w14:paraId="71EB4E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variables:</w:t>
      </w:r>
    </w:p>
    <w:p w14:paraId="6B2AFC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apiRoot:</w:t>
      </w:r>
    </w:p>
    <w:p w14:paraId="6B1D71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 https://example.com</w:t>
      </w:r>
    </w:p>
    <w:p w14:paraId="63A8A9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apiRoot as defined in clause 4.4 of 3GPP TS 29.501.</w:t>
      </w:r>
    </w:p>
    <w:p w14:paraId="587E5E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85F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paths:</w:t>
      </w:r>
    </w:p>
    <w:p w14:paraId="734F25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/subscriptions:</w:t>
      </w:r>
    </w:p>
    <w:p w14:paraId="3E65CD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post:</w:t>
      </w:r>
    </w:p>
    <w:p w14:paraId="6282A1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Create a new Individual NWDAF Events Subscription</w:t>
      </w:r>
    </w:p>
    <w:p w14:paraId="487795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CreateNWDAFEventsSubscription</w:t>
      </w:r>
    </w:p>
    <w:p w14:paraId="2EBDDD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44DF1F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NWDAF Events Subscriptions (Collection)</w:t>
      </w:r>
    </w:p>
    <w:p w14:paraId="3ED0CC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6B4BEC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5AAC2D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1A67F0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208C70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46C8EF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259CEC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102885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'201':</w:t>
      </w:r>
    </w:p>
    <w:p w14:paraId="7D8E75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Create a new Individual NWDAF Event Subscription resource.</w:t>
      </w:r>
    </w:p>
    <w:p w14:paraId="5D4FAD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headers:</w:t>
      </w:r>
    </w:p>
    <w:p w14:paraId="54C909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Location:</w:t>
      </w:r>
    </w:p>
    <w:p w14:paraId="3F9149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description: &gt;</w:t>
      </w:r>
    </w:p>
    <w:p w14:paraId="43BA2F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Contains the URI of the newly created resource, according to the structure</w:t>
      </w:r>
    </w:p>
    <w:p w14:paraId="58C923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{apiRoot}/nnwdaf-eventssubscription/&lt;apiVersion&gt;/subscriptions/{subscriptionId}</w:t>
      </w:r>
    </w:p>
    <w:p w14:paraId="375AC6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required: true</w:t>
      </w:r>
    </w:p>
    <w:p w14:paraId="3077BA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schema:</w:t>
      </w:r>
    </w:p>
    <w:p w14:paraId="7C499B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type: string</w:t>
      </w:r>
    </w:p>
    <w:p w14:paraId="2ECCA8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7C6115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338DF0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6757E8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328CED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63850B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021E1C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58338C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4CB447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3B2A29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5B8C59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325698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3F16F7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6F1D83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5A3D68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00DDED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5CDFF3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168937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292A69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5B306C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6BB196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16E72B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3D7AC6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2A1644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3350A1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374222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7F33E0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0442E1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14C630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callbacks:</w:t>
      </w:r>
    </w:p>
    <w:p w14:paraId="1236E9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myNotification:</w:t>
      </w:r>
    </w:p>
    <w:p w14:paraId="5FBA57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'{$request.body#/notificationURI}': </w:t>
      </w:r>
    </w:p>
    <w:p w14:paraId="0AC976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post:</w:t>
      </w:r>
    </w:p>
    <w:p w14:paraId="6DD115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093F44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5B421D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127AD5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0D5364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53398B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1AE18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EE404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'#/components/schemas/NnwdafEventsSubscriptionNotification'</w:t>
      </w:r>
    </w:p>
    <w:p w14:paraId="3C98C1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4533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38D6B9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20A7AA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receipt of the Notification is acknowledged.</w:t>
      </w:r>
    </w:p>
    <w:p w14:paraId="5B54A9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59F678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5F72DB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544F0A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775ADF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743393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799F72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74FACC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548875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121D3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0677F6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4347A2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2E3D9D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0CC056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49C4EE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22FECD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241199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52301F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1B2840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72437C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221BC1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1DCCB1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50BDBE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1A3DC8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4F3791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21DD22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3B89CA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302A92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6C48D7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87CF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/subscriptions/{subscriptionId}:</w:t>
      </w:r>
    </w:p>
    <w:p w14:paraId="122AD4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delete:</w:t>
      </w:r>
    </w:p>
    <w:p w14:paraId="10259D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Delete an existing Individual NWDAF Events Subscription</w:t>
      </w:r>
    </w:p>
    <w:p w14:paraId="0E0951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DeleteNWDAFEventsSubscription</w:t>
      </w:r>
    </w:p>
    <w:p w14:paraId="16793E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444DFF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Individual NWDAF Events Subscription (Document)</w:t>
      </w:r>
    </w:p>
    <w:p w14:paraId="7F513F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parameters:</w:t>
      </w:r>
    </w:p>
    <w:p w14:paraId="6AF561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name: subscriptionId</w:t>
      </w:r>
    </w:p>
    <w:p w14:paraId="629A37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 path</w:t>
      </w:r>
    </w:p>
    <w:p w14:paraId="515C61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String identifying a subscription to the Nnwdaf_EventsSubscription Service</w:t>
      </w:r>
    </w:p>
    <w:p w14:paraId="600FD9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5B2127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21EC1B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79FAB3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21BC29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4A890A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065811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 Content. The Individual NWDAF Event Subscription resource matching the subscriptionId </w:t>
      </w:r>
    </w:p>
    <w:p w14:paraId="7B9E7B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was deleted.</w:t>
      </w:r>
    </w:p>
    <w:p w14:paraId="09F83E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137520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0F5A9F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22B0A3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6D7AA2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14C2A0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098AA4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26E3CE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0C84A6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57E3BE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57131C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13482A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'TS29571_CommonData.yaml#/components/responses/404'</w:t>
      </w:r>
    </w:p>
    <w:p w14:paraId="52970C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07BE80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326766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43D4B2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51CD6B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'501':</w:t>
      </w:r>
    </w:p>
    <w:p w14:paraId="50B0E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'TS29571_CommonData.yaml#/components/responses/501'</w:t>
      </w:r>
    </w:p>
    <w:p w14:paraId="2E6B39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628FF2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4750ED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06BA68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3846E2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126706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155EA7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put:</w:t>
      </w:r>
    </w:p>
    <w:p w14:paraId="6B4A41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Update an existing Individual NWDAF Events Subscription</w:t>
      </w:r>
    </w:p>
    <w:p w14:paraId="1AB87A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UpdateNWDAFEventsSubscription</w:t>
      </w:r>
    </w:p>
    <w:p w14:paraId="324BAA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1BE306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Individual NWDAF Events Subscription (Document)</w:t>
      </w:r>
    </w:p>
    <w:p w14:paraId="6F6C33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250695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089FC8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74E05A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5E0CDD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2E97D3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118A55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parameters:</w:t>
      </w:r>
    </w:p>
    <w:p w14:paraId="030D4C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name: subscriptionId</w:t>
      </w:r>
    </w:p>
    <w:p w14:paraId="303D2B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 path</w:t>
      </w:r>
    </w:p>
    <w:p w14:paraId="35ACA6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String identifying a subscription to the Nnwdaf_EventsSubscription Service</w:t>
      </w:r>
    </w:p>
    <w:p w14:paraId="3B8108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602F7E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190FEF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137658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3E2D60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'200':</w:t>
      </w:r>
    </w:p>
    <w:p w14:paraId="6DEAEE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8CBD4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Individual NWDAF Event Subscription resource was modified successfully and a </w:t>
      </w:r>
    </w:p>
    <w:p w14:paraId="6EB185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representation of that resource is returned.</w:t>
      </w:r>
    </w:p>
    <w:p w14:paraId="2B6A35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248E6A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0699C8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54A478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44B174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66C633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Individual NWDAF Event Subscription resource was modified successfully.</w:t>
      </w:r>
    </w:p>
    <w:p w14:paraId="5CB7D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1334D7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6D3F0A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267370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35A6E5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5EBB6E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577F3C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473FAC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70C1BE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53AC3A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114088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73BA7F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54BCA5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643872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649F2C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498D0B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4303B1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7FB679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165ED2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4ECDA7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429B2E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565A4E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61894D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'501':</w:t>
      </w:r>
    </w:p>
    <w:p w14:paraId="6B5C6A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'TS29571_CommonData.yaml#/components/responses/501'</w:t>
      </w:r>
    </w:p>
    <w:p w14:paraId="5362CE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109A5D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0D13EB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50302A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62D699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5DCA35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3185D0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9D85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/transfers:</w:t>
      </w:r>
    </w:p>
    <w:p w14:paraId="3719B9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post:</w:t>
      </w:r>
    </w:p>
    <w:p w14:paraId="70FAF6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66BD0F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CreateNWDAFEventSubscriptionTransfer</w:t>
      </w:r>
    </w:p>
    <w:p w14:paraId="7DFF31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420C13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NWDAF Event Subscription Transfers (Collection)</w:t>
      </w:r>
    </w:p>
    <w:p w14:paraId="6444D5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security:</w:t>
      </w:r>
    </w:p>
    <w:p w14:paraId="3FC678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p>
    <w:p w14:paraId="3BFF71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51B54E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33924C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0E7AE7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1BFEE7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nnwdaf-eventssubscription:transfer</w:t>
      </w:r>
    </w:p>
    <w:p w14:paraId="1CFECE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7643E3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256F32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35FBD8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19BA2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14EBAB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'#/components/schemas/AnalyticsSubscriptionsTransfer'</w:t>
      </w:r>
    </w:p>
    <w:p w14:paraId="302441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79F417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'201':</w:t>
      </w:r>
    </w:p>
    <w:p w14:paraId="243F93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Create a new Individual NWDAF Event Subscription Transfer resource.</w:t>
      </w:r>
    </w:p>
    <w:p w14:paraId="35FB97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headers:</w:t>
      </w:r>
    </w:p>
    <w:p w14:paraId="0FE74D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Location:</w:t>
      </w:r>
    </w:p>
    <w:p w14:paraId="378844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description: &gt;</w:t>
      </w:r>
    </w:p>
    <w:p w14:paraId="01B174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SimSun" w:hAnsi="Courier New"/>
          <w:sz w:val="16"/>
        </w:rPr>
        <w:t xml:space="preserve">                </w:t>
      </w:r>
      <w:r w:rsidRPr="00D871B2">
        <w:rPr>
          <w:rFonts w:ascii="Courier New" w:eastAsia="DengXian" w:hAnsi="Courier New"/>
          <w:sz w:val="16"/>
        </w:rPr>
        <w:t>Contains the URI of the newly created resource, according to the structure</w:t>
      </w:r>
    </w:p>
    <w:p w14:paraId="0FDA97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SimSun" w:hAnsi="Courier New"/>
          <w:sz w:val="16"/>
        </w:rPr>
        <w:t xml:space="preserve">                </w:t>
      </w:r>
      <w:r w:rsidRPr="00D871B2">
        <w:rPr>
          <w:rFonts w:ascii="Courier New" w:eastAsia="DengXian" w:hAnsi="Courier New"/>
          <w:sz w:val="16"/>
        </w:rPr>
        <w:t>{apiRoot}/nnwdaf-eventssubscription/&lt;apiVersion&gt;/transfers/{transferId}</w:t>
      </w:r>
    </w:p>
    <w:p w14:paraId="4FFC21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required: true</w:t>
      </w:r>
    </w:p>
    <w:p w14:paraId="169E15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schema:</w:t>
      </w:r>
    </w:p>
    <w:p w14:paraId="49A3F0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type: string</w:t>
      </w:r>
    </w:p>
    <w:p w14:paraId="315713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74A309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DAFDD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 Content. The receipt of the information about analytics subscription(s) that are</w:t>
      </w:r>
    </w:p>
    <w:p w14:paraId="4ECA75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requested to be transferred and the ability to handle this information (e.g. execute the</w:t>
      </w:r>
    </w:p>
    <w:p w14:paraId="480F1E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steps required to transfer an analytics subscription directly) is confirmed.</w:t>
      </w:r>
    </w:p>
    <w:p w14:paraId="071757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2577BB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7D50B9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1CE61E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433986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10EF94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521279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29C070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56B213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089D0D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0C1BF5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279FDE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3B28A5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215A67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242F01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3A6537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581384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7FDFAB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42B6BB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7750B6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6E6956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5A2E26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3774A6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1112B7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162522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A1F5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/transfers/{transferId}:</w:t>
      </w:r>
    </w:p>
    <w:p w14:paraId="4564A5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delete:</w:t>
      </w:r>
    </w:p>
    <w:p w14:paraId="4128F5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Delete an existing Individual NWDAF Event Subscription Transfer</w:t>
      </w:r>
    </w:p>
    <w:p w14:paraId="5B5718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DeleteNWDAFEventSubscriptionTransfer</w:t>
      </w:r>
    </w:p>
    <w:p w14:paraId="375514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560F2F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Individual NWDAF Event Subscription Transfer (Document)</w:t>
      </w:r>
    </w:p>
    <w:p w14:paraId="1F9DC5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security:</w:t>
      </w:r>
    </w:p>
    <w:p w14:paraId="02A4DE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p>
    <w:p w14:paraId="0A06FA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48D0C3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0BE215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7B68F9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05320D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nnwdaf-eventssubscription:transfer</w:t>
      </w:r>
    </w:p>
    <w:p w14:paraId="6C3D60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parameters:</w:t>
      </w:r>
    </w:p>
    <w:p w14:paraId="09AB65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name: transferId</w:t>
      </w:r>
    </w:p>
    <w:p w14:paraId="0F6525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 path</w:t>
      </w:r>
    </w:p>
    <w:p w14:paraId="364D28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91FDF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String identifying a request for an analytics subscription transfer to the </w:t>
      </w:r>
    </w:p>
    <w:p w14:paraId="66C494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Nnwdaf_EventsSubscription Service</w:t>
      </w:r>
    </w:p>
    <w:p w14:paraId="1E7790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6BF121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1C8CDF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63553F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587F51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27547A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EF1E4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 Content. The Individual NWDAF Event Subscription Transfer resource matching the </w:t>
      </w:r>
    </w:p>
    <w:p w14:paraId="50D81D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transferId was deleted.</w:t>
      </w:r>
    </w:p>
    <w:p w14:paraId="0DF196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083484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61DC7B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627E6D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274D0D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520C86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457E84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21B960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5FAB5E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4C5787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54EFE3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1208EF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7BCD05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036017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187010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1E26D5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52DEDB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'501':</w:t>
      </w:r>
    </w:p>
    <w:p w14:paraId="4AA159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'TS29571_CommonData.yaml#/components/responses/501'</w:t>
      </w:r>
    </w:p>
    <w:p w14:paraId="2AF43E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770B9F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13FDA0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040C27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61539C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5F96C7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366BF5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put:</w:t>
      </w:r>
    </w:p>
    <w:p w14:paraId="66C6AA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Update an existing Individual NWDAF Event Subscription Transfer</w:t>
      </w:r>
    </w:p>
    <w:p w14:paraId="6E97AB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UpdateNWDAFEventSubscriptionTransfer</w:t>
      </w:r>
    </w:p>
    <w:p w14:paraId="4BA3B4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624E43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Individual NWDAF Event Subscription Transfer (Document)</w:t>
      </w:r>
    </w:p>
    <w:p w14:paraId="6F9250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security:</w:t>
      </w:r>
    </w:p>
    <w:p w14:paraId="5B2D86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p>
    <w:p w14:paraId="7C82BA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3E3CAE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38F9DD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64A62A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55B11B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nnwdaf-eventssubscription:transfer</w:t>
      </w:r>
    </w:p>
    <w:p w14:paraId="06841C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154462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7B86E3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00C5B7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3C29CC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2AA97C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'#/components/schemas/AnalyticsSubscriptionsTransfer'</w:t>
      </w:r>
    </w:p>
    <w:p w14:paraId="432A30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parameters:</w:t>
      </w:r>
    </w:p>
    <w:p w14:paraId="449231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name: transferId</w:t>
      </w:r>
    </w:p>
    <w:p w14:paraId="3770A8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 path</w:t>
      </w:r>
    </w:p>
    <w:p w14:paraId="77F081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0AF17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String identifying a request for an analytics subscription transfer to the </w:t>
      </w:r>
    </w:p>
    <w:p w14:paraId="3829D2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Nnwdaf_EventsSubscription Service</w:t>
      </w:r>
    </w:p>
    <w:p w14:paraId="378EAA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7724D6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5B3565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2A80EE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2F3FE2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40E390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7532C3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Individual NWDAF Event Subscription Transfer resource was modified successfully.</w:t>
      </w:r>
    </w:p>
    <w:p w14:paraId="377366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611E13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59E0EF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254FDA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0377E5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29BA3A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6857E4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0EF1C6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6C4877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331B91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43BB1E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7C890F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3122D9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20FA9B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49353C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1A6F7B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41D4A1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154B0B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7B1029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36050F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7B3556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4851A7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7FA650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'501':</w:t>
      </w:r>
    </w:p>
    <w:p w14:paraId="2A75C1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'TS29571_CommonData.yaml#/components/responses/501'</w:t>
      </w:r>
    </w:p>
    <w:p w14:paraId="027FCD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7BFBD3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070049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3115A9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2717C2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5583D4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3D6F0A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F68A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components:</w:t>
      </w:r>
    </w:p>
    <w:p w14:paraId="7827ED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2EBC0E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securitySchemes:</w:t>
      </w:r>
    </w:p>
    <w:p w14:paraId="7F8784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oAuth2ClientCredentials:</w:t>
      </w:r>
    </w:p>
    <w:p w14:paraId="0CDFDE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type: oauth2</w:t>
      </w:r>
    </w:p>
    <w:p w14:paraId="035846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flows:</w:t>
      </w:r>
    </w:p>
    <w:p w14:paraId="6C9DA7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clientCredentials:</w:t>
      </w:r>
    </w:p>
    <w:p w14:paraId="774134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tokenUrl: '{nrfApiRoot}/oauth2/token'</w:t>
      </w:r>
    </w:p>
    <w:p w14:paraId="1B936B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scopes:</w:t>
      </w:r>
    </w:p>
    <w:p w14:paraId="018AFF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w:t>
      </w:r>
      <w:r w:rsidRPr="00D871B2">
        <w:rPr>
          <w:rFonts w:ascii="Courier New" w:eastAsia="DengXian" w:hAnsi="Courier New"/>
          <w:sz w:val="16"/>
        </w:rPr>
        <w:t>nnwdaf-eventssubscription</w:t>
      </w:r>
      <w:r w:rsidRPr="00D871B2">
        <w:rPr>
          <w:rFonts w:ascii="Courier New" w:eastAsia="DengXian" w:hAnsi="Courier New"/>
          <w:sz w:val="16"/>
          <w:lang w:val="en-US"/>
        </w:rPr>
        <w:t xml:space="preserve">: Access to the </w:t>
      </w:r>
      <w:r w:rsidRPr="00D871B2">
        <w:rPr>
          <w:rFonts w:ascii="Courier New" w:eastAsia="DengXian" w:hAnsi="Courier New"/>
          <w:sz w:val="16"/>
        </w:rPr>
        <w:t>Nnwdaf_EventsSubscription</w:t>
      </w:r>
      <w:r w:rsidRPr="00D871B2">
        <w:rPr>
          <w:rFonts w:ascii="Courier New" w:eastAsia="DengXian" w:hAnsi="Courier New"/>
          <w:sz w:val="16"/>
          <w:lang w:val="en-US"/>
        </w:rPr>
        <w:t xml:space="preserve"> API</w:t>
      </w:r>
    </w:p>
    <w:p w14:paraId="4C7FFD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nnwdaf-eventssubscription:transfer: &gt;</w:t>
      </w:r>
    </w:p>
    <w:p w14:paraId="652DB77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Access to service operations applying to NWDAF event subscription transfer.</w:t>
      </w:r>
    </w:p>
    <w:p w14:paraId="25E39D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29B8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schemas:</w:t>
      </w:r>
    </w:p>
    <w:p w14:paraId="63908B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4BA2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NnwdafEventsSubscription:</w:t>
      </w:r>
    </w:p>
    <w:p w14:paraId="5FA102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an Individual NWDAF Event Subscription resource.</w:t>
      </w:r>
    </w:p>
    <w:p w14:paraId="3EEEDE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CE6A2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702AE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eventSubscriptions:</w:t>
      </w:r>
    </w:p>
    <w:p w14:paraId="6CFA04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E8055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C5CC6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'#/components/schemas/EventSubscription'</w:t>
      </w:r>
    </w:p>
    <w:p w14:paraId="7E463B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76FB7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Subscribed events</w:t>
      </w:r>
    </w:p>
    <w:p w14:paraId="43DEA5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evtReq:</w:t>
      </w:r>
    </w:p>
    <w:p w14:paraId="4F70B1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'TS29523_Npcf_EventExposure.yaml#/components/schemas/ReportingInformation'</w:t>
      </w:r>
    </w:p>
    <w:p w14:paraId="31640F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notificationURI:</w:t>
      </w:r>
    </w:p>
    <w:p w14:paraId="66B28A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'TS29571_CommonData.yaml#/components/schemas/Uri'</w:t>
      </w:r>
    </w:p>
    <w:p w14:paraId="6A8749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notifCorrId:</w:t>
      </w:r>
    </w:p>
    <w:p w14:paraId="631344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752641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Notification correlation identifier.</w:t>
      </w:r>
    </w:p>
    <w:p w14:paraId="57B052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supportedFeatures:</w:t>
      </w:r>
    </w:p>
    <w:p w14:paraId="225E59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'TS29571_CommonData.yaml#/components/schemas/SupportedFeatures'</w:t>
      </w:r>
    </w:p>
    <w:p w14:paraId="18ACD3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eventNotifications:</w:t>
      </w:r>
    </w:p>
    <w:p w14:paraId="39475A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157D1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105C3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'#/components/schemas/EventNotification'</w:t>
      </w:r>
    </w:p>
    <w:p w14:paraId="752247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F22A4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failEventReports:</w:t>
      </w:r>
    </w:p>
    <w:p w14:paraId="2F1241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A7142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0B94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'#/components/schemas/FailureEventInfo'</w:t>
      </w:r>
    </w:p>
    <w:p w14:paraId="554F74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42282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prevSub:</w:t>
      </w:r>
    </w:p>
    <w:p w14:paraId="1AE84E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'#/components/schemas/PrevSubInfo'</w:t>
      </w:r>
    </w:p>
    <w:p w14:paraId="5D1410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consNfInfo:</w:t>
      </w:r>
    </w:p>
    <w:p w14:paraId="65CD6E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'#/components/schemas/ConsumerNfInformation'</w:t>
      </w:r>
    </w:p>
    <w:p w14:paraId="1523C1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7D165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eventSubscriptions</w:t>
      </w:r>
    </w:p>
    <w:p w14:paraId="573C13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B23F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EventSubscription:</w:t>
      </w:r>
    </w:p>
    <w:p w14:paraId="6F310F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subscription to a single event.</w:t>
      </w:r>
    </w:p>
    <w:p w14:paraId="48307E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7677D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8547E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anySlice:</w:t>
      </w:r>
    </w:p>
    <w:p w14:paraId="4C8E47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'#/components/schemas/AnySlice'</w:t>
      </w:r>
    </w:p>
    <w:p w14:paraId="094ED1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appIds:</w:t>
      </w:r>
    </w:p>
    <w:p w14:paraId="2FD3E1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E77C8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4569B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099F01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407B5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Identification(s) of application to which the subscription applies.</w:t>
      </w:r>
    </w:p>
    <w:p w14:paraId="26CBD5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deviation</w:t>
      </w:r>
      <w:r w:rsidRPr="00D871B2">
        <w:rPr>
          <w:rFonts w:ascii="Courier New" w:eastAsia="SimSun" w:hAnsi="Courier New" w:hint="eastAsia"/>
          <w:sz w:val="16"/>
          <w:lang w:eastAsia="zh-CN"/>
        </w:rPr>
        <w:t>s</w:t>
      </w:r>
      <w:r w:rsidRPr="00D871B2">
        <w:rPr>
          <w:rFonts w:ascii="Courier New" w:eastAsia="SimSun" w:hAnsi="Courier New"/>
          <w:sz w:val="16"/>
        </w:rPr>
        <w:t>:</w:t>
      </w:r>
    </w:p>
    <w:p w14:paraId="74CD914A" w14:textId="77777777" w:rsidR="00D871B2" w:rsidRPr="00D871B2" w:rsidRDefault="00D871B2" w:rsidP="00D871B2">
      <w:pPr>
        <w:tabs>
          <w:tab w:val="left" w:pos="384"/>
          <w:tab w:val="left" w:pos="768"/>
          <w:tab w:val="left" w:pos="1152"/>
          <w:tab w:val="left" w:pos="1536"/>
          <w:tab w:val="left" w:pos="1920"/>
          <w:tab w:val="left" w:pos="2304"/>
        </w:tabs>
        <w:spacing w:after="0"/>
        <w:rPr>
          <w:rFonts w:ascii="Courier New" w:eastAsia="SimSun" w:hAnsi="Courier New"/>
          <w:sz w:val="16"/>
        </w:rPr>
      </w:pPr>
      <w:r w:rsidRPr="00D871B2">
        <w:rPr>
          <w:rFonts w:ascii="Courier New" w:eastAsia="SimSun" w:hAnsi="Courier New"/>
          <w:sz w:val="16"/>
        </w:rPr>
        <w:t xml:space="preserve">          type: array</w:t>
      </w:r>
    </w:p>
    <w:p w14:paraId="0D4BAD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B55B8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28B5C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76C4D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dnns:</w:t>
      </w:r>
    </w:p>
    <w:p w14:paraId="60E5DA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D0B9A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137A3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7E7F82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CB5D3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Identification(s) of DNN to which the subscription applies.</w:t>
      </w:r>
    </w:p>
    <w:p w14:paraId="667FE3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dnais:</w:t>
      </w:r>
    </w:p>
    <w:p w14:paraId="534714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8E436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1D17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'TS29571_CommonData.yaml#/components/schemas/Dnai'</w:t>
      </w:r>
    </w:p>
    <w:p w14:paraId="75144E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71DEA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w:t>
      </w:r>
    </w:p>
    <w:p w14:paraId="41C586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51BB2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extraReportReq:</w:t>
      </w:r>
    </w:p>
    <w:p w14:paraId="146F4C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'#/components/schemas/EventReportingRequirement'</w:t>
      </w:r>
    </w:p>
    <w:p w14:paraId="0CCCB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ladnDnns:</w:t>
      </w:r>
    </w:p>
    <w:p w14:paraId="25306A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D77E0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AF267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10670A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C07C8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Identification(s) of LADN DNN to indicate the LADN service area as the AOI.</w:t>
      </w:r>
    </w:p>
    <w:p w14:paraId="31AD16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loadLevelThreshold:</w:t>
      </w:r>
    </w:p>
    <w:p w14:paraId="583FB2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1EAF7B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D18C4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that the NWDAF shall report the corresponding network slice load level to the NF </w:t>
      </w:r>
    </w:p>
    <w:p w14:paraId="4A30C8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service consumer where the load level of the network slice identified by snssais is </w:t>
      </w:r>
    </w:p>
    <w:p w14:paraId="4C8A6A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reached.</w:t>
      </w:r>
    </w:p>
    <w:p w14:paraId="751B90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notificationMethod:</w:t>
      </w:r>
    </w:p>
    <w:p w14:paraId="3D83DB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'#/components/schemas/NotificationMethod'</w:t>
      </w:r>
    </w:p>
    <w:p w14:paraId="068171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matchingDir:</w:t>
      </w:r>
    </w:p>
    <w:p w14:paraId="2EE40C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7DD0F9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nfLoadLvlThds:</w:t>
      </w:r>
    </w:p>
    <w:p w14:paraId="55054F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7D851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0B6A9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'#/components/schemas/ThresholdLevel'</w:t>
      </w:r>
    </w:p>
    <w:p w14:paraId="0A96C3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4CE7E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10DE33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Shall be supplied in order to start reporting when an average load level is reached.</w:t>
      </w:r>
    </w:p>
    <w:p w14:paraId="377CA6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nfInstanceIds:</w:t>
      </w:r>
    </w:p>
    <w:p w14:paraId="441534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C8C8A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6BBE5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616002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B57EE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nfSetIds:</w:t>
      </w:r>
    </w:p>
    <w:p w14:paraId="3762AC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F8B3E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BF0AB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5AE0AA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7FFE1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nfTypes:</w:t>
      </w:r>
    </w:p>
    <w:p w14:paraId="2E78BA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88E93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0B3E2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'TS29510_Nnrf_NFManagement.yaml#/components/schemas/NFType'</w:t>
      </w:r>
    </w:p>
    <w:p w14:paraId="4FF9CA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CDD09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06B5B76D"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Nokia" w:date="2023-07-03T11:25:00Z"/>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1157BF0E" w14:textId="33AF2366" w:rsidR="00F96C4F" w:rsidRDefault="00F96C4F"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Nokia" w:date="2023-07-03T11:25:00Z"/>
          <w:rFonts w:ascii="Courier New" w:eastAsia="SimSun" w:hAnsi="Courier New"/>
          <w:sz w:val="16"/>
        </w:rPr>
      </w:pPr>
      <w:ins w:id="1110" w:author="Nokia" w:date="2023-07-03T11:25:00Z">
        <w:r>
          <w:rPr>
            <w:rFonts w:ascii="Courier New" w:eastAsia="SimSun" w:hAnsi="Courier New"/>
            <w:sz w:val="16"/>
          </w:rPr>
          <w:t xml:space="preserve">        location:</w:t>
        </w:r>
      </w:ins>
    </w:p>
    <w:p w14:paraId="3A183189" w14:textId="5B3AB78A" w:rsidR="00F96C4F" w:rsidRPr="00D871B2" w:rsidRDefault="00F96C4F"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11" w:author="Nokia" w:date="2023-07-03T11:25:00Z">
        <w:r w:rsidRPr="00D871B2">
          <w:rPr>
            <w:rFonts w:ascii="Courier New" w:eastAsia="SimSun" w:hAnsi="Courier New"/>
            <w:sz w:val="16"/>
          </w:rPr>
          <w:t xml:space="preserve">          $ref: '#/components/schemas/</w:t>
        </w:r>
        <w:r>
          <w:rPr>
            <w:rFonts w:ascii="Courier New" w:eastAsia="SimSun" w:hAnsi="Courier New"/>
            <w:sz w:val="16"/>
          </w:rPr>
          <w:t>GeoLocation</w:t>
        </w:r>
        <w:r w:rsidRPr="00D871B2">
          <w:rPr>
            <w:rFonts w:ascii="Courier New" w:eastAsia="SimSun" w:hAnsi="Courier New"/>
            <w:sz w:val="16"/>
          </w:rPr>
          <w:t>'</w:t>
        </w:r>
      </w:ins>
    </w:p>
    <w:p w14:paraId="044A8D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visitedAreas:</w:t>
      </w:r>
    </w:p>
    <w:p w14:paraId="3B1B2E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CDA27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82430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1F7541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06254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maxTopAppUlNbr:</w:t>
      </w:r>
    </w:p>
    <w:p w14:paraId="074670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3463C9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maxTopAppDlNbr:</w:t>
      </w:r>
    </w:p>
    <w:p w14:paraId="7333A5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F66DA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nsiIdInfos:</w:t>
      </w:r>
    </w:p>
    <w:p w14:paraId="47EA69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6E504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AD8C6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'#/components/schemas/NsiIdInfo'</w:t>
      </w:r>
    </w:p>
    <w:p w14:paraId="0946F8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2B927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nsiLevelThrds:</w:t>
      </w:r>
    </w:p>
    <w:p w14:paraId="143DF4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7D257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B7515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5CBD3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77036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qosRequ:</w:t>
      </w:r>
    </w:p>
    <w:p w14:paraId="06F4AE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'#/components/schemas/QosRequirement'</w:t>
      </w:r>
    </w:p>
    <w:p w14:paraId="73D24B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qosFlowRetThds:</w:t>
      </w:r>
    </w:p>
    <w:p w14:paraId="659FAC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99D27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CF0A6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'#/components/schemas/RetainabilityThreshold'</w:t>
      </w:r>
    </w:p>
    <w:p w14:paraId="173113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0B313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ranUeThrouThds:</w:t>
      </w:r>
    </w:p>
    <w:p w14:paraId="01051AE0" w14:textId="77777777" w:rsidR="00D871B2" w:rsidRPr="00D871B2" w:rsidRDefault="00D871B2" w:rsidP="00D871B2">
      <w:pPr>
        <w:tabs>
          <w:tab w:val="left" w:pos="384"/>
          <w:tab w:val="left" w:pos="768"/>
          <w:tab w:val="left" w:pos="1152"/>
          <w:tab w:val="left" w:pos="1536"/>
          <w:tab w:val="left" w:pos="1920"/>
          <w:tab w:val="left" w:pos="2304"/>
        </w:tabs>
        <w:spacing w:after="0"/>
        <w:rPr>
          <w:rFonts w:ascii="Courier New" w:eastAsia="SimSun" w:hAnsi="Courier New"/>
          <w:sz w:val="16"/>
        </w:rPr>
      </w:pPr>
      <w:r w:rsidRPr="00D871B2">
        <w:rPr>
          <w:rFonts w:ascii="Courier New" w:eastAsia="SimSun" w:hAnsi="Courier New"/>
          <w:sz w:val="16"/>
        </w:rPr>
        <w:t xml:space="preserve">          type: array</w:t>
      </w:r>
    </w:p>
    <w:p w14:paraId="3BE4C1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1EE27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387BE9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4B6F7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repetitionPeriod:</w:t>
      </w:r>
    </w:p>
    <w:p w14:paraId="7A5041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73E1AF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snssaia:</w:t>
      </w:r>
    </w:p>
    <w:p w14:paraId="340711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E447B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44233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2AAEDA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102AA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E49B2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Identification(s) of network slice to which the subscription applies. It corresponds to </w:t>
      </w:r>
    </w:p>
    <w:p w14:paraId="5C4989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snssais in the data model definition of 3GPP TS 29.520. </w:t>
      </w:r>
    </w:p>
    <w:p w14:paraId="0C269A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tgtUe:</w:t>
      </w:r>
    </w:p>
    <w:p w14:paraId="4010A6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'#/components/schemas/TargetUeInformation'</w:t>
      </w:r>
    </w:p>
    <w:p w14:paraId="59D01A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congThresholds:</w:t>
      </w:r>
    </w:p>
    <w:p w14:paraId="1F88E1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1316B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00850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'#/components/schemas/ThresholdLevel'</w:t>
      </w:r>
    </w:p>
    <w:p w14:paraId="1A043F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001E9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nwPerfRequs:</w:t>
      </w:r>
    </w:p>
    <w:p w14:paraId="546E6A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B00B2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4C4A9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'#/components/schemas/NetworkPerfRequirement'</w:t>
      </w:r>
    </w:p>
    <w:p w14:paraId="17A6C3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3A319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u</w:t>
      </w:r>
      <w:r w:rsidRPr="00D871B2">
        <w:rPr>
          <w:rFonts w:ascii="Courier New" w:eastAsia="SimSun" w:hAnsi="Courier New"/>
          <w:sz w:val="16"/>
          <w:lang w:eastAsia="zh-CN"/>
        </w:rPr>
        <w:t>eCommReqs</w:t>
      </w:r>
      <w:r w:rsidRPr="00D871B2">
        <w:rPr>
          <w:rFonts w:ascii="Courier New" w:eastAsia="SimSun" w:hAnsi="Courier New"/>
          <w:sz w:val="16"/>
        </w:rPr>
        <w:t>:</w:t>
      </w:r>
    </w:p>
    <w:p w14:paraId="531981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47CCA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2716A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'#/components/schemas/UeCommReq'</w:t>
      </w:r>
    </w:p>
    <w:p w14:paraId="2417BC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DAC57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u</w:t>
      </w:r>
      <w:r w:rsidRPr="00D871B2">
        <w:rPr>
          <w:rFonts w:ascii="Courier New" w:eastAsia="SimSun" w:hAnsi="Courier New"/>
          <w:sz w:val="16"/>
          <w:lang w:eastAsia="zh-CN"/>
        </w:rPr>
        <w:t>eMobilityReqs</w:t>
      </w:r>
      <w:r w:rsidRPr="00D871B2">
        <w:rPr>
          <w:rFonts w:ascii="Courier New" w:eastAsia="SimSun" w:hAnsi="Courier New"/>
          <w:sz w:val="16"/>
        </w:rPr>
        <w:t>:</w:t>
      </w:r>
    </w:p>
    <w:p w14:paraId="17AAD8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03955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2949A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'#/components/schemas/UeMobilityReq'</w:t>
      </w:r>
    </w:p>
    <w:p w14:paraId="19E7DB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EDD20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userDataConO</w:t>
      </w:r>
      <w:r w:rsidRPr="00D871B2">
        <w:rPr>
          <w:rFonts w:ascii="Courier New" w:eastAsia="SimSun" w:hAnsi="Courier New"/>
          <w:sz w:val="16"/>
          <w:lang w:eastAsia="zh-CN"/>
        </w:rPr>
        <w:t>rderCri</w:t>
      </w:r>
      <w:r w:rsidRPr="00D871B2">
        <w:rPr>
          <w:rFonts w:ascii="Courier New" w:eastAsia="SimSun" w:hAnsi="Courier New"/>
          <w:sz w:val="16"/>
        </w:rPr>
        <w:t>:</w:t>
      </w:r>
    </w:p>
    <w:p w14:paraId="3427A1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'#/components/schemas/UserDataConOrderCrit'</w:t>
      </w:r>
    </w:p>
    <w:p w14:paraId="6F5D5F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bwRequs:</w:t>
      </w:r>
    </w:p>
    <w:p w14:paraId="6C3516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BBAA5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27786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'#/components/schemas/BwRequirement'</w:t>
      </w:r>
    </w:p>
    <w:p w14:paraId="4E5CE1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C339A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excepRequs:</w:t>
      </w:r>
    </w:p>
    <w:p w14:paraId="42C493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59FC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930AE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'#/components/schemas/Exception'</w:t>
      </w:r>
    </w:p>
    <w:p w14:paraId="1BAAE0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577F4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exptAnaType:</w:t>
      </w:r>
    </w:p>
    <w:p w14:paraId="65E02A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'#/components/schemas/ExpectedAnalyticsType'</w:t>
      </w:r>
    </w:p>
    <w:p w14:paraId="63C9B3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exptUeBehav:</w:t>
      </w:r>
    </w:p>
    <w:p w14:paraId="4C059A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'TS29503_Nudm_SDM.yaml#/components/schemas/ExpectedUeBehaviourData'</w:t>
      </w:r>
    </w:p>
    <w:p w14:paraId="0E132D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hint="eastAsia"/>
          <w:sz w:val="16"/>
          <w:lang w:eastAsia="zh-CN"/>
        </w:rPr>
        <w:t xml:space="preserve"> </w:t>
      </w:r>
      <w:r w:rsidRPr="00D871B2">
        <w:rPr>
          <w:rFonts w:ascii="Courier New" w:eastAsia="SimSun" w:hAnsi="Courier New"/>
          <w:sz w:val="16"/>
          <w:lang w:eastAsia="zh-CN"/>
        </w:rPr>
        <w:t xml:space="preserve">       ratFreqs:</w:t>
      </w:r>
    </w:p>
    <w:p w14:paraId="10BF0B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C2107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hint="eastAsia"/>
          <w:sz w:val="16"/>
          <w:lang w:eastAsia="zh-CN"/>
        </w:rPr>
        <w:t xml:space="preserve"> </w:t>
      </w:r>
      <w:r w:rsidRPr="00D871B2">
        <w:rPr>
          <w:rFonts w:ascii="Courier New" w:eastAsia="SimSun" w:hAnsi="Courier New"/>
          <w:sz w:val="16"/>
          <w:lang w:eastAsia="zh-CN"/>
        </w:rPr>
        <w:t xml:space="preserve">         items:</w:t>
      </w:r>
    </w:p>
    <w:p w14:paraId="6A39D4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'#/components/schemas/RatFreqInformation'</w:t>
      </w:r>
    </w:p>
    <w:p w14:paraId="478AF4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8DEA3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listOfAnaSubsets:</w:t>
      </w:r>
    </w:p>
    <w:p w14:paraId="503B2F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9AA2A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01C33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AnalyticsSubset</w:t>
      </w:r>
      <w:r w:rsidRPr="00D871B2">
        <w:rPr>
          <w:rFonts w:ascii="Courier New" w:eastAsia="SimSun" w:hAnsi="Courier New"/>
          <w:sz w:val="16"/>
        </w:rPr>
        <w:t>'</w:t>
      </w:r>
    </w:p>
    <w:p w14:paraId="34E51C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48C90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disperReqs:</w:t>
      </w:r>
    </w:p>
    <w:p w14:paraId="2F8F37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45385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33CFD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'#/components/schemas/DispersionRequirement'</w:t>
      </w:r>
    </w:p>
    <w:p w14:paraId="45D87F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DAD1E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redTransReqs:</w:t>
      </w:r>
    </w:p>
    <w:p w14:paraId="157C60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F8085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08CF7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'#/components/schemas/RedundantTransmissionExpReq'</w:t>
      </w:r>
    </w:p>
    <w:p w14:paraId="1B0F32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109CE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wlanReqs:</w:t>
      </w:r>
    </w:p>
    <w:p w14:paraId="605425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73CE8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A3C0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'#/components/schemas/WlanPerformanceReq'</w:t>
      </w:r>
    </w:p>
    <w:p w14:paraId="232AD9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DDA1C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upfInfo:</w:t>
      </w:r>
    </w:p>
    <w:p w14:paraId="737B27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$ref: 'TS29508_Nsmf_EventExposure.yaml#/components/schemas/UpfInformation'</w:t>
      </w:r>
    </w:p>
    <w:p w14:paraId="56B1FD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appServerAddrs</w:t>
      </w:r>
      <w:r w:rsidRPr="00D871B2">
        <w:rPr>
          <w:rFonts w:ascii="Courier New" w:eastAsia="SimSun" w:hAnsi="Courier New"/>
          <w:sz w:val="16"/>
        </w:rPr>
        <w:t>:</w:t>
      </w:r>
    </w:p>
    <w:p w14:paraId="055C82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90C0C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E3E71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'TS29517_Naf_EventExposure.yaml#/components/schemas/</w:t>
      </w:r>
      <w:r w:rsidRPr="00D871B2">
        <w:rPr>
          <w:rFonts w:ascii="Courier New" w:eastAsia="SimSun" w:hAnsi="Courier New"/>
          <w:sz w:val="16"/>
          <w:lang w:eastAsia="zh-CN"/>
        </w:rPr>
        <w:t>AddrFqdn</w:t>
      </w:r>
      <w:r w:rsidRPr="00D871B2">
        <w:rPr>
          <w:rFonts w:ascii="Courier New" w:eastAsia="SimSun" w:hAnsi="Courier New"/>
          <w:sz w:val="16"/>
        </w:rPr>
        <w:t>'</w:t>
      </w:r>
    </w:p>
    <w:p w14:paraId="6C905B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90C44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dnPerfReqs</w:t>
      </w:r>
      <w:r w:rsidRPr="00D871B2">
        <w:rPr>
          <w:rFonts w:ascii="Courier New" w:eastAsia="SimSun" w:hAnsi="Courier New"/>
          <w:sz w:val="16"/>
        </w:rPr>
        <w:t>:</w:t>
      </w:r>
    </w:p>
    <w:p w14:paraId="66BC7C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807F7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4B0BB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DengXian" w:hAnsi="Courier New"/>
          <w:sz w:val="16"/>
        </w:rPr>
        <w:t>DnPerformanceReq</w:t>
      </w:r>
      <w:r w:rsidRPr="00D871B2">
        <w:rPr>
          <w:rFonts w:ascii="Courier New" w:eastAsia="SimSun" w:hAnsi="Courier New"/>
          <w:sz w:val="16"/>
        </w:rPr>
        <w:t>'</w:t>
      </w:r>
    </w:p>
    <w:p w14:paraId="5B286B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8A7FC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pduSesInfos</w:t>
      </w:r>
      <w:r w:rsidRPr="00D871B2">
        <w:rPr>
          <w:rFonts w:ascii="Courier New" w:eastAsia="SimSun" w:hAnsi="Courier New"/>
          <w:sz w:val="16"/>
        </w:rPr>
        <w:t>:</w:t>
      </w:r>
    </w:p>
    <w:p w14:paraId="1F9A09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37BD7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116E7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DengXian" w:hAnsi="Courier New"/>
          <w:sz w:val="16"/>
        </w:rPr>
        <w:t>PduSessionInfo</w:t>
      </w:r>
      <w:r w:rsidRPr="00D871B2">
        <w:rPr>
          <w:rFonts w:ascii="Courier New" w:eastAsia="SimSun" w:hAnsi="Courier New"/>
          <w:sz w:val="16"/>
        </w:rPr>
        <w:t>'</w:t>
      </w:r>
    </w:p>
    <w:p w14:paraId="16B91C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67749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useCaseCxt:</w:t>
      </w:r>
    </w:p>
    <w:p w14:paraId="394EF8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25978E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234C6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the context of usage of the analytics. The value and format of this parameter</w:t>
      </w:r>
    </w:p>
    <w:p w14:paraId="7DAE46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are not standardized.</w:t>
      </w:r>
    </w:p>
    <w:p w14:paraId="21C063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pduSesTrafReqs</w:t>
      </w:r>
      <w:r w:rsidRPr="00D871B2">
        <w:rPr>
          <w:rFonts w:ascii="Courier New" w:eastAsia="SimSun" w:hAnsi="Courier New"/>
          <w:sz w:val="16"/>
        </w:rPr>
        <w:t>:</w:t>
      </w:r>
    </w:p>
    <w:p w14:paraId="6CB585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BE51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24335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PduSesTrafficReq</w:t>
      </w:r>
      <w:r w:rsidRPr="00D871B2">
        <w:rPr>
          <w:rFonts w:ascii="Courier New" w:eastAsia="SimSun" w:hAnsi="Courier New"/>
          <w:sz w:val="16"/>
        </w:rPr>
        <w:t>'</w:t>
      </w:r>
    </w:p>
    <w:p w14:paraId="2772A521"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Nokia" w:date="2023-07-03T11:26:00Z"/>
          <w:rFonts w:ascii="Courier New" w:eastAsia="SimSun" w:hAnsi="Courier New"/>
          <w:sz w:val="16"/>
        </w:rPr>
      </w:pPr>
      <w:r w:rsidRPr="00D871B2">
        <w:rPr>
          <w:rFonts w:ascii="Courier New" w:eastAsia="SimSun" w:hAnsi="Courier New"/>
          <w:sz w:val="16"/>
        </w:rPr>
        <w:t xml:space="preserve">          minItems: 1</w:t>
      </w:r>
    </w:p>
    <w:p w14:paraId="29729747" w14:textId="180EB6A0" w:rsidR="0097272C" w:rsidRPr="00D871B2" w:rsidRDefault="0097272C" w:rsidP="00972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Nokia" w:date="2023-07-03T11:26:00Z"/>
          <w:rFonts w:ascii="Courier New" w:eastAsia="SimSun" w:hAnsi="Courier New"/>
          <w:sz w:val="16"/>
        </w:rPr>
      </w:pPr>
      <w:ins w:id="1114" w:author="Nokia" w:date="2023-07-03T11:26:00Z">
        <w:r w:rsidRPr="00D871B2">
          <w:rPr>
            <w:rFonts w:ascii="Courier New" w:eastAsia="SimSun" w:hAnsi="Courier New"/>
            <w:sz w:val="16"/>
          </w:rPr>
          <w:t xml:space="preserve">        </w:t>
        </w:r>
        <w:r w:rsidRPr="00D871B2">
          <w:rPr>
            <w:rFonts w:ascii="Courier New" w:eastAsia="SimSun" w:hAnsi="Courier New" w:hint="eastAsia"/>
            <w:sz w:val="16"/>
            <w:lang w:eastAsia="zh-CN"/>
          </w:rPr>
          <w:t>l</w:t>
        </w:r>
        <w:r w:rsidRPr="00D871B2">
          <w:rPr>
            <w:rFonts w:ascii="Courier New" w:eastAsia="SimSun" w:hAnsi="Courier New"/>
            <w:sz w:val="16"/>
            <w:lang w:eastAsia="zh-CN"/>
          </w:rPr>
          <w:t>oc</w:t>
        </w:r>
        <w:r>
          <w:rPr>
            <w:rFonts w:ascii="Courier New" w:eastAsia="SimSun" w:hAnsi="Courier New"/>
            <w:sz w:val="16"/>
            <w:lang w:eastAsia="zh-CN"/>
          </w:rPr>
          <w:t>AccReq</w:t>
        </w:r>
        <w:r w:rsidRPr="00D871B2">
          <w:rPr>
            <w:rFonts w:ascii="Courier New" w:eastAsia="SimSun" w:hAnsi="Courier New"/>
            <w:sz w:val="16"/>
          </w:rPr>
          <w:t>:</w:t>
        </w:r>
      </w:ins>
    </w:p>
    <w:p w14:paraId="0FF27652" w14:textId="3DB01BB5" w:rsidR="0097272C" w:rsidRPr="00D871B2" w:rsidRDefault="0097272C"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15" w:author="Nokia" w:date="2023-07-03T11:26:00Z">
        <w:r w:rsidRPr="00D871B2">
          <w:rPr>
            <w:rFonts w:ascii="Courier New" w:eastAsia="SimSun" w:hAnsi="Courier New"/>
            <w:sz w:val="16"/>
            <w:lang w:val="en-US"/>
          </w:rPr>
          <w:t xml:space="preserve">          $ref: '#/components/schemas/</w:t>
        </w:r>
        <w:r w:rsidRPr="00D871B2">
          <w:rPr>
            <w:rFonts w:ascii="Courier New" w:eastAsia="SimSun" w:hAnsi="Courier New"/>
            <w:sz w:val="16"/>
            <w:lang w:eastAsia="zh-CN"/>
          </w:rPr>
          <w:t>Loc</w:t>
        </w:r>
        <w:r>
          <w:rPr>
            <w:rFonts w:ascii="Courier New" w:eastAsia="SimSun" w:hAnsi="Courier New"/>
            <w:sz w:val="16"/>
            <w:lang w:eastAsia="zh-CN"/>
          </w:rPr>
          <w:t>AccuracyReq</w:t>
        </w:r>
        <w:r w:rsidRPr="00D871B2">
          <w:rPr>
            <w:rFonts w:ascii="Courier New" w:eastAsia="SimSun" w:hAnsi="Courier New"/>
            <w:sz w:val="16"/>
            <w:lang w:val="en-US"/>
          </w:rPr>
          <w:t>'</w:t>
        </w:r>
      </w:ins>
    </w:p>
    <w:p w14:paraId="74359F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l</w:t>
      </w:r>
      <w:r w:rsidRPr="00D871B2">
        <w:rPr>
          <w:rFonts w:ascii="Courier New" w:eastAsia="SimSun" w:hAnsi="Courier New"/>
          <w:sz w:val="16"/>
          <w:lang w:eastAsia="zh-CN"/>
        </w:rPr>
        <w:t>ocGranularity</w:t>
      </w:r>
      <w:r w:rsidRPr="00D871B2">
        <w:rPr>
          <w:rFonts w:ascii="Courier New" w:eastAsia="SimSun" w:hAnsi="Courier New"/>
          <w:sz w:val="16"/>
        </w:rPr>
        <w:t>:</w:t>
      </w:r>
    </w:p>
    <w:p w14:paraId="482D55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$ref: '#/components/schemas/</w:t>
      </w:r>
      <w:r w:rsidRPr="00D871B2">
        <w:rPr>
          <w:rFonts w:ascii="Courier New" w:eastAsia="SimSun" w:hAnsi="Courier New"/>
          <w:sz w:val="16"/>
          <w:lang w:eastAsia="zh-CN"/>
        </w:rPr>
        <w:t>LocInfoGranularity</w:t>
      </w:r>
      <w:r w:rsidRPr="00D871B2">
        <w:rPr>
          <w:rFonts w:ascii="Courier New" w:eastAsia="SimSun" w:hAnsi="Courier New"/>
          <w:sz w:val="16"/>
          <w:lang w:val="en-US"/>
        </w:rPr>
        <w:t>'</w:t>
      </w:r>
    </w:p>
    <w:p w14:paraId="0E3B5A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dataVlTrnsTmRqs:</w:t>
      </w:r>
    </w:p>
    <w:p w14:paraId="16081B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0214C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87C7C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E2eDataVolTransTimeReq</w:t>
      </w:r>
      <w:r w:rsidRPr="00D871B2">
        <w:rPr>
          <w:rFonts w:ascii="Courier New" w:eastAsia="SimSun" w:hAnsi="Courier New"/>
          <w:sz w:val="16"/>
        </w:rPr>
        <w:t>'</w:t>
      </w:r>
    </w:p>
    <w:p w14:paraId="4AB2FC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F7DF3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ccuReq</w:t>
      </w:r>
      <w:r w:rsidRPr="00D871B2">
        <w:rPr>
          <w:rFonts w:ascii="Courier New" w:eastAsia="SimSun" w:hAnsi="Courier New"/>
          <w:sz w:val="16"/>
        </w:rPr>
        <w:t>:</w:t>
      </w:r>
    </w:p>
    <w:p w14:paraId="2DE3B9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'#/components/schemas/AccuracyReq'</w:t>
      </w:r>
    </w:p>
    <w:p w14:paraId="144CB4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DC3FD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event</w:t>
      </w:r>
    </w:p>
    <w:p w14:paraId="42DBF2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w:t>
      </w:r>
    </w:p>
    <w:p w14:paraId="0B05A6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w:t>
      </w:r>
      <w:r w:rsidRPr="00D871B2">
        <w:rPr>
          <w:rFonts w:ascii="Courier New" w:eastAsia="SimSun" w:hAnsi="Courier New"/>
          <w:sz w:val="16"/>
          <w:lang w:eastAsia="zh-CN"/>
        </w:rPr>
        <w:t>excepRequs</w:t>
      </w:r>
      <w:r w:rsidRPr="00D871B2">
        <w:rPr>
          <w:rFonts w:ascii="Courier New" w:eastAsia="SimSun" w:hAnsi="Courier New"/>
          <w:sz w:val="16"/>
        </w:rPr>
        <w:t xml:space="preserve">, </w:t>
      </w:r>
      <w:r w:rsidRPr="00D871B2">
        <w:rPr>
          <w:rFonts w:ascii="Courier New" w:eastAsia="SimSun" w:hAnsi="Courier New"/>
          <w:sz w:val="16"/>
          <w:lang w:eastAsia="zh-CN"/>
        </w:rPr>
        <w:t>exptAnaType</w:t>
      </w:r>
      <w:r w:rsidRPr="00D871B2">
        <w:rPr>
          <w:rFonts w:ascii="Courier New" w:eastAsia="SimSun" w:hAnsi="Courier New"/>
          <w:sz w:val="16"/>
        </w:rPr>
        <w:t>]</w:t>
      </w:r>
    </w:p>
    <w:p w14:paraId="72D93C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F5D6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NnwdafEventsSubscriptionNotification:</w:t>
      </w:r>
    </w:p>
    <w:p w14:paraId="7C422D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an Individual NWDAF Event Subscription Notification resource.</w:t>
      </w:r>
    </w:p>
    <w:p w14:paraId="11D333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E70A8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30081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eventNotifications:</w:t>
      </w:r>
    </w:p>
    <w:p w14:paraId="7571DA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BDF4C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07F39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'#/components/schemas/EventNotification'</w:t>
      </w:r>
    </w:p>
    <w:p w14:paraId="1BC83C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BD5A3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Notifications about Individual Events</w:t>
      </w:r>
    </w:p>
    <w:p w14:paraId="7DE356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subscriptionId:</w:t>
      </w:r>
    </w:p>
    <w:p w14:paraId="1575F2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68F440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String identifying a subscription to the Nnwdaf_EventsSubscription Service</w:t>
      </w:r>
    </w:p>
    <w:p w14:paraId="7D665A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notifCorrId:</w:t>
      </w:r>
    </w:p>
    <w:p w14:paraId="5A9988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4F0EDB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description: Notification correlation identifier</w:t>
      </w:r>
      <w:r w:rsidRPr="00D871B2">
        <w:rPr>
          <w:rFonts w:ascii="Courier New" w:eastAsia="SimSun" w:hAnsi="Courier New" w:cs="Arial"/>
          <w:sz w:val="16"/>
          <w:szCs w:val="18"/>
        </w:rPr>
        <w:t>.</w:t>
      </w:r>
    </w:p>
    <w:p w14:paraId="07FDE1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oldSubscriptionId:</w:t>
      </w:r>
    </w:p>
    <w:p w14:paraId="31C458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548A40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56D6B1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 ID which was allocated by the source NWDAF. This parameter shall be present</w:t>
      </w:r>
    </w:p>
    <w:p w14:paraId="05653B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if the notification is for informing the assignment of a new Subscription Id by the</w:t>
      </w:r>
    </w:p>
    <w:p w14:paraId="17A08F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target NWDAF.</w:t>
      </w:r>
    </w:p>
    <w:p w14:paraId="05A93B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resourceUri:</w:t>
      </w:r>
    </w:p>
    <w:p w14:paraId="48615C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'TS29571_CommonData.yaml#/components/schemas/Uri'</w:t>
      </w:r>
    </w:p>
    <w:p w14:paraId="5A29E3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termCause:</w:t>
      </w:r>
    </w:p>
    <w:p w14:paraId="13FCF2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'#/components/schemas/TermCause'</w:t>
      </w:r>
    </w:p>
    <w:p w14:paraId="69ECA7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transEvents:</w:t>
      </w:r>
    </w:p>
    <w:p w14:paraId="36ED13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013B9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FC6F7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1F05E8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0B048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5DED9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subscriptionId</w:t>
      </w:r>
    </w:p>
    <w:p w14:paraId="11591F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231088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[eventNotifications]</w:t>
      </w:r>
    </w:p>
    <w:p w14:paraId="4C5393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allOf:</w:t>
      </w:r>
    </w:p>
    <w:p w14:paraId="3D419B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[resourceUri]</w:t>
      </w:r>
    </w:p>
    <w:p w14:paraId="18F5B2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[oldSubscriptionId]</w:t>
      </w:r>
    </w:p>
    <w:p w14:paraId="24C3CD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9FB9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EventNotification:</w:t>
      </w:r>
    </w:p>
    <w:p w14:paraId="38A234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notification on events that occurred.</w:t>
      </w:r>
    </w:p>
    <w:p w14:paraId="41CE97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DA8E6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399DB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w:t>
      </w:r>
    </w:p>
    <w:p w14:paraId="008DFC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622452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start:</w:t>
      </w:r>
    </w:p>
    <w:p w14:paraId="2677C2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B67C7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expiry:</w:t>
      </w:r>
    </w:p>
    <w:p w14:paraId="375C19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633B60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timeStampGen:</w:t>
      </w:r>
    </w:p>
    <w:p w14:paraId="77F86D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1096E1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failNotifyCode:</w:t>
      </w:r>
    </w:p>
    <w:p w14:paraId="076500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NwdafFailureCode</w:t>
      </w:r>
      <w:r w:rsidRPr="00D871B2">
        <w:rPr>
          <w:rFonts w:ascii="Courier New" w:eastAsia="SimSun" w:hAnsi="Courier New"/>
          <w:sz w:val="16"/>
        </w:rPr>
        <w:t>'</w:t>
      </w:r>
    </w:p>
    <w:p w14:paraId="48C9A2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rvWaitTime:</w:t>
      </w:r>
    </w:p>
    <w:p w14:paraId="7A72A7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1B9985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anaMetaInfo:</w:t>
      </w:r>
    </w:p>
    <w:p w14:paraId="6BA188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'#/components/schemas/AnalyticsMetadataInfo'</w:t>
      </w:r>
    </w:p>
    <w:p w14:paraId="2F0952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nfLoadLevelInfos:</w:t>
      </w:r>
    </w:p>
    <w:p w14:paraId="139F63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4AE48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D2F1B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'#/components/schemas/NfLoadLevelInformation'</w:t>
      </w:r>
    </w:p>
    <w:p w14:paraId="6347CB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44462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nsiLoadLevelInfos:</w:t>
      </w:r>
    </w:p>
    <w:p w14:paraId="5E90E5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7B271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3C8D2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'#/components/schemas/NsiLoadLevelInfo'</w:t>
      </w:r>
    </w:p>
    <w:p w14:paraId="1A3EB2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240F3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pfdDetermInfos:</w:t>
      </w:r>
    </w:p>
    <w:p w14:paraId="40D645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73B28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3993A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'#/components/schemas/PfdDeterminationInfo'</w:t>
      </w:r>
    </w:p>
    <w:p w14:paraId="186469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F26B8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sliceLoadLevelInfo:</w:t>
      </w:r>
    </w:p>
    <w:p w14:paraId="6B8BA6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'#/components/schemas/SliceLoadLevelInformation'</w:t>
      </w:r>
    </w:p>
    <w:p w14:paraId="6771E3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svcExps:</w:t>
      </w:r>
    </w:p>
    <w:p w14:paraId="172A2F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87D9C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5E2CD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'#/components/schemas/ServiceExperienceInfo'</w:t>
      </w:r>
    </w:p>
    <w:p w14:paraId="3904E8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C4555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qosSustainInfos:</w:t>
      </w:r>
    </w:p>
    <w:p w14:paraId="5AF52D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D716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874A9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'#/components/schemas/QosSustainabilityInfo'</w:t>
      </w:r>
    </w:p>
    <w:p w14:paraId="2E889B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9C508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ueComms:</w:t>
      </w:r>
    </w:p>
    <w:p w14:paraId="26DF51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03325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53AF0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'#/components/schemas/UeCommunication'</w:t>
      </w:r>
    </w:p>
    <w:p w14:paraId="613A13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BF81C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ueMobs:</w:t>
      </w:r>
    </w:p>
    <w:p w14:paraId="485DCC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16CE9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A42DE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'#/components/schemas/UeMobility'</w:t>
      </w:r>
    </w:p>
    <w:p w14:paraId="5270C6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69F7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userDataCongInfos:</w:t>
      </w:r>
    </w:p>
    <w:p w14:paraId="3B3589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FE9C1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5A9AF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'#/components/schemas/UserDataCongestionInfo'</w:t>
      </w:r>
    </w:p>
    <w:p w14:paraId="29B2CD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764A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abnorBehavrs:</w:t>
      </w:r>
    </w:p>
    <w:p w14:paraId="14152D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B72E9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284BC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'#/components/schemas/AbnormalBehaviour'</w:t>
      </w:r>
    </w:p>
    <w:p w14:paraId="49463C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67F0D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nwPerfs:</w:t>
      </w:r>
    </w:p>
    <w:p w14:paraId="7343EC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FC524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916C7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'#/components/schemas/NetworkPerfInfo'</w:t>
      </w:r>
    </w:p>
    <w:p w14:paraId="19DE20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9984B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dnPerfInfos</w:t>
      </w:r>
      <w:r w:rsidRPr="00D871B2">
        <w:rPr>
          <w:rFonts w:ascii="Courier New" w:eastAsia="SimSun" w:hAnsi="Courier New"/>
          <w:sz w:val="16"/>
        </w:rPr>
        <w:t>:</w:t>
      </w:r>
    </w:p>
    <w:p w14:paraId="62866F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A64E5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BC332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'#/components/schemas/DnPerfInfo'</w:t>
      </w:r>
    </w:p>
    <w:p w14:paraId="3A6830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A14B8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disperInfos:</w:t>
      </w:r>
    </w:p>
    <w:p w14:paraId="180465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BAB45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4A354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'#/components/schemas/DispersionInfo'</w:t>
      </w:r>
    </w:p>
    <w:p w14:paraId="38DB3B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D7455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redTransInfos:</w:t>
      </w:r>
    </w:p>
    <w:p w14:paraId="02F0E2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E3949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6BC35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'#/components/schemas/RedundantTransmissionExpInfo'</w:t>
      </w:r>
    </w:p>
    <w:p w14:paraId="1D652B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D3B45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wlanInfos:</w:t>
      </w:r>
    </w:p>
    <w:p w14:paraId="75DD64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96637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160AD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'#/components/schemas/WlanPerformanceInfo'</w:t>
      </w:r>
    </w:p>
    <w:p w14:paraId="24ED82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6C021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ko-KR"/>
        </w:rPr>
        <w:t>smcc</w:t>
      </w:r>
      <w:r w:rsidRPr="00D871B2">
        <w:rPr>
          <w:rFonts w:ascii="Courier New" w:eastAsia="SimSun" w:hAnsi="Courier New"/>
          <w:sz w:val="16"/>
          <w:lang w:eastAsia="ko-KR"/>
        </w:rPr>
        <w:t>Exps</w:t>
      </w:r>
      <w:r w:rsidRPr="00D871B2">
        <w:rPr>
          <w:rFonts w:ascii="Courier New" w:eastAsia="SimSun" w:hAnsi="Courier New"/>
          <w:sz w:val="16"/>
        </w:rPr>
        <w:t>:</w:t>
      </w:r>
    </w:p>
    <w:p w14:paraId="53DAD7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D8293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54FE0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'TS29520_Nnwdaf_AnalyticsInfo.yaml#/components/schemas/SmcceInfo'</w:t>
      </w:r>
    </w:p>
    <w:p w14:paraId="445D5C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CB8CC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pduSesTrafInfos</w:t>
      </w:r>
      <w:r w:rsidRPr="00D871B2">
        <w:rPr>
          <w:rFonts w:ascii="Courier New" w:eastAsia="SimSun" w:hAnsi="Courier New"/>
          <w:sz w:val="16"/>
        </w:rPr>
        <w:t>:</w:t>
      </w:r>
    </w:p>
    <w:p w14:paraId="6886AC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186AC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68D14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'#/components/schemas/PduSesTrafficInfo'</w:t>
      </w:r>
    </w:p>
    <w:p w14:paraId="1D4F25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06662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dataVlTrnsTmInfos:</w:t>
      </w:r>
    </w:p>
    <w:p w14:paraId="72E928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5BD71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FBB89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E2eDataVolTransTimeInfo</w:t>
      </w:r>
      <w:r w:rsidRPr="00D871B2">
        <w:rPr>
          <w:rFonts w:ascii="Courier New" w:eastAsia="SimSun" w:hAnsi="Courier New"/>
          <w:sz w:val="16"/>
        </w:rPr>
        <w:t>'</w:t>
      </w:r>
    </w:p>
    <w:p w14:paraId="58A7C588"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Nokia" w:date="2023-07-03T11:27:00Z"/>
          <w:rFonts w:ascii="Courier New" w:eastAsia="SimSun" w:hAnsi="Courier New"/>
          <w:sz w:val="16"/>
        </w:rPr>
      </w:pPr>
      <w:r w:rsidRPr="00D871B2">
        <w:rPr>
          <w:rFonts w:ascii="Courier New" w:eastAsia="SimSun" w:hAnsi="Courier New"/>
          <w:sz w:val="16"/>
        </w:rPr>
        <w:t xml:space="preserve">          minItems: 1</w:t>
      </w:r>
    </w:p>
    <w:p w14:paraId="56BE0F09" w14:textId="7957AAAD" w:rsidR="006A31D1" w:rsidRPr="00D871B2" w:rsidRDefault="006A31D1" w:rsidP="006A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Nokia" w:date="2023-07-03T11:27:00Z"/>
          <w:rFonts w:ascii="Courier New" w:eastAsia="SimSun" w:hAnsi="Courier New"/>
          <w:sz w:val="16"/>
        </w:rPr>
      </w:pPr>
      <w:ins w:id="1118" w:author="Nokia" w:date="2023-07-03T11:27:00Z">
        <w:r w:rsidRPr="00D871B2">
          <w:rPr>
            <w:rFonts w:ascii="Courier New" w:eastAsia="SimSun" w:hAnsi="Courier New"/>
            <w:sz w:val="16"/>
          </w:rPr>
          <w:t xml:space="preserve">        </w:t>
        </w:r>
        <w:r>
          <w:rPr>
            <w:rFonts w:ascii="Courier New" w:eastAsia="SimSun" w:hAnsi="Courier New"/>
            <w:sz w:val="16"/>
          </w:rPr>
          <w:t>locAcc</w:t>
        </w:r>
        <w:r w:rsidRPr="00D871B2">
          <w:rPr>
            <w:rFonts w:ascii="Courier New" w:eastAsia="SimSun" w:hAnsi="Courier New"/>
            <w:sz w:val="16"/>
          </w:rPr>
          <w:t>Infos:</w:t>
        </w:r>
      </w:ins>
    </w:p>
    <w:p w14:paraId="5453B16C" w14:textId="77777777" w:rsidR="006A31D1" w:rsidRPr="00D871B2" w:rsidRDefault="006A31D1" w:rsidP="006A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Nokia" w:date="2023-07-03T11:27:00Z"/>
          <w:rFonts w:ascii="Courier New" w:eastAsia="SimSun" w:hAnsi="Courier New"/>
          <w:sz w:val="16"/>
        </w:rPr>
      </w:pPr>
      <w:ins w:id="1120" w:author="Nokia" w:date="2023-07-03T11:27:00Z">
        <w:r w:rsidRPr="00D871B2">
          <w:rPr>
            <w:rFonts w:ascii="Courier New" w:eastAsia="SimSun" w:hAnsi="Courier New"/>
            <w:sz w:val="16"/>
          </w:rPr>
          <w:t xml:space="preserve">          type: array</w:t>
        </w:r>
      </w:ins>
    </w:p>
    <w:p w14:paraId="29CA5E51" w14:textId="77777777" w:rsidR="006A31D1" w:rsidRPr="00D871B2" w:rsidRDefault="006A31D1" w:rsidP="006A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Nokia" w:date="2023-07-03T11:27:00Z"/>
          <w:rFonts w:ascii="Courier New" w:eastAsia="SimSun" w:hAnsi="Courier New"/>
          <w:sz w:val="16"/>
        </w:rPr>
      </w:pPr>
      <w:ins w:id="1122" w:author="Nokia" w:date="2023-07-03T11:27:00Z">
        <w:r w:rsidRPr="00D871B2">
          <w:rPr>
            <w:rFonts w:ascii="Courier New" w:eastAsia="SimSun" w:hAnsi="Courier New"/>
            <w:sz w:val="16"/>
          </w:rPr>
          <w:t xml:space="preserve">          items:</w:t>
        </w:r>
      </w:ins>
    </w:p>
    <w:p w14:paraId="53911A59" w14:textId="72BCC9FE" w:rsidR="006A31D1" w:rsidRPr="00D871B2" w:rsidRDefault="006A31D1" w:rsidP="006A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Nokia" w:date="2023-07-03T11:27:00Z"/>
          <w:rFonts w:ascii="Courier New" w:eastAsia="SimSun" w:hAnsi="Courier New"/>
          <w:sz w:val="16"/>
        </w:rPr>
      </w:pPr>
      <w:ins w:id="1124" w:author="Nokia" w:date="2023-07-03T11:27:00Z">
        <w:r w:rsidRPr="00D871B2">
          <w:rPr>
            <w:rFonts w:ascii="Courier New" w:eastAsia="SimSun" w:hAnsi="Courier New"/>
            <w:sz w:val="16"/>
          </w:rPr>
          <w:t xml:space="preserve">            $ref: '#/components/schemas/</w:t>
        </w:r>
        <w:r>
          <w:rPr>
            <w:rFonts w:ascii="Courier New" w:eastAsia="SimSun" w:hAnsi="Courier New"/>
            <w:sz w:val="16"/>
            <w:lang w:eastAsia="zh-CN"/>
          </w:rPr>
          <w:t>LocAccuracy</w:t>
        </w:r>
        <w:r w:rsidRPr="00D871B2">
          <w:rPr>
            <w:rFonts w:ascii="Courier New" w:eastAsia="SimSun" w:hAnsi="Courier New"/>
            <w:sz w:val="16"/>
            <w:lang w:eastAsia="zh-CN"/>
          </w:rPr>
          <w:t>Info</w:t>
        </w:r>
        <w:r w:rsidRPr="00D871B2">
          <w:rPr>
            <w:rFonts w:ascii="Courier New" w:eastAsia="SimSun" w:hAnsi="Courier New"/>
            <w:sz w:val="16"/>
          </w:rPr>
          <w:t>'</w:t>
        </w:r>
      </w:ins>
    </w:p>
    <w:p w14:paraId="6EF53630" w14:textId="6575FBB8" w:rsidR="006A31D1" w:rsidRPr="00D871B2" w:rsidRDefault="006A31D1"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25" w:author="Nokia" w:date="2023-07-03T11:27:00Z">
        <w:r w:rsidRPr="00D871B2">
          <w:rPr>
            <w:rFonts w:ascii="Courier New" w:eastAsia="SimSun" w:hAnsi="Courier New"/>
            <w:sz w:val="16"/>
          </w:rPr>
          <w:t xml:space="preserve">          minItems: 1</w:t>
        </w:r>
      </w:ins>
    </w:p>
    <w:p w14:paraId="3751CA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ccuInfo</w:t>
      </w:r>
      <w:r w:rsidRPr="00D871B2">
        <w:rPr>
          <w:rFonts w:ascii="Courier New" w:eastAsia="SimSun" w:hAnsi="Courier New"/>
          <w:sz w:val="16"/>
        </w:rPr>
        <w:t>:</w:t>
      </w:r>
    </w:p>
    <w:p w14:paraId="57CAA1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'#/components/schemas/AccuracyInfo'</w:t>
      </w:r>
    </w:p>
    <w:p w14:paraId="13B2AC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8844B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event</w:t>
      </w:r>
    </w:p>
    <w:p w14:paraId="165387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8383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ServiceExperienceInfo:</w:t>
      </w:r>
    </w:p>
    <w:p w14:paraId="5962A6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service experience information.</w:t>
      </w:r>
    </w:p>
    <w:p w14:paraId="3895CF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64909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AF6B3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svcExprc:</w:t>
      </w:r>
    </w:p>
    <w:p w14:paraId="0540D3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'TS29517_Naf_EventExposure.yaml#/components/schemas/SvcExperience'</w:t>
      </w:r>
    </w:p>
    <w:p w14:paraId="22FF53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svcExprcVariance:</w:t>
      </w:r>
    </w:p>
    <w:p w14:paraId="3827F3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6FB312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43C8CB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93D59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1AAA0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59E7D3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DA6FF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7AA771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04B4B0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22EEEB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42C40D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srvExpcType:</w:t>
      </w:r>
    </w:p>
    <w:p w14:paraId="76450A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ServiceExperienceType</w:t>
      </w:r>
      <w:r w:rsidRPr="00D871B2">
        <w:rPr>
          <w:rFonts w:ascii="Courier New" w:eastAsia="SimSun" w:hAnsi="Courier New"/>
          <w:sz w:val="16"/>
        </w:rPr>
        <w:t>'</w:t>
      </w:r>
    </w:p>
    <w:p w14:paraId="51A1AE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ueLocs</w:t>
      </w:r>
      <w:r w:rsidRPr="00D871B2">
        <w:rPr>
          <w:rFonts w:ascii="Courier New" w:eastAsia="SimSun" w:hAnsi="Courier New"/>
          <w:sz w:val="16"/>
        </w:rPr>
        <w:t>:</w:t>
      </w:r>
    </w:p>
    <w:p w14:paraId="42ABDA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5DB75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F3E8A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'#/components/schemas/LocationInfo'</w:t>
      </w:r>
    </w:p>
    <w:p w14:paraId="7D5AC8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EDD90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upfInfo</w:t>
      </w:r>
      <w:r w:rsidRPr="00D871B2">
        <w:rPr>
          <w:rFonts w:ascii="Courier New" w:eastAsia="SimSun" w:hAnsi="Courier New"/>
          <w:sz w:val="16"/>
        </w:rPr>
        <w:t>:</w:t>
      </w:r>
    </w:p>
    <w:p w14:paraId="34F637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'TS29508_Nsmf_EventExposure.yaml#/components/schemas/UpfInformation'</w:t>
      </w:r>
    </w:p>
    <w:p w14:paraId="64B7A1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dnai</w:t>
      </w:r>
      <w:r w:rsidRPr="00D871B2">
        <w:rPr>
          <w:rFonts w:ascii="Courier New" w:eastAsia="SimSun" w:hAnsi="Courier New"/>
          <w:sz w:val="16"/>
        </w:rPr>
        <w:t>:</w:t>
      </w:r>
    </w:p>
    <w:p w14:paraId="73ADA3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'TS29571_CommonData.yaml#/components/schemas/Dnai'</w:t>
      </w:r>
    </w:p>
    <w:p w14:paraId="675A62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ppServerInst</w:t>
      </w:r>
      <w:r w:rsidRPr="00D871B2">
        <w:rPr>
          <w:rFonts w:ascii="Courier New" w:eastAsia="SimSun" w:hAnsi="Courier New"/>
          <w:sz w:val="16"/>
        </w:rPr>
        <w:t>:</w:t>
      </w:r>
    </w:p>
    <w:p w14:paraId="118A17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'TS29517_Naf_EventExposure.yaml#/components/schemas/</w:t>
      </w:r>
      <w:r w:rsidRPr="00D871B2">
        <w:rPr>
          <w:rFonts w:ascii="Courier New" w:eastAsia="SimSun" w:hAnsi="Courier New"/>
          <w:sz w:val="16"/>
          <w:lang w:eastAsia="zh-CN"/>
        </w:rPr>
        <w:t>AddrFqdn</w:t>
      </w:r>
      <w:r w:rsidRPr="00D871B2">
        <w:rPr>
          <w:rFonts w:ascii="Courier New" w:eastAsia="SimSun" w:hAnsi="Courier New"/>
          <w:sz w:val="16"/>
        </w:rPr>
        <w:t>'</w:t>
      </w:r>
    </w:p>
    <w:p w14:paraId="79B31C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6750A6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C1B42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5CD37F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38BF9D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2A1B52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752AE0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w:t>
      </w:r>
    </w:p>
    <w:p w14:paraId="0902F6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'TS29531_Nnssf_NSSelection.yaml#/components/schemas/NsiId'</w:t>
      </w:r>
    </w:p>
    <w:p w14:paraId="51A82A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3B7DB3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606BE4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hint="eastAsia"/>
          <w:sz w:val="16"/>
          <w:lang w:eastAsia="zh-CN"/>
        </w:rPr>
        <w:t xml:space="preserve"> </w:t>
      </w:r>
      <w:r w:rsidRPr="00D871B2">
        <w:rPr>
          <w:rFonts w:ascii="Courier New" w:eastAsia="SimSun" w:hAnsi="Courier New"/>
          <w:sz w:val="16"/>
          <w:lang w:eastAsia="zh-CN"/>
        </w:rPr>
        <w:t xml:space="preserve">       ratFreq:</w:t>
      </w:r>
    </w:p>
    <w:p w14:paraId="262A3A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'#/components/schemas/RatFreqInformation'</w:t>
      </w:r>
    </w:p>
    <w:p w14:paraId="3D1404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pduSesInfo</w:t>
      </w:r>
      <w:r w:rsidRPr="00D871B2">
        <w:rPr>
          <w:rFonts w:ascii="Courier New" w:eastAsia="SimSun" w:hAnsi="Courier New"/>
          <w:sz w:val="16"/>
        </w:rPr>
        <w:t>:</w:t>
      </w:r>
    </w:p>
    <w:p w14:paraId="4405B8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DengXian" w:hAnsi="Courier New"/>
          <w:sz w:val="16"/>
        </w:rPr>
        <w:t>PduSessionInfo</w:t>
      </w:r>
      <w:r w:rsidRPr="00D871B2">
        <w:rPr>
          <w:rFonts w:ascii="Courier New" w:eastAsia="SimSun" w:hAnsi="Courier New"/>
          <w:sz w:val="16"/>
        </w:rPr>
        <w:t>'</w:t>
      </w:r>
    </w:p>
    <w:p w14:paraId="2A8D50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0A49B1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svcExprc</w:t>
      </w:r>
    </w:p>
    <w:p w14:paraId="482D5A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06BE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BwRequirement:</w:t>
      </w:r>
    </w:p>
    <w:p w14:paraId="10D62D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bandwidth requirements.</w:t>
      </w:r>
    </w:p>
    <w:p w14:paraId="03AB17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59E94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FBD48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5B8938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3A523F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marBwDl:</w:t>
      </w:r>
    </w:p>
    <w:p w14:paraId="0054CB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0114C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marBwUl:</w:t>
      </w:r>
    </w:p>
    <w:p w14:paraId="42A8A6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B1988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mirBwDl:</w:t>
      </w:r>
    </w:p>
    <w:p w14:paraId="7D834C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310895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mirBwUl:</w:t>
      </w:r>
    </w:p>
    <w:p w14:paraId="31503A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6DF2D8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859CE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appId</w:t>
      </w:r>
    </w:p>
    <w:p w14:paraId="4847F8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20C9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SliceLoadLevelInformation:</w:t>
      </w:r>
    </w:p>
    <w:p w14:paraId="60ECBA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load level information applicable for one or several slices.</w:t>
      </w:r>
    </w:p>
    <w:p w14:paraId="74B379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44EF4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407B8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loadLevelInformation:</w:t>
      </w:r>
    </w:p>
    <w:p w14:paraId="373B48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'#/components/schemas/LoadLevelInformation'</w:t>
      </w:r>
    </w:p>
    <w:p w14:paraId="785B14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snssais:</w:t>
      </w:r>
    </w:p>
    <w:p w14:paraId="594086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B8021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D8444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764609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7DAA8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Identification(s) of network slice to which the subscription applies.</w:t>
      </w:r>
    </w:p>
    <w:p w14:paraId="1A8B0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628586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loadLevelInformation</w:t>
      </w:r>
    </w:p>
    <w:p w14:paraId="3774EF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snssais</w:t>
      </w:r>
    </w:p>
    <w:p w14:paraId="1C1B8D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1D9B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NsiLoadLevelInfo:</w:t>
      </w:r>
    </w:p>
    <w:p w14:paraId="52D1CD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55BF3C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Represents the network slice and optionally the associated network slice instance and the </w:t>
      </w:r>
    </w:p>
    <w:p w14:paraId="246DAB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 level information.</w:t>
      </w:r>
    </w:p>
    <w:p w14:paraId="1E4931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90572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0F45E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loadLevelInformation:</w:t>
      </w:r>
    </w:p>
    <w:p w14:paraId="19ED18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'#/components/schemas/LoadLevelInformation'</w:t>
      </w:r>
    </w:p>
    <w:p w14:paraId="37C66C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523348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147E0A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w:t>
      </w:r>
    </w:p>
    <w:p w14:paraId="4254FD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'TS29531_Nnssf_NSSelection.yaml#/components/schemas/NsiId'</w:t>
      </w:r>
    </w:p>
    <w:p w14:paraId="518365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re</w:t>
      </w:r>
      <w:r w:rsidRPr="00D871B2">
        <w:rPr>
          <w:rFonts w:ascii="Courier New" w:eastAsia="SimSun" w:hAnsi="Courier New"/>
          <w:sz w:val="16"/>
          <w:lang w:eastAsia="zh-CN"/>
        </w:rPr>
        <w:t>sUsage</w:t>
      </w:r>
      <w:r w:rsidRPr="00D871B2">
        <w:rPr>
          <w:rFonts w:ascii="Courier New" w:eastAsia="SimSun" w:hAnsi="Courier New"/>
          <w:sz w:val="16"/>
        </w:rPr>
        <w:t>:</w:t>
      </w:r>
    </w:p>
    <w:p w14:paraId="38E33B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'#/components/schemas/ResourceUsage'</w:t>
      </w:r>
    </w:p>
    <w:p w14:paraId="007866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numOfExceedLoadLevelThr</w:t>
      </w:r>
      <w:r w:rsidRPr="00D871B2">
        <w:rPr>
          <w:rFonts w:ascii="Courier New" w:eastAsia="SimSun" w:hAnsi="Courier New"/>
          <w:sz w:val="16"/>
        </w:rPr>
        <w:t>:</w:t>
      </w:r>
    </w:p>
    <w:p w14:paraId="260050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7529AE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exceedLoadLevelThrInd</w:t>
      </w:r>
      <w:r w:rsidRPr="00D871B2">
        <w:rPr>
          <w:rFonts w:ascii="Courier New" w:eastAsia="SimSun" w:hAnsi="Courier New"/>
          <w:sz w:val="16"/>
        </w:rPr>
        <w:t>:</w:t>
      </w:r>
    </w:p>
    <w:p w14:paraId="5B0C05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774B09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14A7BA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whether the Load Level Threshold is met or exceeded by the statistics value.</w:t>
      </w:r>
    </w:p>
    <w:p w14:paraId="019A50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Set to "true" if the Load Level Threshold is met or exceeded, otherwise set to "false".</w:t>
      </w:r>
    </w:p>
    <w:p w14:paraId="1800EB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Shall be present if one of the element in the "listOfAnaSubsets" attribute was set to</w:t>
      </w:r>
    </w:p>
    <w:p w14:paraId="7645AB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EXCEED_LOAD_LEVEL_THR_IND.</w:t>
      </w:r>
    </w:p>
    <w:p w14:paraId="69CEAD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38E7FC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36BEC8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timePeriod:</w:t>
      </w:r>
    </w:p>
    <w:p w14:paraId="502B82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30346A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resUsgThrCrossTimePeriod:</w:t>
      </w:r>
    </w:p>
    <w:p w14:paraId="65E84B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B9276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CE73F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2E7AE5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BC1DE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1778E7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cs="Arial"/>
          <w:sz w:val="16"/>
          <w:szCs w:val="18"/>
        </w:rPr>
        <w:t xml:space="preserve">Each element indicates the </w:t>
      </w:r>
      <w:r w:rsidRPr="00D871B2">
        <w:rPr>
          <w:rFonts w:ascii="Courier New" w:eastAsia="SimSun" w:hAnsi="Courier New"/>
          <w:sz w:val="16"/>
        </w:rPr>
        <w:t>time elapsed between times each threshold is met or exceeded</w:t>
      </w:r>
    </w:p>
    <w:p w14:paraId="144ED7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or crossed</w:t>
      </w:r>
      <w:r w:rsidRPr="00D871B2">
        <w:rPr>
          <w:rFonts w:ascii="Courier New" w:eastAsia="SimSun" w:hAnsi="Courier New" w:cs="Arial"/>
          <w:sz w:val="16"/>
          <w:szCs w:val="18"/>
        </w:rPr>
        <w:t>.</w:t>
      </w:r>
      <w:r w:rsidRPr="00D871B2">
        <w:rPr>
          <w:rFonts w:ascii="Courier New" w:eastAsia="SimSun" w:hAnsi="Courier New"/>
          <w:sz w:val="16"/>
        </w:rPr>
        <w:t xml:space="preserve"> </w:t>
      </w:r>
      <w:r w:rsidRPr="00D871B2">
        <w:rPr>
          <w:rFonts w:ascii="Courier New" w:eastAsia="SimSun" w:hAnsi="Courier New" w:cs="Arial"/>
          <w:sz w:val="16"/>
          <w:szCs w:val="18"/>
        </w:rPr>
        <w:t>T</w:t>
      </w:r>
      <w:r w:rsidRPr="00D871B2">
        <w:rPr>
          <w:rFonts w:ascii="Courier New" w:eastAsia="SimSun" w:hAnsi="Courier New" w:cs="Arial" w:hint="eastAsia"/>
          <w:sz w:val="16"/>
          <w:szCs w:val="18"/>
          <w:lang w:eastAsia="zh-CN"/>
        </w:rPr>
        <w:t>he</w:t>
      </w:r>
      <w:r w:rsidRPr="00D871B2">
        <w:rPr>
          <w:rFonts w:ascii="Courier New" w:eastAsia="SimSun" w:hAnsi="Courier New" w:cs="Arial"/>
          <w:sz w:val="16"/>
          <w:szCs w:val="18"/>
        </w:rPr>
        <w:t xml:space="preserve"> start time and end time are the exact time stamps of the resource usage</w:t>
      </w:r>
    </w:p>
    <w:p w14:paraId="2FB327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cs="Arial"/>
          <w:sz w:val="16"/>
          <w:szCs w:val="18"/>
        </w:rPr>
        <w:t xml:space="preserve">            threshold is reached or exceeded. May be present if the "listOfAnaSubsets" attribute is</w:t>
      </w:r>
    </w:p>
    <w:p w14:paraId="06EF4A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cs="Arial"/>
          <w:sz w:val="16"/>
          <w:szCs w:val="18"/>
        </w:rPr>
        <w:t xml:space="preserve">             provided and the maximum number of instances shall not exceed the value provided in the</w:t>
      </w:r>
    </w:p>
    <w:p w14:paraId="250B57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cs="Arial"/>
          <w:sz w:val="16"/>
          <w:szCs w:val="18"/>
        </w:rPr>
        <w:t xml:space="preserve">             "numOfExceedLoadLevelThr" attribute.</w:t>
      </w:r>
    </w:p>
    <w:p w14:paraId="3F3886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numOfUes:</w:t>
      </w:r>
    </w:p>
    <w:p w14:paraId="7684E6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'#/components/schemas/NumberAverage'</w:t>
      </w:r>
    </w:p>
    <w:p w14:paraId="639454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numOfPduSess:</w:t>
      </w:r>
    </w:p>
    <w:p w14:paraId="4C7E42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'#/components/schemas/NumberAverage'</w:t>
      </w:r>
    </w:p>
    <w:p w14:paraId="22BBCF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1A2536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09E3B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16004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loadLevelInformation</w:t>
      </w:r>
    </w:p>
    <w:p w14:paraId="0B8AAF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snssai</w:t>
      </w:r>
    </w:p>
    <w:p w14:paraId="627F12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0AE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NsiIdInfo:</w:t>
      </w:r>
    </w:p>
    <w:p w14:paraId="7534D8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S-NSSAI and the optionally associated Network Slice Instance(s).</w:t>
      </w:r>
    </w:p>
    <w:p w14:paraId="0756DD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A8A50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73020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2C5909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6EC029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nsiIds:</w:t>
      </w:r>
    </w:p>
    <w:p w14:paraId="5D0F9B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AD204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61663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'TS29531_Nnssf_NSSelection.yaml#/components/schemas/NsiId'</w:t>
      </w:r>
    </w:p>
    <w:p w14:paraId="43E5E7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5F091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903B7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snssai</w:t>
      </w:r>
    </w:p>
    <w:p w14:paraId="7EAD2D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A7E4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EventReportingRequirement:</w:t>
      </w:r>
    </w:p>
    <w:p w14:paraId="47F913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type of reporting that the subscription requires.</w:t>
      </w:r>
    </w:p>
    <w:p w14:paraId="396DFA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B2FFB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ABD54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accuracy:</w:t>
      </w:r>
    </w:p>
    <w:p w14:paraId="1C6E8E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w:t>
      </w:r>
    </w:p>
    <w:p w14:paraId="585E0F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accPerSubset</w:t>
      </w:r>
      <w:r w:rsidRPr="00D871B2">
        <w:rPr>
          <w:rFonts w:ascii="Courier New" w:eastAsia="SimSun" w:hAnsi="Courier New"/>
          <w:sz w:val="16"/>
        </w:rPr>
        <w:t>:</w:t>
      </w:r>
    </w:p>
    <w:p w14:paraId="2B8D5D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94CEE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7704E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w:t>
      </w:r>
    </w:p>
    <w:p w14:paraId="3A7072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6D2DC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6274D8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cs="Arial"/>
          <w:sz w:val="16"/>
          <w:szCs w:val="18"/>
        </w:rPr>
        <w:t>Each element indicates the preferred accuracy level per analytics subset. It may be</w:t>
      </w:r>
    </w:p>
    <w:p w14:paraId="37A004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cs="Arial"/>
          <w:sz w:val="16"/>
          <w:szCs w:val="18"/>
        </w:rPr>
        <w:t>present if the "</w:t>
      </w:r>
      <w:r w:rsidRPr="00D871B2">
        <w:rPr>
          <w:rFonts w:ascii="Courier New" w:eastAsia="SimSun" w:hAnsi="Courier New"/>
          <w:sz w:val="16"/>
        </w:rPr>
        <w:t>listOfAnaSubsets</w:t>
      </w:r>
      <w:r w:rsidRPr="00D871B2">
        <w:rPr>
          <w:rFonts w:ascii="Courier New" w:eastAsia="SimSun" w:hAnsi="Courier New" w:cs="Arial"/>
          <w:sz w:val="16"/>
          <w:szCs w:val="18"/>
        </w:rPr>
        <w:t>" attribute is present in the subscription request when</w:t>
      </w:r>
    </w:p>
    <w:p w14:paraId="10CDE5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cs="Arial"/>
          <w:sz w:val="16"/>
          <w:szCs w:val="18"/>
        </w:rPr>
        <w:t xml:space="preserve"> the subscription event is </w:t>
      </w:r>
      <w:r w:rsidRPr="00D871B2">
        <w:rPr>
          <w:rFonts w:ascii="Courier New" w:eastAsia="SimSun" w:hAnsi="Courier New"/>
          <w:sz w:val="16"/>
        </w:rPr>
        <w:t xml:space="preserve">NF_LOAD, UE_COMM, </w:t>
      </w:r>
      <w:r w:rsidRPr="00D871B2">
        <w:rPr>
          <w:rFonts w:ascii="Courier New" w:eastAsia="SimSun" w:hAnsi="Courier New"/>
          <w:sz w:val="16"/>
          <w:lang w:eastAsia="zh-CN"/>
        </w:rPr>
        <w:t>DISPERSION,</w:t>
      </w:r>
      <w:r w:rsidRPr="00D871B2">
        <w:rPr>
          <w:rFonts w:ascii="Courier New" w:eastAsia="SimSun" w:hAnsi="Courier New" w:cs="Arial" w:hint="eastAsia"/>
          <w:sz w:val="16"/>
          <w:szCs w:val="18"/>
        </w:rPr>
        <w:t xml:space="preserve"> </w:t>
      </w:r>
      <w:r w:rsidRPr="00D871B2">
        <w:rPr>
          <w:rFonts w:ascii="Courier New" w:eastAsia="SimSun" w:hAnsi="Courier New"/>
          <w:sz w:val="16"/>
        </w:rPr>
        <w:t>NETWORK_PERFORMANCE,</w:t>
      </w:r>
    </w:p>
    <w:p w14:paraId="45E0C8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sz w:val="16"/>
          <w:lang w:eastAsia="zh-CN"/>
        </w:rPr>
        <w:t>WLAN_PERFORMANCE,</w:t>
      </w:r>
      <w:r w:rsidRPr="00D871B2">
        <w:rPr>
          <w:rFonts w:ascii="Courier New" w:eastAsia="SimSun" w:hAnsi="Courier New" w:hint="eastAsia"/>
          <w:sz w:val="16"/>
          <w:lang w:eastAsia="zh-CN"/>
        </w:rPr>
        <w:t xml:space="preserve"> D</w:t>
      </w:r>
      <w:r w:rsidRPr="00D871B2">
        <w:rPr>
          <w:rFonts w:ascii="Courier New" w:eastAsia="SimSun" w:hAnsi="Courier New"/>
          <w:sz w:val="16"/>
          <w:lang w:eastAsia="zh-CN"/>
        </w:rPr>
        <w:t>N_PERFORMANCE or</w:t>
      </w:r>
      <w:r w:rsidRPr="00D871B2">
        <w:rPr>
          <w:rFonts w:ascii="Courier New" w:eastAsia="SimSun" w:hAnsi="Courier New" w:cs="Arial" w:hint="eastAsia"/>
          <w:sz w:val="16"/>
          <w:szCs w:val="18"/>
        </w:rPr>
        <w:t xml:space="preserve"> S</w:t>
      </w:r>
      <w:r w:rsidRPr="00D871B2">
        <w:rPr>
          <w:rFonts w:ascii="Courier New" w:eastAsia="SimSun" w:hAnsi="Courier New" w:cs="Arial"/>
          <w:sz w:val="16"/>
          <w:szCs w:val="18"/>
        </w:rPr>
        <w:t xml:space="preserve">ERVICE_EXPERIENCE or </w:t>
      </w:r>
      <w:r w:rsidRPr="00D871B2">
        <w:rPr>
          <w:rFonts w:ascii="Courier New" w:eastAsia="SimSun" w:hAnsi="Courier New"/>
          <w:sz w:val="16"/>
          <w:lang w:eastAsia="zh-CN"/>
        </w:rPr>
        <w:t>E2E_DATA_VOL_TRANS_TIME</w:t>
      </w:r>
      <w:r w:rsidRPr="00D871B2">
        <w:rPr>
          <w:rFonts w:ascii="Courier New" w:eastAsia="SimSun" w:hAnsi="Courier New" w:cs="Arial"/>
          <w:sz w:val="16"/>
          <w:szCs w:val="18"/>
        </w:rPr>
        <w:t>.</w:t>
      </w:r>
    </w:p>
    <w:p w14:paraId="5B76DB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startTs:</w:t>
      </w:r>
    </w:p>
    <w:p w14:paraId="79DB93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77C7C5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endTs:</w:t>
      </w:r>
    </w:p>
    <w:p w14:paraId="45FEA1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482B8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offsetPeriod:</w:t>
      </w:r>
    </w:p>
    <w:p w14:paraId="35EBBB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2F82D4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92B05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Offset period in units of seconds to the reporting time, if the value is negative means</w:t>
      </w:r>
    </w:p>
    <w:p w14:paraId="1281EC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statistics in the past offset period, otherwise a positive value means prediction in the</w:t>
      </w:r>
    </w:p>
    <w:p w14:paraId="1D61E1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future offset period. May be present if the "repPeriod" attribute is included within the</w:t>
      </w:r>
    </w:p>
    <w:p w14:paraId="4F0DE8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"evtReq" attribute or the "repetitionPeriod" attribute is included within the </w:t>
      </w:r>
    </w:p>
    <w:p w14:paraId="639484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EventSubscription type.</w:t>
      </w:r>
    </w:p>
    <w:p w14:paraId="53BDF9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sampRatio:</w:t>
      </w:r>
    </w:p>
    <w:p w14:paraId="3A0B5B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60BF48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maxObjectNbr:</w:t>
      </w:r>
    </w:p>
    <w:p w14:paraId="2557CE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349A57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maxSupiNbr:</w:t>
      </w:r>
    </w:p>
    <w:p w14:paraId="20242F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74971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timeAnaNeeded:</w:t>
      </w:r>
    </w:p>
    <w:p w14:paraId="478313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0A9AB6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anaMeta:</w:t>
      </w:r>
    </w:p>
    <w:p w14:paraId="6C5813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0368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FDE8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'#/components/schemas/AnalyticsMetadata'</w:t>
      </w:r>
    </w:p>
    <w:p w14:paraId="578911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070E9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anaMetaInd:</w:t>
      </w:r>
    </w:p>
    <w:p w14:paraId="46AF9F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'#/components/schemas/AnalyticsMetadataIndication'</w:t>
      </w:r>
    </w:p>
    <w:p w14:paraId="5A8D68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histAnaTimePeriod</w:t>
      </w:r>
      <w:r w:rsidRPr="00D871B2">
        <w:rPr>
          <w:rFonts w:ascii="Courier New" w:eastAsia="SimSun" w:hAnsi="Courier New"/>
          <w:sz w:val="16"/>
        </w:rPr>
        <w:t>:</w:t>
      </w:r>
    </w:p>
    <w:p w14:paraId="7DE5F0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9401C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9EB1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TargetUeInformation:</w:t>
      </w:r>
    </w:p>
    <w:p w14:paraId="021330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Identifies the target UE information.</w:t>
      </w:r>
    </w:p>
    <w:p w14:paraId="354266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F606F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1A7C3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anyUe:</w:t>
      </w:r>
    </w:p>
    <w:p w14:paraId="5C0C14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5688D3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5A165E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Identifies any UE when setting to "true". Default value is "false" if omitted.</w:t>
      </w:r>
    </w:p>
    <w:p w14:paraId="273877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3C452B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4B3C9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045B3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4D0F8E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8E6F5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gpsis:</w:t>
      </w:r>
    </w:p>
    <w:p w14:paraId="7F7213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675DD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2C9E1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15D70D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620EB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intGroupIds:</w:t>
      </w:r>
    </w:p>
    <w:p w14:paraId="67F4F6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BAA7C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73BA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'TS29571_CommonData.yaml#/components/schemas/GroupId'</w:t>
      </w:r>
    </w:p>
    <w:p w14:paraId="70C607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82B09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2AB7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UeMobility:</w:t>
      </w:r>
    </w:p>
    <w:p w14:paraId="4FDB0B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UE mobility information.</w:t>
      </w:r>
    </w:p>
    <w:p w14:paraId="214851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E6E76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EBB6D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w:t>
      </w:r>
    </w:p>
    <w:p w14:paraId="1756A3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71BE7F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recurringTime:</w:t>
      </w:r>
    </w:p>
    <w:p w14:paraId="341E60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'TS29122_CpProvisioning.yaml#/components/schemas/ScheduledCommunicationTime'</w:t>
      </w:r>
    </w:p>
    <w:p w14:paraId="0C637C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duration:</w:t>
      </w:r>
    </w:p>
    <w:p w14:paraId="5FACBE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011AD9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durationVariance:</w:t>
      </w:r>
    </w:p>
    <w:p w14:paraId="7E0FF1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4B6B6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locInfos:</w:t>
      </w:r>
    </w:p>
    <w:p w14:paraId="307834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E7247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13AF0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'#/components/schemas/LocationInfo'</w:t>
      </w:r>
    </w:p>
    <w:p w14:paraId="5D379F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9E2B7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directionInfos:</w:t>
      </w:r>
    </w:p>
    <w:p w14:paraId="49B1F2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AA7D6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3D9BE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'#/components/schemas/DirectionInfo'</w:t>
      </w:r>
    </w:p>
    <w:p w14:paraId="7360E4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73CA8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1D24AE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[duration]</w:t>
      </w:r>
    </w:p>
    <w:p w14:paraId="235A1D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[locInfos]</w:t>
      </w:r>
    </w:p>
    <w:p w14:paraId="5318EF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oneOf:</w:t>
      </w:r>
    </w:p>
    <w:p w14:paraId="7EA937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[ts]</w:t>
      </w:r>
    </w:p>
    <w:p w14:paraId="3CB4AB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[recurringTime]</w:t>
      </w:r>
    </w:p>
    <w:p w14:paraId="7A31B3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B924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LocationInfo:</w:t>
      </w:r>
    </w:p>
    <w:p w14:paraId="5CBC5E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UE location information.</w:t>
      </w:r>
    </w:p>
    <w:p w14:paraId="418D20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E334C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0FB5E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w:t>
      </w:r>
    </w:p>
    <w:p w14:paraId="766B2B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'TS29571_CommonData.yaml#/components/schemas/UserLocation'</w:t>
      </w:r>
    </w:p>
    <w:p w14:paraId="086BBB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geoLoc</w:t>
      </w:r>
      <w:r w:rsidRPr="00D871B2">
        <w:rPr>
          <w:rFonts w:ascii="Courier New" w:eastAsia="SimSun" w:hAnsi="Courier New"/>
          <w:sz w:val="16"/>
        </w:rPr>
        <w:t>:</w:t>
      </w:r>
    </w:p>
    <w:p w14:paraId="27FF05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'TS29572_Nlmf_Location.yaml#/components/schemas/GeographicalCoordinates'</w:t>
      </w:r>
    </w:p>
    <w:p w14:paraId="7D7359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4D4390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40A30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060591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E9B97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geoDistrInfos:</w:t>
      </w:r>
    </w:p>
    <w:p w14:paraId="5203ED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BCE16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C3460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GeoDistributionInfo</w:t>
      </w:r>
      <w:r w:rsidRPr="00D871B2">
        <w:rPr>
          <w:rFonts w:ascii="Courier New" w:eastAsia="SimSun" w:hAnsi="Courier New"/>
          <w:sz w:val="16"/>
        </w:rPr>
        <w:t>'</w:t>
      </w:r>
    </w:p>
    <w:p w14:paraId="706177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64086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47B34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loc</w:t>
      </w:r>
    </w:p>
    <w:p w14:paraId="159044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D61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DirectionInfo:</w:t>
      </w:r>
    </w:p>
    <w:p w14:paraId="487294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w:t>
      </w:r>
      <w:r w:rsidRPr="00D871B2">
        <w:rPr>
          <w:rFonts w:ascii="Courier New" w:eastAsia="SimSun" w:hAnsi="Courier New" w:cs="Arial"/>
          <w:sz w:val="16"/>
          <w:szCs w:val="18"/>
          <w:lang w:eastAsia="zh-CN"/>
        </w:rPr>
        <w:t>UE direction information</w:t>
      </w:r>
      <w:r w:rsidRPr="00D871B2">
        <w:rPr>
          <w:rFonts w:ascii="Courier New" w:eastAsia="SimSun" w:hAnsi="Courier New"/>
          <w:sz w:val="16"/>
        </w:rPr>
        <w:t>.</w:t>
      </w:r>
    </w:p>
    <w:p w14:paraId="6EBDE1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56F78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06AE8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w:t>
      </w:r>
    </w:p>
    <w:p w14:paraId="406FE5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1FCC80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w:t>
      </w:r>
    </w:p>
    <w:p w14:paraId="037486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284BE4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direction:</w:t>
      </w:r>
    </w:p>
    <w:p w14:paraId="028919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60ADB7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String identifying the moving direction of the UE.</w:t>
      </w:r>
    </w:p>
    <w:p w14:paraId="035792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18DF9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direction</w:t>
      </w:r>
    </w:p>
    <w:p w14:paraId="4EB1D9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17FB15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[supi]</w:t>
      </w:r>
    </w:p>
    <w:p w14:paraId="168619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[gpsi]</w:t>
      </w:r>
    </w:p>
    <w:p w14:paraId="319B26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21CA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GeoDistributionInfo</w:t>
      </w:r>
      <w:r w:rsidRPr="00D871B2">
        <w:rPr>
          <w:rFonts w:ascii="Courier New" w:eastAsia="SimSun" w:hAnsi="Courier New"/>
          <w:sz w:val="16"/>
        </w:rPr>
        <w:t>:</w:t>
      </w:r>
    </w:p>
    <w:p w14:paraId="3360B3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geographical distribution of the UEs.</w:t>
      </w:r>
    </w:p>
    <w:p w14:paraId="1FE3B1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D2F17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2B534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w:t>
      </w:r>
    </w:p>
    <w:p w14:paraId="4CBBC4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'TS29571_CommonData.yaml#/components/schemas/UserLocation'</w:t>
      </w:r>
    </w:p>
    <w:p w14:paraId="5A79FD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150BBC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E5AD2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D50C1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1E18CA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81DD6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gpsis:</w:t>
      </w:r>
    </w:p>
    <w:p w14:paraId="6BC1E2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81264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4964C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550480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8B5A0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ACDCA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loc</w:t>
      </w:r>
    </w:p>
    <w:p w14:paraId="23D655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70A34F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[supis]</w:t>
      </w:r>
    </w:p>
    <w:p w14:paraId="4435A0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[gpsis]</w:t>
      </w:r>
    </w:p>
    <w:p w14:paraId="5864E9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5ACD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UeCommunication:</w:t>
      </w:r>
    </w:p>
    <w:p w14:paraId="608544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UE communication information.</w:t>
      </w:r>
    </w:p>
    <w:p w14:paraId="739EC2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C9FE9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DDC0D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commDur:</w:t>
      </w:r>
    </w:p>
    <w:p w14:paraId="4E0524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3644D2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commDurVariance:</w:t>
      </w:r>
    </w:p>
    <w:p w14:paraId="0956DD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648712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perioTime:</w:t>
      </w:r>
    </w:p>
    <w:p w14:paraId="2CCC79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3B4EC8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perioTimeVariance:</w:t>
      </w:r>
    </w:p>
    <w:p w14:paraId="586983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62E7D9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w:t>
      </w:r>
    </w:p>
    <w:p w14:paraId="739EBF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2C2054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tsVariance:</w:t>
      </w:r>
    </w:p>
    <w:p w14:paraId="6F4A83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18A6FC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recurringTime:</w:t>
      </w:r>
    </w:p>
    <w:p w14:paraId="5936EF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'TS29122_CpProvisioning.yaml#/components/schemas/ScheduledCommunicationTime'</w:t>
      </w:r>
    </w:p>
    <w:p w14:paraId="2B9B60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trafChar:</w:t>
      </w:r>
    </w:p>
    <w:p w14:paraId="02C26E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'#/components/schemas/TrafficCharacterization'</w:t>
      </w:r>
    </w:p>
    <w:p w14:paraId="782498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2F044C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530414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perioCommInd</w:t>
      </w:r>
      <w:r w:rsidRPr="00D871B2">
        <w:rPr>
          <w:rFonts w:ascii="Courier New" w:eastAsia="SimSun" w:hAnsi="Courier New"/>
          <w:sz w:val="16"/>
        </w:rPr>
        <w:t>:</w:t>
      </w:r>
    </w:p>
    <w:p w14:paraId="5E81B8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31852E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5D5430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This attribute indicates whether the UE communicates periodically or not. Set to "true"</w:t>
      </w:r>
    </w:p>
    <w:p w14:paraId="01E2AF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 indicate the UE communicates periodically, otherwise set to "false" or omitted.</w:t>
      </w:r>
    </w:p>
    <w:p w14:paraId="706DE4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42D8E7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63AC7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anaOfAppList:</w:t>
      </w:r>
    </w:p>
    <w:p w14:paraId="67F90D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'#/components/schemas/AppListForUeComm'</w:t>
      </w:r>
    </w:p>
    <w:p w14:paraId="587B57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sessInactTimer</w:t>
      </w:r>
      <w:r w:rsidRPr="00D871B2">
        <w:rPr>
          <w:rFonts w:ascii="Courier New" w:eastAsia="SimSun" w:hAnsi="Courier New"/>
          <w:sz w:val="16"/>
        </w:rPr>
        <w:t>:</w:t>
      </w:r>
    </w:p>
    <w:p w14:paraId="0EE364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SessInactTimer</w:t>
      </w:r>
      <w:r w:rsidRPr="00D871B2">
        <w:rPr>
          <w:rFonts w:ascii="Courier New" w:eastAsia="SimSun" w:hAnsi="Courier New"/>
          <w:sz w:val="16"/>
        </w:rPr>
        <w:t>ForUeComm'</w:t>
      </w:r>
    </w:p>
    <w:p w14:paraId="449C21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34CEE3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[commDur]</w:t>
      </w:r>
    </w:p>
    <w:p w14:paraId="7FF5EF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[trafChar]</w:t>
      </w:r>
    </w:p>
    <w:p w14:paraId="18EC5E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oneOf:</w:t>
      </w:r>
    </w:p>
    <w:p w14:paraId="3EE703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 required: [</w:t>
      </w:r>
      <w:r w:rsidRPr="00D871B2">
        <w:rPr>
          <w:rFonts w:ascii="Courier New" w:eastAsia="SimSun" w:hAnsi="Courier New"/>
          <w:sz w:val="16"/>
        </w:rPr>
        <w:t>ts</w:t>
      </w:r>
      <w:r w:rsidRPr="00D871B2">
        <w:rPr>
          <w:rFonts w:ascii="Courier New" w:eastAsia="SimSun" w:hAnsi="Courier New"/>
          <w:sz w:val="16"/>
          <w:lang w:eastAsia="zh-CN"/>
        </w:rPr>
        <w:t>]</w:t>
      </w:r>
    </w:p>
    <w:p w14:paraId="3F84D7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eastAsia="zh-CN"/>
        </w:rPr>
        <w:t xml:space="preserve">          - required: [recurringTime]</w:t>
      </w:r>
    </w:p>
    <w:p w14:paraId="664525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TrafficCharacterization:</w:t>
      </w:r>
    </w:p>
    <w:p w14:paraId="05C063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Identifies the detailed traffic characterization.</w:t>
      </w:r>
    </w:p>
    <w:p w14:paraId="40B06E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B9799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1D639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6277E1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2C0B42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46FE63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28342F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7503BA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2B16AD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fDescs:</w:t>
      </w:r>
    </w:p>
    <w:p w14:paraId="20172B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3F561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7AF15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'#/components/schemas/IpEthFlowDescription'</w:t>
      </w:r>
    </w:p>
    <w:p w14:paraId="42E85C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73F86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maxItems: 2</w:t>
      </w:r>
    </w:p>
    <w:p w14:paraId="0B1B35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ulVol:</w:t>
      </w:r>
    </w:p>
    <w:p w14:paraId="2DEC0F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54234D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ulVolVariance:</w:t>
      </w:r>
    </w:p>
    <w:p w14:paraId="6960EA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6135F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dlVol:</w:t>
      </w:r>
    </w:p>
    <w:p w14:paraId="704716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7233FC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dlVolVariance:</w:t>
      </w:r>
    </w:p>
    <w:p w14:paraId="4F70A7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2FD8A3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24F48A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[ulVol]</w:t>
      </w:r>
    </w:p>
    <w:p w14:paraId="547833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[dlVol]</w:t>
      </w:r>
    </w:p>
    <w:p w14:paraId="226871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2AB0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UserDataCongestionInfo:</w:t>
      </w:r>
    </w:p>
    <w:p w14:paraId="61C6FD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user data congestion information.</w:t>
      </w:r>
    </w:p>
    <w:p w14:paraId="29FA39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F81B7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E74CC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51D8F7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0B9D8F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congestionInfo:</w:t>
      </w:r>
    </w:p>
    <w:p w14:paraId="3684B8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'#/components/schemas/CongestionInfo'</w:t>
      </w:r>
    </w:p>
    <w:p w14:paraId="1CB4CE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5F5F10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5D0012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66D317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networkArea</w:t>
      </w:r>
    </w:p>
    <w:p w14:paraId="4B3BBF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congestionInfo</w:t>
      </w:r>
    </w:p>
    <w:p w14:paraId="4E281F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5817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CongestionInfo:</w:t>
      </w:r>
    </w:p>
    <w:p w14:paraId="729696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congestion information.</w:t>
      </w:r>
    </w:p>
    <w:p w14:paraId="162403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E9E75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00752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congType:</w:t>
      </w:r>
    </w:p>
    <w:p w14:paraId="53F7F3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'#/components/schemas/CongestionType'</w:t>
      </w:r>
    </w:p>
    <w:p w14:paraId="6A4FBE0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timeIntev:</w:t>
      </w:r>
    </w:p>
    <w:p w14:paraId="10392C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C7548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w:t>
      </w:r>
    </w:p>
    <w:p w14:paraId="3A5B6B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'#/components/schemas/ThresholdLevel'</w:t>
      </w:r>
    </w:p>
    <w:p w14:paraId="603802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5FD496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79A5A2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topAppListUl:</w:t>
      </w:r>
    </w:p>
    <w:p w14:paraId="626902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1A1C5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62332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'#/components/schemas/TopApplication'</w:t>
      </w:r>
    </w:p>
    <w:p w14:paraId="6F4688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FF853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topAppListDl:</w:t>
      </w:r>
    </w:p>
    <w:p w14:paraId="74BAD3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E5741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47217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'#/components/schemas/TopApplication'</w:t>
      </w:r>
    </w:p>
    <w:p w14:paraId="17F29C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170D1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030F1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congType</w:t>
      </w:r>
    </w:p>
    <w:p w14:paraId="209FDF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timeIntev</w:t>
      </w:r>
    </w:p>
    <w:p w14:paraId="3055A5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nsi</w:t>
      </w:r>
    </w:p>
    <w:p w14:paraId="60CD3A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45EE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TopApplication:</w:t>
      </w:r>
    </w:p>
    <w:p w14:paraId="61DFC0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Top application that contributes the most to the traffic.</w:t>
      </w:r>
    </w:p>
    <w:p w14:paraId="5FDC28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C004D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2B880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0B27F2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169931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ipTrafficFilter:</w:t>
      </w:r>
    </w:p>
    <w:p w14:paraId="0E1595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'TS29122_CommonData.yaml#/components/schemas/FlowInfo'</w:t>
      </w:r>
    </w:p>
    <w:p w14:paraId="6D0E42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5709EA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2783C0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49A2B3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[appId]</w:t>
      </w:r>
    </w:p>
    <w:p w14:paraId="01DA82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[ipTrafficFilter]</w:t>
      </w:r>
    </w:p>
    <w:p w14:paraId="36D0D7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DE06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QosSustainabilityInfo:</w:t>
      </w:r>
    </w:p>
    <w:p w14:paraId="54B49D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QoS Sustainability information.</w:t>
      </w:r>
    </w:p>
    <w:p w14:paraId="3000B8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6C043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8EC9F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areaInfo:</w:t>
      </w:r>
    </w:p>
    <w:p w14:paraId="68BF9B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19AE8F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startTs:</w:t>
      </w:r>
    </w:p>
    <w:p w14:paraId="58D0D8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F11D6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endTs:</w:t>
      </w:r>
    </w:p>
    <w:p w14:paraId="4A5139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291BEC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qosFlowRetThd:</w:t>
      </w:r>
    </w:p>
    <w:p w14:paraId="2F44AB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'#/components/schemas/RetainabilityThreshold'</w:t>
      </w:r>
    </w:p>
    <w:p w14:paraId="788088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ranUeThrouThd:</w:t>
      </w:r>
    </w:p>
    <w:p w14:paraId="75FEC8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4A5C60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54FC88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7703DF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6A94EE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E907C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w:t>
      </w:r>
      <w:r w:rsidRPr="00D871B2">
        <w:rPr>
          <w:rFonts w:ascii="Courier New" w:eastAsia="SimSun" w:hAnsi="Courier New"/>
          <w:sz w:val="16"/>
          <w:lang w:val="en-US" w:eastAsia="zh-CN"/>
        </w:rPr>
        <w:t>O</w:t>
      </w:r>
      <w:r w:rsidRPr="00D871B2">
        <w:rPr>
          <w:rFonts w:ascii="Courier New" w:eastAsia="SimSun" w:hAnsi="Courier New"/>
          <w:sz w:val="16"/>
        </w:rPr>
        <w:t>f:</w:t>
      </w:r>
    </w:p>
    <w:p w14:paraId="37F7B1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[qosFlowRetThd]</w:t>
      </w:r>
    </w:p>
    <w:p w14:paraId="345B5A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[ranUeThrouThd]</w:t>
      </w:r>
    </w:p>
    <w:p w14:paraId="2FA80E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4763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QosRequirement:</w:t>
      </w:r>
    </w:p>
    <w:p w14:paraId="16B3AF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QoS requirements.</w:t>
      </w:r>
    </w:p>
    <w:p w14:paraId="065BD8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C89E2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0B5B9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5qi:</w:t>
      </w:r>
    </w:p>
    <w:p w14:paraId="76A899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'TS29571_CommonData.yaml#/components/schemas/5Qi'</w:t>
      </w:r>
    </w:p>
    <w:p w14:paraId="3D1D1A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gfbrUl:</w:t>
      </w:r>
    </w:p>
    <w:p w14:paraId="209DF6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670BF2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gfbrDl:</w:t>
      </w:r>
    </w:p>
    <w:p w14:paraId="507275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20E3F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resType:</w:t>
      </w:r>
    </w:p>
    <w:p w14:paraId="079DE7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'TS29571_CommonData.yaml#/components/schemas/QosResourceType'</w:t>
      </w:r>
    </w:p>
    <w:p w14:paraId="4FC8C9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pdb:</w:t>
      </w:r>
    </w:p>
    <w:p w14:paraId="64E796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'TS29571_CommonData.yaml#/components/schemas/PacketDelBudget'</w:t>
      </w:r>
    </w:p>
    <w:p w14:paraId="238F67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w:t>
      </w:r>
    </w:p>
    <w:p w14:paraId="4F72DC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'TS29571_CommonData.yaml#/components/schemas/PacketErrRate'</w:t>
      </w:r>
    </w:p>
    <w:p w14:paraId="04880A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deviceSpeed</w:t>
      </w:r>
      <w:r w:rsidRPr="00D871B2">
        <w:rPr>
          <w:rFonts w:ascii="Courier New" w:eastAsia="SimSun" w:hAnsi="Courier New"/>
          <w:sz w:val="16"/>
        </w:rPr>
        <w:t>:</w:t>
      </w:r>
    </w:p>
    <w:p w14:paraId="71FB1E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'TS29572_Nlmf_Location.yaml#/components/schemas/VelocityEstimate'</w:t>
      </w:r>
    </w:p>
    <w:p w14:paraId="49CC84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d</w:t>
      </w:r>
      <w:r w:rsidRPr="00D871B2">
        <w:rPr>
          <w:rFonts w:ascii="Courier New" w:eastAsia="SimSun" w:hAnsi="Courier New"/>
          <w:sz w:val="16"/>
          <w:lang w:eastAsia="zh-CN"/>
        </w:rPr>
        <w:t>eviceType</w:t>
      </w:r>
      <w:r w:rsidRPr="00D871B2">
        <w:rPr>
          <w:rFonts w:ascii="Courier New" w:eastAsia="SimSun" w:hAnsi="Courier New"/>
          <w:sz w:val="16"/>
        </w:rPr>
        <w:t>:</w:t>
      </w:r>
    </w:p>
    <w:p w14:paraId="4615A1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hint="eastAsia"/>
          <w:sz w:val="16"/>
          <w:lang w:eastAsia="zh-CN"/>
        </w:rPr>
        <w:t>D</w:t>
      </w:r>
      <w:r w:rsidRPr="00D871B2">
        <w:rPr>
          <w:rFonts w:ascii="Courier New" w:eastAsia="SimSun" w:hAnsi="Courier New"/>
          <w:sz w:val="16"/>
          <w:lang w:eastAsia="zh-CN"/>
        </w:rPr>
        <w:t>eviceType</w:t>
      </w:r>
      <w:r w:rsidRPr="00D871B2">
        <w:rPr>
          <w:rFonts w:ascii="Courier New" w:eastAsia="SimSun" w:hAnsi="Courier New"/>
          <w:sz w:val="16"/>
        </w:rPr>
        <w:t>'</w:t>
      </w:r>
    </w:p>
    <w:p w14:paraId="46CEF3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0C60D9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[5qi]</w:t>
      </w:r>
    </w:p>
    <w:p w14:paraId="7A7F60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[resType]</w:t>
      </w:r>
    </w:p>
    <w:p w14:paraId="0394FD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D8D5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ThresholdLevel:</w:t>
      </w:r>
    </w:p>
    <w:p w14:paraId="6A919B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threshold level.</w:t>
      </w:r>
    </w:p>
    <w:p w14:paraId="6EFF20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C7F64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E3D9C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congLevel:</w:t>
      </w:r>
    </w:p>
    <w:p w14:paraId="2CA0CC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2FD7BE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w:t>
      </w:r>
    </w:p>
    <w:p w14:paraId="02A184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096ED0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nfCpuUsage:</w:t>
      </w:r>
    </w:p>
    <w:p w14:paraId="7B3371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7F8438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nfMemoryUsage:</w:t>
      </w:r>
    </w:p>
    <w:p w14:paraId="0E6855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53B12B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nfStorageUsage:</w:t>
      </w:r>
    </w:p>
    <w:p w14:paraId="4ED298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002C36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avgTrafficRate</w:t>
      </w:r>
      <w:r w:rsidRPr="00D871B2">
        <w:rPr>
          <w:rFonts w:ascii="Courier New" w:eastAsia="SimSun" w:hAnsi="Courier New"/>
          <w:sz w:val="16"/>
        </w:rPr>
        <w:t>:</w:t>
      </w:r>
    </w:p>
    <w:p w14:paraId="3B2ECD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0D9826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maxTrafficRate:</w:t>
      </w:r>
    </w:p>
    <w:p w14:paraId="210AE0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$ref: 'TS29571_CommonData.yaml#/components/schemas/BitRate'</w:t>
      </w:r>
    </w:p>
    <w:p w14:paraId="39612D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minTrafficRate</w:t>
      </w:r>
      <w:r w:rsidRPr="00D871B2">
        <w:rPr>
          <w:rFonts w:ascii="Courier New" w:eastAsia="SimSun" w:hAnsi="Courier New"/>
          <w:sz w:val="16"/>
        </w:rPr>
        <w:t>:</w:t>
      </w:r>
    </w:p>
    <w:p w14:paraId="60125F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3BDDC4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aggTrafficRate:</w:t>
      </w:r>
    </w:p>
    <w:p w14:paraId="45C9C0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$ref: 'TS29571_CommonData.yaml#/components/schemas/BitRate'</w:t>
      </w:r>
    </w:p>
    <w:p w14:paraId="67E0E9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varTrafficRate</w:t>
      </w:r>
      <w:r w:rsidRPr="00D871B2">
        <w:rPr>
          <w:rFonts w:ascii="Courier New" w:eastAsia="SimSun" w:hAnsi="Courier New"/>
          <w:sz w:val="16"/>
        </w:rPr>
        <w:t>:</w:t>
      </w:r>
    </w:p>
    <w:p w14:paraId="3A748C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24314B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avgPacketDelay</w:t>
      </w:r>
      <w:r w:rsidRPr="00D871B2">
        <w:rPr>
          <w:rFonts w:ascii="Courier New" w:eastAsia="SimSun" w:hAnsi="Courier New"/>
          <w:sz w:val="16"/>
        </w:rPr>
        <w:t>:</w:t>
      </w:r>
    </w:p>
    <w:p w14:paraId="1217E8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3A2CBC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maxPacketDelay</w:t>
      </w:r>
      <w:r w:rsidRPr="00D871B2">
        <w:rPr>
          <w:rFonts w:ascii="Courier New" w:eastAsia="SimSun" w:hAnsi="Courier New"/>
          <w:sz w:val="16"/>
        </w:rPr>
        <w:t>:</w:t>
      </w:r>
    </w:p>
    <w:p w14:paraId="613C7C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687BF0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varPacketDelay</w:t>
      </w:r>
      <w:r w:rsidRPr="00D871B2">
        <w:rPr>
          <w:rFonts w:ascii="Courier New" w:eastAsia="SimSun" w:hAnsi="Courier New"/>
          <w:sz w:val="16"/>
        </w:rPr>
        <w:t>:</w:t>
      </w:r>
    </w:p>
    <w:p w14:paraId="75C43E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049E7C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avgPacketLossRate</w:t>
      </w:r>
      <w:r w:rsidRPr="00D871B2">
        <w:rPr>
          <w:rFonts w:ascii="Courier New" w:eastAsia="SimSun" w:hAnsi="Courier New"/>
          <w:sz w:val="16"/>
        </w:rPr>
        <w:t>:</w:t>
      </w:r>
    </w:p>
    <w:p w14:paraId="4F1590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095124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maxPacketLossRate</w:t>
      </w:r>
      <w:r w:rsidRPr="00D871B2">
        <w:rPr>
          <w:rFonts w:ascii="Courier New" w:eastAsia="SimSun" w:hAnsi="Courier New"/>
          <w:sz w:val="16"/>
        </w:rPr>
        <w:t>:</w:t>
      </w:r>
    </w:p>
    <w:p w14:paraId="08EA34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1BEDEC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varPacketLossRate</w:t>
      </w:r>
      <w:r w:rsidRPr="00D871B2">
        <w:rPr>
          <w:rFonts w:ascii="Courier New" w:eastAsia="SimSun" w:hAnsi="Courier New"/>
          <w:sz w:val="16"/>
        </w:rPr>
        <w:t>:</w:t>
      </w:r>
    </w:p>
    <w:p w14:paraId="1191BD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1F1ABC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svcExpLevel:</w:t>
      </w:r>
    </w:p>
    <w:p w14:paraId="5FC156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1712EE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57B0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NfLoadLevelInformation:</w:t>
      </w:r>
    </w:p>
    <w:p w14:paraId="5B289C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load level information of a given NF instance.</w:t>
      </w:r>
    </w:p>
    <w:p w14:paraId="400987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8AB12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5EAA7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nfType:</w:t>
      </w:r>
    </w:p>
    <w:p w14:paraId="762DD5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'TS29510_Nnrf_NFManagement.yaml#/components/schemas/NFType'</w:t>
      </w:r>
    </w:p>
    <w:p w14:paraId="5764A6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nfInstanceId:</w:t>
      </w:r>
    </w:p>
    <w:p w14:paraId="4B4257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4B2768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nfSetId:</w:t>
      </w:r>
    </w:p>
    <w:p w14:paraId="41E070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5A4610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nfStatus:</w:t>
      </w:r>
    </w:p>
    <w:p w14:paraId="4CFFE8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'#/components/schemas/NfStatus'</w:t>
      </w:r>
    </w:p>
    <w:p w14:paraId="107941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nfCpuUsage:</w:t>
      </w:r>
    </w:p>
    <w:p w14:paraId="16DC8E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265031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nfMemoryUsage:</w:t>
      </w:r>
    </w:p>
    <w:p w14:paraId="6D804B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6DCB7F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nfStorageUsage:</w:t>
      </w:r>
    </w:p>
    <w:p w14:paraId="32F935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1D9656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nfLoadLevelAverage:</w:t>
      </w:r>
    </w:p>
    <w:p w14:paraId="2B892B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4857C8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nfLoadLevelpeak:</w:t>
      </w:r>
    </w:p>
    <w:p w14:paraId="6ABBD2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4293A0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nfLoadAvgInAoi:</w:t>
      </w:r>
    </w:p>
    <w:p w14:paraId="349167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4937F8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03501D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337DE4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7FAA75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96D38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7E17DE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[nfType]</w:t>
      </w:r>
    </w:p>
    <w:p w14:paraId="74BF3C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[nfInstanceId]</w:t>
      </w:r>
    </w:p>
    <w:p w14:paraId="678775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52B7ED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[nfStatus]</w:t>
      </w:r>
    </w:p>
    <w:p w14:paraId="752D0B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[nfCpuUsage]</w:t>
      </w:r>
    </w:p>
    <w:p w14:paraId="5C1974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[nfMemoryUsage]</w:t>
      </w:r>
    </w:p>
    <w:p w14:paraId="578DC5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[nfStorageUsage]</w:t>
      </w:r>
    </w:p>
    <w:p w14:paraId="74DE51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[nfLoadLevelAverage]</w:t>
      </w:r>
    </w:p>
    <w:p w14:paraId="0FE8CC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[nfLoadLevelPeak]</w:t>
      </w:r>
    </w:p>
    <w:p w14:paraId="70F280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99F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NfStatus:</w:t>
      </w:r>
    </w:p>
    <w:p w14:paraId="31E11E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the percentage of time spent on various NF states.</w:t>
      </w:r>
    </w:p>
    <w:p w14:paraId="246B3B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0CB88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B4AB4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statusRegistered:</w:t>
      </w:r>
    </w:p>
    <w:p w14:paraId="5BFF32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685112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statusUnregistered:</w:t>
      </w:r>
    </w:p>
    <w:p w14:paraId="0951BD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1FE8C8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statusUndiscoverable:</w:t>
      </w:r>
    </w:p>
    <w:p w14:paraId="407356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23D49A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2E3D15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[statusRegistered]</w:t>
      </w:r>
    </w:p>
    <w:p w14:paraId="78649D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[statusUnregistered]</w:t>
      </w:r>
    </w:p>
    <w:p w14:paraId="46FDF7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[statusUndiscoverable]</w:t>
      </w:r>
    </w:p>
    <w:p w14:paraId="17FE88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542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AnySlice:</w:t>
      </w:r>
    </w:p>
    <w:p w14:paraId="36C98B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6CFC80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DED23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"false" represents not applicable for all slices. "true" represents applicable for all slices.</w:t>
      </w:r>
    </w:p>
    <w:p w14:paraId="7D7EA5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AD55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LoadLevelInformation:</w:t>
      </w:r>
    </w:p>
    <w:p w14:paraId="5AADE1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5BB4DC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47D5C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 level information of the network slice and the optionally associated network slice</w:t>
      </w:r>
    </w:p>
    <w:p w14:paraId="185EB1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instance.</w:t>
      </w:r>
    </w:p>
    <w:p w14:paraId="03BCA0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938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AbnormalBehaviour:</w:t>
      </w:r>
    </w:p>
    <w:p w14:paraId="57E536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abnormal behaviour information.</w:t>
      </w:r>
    </w:p>
    <w:p w14:paraId="0F7A6C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6A47B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F25A2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71D30C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8A2AD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3D74D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15D67A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025AF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w:t>
      </w:r>
    </w:p>
    <w:p w14:paraId="20D073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'#/components/schemas/Exception'</w:t>
      </w:r>
    </w:p>
    <w:p w14:paraId="77FA73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5E2449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31209E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4B65DE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1E127E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469251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763ED4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amount</w:t>
      </w:r>
      <w:r w:rsidRPr="00D871B2">
        <w:rPr>
          <w:rFonts w:ascii="Courier New" w:eastAsia="SimSun" w:hAnsi="Courier New"/>
          <w:sz w:val="16"/>
        </w:rPr>
        <w:t>:</w:t>
      </w:r>
    </w:p>
    <w:p w14:paraId="63681B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C0669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0D1CE7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8F481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addtMeasInfo:</w:t>
      </w:r>
    </w:p>
    <w:p w14:paraId="4709A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'#/components/schemas/AdditionalMeasurement'</w:t>
      </w:r>
    </w:p>
    <w:p w14:paraId="58F3B4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868A3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excep</w:t>
      </w:r>
    </w:p>
    <w:p w14:paraId="015B08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7400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Exception:</w:t>
      </w:r>
    </w:p>
    <w:p w14:paraId="2956BD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Exception information.</w:t>
      </w:r>
    </w:p>
    <w:p w14:paraId="7FA385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F3DD4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209FA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excepId:</w:t>
      </w:r>
    </w:p>
    <w:p w14:paraId="13E8BC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'#/components/schemas/ExceptionId'</w:t>
      </w:r>
    </w:p>
    <w:p w14:paraId="62A3EF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excepLevel:</w:t>
      </w:r>
    </w:p>
    <w:p w14:paraId="4639AE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2DF585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excepTrend:</w:t>
      </w:r>
    </w:p>
    <w:p w14:paraId="3F1676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'#/components/schemas/ExceptionTrend'</w:t>
      </w:r>
    </w:p>
    <w:p w14:paraId="5BBA89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E44DA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excepId</w:t>
      </w:r>
    </w:p>
    <w:p w14:paraId="527BA1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E8A2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AdditionalMeasurement:</w:t>
      </w:r>
    </w:p>
    <w:p w14:paraId="56C02E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additional measurement information.</w:t>
      </w:r>
    </w:p>
    <w:p w14:paraId="25B75A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629BC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A40B7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unexpLoc:</w:t>
      </w:r>
    </w:p>
    <w:p w14:paraId="6FCB50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65D6A4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unexpFlowTeps:</w:t>
      </w:r>
    </w:p>
    <w:p w14:paraId="76633D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83015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7B334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'#/components/schemas/IpEthFlowDescription'</w:t>
      </w:r>
    </w:p>
    <w:p w14:paraId="40FEFD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13F2A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unexpWakes:</w:t>
      </w:r>
    </w:p>
    <w:p w14:paraId="3F469D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314DC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25F63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407232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7FAFB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ddosAttack:</w:t>
      </w:r>
    </w:p>
    <w:p w14:paraId="729133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'#/components/schemas/AddressList'</w:t>
      </w:r>
    </w:p>
    <w:p w14:paraId="4782E8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wrgDest:</w:t>
      </w:r>
    </w:p>
    <w:p w14:paraId="041DDC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'#/components/schemas/AddressList'</w:t>
      </w:r>
    </w:p>
    <w:p w14:paraId="08B232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circums:</w:t>
      </w:r>
    </w:p>
    <w:p w14:paraId="3745DC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E2B4D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E3752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'#/components/schemas/CircumstanceDescription'</w:t>
      </w:r>
    </w:p>
    <w:p w14:paraId="1B63BD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C6EA2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6B5F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IpEthFlowDescription:</w:t>
      </w:r>
    </w:p>
    <w:p w14:paraId="014D52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the description of an Uplink and/or Downlink Ethernet flow.</w:t>
      </w:r>
    </w:p>
    <w:p w14:paraId="0E622B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71966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46D53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ipTrafficFilter:</w:t>
      </w:r>
    </w:p>
    <w:p w14:paraId="0135F6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'TS29514_Npcf_PolicyAuthorization.yaml#/components/schemas/FlowDescription'</w:t>
      </w:r>
    </w:p>
    <w:p w14:paraId="0E4380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ethTrafficFilter:</w:t>
      </w:r>
    </w:p>
    <w:p w14:paraId="4E93DB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'TS29514_Npcf_PolicyAuthorization.yaml#/components/schemas/EthFlowDescription'</w:t>
      </w:r>
    </w:p>
    <w:p w14:paraId="195E30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4D72DC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[ipTrafficFilter]</w:t>
      </w:r>
    </w:p>
    <w:p w14:paraId="4A9106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[ethTrafficFilter]</w:t>
      </w:r>
    </w:p>
    <w:p w14:paraId="38C63B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DC05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AddressList:</w:t>
      </w:r>
    </w:p>
    <w:p w14:paraId="3ECDE3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list of IPv4 and/or IPv6 addresses.</w:t>
      </w:r>
    </w:p>
    <w:p w14:paraId="7B984B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C8C39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A8426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ipv4Addrs:</w:t>
      </w:r>
    </w:p>
    <w:p w14:paraId="4AD7FB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AD8E7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E3E65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'TS29571_CommonData.yaml#/components/schemas/Ipv4Addr'</w:t>
      </w:r>
    </w:p>
    <w:p w14:paraId="4AD5ED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C10C5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ipv6Addrs:</w:t>
      </w:r>
    </w:p>
    <w:p w14:paraId="7A79E0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0A04E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0E90B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'TS29571_CommonData.yaml#/components/schemas/Ipv6Addr'</w:t>
      </w:r>
    </w:p>
    <w:p w14:paraId="5764A5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2F0A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A839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CircumstanceDescription:</w:t>
      </w:r>
    </w:p>
    <w:p w14:paraId="5EAA02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the description of a circumstance.</w:t>
      </w:r>
    </w:p>
    <w:p w14:paraId="3B4114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AC6D5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8FD87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freq:</w:t>
      </w:r>
    </w:p>
    <w:p w14:paraId="414FC4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2C2994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tm:</w:t>
      </w:r>
    </w:p>
    <w:p w14:paraId="523237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6B94B7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locArea:</w:t>
      </w:r>
    </w:p>
    <w:p w14:paraId="435464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17AF3F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vol:</w:t>
      </w:r>
    </w:p>
    <w:p w14:paraId="392395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25216E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A74A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RetainabilityThreshold:</w:t>
      </w:r>
    </w:p>
    <w:p w14:paraId="42EDD3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QoS flow retainability threshold.</w:t>
      </w:r>
    </w:p>
    <w:p w14:paraId="38D0CE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D986D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B9C42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relFlowNum:</w:t>
      </w:r>
    </w:p>
    <w:p w14:paraId="54A733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D7EC8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relTimeUnit:</w:t>
      </w:r>
    </w:p>
    <w:p w14:paraId="73DC27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'#/components/schemas/TimeUnit'</w:t>
      </w:r>
    </w:p>
    <w:p w14:paraId="5FF3EA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relFlowRatio:</w:t>
      </w:r>
    </w:p>
    <w:p w14:paraId="2B76A2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01406A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1F44CB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allOf:</w:t>
      </w:r>
    </w:p>
    <w:p w14:paraId="2D3D59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[relFlowNum]</w:t>
      </w:r>
    </w:p>
    <w:p w14:paraId="259443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[relTimeUnit]</w:t>
      </w:r>
    </w:p>
    <w:p w14:paraId="43F11D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[relFlowRatio]</w:t>
      </w:r>
    </w:p>
    <w:p w14:paraId="13F852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92F4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NetworkPerfRequirement:</w:t>
      </w:r>
    </w:p>
    <w:p w14:paraId="78ABF3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network performance requirement.</w:t>
      </w:r>
    </w:p>
    <w:p w14:paraId="77A740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65D3B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1D2B9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nwPerfType:</w:t>
      </w:r>
    </w:p>
    <w:p w14:paraId="2C3511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'#/components/schemas/NetworkPerfType'</w:t>
      </w:r>
    </w:p>
    <w:p w14:paraId="0AFC5D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relativeRatio:</w:t>
      </w:r>
    </w:p>
    <w:p w14:paraId="0EAA32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25FD6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absoluteNum:</w:t>
      </w:r>
    </w:p>
    <w:p w14:paraId="21B9A3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9C504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orderCriterion:</w:t>
      </w:r>
    </w:p>
    <w:p w14:paraId="4637B7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'#/components/schemas/NetworkPerfOrderCriterion'</w:t>
      </w:r>
    </w:p>
    <w:p w14:paraId="6278AD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rscUsgReq</w:t>
      </w:r>
      <w:r w:rsidRPr="00D871B2">
        <w:rPr>
          <w:rFonts w:ascii="Courier New" w:eastAsia="SimSun" w:hAnsi="Courier New"/>
          <w:sz w:val="16"/>
        </w:rPr>
        <w:t>:</w:t>
      </w:r>
    </w:p>
    <w:p w14:paraId="4A948E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ResourceUsageRequirement</w:t>
      </w:r>
      <w:r w:rsidRPr="00D871B2">
        <w:rPr>
          <w:rFonts w:ascii="Courier New" w:eastAsia="SimSun" w:hAnsi="Courier New"/>
          <w:sz w:val="16"/>
        </w:rPr>
        <w:t>'</w:t>
      </w:r>
    </w:p>
    <w:p w14:paraId="401AE5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62EA5D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nwPerfType</w:t>
      </w:r>
    </w:p>
    <w:p w14:paraId="54181C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w:t>
      </w:r>
    </w:p>
    <w:p w14:paraId="3C0DEB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[relativeRatio, absoluteNum]</w:t>
      </w:r>
    </w:p>
    <w:p w14:paraId="7D06F6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1852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NetworkPerfInfo:</w:t>
      </w:r>
    </w:p>
    <w:p w14:paraId="332536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network performance information.</w:t>
      </w:r>
    </w:p>
    <w:p w14:paraId="35ACCA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0E723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E3DBC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2186D8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4D3223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nwPerfType:</w:t>
      </w:r>
    </w:p>
    <w:p w14:paraId="178720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'#/components/schemas/NetworkPerfType'</w:t>
      </w:r>
    </w:p>
    <w:p w14:paraId="35F52A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anaPeriod:</w:t>
      </w:r>
    </w:p>
    <w:p w14:paraId="1966B6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14773D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relativeRatio:</w:t>
      </w:r>
    </w:p>
    <w:p w14:paraId="3D8253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4BCDDF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absoluteNum:</w:t>
      </w:r>
    </w:p>
    <w:p w14:paraId="340750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7A895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rscUsgReq</w:t>
      </w:r>
      <w:r w:rsidRPr="00D871B2">
        <w:rPr>
          <w:rFonts w:ascii="Courier New" w:eastAsia="SimSun" w:hAnsi="Courier New"/>
          <w:sz w:val="16"/>
        </w:rPr>
        <w:t>:</w:t>
      </w:r>
    </w:p>
    <w:p w14:paraId="39753B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ResourceUsageRequirement</w:t>
      </w:r>
      <w:r w:rsidRPr="00D871B2">
        <w:rPr>
          <w:rFonts w:ascii="Courier New" w:eastAsia="SimSun" w:hAnsi="Courier New"/>
          <w:sz w:val="16"/>
        </w:rPr>
        <w:t>'</w:t>
      </w:r>
    </w:p>
    <w:p w14:paraId="617AD5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40693F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0B672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124851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[networkArea]</w:t>
      </w:r>
    </w:p>
    <w:p w14:paraId="7B6B1A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[nwPerfType]</w:t>
      </w:r>
    </w:p>
    <w:p w14:paraId="56DFB9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oneOf:</w:t>
      </w:r>
    </w:p>
    <w:p w14:paraId="5FD3C1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 required: [</w:t>
      </w:r>
      <w:r w:rsidRPr="00D871B2">
        <w:rPr>
          <w:rFonts w:ascii="Courier New" w:eastAsia="SimSun" w:hAnsi="Courier New"/>
          <w:sz w:val="16"/>
        </w:rPr>
        <w:t>relativeRatio</w:t>
      </w:r>
      <w:r w:rsidRPr="00D871B2">
        <w:rPr>
          <w:rFonts w:ascii="Courier New" w:eastAsia="SimSun" w:hAnsi="Courier New"/>
          <w:sz w:val="16"/>
          <w:lang w:eastAsia="zh-CN"/>
        </w:rPr>
        <w:t>]</w:t>
      </w:r>
    </w:p>
    <w:p w14:paraId="59C328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 required: [</w:t>
      </w:r>
      <w:r w:rsidRPr="00D871B2">
        <w:rPr>
          <w:rFonts w:ascii="Courier New" w:eastAsia="SimSun" w:hAnsi="Courier New"/>
          <w:sz w:val="16"/>
        </w:rPr>
        <w:t>absoluteNum</w:t>
      </w:r>
      <w:r w:rsidRPr="00D871B2">
        <w:rPr>
          <w:rFonts w:ascii="Courier New" w:eastAsia="SimSun" w:hAnsi="Courier New"/>
          <w:sz w:val="16"/>
          <w:lang w:eastAsia="zh-CN"/>
        </w:rPr>
        <w:t>]</w:t>
      </w:r>
    </w:p>
    <w:p w14:paraId="2EE7C9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3432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FailureEventInfo:</w:t>
      </w:r>
    </w:p>
    <w:p w14:paraId="2673F2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information on the event for which the subscription is not successful.</w:t>
      </w:r>
    </w:p>
    <w:p w14:paraId="49209D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35639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DEB9F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w:t>
      </w:r>
    </w:p>
    <w:p w14:paraId="733FEB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7629AE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failureCode:</w:t>
      </w:r>
    </w:p>
    <w:p w14:paraId="382242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'#/components/schemas/NwdafFailureCode'</w:t>
      </w:r>
    </w:p>
    <w:p w14:paraId="156517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623BDC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event</w:t>
      </w:r>
    </w:p>
    <w:p w14:paraId="2D77F0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failureCode</w:t>
      </w:r>
    </w:p>
    <w:p w14:paraId="6D58A9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68F4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AnalyticsMetadataIndication:</w:t>
      </w:r>
    </w:p>
    <w:p w14:paraId="3E89B7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45F6B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Contains analytics metadata information requested to be used during analytics generation.</w:t>
      </w:r>
    </w:p>
    <w:p w14:paraId="1BBC70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73CDB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4BD67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dataWindow:</w:t>
      </w:r>
    </w:p>
    <w:p w14:paraId="514268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BABF2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dataStatProps:</w:t>
      </w:r>
    </w:p>
    <w:p w14:paraId="0E8737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46AA6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A81DE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'#/components/schemas/DatasetStatisticalProperty'</w:t>
      </w:r>
    </w:p>
    <w:p w14:paraId="234E47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D1BD2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strategy:</w:t>
      </w:r>
    </w:p>
    <w:p w14:paraId="7F6A2F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'#/components/schemas/OutputStrategy'</w:t>
      </w:r>
    </w:p>
    <w:p w14:paraId="27BBF3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aggrNwdafIds:</w:t>
      </w:r>
    </w:p>
    <w:p w14:paraId="706CEB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D9DF0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F1BB7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755579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B1CFE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625D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AnalyticsMetadataInfo:</w:t>
      </w:r>
    </w:p>
    <w:p w14:paraId="229E7C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analytics metadata information required for analytics aggregation.</w:t>
      </w:r>
    </w:p>
    <w:p w14:paraId="351D97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B36AA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B2680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numSamples:</w:t>
      </w:r>
    </w:p>
    <w:p w14:paraId="5F18B4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51CE9E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dataWindow:</w:t>
      </w:r>
    </w:p>
    <w:p w14:paraId="7EA74E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36BA1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dataStatProps:</w:t>
      </w:r>
    </w:p>
    <w:p w14:paraId="03204B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8EFD6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41558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'#/components/schemas/DatasetStatisticalProperty'</w:t>
      </w:r>
    </w:p>
    <w:p w14:paraId="71ED66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B819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strategy:</w:t>
      </w:r>
    </w:p>
    <w:p w14:paraId="7577F5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'#/components/schemas/OutputStrategy'</w:t>
      </w:r>
    </w:p>
    <w:p w14:paraId="162488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accuracy:</w:t>
      </w:r>
    </w:p>
    <w:p w14:paraId="129893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w:t>
      </w:r>
    </w:p>
    <w:p w14:paraId="0256A1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NumberAverage:</w:t>
      </w:r>
    </w:p>
    <w:p w14:paraId="507B80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average and variance information.</w:t>
      </w:r>
    </w:p>
    <w:p w14:paraId="2CFEA2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F9F53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E61FB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number:</w:t>
      </w:r>
    </w:p>
    <w:p w14:paraId="6FF124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110BDF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variance</w:t>
      </w:r>
      <w:r w:rsidRPr="00D871B2">
        <w:rPr>
          <w:rFonts w:ascii="Courier New" w:eastAsia="SimSun" w:hAnsi="Courier New"/>
          <w:sz w:val="16"/>
          <w:lang w:val="en-US"/>
        </w:rPr>
        <w:t>:</w:t>
      </w:r>
    </w:p>
    <w:p w14:paraId="0F944B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70F29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skewness:</w:t>
      </w:r>
    </w:p>
    <w:p w14:paraId="2BC38A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07AAA8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390A02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number</w:t>
      </w:r>
    </w:p>
    <w:p w14:paraId="500DE4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variance</w:t>
      </w:r>
    </w:p>
    <w:p w14:paraId="4002F4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5F97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AnalyticsSubscriptionsTransfer:</w:t>
      </w:r>
    </w:p>
    <w:p w14:paraId="0A5456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ko-KR"/>
        </w:rPr>
        <w:t>Contains information about a request to transfer analytics subscriptions</w:t>
      </w:r>
      <w:r w:rsidRPr="00D871B2">
        <w:rPr>
          <w:rFonts w:ascii="Courier New" w:eastAsia="SimSun" w:hAnsi="Courier New"/>
          <w:sz w:val="16"/>
        </w:rPr>
        <w:t>.</w:t>
      </w:r>
    </w:p>
    <w:p w14:paraId="6096ED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913E5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B5B29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subsTransInfos:</w:t>
      </w:r>
    </w:p>
    <w:p w14:paraId="634FDE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0D75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16BD5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'#/components/schemas/SubscriptionTransferInfo'</w:t>
      </w:r>
    </w:p>
    <w:p w14:paraId="60E91A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9A422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failTransEventReports:</w:t>
      </w:r>
    </w:p>
    <w:p w14:paraId="58CC20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9F587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B64EC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79E2DB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F190F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F6797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subsTransInfos</w:t>
      </w:r>
    </w:p>
    <w:p w14:paraId="542BC9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E91E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SubscriptionTransferInfo:</w:t>
      </w:r>
    </w:p>
    <w:p w14:paraId="403F3A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ko-KR"/>
        </w:rPr>
        <w:t>Contains information about subscriptions that are requested to be transferred</w:t>
      </w:r>
      <w:r w:rsidRPr="00D871B2">
        <w:rPr>
          <w:rFonts w:ascii="Courier New" w:eastAsia="SimSun" w:hAnsi="Courier New"/>
          <w:sz w:val="16"/>
        </w:rPr>
        <w:t>.</w:t>
      </w:r>
    </w:p>
    <w:p w14:paraId="54B2CF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AC208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0DC31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transReqType:</w:t>
      </w:r>
    </w:p>
    <w:p w14:paraId="0A61F7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'#/components/schemas/TransferRequestType'</w:t>
      </w:r>
    </w:p>
    <w:p w14:paraId="6B5055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nwdafEvSub:</w:t>
      </w:r>
    </w:p>
    <w:p w14:paraId="03F70D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37BDA0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consumerId:</w:t>
      </w:r>
    </w:p>
    <w:p w14:paraId="00B74F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1364F6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contextId:</w:t>
      </w:r>
    </w:p>
    <w:p w14:paraId="235214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'#/components/schemas/AnalyticsContextIdentifier'</w:t>
      </w:r>
    </w:p>
    <w:p w14:paraId="1EDFA8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sourceNfIds:</w:t>
      </w:r>
    </w:p>
    <w:p w14:paraId="05546A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288D8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6D893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5D9754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192FB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sourceSetIds:</w:t>
      </w:r>
    </w:p>
    <w:p w14:paraId="4EC26D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3F8B9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7F765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7901C3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3BB97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modelInfo:</w:t>
      </w:r>
    </w:p>
    <w:p w14:paraId="5E9F20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99D41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0D48D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'#/components/schemas/ModelInfo'</w:t>
      </w:r>
    </w:p>
    <w:p w14:paraId="3536C7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18ED4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2F7F16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transReqType</w:t>
      </w:r>
    </w:p>
    <w:p w14:paraId="399D5D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nwdafEvSub</w:t>
      </w:r>
    </w:p>
    <w:p w14:paraId="651F88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consumerId</w:t>
      </w:r>
    </w:p>
    <w:p w14:paraId="05C710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E0027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ModelInfo:</w:t>
      </w:r>
    </w:p>
    <w:p w14:paraId="6CCAC6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Contains information about an ML model.</w:t>
      </w:r>
    </w:p>
    <w:p w14:paraId="3A3881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4C666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A63C1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analyticsId:</w:t>
      </w:r>
    </w:p>
    <w:p w14:paraId="100D1B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61D75B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mlModelInfos</w:t>
      </w:r>
      <w:r w:rsidRPr="00D871B2">
        <w:rPr>
          <w:rFonts w:ascii="Courier New" w:eastAsia="SimSun" w:hAnsi="Courier New"/>
          <w:sz w:val="16"/>
        </w:rPr>
        <w:t>:</w:t>
      </w:r>
    </w:p>
    <w:p w14:paraId="1DD71C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06B42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DE0BA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'#/components/schemas/MLModelInfo'</w:t>
      </w:r>
    </w:p>
    <w:p w14:paraId="016544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50A65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AF4B3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analyticsId</w:t>
      </w:r>
    </w:p>
    <w:p w14:paraId="38A0A7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mlModelInfos</w:t>
      </w:r>
    </w:p>
    <w:p w14:paraId="06504E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MLModelInfo</w:t>
      </w:r>
      <w:r w:rsidRPr="00D871B2">
        <w:rPr>
          <w:rFonts w:ascii="Courier New" w:eastAsia="SimSun" w:hAnsi="Courier New"/>
          <w:sz w:val="16"/>
        </w:rPr>
        <w:t>:</w:t>
      </w:r>
    </w:p>
    <w:p w14:paraId="51E13D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Contains information about an ML models.</w:t>
      </w:r>
    </w:p>
    <w:p w14:paraId="4908DF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47CE6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699F7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zh-CN"/>
        </w:rPr>
        <w:t>mlFileAddrs</w:t>
      </w:r>
      <w:r w:rsidRPr="00D871B2">
        <w:rPr>
          <w:rFonts w:ascii="Courier New" w:eastAsia="SimSun" w:hAnsi="Courier New"/>
          <w:sz w:val="16"/>
        </w:rPr>
        <w:t>:</w:t>
      </w:r>
    </w:p>
    <w:p w14:paraId="0BC233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44927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580C4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'TS29520_Nnwdaf_MLModelProvision.yaml#/components/schemas/MLModelAddr'</w:t>
      </w:r>
    </w:p>
    <w:p w14:paraId="681019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CAB8C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modelProvId:</w:t>
      </w:r>
    </w:p>
    <w:p w14:paraId="6C2B0C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4A8B6D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modelProvSetId</w:t>
      </w:r>
      <w:r w:rsidRPr="00D871B2">
        <w:rPr>
          <w:rFonts w:ascii="Courier New" w:eastAsia="SimSun" w:hAnsi="Courier New"/>
          <w:sz w:val="16"/>
        </w:rPr>
        <w:t>:</w:t>
      </w:r>
    </w:p>
    <w:p w14:paraId="61FF5F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1CEE8E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06D50C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[modelProvId]</w:t>
      </w:r>
    </w:p>
    <w:p w14:paraId="36568B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w:t>
      </w:r>
      <w:r w:rsidRPr="00D871B2">
        <w:rPr>
          <w:rFonts w:ascii="Courier New" w:eastAsia="SimSun" w:hAnsi="Courier New"/>
          <w:sz w:val="16"/>
          <w:lang w:eastAsia="zh-CN"/>
        </w:rPr>
        <w:t>modelProvSetId</w:t>
      </w:r>
      <w:r w:rsidRPr="00D871B2">
        <w:rPr>
          <w:rFonts w:ascii="Courier New" w:eastAsia="SimSun" w:hAnsi="Courier New"/>
          <w:sz w:val="16"/>
        </w:rPr>
        <w:t>]</w:t>
      </w:r>
    </w:p>
    <w:p w14:paraId="312F83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C65B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AnalyticsContextIdentifier:</w:t>
      </w:r>
    </w:p>
    <w:p w14:paraId="02A21E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Contains information about available analytics contexts.</w:t>
      </w:r>
    </w:p>
    <w:p w14:paraId="20660E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64A84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3D7B9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subscriptionId:</w:t>
      </w:r>
    </w:p>
    <w:p w14:paraId="35FEB0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06BA9B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identifier of a subscription.</w:t>
      </w:r>
    </w:p>
    <w:p w14:paraId="3FF10F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nfAnaCtxts:</w:t>
      </w:r>
    </w:p>
    <w:p w14:paraId="1DF470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5920D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F2C5E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342B05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17F8C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5463A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List of analytics types for which NF related analytics contexts can be retrieved.</w:t>
      </w:r>
    </w:p>
    <w:p w14:paraId="3245AB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ueAnaCtxts:</w:t>
      </w:r>
    </w:p>
    <w:p w14:paraId="35CE77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CD3C9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3D6BC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'#/components/schemas/UeAnalyticsContextDescriptor'</w:t>
      </w:r>
    </w:p>
    <w:p w14:paraId="100CE3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980F4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331B4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List of objects that indicate for which SUPI and analytics types combinations analytics</w:t>
      </w:r>
    </w:p>
    <w:p w14:paraId="64D3B0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context can be retrieved.</w:t>
      </w:r>
    </w:p>
    <w:p w14:paraId="281AAD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227C0A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0BB87E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[nfAnaCtxts]</w:t>
      </w:r>
    </w:p>
    <w:p w14:paraId="3FCF19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[ueAnaCtxts]</w:t>
      </w:r>
    </w:p>
    <w:p w14:paraId="070AEC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[subscriptionId]</w:t>
      </w:r>
    </w:p>
    <w:p w14:paraId="49172D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4A61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UeAnalyticsContextDescriptor:</w:t>
      </w:r>
    </w:p>
    <w:p w14:paraId="5592E0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Contains information about available UE related analytics contexts.</w:t>
      </w:r>
    </w:p>
    <w:p w14:paraId="7EAD0C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FB74C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5FA82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w:t>
      </w:r>
    </w:p>
    <w:p w14:paraId="367310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7759EF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anaTypes:</w:t>
      </w:r>
    </w:p>
    <w:p w14:paraId="5048F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AD3E5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E2ABA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583740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AAF6B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16A954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List of analytics types for which UE related analytics contexts can be retrieved.</w:t>
      </w:r>
    </w:p>
    <w:p w14:paraId="792E54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01636C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supi</w:t>
      </w:r>
    </w:p>
    <w:p w14:paraId="5E52B6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anaTypes</w:t>
      </w:r>
    </w:p>
    <w:p w14:paraId="262DD4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2E16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DnPerfInfo:</w:t>
      </w:r>
    </w:p>
    <w:p w14:paraId="4E1F23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DN performance information.</w:t>
      </w:r>
    </w:p>
    <w:p w14:paraId="1BA384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B1C50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83F44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6E216A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12FCC6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064663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55750D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06932E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576536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d</w:t>
      </w:r>
      <w:r w:rsidRPr="00D871B2">
        <w:rPr>
          <w:rFonts w:ascii="Courier New" w:eastAsia="SimSun" w:hAnsi="Courier New"/>
          <w:sz w:val="16"/>
          <w:lang w:eastAsia="zh-CN"/>
        </w:rPr>
        <w:t>nPerf</w:t>
      </w:r>
      <w:r w:rsidRPr="00D871B2">
        <w:rPr>
          <w:rFonts w:ascii="Courier New" w:eastAsia="SimSun" w:hAnsi="Courier New"/>
          <w:sz w:val="16"/>
        </w:rPr>
        <w:t>:</w:t>
      </w:r>
    </w:p>
    <w:p w14:paraId="60D607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DF24C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36C8D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'#/components/schemas/DnPerf'</w:t>
      </w:r>
    </w:p>
    <w:p w14:paraId="168710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681EA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511597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45E94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B7F47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hint="eastAsia"/>
          <w:sz w:val="16"/>
          <w:lang w:eastAsia="zh-CN"/>
        </w:rPr>
        <w:t>d</w:t>
      </w:r>
      <w:r w:rsidRPr="00D871B2">
        <w:rPr>
          <w:rFonts w:ascii="Courier New" w:eastAsia="SimSun" w:hAnsi="Courier New"/>
          <w:sz w:val="16"/>
          <w:lang w:eastAsia="zh-CN"/>
        </w:rPr>
        <w:t>nPerf</w:t>
      </w:r>
    </w:p>
    <w:p w14:paraId="5CE306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7C11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DnPerf:</w:t>
      </w:r>
    </w:p>
    <w:p w14:paraId="0EB8F2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DN performance for the application.</w:t>
      </w:r>
    </w:p>
    <w:p w14:paraId="6842F5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BCFEA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272EE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appServerInsAddr</w:t>
      </w:r>
      <w:r w:rsidRPr="00D871B2">
        <w:rPr>
          <w:rFonts w:ascii="Courier New" w:eastAsia="SimSun" w:hAnsi="Courier New"/>
          <w:sz w:val="16"/>
        </w:rPr>
        <w:t>:</w:t>
      </w:r>
    </w:p>
    <w:p w14:paraId="2E3BC9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'TS29517_Naf_EventExposure.yaml#/components/schemas/</w:t>
      </w:r>
      <w:r w:rsidRPr="00D871B2">
        <w:rPr>
          <w:rFonts w:ascii="Courier New" w:eastAsia="SimSun" w:hAnsi="Courier New"/>
          <w:sz w:val="16"/>
          <w:lang w:eastAsia="zh-CN"/>
        </w:rPr>
        <w:t>AddrFqdn</w:t>
      </w:r>
      <w:r w:rsidRPr="00D871B2">
        <w:rPr>
          <w:rFonts w:ascii="Courier New" w:eastAsia="SimSun" w:hAnsi="Courier New"/>
          <w:sz w:val="16"/>
        </w:rPr>
        <w:t>'</w:t>
      </w:r>
    </w:p>
    <w:p w14:paraId="46A48A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upfInfo:</w:t>
      </w:r>
    </w:p>
    <w:p w14:paraId="31751D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$ref: 'TS29508_Nsmf_EventExposure.yaml#/components/schemas/UpfInformation'</w:t>
      </w:r>
    </w:p>
    <w:p w14:paraId="750AA7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dnai</w:t>
      </w:r>
      <w:r w:rsidRPr="00D871B2">
        <w:rPr>
          <w:rFonts w:ascii="Courier New" w:eastAsia="SimSun" w:hAnsi="Courier New"/>
          <w:sz w:val="16"/>
        </w:rPr>
        <w:t>:</w:t>
      </w:r>
    </w:p>
    <w:p w14:paraId="34C5EA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'TS29571_CommonData.yaml#/components/schemas/Dnai'</w:t>
      </w:r>
    </w:p>
    <w:p w14:paraId="27C6B0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perfData</w:t>
      </w:r>
      <w:r w:rsidRPr="00D871B2">
        <w:rPr>
          <w:rFonts w:ascii="Courier New" w:eastAsia="SimSun" w:hAnsi="Courier New"/>
          <w:sz w:val="16"/>
        </w:rPr>
        <w:t>:</w:t>
      </w:r>
    </w:p>
    <w:p w14:paraId="0C6DF7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'#/components/schemas/Perf</w:t>
      </w:r>
      <w:r w:rsidRPr="00D871B2">
        <w:rPr>
          <w:rFonts w:ascii="Courier New" w:eastAsia="SimSun" w:hAnsi="Courier New" w:hint="eastAsia"/>
          <w:sz w:val="16"/>
          <w:lang w:eastAsia="zh-CN"/>
        </w:rPr>
        <w:t>Data</w:t>
      </w:r>
      <w:r w:rsidRPr="00D871B2">
        <w:rPr>
          <w:rFonts w:ascii="Courier New" w:eastAsia="SimSun" w:hAnsi="Courier New"/>
          <w:sz w:val="16"/>
        </w:rPr>
        <w:t>'</w:t>
      </w:r>
    </w:p>
    <w:p w14:paraId="71AC15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s</w:t>
      </w:r>
      <w:r w:rsidRPr="00D871B2">
        <w:rPr>
          <w:rFonts w:ascii="Courier New" w:eastAsia="SimSun" w:hAnsi="Courier New"/>
          <w:sz w:val="16"/>
          <w:lang w:eastAsia="zh-CN"/>
        </w:rPr>
        <w:t>patialVal</w:t>
      </w:r>
      <w:r w:rsidRPr="00D871B2">
        <w:rPr>
          <w:rFonts w:ascii="Courier New" w:eastAsia="SimSun" w:hAnsi="Courier New" w:hint="eastAsia"/>
          <w:sz w:val="16"/>
          <w:lang w:eastAsia="zh-CN"/>
        </w:rPr>
        <w:t>i</w:t>
      </w:r>
      <w:r w:rsidRPr="00D871B2">
        <w:rPr>
          <w:rFonts w:ascii="Courier New" w:eastAsia="SimSun" w:hAnsi="Courier New"/>
          <w:sz w:val="16"/>
          <w:lang w:eastAsia="zh-CN"/>
        </w:rPr>
        <w:t>dCon</w:t>
      </w:r>
      <w:r w:rsidRPr="00D871B2">
        <w:rPr>
          <w:rFonts w:ascii="Courier New" w:eastAsia="SimSun" w:hAnsi="Courier New"/>
          <w:sz w:val="16"/>
        </w:rPr>
        <w:t>:</w:t>
      </w:r>
    </w:p>
    <w:p w14:paraId="71C0BC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09FAB9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temporalValidCon</w:t>
      </w:r>
      <w:r w:rsidRPr="00D871B2">
        <w:rPr>
          <w:rFonts w:ascii="Courier New" w:eastAsia="SimSun" w:hAnsi="Courier New"/>
          <w:sz w:val="16"/>
        </w:rPr>
        <w:t>:</w:t>
      </w:r>
    </w:p>
    <w:p w14:paraId="72B8C1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34E530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76FA0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perfData</w:t>
      </w:r>
    </w:p>
    <w:p w14:paraId="705FF9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FEC3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Perf</w:t>
      </w:r>
      <w:r w:rsidRPr="00D871B2">
        <w:rPr>
          <w:rFonts w:ascii="Courier New" w:eastAsia="SimSun" w:hAnsi="Courier New" w:hint="eastAsia"/>
          <w:sz w:val="16"/>
          <w:lang w:eastAsia="zh-CN"/>
        </w:rPr>
        <w:t>Data</w:t>
      </w:r>
      <w:r w:rsidRPr="00D871B2">
        <w:rPr>
          <w:rFonts w:ascii="Courier New" w:eastAsia="SimSun" w:hAnsi="Courier New"/>
          <w:sz w:val="16"/>
        </w:rPr>
        <w:t>:</w:t>
      </w:r>
    </w:p>
    <w:p w14:paraId="44A78E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DN performance data.</w:t>
      </w:r>
    </w:p>
    <w:p w14:paraId="6B1121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B32B3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30FF0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avgTrafficRate</w:t>
      </w:r>
      <w:r w:rsidRPr="00D871B2">
        <w:rPr>
          <w:rFonts w:ascii="Courier New" w:eastAsia="SimSun" w:hAnsi="Courier New"/>
          <w:sz w:val="16"/>
        </w:rPr>
        <w:t>:</w:t>
      </w:r>
    </w:p>
    <w:p w14:paraId="058873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ECB60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maxTrafficRate:</w:t>
      </w:r>
    </w:p>
    <w:p w14:paraId="3B433E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$ref: 'TS29571_CommonData.yaml#/components/schemas/BitRate'</w:t>
      </w:r>
    </w:p>
    <w:p w14:paraId="1DC8B4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minTrafficRate</w:t>
      </w:r>
      <w:r w:rsidRPr="00D871B2">
        <w:rPr>
          <w:rFonts w:ascii="Courier New" w:eastAsia="SimSun" w:hAnsi="Courier New"/>
          <w:sz w:val="16"/>
        </w:rPr>
        <w:t>:</w:t>
      </w:r>
    </w:p>
    <w:p w14:paraId="37BD1A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6CB32B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aggTrafficRate:</w:t>
      </w:r>
    </w:p>
    <w:p w14:paraId="30A1D3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$ref: 'TS29571_CommonData.yaml#/components/schemas/BitRate'</w:t>
      </w:r>
    </w:p>
    <w:p w14:paraId="4B4211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varTrafficRate</w:t>
      </w:r>
      <w:r w:rsidRPr="00D871B2">
        <w:rPr>
          <w:rFonts w:ascii="Courier New" w:eastAsia="SimSun" w:hAnsi="Courier New"/>
          <w:sz w:val="16"/>
        </w:rPr>
        <w:t>:</w:t>
      </w:r>
    </w:p>
    <w:p w14:paraId="4095EA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52505B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w:t>
      </w:r>
      <w:r w:rsidRPr="00D871B2">
        <w:rPr>
          <w:rFonts w:ascii="Courier New" w:eastAsia="SimSun" w:hAnsi="Courier New"/>
          <w:sz w:val="16"/>
          <w:lang w:eastAsia="zh-CN"/>
        </w:rPr>
        <w:t>rafRateUeIds</w:t>
      </w:r>
      <w:r w:rsidRPr="00D871B2">
        <w:rPr>
          <w:rFonts w:ascii="Courier New" w:eastAsia="SimSun" w:hAnsi="Courier New"/>
          <w:sz w:val="16"/>
        </w:rPr>
        <w:t>:</w:t>
      </w:r>
    </w:p>
    <w:p w14:paraId="6FC7A5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921D7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24DB8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7AB1DF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4D401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avePacketDelay</w:t>
      </w:r>
      <w:r w:rsidRPr="00D871B2">
        <w:rPr>
          <w:rFonts w:ascii="Courier New" w:eastAsia="SimSun" w:hAnsi="Courier New"/>
          <w:sz w:val="16"/>
        </w:rPr>
        <w:t>:</w:t>
      </w:r>
    </w:p>
    <w:p w14:paraId="245529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721A77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maxPacketDelay</w:t>
      </w:r>
      <w:r w:rsidRPr="00D871B2">
        <w:rPr>
          <w:rFonts w:ascii="Courier New" w:eastAsia="SimSun" w:hAnsi="Courier New"/>
          <w:sz w:val="16"/>
        </w:rPr>
        <w:t>:</w:t>
      </w:r>
    </w:p>
    <w:p w14:paraId="7C6DDB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1D9510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varPacketDelay</w:t>
      </w:r>
      <w:r w:rsidRPr="00D871B2">
        <w:rPr>
          <w:rFonts w:ascii="Courier New" w:eastAsia="SimSun" w:hAnsi="Courier New"/>
          <w:sz w:val="16"/>
        </w:rPr>
        <w:t>:</w:t>
      </w:r>
    </w:p>
    <w:p w14:paraId="7A9863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32787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w:t>
      </w:r>
      <w:r w:rsidRPr="00D871B2">
        <w:rPr>
          <w:rFonts w:ascii="Courier New" w:eastAsia="SimSun" w:hAnsi="Courier New"/>
          <w:sz w:val="16"/>
          <w:lang w:eastAsia="zh-CN"/>
        </w:rPr>
        <w:t>ackDelayUeIds</w:t>
      </w:r>
      <w:r w:rsidRPr="00D871B2">
        <w:rPr>
          <w:rFonts w:ascii="Courier New" w:eastAsia="SimSun" w:hAnsi="Courier New"/>
          <w:sz w:val="16"/>
        </w:rPr>
        <w:t>:</w:t>
      </w:r>
    </w:p>
    <w:p w14:paraId="5E7A88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DDDAD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C637E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6FFAD8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55C8B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avgPacketLossRate</w:t>
      </w:r>
      <w:r w:rsidRPr="00D871B2">
        <w:rPr>
          <w:rFonts w:ascii="Courier New" w:eastAsia="SimSun" w:hAnsi="Courier New"/>
          <w:sz w:val="16"/>
        </w:rPr>
        <w:t>:</w:t>
      </w:r>
    </w:p>
    <w:p w14:paraId="4A6011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6299B1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maxPacketLossRate</w:t>
      </w:r>
      <w:r w:rsidRPr="00D871B2">
        <w:rPr>
          <w:rFonts w:ascii="Courier New" w:eastAsia="SimSun" w:hAnsi="Courier New"/>
          <w:sz w:val="16"/>
        </w:rPr>
        <w:t>:</w:t>
      </w:r>
    </w:p>
    <w:p w14:paraId="3D2A76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21159A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varPacketLossRate</w:t>
      </w:r>
      <w:r w:rsidRPr="00D871B2">
        <w:rPr>
          <w:rFonts w:ascii="Courier New" w:eastAsia="SimSun" w:hAnsi="Courier New"/>
          <w:sz w:val="16"/>
        </w:rPr>
        <w:t>:</w:t>
      </w:r>
    </w:p>
    <w:p w14:paraId="54CFAB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3DE557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w:t>
      </w:r>
      <w:r w:rsidRPr="00D871B2">
        <w:rPr>
          <w:rFonts w:ascii="Courier New" w:eastAsia="SimSun" w:hAnsi="Courier New"/>
          <w:sz w:val="16"/>
          <w:lang w:eastAsia="zh-CN"/>
        </w:rPr>
        <w:t>ackLossUeIds</w:t>
      </w:r>
      <w:r w:rsidRPr="00D871B2">
        <w:rPr>
          <w:rFonts w:ascii="Courier New" w:eastAsia="SimSun" w:hAnsi="Courier New"/>
          <w:sz w:val="16"/>
        </w:rPr>
        <w:t>:</w:t>
      </w:r>
    </w:p>
    <w:p w14:paraId="2250FD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81BF9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430C7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5E54A8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0D938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numOf</w:t>
      </w:r>
      <w:r w:rsidRPr="00D871B2">
        <w:rPr>
          <w:rFonts w:ascii="Courier New" w:eastAsia="SimSun" w:hAnsi="Courier New"/>
          <w:sz w:val="16"/>
          <w:lang w:eastAsia="zh-CN"/>
        </w:rPr>
        <w:t>Ue</w:t>
      </w:r>
      <w:r w:rsidRPr="00D871B2">
        <w:rPr>
          <w:rFonts w:ascii="Courier New" w:eastAsia="SimSun" w:hAnsi="Courier New"/>
          <w:sz w:val="16"/>
        </w:rPr>
        <w:t>:</w:t>
      </w:r>
    </w:p>
    <w:p w14:paraId="586856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35C948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F039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DispersionRequirement:</w:t>
      </w:r>
    </w:p>
    <w:p w14:paraId="6BCFA2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dispersion analytics requirements.</w:t>
      </w:r>
    </w:p>
    <w:p w14:paraId="178AEF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819A2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A6BB8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disperType:</w:t>
      </w:r>
    </w:p>
    <w:p w14:paraId="31837B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'#/components/schemas/DispersionType'</w:t>
      </w:r>
    </w:p>
    <w:p w14:paraId="1C31D2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classCriters:</w:t>
      </w:r>
    </w:p>
    <w:p w14:paraId="3E6ED0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C49C2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4B61B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'#/components/schemas/ClassCriterion'</w:t>
      </w:r>
    </w:p>
    <w:p w14:paraId="0952C0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6A575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rankCriters:</w:t>
      </w:r>
    </w:p>
    <w:p w14:paraId="549854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2FC54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54AAD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'#/components/schemas/RankingCriterion'</w:t>
      </w:r>
    </w:p>
    <w:p w14:paraId="2CE80F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DA7DD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dispOrderCriter:</w:t>
      </w:r>
    </w:p>
    <w:p w14:paraId="0BEC00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'#/components/schemas/DispersionOrderingCriterion'</w:t>
      </w:r>
    </w:p>
    <w:p w14:paraId="77E4E5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235256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28BEEE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3FD28A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disperType</w:t>
      </w:r>
    </w:p>
    <w:p w14:paraId="0B2238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D002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ClassCriterion:</w:t>
      </w:r>
    </w:p>
    <w:p w14:paraId="590D66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72209C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the dispersion class criterion for fixed, camper and/or traveller UE, and/or the</w:t>
      </w:r>
    </w:p>
    <w:p w14:paraId="681A05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top-heavy UE dispersion class criterion.</w:t>
      </w:r>
    </w:p>
    <w:p w14:paraId="495A87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11AF4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217AE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disperClass:</w:t>
      </w:r>
    </w:p>
    <w:p w14:paraId="117C50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'#/components/schemas/DispersionClass'</w:t>
      </w:r>
    </w:p>
    <w:p w14:paraId="6932F3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classThreshold:</w:t>
      </w:r>
    </w:p>
    <w:p w14:paraId="62A211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7E782B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thresMatch:</w:t>
      </w:r>
    </w:p>
    <w:p w14:paraId="631798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1B3092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31609F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disperClass</w:t>
      </w:r>
    </w:p>
    <w:p w14:paraId="62D769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classThreshold</w:t>
      </w:r>
    </w:p>
    <w:p w14:paraId="7CE41C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thresMatch</w:t>
      </w:r>
    </w:p>
    <w:p w14:paraId="56297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9795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RankingCriterion:</w:t>
      </w:r>
    </w:p>
    <w:p w14:paraId="22496E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Indicates the usage ranking criterion between the high, medium and low usage UE.</w:t>
      </w:r>
    </w:p>
    <w:p w14:paraId="761444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298D8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CA76F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highBase:</w:t>
      </w:r>
    </w:p>
    <w:p w14:paraId="7E7DDB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D57A6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lowBase:</w:t>
      </w:r>
    </w:p>
    <w:p w14:paraId="669CA9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2323CF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2FE383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highBase</w:t>
      </w:r>
    </w:p>
    <w:p w14:paraId="462979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lowBase</w:t>
      </w:r>
    </w:p>
    <w:p w14:paraId="402423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742F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DispersionInfo:</w:t>
      </w:r>
    </w:p>
    <w:p w14:paraId="155EE2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7415AF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Represents the Dispersion information. When subscribed event is "DISPERSION", the </w:t>
      </w:r>
    </w:p>
    <w:p w14:paraId="7EF505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"disperInfos" attribute shall be included.</w:t>
      </w:r>
    </w:p>
    <w:p w14:paraId="18E8CD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62F75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5B2E9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tsStart:</w:t>
      </w:r>
    </w:p>
    <w:p w14:paraId="4BAC23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25D631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tsDuration:</w:t>
      </w:r>
    </w:p>
    <w:p w14:paraId="252B7A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10199A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disperCollects:</w:t>
      </w:r>
    </w:p>
    <w:p w14:paraId="41542C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5419A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0BF8B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'#/components/schemas/DispersionCollection'</w:t>
      </w:r>
    </w:p>
    <w:p w14:paraId="5F5BC3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E7836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disperType:</w:t>
      </w:r>
    </w:p>
    <w:p w14:paraId="44C76A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'#/components/schemas/DispersionType'</w:t>
      </w:r>
    </w:p>
    <w:p w14:paraId="314EBF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350F67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tsStart</w:t>
      </w:r>
    </w:p>
    <w:p w14:paraId="2B133B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tsDuration</w:t>
      </w:r>
    </w:p>
    <w:p w14:paraId="1BD5EB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disperCollects</w:t>
      </w:r>
    </w:p>
    <w:p w14:paraId="78B8B6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disperType</w:t>
      </w:r>
    </w:p>
    <w:p w14:paraId="613CBD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46B7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DispersionCollection:</w:t>
      </w:r>
    </w:p>
    <w:p w14:paraId="1E08CE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Dispersion collection per UE location or per slice.</w:t>
      </w:r>
    </w:p>
    <w:p w14:paraId="52D9E7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C8BE1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D65F5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ueLoc:</w:t>
      </w:r>
    </w:p>
    <w:p w14:paraId="7B82F5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'TS29571_CommonData.yaml#/components/schemas/UserLocation'</w:t>
      </w:r>
    </w:p>
    <w:p w14:paraId="6A1343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0018C7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51BA94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7DEA93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B2F2A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B78EA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78C384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FB426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gpsis:</w:t>
      </w:r>
    </w:p>
    <w:p w14:paraId="3D245B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6E184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4A277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67CCA0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031BF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appVolumes:</w:t>
      </w:r>
    </w:p>
    <w:p w14:paraId="7F82A0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14461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767FD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'#/components/schemas/ApplicationVolume'</w:t>
      </w:r>
    </w:p>
    <w:p w14:paraId="7B80EB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BD0DC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disperAmount:</w:t>
      </w:r>
    </w:p>
    <w:p w14:paraId="36A3D1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5A163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disperClass:</w:t>
      </w:r>
    </w:p>
    <w:p w14:paraId="5B664D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'#/components/schemas/DispersionClass'</w:t>
      </w:r>
    </w:p>
    <w:p w14:paraId="7EB9E7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usageRank:</w:t>
      </w:r>
    </w:p>
    <w:p w14:paraId="3CEF11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3A7915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val="en-IN"/>
        </w:rPr>
        <w:t>Integer where the allowed values correspond to 1, 2, 3 only.</w:t>
      </w:r>
    </w:p>
    <w:p w14:paraId="524D6D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minimum: 1</w:t>
      </w:r>
    </w:p>
    <w:p w14:paraId="7F6F3C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maximum: 3</w:t>
      </w:r>
    </w:p>
    <w:p w14:paraId="6968CC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percentileRank:</w:t>
      </w:r>
    </w:p>
    <w:p w14:paraId="7486DB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7494FD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ueRatio:</w:t>
      </w:r>
    </w:p>
    <w:p w14:paraId="12C8A2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61811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545C1B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C99B7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602679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oneOf:</w:t>
      </w:r>
    </w:p>
    <w:p w14:paraId="3F0842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[ueLoc]</w:t>
      </w:r>
    </w:p>
    <w:p w14:paraId="3AE59C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[snssai]</w:t>
      </w:r>
    </w:p>
    <w:p w14:paraId="159FC0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2CBB7A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[disperAmount]</w:t>
      </w:r>
    </w:p>
    <w:p w14:paraId="2F641D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[disperClass]</w:t>
      </w:r>
    </w:p>
    <w:p w14:paraId="2ED885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[usageRank]</w:t>
      </w:r>
    </w:p>
    <w:p w14:paraId="438B86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[percentileRank]</w:t>
      </w:r>
    </w:p>
    <w:p w14:paraId="5AA901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ACD3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ApplicationVolume:</w:t>
      </w:r>
    </w:p>
    <w:p w14:paraId="214993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Application data volume per Application Id.</w:t>
      </w:r>
    </w:p>
    <w:p w14:paraId="1EB0DA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1B3CE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9FB9C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74BD34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19A1A8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appVolume:</w:t>
      </w:r>
    </w:p>
    <w:p w14:paraId="69C442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293E2F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1B30C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appId</w:t>
      </w:r>
    </w:p>
    <w:p w14:paraId="5CE490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 appVolume</w:t>
      </w:r>
    </w:p>
    <w:p w14:paraId="4795A6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18DC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RedundantTransmissionExpReq:</w:t>
      </w:r>
    </w:p>
    <w:p w14:paraId="7BD55A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other redundant transmission experience analytics requirements.</w:t>
      </w:r>
    </w:p>
    <w:p w14:paraId="42F0EE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FF0E3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75FB4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redTOrderCriter:</w:t>
      </w:r>
    </w:p>
    <w:p w14:paraId="3DA4C5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'#/components/schemas/RedTransExpOrderingCriterion'</w:t>
      </w:r>
    </w:p>
    <w:p w14:paraId="7542EE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23B635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202549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8122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RedundantTransmissionExpInfo:</w:t>
      </w:r>
    </w:p>
    <w:p w14:paraId="6217EC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ADB52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redundant transmission experience related information. When subscribed event is</w:t>
      </w:r>
    </w:p>
    <w:p w14:paraId="5B0B85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"RED_TRANS_EXP", the "redTransInfos" attribute shall be included.</w:t>
      </w:r>
    </w:p>
    <w:p w14:paraId="6407DE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CFF44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801E9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spatialValidCon:</w:t>
      </w:r>
    </w:p>
    <w:p w14:paraId="4C6D0F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0EE9EA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3ECBCE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2BC566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redTransExps:</w:t>
      </w:r>
    </w:p>
    <w:p w14:paraId="4F0460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60316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F76BD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'#/components/schemas/RedundantTransmissionExpPerTS'</w:t>
      </w:r>
    </w:p>
    <w:p w14:paraId="395FFC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26C02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4AAFF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redTransExps</w:t>
      </w:r>
    </w:p>
    <w:p w14:paraId="5F22D7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B3EB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RedundantTransmissionExpPerTS:</w:t>
      </w:r>
    </w:p>
    <w:p w14:paraId="4F5E7E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redundant transmission experience per Time Slot.</w:t>
      </w:r>
    </w:p>
    <w:p w14:paraId="7738BD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6CC36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35CE8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tsStart:</w:t>
      </w:r>
    </w:p>
    <w:p w14:paraId="4E43AE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159BD8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tsDuration:</w:t>
      </w:r>
    </w:p>
    <w:p w14:paraId="16C300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51E91B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obsvRedTransExp:</w:t>
      </w:r>
    </w:p>
    <w:p w14:paraId="76C18C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'#/components/schemas/ObservedRedundantTransExp'</w:t>
      </w:r>
    </w:p>
    <w:p w14:paraId="7A45BA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redTransStatus</w:t>
      </w:r>
      <w:r w:rsidRPr="00D871B2">
        <w:rPr>
          <w:rFonts w:ascii="Courier New" w:eastAsia="SimSun" w:hAnsi="Courier New"/>
          <w:sz w:val="16"/>
        </w:rPr>
        <w:t>:</w:t>
      </w:r>
    </w:p>
    <w:p w14:paraId="60164D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52A1F7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A9225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Redundant Transmission Status</w:t>
      </w:r>
      <w:r w:rsidRPr="00D871B2">
        <w:rPr>
          <w:rFonts w:ascii="Courier New" w:eastAsia="SimSun" w:hAnsi="Courier New"/>
          <w:sz w:val="16"/>
          <w:lang w:eastAsia="zh-CN"/>
        </w:rPr>
        <w:t xml:space="preserve">. Set to </w:t>
      </w:r>
      <w:r w:rsidRPr="00D871B2">
        <w:rPr>
          <w:rFonts w:ascii="Courier New" w:eastAsia="SimSun" w:hAnsi="Courier New"/>
          <w:sz w:val="16"/>
        </w:rPr>
        <w:t>"true" if redundant transmission was activated</w:t>
      </w:r>
      <w:r w:rsidRPr="00D871B2">
        <w:rPr>
          <w:rFonts w:ascii="Courier New" w:eastAsia="SimSun" w:hAnsi="Courier New"/>
          <w:sz w:val="16"/>
          <w:lang w:eastAsia="zh-CN"/>
        </w:rPr>
        <w:t>,</w:t>
      </w:r>
    </w:p>
    <w:p w14:paraId="43A40D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 xml:space="preserve">otherwise set to </w:t>
      </w:r>
      <w:r w:rsidRPr="00D871B2">
        <w:rPr>
          <w:rFonts w:ascii="Courier New" w:eastAsia="SimSun" w:hAnsi="Courier New"/>
          <w:sz w:val="16"/>
        </w:rPr>
        <w:t>"false". Default value is "false" if omitted.</w:t>
      </w:r>
    </w:p>
    <w:p w14:paraId="07A522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ueRatio:</w:t>
      </w:r>
    </w:p>
    <w:p w14:paraId="6516A5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0C9CD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48D366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710AE9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AA828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tsStart</w:t>
      </w:r>
    </w:p>
    <w:p w14:paraId="301901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tsDuration</w:t>
      </w:r>
    </w:p>
    <w:p w14:paraId="4A6191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obsvRedTransExp</w:t>
      </w:r>
    </w:p>
    <w:p w14:paraId="1C1D84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ObservedRedundantTransExp:</w:t>
      </w:r>
    </w:p>
    <w:p w14:paraId="337755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observed redundant transmission experience related information.</w:t>
      </w:r>
    </w:p>
    <w:p w14:paraId="040AD2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E4797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B80DE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avgPktDropRateUl</w:t>
      </w:r>
      <w:r w:rsidRPr="00D871B2">
        <w:rPr>
          <w:rFonts w:ascii="Courier New" w:eastAsia="SimSun" w:hAnsi="Courier New"/>
          <w:sz w:val="16"/>
        </w:rPr>
        <w:t>:</w:t>
      </w:r>
    </w:p>
    <w:p w14:paraId="69DC97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4EA8E7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varPktDropRateUl</w:t>
      </w:r>
      <w:r w:rsidRPr="00D871B2">
        <w:rPr>
          <w:rFonts w:ascii="Courier New" w:eastAsia="SimSun" w:hAnsi="Courier New"/>
          <w:sz w:val="16"/>
          <w:lang w:eastAsia="zh-CN"/>
        </w:rPr>
        <w:t>:</w:t>
      </w:r>
    </w:p>
    <w:p w14:paraId="40CE32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16687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avgPktDropRateDl:</w:t>
      </w:r>
    </w:p>
    <w:p w14:paraId="15575D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5399B4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varPktDropRateDl</w:t>
      </w:r>
      <w:r w:rsidRPr="00D871B2">
        <w:rPr>
          <w:rFonts w:ascii="Courier New" w:eastAsia="SimSun" w:hAnsi="Courier New"/>
          <w:sz w:val="16"/>
          <w:lang w:eastAsia="zh-CN"/>
        </w:rPr>
        <w:t>:</w:t>
      </w:r>
    </w:p>
    <w:p w14:paraId="4AABD1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3C98B5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avgPktDelayUl:</w:t>
      </w:r>
    </w:p>
    <w:p w14:paraId="4986BA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50BEF5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varPktDelayUl:</w:t>
      </w:r>
    </w:p>
    <w:p w14:paraId="48D4D8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288CE2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avgPktDelayDl:</w:t>
      </w:r>
    </w:p>
    <w:p w14:paraId="3FEB2E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3C6528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varPktDelayDl:</w:t>
      </w:r>
    </w:p>
    <w:p w14:paraId="0FD6EF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3BC91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23FF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WlanPerformanceReq:</w:t>
      </w:r>
    </w:p>
    <w:p w14:paraId="641C29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other WLAN performance analytics requirements.</w:t>
      </w:r>
    </w:p>
    <w:p w14:paraId="2764F7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76839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47A43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ssIds:</w:t>
      </w:r>
    </w:p>
    <w:p w14:paraId="0182E7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5F598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9DE53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312B88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E2980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bssIds:</w:t>
      </w:r>
    </w:p>
    <w:p w14:paraId="492EF6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9C295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8F873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5E775D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44D6B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wlanOrderCriter:</w:t>
      </w:r>
    </w:p>
    <w:p w14:paraId="49176A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'#/components/schemas/WlanOrderingCriterion'</w:t>
      </w:r>
    </w:p>
    <w:p w14:paraId="226F1F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1C1884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7397B7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A4C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WlanPerformanceInfo:</w:t>
      </w:r>
    </w:p>
    <w:p w14:paraId="54C5C6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WLAN performance related information.</w:t>
      </w:r>
    </w:p>
    <w:p w14:paraId="425C12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12CA3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882D9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1ED869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6F5307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wlanPerSsidInfos:</w:t>
      </w:r>
    </w:p>
    <w:p w14:paraId="5F4F8F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45B0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E84EA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'#/components/schemas/WlanPerSsIdPerformanceInfo'</w:t>
      </w:r>
    </w:p>
    <w:p w14:paraId="3C2D61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3F0D8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wlanPerUeIdInfos:</w:t>
      </w:r>
    </w:p>
    <w:p w14:paraId="39B95F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78518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7FAF7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'#/components/schemas/WlanPerUeIdPerformanceInfo'</w:t>
      </w:r>
    </w:p>
    <w:p w14:paraId="21F260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A5B6B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502D52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cs="Arial"/>
          <w:sz w:val="16"/>
          <w:szCs w:val="18"/>
        </w:rPr>
        <w:t>WLAN performance information for UE Id(s) of WLAN access points deployed in the Area</w:t>
      </w:r>
    </w:p>
    <w:p w14:paraId="75CCA9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cs="Arial"/>
          <w:sz w:val="16"/>
          <w:szCs w:val="18"/>
        </w:rPr>
        <w:t xml:space="preserve"> of Interest</w:t>
      </w:r>
      <w:r w:rsidRPr="00D871B2">
        <w:rPr>
          <w:rFonts w:ascii="Courier New" w:eastAsia="SimSun" w:hAnsi="Courier New"/>
          <w:sz w:val="16"/>
        </w:rPr>
        <w:t>.</w:t>
      </w:r>
    </w:p>
    <w:p w14:paraId="4786E9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DBC86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wlanPerSsidInfos</w:t>
      </w:r>
    </w:p>
    <w:p w14:paraId="64808F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1D5B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WlanPerSsIdPerformanceInfo:</w:t>
      </w:r>
    </w:p>
    <w:p w14:paraId="0850C0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WLAN performance per SSID.</w:t>
      </w:r>
    </w:p>
    <w:p w14:paraId="1CED0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CD698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FA294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ssId:</w:t>
      </w:r>
    </w:p>
    <w:p w14:paraId="7B2977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00DA75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wlanPerTsInfos:</w:t>
      </w:r>
    </w:p>
    <w:p w14:paraId="57ED5A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7C625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78BC2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'#/components/schemas/WlanPerTsPerformanceInfo'</w:t>
      </w:r>
    </w:p>
    <w:p w14:paraId="67BA1B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9C0FD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2BDAE6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ssId</w:t>
      </w:r>
    </w:p>
    <w:p w14:paraId="07B9A4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wlanPerTsInfos</w:t>
      </w:r>
    </w:p>
    <w:p w14:paraId="77DBFF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D58C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WlanPerUeIdPerformanceInfo:</w:t>
      </w:r>
    </w:p>
    <w:p w14:paraId="148DAC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WLAN performance per UE ID.</w:t>
      </w:r>
    </w:p>
    <w:p w14:paraId="1A1AFE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8A13D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CCAC7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w:t>
      </w:r>
    </w:p>
    <w:p w14:paraId="0A5E7B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65C5F9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wlanPerTsInfos:</w:t>
      </w:r>
    </w:p>
    <w:p w14:paraId="77098C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453FB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4EFFD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'#/components/schemas/WlanPerTsPerformanceInfo'</w:t>
      </w:r>
    </w:p>
    <w:p w14:paraId="65CDC4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1F979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7AB483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cs="Arial"/>
          <w:sz w:val="16"/>
          <w:szCs w:val="18"/>
        </w:rPr>
        <w:t>WLAN performance information per Time Slot during the analytics target period</w:t>
      </w:r>
      <w:r w:rsidRPr="00D871B2">
        <w:rPr>
          <w:rFonts w:ascii="Courier New" w:eastAsia="SimSun" w:hAnsi="Courier New"/>
          <w:sz w:val="16"/>
        </w:rPr>
        <w:t>.</w:t>
      </w:r>
    </w:p>
    <w:p w14:paraId="7A37A9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46D3B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supi</w:t>
      </w:r>
    </w:p>
    <w:p w14:paraId="2D8FC4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wlanPerTsInfos</w:t>
      </w:r>
    </w:p>
    <w:p w14:paraId="7F690B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E5E4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WlanPerTsPerformanceInfo:</w:t>
      </w:r>
    </w:p>
    <w:p w14:paraId="3D7BC3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WLAN performance information per Time Slot during the analytics target period.</w:t>
      </w:r>
    </w:p>
    <w:p w14:paraId="5011F1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B74FB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1F128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tsStart:</w:t>
      </w:r>
    </w:p>
    <w:p w14:paraId="0BB291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C93F3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tsDuration:</w:t>
      </w:r>
    </w:p>
    <w:p w14:paraId="32F54C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07974A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rssi:</w:t>
      </w:r>
    </w:p>
    <w:p w14:paraId="5221FE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7D287D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rtt:</w:t>
      </w:r>
    </w:p>
    <w:p w14:paraId="155101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5FC5DA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trafficInfo:</w:t>
      </w:r>
    </w:p>
    <w:p w14:paraId="4449B1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'#/components/schemas/TrafficInformation'</w:t>
      </w:r>
    </w:p>
    <w:p w14:paraId="5A2B8A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numberOfUes:</w:t>
      </w:r>
    </w:p>
    <w:p w14:paraId="537A1F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0F281F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113E8F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803A9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2F7E75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tsStart</w:t>
      </w:r>
    </w:p>
    <w:p w14:paraId="2177FC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tsDuration</w:t>
      </w:r>
    </w:p>
    <w:p w14:paraId="130C51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5AA4C3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[rssi]</w:t>
      </w:r>
    </w:p>
    <w:p w14:paraId="7DF7F3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[rtt]</w:t>
      </w:r>
    </w:p>
    <w:p w14:paraId="2C491E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[trafficInfo]</w:t>
      </w:r>
    </w:p>
    <w:p w14:paraId="0C337A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[numberOfUes]</w:t>
      </w:r>
    </w:p>
    <w:p w14:paraId="2DF07B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BE3A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TrafficInformation:</w:t>
      </w:r>
    </w:p>
    <w:p w14:paraId="05CBEE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Traffic information including UL/DL data rate and/or Traffic volume.</w:t>
      </w:r>
    </w:p>
    <w:p w14:paraId="7B7FF5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70495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5EF0B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uplinkRate:</w:t>
      </w:r>
    </w:p>
    <w:p w14:paraId="3E9EDE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6FCED17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downlinkRate:</w:t>
      </w:r>
    </w:p>
    <w:p w14:paraId="6C460D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67766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uplinkVolume:</w:t>
      </w:r>
    </w:p>
    <w:p w14:paraId="3DAEDD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786E7F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downlinkVolume:</w:t>
      </w:r>
    </w:p>
    <w:p w14:paraId="421434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1C22AD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totalVolume:</w:t>
      </w:r>
    </w:p>
    <w:p w14:paraId="796C39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47F07E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702DEE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[uplinkRate]</w:t>
      </w:r>
    </w:p>
    <w:p w14:paraId="2D2121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[downlinkRate]</w:t>
      </w:r>
    </w:p>
    <w:p w14:paraId="6B0715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[uplinkVolume]</w:t>
      </w:r>
    </w:p>
    <w:p w14:paraId="09D3DF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[downlinkVolume]</w:t>
      </w:r>
    </w:p>
    <w:p w14:paraId="2021D6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[totalVolume]</w:t>
      </w:r>
    </w:p>
    <w:p w14:paraId="4D1FD3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E35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AppListForUeComm:</w:t>
      </w:r>
    </w:p>
    <w:p w14:paraId="11338F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Represents the analytics of the application list used by UE.</w:t>
      </w:r>
    </w:p>
    <w:p w14:paraId="022490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FBDA5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9826A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appId</w:t>
      </w:r>
      <w:r w:rsidRPr="00D871B2">
        <w:rPr>
          <w:rFonts w:ascii="Courier New" w:eastAsia="SimSun" w:hAnsi="Courier New"/>
          <w:sz w:val="16"/>
        </w:rPr>
        <w:t>:</w:t>
      </w:r>
    </w:p>
    <w:p w14:paraId="5B3D9D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65DAA1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startTime:</w:t>
      </w:r>
    </w:p>
    <w:p w14:paraId="0F80EC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FF490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appDur</w:t>
      </w:r>
      <w:r w:rsidRPr="00D871B2">
        <w:rPr>
          <w:rFonts w:ascii="Courier New" w:eastAsia="SimSun" w:hAnsi="Courier New"/>
          <w:sz w:val="16"/>
        </w:rPr>
        <w:t>:</w:t>
      </w:r>
    </w:p>
    <w:p w14:paraId="445ED1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048AA7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occurRatio</w:t>
      </w:r>
      <w:r w:rsidRPr="00D871B2">
        <w:rPr>
          <w:rFonts w:ascii="Courier New" w:eastAsia="SimSun" w:hAnsi="Courier New"/>
          <w:sz w:val="16"/>
        </w:rPr>
        <w:t>:</w:t>
      </w:r>
    </w:p>
    <w:p w14:paraId="564D72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742F70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spatialValidity</w:t>
      </w:r>
      <w:r w:rsidRPr="00D871B2">
        <w:rPr>
          <w:rFonts w:ascii="Courier New" w:eastAsia="SimSun" w:hAnsi="Courier New"/>
          <w:sz w:val="16"/>
        </w:rPr>
        <w:t>:</w:t>
      </w:r>
    </w:p>
    <w:p w14:paraId="5B09ED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26FAAC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9C58F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appId</w:t>
      </w:r>
    </w:p>
    <w:p w14:paraId="2B30EB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B7D5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SessInactTimer</w:t>
      </w:r>
      <w:r w:rsidRPr="00D871B2">
        <w:rPr>
          <w:rFonts w:ascii="Courier New" w:eastAsia="SimSun" w:hAnsi="Courier New"/>
          <w:sz w:val="16"/>
        </w:rPr>
        <w:t>ForUeComm:</w:t>
      </w:r>
    </w:p>
    <w:p w14:paraId="3D7366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Represents the N4 Session inactivity timer.</w:t>
      </w:r>
    </w:p>
    <w:p w14:paraId="0F36B0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00F74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BFDA0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n4SessId</w:t>
      </w:r>
      <w:r w:rsidRPr="00D871B2">
        <w:rPr>
          <w:rFonts w:ascii="Courier New" w:eastAsia="SimSun" w:hAnsi="Courier New"/>
          <w:sz w:val="16"/>
        </w:rPr>
        <w:t>:</w:t>
      </w:r>
    </w:p>
    <w:p w14:paraId="3C0000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'TS29571_CommonData.yaml#/components/schemas/PduSessionId'</w:t>
      </w:r>
    </w:p>
    <w:p w14:paraId="671036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sessInactiveTimer:</w:t>
      </w:r>
    </w:p>
    <w:p w14:paraId="740091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54DE82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7304D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hint="eastAsia"/>
          <w:sz w:val="16"/>
          <w:lang w:eastAsia="zh-CN"/>
        </w:rPr>
        <w:t>n</w:t>
      </w:r>
      <w:r w:rsidRPr="00D871B2">
        <w:rPr>
          <w:rFonts w:ascii="Courier New" w:eastAsia="SimSun" w:hAnsi="Courier New"/>
          <w:sz w:val="16"/>
          <w:lang w:eastAsia="zh-CN"/>
        </w:rPr>
        <w:t>4SessId</w:t>
      </w:r>
    </w:p>
    <w:p w14:paraId="1317D9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sessInactiveTimer</w:t>
      </w:r>
    </w:p>
    <w:p w14:paraId="150550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E3C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DengXian" w:hAnsi="Courier New"/>
          <w:sz w:val="16"/>
        </w:rPr>
        <w:t>DnPerformanceReq</w:t>
      </w:r>
      <w:r w:rsidRPr="00D871B2">
        <w:rPr>
          <w:rFonts w:ascii="Courier New" w:eastAsia="SimSun" w:hAnsi="Courier New"/>
          <w:sz w:val="16"/>
        </w:rPr>
        <w:t>:</w:t>
      </w:r>
    </w:p>
    <w:p w14:paraId="598975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other DN performance analytics requirements.</w:t>
      </w:r>
    </w:p>
    <w:p w14:paraId="096705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056BE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AD428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dnPerfOrderCriter</w:t>
      </w:r>
      <w:r w:rsidRPr="00D871B2">
        <w:rPr>
          <w:rFonts w:ascii="Courier New" w:eastAsia="SimSun" w:hAnsi="Courier New"/>
          <w:sz w:val="16"/>
        </w:rPr>
        <w:t>:</w:t>
      </w:r>
    </w:p>
    <w:p w14:paraId="282191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DnPerfOrderingCriterion</w:t>
      </w:r>
      <w:r w:rsidRPr="00D871B2">
        <w:rPr>
          <w:rFonts w:ascii="Courier New" w:eastAsia="SimSun" w:hAnsi="Courier New"/>
          <w:sz w:val="16"/>
        </w:rPr>
        <w:t>'</w:t>
      </w:r>
    </w:p>
    <w:p w14:paraId="2AE0A2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06CF93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646274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reportThresholds:</w:t>
      </w:r>
    </w:p>
    <w:p w14:paraId="301476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C2165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83E43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'#/components/schemas/ThresholdLevel'</w:t>
      </w:r>
    </w:p>
    <w:p w14:paraId="17BF94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BBDBE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335F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RatFreqInformation:</w:t>
      </w:r>
    </w:p>
    <w:p w14:paraId="32EBA8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RAT type and/or Frequency information.</w:t>
      </w:r>
    </w:p>
    <w:p w14:paraId="15B1D8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2D8CF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2ADA1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allFreq:</w:t>
      </w:r>
    </w:p>
    <w:p w14:paraId="4A24DB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030F9A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08AF0D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Set to "true" to indicate to handle all the frequencies the NWDAF received, otherwise</w:t>
      </w:r>
    </w:p>
    <w:p w14:paraId="3EB57C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set to "false" or omit. The "allFreq" attribute and the "freq" attribute are mutually</w:t>
      </w:r>
    </w:p>
    <w:p w14:paraId="537C48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exclusive.</w:t>
      </w:r>
    </w:p>
    <w:p w14:paraId="61E82E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allRat:</w:t>
      </w:r>
    </w:p>
    <w:p w14:paraId="235538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1753A0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description: &gt;</w:t>
      </w:r>
    </w:p>
    <w:p w14:paraId="7E3CDE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Set to "true" to indicate to handle all the RAT Types the NWDAF received, otherwise</w:t>
      </w:r>
    </w:p>
    <w:p w14:paraId="0021EA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set to "false" or omit.</w:t>
      </w:r>
      <w:r w:rsidRPr="00D871B2">
        <w:rPr>
          <w:rFonts w:ascii="Courier New" w:eastAsia="SimSun" w:hAnsi="Courier New"/>
          <w:sz w:val="16"/>
        </w:rPr>
        <w:t xml:space="preserve"> </w:t>
      </w:r>
      <w:r w:rsidRPr="00D871B2">
        <w:rPr>
          <w:rFonts w:ascii="Courier New" w:eastAsia="SimSun" w:hAnsi="Courier New" w:cs="Courier New"/>
          <w:sz w:val="16"/>
          <w:szCs w:val="16"/>
        </w:rPr>
        <w:t>The "allRat" attribute and the "ratType" attribute are mutually</w:t>
      </w:r>
    </w:p>
    <w:p w14:paraId="3039CC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exclusive.</w:t>
      </w:r>
    </w:p>
    <w:p w14:paraId="3472F1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freq:</w:t>
      </w:r>
    </w:p>
    <w:p w14:paraId="389CFF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'TS29571_CommonData.yaml#/components/schemas/ArfcnValueNR'</w:t>
      </w:r>
    </w:p>
    <w:p w14:paraId="7A07C1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ratType:</w:t>
      </w:r>
    </w:p>
    <w:p w14:paraId="168C53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'TS29571_CommonData.yaml#/components/schemas/RatType'</w:t>
      </w:r>
    </w:p>
    <w:p w14:paraId="206239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svcExpThreshold:</w:t>
      </w:r>
    </w:p>
    <w:p w14:paraId="7345DF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'#/components/schemas/ThresholdLevel'</w:t>
      </w:r>
    </w:p>
    <w:p w14:paraId="5A91EF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matchingDir:</w:t>
      </w:r>
    </w:p>
    <w:p w14:paraId="2BADCC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'#/components/schemas/MatchingDirection'</w:t>
      </w:r>
    </w:p>
    <w:p w14:paraId="4580E6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1E3C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PrevSubInfo:</w:t>
      </w:r>
    </w:p>
    <w:p w14:paraId="0BFA9F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Information of the previous subscription.</w:t>
      </w:r>
    </w:p>
    <w:p w14:paraId="28D022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3D040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75800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producerId:</w:t>
      </w:r>
    </w:p>
    <w:p w14:paraId="060868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0B9B9B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producerSetId:</w:t>
      </w:r>
    </w:p>
    <w:p w14:paraId="6B993A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7075E5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subscriptionId:</w:t>
      </w:r>
    </w:p>
    <w:p w14:paraId="75DFCB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25969E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identifier of a subscription.</w:t>
      </w:r>
    </w:p>
    <w:p w14:paraId="1E5D5D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nfAnaEvents:</w:t>
      </w:r>
    </w:p>
    <w:p w14:paraId="7ECD1D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DF0DB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C12C2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36CACE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D7287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ueAnaEvents:</w:t>
      </w:r>
    </w:p>
    <w:p w14:paraId="4DB446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802A1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7F8B5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'#/components/schemas/UeAnalyticsContextDescriptor'</w:t>
      </w:r>
    </w:p>
    <w:p w14:paraId="5B44ED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E602C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AA155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subscriptionId</w:t>
      </w:r>
    </w:p>
    <w:p w14:paraId="2A63BA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4EE88F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[producerId]</w:t>
      </w:r>
    </w:p>
    <w:p w14:paraId="4ACAAA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 required: [producerSetId]</w:t>
      </w:r>
    </w:p>
    <w:p w14:paraId="5BFA52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D3326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ResourceUsage:</w:t>
      </w:r>
    </w:p>
    <w:p w14:paraId="1E539C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08B8BD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current usage of the virtual resources assigned to the NF instances belonging to a</w:t>
      </w:r>
    </w:p>
    <w:p w14:paraId="324F17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particular network slice instance.</w:t>
      </w:r>
    </w:p>
    <w:p w14:paraId="1F4E70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F3033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73562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cpuUsage:</w:t>
      </w:r>
    </w:p>
    <w:p w14:paraId="761021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3EEF3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memoryUsage</w:t>
      </w:r>
      <w:r w:rsidRPr="00D871B2">
        <w:rPr>
          <w:rFonts w:ascii="Courier New" w:eastAsia="SimSun" w:hAnsi="Courier New"/>
          <w:sz w:val="16"/>
          <w:lang w:val="en-US"/>
        </w:rPr>
        <w:t>:</w:t>
      </w:r>
    </w:p>
    <w:p w14:paraId="60EFDB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CCEF3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storageUsage</w:t>
      </w:r>
      <w:r w:rsidRPr="00D871B2">
        <w:rPr>
          <w:rFonts w:ascii="Courier New" w:eastAsia="SimSun" w:hAnsi="Courier New"/>
          <w:sz w:val="16"/>
          <w:lang w:val="en-US"/>
        </w:rPr>
        <w:t>:</w:t>
      </w:r>
    </w:p>
    <w:p w14:paraId="5A5D74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E563B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D01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ConsumerNfInformation:</w:t>
      </w:r>
    </w:p>
    <w:p w14:paraId="228F91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analytics consumer NF Information.</w:t>
      </w:r>
    </w:p>
    <w:p w14:paraId="78C2DE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6D3F2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BFC58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nfId:</w:t>
      </w:r>
    </w:p>
    <w:p w14:paraId="4AE638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7D0B18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nfSetId:</w:t>
      </w:r>
    </w:p>
    <w:p w14:paraId="2DA94C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52F82C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taiList:</w:t>
      </w:r>
    </w:p>
    <w:p w14:paraId="15D520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C419D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C5331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'TS29571_CommonData.yaml#/components/schemas/Tai'</w:t>
      </w:r>
    </w:p>
    <w:p w14:paraId="4EA6CC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0037C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50D0A9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oneOf:</w:t>
      </w:r>
    </w:p>
    <w:p w14:paraId="6FFD56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[nfId]</w:t>
      </w:r>
    </w:p>
    <w:p w14:paraId="64F8F6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[nfSetId]</w:t>
      </w:r>
    </w:p>
    <w:p w14:paraId="3E0C03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[taiList]</w:t>
      </w:r>
    </w:p>
    <w:p w14:paraId="6DF09C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0AC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UeCommReq:</w:t>
      </w:r>
    </w:p>
    <w:p w14:paraId="0ED28D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hint="eastAsia"/>
          <w:sz w:val="16"/>
          <w:lang w:eastAsia="zh-CN"/>
        </w:rPr>
        <w:t>U</w:t>
      </w:r>
      <w:r w:rsidRPr="00D871B2">
        <w:rPr>
          <w:rFonts w:ascii="Courier New" w:eastAsia="SimSun" w:hAnsi="Courier New"/>
          <w:sz w:val="16"/>
          <w:lang w:eastAsia="zh-CN"/>
        </w:rPr>
        <w:t xml:space="preserve">E communication analytics </w:t>
      </w:r>
      <w:r w:rsidRPr="00D871B2">
        <w:rPr>
          <w:rFonts w:ascii="Courier New" w:eastAsia="SimSun" w:hAnsi="Courier New"/>
          <w:sz w:val="16"/>
          <w:lang w:eastAsia="ko-KR"/>
        </w:rPr>
        <w:t>requirement.</w:t>
      </w:r>
    </w:p>
    <w:p w14:paraId="3E7A67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8E6ED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E39AD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o</w:t>
      </w:r>
      <w:r w:rsidRPr="00D871B2">
        <w:rPr>
          <w:rFonts w:ascii="Courier New" w:eastAsia="SimSun" w:hAnsi="Courier New"/>
          <w:sz w:val="16"/>
          <w:lang w:eastAsia="zh-CN"/>
        </w:rPr>
        <w:t>rderCriterion</w:t>
      </w:r>
      <w:r w:rsidRPr="00D871B2">
        <w:rPr>
          <w:rFonts w:ascii="Courier New" w:eastAsia="SimSun" w:hAnsi="Courier New"/>
          <w:sz w:val="16"/>
        </w:rPr>
        <w:t>:</w:t>
      </w:r>
    </w:p>
    <w:p w14:paraId="15CDF0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'#/components/schemas/UeCommOrderCriterion'</w:t>
      </w:r>
    </w:p>
    <w:p w14:paraId="18A2C7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o</w:t>
      </w:r>
      <w:r w:rsidRPr="00D871B2">
        <w:rPr>
          <w:rFonts w:ascii="Courier New" w:eastAsia="SimSun" w:hAnsi="Courier New" w:hint="eastAsia"/>
          <w:sz w:val="16"/>
          <w:lang w:eastAsia="zh-CN"/>
        </w:rPr>
        <w:t>rder</w:t>
      </w:r>
      <w:r w:rsidRPr="00D871B2">
        <w:rPr>
          <w:rFonts w:ascii="Courier New" w:eastAsia="SimSun" w:hAnsi="Courier New"/>
          <w:sz w:val="16"/>
          <w:lang w:eastAsia="zh-CN"/>
        </w:rPr>
        <w:t>Direction</w:t>
      </w:r>
      <w:r w:rsidRPr="00D871B2">
        <w:rPr>
          <w:rFonts w:ascii="Courier New" w:eastAsia="SimSun" w:hAnsi="Courier New"/>
          <w:sz w:val="16"/>
        </w:rPr>
        <w:t>:</w:t>
      </w:r>
    </w:p>
    <w:p w14:paraId="37B9CB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'#/components/schemas/MatchingDirection'</w:t>
      </w:r>
    </w:p>
    <w:p w14:paraId="6DC5BD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UeMobilityReq:</w:t>
      </w:r>
    </w:p>
    <w:p w14:paraId="5612F5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hint="eastAsia"/>
          <w:sz w:val="16"/>
          <w:lang w:eastAsia="zh-CN"/>
        </w:rPr>
        <w:t>U</w:t>
      </w:r>
      <w:r w:rsidRPr="00D871B2">
        <w:rPr>
          <w:rFonts w:ascii="Courier New" w:eastAsia="SimSun" w:hAnsi="Courier New"/>
          <w:sz w:val="16"/>
          <w:lang w:eastAsia="zh-CN"/>
        </w:rPr>
        <w:t xml:space="preserve">E mobility analytics </w:t>
      </w:r>
      <w:r w:rsidRPr="00D871B2">
        <w:rPr>
          <w:rFonts w:ascii="Courier New" w:eastAsia="SimSun" w:hAnsi="Courier New"/>
          <w:sz w:val="16"/>
          <w:lang w:eastAsia="ko-KR"/>
        </w:rPr>
        <w:t>requirement.</w:t>
      </w:r>
    </w:p>
    <w:p w14:paraId="30594F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D4176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36B23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o</w:t>
      </w:r>
      <w:r w:rsidRPr="00D871B2">
        <w:rPr>
          <w:rFonts w:ascii="Courier New" w:eastAsia="SimSun" w:hAnsi="Courier New"/>
          <w:sz w:val="16"/>
          <w:lang w:eastAsia="zh-CN"/>
        </w:rPr>
        <w:t>rderCriterion</w:t>
      </w:r>
      <w:r w:rsidRPr="00D871B2">
        <w:rPr>
          <w:rFonts w:ascii="Courier New" w:eastAsia="SimSun" w:hAnsi="Courier New"/>
          <w:sz w:val="16"/>
        </w:rPr>
        <w:t>:</w:t>
      </w:r>
    </w:p>
    <w:p w14:paraId="404479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'#/components/schemas/UeMobilityOrderCriterion'</w:t>
      </w:r>
    </w:p>
    <w:p w14:paraId="1DEFE2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o</w:t>
      </w:r>
      <w:r w:rsidRPr="00D871B2">
        <w:rPr>
          <w:rFonts w:ascii="Courier New" w:eastAsia="SimSun" w:hAnsi="Courier New" w:hint="eastAsia"/>
          <w:sz w:val="16"/>
          <w:lang w:eastAsia="zh-CN"/>
        </w:rPr>
        <w:t>rder</w:t>
      </w:r>
      <w:r w:rsidRPr="00D871B2">
        <w:rPr>
          <w:rFonts w:ascii="Courier New" w:eastAsia="SimSun" w:hAnsi="Courier New"/>
          <w:sz w:val="16"/>
          <w:lang w:eastAsia="zh-CN"/>
        </w:rPr>
        <w:t>Direction</w:t>
      </w:r>
      <w:r w:rsidRPr="00D871B2">
        <w:rPr>
          <w:rFonts w:ascii="Courier New" w:eastAsia="SimSun" w:hAnsi="Courier New"/>
          <w:sz w:val="16"/>
        </w:rPr>
        <w:t>:</w:t>
      </w:r>
    </w:p>
    <w:p w14:paraId="16C22E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'#/components/schemas/MatchingDirection'</w:t>
      </w:r>
    </w:p>
    <w:p w14:paraId="327B04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u</w:t>
      </w:r>
      <w:r w:rsidRPr="00D871B2">
        <w:rPr>
          <w:rFonts w:ascii="Courier New" w:eastAsia="SimSun" w:hAnsi="Courier New"/>
          <w:sz w:val="16"/>
          <w:lang w:eastAsia="zh-CN"/>
        </w:rPr>
        <w:t>eLocOrderInd</w:t>
      </w:r>
      <w:r w:rsidRPr="00D871B2">
        <w:rPr>
          <w:rFonts w:ascii="Courier New" w:eastAsia="SimSun" w:hAnsi="Courier New"/>
          <w:sz w:val="16"/>
        </w:rPr>
        <w:t>:</w:t>
      </w:r>
    </w:p>
    <w:p w14:paraId="345FEF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hint="eastAsia"/>
          <w:sz w:val="16"/>
          <w:lang w:eastAsia="zh-CN"/>
        </w:rPr>
        <w:t xml:space="preserve"> </w:t>
      </w:r>
      <w:r w:rsidRPr="00D871B2">
        <w:rPr>
          <w:rFonts w:ascii="Courier New" w:eastAsia="SimSun" w:hAnsi="Courier New"/>
          <w:sz w:val="16"/>
          <w:lang w:eastAsia="zh-CN"/>
        </w:rPr>
        <w:t xml:space="preserve">         type: boolean</w:t>
      </w:r>
    </w:p>
    <w:p w14:paraId="5F8668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25EC5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 Location order indication.</w:t>
      </w:r>
      <w:r w:rsidRPr="00D871B2">
        <w:rPr>
          <w:rFonts w:ascii="Courier New" w:eastAsia="SimSun" w:hAnsi="Courier New" w:cs="Arial"/>
          <w:sz w:val="16"/>
          <w:szCs w:val="18"/>
          <w:lang w:eastAsia="zh-CN"/>
        </w:rPr>
        <w:t xml:space="preserve"> Set to "true" to indicate the </w:t>
      </w:r>
      <w:r w:rsidRPr="00D871B2">
        <w:rPr>
          <w:rFonts w:ascii="Courier New" w:eastAsia="SimSun" w:hAnsi="Courier New"/>
          <w:sz w:val="16"/>
        </w:rPr>
        <w:t>NWDAF to provide the UE</w:t>
      </w:r>
    </w:p>
    <w:p w14:paraId="48CA9F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Mobility analytics in a UE Location order</w:t>
      </w:r>
      <w:r w:rsidRPr="00D871B2">
        <w:rPr>
          <w:rFonts w:ascii="Courier New" w:eastAsia="SimSun" w:hAnsi="Courier New" w:cs="Arial"/>
          <w:sz w:val="16"/>
          <w:szCs w:val="18"/>
          <w:lang w:eastAsia="zh-CN"/>
        </w:rPr>
        <w:t>, otherwise set to "false" or omit.</w:t>
      </w:r>
    </w:p>
    <w:p w14:paraId="204E3F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locationGranReq</w:t>
      </w:r>
      <w:r w:rsidRPr="00D871B2">
        <w:rPr>
          <w:rFonts w:ascii="Courier New" w:eastAsia="SimSun" w:hAnsi="Courier New"/>
          <w:sz w:val="16"/>
        </w:rPr>
        <w:t>:</w:t>
      </w:r>
    </w:p>
    <w:p w14:paraId="74F3E0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'#/components/schemas/LocationGranularity'</w:t>
      </w:r>
    </w:p>
    <w:p w14:paraId="4AE6BD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721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PduSessionInfo:</w:t>
      </w:r>
    </w:p>
    <w:p w14:paraId="599B8B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combination of PDU Session parameter(s) information.</w:t>
      </w:r>
    </w:p>
    <w:p w14:paraId="3F4858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56CD6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B6800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pduSessTypes:</w:t>
      </w:r>
    </w:p>
    <w:p w14:paraId="6FDAC0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'TS29571_CommonData.yaml#/components/schemas/PduSessionType'</w:t>
      </w:r>
    </w:p>
    <w:p w14:paraId="361C4F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sscModes:</w:t>
      </w:r>
    </w:p>
    <w:p w14:paraId="771673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'TS29571_CommonData.yaml#/components/schemas/SscMode'</w:t>
      </w:r>
    </w:p>
    <w:p w14:paraId="334E3D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accessTypes:</w:t>
      </w:r>
    </w:p>
    <w:p w14:paraId="5B88E7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'TS29571_CommonData.yaml#/components/schemas/AccessType'</w:t>
      </w:r>
    </w:p>
    <w:p w14:paraId="2E197F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93F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PfdDeterminationInfo:</w:t>
      </w:r>
    </w:p>
    <w:p w14:paraId="4C2660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Batang" w:hAnsi="Courier New"/>
          <w:sz w:val="16"/>
        </w:rPr>
        <w:t xml:space="preserve">      description: Represents the PFD Determination information for a known application identifier.</w:t>
      </w:r>
    </w:p>
    <w:p w14:paraId="775032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type: object</w:t>
      </w:r>
    </w:p>
    <w:p w14:paraId="5AAADD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properties:</w:t>
      </w:r>
    </w:p>
    <w:p w14:paraId="67F7E5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appId:</w:t>
      </w:r>
    </w:p>
    <w:p w14:paraId="2C37D0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$ref: 'TS29571_CommonData.yaml#/components/schemas/ApplicationId'</w:t>
      </w:r>
    </w:p>
    <w:p w14:paraId="744F2E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1CBB01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4D26A0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5DE68A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704B4E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flowDescriptions:</w:t>
      </w:r>
    </w:p>
    <w:p w14:paraId="140876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type: array</w:t>
      </w:r>
    </w:p>
    <w:p w14:paraId="23BECC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items:</w:t>
      </w:r>
    </w:p>
    <w:p w14:paraId="69ACC7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type: string</w:t>
      </w:r>
    </w:p>
    <w:p w14:paraId="24702B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minItems: 1</w:t>
      </w:r>
    </w:p>
    <w:p w14:paraId="7E4E92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276099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cs="Courier New"/>
          <w:sz w:val="16"/>
          <w:szCs w:val="16"/>
        </w:rPr>
        <w:t xml:space="preserve">            </w:t>
      </w:r>
      <w:r w:rsidRPr="00D871B2">
        <w:rPr>
          <w:rFonts w:ascii="Courier New" w:eastAsia="SimSun" w:hAnsi="Courier New"/>
          <w:sz w:val="16"/>
        </w:rPr>
        <w:t>Represents a 3-tuple with protocol, server ip and server port for UL/DL</w:t>
      </w:r>
    </w:p>
    <w:p w14:paraId="3FF573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cs="Courier New"/>
          <w:sz w:val="16"/>
          <w:szCs w:val="16"/>
        </w:rPr>
        <w:t xml:space="preserve">           </w:t>
      </w:r>
      <w:r w:rsidRPr="00D871B2">
        <w:rPr>
          <w:rFonts w:ascii="Courier New" w:eastAsia="SimSun" w:hAnsi="Courier New"/>
          <w:sz w:val="16"/>
        </w:rPr>
        <w:t xml:space="preserve"> application traffic. The content of the string has the same encoding as the IPFilterRule </w:t>
      </w:r>
    </w:p>
    <w:p w14:paraId="464A5E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AVP value as defined in IETF RFC 6733 [18].</w:t>
      </w:r>
    </w:p>
    <w:p w14:paraId="2E1782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urls:</w:t>
      </w:r>
    </w:p>
    <w:p w14:paraId="56F479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BF748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8B86A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35CD3C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D92F3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significant parts of the URL to be matched, e.g. host name.</w:t>
      </w:r>
    </w:p>
    <w:p w14:paraId="29A430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domainNames:</w:t>
      </w:r>
    </w:p>
    <w:p w14:paraId="1AD9E6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466CB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69FD8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1D3CCD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0ADB6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Domain name matching criteria.</w:t>
      </w:r>
    </w:p>
    <w:p w14:paraId="6350B3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dnProtocol:</w:t>
      </w:r>
    </w:p>
    <w:p w14:paraId="29F15E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'TS29122_PfdManagement.yaml#/components/schemas/DomainNameProtocol'</w:t>
      </w:r>
    </w:p>
    <w:p w14:paraId="2BD276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412F1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appId</w:t>
      </w:r>
    </w:p>
    <w:p w14:paraId="25BB11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A315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PduSesTrafficInfo:</w:t>
      </w:r>
    </w:p>
    <w:p w14:paraId="4F85A3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PDU Set traffic analytics information.</w:t>
      </w:r>
    </w:p>
    <w:p w14:paraId="54F100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CB93E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9B0AE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supis</w:t>
      </w:r>
      <w:r w:rsidRPr="00D871B2">
        <w:rPr>
          <w:rFonts w:ascii="Courier New" w:eastAsia="SimSun" w:hAnsi="Courier New"/>
          <w:sz w:val="16"/>
        </w:rPr>
        <w:t>:</w:t>
      </w:r>
    </w:p>
    <w:p w14:paraId="7A2D81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ED86A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F7444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7A6851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0F0BB5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F4F2C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B7956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val="en-US" w:eastAsia="zh-CN"/>
        </w:rPr>
        <w:t xml:space="preserve">  </w:t>
      </w:r>
      <w:r w:rsidRPr="00D871B2">
        <w:rPr>
          <w:rFonts w:ascii="Courier New" w:eastAsia="SimSun" w:hAnsi="Courier New"/>
          <w:sz w:val="16"/>
        </w:rPr>
        <w:t>$ref: 'TS29571_CommonData.yaml#/components/schemas/Dnn'</w:t>
      </w:r>
    </w:p>
    <w:p w14:paraId="6903F6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58269C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C3B9B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5C075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val="en-US" w:eastAsia="zh-CN"/>
        </w:rPr>
        <w:t xml:space="preserve">  </w:t>
      </w:r>
      <w:r w:rsidRPr="00D871B2">
        <w:rPr>
          <w:rFonts w:ascii="Courier New" w:eastAsia="SimSun" w:hAnsi="Courier New"/>
          <w:sz w:val="16"/>
        </w:rPr>
        <w:t>$ref: 'TS29571_CommonData.yaml#/components/schemas/Snssai'</w:t>
      </w:r>
    </w:p>
    <w:p w14:paraId="7373AA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tdMatchTrafs</w:t>
      </w:r>
      <w:r w:rsidRPr="00D871B2">
        <w:rPr>
          <w:rFonts w:ascii="Courier New" w:eastAsia="SimSun" w:hAnsi="Courier New"/>
          <w:sz w:val="16"/>
        </w:rPr>
        <w:t>:</w:t>
      </w:r>
    </w:p>
    <w:p w14:paraId="375D6A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5D98F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66ACA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TdTraffic</w:t>
      </w:r>
      <w:r w:rsidRPr="00D871B2">
        <w:rPr>
          <w:rFonts w:ascii="Courier New" w:eastAsia="SimSun" w:hAnsi="Courier New"/>
          <w:sz w:val="16"/>
        </w:rPr>
        <w:t>'</w:t>
      </w:r>
    </w:p>
    <w:p w14:paraId="59D630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90FD8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tdUnmatchTrafs</w:t>
      </w:r>
      <w:r w:rsidRPr="00D871B2">
        <w:rPr>
          <w:rFonts w:ascii="Courier New" w:eastAsia="SimSun" w:hAnsi="Courier New"/>
          <w:sz w:val="16"/>
        </w:rPr>
        <w:t>:</w:t>
      </w:r>
    </w:p>
    <w:p w14:paraId="3FF62D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22CC9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B4221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TdTraffic</w:t>
      </w:r>
      <w:r w:rsidRPr="00D871B2">
        <w:rPr>
          <w:rFonts w:ascii="Courier New" w:eastAsia="SimSun" w:hAnsi="Courier New"/>
          <w:sz w:val="16"/>
        </w:rPr>
        <w:t>'</w:t>
      </w:r>
    </w:p>
    <w:p w14:paraId="63199B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87E18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4877FF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3E86E3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[dnn]</w:t>
      </w:r>
    </w:p>
    <w:p w14:paraId="57DB55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[snssai]</w:t>
      </w:r>
    </w:p>
    <w:p w14:paraId="14661E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2C9C00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[tdMatchTrafs]</w:t>
      </w:r>
    </w:p>
    <w:p w14:paraId="77C8A9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[tdUnmatchTrafs]</w:t>
      </w:r>
    </w:p>
    <w:p w14:paraId="681FD4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21BB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TdTraffic</w:t>
      </w:r>
      <w:r w:rsidRPr="00D871B2">
        <w:rPr>
          <w:rFonts w:ascii="Courier New" w:eastAsia="SimSun" w:hAnsi="Courier New"/>
          <w:sz w:val="16"/>
        </w:rPr>
        <w:t>:</w:t>
      </w:r>
    </w:p>
    <w:p w14:paraId="31131E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 xml:space="preserve">Represents </w:t>
      </w:r>
      <w:r w:rsidRPr="00D871B2">
        <w:rPr>
          <w:rFonts w:ascii="Courier New" w:eastAsia="SimSun" w:hAnsi="Courier New"/>
          <w:sz w:val="16"/>
        </w:rPr>
        <w:t>traffic that matches or unmatches Traffic Descriptor of URSP rule.</w:t>
      </w:r>
    </w:p>
    <w:p w14:paraId="458B90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62458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B6F16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pduSesTrafReqs</w:t>
      </w:r>
      <w:r w:rsidRPr="00D871B2">
        <w:rPr>
          <w:rFonts w:ascii="Courier New" w:eastAsia="SimSun" w:hAnsi="Courier New"/>
          <w:sz w:val="16"/>
        </w:rPr>
        <w:t>:</w:t>
      </w:r>
    </w:p>
    <w:p w14:paraId="3FB838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96CE6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1E475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PduSesTrafficReq</w:t>
      </w:r>
      <w:r w:rsidRPr="00D871B2">
        <w:rPr>
          <w:rFonts w:ascii="Courier New" w:eastAsia="SimSun" w:hAnsi="Courier New"/>
          <w:sz w:val="16"/>
        </w:rPr>
        <w:t>'</w:t>
      </w:r>
    </w:p>
    <w:p w14:paraId="34741A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5352D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ulVol:</w:t>
      </w:r>
    </w:p>
    <w:p w14:paraId="442EB1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4E6E09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dlVol:</w:t>
      </w:r>
    </w:p>
    <w:p w14:paraId="6E67AE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1A901C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allVol:</w:t>
      </w:r>
    </w:p>
    <w:p w14:paraId="259106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47B325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ulNumOfPkt:</w:t>
      </w:r>
    </w:p>
    <w:p w14:paraId="3EC2F5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5854DC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dlNumOfPkt:</w:t>
      </w:r>
    </w:p>
    <w:p w14:paraId="4A8DA6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37486E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allNumOfPkt:</w:t>
      </w:r>
    </w:p>
    <w:p w14:paraId="70D3EB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0CECA4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7F8D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PduSesTrafficReq:</w:t>
      </w:r>
    </w:p>
    <w:p w14:paraId="516583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PDU Session traffic analytics requirements.</w:t>
      </w:r>
    </w:p>
    <w:p w14:paraId="3E656C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41265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0C5E4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flow</w:t>
      </w:r>
      <w:r w:rsidRPr="00D871B2">
        <w:rPr>
          <w:rFonts w:ascii="Courier New" w:eastAsia="SimSun" w:hAnsi="Courier New"/>
          <w:sz w:val="16"/>
          <w:lang w:eastAsia="zh-CN"/>
        </w:rPr>
        <w:t>Descs</w:t>
      </w:r>
      <w:r w:rsidRPr="00D871B2">
        <w:rPr>
          <w:rFonts w:ascii="Courier New" w:eastAsia="SimSun" w:hAnsi="Courier New"/>
          <w:sz w:val="16"/>
        </w:rPr>
        <w:t>:</w:t>
      </w:r>
    </w:p>
    <w:p w14:paraId="22ED99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03888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3D776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'TS29514_Npcf_PolicyAuthorization.yaml#/components/schemas/FlowDescription'</w:t>
      </w:r>
    </w:p>
    <w:p w14:paraId="5BFB13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A2B03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6F383D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traffic flow filtering description(s) for IP flow(s).</w:t>
      </w:r>
    </w:p>
    <w:p w14:paraId="5BA18E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5FF205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62D39E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domainDescs:</w:t>
      </w:r>
    </w:p>
    <w:p w14:paraId="6B7AF2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6C8D1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10E13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54055E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D16D0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1F4055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cs="Arial"/>
          <w:sz w:val="16"/>
          <w:szCs w:val="18"/>
          <w:lang w:eastAsia="zh-CN"/>
        </w:rPr>
        <w:t>FQDN(s) or a regular expression which are used as a domain name</w:t>
      </w:r>
      <w:r w:rsidRPr="00D871B2">
        <w:rPr>
          <w:rFonts w:ascii="Courier New" w:eastAsia="SimSun" w:hAnsi="Courier New" w:hint="eastAsia"/>
          <w:sz w:val="16"/>
          <w:lang w:eastAsia="ja-JP"/>
        </w:rPr>
        <w:t xml:space="preserve"> </w:t>
      </w:r>
      <w:r w:rsidRPr="00D871B2">
        <w:rPr>
          <w:rFonts w:ascii="Courier New" w:eastAsia="SimSun" w:hAnsi="Courier New" w:cs="Arial"/>
          <w:sz w:val="16"/>
          <w:szCs w:val="18"/>
          <w:lang w:eastAsia="zh-CN"/>
        </w:rPr>
        <w:t>matching criteria</w:t>
      </w:r>
      <w:r w:rsidRPr="00D871B2">
        <w:rPr>
          <w:rFonts w:ascii="Courier New" w:eastAsia="SimSun" w:hAnsi="Courier New"/>
          <w:sz w:val="16"/>
        </w:rPr>
        <w:t>.</w:t>
      </w:r>
    </w:p>
    <w:p w14:paraId="022F6E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70AF09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[flow</w:t>
      </w:r>
      <w:r w:rsidRPr="00D871B2">
        <w:rPr>
          <w:rFonts w:ascii="Courier New" w:eastAsia="SimSun" w:hAnsi="Courier New"/>
          <w:sz w:val="16"/>
          <w:lang w:eastAsia="zh-CN"/>
        </w:rPr>
        <w:t>Descs</w:t>
      </w:r>
      <w:r w:rsidRPr="00D871B2">
        <w:rPr>
          <w:rFonts w:ascii="Courier New" w:eastAsia="SimSun" w:hAnsi="Courier New"/>
          <w:sz w:val="16"/>
        </w:rPr>
        <w:t>]</w:t>
      </w:r>
    </w:p>
    <w:p w14:paraId="05FB2E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 required: [appId]</w:t>
      </w:r>
    </w:p>
    <w:p w14:paraId="103EB7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 required: [domainDescs]</w:t>
      </w:r>
    </w:p>
    <w:p w14:paraId="511470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8303E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ResourceUsageRequirement</w:t>
      </w:r>
      <w:r w:rsidRPr="00D871B2">
        <w:rPr>
          <w:rFonts w:ascii="Courier New" w:eastAsia="SimSun" w:hAnsi="Courier New"/>
          <w:sz w:val="16"/>
        </w:rPr>
        <w:t>:</w:t>
      </w:r>
    </w:p>
    <w:p w14:paraId="0DEADD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 xml:space="preserve">resource usage </w:t>
      </w:r>
      <w:r w:rsidRPr="00D871B2">
        <w:rPr>
          <w:rFonts w:ascii="Courier New" w:eastAsia="SimSun" w:hAnsi="Courier New"/>
          <w:sz w:val="16"/>
          <w:lang w:eastAsia="ko-KR"/>
        </w:rPr>
        <w:t>requirement.</w:t>
      </w:r>
    </w:p>
    <w:p w14:paraId="063D2B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3ABB7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DB7ED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tfcDirc</w:t>
      </w:r>
      <w:r w:rsidRPr="00D871B2">
        <w:rPr>
          <w:rFonts w:ascii="Courier New" w:eastAsia="SimSun" w:hAnsi="Courier New"/>
          <w:sz w:val="16"/>
        </w:rPr>
        <w:t>:</w:t>
      </w:r>
    </w:p>
    <w:p w14:paraId="3424C4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'#/components/schemas/TrafficDirection'</w:t>
      </w:r>
    </w:p>
    <w:p w14:paraId="01975D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v</w:t>
      </w:r>
      <w:r w:rsidRPr="00D871B2">
        <w:rPr>
          <w:rFonts w:ascii="Courier New" w:eastAsia="SimSun" w:hAnsi="Courier New"/>
          <w:sz w:val="16"/>
          <w:lang w:eastAsia="zh-CN"/>
        </w:rPr>
        <w:t>alExp</w:t>
      </w:r>
      <w:r w:rsidRPr="00D871B2">
        <w:rPr>
          <w:rFonts w:ascii="Courier New" w:eastAsia="SimSun" w:hAnsi="Courier New"/>
          <w:sz w:val="16"/>
        </w:rPr>
        <w:t>:</w:t>
      </w:r>
    </w:p>
    <w:p w14:paraId="26DF67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w:t>
      </w:r>
      <w:r w:rsidRPr="00D871B2">
        <w:rPr>
          <w:rFonts w:ascii="Courier New" w:eastAsia="SimSun" w:hAnsi="Courier New"/>
          <w:sz w:val="16"/>
          <w:lang w:eastAsia="zh-CN"/>
        </w:rPr>
        <w:t>ValueExpression</w:t>
      </w:r>
      <w:r w:rsidRPr="00D871B2">
        <w:rPr>
          <w:rFonts w:ascii="Courier New" w:eastAsia="SimSun" w:hAnsi="Courier New" w:cs="Courier New"/>
          <w:sz w:val="16"/>
          <w:szCs w:val="16"/>
        </w:rPr>
        <w:t>'</w:t>
      </w:r>
    </w:p>
    <w:p w14:paraId="63847B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568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E2eDataVolTransTimeReq</w:t>
      </w:r>
      <w:r w:rsidRPr="00D871B2">
        <w:rPr>
          <w:rFonts w:ascii="Courier New" w:eastAsia="SimSun" w:hAnsi="Courier New"/>
          <w:sz w:val="16"/>
        </w:rPr>
        <w:t>:</w:t>
      </w:r>
    </w:p>
    <w:p w14:paraId="3AE322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other E2E data volume transfer time analytics requirements.</w:t>
      </w:r>
    </w:p>
    <w:p w14:paraId="36B307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D222B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2E8ED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criterion</w:t>
      </w:r>
      <w:r w:rsidRPr="00D871B2">
        <w:rPr>
          <w:rFonts w:ascii="Courier New" w:eastAsia="SimSun" w:hAnsi="Courier New"/>
          <w:sz w:val="16"/>
        </w:rPr>
        <w:t>:</w:t>
      </w:r>
    </w:p>
    <w:p w14:paraId="6CDEFB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E2eDataVolTransTimeCriterion</w:t>
      </w:r>
      <w:r w:rsidRPr="00D871B2">
        <w:rPr>
          <w:rFonts w:ascii="Courier New" w:eastAsia="SimSun" w:hAnsi="Courier New"/>
          <w:sz w:val="16"/>
        </w:rPr>
        <w:t>'</w:t>
      </w:r>
    </w:p>
    <w:p w14:paraId="415CE9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248937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3F0FB5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reportThresholds:</w:t>
      </w:r>
    </w:p>
    <w:p w14:paraId="58AAE4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F0240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47976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rPr>
        <w:t xml:space="preserve">type: </w:t>
      </w:r>
      <w:r w:rsidRPr="00D871B2">
        <w:rPr>
          <w:rFonts w:ascii="Courier New" w:eastAsia="SimSun" w:hAnsi="Courier New"/>
          <w:sz w:val="16"/>
        </w:rPr>
        <w:t>string</w:t>
      </w:r>
    </w:p>
    <w:p w14:paraId="42C164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047DC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repeatDataTrans</w:t>
      </w:r>
      <w:r w:rsidRPr="00D871B2">
        <w:rPr>
          <w:rFonts w:ascii="Courier New" w:eastAsia="SimSun" w:hAnsi="Courier New"/>
          <w:sz w:val="16"/>
        </w:rPr>
        <w:t>:</w:t>
      </w:r>
    </w:p>
    <w:p w14:paraId="2FE080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52A39B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tsIntervalDataTrans</w:t>
      </w:r>
      <w:r w:rsidRPr="00D871B2">
        <w:rPr>
          <w:rFonts w:ascii="Courier New" w:eastAsia="SimSun" w:hAnsi="Courier New"/>
          <w:sz w:val="16"/>
        </w:rPr>
        <w:t>:</w:t>
      </w:r>
    </w:p>
    <w:p w14:paraId="698E1E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0C3EA5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dataVolume</w:t>
      </w:r>
      <w:r w:rsidRPr="00D871B2">
        <w:rPr>
          <w:rFonts w:ascii="Courier New" w:eastAsia="SimSun" w:hAnsi="Courier New"/>
          <w:sz w:val="16"/>
        </w:rPr>
        <w:t>:</w:t>
      </w:r>
    </w:p>
    <w:p w14:paraId="5A604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'#/components/schemas/DataVolume'</w:t>
      </w:r>
    </w:p>
    <w:p w14:paraId="3B6120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maxNumberUes</w:t>
      </w:r>
      <w:r w:rsidRPr="00D871B2">
        <w:rPr>
          <w:rFonts w:ascii="Courier New" w:eastAsia="SimSun" w:hAnsi="Courier New"/>
          <w:sz w:val="16"/>
        </w:rPr>
        <w:t>:</w:t>
      </w:r>
    </w:p>
    <w:p w14:paraId="183645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752583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25DB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DataVolume:</w:t>
      </w:r>
    </w:p>
    <w:p w14:paraId="367385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Data Volume including UL/DL.</w:t>
      </w:r>
    </w:p>
    <w:p w14:paraId="08E07D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72996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17679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uplinkVolume:</w:t>
      </w:r>
    </w:p>
    <w:p w14:paraId="393087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15C6B8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downlinkVolume:</w:t>
      </w:r>
    </w:p>
    <w:p w14:paraId="039A72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571D74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2008C4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[uplinkVolume]</w:t>
      </w:r>
    </w:p>
    <w:p w14:paraId="0B5BDE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[downlinkVolume]</w:t>
      </w:r>
    </w:p>
    <w:p w14:paraId="5E7C45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79DD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E2eDataVolTransTimeInfo</w:t>
      </w:r>
      <w:r w:rsidRPr="00D871B2">
        <w:rPr>
          <w:rFonts w:ascii="Courier New" w:eastAsia="SimSun" w:hAnsi="Courier New"/>
          <w:sz w:val="16"/>
        </w:rPr>
        <w:t>:</w:t>
      </w:r>
    </w:p>
    <w:p w14:paraId="3E449F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9A6C9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Represents the E2E data volume transfer time analytics information when subscribed event is</w:t>
      </w:r>
    </w:p>
    <w:p w14:paraId="3E9BD6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E2E_DATA_VOL_TRANS_TIME</w:t>
      </w:r>
      <w:r w:rsidRPr="00D871B2">
        <w:rPr>
          <w:rFonts w:ascii="Courier New" w:eastAsia="SimSun" w:hAnsi="Courier New"/>
          <w:sz w:val="16"/>
        </w:rPr>
        <w:t>", the "</w:t>
      </w:r>
      <w:r w:rsidRPr="00D871B2">
        <w:rPr>
          <w:rFonts w:ascii="Courier New" w:eastAsia="SimSun" w:hAnsi="Courier New"/>
          <w:sz w:val="16"/>
          <w:lang w:eastAsia="zh-CN"/>
        </w:rPr>
        <w:t>e2eDataVolTransTimeInfos</w:t>
      </w:r>
      <w:r w:rsidRPr="00D871B2">
        <w:rPr>
          <w:rFonts w:ascii="Courier New" w:eastAsia="SimSun" w:hAnsi="Courier New"/>
          <w:sz w:val="16"/>
        </w:rPr>
        <w:t>" attribute shall be included.</w:t>
      </w:r>
    </w:p>
    <w:p w14:paraId="7B862E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5C0B3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CB6A9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e2eDataVolTransTimes</w:t>
      </w:r>
      <w:r w:rsidRPr="00D871B2">
        <w:rPr>
          <w:rFonts w:ascii="Courier New" w:eastAsia="SimSun" w:hAnsi="Courier New"/>
          <w:sz w:val="16"/>
        </w:rPr>
        <w:t>:</w:t>
      </w:r>
    </w:p>
    <w:p w14:paraId="769F16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01C81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08EC0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E2eDataVolTransTimePerTS</w:t>
      </w:r>
      <w:r w:rsidRPr="00D871B2">
        <w:rPr>
          <w:rFonts w:ascii="Courier New" w:eastAsia="SimSun" w:hAnsi="Courier New"/>
          <w:sz w:val="16"/>
        </w:rPr>
        <w:t>'</w:t>
      </w:r>
    </w:p>
    <w:p w14:paraId="2F889C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6EF3E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w:t>
      </w:r>
      <w:r w:rsidRPr="00D871B2">
        <w:rPr>
          <w:rFonts w:ascii="Courier New" w:eastAsia="SimSun" w:hAnsi="Courier New"/>
          <w:sz w:val="16"/>
        </w:rPr>
        <w:t>UeLists:</w:t>
      </w:r>
    </w:p>
    <w:p w14:paraId="433EF5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161A5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A09EB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w:t>
      </w:r>
      <w:r w:rsidRPr="00D871B2">
        <w:rPr>
          <w:rFonts w:ascii="Courier New" w:eastAsia="SimSun" w:hAnsi="Courier New"/>
          <w:sz w:val="16"/>
        </w:rPr>
        <w:t>UeList'</w:t>
      </w:r>
    </w:p>
    <w:p w14:paraId="69AC37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EDC7B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geoDistrInfos:</w:t>
      </w:r>
    </w:p>
    <w:p w14:paraId="3B6CAF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3A12D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951F2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GeoDistributionInfo</w:t>
      </w:r>
      <w:r w:rsidRPr="00D871B2">
        <w:rPr>
          <w:rFonts w:ascii="Courier New" w:eastAsia="SimSun" w:hAnsi="Courier New"/>
          <w:sz w:val="16"/>
        </w:rPr>
        <w:t>'</w:t>
      </w:r>
    </w:p>
    <w:p w14:paraId="07BEC1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C02AB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D8022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e2eDataVolTransTimes</w:t>
      </w:r>
    </w:p>
    <w:p w14:paraId="47A9F4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083D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bCs/>
          <w:sz w:val="16"/>
          <w:lang w:eastAsia="zh-CN"/>
        </w:rPr>
        <w:t>E2eDataVolTransTimePerTS</w:t>
      </w:r>
      <w:r w:rsidRPr="00D871B2">
        <w:rPr>
          <w:rFonts w:ascii="Courier New" w:eastAsia="SimSun" w:hAnsi="Courier New"/>
          <w:sz w:val="16"/>
        </w:rPr>
        <w:t>:</w:t>
      </w:r>
    </w:p>
    <w:p w14:paraId="7D2986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E2E data volume transfer time analytics per Time Slot.</w:t>
      </w:r>
    </w:p>
    <w:p w14:paraId="3D25E2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167B7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2EC43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tsStart:</w:t>
      </w:r>
    </w:p>
    <w:p w14:paraId="2CD9BD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38452B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tsDuration:</w:t>
      </w:r>
    </w:p>
    <w:p w14:paraId="50B522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4FEC60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e2eDataVolTransTimePerUe</w:t>
      </w:r>
      <w:r w:rsidRPr="00D871B2">
        <w:rPr>
          <w:rFonts w:ascii="Courier New" w:eastAsia="SimSun" w:hAnsi="Courier New"/>
          <w:sz w:val="16"/>
        </w:rPr>
        <w:t>:</w:t>
      </w:r>
    </w:p>
    <w:p w14:paraId="3A4E47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8281A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58FFD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E2eDataVolTransTimePer</w:t>
      </w:r>
      <w:r w:rsidRPr="00D871B2">
        <w:rPr>
          <w:rFonts w:ascii="Courier New" w:eastAsia="SimSun" w:hAnsi="Courier New"/>
          <w:sz w:val="16"/>
        </w:rPr>
        <w:t>Ue'</w:t>
      </w:r>
    </w:p>
    <w:p w14:paraId="5FF817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A6A7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repeatDataTrans</w:t>
      </w:r>
      <w:r w:rsidRPr="00D871B2">
        <w:rPr>
          <w:rFonts w:ascii="Courier New" w:eastAsia="SimSun" w:hAnsi="Courier New"/>
          <w:sz w:val="16"/>
        </w:rPr>
        <w:t>:</w:t>
      </w:r>
    </w:p>
    <w:p w14:paraId="538243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76219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tsIntervalDataTrans</w:t>
      </w:r>
      <w:r w:rsidRPr="00D871B2">
        <w:rPr>
          <w:rFonts w:ascii="Courier New" w:eastAsia="SimSun" w:hAnsi="Courier New"/>
          <w:sz w:val="16"/>
        </w:rPr>
        <w:t>:</w:t>
      </w:r>
    </w:p>
    <w:p w14:paraId="19770A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06DF58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14B09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tsStart</w:t>
      </w:r>
    </w:p>
    <w:p w14:paraId="76BCBA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tsDuration</w:t>
      </w:r>
    </w:p>
    <w:p w14:paraId="413C71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e2eDataVolTransTimePerUe</w:t>
      </w:r>
    </w:p>
    <w:p w14:paraId="46CCD8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00F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E2eDataVolTransTimePerUe</w:t>
      </w:r>
      <w:r w:rsidRPr="00D871B2">
        <w:rPr>
          <w:rFonts w:ascii="Courier New" w:eastAsia="SimSun" w:hAnsi="Courier New"/>
          <w:sz w:val="16"/>
        </w:rPr>
        <w:t>:</w:t>
      </w:r>
    </w:p>
    <w:p w14:paraId="20B800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cs="Arial"/>
          <w:sz w:val="16"/>
          <w:szCs w:val="18"/>
        </w:rPr>
        <w:t xml:space="preserve">Represents the </w:t>
      </w:r>
      <w:r w:rsidRPr="00D871B2">
        <w:rPr>
          <w:rFonts w:ascii="Courier New" w:eastAsia="SimSun" w:hAnsi="Courier New"/>
          <w:sz w:val="16"/>
        </w:rPr>
        <w:t>E2E data volume transfer time</w:t>
      </w:r>
      <w:r w:rsidRPr="00D871B2">
        <w:rPr>
          <w:rFonts w:ascii="Courier New" w:eastAsia="SimSun" w:hAnsi="Courier New" w:cs="Arial"/>
          <w:sz w:val="16"/>
        </w:rPr>
        <w:t xml:space="preserve"> per UE</w:t>
      </w:r>
      <w:r w:rsidRPr="00D871B2">
        <w:rPr>
          <w:rFonts w:ascii="Courier New" w:eastAsia="SimSun" w:hAnsi="Courier New" w:cs="Arial"/>
          <w:sz w:val="16"/>
          <w:szCs w:val="18"/>
        </w:rPr>
        <w:t>.</w:t>
      </w:r>
    </w:p>
    <w:p w14:paraId="4DEC96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847E4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9224A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437E73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529FB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9ED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661FB0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8BEAD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gpsis:</w:t>
      </w:r>
    </w:p>
    <w:p w14:paraId="761C1B7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F560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2FB90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57E002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47C835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66ADF0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39E856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21464E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ueLoc:</w:t>
      </w:r>
    </w:p>
    <w:p w14:paraId="2135FC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'TS29571_CommonData.yaml#/components/schemas/UserLocation'</w:t>
      </w:r>
    </w:p>
    <w:p w14:paraId="2F31B8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dnai</w:t>
      </w:r>
      <w:r w:rsidRPr="00D871B2">
        <w:rPr>
          <w:rFonts w:ascii="Courier New" w:eastAsia="SimSun" w:hAnsi="Courier New"/>
          <w:sz w:val="16"/>
        </w:rPr>
        <w:t>:</w:t>
      </w:r>
    </w:p>
    <w:p w14:paraId="217BD0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'TS29571_CommonData.yaml#/components/schemas/Dnai'</w:t>
      </w:r>
    </w:p>
    <w:p w14:paraId="260B3D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183AF8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296B98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s</w:t>
      </w:r>
      <w:r w:rsidRPr="00D871B2">
        <w:rPr>
          <w:rFonts w:ascii="Courier New" w:eastAsia="SimSun" w:hAnsi="Courier New"/>
          <w:sz w:val="16"/>
          <w:lang w:eastAsia="zh-CN"/>
        </w:rPr>
        <w:t>patialVal</w:t>
      </w:r>
      <w:r w:rsidRPr="00D871B2">
        <w:rPr>
          <w:rFonts w:ascii="Courier New" w:eastAsia="SimSun" w:hAnsi="Courier New" w:hint="eastAsia"/>
          <w:sz w:val="16"/>
          <w:lang w:eastAsia="zh-CN"/>
        </w:rPr>
        <w:t>i</w:t>
      </w:r>
      <w:r w:rsidRPr="00D871B2">
        <w:rPr>
          <w:rFonts w:ascii="Courier New" w:eastAsia="SimSun" w:hAnsi="Courier New"/>
          <w:sz w:val="16"/>
          <w:lang w:eastAsia="zh-CN"/>
        </w:rPr>
        <w:t>dity</w:t>
      </w:r>
      <w:r w:rsidRPr="00D871B2">
        <w:rPr>
          <w:rFonts w:ascii="Courier New" w:eastAsia="SimSun" w:hAnsi="Courier New"/>
          <w:sz w:val="16"/>
        </w:rPr>
        <w:t>:</w:t>
      </w:r>
    </w:p>
    <w:p w14:paraId="1FC728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36570B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validityPeriod</w:t>
      </w:r>
      <w:r w:rsidRPr="00D871B2">
        <w:rPr>
          <w:rFonts w:ascii="Courier New" w:eastAsia="SimSun" w:hAnsi="Courier New"/>
          <w:sz w:val="16"/>
        </w:rPr>
        <w:t>:</w:t>
      </w:r>
    </w:p>
    <w:p w14:paraId="445D42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48BE28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421B17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[ueLoc]</w:t>
      </w:r>
    </w:p>
    <w:p w14:paraId="246784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[snssai]</w:t>
      </w:r>
    </w:p>
    <w:p w14:paraId="3249DE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E2E3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bookmarkStart w:id="1126" w:name="_Hlk139276702"/>
      <w:r w:rsidRPr="00D871B2">
        <w:rPr>
          <w:rFonts w:ascii="Courier New" w:eastAsia="SimSun" w:hAnsi="Courier New"/>
          <w:sz w:val="16"/>
          <w:lang w:eastAsia="zh-CN"/>
        </w:rPr>
        <w:t>E2eDataVolTransTime</w:t>
      </w:r>
      <w:r w:rsidRPr="00D871B2">
        <w:rPr>
          <w:rFonts w:ascii="Courier New" w:eastAsia="SimSun" w:hAnsi="Courier New"/>
          <w:sz w:val="16"/>
        </w:rPr>
        <w:t>UeList</w:t>
      </w:r>
      <w:bookmarkEnd w:id="1126"/>
      <w:r w:rsidRPr="00D871B2">
        <w:rPr>
          <w:rFonts w:ascii="Courier New" w:eastAsia="SimSun" w:hAnsi="Courier New"/>
          <w:sz w:val="16"/>
        </w:rPr>
        <w:t>:</w:t>
      </w:r>
    </w:p>
    <w:p w14:paraId="59492A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6DE15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cs="Arial"/>
          <w:sz w:val="16"/>
          <w:szCs w:val="18"/>
        </w:rPr>
        <w:t>Contains the l</w:t>
      </w:r>
      <w:r w:rsidRPr="00D871B2">
        <w:rPr>
          <w:rFonts w:ascii="Courier New" w:eastAsia="SimSun" w:hAnsi="Courier New"/>
          <w:sz w:val="16"/>
          <w:lang w:eastAsia="ko-KR"/>
        </w:rPr>
        <w:t xml:space="preserve">ist of UEs classified based on </w:t>
      </w:r>
      <w:r w:rsidRPr="00D871B2">
        <w:rPr>
          <w:rFonts w:ascii="Courier New" w:eastAsia="SimSun" w:hAnsi="Courier New"/>
          <w:sz w:val="16"/>
        </w:rPr>
        <w:t xml:space="preserve">experience level of </w:t>
      </w:r>
      <w:r w:rsidRPr="00D871B2">
        <w:rPr>
          <w:rFonts w:ascii="Courier New" w:eastAsia="SimSun" w:hAnsi="Courier New"/>
          <w:sz w:val="16"/>
          <w:lang w:eastAsia="zh-CN"/>
        </w:rPr>
        <w:t xml:space="preserve">E2E Data Volume Transfer </w:t>
      </w:r>
    </w:p>
    <w:p w14:paraId="70DD4A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eastAsia="zh-CN"/>
        </w:rPr>
        <w:t xml:space="preserve">        Time </w:t>
      </w:r>
    </w:p>
    <w:p w14:paraId="74804D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93A11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highLevel:</w:t>
      </w:r>
    </w:p>
    <w:p w14:paraId="43BA7E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4A504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9B2FB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5275DC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E914F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mediumLevel:</w:t>
      </w:r>
    </w:p>
    <w:p w14:paraId="77A710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F3589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3E95A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4A3661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339A3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lowLevel:</w:t>
      </w:r>
    </w:p>
    <w:p w14:paraId="754733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78F91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9CB4A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36FEC7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74B2F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lowRatio:</w:t>
      </w:r>
    </w:p>
    <w:p w14:paraId="4A7834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0079B5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mediumRatio:</w:t>
      </w:r>
    </w:p>
    <w:p w14:paraId="582CFE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513E72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highRatio:</w:t>
      </w:r>
    </w:p>
    <w:p w14:paraId="63BD2C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6B6F09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s</w:t>
      </w:r>
      <w:r w:rsidRPr="00D871B2">
        <w:rPr>
          <w:rFonts w:ascii="Courier New" w:eastAsia="SimSun" w:hAnsi="Courier New"/>
          <w:sz w:val="16"/>
          <w:lang w:eastAsia="zh-CN"/>
        </w:rPr>
        <w:t>patialVal</w:t>
      </w:r>
      <w:r w:rsidRPr="00D871B2">
        <w:rPr>
          <w:rFonts w:ascii="Courier New" w:eastAsia="SimSun" w:hAnsi="Courier New" w:hint="eastAsia"/>
          <w:sz w:val="16"/>
          <w:lang w:eastAsia="zh-CN"/>
        </w:rPr>
        <w:t>i</w:t>
      </w:r>
      <w:r w:rsidRPr="00D871B2">
        <w:rPr>
          <w:rFonts w:ascii="Courier New" w:eastAsia="SimSun" w:hAnsi="Courier New"/>
          <w:sz w:val="16"/>
          <w:lang w:eastAsia="zh-CN"/>
        </w:rPr>
        <w:t>dity</w:t>
      </w:r>
      <w:r w:rsidRPr="00D871B2">
        <w:rPr>
          <w:rFonts w:ascii="Courier New" w:eastAsia="SimSun" w:hAnsi="Courier New"/>
          <w:sz w:val="16"/>
        </w:rPr>
        <w:t>:</w:t>
      </w:r>
    </w:p>
    <w:p w14:paraId="1DCB7C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2271BC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validityPeriod</w:t>
      </w:r>
      <w:r w:rsidRPr="00D871B2">
        <w:rPr>
          <w:rFonts w:ascii="Courier New" w:eastAsia="SimSun" w:hAnsi="Courier New"/>
          <w:sz w:val="16"/>
        </w:rPr>
        <w:t>:</w:t>
      </w:r>
    </w:p>
    <w:p w14:paraId="006929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5D78AA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794043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[highLevel]</w:t>
      </w:r>
    </w:p>
    <w:p w14:paraId="315DB1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[mediumLevel]</w:t>
      </w:r>
    </w:p>
    <w:p w14:paraId="32EFA53D" w14:textId="1DBF615F" w:rsidR="000D1161"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Nokia" w:date="2023-07-03T11:30:00Z"/>
          <w:rFonts w:ascii="Courier New" w:eastAsia="SimSun" w:hAnsi="Courier New"/>
          <w:sz w:val="16"/>
        </w:rPr>
      </w:pPr>
      <w:r w:rsidRPr="00D871B2">
        <w:rPr>
          <w:rFonts w:ascii="Courier New" w:eastAsia="SimSun" w:hAnsi="Courier New"/>
          <w:sz w:val="16"/>
        </w:rPr>
        <w:t xml:space="preserve">        - required: [lowLevel]</w:t>
      </w:r>
    </w:p>
    <w:p w14:paraId="1F545CFD" w14:textId="77777777" w:rsidR="000D1161"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Nokia" w:date="2023-07-03T11:30:00Z"/>
          <w:rFonts w:ascii="Courier New" w:eastAsia="SimSun" w:hAnsi="Courier New"/>
          <w:sz w:val="16"/>
        </w:rPr>
      </w:pPr>
    </w:p>
    <w:p w14:paraId="21C4C7C9" w14:textId="78011C10"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Nokia" w:date="2023-07-03T11:30:00Z"/>
          <w:rFonts w:ascii="Courier New" w:eastAsia="SimSun" w:hAnsi="Courier New"/>
          <w:sz w:val="16"/>
        </w:rPr>
      </w:pPr>
      <w:ins w:id="1130" w:author="Nokia" w:date="2023-07-03T11:30:00Z">
        <w:r w:rsidRPr="00D871B2">
          <w:rPr>
            <w:rFonts w:ascii="Courier New" w:eastAsia="SimSun" w:hAnsi="Courier New"/>
            <w:sz w:val="16"/>
          </w:rPr>
          <w:t xml:space="preserve">    </w:t>
        </w:r>
        <w:r>
          <w:rPr>
            <w:rFonts w:ascii="Courier New" w:eastAsia="SimSun" w:hAnsi="Courier New"/>
            <w:sz w:val="16"/>
            <w:lang w:eastAsia="zh-CN"/>
          </w:rPr>
          <w:t>GeoLocation</w:t>
        </w:r>
        <w:r w:rsidRPr="00D871B2">
          <w:rPr>
            <w:rFonts w:ascii="Courier New" w:eastAsia="SimSun" w:hAnsi="Courier New"/>
            <w:sz w:val="16"/>
          </w:rPr>
          <w:t>:</w:t>
        </w:r>
      </w:ins>
    </w:p>
    <w:p w14:paraId="15313806" w14:textId="77777777"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Nokia" w:date="2023-07-03T11:30:00Z"/>
          <w:rFonts w:ascii="Courier New" w:eastAsia="SimSun" w:hAnsi="Courier New"/>
          <w:sz w:val="16"/>
        </w:rPr>
      </w:pPr>
      <w:ins w:id="1132" w:author="Nokia" w:date="2023-07-03T11:30:00Z">
        <w:r w:rsidRPr="00D871B2">
          <w:rPr>
            <w:rFonts w:ascii="Courier New" w:eastAsia="SimSun" w:hAnsi="Courier New"/>
            <w:sz w:val="16"/>
          </w:rPr>
          <w:t xml:space="preserve">      description: &gt;</w:t>
        </w:r>
      </w:ins>
    </w:p>
    <w:p w14:paraId="58E6B315" w14:textId="1548B074" w:rsidR="000D1161"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Nokia" w:date="2023-07-03T11:31:00Z"/>
          <w:rFonts w:ascii="Courier New" w:eastAsia="SimSun" w:hAnsi="Courier New" w:cs="Arial"/>
          <w:sz w:val="16"/>
          <w:szCs w:val="18"/>
        </w:rPr>
      </w:pPr>
      <w:ins w:id="1134" w:author="Nokia" w:date="2023-07-03T11:30:00Z">
        <w:r w:rsidRPr="00D871B2">
          <w:rPr>
            <w:rFonts w:ascii="Courier New" w:eastAsia="SimSun" w:hAnsi="Courier New"/>
            <w:sz w:val="16"/>
          </w:rPr>
          <w:t xml:space="preserve">        </w:t>
        </w:r>
        <w:r>
          <w:rPr>
            <w:rFonts w:ascii="Courier New" w:eastAsia="SimSun" w:hAnsi="Courier New" w:cs="Arial"/>
            <w:sz w:val="16"/>
            <w:szCs w:val="18"/>
          </w:rPr>
          <w:t>Represents a horizontal and optionally vertical locatio</w:t>
        </w:r>
      </w:ins>
      <w:ins w:id="1135" w:author="Nokia" w:date="2023-07-03T11:31:00Z">
        <w:r>
          <w:rPr>
            <w:rFonts w:ascii="Courier New" w:eastAsia="SimSun" w:hAnsi="Courier New" w:cs="Arial"/>
            <w:sz w:val="16"/>
            <w:szCs w:val="18"/>
          </w:rPr>
          <w:t>n using either geographic</w:t>
        </w:r>
      </w:ins>
    </w:p>
    <w:p w14:paraId="364AE5E2" w14:textId="787E8528" w:rsidR="000D1161"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Nokia" w:date="2023-07-03T11:40:00Z"/>
          <w:rFonts w:ascii="Courier New" w:eastAsia="SimSun" w:hAnsi="Courier New" w:cs="Arial"/>
          <w:sz w:val="16"/>
          <w:szCs w:val="18"/>
        </w:rPr>
      </w:pPr>
      <w:ins w:id="1137" w:author="Nokia" w:date="2023-07-03T11:31:00Z">
        <w:r>
          <w:rPr>
            <w:rFonts w:ascii="Courier New" w:eastAsia="SimSun" w:hAnsi="Courier New" w:cs="Arial"/>
            <w:sz w:val="16"/>
            <w:szCs w:val="18"/>
          </w:rPr>
          <w:t xml:space="preserve">        or local coordinates.</w:t>
        </w:r>
      </w:ins>
    </w:p>
    <w:p w14:paraId="446F1BB2" w14:textId="72BD902D" w:rsidR="00BA3CBE" w:rsidRPr="00D871B2" w:rsidRDefault="00BA3CBE"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Nokia" w:date="2023-07-03T11:30:00Z"/>
          <w:rFonts w:ascii="Courier New" w:eastAsia="SimSun" w:hAnsi="Courier New"/>
          <w:sz w:val="16"/>
        </w:rPr>
      </w:pPr>
      <w:ins w:id="1139" w:author="Nokia" w:date="2023-07-03T11:40:00Z">
        <w:r w:rsidRPr="00D871B2">
          <w:rPr>
            <w:rFonts w:ascii="Courier New" w:eastAsia="SimSun" w:hAnsi="Courier New"/>
            <w:sz w:val="16"/>
          </w:rPr>
          <w:t xml:space="preserve">      type: object</w:t>
        </w:r>
      </w:ins>
    </w:p>
    <w:p w14:paraId="7261EEDB" w14:textId="77777777"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Nokia" w:date="2023-07-03T11:30:00Z"/>
          <w:rFonts w:ascii="Courier New" w:eastAsia="SimSun" w:hAnsi="Courier New"/>
          <w:sz w:val="16"/>
        </w:rPr>
      </w:pPr>
      <w:ins w:id="1141" w:author="Nokia" w:date="2023-07-03T11:30:00Z">
        <w:r w:rsidRPr="00D871B2">
          <w:rPr>
            <w:rFonts w:ascii="Courier New" w:eastAsia="SimSun" w:hAnsi="Courier New"/>
            <w:sz w:val="16"/>
          </w:rPr>
          <w:t xml:space="preserve">      properties:</w:t>
        </w:r>
      </w:ins>
    </w:p>
    <w:p w14:paraId="32154D02" w14:textId="16650E98"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Nokia" w:date="2023-07-03T11:30:00Z"/>
          <w:rFonts w:ascii="Courier New" w:eastAsia="SimSun" w:hAnsi="Courier New"/>
          <w:sz w:val="16"/>
        </w:rPr>
      </w:pPr>
      <w:ins w:id="1143" w:author="Nokia" w:date="2023-07-03T11:30:00Z">
        <w:r w:rsidRPr="00D871B2">
          <w:rPr>
            <w:rFonts w:ascii="Courier New" w:eastAsia="SimSun" w:hAnsi="Courier New"/>
            <w:sz w:val="16"/>
          </w:rPr>
          <w:t xml:space="preserve">        </w:t>
        </w:r>
      </w:ins>
      <w:ins w:id="1144" w:author="Nokia" w:date="2023-07-03T11:31:00Z">
        <w:r w:rsidR="00233FC0">
          <w:rPr>
            <w:rFonts w:ascii="Courier New" w:eastAsia="SimSun" w:hAnsi="Courier New"/>
            <w:sz w:val="16"/>
          </w:rPr>
          <w:t>point</w:t>
        </w:r>
      </w:ins>
      <w:ins w:id="1145" w:author="Nokia" w:date="2023-07-03T11:30:00Z">
        <w:r w:rsidRPr="00D871B2">
          <w:rPr>
            <w:rFonts w:ascii="Courier New" w:eastAsia="SimSun" w:hAnsi="Courier New"/>
            <w:sz w:val="16"/>
          </w:rPr>
          <w:t>:</w:t>
        </w:r>
      </w:ins>
    </w:p>
    <w:p w14:paraId="0F85527F" w14:textId="1AA3C8A2"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Nokia" w:date="2023-07-03T11:30:00Z"/>
          <w:rFonts w:ascii="Courier New" w:eastAsia="SimSun" w:hAnsi="Courier New"/>
          <w:sz w:val="16"/>
        </w:rPr>
      </w:pPr>
      <w:ins w:id="1147" w:author="Nokia" w:date="2023-07-03T11:30:00Z">
        <w:r w:rsidRPr="00D871B2">
          <w:rPr>
            <w:rFonts w:ascii="Courier New" w:eastAsia="SimSun" w:hAnsi="Courier New"/>
            <w:sz w:val="16"/>
          </w:rPr>
          <w:t xml:space="preserve">          $ref: '</w:t>
        </w:r>
      </w:ins>
      <w:ins w:id="1148" w:author="Nokia" w:date="2023-07-03T11:32:00Z">
        <w:r w:rsidR="00233FC0" w:rsidRPr="00233FC0">
          <w:rPr>
            <w:rFonts w:ascii="Courier New" w:eastAsia="SimSun" w:hAnsi="Courier New"/>
            <w:sz w:val="16"/>
          </w:rPr>
          <w:t>TS29572_Nlmf_Location</w:t>
        </w:r>
      </w:ins>
      <w:ins w:id="1149" w:author="Nokia" w:date="2023-07-03T11:30:00Z">
        <w:r w:rsidRPr="00D871B2">
          <w:rPr>
            <w:rFonts w:ascii="Courier New" w:eastAsia="SimSun" w:hAnsi="Courier New"/>
            <w:sz w:val="16"/>
          </w:rPr>
          <w:t>.yaml#/components/schemas/</w:t>
        </w:r>
      </w:ins>
      <w:ins w:id="1150" w:author="Nokia" w:date="2023-07-03T11:32:00Z">
        <w:r w:rsidR="00233FC0">
          <w:rPr>
            <w:rFonts w:ascii="Courier New" w:eastAsia="SimSun" w:hAnsi="Courier New"/>
            <w:sz w:val="16"/>
          </w:rPr>
          <w:t>Point</w:t>
        </w:r>
      </w:ins>
      <w:ins w:id="1151" w:author="Nokia" w:date="2023-07-03T11:30:00Z">
        <w:r w:rsidRPr="00D871B2">
          <w:rPr>
            <w:rFonts w:ascii="Courier New" w:eastAsia="SimSun" w:hAnsi="Courier New"/>
            <w:sz w:val="16"/>
          </w:rPr>
          <w:t>'</w:t>
        </w:r>
      </w:ins>
    </w:p>
    <w:p w14:paraId="1E2B5A54" w14:textId="6914E0C6" w:rsidR="00233FC0" w:rsidRPr="00D871B2" w:rsidRDefault="00233FC0" w:rsidP="00233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Nokia" w:date="2023-07-03T11:33:00Z"/>
          <w:rFonts w:ascii="Courier New" w:eastAsia="SimSun" w:hAnsi="Courier New"/>
          <w:sz w:val="16"/>
        </w:rPr>
      </w:pPr>
      <w:ins w:id="1153" w:author="Nokia" w:date="2023-07-03T11:33:00Z">
        <w:r w:rsidRPr="00D871B2">
          <w:rPr>
            <w:rFonts w:ascii="Courier New" w:eastAsia="SimSun" w:hAnsi="Courier New"/>
            <w:sz w:val="16"/>
          </w:rPr>
          <w:t xml:space="preserve">        </w:t>
        </w:r>
        <w:r>
          <w:rPr>
            <w:rFonts w:ascii="Courier New" w:eastAsia="SimSun" w:hAnsi="Courier New"/>
            <w:sz w:val="16"/>
          </w:rPr>
          <w:t>pointAlt</w:t>
        </w:r>
        <w:r w:rsidRPr="00D871B2">
          <w:rPr>
            <w:rFonts w:ascii="Courier New" w:eastAsia="SimSun" w:hAnsi="Courier New"/>
            <w:sz w:val="16"/>
          </w:rPr>
          <w:t>:</w:t>
        </w:r>
      </w:ins>
    </w:p>
    <w:p w14:paraId="7E38D5D6" w14:textId="4208FD84" w:rsidR="000D1161" w:rsidRPr="00D871B2" w:rsidRDefault="00233FC0" w:rsidP="00233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Nokia" w:date="2023-07-03T11:30:00Z"/>
          <w:rFonts w:ascii="Courier New" w:eastAsia="SimSun" w:hAnsi="Courier New"/>
          <w:sz w:val="16"/>
        </w:rPr>
      </w:pPr>
      <w:ins w:id="1155" w:author="Nokia" w:date="2023-07-03T11:33: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PointAltitude</w:t>
        </w:r>
        <w:r w:rsidRPr="00D871B2">
          <w:rPr>
            <w:rFonts w:ascii="Courier New" w:eastAsia="SimSun" w:hAnsi="Courier New"/>
            <w:sz w:val="16"/>
          </w:rPr>
          <w:t>'</w:t>
        </w:r>
      </w:ins>
    </w:p>
    <w:p w14:paraId="65705F9C" w14:textId="11DB452D"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Nokia" w:date="2023-07-03T11:30:00Z"/>
          <w:rFonts w:ascii="Courier New" w:eastAsia="SimSun" w:hAnsi="Courier New"/>
          <w:sz w:val="16"/>
        </w:rPr>
      </w:pPr>
      <w:ins w:id="1157" w:author="Nokia" w:date="2023-07-03T11:30:00Z">
        <w:r w:rsidRPr="00D871B2">
          <w:rPr>
            <w:rFonts w:ascii="Courier New" w:eastAsia="SimSun" w:hAnsi="Courier New"/>
            <w:sz w:val="16"/>
          </w:rPr>
          <w:t xml:space="preserve">        </w:t>
        </w:r>
      </w:ins>
      <w:ins w:id="1158" w:author="Nokia" w:date="2023-07-03T11:33:00Z">
        <w:r w:rsidR="00233FC0">
          <w:rPr>
            <w:rFonts w:ascii="Courier New" w:eastAsia="SimSun" w:hAnsi="Courier New"/>
            <w:sz w:val="16"/>
          </w:rPr>
          <w:t>refPoint</w:t>
        </w:r>
      </w:ins>
      <w:ins w:id="1159" w:author="Nokia" w:date="2023-07-03T11:30:00Z">
        <w:r w:rsidRPr="00D871B2">
          <w:rPr>
            <w:rFonts w:ascii="Courier New" w:eastAsia="SimSun" w:hAnsi="Courier New"/>
            <w:sz w:val="16"/>
          </w:rPr>
          <w:t>:</w:t>
        </w:r>
      </w:ins>
    </w:p>
    <w:p w14:paraId="0BD4C746" w14:textId="2BB26D2D" w:rsidR="000D1161" w:rsidRPr="00D871B2"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Nokia" w:date="2023-07-03T11:30:00Z"/>
          <w:rFonts w:ascii="Courier New" w:eastAsia="SimSun" w:hAnsi="Courier New"/>
          <w:sz w:val="16"/>
        </w:rPr>
      </w:pPr>
      <w:ins w:id="1161" w:author="Nokia" w:date="2023-07-03T11:33: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LocalOrigin</w:t>
        </w:r>
        <w:r w:rsidRPr="00D871B2">
          <w:rPr>
            <w:rFonts w:ascii="Courier New" w:eastAsia="SimSun" w:hAnsi="Courier New"/>
            <w:sz w:val="16"/>
          </w:rPr>
          <w:t>'</w:t>
        </w:r>
      </w:ins>
    </w:p>
    <w:p w14:paraId="7CED808C" w14:textId="7F954A3C"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Nokia" w:date="2023-07-03T11:30:00Z"/>
          <w:rFonts w:ascii="Courier New" w:eastAsia="SimSun" w:hAnsi="Courier New"/>
          <w:sz w:val="16"/>
        </w:rPr>
      </w:pPr>
      <w:ins w:id="1163" w:author="Nokia" w:date="2023-07-03T11:30:00Z">
        <w:r w:rsidRPr="00D871B2">
          <w:rPr>
            <w:rFonts w:ascii="Courier New" w:eastAsia="SimSun" w:hAnsi="Courier New"/>
            <w:sz w:val="16"/>
          </w:rPr>
          <w:t xml:space="preserve">        l</w:t>
        </w:r>
      </w:ins>
      <w:ins w:id="1164" w:author="Nokia" w:date="2023-07-03T11:33:00Z">
        <w:r w:rsidR="00233FC0">
          <w:rPr>
            <w:rFonts w:ascii="Courier New" w:eastAsia="SimSun" w:hAnsi="Courier New"/>
            <w:sz w:val="16"/>
          </w:rPr>
          <w:t>ocalCoords</w:t>
        </w:r>
      </w:ins>
      <w:ins w:id="1165" w:author="Nokia" w:date="2023-07-03T11:30:00Z">
        <w:r w:rsidRPr="00D871B2">
          <w:rPr>
            <w:rFonts w:ascii="Courier New" w:eastAsia="SimSun" w:hAnsi="Courier New"/>
            <w:sz w:val="16"/>
          </w:rPr>
          <w:t>:</w:t>
        </w:r>
      </w:ins>
    </w:p>
    <w:p w14:paraId="3E697CEF" w14:textId="55F03ECF" w:rsidR="000D1161" w:rsidRPr="00D871B2"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Nokia" w:date="2023-07-03T11:30:00Z"/>
          <w:rFonts w:ascii="Courier New" w:eastAsia="SimSun" w:hAnsi="Courier New"/>
          <w:sz w:val="16"/>
        </w:rPr>
      </w:pPr>
      <w:ins w:id="1167" w:author="Nokia" w:date="2023-07-03T11:33: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RelativeCartesian</w:t>
        </w:r>
      </w:ins>
      <w:ins w:id="1168" w:author="Nokia" w:date="2023-07-03T11:34:00Z">
        <w:r>
          <w:rPr>
            <w:rFonts w:ascii="Courier New" w:eastAsia="SimSun" w:hAnsi="Courier New"/>
            <w:sz w:val="16"/>
          </w:rPr>
          <w:t>Location</w:t>
        </w:r>
      </w:ins>
      <w:ins w:id="1169" w:author="Nokia" w:date="2023-07-03T11:33:00Z">
        <w:r w:rsidRPr="00D871B2">
          <w:rPr>
            <w:rFonts w:ascii="Courier New" w:eastAsia="SimSun" w:hAnsi="Courier New"/>
            <w:sz w:val="16"/>
          </w:rPr>
          <w:t>'</w:t>
        </w:r>
      </w:ins>
    </w:p>
    <w:p w14:paraId="7243126B" w14:textId="77777777"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Nokia" w:date="2023-07-03T11:30:00Z"/>
          <w:rFonts w:ascii="Courier New" w:eastAsia="SimSun" w:hAnsi="Courier New"/>
          <w:sz w:val="16"/>
        </w:rPr>
      </w:pPr>
      <w:ins w:id="1171" w:author="Nokia" w:date="2023-07-03T11:30:00Z">
        <w:r w:rsidRPr="00D871B2">
          <w:rPr>
            <w:rFonts w:ascii="Courier New" w:eastAsia="SimSun" w:hAnsi="Courier New"/>
            <w:sz w:val="16"/>
          </w:rPr>
          <w:t xml:space="preserve">      anyOf:</w:t>
        </w:r>
      </w:ins>
    </w:p>
    <w:p w14:paraId="12268537" w14:textId="106F809A"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Nokia" w:date="2023-07-03T11:30:00Z"/>
          <w:rFonts w:ascii="Courier New" w:eastAsia="SimSun" w:hAnsi="Courier New"/>
          <w:sz w:val="16"/>
        </w:rPr>
      </w:pPr>
      <w:ins w:id="1173" w:author="Nokia" w:date="2023-07-03T11:30:00Z">
        <w:r w:rsidRPr="00D871B2">
          <w:rPr>
            <w:rFonts w:ascii="Courier New" w:eastAsia="SimSun" w:hAnsi="Courier New"/>
            <w:sz w:val="16"/>
          </w:rPr>
          <w:t xml:space="preserve">        - required: [</w:t>
        </w:r>
      </w:ins>
      <w:ins w:id="1174" w:author="Nokia" w:date="2023-07-03T11:34:00Z">
        <w:r w:rsidR="00233FC0">
          <w:rPr>
            <w:rFonts w:ascii="Courier New" w:eastAsia="SimSun" w:hAnsi="Courier New"/>
            <w:sz w:val="16"/>
          </w:rPr>
          <w:t>point</w:t>
        </w:r>
      </w:ins>
      <w:ins w:id="1175" w:author="Nokia" w:date="2023-07-03T11:30:00Z">
        <w:r w:rsidRPr="00D871B2">
          <w:rPr>
            <w:rFonts w:ascii="Courier New" w:eastAsia="SimSun" w:hAnsi="Courier New"/>
            <w:sz w:val="16"/>
          </w:rPr>
          <w:t>]</w:t>
        </w:r>
      </w:ins>
    </w:p>
    <w:p w14:paraId="6AD149A6" w14:textId="6944362C" w:rsidR="000D1161"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Nokia" w:date="2023-07-03T11:34:00Z"/>
          <w:rFonts w:ascii="Courier New" w:eastAsia="SimSun" w:hAnsi="Courier New"/>
          <w:sz w:val="16"/>
        </w:rPr>
      </w:pPr>
      <w:ins w:id="1177" w:author="Nokia" w:date="2023-07-03T11:30:00Z">
        <w:r w:rsidRPr="00D871B2">
          <w:rPr>
            <w:rFonts w:ascii="Courier New" w:eastAsia="SimSun" w:hAnsi="Courier New"/>
            <w:sz w:val="16"/>
          </w:rPr>
          <w:t xml:space="preserve">        - required: [</w:t>
        </w:r>
      </w:ins>
      <w:ins w:id="1178" w:author="Nokia" w:date="2023-07-03T11:34:00Z">
        <w:r w:rsidR="00233FC0">
          <w:rPr>
            <w:rFonts w:ascii="Courier New" w:eastAsia="SimSun" w:hAnsi="Courier New"/>
            <w:sz w:val="16"/>
          </w:rPr>
          <w:t>pointAlt</w:t>
        </w:r>
      </w:ins>
      <w:ins w:id="1179" w:author="Nokia" w:date="2023-07-03T11:30:00Z">
        <w:r w:rsidRPr="00D871B2">
          <w:rPr>
            <w:rFonts w:ascii="Courier New" w:eastAsia="SimSun" w:hAnsi="Courier New"/>
            <w:sz w:val="16"/>
          </w:rPr>
          <w:t>]</w:t>
        </w:r>
      </w:ins>
    </w:p>
    <w:p w14:paraId="257F0567" w14:textId="551BBF9F" w:rsidR="00233FC0" w:rsidRPr="00D871B2"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Nokia" w:date="2023-07-03T11:30:00Z"/>
          <w:rFonts w:ascii="Courier New" w:eastAsia="SimSun" w:hAnsi="Courier New"/>
          <w:sz w:val="16"/>
        </w:rPr>
      </w:pPr>
      <w:ins w:id="1181" w:author="Nokia" w:date="2023-07-03T11:34:00Z">
        <w:r>
          <w:rPr>
            <w:rFonts w:ascii="Courier New" w:eastAsia="SimSun" w:hAnsi="Courier New"/>
            <w:sz w:val="16"/>
          </w:rPr>
          <w:t xml:space="preserve">        - allOf:</w:t>
        </w:r>
      </w:ins>
    </w:p>
    <w:p w14:paraId="0844E67D" w14:textId="4B163F88" w:rsidR="000D1161"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Nokia" w:date="2023-07-03T11:34:00Z"/>
          <w:rFonts w:ascii="Courier New" w:eastAsia="SimSun" w:hAnsi="Courier New"/>
          <w:sz w:val="16"/>
        </w:rPr>
      </w:pPr>
      <w:ins w:id="1183" w:author="Nokia" w:date="2023-07-03T11:34:00Z">
        <w:r>
          <w:rPr>
            <w:rFonts w:ascii="Courier New" w:eastAsia="SimSun" w:hAnsi="Courier New"/>
            <w:sz w:val="16"/>
          </w:rPr>
          <w:t xml:space="preserve">  </w:t>
        </w:r>
      </w:ins>
      <w:ins w:id="1184" w:author="Nokia" w:date="2023-07-03T11:30:00Z">
        <w:r w:rsidR="000D1161" w:rsidRPr="00D871B2">
          <w:rPr>
            <w:rFonts w:ascii="Courier New" w:eastAsia="SimSun" w:hAnsi="Courier New"/>
            <w:sz w:val="16"/>
          </w:rPr>
          <w:t xml:space="preserve">        - required: [</w:t>
        </w:r>
      </w:ins>
      <w:ins w:id="1185" w:author="Nokia" w:date="2023-07-03T11:34:00Z">
        <w:r>
          <w:rPr>
            <w:rFonts w:ascii="Courier New" w:eastAsia="SimSun" w:hAnsi="Courier New"/>
            <w:sz w:val="16"/>
          </w:rPr>
          <w:t>refPo</w:t>
        </w:r>
      </w:ins>
      <w:ins w:id="1186" w:author="Nokia" w:date="2023-07-03T11:35:00Z">
        <w:r>
          <w:rPr>
            <w:rFonts w:ascii="Courier New" w:eastAsia="SimSun" w:hAnsi="Courier New"/>
            <w:sz w:val="16"/>
          </w:rPr>
          <w:t>int</w:t>
        </w:r>
      </w:ins>
      <w:ins w:id="1187" w:author="Nokia" w:date="2023-07-03T11:30:00Z">
        <w:r w:rsidR="000D1161" w:rsidRPr="00D871B2">
          <w:rPr>
            <w:rFonts w:ascii="Courier New" w:eastAsia="SimSun" w:hAnsi="Courier New"/>
            <w:sz w:val="16"/>
          </w:rPr>
          <w:t>]</w:t>
        </w:r>
      </w:ins>
    </w:p>
    <w:p w14:paraId="226BD3ED" w14:textId="5E3838DC" w:rsidR="00233FC0"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Nokia" w:date="2023-07-03T11:41:00Z"/>
          <w:rFonts w:ascii="Courier New" w:eastAsia="SimSun" w:hAnsi="Courier New"/>
          <w:sz w:val="16"/>
        </w:rPr>
      </w:pPr>
      <w:ins w:id="1189" w:author="Nokia" w:date="2023-07-03T11:34:00Z">
        <w:r>
          <w:rPr>
            <w:rFonts w:ascii="Courier New" w:eastAsia="SimSun" w:hAnsi="Courier New"/>
            <w:sz w:val="16"/>
          </w:rPr>
          <w:t xml:space="preserve">  </w:t>
        </w:r>
        <w:r w:rsidRPr="00D871B2">
          <w:rPr>
            <w:rFonts w:ascii="Courier New" w:eastAsia="SimSun" w:hAnsi="Courier New"/>
            <w:sz w:val="16"/>
          </w:rPr>
          <w:t xml:space="preserve">        - required: [lo</w:t>
        </w:r>
      </w:ins>
      <w:ins w:id="1190" w:author="Nokia" w:date="2023-07-03T11:35:00Z">
        <w:r>
          <w:rPr>
            <w:rFonts w:ascii="Courier New" w:eastAsia="SimSun" w:hAnsi="Courier New"/>
            <w:sz w:val="16"/>
          </w:rPr>
          <w:t>calCoords</w:t>
        </w:r>
      </w:ins>
      <w:ins w:id="1191" w:author="Nokia" w:date="2023-07-03T11:34:00Z">
        <w:r w:rsidRPr="00D871B2">
          <w:rPr>
            <w:rFonts w:ascii="Courier New" w:eastAsia="SimSun" w:hAnsi="Courier New"/>
            <w:sz w:val="16"/>
          </w:rPr>
          <w:t>]</w:t>
        </w:r>
      </w:ins>
    </w:p>
    <w:p w14:paraId="47B67F8F" w14:textId="77777777"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Nokia" w:date="2023-07-03T11:42:00Z"/>
          <w:rFonts w:ascii="Courier New" w:eastAsia="SimSun" w:hAnsi="Courier New"/>
          <w:sz w:val="16"/>
          <w:lang w:val="en-US"/>
        </w:rPr>
      </w:pPr>
    </w:p>
    <w:p w14:paraId="5095255D" w14:textId="3A936F71"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Nokia" w:date="2023-07-03T11:42:00Z"/>
          <w:rFonts w:ascii="Courier New" w:eastAsia="SimSun" w:hAnsi="Courier New"/>
          <w:sz w:val="16"/>
        </w:rPr>
      </w:pPr>
      <w:ins w:id="1194" w:author="Nokia" w:date="2023-07-03T11:42:00Z">
        <w:r w:rsidRPr="00D871B2">
          <w:rPr>
            <w:rFonts w:ascii="Courier New" w:eastAsia="SimSun" w:hAnsi="Courier New"/>
            <w:sz w:val="16"/>
          </w:rPr>
          <w:t xml:space="preserve">    </w:t>
        </w:r>
        <w:r>
          <w:rPr>
            <w:rFonts w:ascii="Courier New" w:eastAsia="SimSun" w:hAnsi="Courier New"/>
            <w:sz w:val="16"/>
            <w:lang w:eastAsia="zh-CN"/>
          </w:rPr>
          <w:t>LocAccuracyReq</w:t>
        </w:r>
        <w:r w:rsidRPr="00D871B2">
          <w:rPr>
            <w:rFonts w:ascii="Courier New" w:eastAsia="SimSun" w:hAnsi="Courier New"/>
            <w:sz w:val="16"/>
          </w:rPr>
          <w:t>:</w:t>
        </w:r>
      </w:ins>
    </w:p>
    <w:p w14:paraId="04C7310A" w14:textId="77777777"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Nokia" w:date="2023-07-03T11:42:00Z"/>
          <w:rFonts w:ascii="Courier New" w:eastAsia="SimSun" w:hAnsi="Courier New"/>
          <w:sz w:val="16"/>
        </w:rPr>
      </w:pPr>
      <w:ins w:id="1196" w:author="Nokia" w:date="2023-07-03T11:42:00Z">
        <w:r w:rsidRPr="00D871B2">
          <w:rPr>
            <w:rFonts w:ascii="Courier New" w:eastAsia="SimSun" w:hAnsi="Courier New"/>
            <w:sz w:val="16"/>
          </w:rPr>
          <w:t xml:space="preserve">      description: &gt;</w:t>
        </w:r>
      </w:ins>
    </w:p>
    <w:p w14:paraId="66B4C27E" w14:textId="35B86CE8"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Nokia" w:date="2023-07-03T11:42:00Z"/>
          <w:rFonts w:ascii="Courier New" w:eastAsia="SimSun" w:hAnsi="Courier New" w:cs="Arial"/>
          <w:sz w:val="16"/>
          <w:szCs w:val="18"/>
        </w:rPr>
      </w:pPr>
      <w:ins w:id="1198" w:author="Nokia" w:date="2023-07-03T11:42:00Z">
        <w:r w:rsidRPr="00D871B2">
          <w:rPr>
            <w:rFonts w:ascii="Courier New" w:eastAsia="SimSun" w:hAnsi="Courier New"/>
            <w:sz w:val="16"/>
          </w:rPr>
          <w:t xml:space="preserve">        </w:t>
        </w:r>
      </w:ins>
      <w:ins w:id="1199" w:author="Nokia" w:date="2023-07-03T11:43:00Z">
        <w:r>
          <w:rPr>
            <w:rFonts w:ascii="Courier New" w:eastAsia="SimSun" w:hAnsi="Courier New" w:cs="Arial"/>
            <w:sz w:val="16"/>
            <w:szCs w:val="18"/>
          </w:rPr>
          <w:t>Contains location accuracy analytics requirements</w:t>
        </w:r>
      </w:ins>
      <w:ins w:id="1200" w:author="Nokia" w:date="2023-07-03T11:42:00Z">
        <w:r>
          <w:rPr>
            <w:rFonts w:ascii="Courier New" w:eastAsia="SimSun" w:hAnsi="Courier New" w:cs="Arial"/>
            <w:sz w:val="16"/>
            <w:szCs w:val="18"/>
          </w:rPr>
          <w:t>.</w:t>
        </w:r>
      </w:ins>
    </w:p>
    <w:p w14:paraId="3F9646C5" w14:textId="77777777"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Nokia" w:date="2023-07-03T11:42:00Z"/>
          <w:rFonts w:ascii="Courier New" w:eastAsia="SimSun" w:hAnsi="Courier New"/>
          <w:sz w:val="16"/>
        </w:rPr>
      </w:pPr>
      <w:ins w:id="1202" w:author="Nokia" w:date="2023-07-03T11:42:00Z">
        <w:r w:rsidRPr="00D871B2">
          <w:rPr>
            <w:rFonts w:ascii="Courier New" w:eastAsia="SimSun" w:hAnsi="Courier New"/>
            <w:sz w:val="16"/>
          </w:rPr>
          <w:t xml:space="preserve">      type: object</w:t>
        </w:r>
      </w:ins>
    </w:p>
    <w:p w14:paraId="0325DC18" w14:textId="77777777"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Nokia" w:date="2023-07-03T11:42:00Z"/>
          <w:rFonts w:ascii="Courier New" w:eastAsia="SimSun" w:hAnsi="Courier New"/>
          <w:sz w:val="16"/>
        </w:rPr>
      </w:pPr>
      <w:ins w:id="1204" w:author="Nokia" w:date="2023-07-03T11:42:00Z">
        <w:r w:rsidRPr="00D871B2">
          <w:rPr>
            <w:rFonts w:ascii="Courier New" w:eastAsia="SimSun" w:hAnsi="Courier New"/>
            <w:sz w:val="16"/>
          </w:rPr>
          <w:t xml:space="preserve">      properties:</w:t>
        </w:r>
      </w:ins>
    </w:p>
    <w:p w14:paraId="5E79471B" w14:textId="3A2A7A29"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Nokia" w:date="2023-07-03T11:42:00Z"/>
          <w:rFonts w:ascii="Courier New" w:eastAsia="SimSun" w:hAnsi="Courier New"/>
          <w:sz w:val="16"/>
        </w:rPr>
      </w:pPr>
      <w:ins w:id="1206" w:author="Nokia" w:date="2023-07-03T11:42:00Z">
        <w:r w:rsidRPr="00D871B2">
          <w:rPr>
            <w:rFonts w:ascii="Courier New" w:eastAsia="SimSun" w:hAnsi="Courier New"/>
            <w:sz w:val="16"/>
          </w:rPr>
          <w:t xml:space="preserve">        </w:t>
        </w:r>
      </w:ins>
      <w:ins w:id="1207" w:author="Nokia" w:date="2023-07-03T11:43:00Z">
        <w:r w:rsidRPr="002978C4">
          <w:rPr>
            <w:rFonts w:ascii="Courier New" w:eastAsia="SimSun" w:hAnsi="Courier New"/>
            <w:sz w:val="16"/>
            <w:lang w:val="en-US"/>
          </w:rPr>
          <w:t>accThres</w:t>
        </w:r>
      </w:ins>
      <w:ins w:id="1208" w:author="Nokia" w:date="2023-07-03T11:42:00Z">
        <w:r w:rsidRPr="00D871B2">
          <w:rPr>
            <w:rFonts w:ascii="Courier New" w:eastAsia="SimSun" w:hAnsi="Courier New"/>
            <w:sz w:val="16"/>
          </w:rPr>
          <w:t>:</w:t>
        </w:r>
      </w:ins>
    </w:p>
    <w:p w14:paraId="6DA9AE1A" w14:textId="223B37C0"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Nokia" w:date="2023-07-03T11:44:00Z"/>
          <w:rFonts w:ascii="Courier New" w:eastAsia="SimSun" w:hAnsi="Courier New"/>
          <w:sz w:val="16"/>
        </w:rPr>
      </w:pPr>
      <w:ins w:id="1210" w:author="Nokia" w:date="2023-07-03T11:42:00Z">
        <w:r w:rsidRPr="00D871B2">
          <w:rPr>
            <w:rFonts w:ascii="Courier New" w:eastAsia="SimSun" w:hAnsi="Courier New"/>
            <w:sz w:val="16"/>
          </w:rPr>
          <w:t xml:space="preserve">          $ref: '</w:t>
        </w:r>
      </w:ins>
      <w:ins w:id="1211" w:author="Nokia" w:date="2023-07-03T11:43:00Z">
        <w:r w:rsidRPr="00D871B2">
          <w:rPr>
            <w:rFonts w:ascii="Courier New" w:eastAsia="SimSun" w:hAnsi="Courier New"/>
            <w:sz w:val="16"/>
          </w:rPr>
          <w:t>TS29571_CommonData.yaml#/components/schemas/Uinteger</w:t>
        </w:r>
      </w:ins>
      <w:ins w:id="1212" w:author="Nokia" w:date="2023-07-03T11:42:00Z">
        <w:r w:rsidRPr="00D871B2">
          <w:rPr>
            <w:rFonts w:ascii="Courier New" w:eastAsia="SimSun" w:hAnsi="Courier New"/>
            <w:sz w:val="16"/>
          </w:rPr>
          <w:t>'</w:t>
        </w:r>
      </w:ins>
    </w:p>
    <w:p w14:paraId="18E5491B" w14:textId="6F7EDC20"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Nokia" w:date="2023-07-03T11:44:00Z"/>
          <w:rFonts w:ascii="Courier New" w:eastAsia="SimSun" w:hAnsi="Courier New"/>
          <w:sz w:val="16"/>
        </w:rPr>
      </w:pPr>
      <w:ins w:id="1214" w:author="Nokia" w:date="2023-07-03T11:44:00Z">
        <w:r>
          <w:rPr>
            <w:rFonts w:ascii="Courier New" w:eastAsia="SimSun" w:hAnsi="Courier New"/>
            <w:sz w:val="16"/>
          </w:rPr>
          <w:t xml:space="preserve">        accThresMatchDir:</w:t>
        </w:r>
      </w:ins>
    </w:p>
    <w:p w14:paraId="1D981DC3" w14:textId="09AD8008"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Nokia" w:date="2023-07-03T11:45:00Z"/>
          <w:rFonts w:ascii="Courier New" w:eastAsia="SimSun" w:hAnsi="Courier New"/>
          <w:sz w:val="16"/>
        </w:rPr>
      </w:pPr>
      <w:ins w:id="1216" w:author="Nokia" w:date="2023-07-03T11:44:00Z">
        <w:r w:rsidRPr="00D871B2">
          <w:rPr>
            <w:rFonts w:ascii="Courier New" w:eastAsia="SimSun" w:hAnsi="Courier New"/>
            <w:sz w:val="16"/>
          </w:rPr>
          <w:t xml:space="preserve">          $ref: '#/components/schemas/</w:t>
        </w:r>
        <w:r>
          <w:rPr>
            <w:rFonts w:ascii="Courier New" w:eastAsia="SimSun" w:hAnsi="Courier New"/>
            <w:sz w:val="16"/>
          </w:rPr>
          <w:t>MatchingDirection</w:t>
        </w:r>
        <w:r w:rsidRPr="00D871B2">
          <w:rPr>
            <w:rFonts w:ascii="Courier New" w:eastAsia="SimSun" w:hAnsi="Courier New"/>
            <w:sz w:val="16"/>
          </w:rPr>
          <w:t>'</w:t>
        </w:r>
      </w:ins>
    </w:p>
    <w:p w14:paraId="06913853" w14:textId="43FE804F" w:rsidR="00C029A9" w:rsidRPr="00D871B2"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Nokia" w:date="2023-07-03T11:45:00Z"/>
          <w:rFonts w:ascii="Courier New" w:eastAsia="SimSun" w:hAnsi="Courier New"/>
          <w:sz w:val="16"/>
        </w:rPr>
      </w:pPr>
      <w:ins w:id="1218" w:author="Nokia" w:date="2023-07-03T11:45:00Z">
        <w:r w:rsidRPr="00D871B2">
          <w:rPr>
            <w:rFonts w:ascii="Courier New" w:eastAsia="SimSun" w:hAnsi="Courier New"/>
            <w:sz w:val="16"/>
          </w:rPr>
          <w:t xml:space="preserve">        </w:t>
        </w:r>
        <w:r>
          <w:rPr>
            <w:rFonts w:ascii="Courier New" w:eastAsia="SimSun" w:hAnsi="Courier New"/>
            <w:sz w:val="16"/>
            <w:lang w:val="en-US"/>
          </w:rPr>
          <w:t>indoor</w:t>
        </w:r>
        <w:r w:rsidRPr="002978C4">
          <w:rPr>
            <w:rFonts w:ascii="Courier New" w:eastAsia="SimSun" w:hAnsi="Courier New"/>
            <w:sz w:val="16"/>
            <w:lang w:val="en-US"/>
          </w:rPr>
          <w:t>Thres</w:t>
        </w:r>
        <w:r w:rsidRPr="00D871B2">
          <w:rPr>
            <w:rFonts w:ascii="Courier New" w:eastAsia="SimSun" w:hAnsi="Courier New"/>
            <w:sz w:val="16"/>
          </w:rPr>
          <w:t>:</w:t>
        </w:r>
      </w:ins>
    </w:p>
    <w:p w14:paraId="0C2A6AFF" w14:textId="77777777" w:rsidR="00C029A9"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Nokia" w:date="2023-07-03T11:45:00Z"/>
          <w:rFonts w:ascii="Courier New" w:eastAsia="SimSun" w:hAnsi="Courier New"/>
          <w:sz w:val="16"/>
        </w:rPr>
      </w:pPr>
      <w:ins w:id="1220" w:author="Nokia" w:date="2023-07-03T11:45:00Z">
        <w:r w:rsidRPr="00D871B2">
          <w:rPr>
            <w:rFonts w:ascii="Courier New" w:eastAsia="SimSun" w:hAnsi="Courier New"/>
            <w:sz w:val="16"/>
          </w:rPr>
          <w:t xml:space="preserve">          $ref: 'TS29571_CommonData.yaml#/components/schemas/Uinteger'</w:t>
        </w:r>
      </w:ins>
    </w:p>
    <w:p w14:paraId="52577DDF" w14:textId="6836D78B" w:rsidR="00C029A9"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Nokia" w:date="2023-07-03T11:45:00Z"/>
          <w:rFonts w:ascii="Courier New" w:eastAsia="SimSun" w:hAnsi="Courier New"/>
          <w:sz w:val="16"/>
        </w:rPr>
      </w:pPr>
      <w:ins w:id="1222" w:author="Nokia" w:date="2023-07-03T11:45:00Z">
        <w:r>
          <w:rPr>
            <w:rFonts w:ascii="Courier New" w:eastAsia="SimSun" w:hAnsi="Courier New"/>
            <w:sz w:val="16"/>
          </w:rPr>
          <w:t xml:space="preserve">        indoorThresMatchDir:</w:t>
        </w:r>
      </w:ins>
    </w:p>
    <w:p w14:paraId="55C01560" w14:textId="5967C7C8" w:rsidR="002978C4" w:rsidRDefault="00C029A9"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Nokia" w:date="2023-07-03T11:45:00Z"/>
          <w:rFonts w:ascii="Courier New" w:eastAsia="SimSun" w:hAnsi="Courier New"/>
          <w:sz w:val="16"/>
        </w:rPr>
      </w:pPr>
      <w:ins w:id="1224" w:author="Nokia" w:date="2023-07-03T11:45:00Z">
        <w:r w:rsidRPr="00D871B2">
          <w:rPr>
            <w:rFonts w:ascii="Courier New" w:eastAsia="SimSun" w:hAnsi="Courier New"/>
            <w:sz w:val="16"/>
          </w:rPr>
          <w:t xml:space="preserve">          $ref: '#/components/schemas/</w:t>
        </w:r>
        <w:r>
          <w:rPr>
            <w:rFonts w:ascii="Courier New" w:eastAsia="SimSun" w:hAnsi="Courier New"/>
            <w:sz w:val="16"/>
          </w:rPr>
          <w:t>MatchingDirection</w:t>
        </w:r>
        <w:r w:rsidRPr="00D871B2">
          <w:rPr>
            <w:rFonts w:ascii="Courier New" w:eastAsia="SimSun" w:hAnsi="Courier New"/>
            <w:sz w:val="16"/>
          </w:rPr>
          <w:t>'</w:t>
        </w:r>
      </w:ins>
    </w:p>
    <w:p w14:paraId="445D2FCF" w14:textId="21F6179A" w:rsidR="00C029A9" w:rsidRDefault="00C029A9"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Nokia" w:date="2023-07-03T11:46:00Z"/>
          <w:rFonts w:ascii="Courier New" w:eastAsia="SimSun" w:hAnsi="Courier New"/>
          <w:sz w:val="16"/>
        </w:rPr>
      </w:pPr>
      <w:ins w:id="1226" w:author="Nokia" w:date="2023-07-03T11:45:00Z">
        <w:r>
          <w:rPr>
            <w:rFonts w:ascii="Courier New" w:eastAsia="SimSun" w:hAnsi="Courier New"/>
            <w:sz w:val="16"/>
          </w:rPr>
          <w:t xml:space="preserve">        posMethods:</w:t>
        </w:r>
      </w:ins>
    </w:p>
    <w:p w14:paraId="459AE717" w14:textId="77777777" w:rsidR="00C029A9" w:rsidRPr="00D871B2"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Nokia" w:date="2023-07-03T11:46:00Z"/>
          <w:rFonts w:ascii="Courier New" w:eastAsia="SimSun" w:hAnsi="Courier New"/>
          <w:sz w:val="16"/>
        </w:rPr>
      </w:pPr>
      <w:ins w:id="1228" w:author="Nokia" w:date="2023-07-03T11:46:00Z">
        <w:r w:rsidRPr="00D871B2">
          <w:rPr>
            <w:rFonts w:ascii="Courier New" w:eastAsia="SimSun" w:hAnsi="Courier New"/>
            <w:sz w:val="16"/>
          </w:rPr>
          <w:t xml:space="preserve">          type: array</w:t>
        </w:r>
      </w:ins>
    </w:p>
    <w:p w14:paraId="62A03ED6" w14:textId="77777777" w:rsidR="00C029A9" w:rsidRPr="00D871B2"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Nokia" w:date="2023-07-03T11:46:00Z"/>
          <w:rFonts w:ascii="Courier New" w:eastAsia="SimSun" w:hAnsi="Courier New"/>
          <w:sz w:val="16"/>
        </w:rPr>
      </w:pPr>
      <w:ins w:id="1230" w:author="Nokia" w:date="2023-07-03T11:46:00Z">
        <w:r w:rsidRPr="00D871B2">
          <w:rPr>
            <w:rFonts w:ascii="Courier New" w:eastAsia="SimSun" w:hAnsi="Courier New"/>
            <w:sz w:val="16"/>
          </w:rPr>
          <w:t xml:space="preserve">          items:</w:t>
        </w:r>
      </w:ins>
    </w:p>
    <w:p w14:paraId="38977DA5" w14:textId="704678F2" w:rsidR="00C029A9" w:rsidRPr="00D871B2"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Nokia" w:date="2023-07-03T11:46:00Z"/>
          <w:rFonts w:ascii="Courier New" w:eastAsia="SimSun" w:hAnsi="Courier New"/>
          <w:sz w:val="16"/>
        </w:rPr>
      </w:pPr>
      <w:ins w:id="1232" w:author="Nokia" w:date="2023-07-03T11:46: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PositioningMethod</w:t>
        </w:r>
        <w:r w:rsidRPr="00D871B2">
          <w:rPr>
            <w:rFonts w:ascii="Courier New" w:eastAsia="SimSun" w:hAnsi="Courier New"/>
            <w:sz w:val="16"/>
          </w:rPr>
          <w:t>'</w:t>
        </w:r>
      </w:ins>
    </w:p>
    <w:p w14:paraId="07D5CB27" w14:textId="3350A546" w:rsidR="00C029A9" w:rsidRDefault="00C029A9"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Nokia" w:date="2023-07-03T11:46:00Z"/>
          <w:rFonts w:ascii="Courier New" w:eastAsia="SimSun" w:hAnsi="Courier New"/>
          <w:sz w:val="16"/>
        </w:rPr>
      </w:pPr>
      <w:ins w:id="1234" w:author="Nokia" w:date="2023-07-03T11:46:00Z">
        <w:r w:rsidRPr="00D871B2">
          <w:rPr>
            <w:rFonts w:ascii="Courier New" w:eastAsia="SimSun" w:hAnsi="Courier New"/>
            <w:sz w:val="16"/>
          </w:rPr>
          <w:t xml:space="preserve">          minItems: 1</w:t>
        </w:r>
      </w:ins>
    </w:p>
    <w:p w14:paraId="18239180" w14:textId="77777777" w:rsidR="00C029A9" w:rsidRDefault="00C029A9"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Nokia" w:date="2023-07-03T11:47:00Z"/>
          <w:rFonts w:ascii="Courier New" w:eastAsia="SimSun" w:hAnsi="Courier New"/>
          <w:sz w:val="16"/>
        </w:rPr>
      </w:pPr>
      <w:ins w:id="1236" w:author="Nokia" w:date="2023-07-03T11:46:00Z">
        <w:r>
          <w:rPr>
            <w:rFonts w:ascii="Courier New" w:eastAsia="SimSun" w:hAnsi="Courier New"/>
            <w:sz w:val="16"/>
          </w:rPr>
          <w:t xml:space="preserve">          description: </w:t>
        </w:r>
      </w:ins>
      <w:ins w:id="1237" w:author="Nokia" w:date="2023-07-03T11:47:00Z">
        <w:r>
          <w:rPr>
            <w:rFonts w:ascii="Courier New" w:eastAsia="SimSun" w:hAnsi="Courier New"/>
            <w:sz w:val="16"/>
          </w:rPr>
          <w:t>&gt;</w:t>
        </w:r>
      </w:ins>
    </w:p>
    <w:p w14:paraId="6BBD9687" w14:textId="77777777" w:rsidR="00C029A9" w:rsidRDefault="00C029A9"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Nokia" w:date="2023-07-03T11:47:00Z"/>
          <w:rFonts w:ascii="Courier New" w:eastAsia="SimSun" w:hAnsi="Courier New"/>
          <w:sz w:val="16"/>
          <w:lang w:val="en-US"/>
        </w:rPr>
      </w:pPr>
      <w:ins w:id="1239" w:author="Nokia" w:date="2023-07-03T11:47:00Z">
        <w:r>
          <w:rPr>
            <w:rFonts w:ascii="Courier New" w:eastAsia="SimSun" w:hAnsi="Courier New"/>
            <w:sz w:val="16"/>
          </w:rPr>
          <w:t xml:space="preserve">            </w:t>
        </w:r>
        <w:r w:rsidRPr="002978C4">
          <w:rPr>
            <w:rFonts w:ascii="Courier New" w:eastAsia="SimSun" w:hAnsi="Courier New"/>
            <w:sz w:val="16"/>
            <w:lang w:val="en-US"/>
          </w:rPr>
          <w:t>List of used positioning methods</w:t>
        </w:r>
        <w:r>
          <w:rPr>
            <w:rFonts w:ascii="Courier New" w:eastAsia="SimSun" w:hAnsi="Courier New"/>
            <w:sz w:val="16"/>
            <w:lang w:val="en-US"/>
          </w:rPr>
          <w:t xml:space="preserve"> </w:t>
        </w:r>
        <w:r w:rsidRPr="002978C4">
          <w:rPr>
            <w:rFonts w:ascii="Courier New" w:eastAsia="SimSun" w:hAnsi="Courier New"/>
            <w:sz w:val="16"/>
            <w:lang w:val="en-US"/>
          </w:rPr>
          <w:t>for which the NF service consumer</w:t>
        </w:r>
      </w:ins>
    </w:p>
    <w:p w14:paraId="0829B819" w14:textId="115676E6" w:rsidR="00C029A9" w:rsidRDefault="00C029A9"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Nokia" w:date="2023-07-03T11:49:00Z"/>
          <w:rFonts w:ascii="Courier New" w:eastAsia="SimSun" w:hAnsi="Courier New"/>
          <w:sz w:val="16"/>
          <w:lang w:val="en-US"/>
        </w:rPr>
      </w:pPr>
      <w:ins w:id="1241" w:author="Nokia" w:date="2023-07-03T11:47:00Z">
        <w:r>
          <w:rPr>
            <w:rFonts w:ascii="Courier New" w:eastAsia="SimSun" w:hAnsi="Courier New"/>
            <w:sz w:val="16"/>
            <w:lang w:val="en-US"/>
          </w:rPr>
          <w:t xml:space="preserve">            </w:t>
        </w:r>
        <w:r w:rsidRPr="002978C4">
          <w:rPr>
            <w:rFonts w:ascii="Courier New" w:eastAsia="SimSun" w:hAnsi="Courier New"/>
            <w:sz w:val="16"/>
            <w:lang w:val="en-US"/>
          </w:rPr>
          <w:t xml:space="preserve">wants to receive </w:t>
        </w:r>
        <w:r>
          <w:rPr>
            <w:rFonts w:ascii="Courier New" w:eastAsia="SimSun" w:hAnsi="Courier New"/>
            <w:sz w:val="16"/>
            <w:lang w:val="en-US"/>
          </w:rPr>
          <w:t>analytics.</w:t>
        </w:r>
      </w:ins>
    </w:p>
    <w:p w14:paraId="1714A66A" w14:textId="77777777"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Nokia" w:date="2023-07-03T11:49:00Z"/>
          <w:rFonts w:ascii="Courier New" w:eastAsia="SimSun" w:hAnsi="Courier New"/>
          <w:sz w:val="16"/>
        </w:rPr>
      </w:pPr>
    </w:p>
    <w:p w14:paraId="6AC3B061" w14:textId="1DC0E9DC"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Nokia" w:date="2023-07-03T11:49:00Z"/>
          <w:rFonts w:ascii="Courier New" w:eastAsia="SimSun" w:hAnsi="Courier New"/>
          <w:sz w:val="16"/>
        </w:rPr>
      </w:pPr>
      <w:ins w:id="1244" w:author="Nokia" w:date="2023-07-03T11:49:00Z">
        <w:r w:rsidRPr="00D871B2">
          <w:rPr>
            <w:rFonts w:ascii="Courier New" w:eastAsia="SimSun" w:hAnsi="Courier New"/>
            <w:sz w:val="16"/>
          </w:rPr>
          <w:t xml:space="preserve">    </w:t>
        </w:r>
        <w:r>
          <w:rPr>
            <w:rFonts w:ascii="Courier New" w:eastAsia="SimSun" w:hAnsi="Courier New"/>
            <w:sz w:val="16"/>
            <w:lang w:eastAsia="zh-CN"/>
          </w:rPr>
          <w:t>LocAccuracyInfo</w:t>
        </w:r>
        <w:r w:rsidRPr="00D871B2">
          <w:rPr>
            <w:rFonts w:ascii="Courier New" w:eastAsia="SimSun" w:hAnsi="Courier New"/>
            <w:sz w:val="16"/>
          </w:rPr>
          <w:t>:</w:t>
        </w:r>
      </w:ins>
    </w:p>
    <w:p w14:paraId="70527145"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Nokia" w:date="2023-07-03T11:49:00Z"/>
          <w:rFonts w:ascii="Courier New" w:eastAsia="SimSun" w:hAnsi="Courier New"/>
          <w:sz w:val="16"/>
        </w:rPr>
      </w:pPr>
      <w:ins w:id="1246" w:author="Nokia" w:date="2023-07-03T11:49:00Z">
        <w:r w:rsidRPr="00D871B2">
          <w:rPr>
            <w:rFonts w:ascii="Courier New" w:eastAsia="SimSun" w:hAnsi="Courier New"/>
            <w:sz w:val="16"/>
          </w:rPr>
          <w:t xml:space="preserve">      description: &gt;</w:t>
        </w:r>
      </w:ins>
    </w:p>
    <w:p w14:paraId="25D063D2" w14:textId="3279CEA4"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Nokia" w:date="2023-07-03T11:49:00Z"/>
          <w:rFonts w:ascii="Courier New" w:eastAsia="SimSun" w:hAnsi="Courier New" w:cs="Arial"/>
          <w:sz w:val="16"/>
          <w:szCs w:val="18"/>
        </w:rPr>
      </w:pPr>
      <w:ins w:id="1248" w:author="Nokia" w:date="2023-07-03T11:49:00Z">
        <w:r w:rsidRPr="00D871B2">
          <w:rPr>
            <w:rFonts w:ascii="Courier New" w:eastAsia="SimSun" w:hAnsi="Courier New"/>
            <w:sz w:val="16"/>
          </w:rPr>
          <w:t xml:space="preserve">        </w:t>
        </w:r>
        <w:r>
          <w:rPr>
            <w:rFonts w:ascii="Courier New" w:eastAsia="SimSun" w:hAnsi="Courier New" w:cs="Arial"/>
            <w:sz w:val="16"/>
            <w:szCs w:val="18"/>
          </w:rPr>
          <w:t>Contains location accuracy analytics.</w:t>
        </w:r>
      </w:ins>
    </w:p>
    <w:p w14:paraId="46923D97"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Nokia" w:date="2023-07-03T11:49:00Z"/>
          <w:rFonts w:ascii="Courier New" w:eastAsia="SimSun" w:hAnsi="Courier New"/>
          <w:sz w:val="16"/>
        </w:rPr>
      </w:pPr>
      <w:ins w:id="1250" w:author="Nokia" w:date="2023-07-03T11:49:00Z">
        <w:r w:rsidRPr="00D871B2">
          <w:rPr>
            <w:rFonts w:ascii="Courier New" w:eastAsia="SimSun" w:hAnsi="Courier New"/>
            <w:sz w:val="16"/>
          </w:rPr>
          <w:t xml:space="preserve">      type: object</w:t>
        </w:r>
      </w:ins>
    </w:p>
    <w:p w14:paraId="73519C93"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Nokia" w:date="2023-07-03T11:49:00Z"/>
          <w:rFonts w:ascii="Courier New" w:eastAsia="SimSun" w:hAnsi="Courier New"/>
          <w:sz w:val="16"/>
        </w:rPr>
      </w:pPr>
      <w:ins w:id="1252" w:author="Nokia" w:date="2023-07-03T11:49:00Z">
        <w:r w:rsidRPr="00D871B2">
          <w:rPr>
            <w:rFonts w:ascii="Courier New" w:eastAsia="SimSun" w:hAnsi="Courier New"/>
            <w:sz w:val="16"/>
          </w:rPr>
          <w:t xml:space="preserve">      properties:</w:t>
        </w:r>
      </w:ins>
    </w:p>
    <w:p w14:paraId="1CF0A1A0" w14:textId="2FB40D72"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Nokia" w:date="2023-07-03T11:49:00Z"/>
          <w:rFonts w:ascii="Courier New" w:eastAsia="SimSun" w:hAnsi="Courier New"/>
          <w:sz w:val="16"/>
        </w:rPr>
      </w:pPr>
      <w:ins w:id="1254" w:author="Nokia" w:date="2023-07-03T11:49:00Z">
        <w:r w:rsidRPr="00D871B2">
          <w:rPr>
            <w:rFonts w:ascii="Courier New" w:eastAsia="SimSun" w:hAnsi="Courier New"/>
            <w:sz w:val="16"/>
          </w:rPr>
          <w:t xml:space="preserve">        </w:t>
        </w:r>
        <w:r w:rsidRPr="003E4437">
          <w:rPr>
            <w:rFonts w:ascii="Courier New" w:eastAsia="SimSun" w:hAnsi="Courier New"/>
            <w:sz w:val="16"/>
          </w:rPr>
          <w:t>locAccPerPosMeths</w:t>
        </w:r>
        <w:r w:rsidRPr="00D871B2">
          <w:rPr>
            <w:rFonts w:ascii="Courier New" w:eastAsia="SimSun" w:hAnsi="Courier New"/>
            <w:sz w:val="16"/>
          </w:rPr>
          <w:t>:</w:t>
        </w:r>
      </w:ins>
    </w:p>
    <w:p w14:paraId="546A9CE6"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Nokia" w:date="2023-07-03T11:50:00Z"/>
          <w:rFonts w:ascii="Courier New" w:eastAsia="SimSun" w:hAnsi="Courier New"/>
          <w:sz w:val="16"/>
        </w:rPr>
      </w:pPr>
      <w:ins w:id="1256" w:author="Nokia" w:date="2023-07-03T11:50:00Z">
        <w:r w:rsidRPr="00D871B2">
          <w:rPr>
            <w:rFonts w:ascii="Courier New" w:eastAsia="SimSun" w:hAnsi="Courier New"/>
            <w:sz w:val="16"/>
          </w:rPr>
          <w:t xml:space="preserve">          type: array</w:t>
        </w:r>
      </w:ins>
    </w:p>
    <w:p w14:paraId="19120590"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Nokia" w:date="2023-07-03T11:50:00Z"/>
          <w:rFonts w:ascii="Courier New" w:eastAsia="SimSun" w:hAnsi="Courier New"/>
          <w:sz w:val="16"/>
        </w:rPr>
      </w:pPr>
      <w:ins w:id="1258" w:author="Nokia" w:date="2023-07-03T11:50:00Z">
        <w:r w:rsidRPr="00D871B2">
          <w:rPr>
            <w:rFonts w:ascii="Courier New" w:eastAsia="SimSun" w:hAnsi="Courier New"/>
            <w:sz w:val="16"/>
          </w:rPr>
          <w:t xml:space="preserve">          items:</w:t>
        </w:r>
      </w:ins>
    </w:p>
    <w:p w14:paraId="636C2F44" w14:textId="032103D5"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Nokia" w:date="2023-07-03T11:50:00Z"/>
          <w:rFonts w:ascii="Courier New" w:eastAsia="SimSun" w:hAnsi="Courier New"/>
          <w:sz w:val="16"/>
        </w:rPr>
      </w:pPr>
      <w:ins w:id="1260" w:author="Nokia" w:date="2023-07-03T11:50:00Z">
        <w:r w:rsidRPr="00D871B2">
          <w:rPr>
            <w:rFonts w:ascii="Courier New" w:eastAsia="SimSun" w:hAnsi="Courier New"/>
            <w:sz w:val="16"/>
          </w:rPr>
          <w:t xml:space="preserve">            $ref: '#/components/schemas/</w:t>
        </w:r>
        <w:r w:rsidRPr="003E4437">
          <w:rPr>
            <w:rFonts w:ascii="Courier New" w:eastAsia="SimSun" w:hAnsi="Courier New"/>
            <w:sz w:val="16"/>
          </w:rPr>
          <w:t>LocAccuracyPerMethod</w:t>
        </w:r>
        <w:r w:rsidRPr="00D871B2">
          <w:rPr>
            <w:rFonts w:ascii="Courier New" w:eastAsia="SimSun" w:hAnsi="Courier New"/>
            <w:sz w:val="16"/>
          </w:rPr>
          <w:t>'</w:t>
        </w:r>
      </w:ins>
    </w:p>
    <w:p w14:paraId="485E2842" w14:textId="77777777"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Nokia" w:date="2023-07-03T11:50:00Z"/>
          <w:rFonts w:ascii="Courier New" w:eastAsia="SimSun" w:hAnsi="Courier New"/>
          <w:sz w:val="16"/>
        </w:rPr>
      </w:pPr>
      <w:ins w:id="1262" w:author="Nokia" w:date="2023-07-03T11:50:00Z">
        <w:r w:rsidRPr="00D871B2">
          <w:rPr>
            <w:rFonts w:ascii="Courier New" w:eastAsia="SimSun" w:hAnsi="Courier New"/>
            <w:sz w:val="16"/>
          </w:rPr>
          <w:t xml:space="preserve">          minItems: 1</w:t>
        </w:r>
      </w:ins>
    </w:p>
    <w:p w14:paraId="56753218" w14:textId="0CCC6D44" w:rsidR="003E4437" w:rsidRP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Nokia" w:date="2023-07-03T11:49:00Z"/>
          <w:rFonts w:ascii="Courier New" w:eastAsia="SimSun" w:hAnsi="Courier New"/>
          <w:sz w:val="16"/>
          <w:lang w:val="en-US"/>
        </w:rPr>
      </w:pPr>
      <w:ins w:id="1264" w:author="Nokia" w:date="2023-07-03T11:50:00Z">
        <w:r>
          <w:rPr>
            <w:rFonts w:ascii="Courier New" w:eastAsia="SimSun" w:hAnsi="Courier New"/>
            <w:sz w:val="16"/>
          </w:rPr>
          <w:t xml:space="preserve">          description: </w:t>
        </w:r>
        <w:r w:rsidRPr="003E4437">
          <w:rPr>
            <w:rFonts w:ascii="Courier New" w:eastAsia="SimSun" w:hAnsi="Courier New"/>
            <w:sz w:val="16"/>
          </w:rPr>
          <w:t>Location accuracy information per positioning method</w:t>
        </w:r>
        <w:r>
          <w:rPr>
            <w:rFonts w:ascii="Courier New" w:eastAsia="SimSun" w:hAnsi="Courier New"/>
            <w:sz w:val="16"/>
          </w:rPr>
          <w:t>.</w:t>
        </w:r>
      </w:ins>
    </w:p>
    <w:p w14:paraId="2E7CB4E3" w14:textId="36F4E885"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Nokia" w:date="2023-07-03T11:49:00Z"/>
          <w:rFonts w:ascii="Courier New" w:eastAsia="SimSun" w:hAnsi="Courier New"/>
          <w:sz w:val="16"/>
        </w:rPr>
      </w:pPr>
      <w:ins w:id="1266" w:author="Nokia" w:date="2023-07-03T11:49:00Z">
        <w:r w:rsidRPr="00D871B2">
          <w:rPr>
            <w:rFonts w:ascii="Courier New" w:eastAsia="SimSun" w:hAnsi="Courier New"/>
            <w:sz w:val="16"/>
          </w:rPr>
          <w:t xml:space="preserve">        </w:t>
        </w:r>
        <w:r>
          <w:rPr>
            <w:rFonts w:ascii="Courier New" w:eastAsia="SimSun" w:hAnsi="Courier New"/>
            <w:sz w:val="16"/>
            <w:lang w:val="en-US"/>
          </w:rPr>
          <w:t>indoor</w:t>
        </w:r>
      </w:ins>
      <w:ins w:id="1267" w:author="Nokia" w:date="2023-07-03T11:51:00Z">
        <w:r>
          <w:rPr>
            <w:rFonts w:ascii="Courier New" w:eastAsia="SimSun" w:hAnsi="Courier New"/>
            <w:sz w:val="16"/>
            <w:lang w:val="en-US"/>
          </w:rPr>
          <w:t>UePercent</w:t>
        </w:r>
      </w:ins>
      <w:ins w:id="1268" w:author="Nokia" w:date="2023-07-03T11:49:00Z">
        <w:r w:rsidRPr="00D871B2">
          <w:rPr>
            <w:rFonts w:ascii="Courier New" w:eastAsia="SimSun" w:hAnsi="Courier New"/>
            <w:sz w:val="16"/>
          </w:rPr>
          <w:t>:</w:t>
        </w:r>
      </w:ins>
    </w:p>
    <w:p w14:paraId="6A3D8ECE" w14:textId="43DD815F"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Nokia" w:date="2023-07-03T11:51:00Z"/>
          <w:rFonts w:ascii="Courier New" w:eastAsia="SimSun" w:hAnsi="Courier New"/>
          <w:sz w:val="16"/>
        </w:rPr>
      </w:pPr>
      <w:ins w:id="1270" w:author="Nokia" w:date="2023-07-03T11:49:00Z">
        <w:r w:rsidRPr="00D871B2">
          <w:rPr>
            <w:rFonts w:ascii="Courier New" w:eastAsia="SimSun" w:hAnsi="Courier New"/>
            <w:sz w:val="16"/>
          </w:rPr>
          <w:t xml:space="preserve">          $ref: 'TS29571_CommonData.yaml#/components/schemas/Uinteger'</w:t>
        </w:r>
      </w:ins>
    </w:p>
    <w:p w14:paraId="5EF49110" w14:textId="27F40452"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Nokia" w:date="2023-07-03T11:51:00Z"/>
          <w:rFonts w:ascii="Courier New" w:eastAsia="SimSun" w:hAnsi="Courier New"/>
          <w:sz w:val="16"/>
        </w:rPr>
      </w:pPr>
      <w:ins w:id="1272" w:author="Nokia" w:date="2023-07-03T11:51:00Z">
        <w:r w:rsidRPr="00D871B2">
          <w:rPr>
            <w:rFonts w:ascii="Courier New" w:eastAsia="SimSun" w:hAnsi="Courier New"/>
            <w:sz w:val="16"/>
          </w:rPr>
          <w:t xml:space="preserve">        </w:t>
        </w:r>
        <w:r w:rsidRPr="003E4437">
          <w:rPr>
            <w:rFonts w:ascii="Courier New" w:eastAsia="SimSun" w:hAnsi="Courier New"/>
            <w:sz w:val="16"/>
          </w:rPr>
          <w:t>indoorInd</w:t>
        </w:r>
        <w:r w:rsidRPr="00D871B2">
          <w:rPr>
            <w:rFonts w:ascii="Courier New" w:eastAsia="SimSun" w:hAnsi="Courier New"/>
            <w:sz w:val="16"/>
          </w:rPr>
          <w:t>:</w:t>
        </w:r>
      </w:ins>
    </w:p>
    <w:p w14:paraId="676E0BBF"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Nokia" w:date="2023-07-03T11:51:00Z"/>
          <w:rFonts w:ascii="Courier New" w:eastAsia="SimSun" w:hAnsi="Courier New"/>
          <w:sz w:val="16"/>
        </w:rPr>
      </w:pPr>
      <w:ins w:id="1274" w:author="Nokia" w:date="2023-07-03T11:51:00Z">
        <w:r w:rsidRPr="00D871B2">
          <w:rPr>
            <w:rFonts w:ascii="Courier New" w:eastAsia="SimSun" w:hAnsi="Courier New"/>
            <w:sz w:val="16"/>
          </w:rPr>
          <w:t xml:space="preserve">          type: boolean</w:t>
        </w:r>
      </w:ins>
    </w:p>
    <w:p w14:paraId="5AE958C7" w14:textId="43FAAF64"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Nokia" w:date="2023-07-03T11:56:00Z"/>
          <w:rFonts w:ascii="Courier New" w:eastAsia="SimSun" w:hAnsi="Courier New"/>
          <w:sz w:val="16"/>
        </w:rPr>
      </w:pPr>
      <w:ins w:id="1276" w:author="Nokia" w:date="2023-07-03T11:51:00Z">
        <w:r w:rsidRPr="00D871B2">
          <w:rPr>
            <w:rFonts w:ascii="Courier New" w:eastAsia="SimSun" w:hAnsi="Courier New"/>
            <w:sz w:val="16"/>
          </w:rPr>
          <w:t xml:space="preserve">          description: </w:t>
        </w:r>
      </w:ins>
      <w:ins w:id="1277" w:author="Nokia" w:date="2023-07-03T11:52:00Z">
        <w:r>
          <w:rPr>
            <w:rFonts w:ascii="Courier New" w:eastAsia="SimSun" w:hAnsi="Courier New"/>
            <w:sz w:val="16"/>
          </w:rPr>
          <w:t xml:space="preserve">Indicates if </w:t>
        </w:r>
        <w:r w:rsidRPr="003E4437">
          <w:rPr>
            <w:rFonts w:ascii="Courier New" w:eastAsia="SimSun" w:hAnsi="Courier New"/>
            <w:sz w:val="16"/>
          </w:rPr>
          <w:t>the target location is indoor.</w:t>
        </w:r>
      </w:ins>
    </w:p>
    <w:p w14:paraId="56DC1822" w14:textId="77777777" w:rsidR="000F5D7F" w:rsidRPr="00D871B2" w:rsidRDefault="000F5D7F" w:rsidP="000F5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Nokia" w:date="2023-07-03T11:56:00Z"/>
          <w:rFonts w:ascii="Courier New" w:eastAsia="SimSun" w:hAnsi="Courier New"/>
          <w:sz w:val="16"/>
        </w:rPr>
      </w:pPr>
      <w:ins w:id="1279" w:author="Nokia" w:date="2023-07-03T11:56:00Z">
        <w:r w:rsidRPr="00D871B2">
          <w:rPr>
            <w:rFonts w:ascii="Courier New" w:eastAsia="SimSun" w:hAnsi="Courier New"/>
            <w:sz w:val="16"/>
          </w:rPr>
          <w:t xml:space="preserve">      required:</w:t>
        </w:r>
      </w:ins>
    </w:p>
    <w:p w14:paraId="5496A671" w14:textId="624C9D62" w:rsidR="000F5D7F" w:rsidRPr="00D871B2" w:rsidRDefault="000F5D7F" w:rsidP="000F5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Nokia" w:date="2023-07-03T11:56:00Z"/>
          <w:rFonts w:ascii="Courier New" w:eastAsia="SimSun" w:hAnsi="Courier New"/>
          <w:sz w:val="16"/>
        </w:rPr>
      </w:pPr>
      <w:ins w:id="1281" w:author="Nokia" w:date="2023-07-03T11:56:00Z">
        <w:r w:rsidRPr="00D871B2">
          <w:rPr>
            <w:rFonts w:ascii="Courier New" w:eastAsia="SimSun" w:hAnsi="Courier New"/>
            <w:sz w:val="16"/>
          </w:rPr>
          <w:t xml:space="preserve">        - </w:t>
        </w:r>
        <w:r w:rsidRPr="003E4437">
          <w:rPr>
            <w:rFonts w:ascii="Courier New" w:eastAsia="SimSun" w:hAnsi="Courier New"/>
            <w:sz w:val="16"/>
          </w:rPr>
          <w:t>locAccPerPosMeths</w:t>
        </w:r>
      </w:ins>
    </w:p>
    <w:p w14:paraId="64E1CE34" w14:textId="77777777" w:rsidR="008860AF" w:rsidRPr="008860AF" w:rsidRDefault="008860AF" w:rsidP="00886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Nokia" w:date="2023-07-03T11:52:00Z"/>
          <w:rFonts w:ascii="Courier New" w:eastAsia="SimSun" w:hAnsi="Courier New"/>
          <w:sz w:val="16"/>
        </w:rPr>
      </w:pPr>
      <w:ins w:id="1283" w:author="Nokia" w:date="2023-07-03T11:52:00Z">
        <w:r w:rsidRPr="008860AF">
          <w:rPr>
            <w:rFonts w:ascii="Courier New" w:eastAsia="SimSun" w:hAnsi="Courier New"/>
            <w:sz w:val="16"/>
          </w:rPr>
          <w:t xml:space="preserve">      not:</w:t>
        </w:r>
      </w:ins>
    </w:p>
    <w:p w14:paraId="4F298B8F" w14:textId="1E5AF6C2" w:rsidR="008860AF" w:rsidRDefault="008860AF"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Nokia" w:date="2023-07-03T11:53:00Z"/>
          <w:rFonts w:ascii="Courier New" w:eastAsia="SimSun" w:hAnsi="Courier New"/>
          <w:sz w:val="16"/>
        </w:rPr>
      </w:pPr>
      <w:ins w:id="1285" w:author="Nokia" w:date="2023-07-03T11:52:00Z">
        <w:r w:rsidRPr="008860AF">
          <w:rPr>
            <w:rFonts w:ascii="Courier New" w:eastAsia="SimSun" w:hAnsi="Courier New"/>
            <w:sz w:val="16"/>
          </w:rPr>
          <w:t xml:space="preserve">        required: [</w:t>
        </w:r>
      </w:ins>
      <w:ins w:id="1286" w:author="Nokia" w:date="2023-07-03T11:53:00Z">
        <w:r>
          <w:rPr>
            <w:rFonts w:ascii="Courier New" w:eastAsia="SimSun" w:hAnsi="Courier New"/>
            <w:sz w:val="16"/>
            <w:lang w:val="en-US"/>
          </w:rPr>
          <w:t>indoorUePercent</w:t>
        </w:r>
      </w:ins>
      <w:ins w:id="1287" w:author="Nokia" w:date="2023-07-03T11:52:00Z">
        <w:r w:rsidRPr="008860AF">
          <w:rPr>
            <w:rFonts w:ascii="Courier New" w:eastAsia="SimSun" w:hAnsi="Courier New"/>
            <w:sz w:val="16"/>
          </w:rPr>
          <w:t xml:space="preserve">, </w:t>
        </w:r>
      </w:ins>
      <w:ins w:id="1288" w:author="Nokia" w:date="2023-07-03T11:53:00Z">
        <w:r w:rsidRPr="003E4437">
          <w:rPr>
            <w:rFonts w:ascii="Courier New" w:eastAsia="SimSun" w:hAnsi="Courier New"/>
            <w:sz w:val="16"/>
          </w:rPr>
          <w:t>indoorInd</w:t>
        </w:r>
      </w:ins>
      <w:ins w:id="1289" w:author="Nokia" w:date="2023-07-03T11:52:00Z">
        <w:r w:rsidRPr="008860AF">
          <w:rPr>
            <w:rFonts w:ascii="Courier New" w:eastAsia="SimSun" w:hAnsi="Courier New"/>
            <w:sz w:val="16"/>
          </w:rPr>
          <w:t>]</w:t>
        </w:r>
      </w:ins>
    </w:p>
    <w:p w14:paraId="5989447C" w14:textId="77777777" w:rsidR="00E41DE3" w:rsidRDefault="00E41DE3" w:rsidP="00E4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Nokia" w:date="2023-07-03T11:53:00Z"/>
          <w:rFonts w:ascii="Courier New" w:eastAsia="SimSun" w:hAnsi="Courier New"/>
          <w:sz w:val="16"/>
        </w:rPr>
      </w:pPr>
    </w:p>
    <w:p w14:paraId="20440964"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Nokia" w:date="2023-07-03T12:01:00Z"/>
          <w:rFonts w:ascii="Courier New" w:eastAsia="SimSun" w:hAnsi="Courier New"/>
          <w:sz w:val="16"/>
        </w:rPr>
      </w:pPr>
      <w:ins w:id="1292" w:author="Nokia" w:date="2023-07-03T12:01:00Z">
        <w:r w:rsidRPr="00D871B2">
          <w:rPr>
            <w:rFonts w:ascii="Courier New" w:eastAsia="SimSun" w:hAnsi="Courier New"/>
            <w:sz w:val="16"/>
          </w:rPr>
          <w:t xml:space="preserve">    </w:t>
        </w:r>
        <w:r>
          <w:rPr>
            <w:rFonts w:ascii="Courier New" w:eastAsia="SimSun" w:hAnsi="Courier New"/>
            <w:sz w:val="16"/>
            <w:lang w:eastAsia="zh-CN"/>
          </w:rPr>
          <w:t>LocAccuracyPerMethod</w:t>
        </w:r>
        <w:r w:rsidRPr="00D871B2">
          <w:rPr>
            <w:rFonts w:ascii="Courier New" w:eastAsia="SimSun" w:hAnsi="Courier New"/>
            <w:sz w:val="16"/>
          </w:rPr>
          <w:t>:</w:t>
        </w:r>
      </w:ins>
    </w:p>
    <w:p w14:paraId="6D290EA7"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Nokia" w:date="2023-07-03T12:01:00Z"/>
          <w:rFonts w:ascii="Courier New" w:eastAsia="SimSun" w:hAnsi="Courier New"/>
          <w:sz w:val="16"/>
        </w:rPr>
      </w:pPr>
      <w:ins w:id="1294" w:author="Nokia" w:date="2023-07-03T12:01:00Z">
        <w:r w:rsidRPr="00D871B2">
          <w:rPr>
            <w:rFonts w:ascii="Courier New" w:eastAsia="SimSun" w:hAnsi="Courier New"/>
            <w:sz w:val="16"/>
          </w:rPr>
          <w:t xml:space="preserve">      description: &gt;</w:t>
        </w:r>
      </w:ins>
    </w:p>
    <w:p w14:paraId="5B2407E4"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Nokia" w:date="2023-07-03T12:01:00Z"/>
          <w:rFonts w:ascii="Courier New" w:eastAsia="SimSun" w:hAnsi="Courier New" w:cs="Arial"/>
          <w:sz w:val="16"/>
          <w:szCs w:val="18"/>
        </w:rPr>
      </w:pPr>
      <w:ins w:id="1296" w:author="Nokia" w:date="2023-07-03T12:01:00Z">
        <w:r w:rsidRPr="00D871B2">
          <w:rPr>
            <w:rFonts w:ascii="Courier New" w:eastAsia="SimSun" w:hAnsi="Courier New"/>
            <w:sz w:val="16"/>
          </w:rPr>
          <w:t xml:space="preserve">        </w:t>
        </w:r>
        <w:r>
          <w:rPr>
            <w:rFonts w:ascii="Courier New" w:eastAsia="SimSun" w:hAnsi="Courier New" w:cs="Arial"/>
            <w:sz w:val="16"/>
            <w:szCs w:val="18"/>
          </w:rPr>
          <w:t>Contains location accuracy analytics per positioning method.</w:t>
        </w:r>
      </w:ins>
    </w:p>
    <w:p w14:paraId="104F8CF9"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Nokia" w:date="2023-07-03T12:01:00Z"/>
          <w:rFonts w:ascii="Courier New" w:eastAsia="SimSun" w:hAnsi="Courier New"/>
          <w:sz w:val="16"/>
        </w:rPr>
      </w:pPr>
      <w:ins w:id="1298" w:author="Nokia" w:date="2023-07-03T12:01:00Z">
        <w:r w:rsidRPr="00D871B2">
          <w:rPr>
            <w:rFonts w:ascii="Courier New" w:eastAsia="SimSun" w:hAnsi="Courier New"/>
            <w:sz w:val="16"/>
          </w:rPr>
          <w:t xml:space="preserve">      type: object</w:t>
        </w:r>
      </w:ins>
    </w:p>
    <w:p w14:paraId="56DFE973"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Nokia" w:date="2023-07-03T12:01:00Z"/>
          <w:rFonts w:ascii="Courier New" w:eastAsia="SimSun" w:hAnsi="Courier New"/>
          <w:sz w:val="16"/>
        </w:rPr>
      </w:pPr>
      <w:ins w:id="1300" w:author="Nokia" w:date="2023-07-03T12:01:00Z">
        <w:r w:rsidRPr="00D871B2">
          <w:rPr>
            <w:rFonts w:ascii="Courier New" w:eastAsia="SimSun" w:hAnsi="Courier New"/>
            <w:sz w:val="16"/>
          </w:rPr>
          <w:t xml:space="preserve">      properties:</w:t>
        </w:r>
      </w:ins>
    </w:p>
    <w:p w14:paraId="670BB512"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Nokia" w:date="2023-07-03T12:01:00Z"/>
          <w:rFonts w:ascii="Courier New" w:eastAsia="SimSun" w:hAnsi="Courier New"/>
          <w:sz w:val="16"/>
        </w:rPr>
      </w:pPr>
      <w:ins w:id="1302" w:author="Nokia" w:date="2023-07-03T12:01:00Z">
        <w:r w:rsidRPr="00D871B2">
          <w:rPr>
            <w:rFonts w:ascii="Courier New" w:eastAsia="SimSun" w:hAnsi="Courier New"/>
            <w:sz w:val="16"/>
          </w:rPr>
          <w:t xml:space="preserve">        </w:t>
        </w:r>
        <w:r w:rsidRPr="00E41DE3">
          <w:rPr>
            <w:rFonts w:ascii="Courier New" w:eastAsia="SimSun" w:hAnsi="Courier New"/>
            <w:sz w:val="16"/>
          </w:rPr>
          <w:t>posMethod</w:t>
        </w:r>
        <w:r w:rsidRPr="00D871B2">
          <w:rPr>
            <w:rFonts w:ascii="Courier New" w:eastAsia="SimSun" w:hAnsi="Courier New"/>
            <w:sz w:val="16"/>
          </w:rPr>
          <w:t>:</w:t>
        </w:r>
      </w:ins>
    </w:p>
    <w:p w14:paraId="472E5AA4"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Nokia" w:date="2023-07-03T12:01:00Z"/>
          <w:rFonts w:ascii="Courier New" w:eastAsia="SimSun" w:hAnsi="Courier New"/>
          <w:sz w:val="16"/>
        </w:rPr>
      </w:pPr>
      <w:ins w:id="1304" w:author="Nokia" w:date="2023-07-03T12:01: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PositioningMethod</w:t>
        </w:r>
        <w:r w:rsidRPr="00D871B2">
          <w:rPr>
            <w:rFonts w:ascii="Courier New" w:eastAsia="SimSun" w:hAnsi="Courier New"/>
            <w:sz w:val="16"/>
          </w:rPr>
          <w:t>'</w:t>
        </w:r>
      </w:ins>
    </w:p>
    <w:p w14:paraId="58581D05"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Nokia" w:date="2023-07-03T12:01:00Z"/>
          <w:rFonts w:ascii="Courier New" w:eastAsia="SimSun" w:hAnsi="Courier New"/>
          <w:sz w:val="16"/>
        </w:rPr>
      </w:pPr>
      <w:ins w:id="1306" w:author="Nokia" w:date="2023-07-03T12:01:00Z">
        <w:r w:rsidRPr="00D871B2">
          <w:rPr>
            <w:rFonts w:ascii="Courier New" w:eastAsia="SimSun" w:hAnsi="Courier New"/>
            <w:sz w:val="16"/>
          </w:rPr>
          <w:t xml:space="preserve">        </w:t>
        </w:r>
        <w:r>
          <w:rPr>
            <w:rFonts w:ascii="Courier New" w:eastAsia="SimSun" w:hAnsi="Courier New"/>
            <w:sz w:val="16"/>
            <w:lang w:val="en-US"/>
          </w:rPr>
          <w:t>locAcc</w:t>
        </w:r>
        <w:r w:rsidRPr="00D871B2">
          <w:rPr>
            <w:rFonts w:ascii="Courier New" w:eastAsia="SimSun" w:hAnsi="Courier New"/>
            <w:sz w:val="16"/>
          </w:rPr>
          <w:t>:</w:t>
        </w:r>
      </w:ins>
    </w:p>
    <w:p w14:paraId="475E21AE"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Nokia" w:date="2023-07-03T12:01:00Z"/>
          <w:rFonts w:ascii="Courier New" w:eastAsia="SimSun" w:hAnsi="Courier New"/>
          <w:sz w:val="16"/>
        </w:rPr>
      </w:pPr>
      <w:ins w:id="1308" w:author="Nokia" w:date="2023-07-03T12:01:00Z">
        <w:r w:rsidRPr="00D871B2">
          <w:rPr>
            <w:rFonts w:ascii="Courier New" w:eastAsia="SimSun" w:hAnsi="Courier New"/>
            <w:sz w:val="16"/>
          </w:rPr>
          <w:t xml:space="preserve">          $ref: 'TS29571_CommonData.yaml#/components/schemas/Uinteger'</w:t>
        </w:r>
      </w:ins>
    </w:p>
    <w:p w14:paraId="68186A33"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Nokia" w:date="2023-07-03T12:01:00Z"/>
          <w:rFonts w:ascii="Courier New" w:eastAsia="SimSun" w:hAnsi="Courier New"/>
          <w:sz w:val="16"/>
        </w:rPr>
      </w:pPr>
      <w:ins w:id="1310" w:author="Nokia" w:date="2023-07-03T12:01:00Z">
        <w:r w:rsidRPr="00D871B2">
          <w:rPr>
            <w:rFonts w:ascii="Courier New" w:eastAsia="SimSun" w:hAnsi="Courier New"/>
            <w:sz w:val="16"/>
          </w:rPr>
          <w:t xml:space="preserve">        </w:t>
        </w:r>
        <w:r w:rsidRPr="00E41DE3">
          <w:rPr>
            <w:rFonts w:ascii="Courier New" w:eastAsia="SimSun" w:hAnsi="Courier New"/>
            <w:sz w:val="16"/>
          </w:rPr>
          <w:t>nlosPercent</w:t>
        </w:r>
        <w:r w:rsidRPr="00D871B2">
          <w:rPr>
            <w:rFonts w:ascii="Courier New" w:eastAsia="SimSun" w:hAnsi="Courier New"/>
            <w:sz w:val="16"/>
          </w:rPr>
          <w:t>:</w:t>
        </w:r>
      </w:ins>
    </w:p>
    <w:p w14:paraId="0BAF1640"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Nokia" w:date="2023-07-03T12:01:00Z"/>
          <w:rFonts w:ascii="Courier New" w:eastAsia="SimSun" w:hAnsi="Courier New"/>
          <w:sz w:val="16"/>
        </w:rPr>
      </w:pPr>
      <w:ins w:id="1312" w:author="Nokia" w:date="2023-07-03T12:01:00Z">
        <w:r w:rsidRPr="00D871B2">
          <w:rPr>
            <w:rFonts w:ascii="Courier New" w:eastAsia="SimSun" w:hAnsi="Courier New"/>
            <w:sz w:val="16"/>
          </w:rPr>
          <w:t xml:space="preserve">          $ref: 'TS29571_CommonData.yaml#/components/schemas/Uinteger</w:t>
        </w:r>
        <w:r>
          <w:rPr>
            <w:rFonts w:ascii="Courier New" w:eastAsia="SimSun" w:hAnsi="Courier New"/>
            <w:sz w:val="16"/>
          </w:rPr>
          <w:t>'</w:t>
        </w:r>
      </w:ins>
    </w:p>
    <w:p w14:paraId="56F54D85"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Nokia" w:date="2023-07-03T12:01:00Z"/>
          <w:rFonts w:ascii="Courier New" w:eastAsia="SimSun" w:hAnsi="Courier New"/>
          <w:sz w:val="16"/>
        </w:rPr>
      </w:pPr>
      <w:ins w:id="1314" w:author="Nokia" w:date="2023-07-03T12:01:00Z">
        <w:r>
          <w:rPr>
            <w:rFonts w:ascii="Courier New" w:eastAsia="SimSun" w:hAnsi="Courier New"/>
            <w:sz w:val="16"/>
          </w:rPr>
          <w:t xml:space="preserve">      required:</w:t>
        </w:r>
      </w:ins>
    </w:p>
    <w:p w14:paraId="1BABD0F8"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Nokia" w:date="2023-07-03T12:01:00Z"/>
          <w:rFonts w:ascii="Courier New" w:eastAsia="SimSun" w:hAnsi="Courier New"/>
          <w:sz w:val="16"/>
        </w:rPr>
      </w:pPr>
      <w:ins w:id="1316" w:author="Nokia" w:date="2023-07-03T12:01:00Z">
        <w:r>
          <w:rPr>
            <w:rFonts w:ascii="Courier New" w:eastAsia="SimSun" w:hAnsi="Courier New"/>
            <w:sz w:val="16"/>
          </w:rPr>
          <w:t xml:space="preserve">        - </w:t>
        </w:r>
        <w:r w:rsidRPr="00E41DE3">
          <w:rPr>
            <w:rFonts w:ascii="Courier New" w:eastAsia="SimSun" w:hAnsi="Courier New"/>
            <w:sz w:val="16"/>
          </w:rPr>
          <w:t>posMethod</w:t>
        </w:r>
      </w:ins>
    </w:p>
    <w:p w14:paraId="01F91858" w14:textId="0D41B797" w:rsidR="00E41DE3" w:rsidDel="005F4D73" w:rsidRDefault="005F4D73" w:rsidP="00E4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7" w:author="Nokia" w:date="2023-07-03T11:55:00Z"/>
          <w:rFonts w:ascii="Courier New" w:eastAsia="SimSun" w:hAnsi="Courier New"/>
          <w:sz w:val="16"/>
        </w:rPr>
      </w:pPr>
      <w:ins w:id="1318" w:author="Nokia" w:date="2023-07-03T12:01:00Z">
        <w:r>
          <w:rPr>
            <w:rFonts w:ascii="Courier New" w:eastAsia="SimSun" w:hAnsi="Courier New"/>
            <w:sz w:val="16"/>
          </w:rPr>
          <w:t xml:space="preserve">        - locAcc</w:t>
        </w:r>
      </w:ins>
    </w:p>
    <w:p w14:paraId="51FDD2E7" w14:textId="77777777" w:rsidR="005F4D73" w:rsidRDefault="005F4D73" w:rsidP="00E4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Nokia" w:date="2023-07-03T12:01:00Z"/>
          <w:rFonts w:ascii="Courier New" w:eastAsia="SimSun" w:hAnsi="Courier New"/>
          <w:sz w:val="16"/>
        </w:rPr>
      </w:pPr>
    </w:p>
    <w:p w14:paraId="40E48DFD" w14:textId="77777777" w:rsidR="005B6721" w:rsidRPr="00D871B2" w:rsidRDefault="005B6721"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E369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AccuracyReq:</w:t>
      </w:r>
    </w:p>
    <w:p w14:paraId="4A5A5F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 xml:space="preserve">Represents the </w:t>
      </w:r>
      <w:r w:rsidRPr="00D871B2">
        <w:rPr>
          <w:rFonts w:ascii="Courier New" w:eastAsia="SimSun" w:hAnsi="Courier New"/>
          <w:sz w:val="16"/>
        </w:rPr>
        <w:t>analytics accuracy requirement information</w:t>
      </w:r>
      <w:r w:rsidRPr="00D871B2">
        <w:rPr>
          <w:rFonts w:ascii="Courier New" w:eastAsia="SimSun" w:hAnsi="Courier New"/>
          <w:sz w:val="16"/>
          <w:lang w:eastAsia="zh-CN"/>
        </w:rPr>
        <w:t>.</w:t>
      </w:r>
    </w:p>
    <w:p w14:paraId="0806E9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C27C7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D17BE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accuTimeWin</w:t>
      </w:r>
      <w:r w:rsidRPr="00D871B2">
        <w:rPr>
          <w:rFonts w:ascii="Courier New" w:eastAsia="SimSun" w:hAnsi="Courier New"/>
          <w:sz w:val="16"/>
        </w:rPr>
        <w:t>:</w:t>
      </w:r>
    </w:p>
    <w:p w14:paraId="4303A3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DADAB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accuPeriod</w:t>
      </w:r>
      <w:r w:rsidRPr="00D871B2">
        <w:rPr>
          <w:rFonts w:ascii="Courier New" w:eastAsia="SimSun" w:hAnsi="Courier New"/>
          <w:sz w:val="16"/>
        </w:rPr>
        <w:t>:</w:t>
      </w:r>
    </w:p>
    <w:p w14:paraId="0AA1FA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0313EB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ccuDevThr</w:t>
      </w:r>
      <w:r w:rsidRPr="00D871B2">
        <w:rPr>
          <w:rFonts w:ascii="Courier New" w:eastAsia="SimSun" w:hAnsi="Courier New"/>
          <w:sz w:val="16"/>
        </w:rPr>
        <w:t>:</w:t>
      </w:r>
    </w:p>
    <w:p w14:paraId="2E2FF0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0022DD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m</w:t>
      </w:r>
      <w:r w:rsidRPr="00D871B2">
        <w:rPr>
          <w:rFonts w:ascii="Courier New" w:eastAsia="SimSun" w:hAnsi="Courier New"/>
          <w:sz w:val="16"/>
          <w:lang w:eastAsia="zh-CN"/>
        </w:rPr>
        <w:t>inNum</w:t>
      </w:r>
      <w:r w:rsidRPr="00D871B2">
        <w:rPr>
          <w:rFonts w:ascii="Courier New" w:eastAsia="SimSun" w:hAnsi="Courier New"/>
          <w:sz w:val="16"/>
        </w:rPr>
        <w:t>:</w:t>
      </w:r>
    </w:p>
    <w:p w14:paraId="549FBB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0EF17B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u</w:t>
      </w:r>
      <w:r w:rsidRPr="00D871B2">
        <w:rPr>
          <w:rFonts w:ascii="Courier New" w:eastAsia="SimSun" w:hAnsi="Courier New"/>
          <w:sz w:val="16"/>
          <w:lang w:eastAsia="zh-CN"/>
        </w:rPr>
        <w:t>pdatedAnaFlg</w:t>
      </w:r>
      <w:r w:rsidRPr="00D871B2">
        <w:rPr>
          <w:rFonts w:ascii="Courier New" w:eastAsia="SimSun" w:hAnsi="Courier New"/>
          <w:sz w:val="16"/>
        </w:rPr>
        <w:t>:</w:t>
      </w:r>
    </w:p>
    <w:p w14:paraId="612291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063142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ADAEF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the updated Analytics flag. Set to "true" indicates that the NWDAF can provide</w:t>
      </w:r>
    </w:p>
    <w:p w14:paraId="2C26F3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updated analytics if the analytics can be generated within the analytics accuracy</w:t>
      </w:r>
    </w:p>
    <w:p w14:paraId="6D4779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information time window, which is specified by "accuTimeWin" attribute.</w:t>
      </w:r>
    </w:p>
    <w:p w14:paraId="6A1CDC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c</w:t>
      </w:r>
      <w:r w:rsidRPr="00D871B2">
        <w:rPr>
          <w:rFonts w:ascii="Courier New" w:eastAsia="SimSun" w:hAnsi="Courier New"/>
          <w:sz w:val="16"/>
          <w:lang w:eastAsia="zh-CN"/>
        </w:rPr>
        <w:t>orrectionInterval</w:t>
      </w:r>
      <w:r w:rsidRPr="00D871B2">
        <w:rPr>
          <w:rFonts w:ascii="Courier New" w:eastAsia="SimSun" w:hAnsi="Courier New"/>
          <w:sz w:val="16"/>
        </w:rPr>
        <w:t>:</w:t>
      </w:r>
    </w:p>
    <w:p w14:paraId="703D3F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78BD12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7769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AccuracyInfo:</w:t>
      </w:r>
    </w:p>
    <w:p w14:paraId="681593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hint="eastAsia"/>
          <w:sz w:val="16"/>
          <w:lang w:eastAsia="zh-CN"/>
        </w:rPr>
        <w:t>T</w:t>
      </w:r>
      <w:r w:rsidRPr="00D871B2">
        <w:rPr>
          <w:rFonts w:ascii="Courier New" w:eastAsia="SimSun" w:hAnsi="Courier New"/>
          <w:sz w:val="16"/>
          <w:lang w:eastAsia="zh-CN"/>
        </w:rPr>
        <w:t xml:space="preserve">he </w:t>
      </w:r>
      <w:r w:rsidRPr="00D871B2">
        <w:rPr>
          <w:rFonts w:ascii="Courier New" w:eastAsia="SimSun" w:hAnsi="Courier New"/>
          <w:sz w:val="16"/>
        </w:rPr>
        <w:t>analytics accuracy information.</w:t>
      </w:r>
    </w:p>
    <w:p w14:paraId="1EC1F7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251F7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D8FC0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ccuracyVal</w:t>
      </w:r>
      <w:r w:rsidRPr="00D871B2">
        <w:rPr>
          <w:rFonts w:ascii="Courier New" w:eastAsia="SimSun" w:hAnsi="Courier New"/>
          <w:sz w:val="16"/>
        </w:rPr>
        <w:t>:</w:t>
      </w:r>
    </w:p>
    <w:p w14:paraId="3EE2D0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E68B2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m</w:t>
      </w:r>
      <w:r w:rsidRPr="00D871B2">
        <w:rPr>
          <w:rFonts w:ascii="Courier New" w:eastAsia="SimSun" w:hAnsi="Courier New"/>
          <w:sz w:val="16"/>
          <w:lang w:eastAsia="zh-CN"/>
        </w:rPr>
        <w:t>eetAccuReqInd</w:t>
      </w:r>
      <w:r w:rsidRPr="00D871B2">
        <w:rPr>
          <w:rFonts w:ascii="Courier New" w:eastAsia="SimSun" w:hAnsi="Courier New"/>
          <w:sz w:val="16"/>
        </w:rPr>
        <w:t>:</w:t>
      </w:r>
    </w:p>
    <w:p w14:paraId="3197B8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248AED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00BB12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Set to "true" if the accuracy value meets the requested preferred level of accuracy.</w:t>
      </w:r>
    </w:p>
    <w:p w14:paraId="23C64E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Otherwise set to "false" or omitted.</w:t>
      </w:r>
    </w:p>
    <w:p w14:paraId="09AE39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ED09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w:t>
      </w:r>
    </w:p>
    <w:p w14:paraId="4F91DA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ENUMERATIONS DATA TYPES</w:t>
      </w:r>
    </w:p>
    <w:p w14:paraId="297B8A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w:t>
      </w:r>
    </w:p>
    <w:p w14:paraId="037875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NotificationMethod:</w:t>
      </w:r>
    </w:p>
    <w:p w14:paraId="3F431C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0CB12E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04469B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enum:</w:t>
      </w:r>
    </w:p>
    <w:p w14:paraId="23B5DA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PERIODIC</w:t>
      </w:r>
    </w:p>
    <w:p w14:paraId="1291BE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THRESHOLD</w:t>
      </w:r>
    </w:p>
    <w:p w14:paraId="7C54E7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603770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9F585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This string provides forward-compatibility with future</w:t>
      </w:r>
    </w:p>
    <w:p w14:paraId="6B1FB8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extensions to the enumeration but is not used to encode</w:t>
      </w:r>
    </w:p>
    <w:p w14:paraId="3B054D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 defined in the present version of this API.</w:t>
      </w:r>
    </w:p>
    <w:p w14:paraId="55811A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p>
    <w:p w14:paraId="54EFB1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 xml:space="preserve">Represents the notification methods for the subscribed events.  </w:t>
      </w:r>
    </w:p>
    <w:p w14:paraId="0A6AFE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Possible values are:</w:t>
      </w:r>
    </w:p>
    <w:p w14:paraId="45B63B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PERIODIC: The notification of the subscribed NWDAF Event is periodical. The period</w:t>
      </w:r>
    </w:p>
    <w:p w14:paraId="7B26C9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SimSun" w:hAnsi="Courier New"/>
          <w:sz w:val="16"/>
        </w:rPr>
        <w:t xml:space="preserve">          between the notifications is identified by repetitionPeriod </w:t>
      </w:r>
      <w:r w:rsidRPr="00D871B2">
        <w:rPr>
          <w:rFonts w:ascii="Courier New" w:eastAsia="DengXian" w:hAnsi="Courier New"/>
          <w:sz w:val="16"/>
        </w:rPr>
        <w:t>and represents time in</w:t>
      </w:r>
    </w:p>
    <w:p w14:paraId="1A10B0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DengXian" w:hAnsi="Courier New"/>
          <w:sz w:val="16"/>
        </w:rPr>
        <w:t xml:space="preserve">          seconds</w:t>
      </w:r>
      <w:r w:rsidRPr="00D871B2">
        <w:rPr>
          <w:rFonts w:ascii="Courier New" w:eastAsia="SimSun" w:hAnsi="Courier New"/>
          <w:sz w:val="16"/>
        </w:rPr>
        <w:t>.</w:t>
      </w:r>
    </w:p>
    <w:p w14:paraId="0D5A6C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THRESHOLD: The subscribe of NWDAF Event is upon threshold exceeded.</w:t>
      </w:r>
    </w:p>
    <w:p w14:paraId="610BE7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C6D2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NwdafEvent:</w:t>
      </w:r>
    </w:p>
    <w:p w14:paraId="068CD8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644BC3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498E4B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enum:</w:t>
      </w:r>
    </w:p>
    <w:p w14:paraId="72F785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SLICE_LOAD_LEVEL</w:t>
      </w:r>
    </w:p>
    <w:p w14:paraId="1CDA92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NETWORK_PERFORMANCE</w:t>
      </w:r>
    </w:p>
    <w:p w14:paraId="083E55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NF_LOAD</w:t>
      </w:r>
    </w:p>
    <w:p w14:paraId="5A65F4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SERVICE_EXPERIENCE</w:t>
      </w:r>
    </w:p>
    <w:p w14:paraId="146DDE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UE_MOBILITY</w:t>
      </w:r>
    </w:p>
    <w:p w14:paraId="560D09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UE_COMMUNICATION</w:t>
      </w:r>
    </w:p>
    <w:p w14:paraId="4D3BEF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QOS_SUSTAINABILITY</w:t>
      </w:r>
    </w:p>
    <w:p w14:paraId="0F66B3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ABNORMAL_BEHAVIOUR</w:t>
      </w:r>
    </w:p>
    <w:p w14:paraId="71FCBA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USER_DATA_CONGESTION</w:t>
      </w:r>
    </w:p>
    <w:p w14:paraId="078208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NSI_LOAD_LEVEL</w:t>
      </w:r>
    </w:p>
    <w:p w14:paraId="228F31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 </w:t>
      </w:r>
      <w:r w:rsidRPr="00D871B2">
        <w:rPr>
          <w:rFonts w:ascii="Courier New" w:eastAsia="SimSun" w:hAnsi="Courier New" w:hint="eastAsia"/>
          <w:sz w:val="16"/>
          <w:lang w:eastAsia="zh-CN"/>
        </w:rPr>
        <w:t>D</w:t>
      </w:r>
      <w:r w:rsidRPr="00D871B2">
        <w:rPr>
          <w:rFonts w:ascii="Courier New" w:eastAsia="SimSun" w:hAnsi="Courier New"/>
          <w:sz w:val="16"/>
          <w:lang w:eastAsia="zh-CN"/>
        </w:rPr>
        <w:t>N_PERFORMANCE</w:t>
      </w:r>
    </w:p>
    <w:p w14:paraId="6A6E26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DISPERSION</w:t>
      </w:r>
    </w:p>
    <w:p w14:paraId="1ED921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RED_TRANS_EXP</w:t>
      </w:r>
    </w:p>
    <w:p w14:paraId="0AF47F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WLAN_PERFORMANCE</w:t>
      </w:r>
    </w:p>
    <w:p w14:paraId="60C8C9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hint="eastAsia"/>
          <w:sz w:val="16"/>
          <w:lang w:eastAsia="zh-CN"/>
        </w:rPr>
        <w:t>S</w:t>
      </w:r>
      <w:r w:rsidRPr="00D871B2">
        <w:rPr>
          <w:rFonts w:ascii="Courier New" w:eastAsia="SimSun" w:hAnsi="Courier New"/>
          <w:sz w:val="16"/>
          <w:lang w:eastAsia="zh-CN"/>
        </w:rPr>
        <w:t>M_</w:t>
      </w:r>
      <w:r w:rsidRPr="00D871B2">
        <w:rPr>
          <w:rFonts w:ascii="Courier New" w:eastAsia="SimSun" w:hAnsi="Courier New"/>
          <w:sz w:val="16"/>
        </w:rPr>
        <w:t>CONGESTION</w:t>
      </w:r>
    </w:p>
    <w:p w14:paraId="11E5D0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PFD_DETERMINATION</w:t>
      </w:r>
    </w:p>
    <w:p w14:paraId="3886D6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PDU_SESSION_TRAFFIC</w:t>
      </w:r>
    </w:p>
    <w:p w14:paraId="27E6A522"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Nokia" w:date="2023-07-03T12:03:00Z"/>
          <w:rFonts w:ascii="Courier New" w:eastAsia="SimSun" w:hAnsi="Courier New"/>
          <w:sz w:val="16"/>
          <w:lang w:eastAsia="zh-CN"/>
        </w:rPr>
      </w:pPr>
      <w:r w:rsidRPr="00D871B2">
        <w:rPr>
          <w:rFonts w:ascii="Courier New" w:eastAsia="SimSun" w:hAnsi="Courier New"/>
          <w:sz w:val="16"/>
        </w:rPr>
        <w:t xml:space="preserve">          - </w:t>
      </w:r>
      <w:bookmarkStart w:id="1321" w:name="_Hlk134712265"/>
      <w:r w:rsidRPr="00D871B2">
        <w:rPr>
          <w:rFonts w:ascii="Courier New" w:eastAsia="SimSun" w:hAnsi="Courier New"/>
          <w:sz w:val="16"/>
          <w:lang w:eastAsia="zh-CN"/>
        </w:rPr>
        <w:t>E2E_DATA_VOL_TRANS_TIME</w:t>
      </w:r>
      <w:bookmarkEnd w:id="1321"/>
    </w:p>
    <w:p w14:paraId="19C6B21F" w14:textId="193CC444" w:rsidR="00B72277" w:rsidRPr="00D871B2" w:rsidRDefault="00B72277"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1322" w:author="Nokia" w:date="2023-07-03T12:03:00Z">
        <w:r>
          <w:rPr>
            <w:rFonts w:ascii="Courier New" w:eastAsia="SimSun" w:hAnsi="Courier New"/>
            <w:sz w:val="16"/>
            <w:lang w:eastAsia="zh-CN"/>
          </w:rPr>
          <w:t xml:space="preserve">          - LOC_ACCURACY</w:t>
        </w:r>
      </w:ins>
    </w:p>
    <w:p w14:paraId="5659CD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4E31C5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67AFA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This string provides forward-compatibility with future</w:t>
      </w:r>
    </w:p>
    <w:p w14:paraId="16F5B9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extensions to the enumeration but is not used to encode</w:t>
      </w:r>
    </w:p>
    <w:p w14:paraId="6BCD36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 defined in the present version of this API.</w:t>
      </w:r>
    </w:p>
    <w:p w14:paraId="3AAE00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p>
    <w:p w14:paraId="404EDB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 xml:space="preserve">Describes the NWDAF Events.  </w:t>
      </w:r>
    </w:p>
    <w:p w14:paraId="2C4F25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Possible values are:</w:t>
      </w:r>
    </w:p>
    <w:p w14:paraId="73574C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SLICE_LOAD_LEVEL: Indicates that the event subscribed is load level information of Network</w:t>
      </w:r>
    </w:p>
    <w:p w14:paraId="7714F3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Slice.</w:t>
      </w:r>
    </w:p>
    <w:p w14:paraId="79BE89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NETWORK_PERFORMANCE: Indicates that the event subscribed is network performance</w:t>
      </w:r>
    </w:p>
    <w:p w14:paraId="1DBD46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information.</w:t>
      </w:r>
    </w:p>
    <w:p w14:paraId="01579E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D871B2">
        <w:rPr>
          <w:rFonts w:ascii="Courier New" w:eastAsia="SimSun" w:hAnsi="Courier New"/>
          <w:sz w:val="16"/>
        </w:rPr>
        <w:t xml:space="preserve">        - NF_LOAD: Indicates that the event subscribed is load level and status of one or several</w:t>
      </w:r>
    </w:p>
    <w:p w14:paraId="196D9C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D871B2">
        <w:rPr>
          <w:rFonts w:ascii="Courier New" w:eastAsia="SimSun" w:hAnsi="Courier New"/>
          <w:sz w:val="16"/>
        </w:rPr>
        <w:t xml:space="preserve">          Network Functions.</w:t>
      </w:r>
    </w:p>
    <w:p w14:paraId="1D0E00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SERVICE_EXPERIENCE: Indicates that the event subscribed is service experience.</w:t>
      </w:r>
    </w:p>
    <w:p w14:paraId="3D43BC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UE_MOBILITY: Indicates that the event subscribed is UE mobility information.</w:t>
      </w:r>
    </w:p>
    <w:p w14:paraId="6AB54B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UE_COMMUNICATION: Indicates that the event subscribed is UE communication information.</w:t>
      </w:r>
    </w:p>
    <w:p w14:paraId="481A6D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QOS_SUSTAINABILITY: Indicates that the event subscribed is QoS sustainability.</w:t>
      </w:r>
    </w:p>
    <w:p w14:paraId="38E22C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ABNORMAL_BEHAVIOUR: Indicates that the event subscribed is abnormal behaviour.</w:t>
      </w:r>
    </w:p>
    <w:p w14:paraId="57C1C3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USER_DATA_CONGESTION: Indicates that the event subscribed is user data congestion</w:t>
      </w:r>
    </w:p>
    <w:p w14:paraId="3F86FC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information.</w:t>
      </w:r>
    </w:p>
    <w:p w14:paraId="388215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NSI_LOAD_LEVEL: Indicates that the event subscribed is load level information of Network</w:t>
      </w:r>
    </w:p>
    <w:p w14:paraId="7170BE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Slice and the optionally associated Network Slice Instance.</w:t>
      </w:r>
    </w:p>
    <w:p w14:paraId="0D507F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DN_PERFORMANCE:</w:t>
      </w:r>
      <w:r w:rsidRPr="00D871B2">
        <w:rPr>
          <w:rFonts w:ascii="Courier New" w:eastAsia="SimSun" w:hAnsi="Courier New"/>
          <w:sz w:val="16"/>
        </w:rPr>
        <w:t xml:space="preserve"> </w:t>
      </w:r>
      <w:r w:rsidRPr="00D871B2">
        <w:rPr>
          <w:rFonts w:ascii="Courier New" w:eastAsia="SimSun" w:hAnsi="Courier New"/>
          <w:sz w:val="16"/>
          <w:lang w:val="en-US"/>
        </w:rPr>
        <w:t xml:space="preserve">Indicates that the event subscribed is </w:t>
      </w:r>
      <w:r w:rsidRPr="00D871B2">
        <w:rPr>
          <w:rFonts w:ascii="Courier New" w:eastAsia="SimSun" w:hAnsi="Courier New"/>
          <w:sz w:val="16"/>
        </w:rPr>
        <w:t>DN performance information.</w:t>
      </w:r>
    </w:p>
    <w:p w14:paraId="642E39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DISPERSION: Indicates that the event subscribed is dispersion information.</w:t>
      </w:r>
    </w:p>
    <w:p w14:paraId="5C63A4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RED_TRANS_EXP: Indicates that the event subscribed is redundant transmission experience.</w:t>
      </w:r>
    </w:p>
    <w:p w14:paraId="75A122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WLAN_PERFORMANCE: Indicates that the event subscribed is WLAN performance.</w:t>
      </w:r>
    </w:p>
    <w:p w14:paraId="41A2A3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SM_</w:t>
      </w:r>
      <w:r w:rsidRPr="00D871B2">
        <w:rPr>
          <w:rFonts w:ascii="Courier New" w:eastAsia="SimSun" w:hAnsi="Courier New"/>
          <w:sz w:val="16"/>
        </w:rPr>
        <w:t>CONGESTION</w:t>
      </w:r>
      <w:r w:rsidRPr="00D871B2">
        <w:rPr>
          <w:rFonts w:ascii="Courier New" w:eastAsia="SimSun" w:hAnsi="Courier New"/>
          <w:sz w:val="16"/>
          <w:lang w:val="en-US"/>
        </w:rPr>
        <w:t>: Indicates the Session Management Congestion Control Experience information</w:t>
      </w:r>
    </w:p>
    <w:p w14:paraId="175830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for specific DNN and/or S-NSSAI</w:t>
      </w:r>
      <w:r w:rsidRPr="00D871B2">
        <w:rPr>
          <w:rFonts w:ascii="Courier New" w:eastAsia="SimSun" w:hAnsi="Courier New"/>
          <w:sz w:val="16"/>
          <w:lang w:val="en-US"/>
        </w:rPr>
        <w:t>.</w:t>
      </w:r>
    </w:p>
    <w:p w14:paraId="2D523B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PFD_DETERMINATION: Indicates that the event subscribed is the PFD Determination nformation</w:t>
      </w:r>
    </w:p>
    <w:p w14:paraId="46BA73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for known application identifier(s).</w:t>
      </w:r>
    </w:p>
    <w:p w14:paraId="79FD71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PDU_SESSION_TRAFFIC</w:t>
      </w:r>
      <w:r w:rsidRPr="00D871B2">
        <w:rPr>
          <w:rFonts w:ascii="Courier New" w:eastAsia="SimSun" w:hAnsi="Courier New"/>
          <w:sz w:val="16"/>
          <w:lang w:val="en-US"/>
        </w:rPr>
        <w:t xml:space="preserve">: Indicates </w:t>
      </w:r>
      <w:r w:rsidRPr="00D871B2">
        <w:rPr>
          <w:rFonts w:ascii="Courier New" w:eastAsia="SimSun" w:hAnsi="Courier New"/>
          <w:sz w:val="16"/>
          <w:lang w:eastAsia="zh-CN"/>
        </w:rPr>
        <w:t>that the event subscribed is</w:t>
      </w:r>
      <w:r w:rsidRPr="00D871B2">
        <w:rPr>
          <w:rFonts w:ascii="Courier New" w:eastAsia="SimSun" w:hAnsi="Courier New"/>
          <w:sz w:val="16"/>
          <w:lang w:val="en-US"/>
        </w:rPr>
        <w:t xml:space="preserve"> the PDU Session traffic</w:t>
      </w:r>
    </w:p>
    <w:p w14:paraId="0AEBF3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information.</w:t>
      </w:r>
    </w:p>
    <w:p w14:paraId="18DA6D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D871B2">
        <w:rPr>
          <w:rFonts w:ascii="Courier New" w:eastAsia="SimSun" w:hAnsi="Courier New"/>
          <w:sz w:val="16"/>
        </w:rPr>
        <w:t xml:space="preserve">        - </w:t>
      </w:r>
      <w:r w:rsidRPr="00D871B2">
        <w:rPr>
          <w:rFonts w:ascii="Courier New" w:eastAsia="SimSun" w:hAnsi="Courier New"/>
          <w:sz w:val="16"/>
          <w:lang w:eastAsia="zh-CN"/>
        </w:rPr>
        <w:t>E2E_DATA_VOL_TRANS_TIME</w:t>
      </w:r>
      <w:r w:rsidRPr="00D871B2">
        <w:rPr>
          <w:rFonts w:ascii="Courier New" w:eastAsia="SimSun" w:hAnsi="Courier New"/>
          <w:sz w:val="16"/>
        </w:rPr>
        <w:t xml:space="preserve">: </w:t>
      </w:r>
      <w:r w:rsidRPr="00D871B2">
        <w:rPr>
          <w:rFonts w:ascii="Courier New" w:eastAsia="SimSun" w:hAnsi="Courier New"/>
          <w:sz w:val="16"/>
          <w:lang w:val="en-US"/>
        </w:rPr>
        <w:t xml:space="preserve">Indicates that the event subscribed is </w:t>
      </w:r>
      <w:r w:rsidRPr="00D871B2">
        <w:rPr>
          <w:rFonts w:ascii="Courier New" w:eastAsia="SimSun" w:hAnsi="Courier New"/>
          <w:sz w:val="16"/>
        </w:rPr>
        <w:t xml:space="preserve">of </w:t>
      </w:r>
      <w:r w:rsidRPr="00D871B2">
        <w:rPr>
          <w:rFonts w:ascii="Courier New" w:eastAsia="SimSun" w:hAnsi="Courier New"/>
          <w:sz w:val="16"/>
          <w:lang w:eastAsia="ko-KR"/>
        </w:rPr>
        <w:t xml:space="preserve">E2E data volume </w:t>
      </w:r>
    </w:p>
    <w:p w14:paraId="0EAEBDBA"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Nokia" w:date="2023-07-03T12:03:00Z"/>
          <w:rFonts w:ascii="Courier New" w:eastAsia="SimSun" w:hAnsi="Courier New"/>
          <w:sz w:val="16"/>
        </w:rPr>
      </w:pPr>
      <w:r w:rsidRPr="00D871B2">
        <w:rPr>
          <w:rFonts w:ascii="Courier New" w:eastAsia="SimSun" w:hAnsi="Courier New"/>
          <w:sz w:val="16"/>
          <w:lang w:eastAsia="ko-KR"/>
        </w:rPr>
        <w:t xml:space="preserve">          transfer time</w:t>
      </w:r>
      <w:r w:rsidRPr="00D871B2">
        <w:rPr>
          <w:rFonts w:ascii="Courier New" w:eastAsia="SimSun" w:hAnsi="Courier New"/>
          <w:sz w:val="16"/>
        </w:rPr>
        <w:t>.</w:t>
      </w:r>
    </w:p>
    <w:p w14:paraId="0DC2F0AA" w14:textId="26015D97" w:rsidR="00B72277" w:rsidRPr="00D871B2" w:rsidRDefault="00B72277" w:rsidP="00B7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324" w:author="Nokia" w:date="2023-07-03T12:03:00Z">
        <w:r w:rsidRPr="00D871B2">
          <w:rPr>
            <w:rFonts w:ascii="Courier New" w:eastAsia="SimSun" w:hAnsi="Courier New"/>
            <w:sz w:val="16"/>
          </w:rPr>
          <w:t xml:space="preserve">        - </w:t>
        </w:r>
        <w:r>
          <w:rPr>
            <w:rFonts w:ascii="Courier New" w:eastAsia="SimSun" w:hAnsi="Courier New"/>
            <w:sz w:val="16"/>
            <w:lang w:eastAsia="zh-CN"/>
          </w:rPr>
          <w:t>LOC</w:t>
        </w:r>
        <w:r w:rsidRPr="00D871B2">
          <w:rPr>
            <w:rFonts w:ascii="Courier New" w:eastAsia="SimSun" w:hAnsi="Courier New"/>
            <w:sz w:val="16"/>
            <w:lang w:eastAsia="zh-CN"/>
          </w:rPr>
          <w:t>_</w:t>
        </w:r>
        <w:r>
          <w:rPr>
            <w:rFonts w:ascii="Courier New" w:eastAsia="SimSun" w:hAnsi="Courier New"/>
            <w:sz w:val="16"/>
            <w:lang w:eastAsia="zh-CN"/>
          </w:rPr>
          <w:t>ACCURACY</w:t>
        </w:r>
        <w:r w:rsidRPr="00D871B2">
          <w:rPr>
            <w:rFonts w:ascii="Courier New" w:eastAsia="SimSun" w:hAnsi="Courier New"/>
            <w:sz w:val="16"/>
          </w:rPr>
          <w:t xml:space="preserve">: </w:t>
        </w:r>
        <w:r w:rsidRPr="00D871B2">
          <w:rPr>
            <w:rFonts w:ascii="Courier New" w:eastAsia="SimSun" w:hAnsi="Courier New"/>
            <w:sz w:val="16"/>
            <w:lang w:val="en-US"/>
          </w:rPr>
          <w:t xml:space="preserve">Indicates that the event subscribed is </w:t>
        </w:r>
        <w:r w:rsidRPr="00D871B2">
          <w:rPr>
            <w:rFonts w:ascii="Courier New" w:eastAsia="SimSun" w:hAnsi="Courier New"/>
            <w:sz w:val="16"/>
          </w:rPr>
          <w:t xml:space="preserve">of </w:t>
        </w:r>
        <w:r>
          <w:rPr>
            <w:rFonts w:ascii="Courier New" w:eastAsia="SimSun" w:hAnsi="Courier New"/>
            <w:sz w:val="16"/>
            <w:lang w:eastAsia="ko-KR"/>
          </w:rPr>
          <w:t>location accur</w:t>
        </w:r>
      </w:ins>
      <w:ins w:id="1325" w:author="Nokia" w:date="2023-07-03T12:04:00Z">
        <w:r>
          <w:rPr>
            <w:rFonts w:ascii="Courier New" w:eastAsia="SimSun" w:hAnsi="Courier New"/>
            <w:sz w:val="16"/>
            <w:lang w:eastAsia="ko-KR"/>
          </w:rPr>
          <w:t>acy</w:t>
        </w:r>
      </w:ins>
      <w:ins w:id="1326" w:author="Nokia" w:date="2023-07-03T12:03:00Z">
        <w:r w:rsidRPr="00D871B2">
          <w:rPr>
            <w:rFonts w:ascii="Courier New" w:eastAsia="SimSun" w:hAnsi="Courier New"/>
            <w:sz w:val="16"/>
          </w:rPr>
          <w:t>.</w:t>
        </w:r>
      </w:ins>
    </w:p>
    <w:p w14:paraId="60B132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8E3BA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Accuracy:</w:t>
      </w:r>
    </w:p>
    <w:p w14:paraId="2383C8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11B00D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A01CA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21C362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LOW</w:t>
      </w:r>
    </w:p>
    <w:p w14:paraId="5F9E11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val="en-US"/>
        </w:rPr>
        <w:t>M</w:t>
      </w:r>
      <w:r w:rsidRPr="00D871B2">
        <w:rPr>
          <w:rFonts w:ascii="Courier New" w:eastAsia="SimSun" w:hAnsi="Courier New"/>
          <w:sz w:val="16"/>
          <w:lang w:val="en-US"/>
        </w:rPr>
        <w:t>EDIUM</w:t>
      </w:r>
    </w:p>
    <w:p w14:paraId="4E0BFE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HIGH</w:t>
      </w:r>
    </w:p>
    <w:p w14:paraId="3D2AF6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HIGHEST</w:t>
      </w:r>
    </w:p>
    <w:p w14:paraId="3435F0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14611C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6CA0D9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1D1EA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1D0E5E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4B41CA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5F840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Represents the preferred level of accuracy of the analytics.  </w:t>
      </w:r>
    </w:p>
    <w:p w14:paraId="0FD347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37789C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LOW: Low accuracy.</w:t>
      </w:r>
    </w:p>
    <w:p w14:paraId="291FD6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val="en-US"/>
        </w:rPr>
        <w:t>M</w:t>
      </w:r>
      <w:r w:rsidRPr="00D871B2">
        <w:rPr>
          <w:rFonts w:ascii="Courier New" w:eastAsia="SimSun" w:hAnsi="Courier New"/>
          <w:sz w:val="16"/>
          <w:lang w:val="en-US"/>
        </w:rPr>
        <w:t>EDIUM: Medium accuracy.</w:t>
      </w:r>
    </w:p>
    <w:p w14:paraId="457A2F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HIGH: High accuracy.</w:t>
      </w:r>
    </w:p>
    <w:p w14:paraId="7B6D53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HIGHEST: Highest accuracy.</w:t>
      </w:r>
    </w:p>
    <w:p w14:paraId="2C1DE7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24806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CongestionType:</w:t>
      </w:r>
    </w:p>
    <w:p w14:paraId="7038C6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4D325D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0309D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04206A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USER_PLANE</w:t>
      </w:r>
    </w:p>
    <w:p w14:paraId="6A904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CONTROL_PLANE</w:t>
      </w:r>
    </w:p>
    <w:p w14:paraId="3BEE03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USER_AND_CONTROL_PLANE</w:t>
      </w:r>
    </w:p>
    <w:p w14:paraId="3511E5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A9439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737CB1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11C26E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6B0394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035769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B8831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Indicates the congestion analytics type.  </w:t>
      </w:r>
    </w:p>
    <w:p w14:paraId="42DAD5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60487C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USER_PLANE: The congestion analytics type is User Plane.</w:t>
      </w:r>
    </w:p>
    <w:p w14:paraId="57E7A2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CONTROL_PLANE: The congestion analytics type is Control Plane.</w:t>
      </w:r>
    </w:p>
    <w:p w14:paraId="6C4B47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USER_AND_CONTROL_PLANE: The congestion analytics type is User Plane and Control Plane.</w:t>
      </w:r>
    </w:p>
    <w:p w14:paraId="1F08DB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1D539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ExceptionId:</w:t>
      </w:r>
    </w:p>
    <w:p w14:paraId="5C083F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43852A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6BBD7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F34E4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UNEXPECTED_UE_LOCATION</w:t>
      </w:r>
    </w:p>
    <w:p w14:paraId="3B2790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UNEXPECTED_LONG_LIVE_FLOW</w:t>
      </w:r>
    </w:p>
    <w:p w14:paraId="77DD7F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UNEXPECTED_LARGE_RATE_FLOW</w:t>
      </w:r>
    </w:p>
    <w:p w14:paraId="076743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UNEXPECTED_WAKEUP</w:t>
      </w:r>
    </w:p>
    <w:p w14:paraId="1FA272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SUSPICION_OF_DDOS_ATTACK</w:t>
      </w:r>
    </w:p>
    <w:p w14:paraId="3610CD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WRONG_DESTINATION_ADDRESS</w:t>
      </w:r>
    </w:p>
    <w:p w14:paraId="3D968E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TOO_FREQUENT_SERVICE_ACCESS</w:t>
      </w:r>
    </w:p>
    <w:p w14:paraId="53F472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UNEXPECTED_RADIO_LINK_FAILURES</w:t>
      </w:r>
    </w:p>
    <w:p w14:paraId="63D109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PING_PONG_ACROSS_CELLS</w:t>
      </w:r>
    </w:p>
    <w:p w14:paraId="656649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00DFB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37BED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44FDA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16877F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673A8C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C3B7C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Describes the Exception Id.  </w:t>
      </w:r>
    </w:p>
    <w:p w14:paraId="2134DD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0432A5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UNEXPECTED_UE_LOCATION: Unexpected UE location.</w:t>
      </w:r>
    </w:p>
    <w:p w14:paraId="260A39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UNEXPECTED_LONG_LIVE_FLOW: Unexpected long-live rate flows.</w:t>
      </w:r>
    </w:p>
    <w:p w14:paraId="713BC7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UNEXPECTED_LARGE_RATE_FLOW: Unexpected large rate flows.</w:t>
      </w:r>
    </w:p>
    <w:p w14:paraId="1D54AA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UNEXPECTED_WAKEUP: Unexpected wakeup.</w:t>
      </w:r>
    </w:p>
    <w:p w14:paraId="542ADB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SUSPICION_OF_DDOS_ATTACK: Suspicion of DDoS attack.</w:t>
      </w:r>
    </w:p>
    <w:p w14:paraId="0B312F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WRONG_DESTINATION_ADDRESS: Wrong destination address.</w:t>
      </w:r>
    </w:p>
    <w:p w14:paraId="78FDFC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TOO_FREQUENT_SERVICE_ACCESS: Too frequent Service Access.</w:t>
      </w:r>
    </w:p>
    <w:p w14:paraId="42DDC3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UNEXPECTED_RADIO_LINK_FAILURES: Unexpected radio link failures.</w:t>
      </w:r>
    </w:p>
    <w:p w14:paraId="50A5D6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PING_PONG_ACROSS_CELLS: Ping-ponging across neighbouring cells.</w:t>
      </w:r>
    </w:p>
    <w:p w14:paraId="051606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0B6A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ExceptionTrend:</w:t>
      </w:r>
    </w:p>
    <w:p w14:paraId="05FACA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13A03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9A161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2F21B3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UP</w:t>
      </w:r>
    </w:p>
    <w:p w14:paraId="3AF81A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DOWN</w:t>
      </w:r>
    </w:p>
    <w:p w14:paraId="5B1F9C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UNKNOW</w:t>
      </w:r>
    </w:p>
    <w:p w14:paraId="66B38F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STABLE</w:t>
      </w:r>
    </w:p>
    <w:p w14:paraId="118FFC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BE0A9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4C3D8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86518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5961D1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18A2CD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8A3D7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Exception Trend.  </w:t>
      </w:r>
    </w:p>
    <w:p w14:paraId="00A0A6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E2418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UP: Up trend of the exception level.</w:t>
      </w:r>
    </w:p>
    <w:p w14:paraId="39C0FD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DOWN: Down trend of the exception level.</w:t>
      </w:r>
    </w:p>
    <w:p w14:paraId="3BBB74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UNKNOW: Unknown trend of the exception level.</w:t>
      </w:r>
    </w:p>
    <w:p w14:paraId="2162DA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STABLE: Stable trend of the exception level.</w:t>
      </w:r>
    </w:p>
    <w:p w14:paraId="685E6E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9CDA7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TimeUnit:</w:t>
      </w:r>
    </w:p>
    <w:p w14:paraId="31A7A0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6C6F3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1986AA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5E3947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MINUTE</w:t>
      </w:r>
    </w:p>
    <w:p w14:paraId="567D68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HOUR</w:t>
      </w:r>
    </w:p>
    <w:p w14:paraId="242CD8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DAY</w:t>
      </w:r>
    </w:p>
    <w:p w14:paraId="678512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72D1C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18990E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42DED1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79102E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7CDD28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B575C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unit for the session active time.  </w:t>
      </w:r>
    </w:p>
    <w:p w14:paraId="7171A3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F9479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MINUTE: Time unit is per minute.</w:t>
      </w:r>
    </w:p>
    <w:p w14:paraId="6E0155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HOUR: Time unit is per hour.</w:t>
      </w:r>
    </w:p>
    <w:p w14:paraId="44354D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DAY: Time unit is per day.</w:t>
      </w:r>
    </w:p>
    <w:p w14:paraId="4BEE94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ACA0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NetworkPerfType:</w:t>
      </w:r>
    </w:p>
    <w:p w14:paraId="544BCD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7B1867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23F8B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0AD2C7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GNB_ACTIVE_RATIO</w:t>
      </w:r>
    </w:p>
    <w:p w14:paraId="534418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GNB_COMPUTING_USAGE</w:t>
      </w:r>
    </w:p>
    <w:p w14:paraId="766E18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GNB_MEMORY_USAGE</w:t>
      </w:r>
    </w:p>
    <w:p w14:paraId="78BF68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GNB_DISK_USAGE</w:t>
      </w:r>
    </w:p>
    <w:p w14:paraId="62191B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GNB_RSC_USAGE_OVERALL_TRAFFIC</w:t>
      </w:r>
    </w:p>
    <w:p w14:paraId="783DA9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GNB_RSC_USAGE_GBR_TRAFFIC</w:t>
      </w:r>
    </w:p>
    <w:p w14:paraId="70A6B2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GNB_RSC_USAGE_DELAY_CRIT_GBR_TRAFFIC</w:t>
      </w:r>
    </w:p>
    <w:p w14:paraId="461A9A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NUM_OF_UE</w:t>
      </w:r>
    </w:p>
    <w:p w14:paraId="05A0AE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SESS_SUCC_RATIO</w:t>
      </w:r>
    </w:p>
    <w:p w14:paraId="005C51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HO_SUCC_RATIO</w:t>
      </w:r>
    </w:p>
    <w:p w14:paraId="709DD8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28002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3FA37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21261B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4DF88B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530053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E9335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network performance types.  </w:t>
      </w:r>
    </w:p>
    <w:p w14:paraId="008695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461FB2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GNB_ACTIVE_RATIO: Indicates that the network performance requirement is gNodeB active</w:t>
      </w:r>
    </w:p>
    <w:p w14:paraId="4921A0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(i.e. up and running) rate. Indicates the ratio of gNB active (i.e. up and running) number</w:t>
      </w:r>
    </w:p>
    <w:p w14:paraId="2A0F5E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to the total number of gNB.</w:t>
      </w:r>
    </w:p>
    <w:p w14:paraId="2AA914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GNB_COMPUTING_USAGE: Indicates gNodeB computing resource usage.</w:t>
      </w:r>
    </w:p>
    <w:p w14:paraId="33899D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GNB_MEMORY_USAGE: Indicates gNodeB memory usage.</w:t>
      </w:r>
    </w:p>
    <w:p w14:paraId="417149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GNB_DISK_USAGE: Indicates gNodeB disk usage.</w:t>
      </w:r>
    </w:p>
    <w:p w14:paraId="3224A5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GNB_RSC_USAGE_OVERALL_TRAFFIC</w:t>
      </w:r>
      <w:r w:rsidRPr="00D871B2">
        <w:rPr>
          <w:rFonts w:ascii="Courier New" w:eastAsia="SimSun" w:hAnsi="Courier New"/>
          <w:sz w:val="16"/>
          <w:lang w:val="en-US"/>
        </w:rPr>
        <w:t>:</w:t>
      </w:r>
      <w:r w:rsidRPr="00D871B2">
        <w:rPr>
          <w:rFonts w:ascii="Courier New" w:eastAsia="SimSun" w:hAnsi="Courier New"/>
          <w:sz w:val="16"/>
        </w:rPr>
        <w:t xml:space="preserve"> The gNB resource usage.</w:t>
      </w:r>
    </w:p>
    <w:p w14:paraId="42F795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GNB_RSC_USAGE_GBR_TRAFFIC</w:t>
      </w:r>
      <w:r w:rsidRPr="00D871B2">
        <w:rPr>
          <w:rFonts w:ascii="Courier New" w:eastAsia="SimSun" w:hAnsi="Courier New"/>
          <w:sz w:val="16"/>
          <w:lang w:val="en-US"/>
        </w:rPr>
        <w:t>:</w:t>
      </w:r>
      <w:r w:rsidRPr="00D871B2">
        <w:rPr>
          <w:rFonts w:ascii="Courier New" w:eastAsia="SimSun" w:hAnsi="Courier New"/>
          <w:sz w:val="16"/>
        </w:rPr>
        <w:t xml:space="preserve"> </w:t>
      </w:r>
      <w:r w:rsidRPr="00D871B2">
        <w:rPr>
          <w:rFonts w:ascii="Courier New" w:eastAsia="SimSun" w:hAnsi="Courier New"/>
          <w:sz w:val="16"/>
          <w:lang w:val="en-US"/>
        </w:rPr>
        <w:t xml:space="preserve">The </w:t>
      </w:r>
      <w:r w:rsidRPr="00D871B2">
        <w:rPr>
          <w:rFonts w:ascii="Courier New" w:eastAsia="SimSun" w:hAnsi="Courier New"/>
          <w:sz w:val="16"/>
        </w:rPr>
        <w:t>gNB resource usage</w:t>
      </w:r>
      <w:r w:rsidRPr="00D871B2">
        <w:rPr>
          <w:rFonts w:ascii="Courier New" w:eastAsia="SimSun" w:hAnsi="Courier New"/>
          <w:sz w:val="16"/>
          <w:lang w:val="en-US"/>
        </w:rPr>
        <w:t xml:space="preserve"> for GBR traffic.</w:t>
      </w:r>
    </w:p>
    <w:p w14:paraId="2F221A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GNB_RSC_USAGE_DELAY_CRIT_GBR_TRAFFIC</w:t>
      </w:r>
      <w:r w:rsidRPr="00D871B2">
        <w:rPr>
          <w:rFonts w:ascii="Courier New" w:eastAsia="SimSun" w:hAnsi="Courier New"/>
          <w:sz w:val="16"/>
          <w:lang w:val="en-US"/>
        </w:rPr>
        <w:t>:</w:t>
      </w:r>
      <w:r w:rsidRPr="00D871B2">
        <w:rPr>
          <w:rFonts w:ascii="Courier New" w:eastAsia="SimSun" w:hAnsi="Courier New"/>
          <w:sz w:val="16"/>
        </w:rPr>
        <w:t xml:space="preserve"> </w:t>
      </w:r>
      <w:r w:rsidRPr="00D871B2">
        <w:rPr>
          <w:rFonts w:ascii="Courier New" w:eastAsia="SimSun" w:hAnsi="Courier New"/>
          <w:sz w:val="16"/>
          <w:lang w:val="en-US"/>
        </w:rPr>
        <w:t xml:space="preserve">The </w:t>
      </w:r>
      <w:r w:rsidRPr="00D871B2">
        <w:rPr>
          <w:rFonts w:ascii="Courier New" w:eastAsia="SimSun" w:hAnsi="Courier New"/>
          <w:sz w:val="16"/>
        </w:rPr>
        <w:t>gNB resource usage</w:t>
      </w:r>
      <w:r w:rsidRPr="00D871B2">
        <w:rPr>
          <w:rFonts w:ascii="Courier New" w:eastAsia="SimSun" w:hAnsi="Courier New"/>
          <w:sz w:val="16"/>
          <w:lang w:val="en-US"/>
        </w:rPr>
        <w:t xml:space="preserve"> for Delay-critical GBR</w:t>
      </w:r>
    </w:p>
    <w:p w14:paraId="4A64C9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traffic.</w:t>
      </w:r>
    </w:p>
    <w:p w14:paraId="179D22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NUM_OF_UE: Indicates number of UEs.</w:t>
      </w:r>
    </w:p>
    <w:p w14:paraId="02516C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SESS_SUCC_RATIO: Indicates ratio of successful setup of PDU sessions to total PDU</w:t>
      </w:r>
    </w:p>
    <w:p w14:paraId="08BBA6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session setup attempts.</w:t>
      </w:r>
    </w:p>
    <w:p w14:paraId="21DFA0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HO_SUCC_RATIO: Indicates Ratio of successful handovers to the total handover attempts.</w:t>
      </w:r>
    </w:p>
    <w:p w14:paraId="1B19EE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CCFF9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ExpectedAnalyticsType:</w:t>
      </w:r>
    </w:p>
    <w:p w14:paraId="619EDA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263494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4A3743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532C7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MOBILITY</w:t>
      </w:r>
    </w:p>
    <w:p w14:paraId="482519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COMMUN</w:t>
      </w:r>
    </w:p>
    <w:p w14:paraId="5262DC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MOBILITY_AND_COMMUN</w:t>
      </w:r>
    </w:p>
    <w:p w14:paraId="35B4A8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EBD94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79E571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2476B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38EDD2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16C1C4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22A442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expected UE analytics type.  </w:t>
      </w:r>
    </w:p>
    <w:p w14:paraId="128C6E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307151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MOBILITY: Mobility related abnormal behaviour analytics is expected by the consumer.</w:t>
      </w:r>
    </w:p>
    <w:p w14:paraId="064307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COMMUN: Communication related abnormal behaviour analytics is expected by the consumer.</w:t>
      </w:r>
    </w:p>
    <w:p w14:paraId="547D0A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MOBILITY_AND_COMMUN: Both mobility and communication related abnormal behaviour analytics</w:t>
      </w:r>
    </w:p>
    <w:p w14:paraId="5BFFA9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expected by the consumer.</w:t>
      </w:r>
    </w:p>
    <w:p w14:paraId="7A2966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15094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MatchingDirection:</w:t>
      </w:r>
    </w:p>
    <w:p w14:paraId="2B668B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18025E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DF04C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76BD9C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ASCENDING</w:t>
      </w:r>
    </w:p>
    <w:p w14:paraId="633419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DESCENDING</w:t>
      </w:r>
    </w:p>
    <w:p w14:paraId="60CE4D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CROSSED</w:t>
      </w:r>
    </w:p>
    <w:p w14:paraId="658794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1D5545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6B564D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68EDE9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0A2B06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2F9386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99020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matching direction when crossing a threshold.  </w:t>
      </w:r>
    </w:p>
    <w:p w14:paraId="394837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28F15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ASCENDING: Threshold is crossed in ascending direction.</w:t>
      </w:r>
    </w:p>
    <w:p w14:paraId="66394A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DESCENDING: Threshold is crossed in descending direction.</w:t>
      </w:r>
    </w:p>
    <w:p w14:paraId="3EE0CA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CROSSED: Threshold is crossed either in ascending or descending direction.</w:t>
      </w:r>
    </w:p>
    <w:p w14:paraId="50C9D0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94E25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NwdafFailureCode:</w:t>
      </w:r>
    </w:p>
    <w:p w14:paraId="7606CC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7DF1BE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E2CCD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57D20C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UNAVAILABLE_DATA</w:t>
      </w:r>
    </w:p>
    <w:p w14:paraId="303235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BOTH_STAT_PRED_NOT_ALLOWED</w:t>
      </w:r>
    </w:p>
    <w:p w14:paraId="114846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UNSATISFIED_REQUESTED_ANALYTICS_TIME</w:t>
      </w:r>
    </w:p>
    <w:p w14:paraId="1CD6F4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OTHER</w:t>
      </w:r>
    </w:p>
    <w:p w14:paraId="7D6628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327C9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878C9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0CCCA6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2209A9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67AB95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C957E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hAnsi="Courier New" w:cs="Arial"/>
          <w:sz w:val="16"/>
          <w:szCs w:val="18"/>
        </w:rPr>
        <w:t xml:space="preserve">Represents the failure reason.  </w:t>
      </w:r>
    </w:p>
    <w:p w14:paraId="4E34B8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57A165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UNAVAILABLE_DATA: Indicates the requested statistics information for the event is rejected</w:t>
      </w:r>
    </w:p>
    <w:p w14:paraId="65B0D3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since necessary data to perform the service is unavailable.</w:t>
      </w:r>
    </w:p>
    <w:p w14:paraId="4BB126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BOTH_STAT_PRED_NOT_ALLOWED: Indicates the requested analysis information for the event is</w:t>
      </w:r>
    </w:p>
    <w:p w14:paraId="662BAC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rejected since the start time is in the past and the end time is in the future, which</w:t>
      </w:r>
    </w:p>
    <w:p w14:paraId="347E91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means the NF service consumer requested both statistics and prediction for the analytics.</w:t>
      </w:r>
    </w:p>
    <w:p w14:paraId="76A80D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UNSATISFIED_REQUESTED_ANALYTICS_TIME</w:t>
      </w:r>
      <w:r w:rsidRPr="00D871B2">
        <w:rPr>
          <w:rFonts w:ascii="Courier New" w:eastAsia="SimSun" w:hAnsi="Courier New"/>
          <w:sz w:val="16"/>
          <w:lang w:val="en-US"/>
        </w:rPr>
        <w:t xml:space="preserve">: </w:t>
      </w:r>
      <w:r w:rsidRPr="00D871B2">
        <w:rPr>
          <w:rFonts w:ascii="Courier New" w:eastAsia="SimSun" w:hAnsi="Courier New"/>
          <w:sz w:val="16"/>
        </w:rPr>
        <w:t>Indicates that the requested event is rejected since</w:t>
      </w:r>
    </w:p>
    <w:p w14:paraId="280FCF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analytics information is not ready when the time indicated by the "timeAnaNeeded"</w:t>
      </w:r>
    </w:p>
    <w:p w14:paraId="019CDC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attribute (as provided during the creation or modification of subscription) is reached.</w:t>
      </w:r>
    </w:p>
    <w:p w14:paraId="79B4CD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OTHER: Indicates the requested analysis information for the event is rejected due to other</w:t>
      </w:r>
    </w:p>
    <w:p w14:paraId="2837C6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reasons.</w:t>
      </w:r>
    </w:p>
    <w:p w14:paraId="7EC12E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410B4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AnalyticsMetadata:</w:t>
      </w:r>
    </w:p>
    <w:p w14:paraId="1FDF6A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59015D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460D2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17D3C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NUM_OF_SAMPLES</w:t>
      </w:r>
    </w:p>
    <w:p w14:paraId="2C7F8A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DATA_WINDOW</w:t>
      </w:r>
    </w:p>
    <w:p w14:paraId="33DEF4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DATA_STAT_PROPS</w:t>
      </w:r>
    </w:p>
    <w:p w14:paraId="0B57AB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STRATEGY</w:t>
      </w:r>
    </w:p>
    <w:p w14:paraId="3D5CDE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ACCURACY</w:t>
      </w:r>
    </w:p>
    <w:p w14:paraId="2EDBEF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468AA3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FBF6D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DD990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1E981A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4C49D9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831D2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Represents the types of analytics metadata information that can be requested.  </w:t>
      </w:r>
    </w:p>
    <w:p w14:paraId="3A6208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5DE512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NUM_OF_SAMPLES: Number of data samples used for the generation of the output analytics.</w:t>
      </w:r>
    </w:p>
    <w:p w14:paraId="3808FE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DATA_WINDOW: Data time window of the data samples.</w:t>
      </w:r>
    </w:p>
    <w:p w14:paraId="4C2808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DATA_STAT_PROPS: Dataset statistical properties of the data used to generate the</w:t>
      </w:r>
    </w:p>
    <w:p w14:paraId="36DF2B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analytics.</w:t>
      </w:r>
    </w:p>
    <w:p w14:paraId="2AA5FC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STRATEGY: Output strategy used for the reporting of the analytics.</w:t>
      </w:r>
    </w:p>
    <w:p w14:paraId="3CE67A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ACCURACY: Level of accuracy reached for the analytics.</w:t>
      </w:r>
    </w:p>
    <w:p w14:paraId="7107B9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06C31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DatasetStatisticalProperty:</w:t>
      </w:r>
    </w:p>
    <w:p w14:paraId="61A60A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9F04A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261F5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130E6B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UNIFORM_DIST_DATA</w:t>
      </w:r>
    </w:p>
    <w:p w14:paraId="2B4071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NO_OUTLIERS</w:t>
      </w:r>
    </w:p>
    <w:p w14:paraId="625EDD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C5A9F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6BA284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4B1630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34300D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3289B0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674F1F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dataset statistical properties.  </w:t>
      </w:r>
    </w:p>
    <w:p w14:paraId="6187AC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CEF6E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UNIFORM_DIST_DATA: Indicates the use of data samples that are uniformly distributed</w:t>
      </w:r>
    </w:p>
    <w:p w14:paraId="787C68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according to the different aspects of the requested analytics.</w:t>
      </w:r>
    </w:p>
    <w:p w14:paraId="57B19A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NO_OUTLIERS: Indicates that the data samples shall disregard data samples that are at</w:t>
      </w:r>
    </w:p>
    <w:p w14:paraId="538725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extreme boundaries of the value range.</w:t>
      </w:r>
    </w:p>
    <w:p w14:paraId="02BD47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266F1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OutputStrategy:</w:t>
      </w:r>
    </w:p>
    <w:p w14:paraId="324EA9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EBE63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8F8E1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EFB5E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BINARY</w:t>
      </w:r>
    </w:p>
    <w:p w14:paraId="4C7186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GRADIENT</w:t>
      </w:r>
    </w:p>
    <w:p w14:paraId="3A5382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0B122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167764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D533B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7D2627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3BB432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AF0F5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Represents the output strategy used for the analytics reporting.  </w:t>
      </w:r>
    </w:p>
    <w:p w14:paraId="5918C5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64B24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BINARY: Indicates that the analytics shall only be reported when the requested level</w:t>
      </w:r>
    </w:p>
    <w:p w14:paraId="2BD00A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of accuracy is reached within a cycle of periodic notification.</w:t>
      </w:r>
    </w:p>
    <w:p w14:paraId="673ACF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GRADIENT: Indicates that the analytics shall be reported according with the periodicity</w:t>
      </w:r>
    </w:p>
    <w:p w14:paraId="562FE1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irrespective of whether the requested level of accuracy has been reached or not.</w:t>
      </w:r>
    </w:p>
    <w:p w14:paraId="05DA1B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4D6F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TransferRequestType:</w:t>
      </w:r>
    </w:p>
    <w:p w14:paraId="04C826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0D7DD5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2F6853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enum:</w:t>
      </w:r>
    </w:p>
    <w:p w14:paraId="50659B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PREPARE</w:t>
      </w:r>
    </w:p>
    <w:p w14:paraId="651023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TRANSFER</w:t>
      </w:r>
    </w:p>
    <w:p w14:paraId="3725AE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3BB30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5D9523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This string provides forward-compatibility with future</w:t>
      </w:r>
    </w:p>
    <w:p w14:paraId="3D7598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extensions to the enumeration but is not used to encode</w:t>
      </w:r>
    </w:p>
    <w:p w14:paraId="6374C3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 defined in the present version of this API.</w:t>
      </w:r>
    </w:p>
    <w:p w14:paraId="117522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p>
    <w:p w14:paraId="55CBF8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 xml:space="preserve">Represents the request type for the analytics subscription transfer.  </w:t>
      </w:r>
    </w:p>
    <w:p w14:paraId="0D03C0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Possible values are:</w:t>
      </w:r>
    </w:p>
    <w:p w14:paraId="640E41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PREPARE: Indicates that the request is for analytics subscription transfer preparation.</w:t>
      </w:r>
    </w:p>
    <w:p w14:paraId="11E77B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TRANSFER: Indicates that the request is for analytics subscription transfer execution.</w:t>
      </w:r>
    </w:p>
    <w:p w14:paraId="786D0B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A5815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AnalyticsSubset</w:t>
      </w:r>
      <w:r w:rsidRPr="00D871B2">
        <w:rPr>
          <w:rFonts w:ascii="Courier New" w:eastAsia="SimSun" w:hAnsi="Courier New"/>
          <w:sz w:val="16"/>
          <w:lang w:val="en-US"/>
        </w:rPr>
        <w:t>:</w:t>
      </w:r>
    </w:p>
    <w:p w14:paraId="703B62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151AD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575F7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9955A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NUM_OF_UE_REG</w:t>
      </w:r>
    </w:p>
    <w:p w14:paraId="31AFEB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NUM_OF_PDU_SESS_ESTBL</w:t>
      </w:r>
    </w:p>
    <w:p w14:paraId="44F102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RES_USAGE</w:t>
      </w:r>
    </w:p>
    <w:p w14:paraId="6CEA40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NUM_OF_EXCEED_RES_USAGE_LOAD_LEVEL_THR</w:t>
      </w:r>
    </w:p>
    <w:p w14:paraId="71A799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PERIOD_OF_EXCEED_RES_USAGE_LOAD_LEVEL_THR</w:t>
      </w:r>
    </w:p>
    <w:p w14:paraId="45CBA7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EXCEED_LOAD_LEVEL_THR_IND</w:t>
      </w:r>
    </w:p>
    <w:p w14:paraId="30F406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LIST_OF_TOP_APP_UL</w:t>
      </w:r>
    </w:p>
    <w:p w14:paraId="1CBAA8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LIST_OF_TOP_APP_DL</w:t>
      </w:r>
    </w:p>
    <w:p w14:paraId="3FCD37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NF_STATUS</w:t>
      </w:r>
    </w:p>
    <w:p w14:paraId="3ED1B9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NF_RESOURCE_USAGE</w:t>
      </w:r>
    </w:p>
    <w:p w14:paraId="0EBEF3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NF_LOAD</w:t>
      </w:r>
    </w:p>
    <w:p w14:paraId="4E8999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NF_PEAK_LOAD</w:t>
      </w:r>
    </w:p>
    <w:p w14:paraId="0FBFC4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NF_LOAD_AVG_IN_AOI</w:t>
      </w:r>
    </w:p>
    <w:p w14:paraId="4AD32C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DISPER_AMOUNT</w:t>
      </w:r>
    </w:p>
    <w:p w14:paraId="226306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DISPER_CLASS</w:t>
      </w:r>
    </w:p>
    <w:p w14:paraId="4BF3E4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RANKING</w:t>
      </w:r>
    </w:p>
    <w:p w14:paraId="6693AF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PERCENTILE_RANKING</w:t>
      </w:r>
    </w:p>
    <w:p w14:paraId="4AB2E1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RSSI</w:t>
      </w:r>
    </w:p>
    <w:p w14:paraId="4B84BB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RTT</w:t>
      </w:r>
    </w:p>
    <w:p w14:paraId="3E0750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TRAFFIC_INFO</w:t>
      </w:r>
    </w:p>
    <w:p w14:paraId="39A967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NUMBER_OF_UES</w:t>
      </w:r>
    </w:p>
    <w:p w14:paraId="32F710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APP_LIST_FOR_UE_COMM</w:t>
      </w:r>
    </w:p>
    <w:p w14:paraId="4B477F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N4_SESS_INACT_TIMER_FOR_UE_COMM</w:t>
      </w:r>
    </w:p>
    <w:p w14:paraId="10E058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AVG_TRAFFIC_RATE</w:t>
      </w:r>
    </w:p>
    <w:p w14:paraId="09AF17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MAX_TRAFFIC_RATE</w:t>
      </w:r>
    </w:p>
    <w:p w14:paraId="1D29AC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AGG_TRAFFIC_RATE</w:t>
      </w:r>
    </w:p>
    <w:p w14:paraId="62DD4B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VAR_TRAFFIC_RATE</w:t>
      </w:r>
    </w:p>
    <w:p w14:paraId="5EB11F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AVG_PACKET_DELAY</w:t>
      </w:r>
    </w:p>
    <w:p w14:paraId="4C128E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MAX_PACKET_DELAY</w:t>
      </w:r>
    </w:p>
    <w:p w14:paraId="7EF666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VAR_PACKET_DELAY</w:t>
      </w:r>
    </w:p>
    <w:p w14:paraId="4DB960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AVG_PACKET_LOSS_RATE</w:t>
      </w:r>
    </w:p>
    <w:p w14:paraId="5BCB02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MAX_PACKET_LOSS_RATE</w:t>
      </w:r>
    </w:p>
    <w:p w14:paraId="162A2A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VAR_PACKET_LOSS_RATE</w:t>
      </w:r>
    </w:p>
    <w:p w14:paraId="6ABEB4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lang w:eastAsia="zh-CN"/>
        </w:rPr>
        <w:t>UE_LOCATION</w:t>
      </w:r>
    </w:p>
    <w:p w14:paraId="311C6E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LIST_OF_HIGH_EXP_UE</w:t>
      </w:r>
    </w:p>
    <w:p w14:paraId="2ACDA0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LIST_OF_MEDIUM_EXP_UE</w:t>
      </w:r>
    </w:p>
    <w:p w14:paraId="2DA0E7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LIST_OF_LOW_EXP_UE</w:t>
      </w:r>
    </w:p>
    <w:p w14:paraId="10DDC9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AVG_UL_PKT_DROP_RATE</w:t>
      </w:r>
    </w:p>
    <w:p w14:paraId="277DAA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VAR_UL_PKT_DROP_RATE</w:t>
      </w:r>
    </w:p>
    <w:p w14:paraId="1B1460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AVG_DL_PKT_DROP_RATE</w:t>
      </w:r>
    </w:p>
    <w:p w14:paraId="77CBE2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VAR_DL_PKT_DROP_RATE</w:t>
      </w:r>
    </w:p>
    <w:p w14:paraId="63B72C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AVG_UL_PKT_DELAY</w:t>
      </w:r>
    </w:p>
    <w:p w14:paraId="052D3F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VAR_UL_PKT_DELAY</w:t>
      </w:r>
    </w:p>
    <w:p w14:paraId="33DE84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AVG_DL_PKT_DELAY</w:t>
      </w:r>
    </w:p>
    <w:p w14:paraId="7A99C7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VAR_DL_PKT_DELAY</w:t>
      </w:r>
    </w:p>
    <w:p w14:paraId="788D0B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FLOW_DESC_MATCH_TD</w:t>
      </w:r>
    </w:p>
    <w:p w14:paraId="5610C2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FLOW_DESC_UNMATCH_TD</w:t>
      </w:r>
    </w:p>
    <w:p w14:paraId="5C024B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APP_ID_MATCH_TD</w:t>
      </w:r>
    </w:p>
    <w:p w14:paraId="5F2273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APP_ID_UNMATCH_TD</w:t>
      </w:r>
    </w:p>
    <w:p w14:paraId="47B2FD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DOMAIN_DESC_MATCH_TD</w:t>
      </w:r>
    </w:p>
    <w:p w14:paraId="38BEAB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DOMAIN_DESC_UNMATCH_TD</w:t>
      </w:r>
    </w:p>
    <w:p w14:paraId="05CD44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UL_VOL_MATCH_TD</w:t>
      </w:r>
    </w:p>
    <w:p w14:paraId="2EBA3F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UL_VOL_UNMATCH_TD</w:t>
      </w:r>
    </w:p>
    <w:p w14:paraId="3A2902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DL_VOL_MATCH_TD</w:t>
      </w:r>
    </w:p>
    <w:p w14:paraId="5249F7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DL_VOL_UNMATCH_TD</w:t>
      </w:r>
    </w:p>
    <w:p w14:paraId="7AA9A8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ALL_VOL_MATCH_TD</w:t>
      </w:r>
    </w:p>
    <w:p w14:paraId="59AB27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ALL_VOL_UNMATCH_TD</w:t>
      </w:r>
    </w:p>
    <w:p w14:paraId="160639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NUM_OF_UL_PACK_MATCH_TD</w:t>
      </w:r>
    </w:p>
    <w:p w14:paraId="07CD2F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NUM_OF_UL_PACK_UNMATCH_TD</w:t>
      </w:r>
    </w:p>
    <w:p w14:paraId="65AB95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NUM_OF_DL_PACK_MATCH_TD</w:t>
      </w:r>
    </w:p>
    <w:p w14:paraId="028603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NUM_OF_DL_PACK_UNMATCH_TD</w:t>
      </w:r>
    </w:p>
    <w:p w14:paraId="6A2F52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NUM_OF_ALL_PACK_MATCH_TD</w:t>
      </w:r>
    </w:p>
    <w:p w14:paraId="347CD7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NUM_OF_ALL_PACK_UNMATCH_TD</w:t>
      </w:r>
    </w:p>
    <w:p w14:paraId="345ED3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w:t>
      </w:r>
      <w:r w:rsidRPr="00D871B2">
        <w:rPr>
          <w:rFonts w:ascii="Courier New" w:eastAsia="SimSun" w:hAnsi="Courier New"/>
          <w:sz w:val="16"/>
          <w:lang w:eastAsia="zh-CN"/>
        </w:rPr>
        <w:t>_</w:t>
      </w:r>
      <w:r w:rsidRPr="00D871B2">
        <w:rPr>
          <w:rFonts w:ascii="Courier New" w:eastAsia="SimSun" w:hAnsi="Courier New" w:hint="eastAsia"/>
          <w:sz w:val="16"/>
          <w:lang w:eastAsia="zh-CN"/>
        </w:rPr>
        <w:t>U</w:t>
      </w:r>
      <w:r w:rsidRPr="00D871B2">
        <w:rPr>
          <w:rFonts w:ascii="Courier New" w:eastAsia="SimSun" w:hAnsi="Courier New"/>
          <w:sz w:val="16"/>
          <w:lang w:eastAsia="zh-CN"/>
        </w:rPr>
        <w:t>E</w:t>
      </w:r>
    </w:p>
    <w:p w14:paraId="34E91D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UE_GEOG_DIST</w:t>
      </w:r>
    </w:p>
    <w:p w14:paraId="6E1049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UE_DIRECTION</w:t>
      </w:r>
    </w:p>
    <w:p w14:paraId="01D994B4"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Nokia" w:date="2023-07-03T12:04:00Z"/>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U</w:t>
      </w:r>
      <w:r w:rsidRPr="00D871B2">
        <w:rPr>
          <w:rFonts w:ascii="Courier New" w:eastAsia="SimSun" w:hAnsi="Courier New"/>
          <w:sz w:val="16"/>
          <w:lang w:eastAsia="zh-CN"/>
        </w:rPr>
        <w:t>SER_LOCATION</w:t>
      </w:r>
    </w:p>
    <w:p w14:paraId="2757A145" w14:textId="0A1F6C71" w:rsidR="00B72277" w:rsidRPr="00D871B2" w:rsidRDefault="00B72277"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1328" w:author="Nokia" w:date="2023-07-03T12:04:00Z">
        <w:r>
          <w:rPr>
            <w:rFonts w:ascii="Courier New" w:eastAsia="SimSun" w:hAnsi="Courier New"/>
            <w:sz w:val="16"/>
            <w:lang w:eastAsia="zh-CN"/>
          </w:rPr>
          <w:t xml:space="preserve">          - INDOOR_PERCENT</w:t>
        </w:r>
      </w:ins>
    </w:p>
    <w:p w14:paraId="132A5C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B30A9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74D979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61EC1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74F19C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7419F7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234874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zh-CN"/>
        </w:rPr>
        <w:t xml:space="preserve">analytics subset.  </w:t>
      </w:r>
    </w:p>
    <w:p w14:paraId="2DA61C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58B0D9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NUM_OF_UE_REG: The number of UE registered. This value is only applicable to</w:t>
      </w:r>
    </w:p>
    <w:p w14:paraId="138CA4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159F14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NUM_OF_PDU_SESS_ESTBL: The number of PDU sessions established. This value is only</w:t>
      </w:r>
    </w:p>
    <w:p w14:paraId="12E334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applicable to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314F67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RES_USAGE: The current usage of the virtual resources assigned to the NF instances</w:t>
      </w:r>
    </w:p>
    <w:p w14:paraId="4E3EAE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belonging to a particular network slice instance. This value is only applicable to</w:t>
      </w:r>
    </w:p>
    <w:p w14:paraId="55AA64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04D4E3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NUM_OF_EXCEED_RES_USAGE_LOAD_LEVEL_THR: The number of times the resource usage threshold</w:t>
      </w:r>
    </w:p>
    <w:p w14:paraId="762EA0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of the network slice instance is reached or exceeded if a threshold value is provided by</w:t>
      </w:r>
    </w:p>
    <w:p w14:paraId="75C70A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consumer. This value is only applicable to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6FE3DF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PERIOD_OF_EXCEED_RES_USAGE_LOAD_LEVEL_THR: The time interval between each time the</w:t>
      </w:r>
    </w:p>
    <w:p w14:paraId="140F95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threshold being met or exceeded on the network slice (instance). This value is only</w:t>
      </w:r>
    </w:p>
    <w:p w14:paraId="34F93A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applicable to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5857D0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EXCEED_LOAD_LEVEL_THR_IND: Whether the Load Level Threshold is met or exceeded by the</w:t>
      </w:r>
    </w:p>
    <w:p w14:paraId="3BE59B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statistics value. This value is only applicable to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7286C7E1"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LIST_OF_TOP_APP_UL: The list of applications that contribute the most to the traffic in</w:t>
      </w:r>
    </w:p>
    <w:p w14:paraId="37AEF54E"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UL direction. This value is only applicable to </w:t>
      </w:r>
      <w:r w:rsidRPr="00D871B2">
        <w:rPr>
          <w:rFonts w:ascii="Courier New" w:eastAsia="SimSun" w:hAnsi="Courier New"/>
          <w:sz w:val="16"/>
        </w:rPr>
        <w:t>USER_DATA_CONGESTION event</w:t>
      </w:r>
      <w:r w:rsidRPr="00D871B2">
        <w:rPr>
          <w:rFonts w:ascii="Courier New" w:eastAsia="SimSun" w:hAnsi="Courier New"/>
          <w:sz w:val="16"/>
          <w:lang w:val="en-US"/>
        </w:rPr>
        <w:t>.</w:t>
      </w:r>
    </w:p>
    <w:p w14:paraId="4E0580D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LIST_OF_TOP_APP_DL: The list of applications that contribute the most to the traffic in</w:t>
      </w:r>
    </w:p>
    <w:p w14:paraId="442C60DE"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DL direction. This value is only applicable to </w:t>
      </w:r>
      <w:r w:rsidRPr="00D871B2">
        <w:rPr>
          <w:rFonts w:ascii="Courier New" w:eastAsia="SimSun" w:hAnsi="Courier New"/>
          <w:sz w:val="16"/>
        </w:rPr>
        <w:t>USER_DATA_CONGESTION event</w:t>
      </w:r>
      <w:r w:rsidRPr="00D871B2">
        <w:rPr>
          <w:rFonts w:ascii="Courier New" w:eastAsia="SimSun" w:hAnsi="Courier New"/>
          <w:sz w:val="16"/>
          <w:lang w:val="en-US"/>
        </w:rPr>
        <w:t>.</w:t>
      </w:r>
    </w:p>
    <w:p w14:paraId="758CF7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NF_STATUS: The availability status of the NF on the Analytics target period, expressed</w:t>
      </w:r>
    </w:p>
    <w:p w14:paraId="3BF7DF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as a percentage of time per status value (registered, suspended, undiscoverable). This</w:t>
      </w:r>
    </w:p>
    <w:p w14:paraId="2F45F0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NF_LOAD event.</w:t>
      </w:r>
    </w:p>
    <w:p w14:paraId="292E88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NF_RESOURCE_USAGE: The average usage of assigned resources (CPU, memory, storage). This</w:t>
      </w:r>
    </w:p>
    <w:p w14:paraId="79306E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NF_LOAD event.</w:t>
      </w:r>
    </w:p>
    <w:p w14:paraId="51FCE4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NF_LOAD: The average load of the NF instance over the Analytics target period. This value</w:t>
      </w:r>
    </w:p>
    <w:p w14:paraId="6DC812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only applicable to NF_LOAD event.</w:t>
      </w:r>
    </w:p>
    <w:p w14:paraId="2F754DDB"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NF_PEAK_LOAD: The maximum load of the NF instance over the Analytics target period. This</w:t>
      </w:r>
    </w:p>
    <w:p w14:paraId="42389CE8"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NF_LOAD event.</w:t>
      </w:r>
    </w:p>
    <w:p w14:paraId="10E83B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NF_LOAD_AVG_IN_AOI: The average load of the NF instances over the area of interest. This</w:t>
      </w:r>
    </w:p>
    <w:p w14:paraId="384591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NF_LOAD event.</w:t>
      </w:r>
    </w:p>
    <w:p w14:paraId="5FFACD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DISPER_AMOUNT: Indicates the dispersion amount of the reported data volume or transaction</w:t>
      </w:r>
    </w:p>
    <w:p w14:paraId="33A36F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 type. This value is only applicable to DISPERSION event.</w:t>
      </w:r>
    </w:p>
    <w:p w14:paraId="1FE8EC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DISPER_CLASS: Indicates the dispersion mobility class: fixed, camper, traveller upon set</w:t>
      </w:r>
    </w:p>
    <w:p w14:paraId="45D0E6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its usage threshold, and/or the top-heavy class upon set its percentile rating threshold.</w:t>
      </w:r>
    </w:p>
    <w:p w14:paraId="7A3197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value is only applicable to DISPERSION event.</w:t>
      </w:r>
    </w:p>
    <w:p w14:paraId="5B8C74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RANKING: Data/transaction usage ranking high (i.e.value 1), medium (2) or low (3). This</w:t>
      </w:r>
    </w:p>
    <w:p w14:paraId="36694B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DISPERSION event.</w:t>
      </w:r>
    </w:p>
    <w:p w14:paraId="006FA5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PERCENTILE_RANKING: Percentile ranking of the target UE in the Cumulative Distribution</w:t>
      </w:r>
    </w:p>
    <w:p w14:paraId="563D6E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Function of data usage for the population of all UEs. This value is only applicable to</w:t>
      </w:r>
    </w:p>
    <w:p w14:paraId="0DBBA8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 event.</w:t>
      </w:r>
    </w:p>
    <w:p w14:paraId="7347A9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RSSI: Indicated the RSSI in the unit of dBm. This value is only applicable to</w:t>
      </w:r>
    </w:p>
    <w:p w14:paraId="1F2E07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WLAN_PERFORMANCE event.</w:t>
      </w:r>
    </w:p>
    <w:p w14:paraId="43D942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RTT: Indicates the RTT in the unit of millisecond. This value is only applicable to</w:t>
      </w:r>
    </w:p>
    <w:p w14:paraId="00CE56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WLAN_PERFORMANCE event.</w:t>
      </w:r>
    </w:p>
    <w:p w14:paraId="06EB9F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TRAFFIC_INFO: Traffic information including UL/DL data rate and/or Traffic volume. This</w:t>
      </w:r>
    </w:p>
    <w:p w14:paraId="18565D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WLAN_PERFORMANCE event.</w:t>
      </w:r>
    </w:p>
    <w:p w14:paraId="445ADB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NUMBER_OF_UES: Number of UEs observed for the SSID. This value is only applicable to</w:t>
      </w:r>
    </w:p>
    <w:p w14:paraId="6C9E16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WLAN_PERFORMANCE event.</w:t>
      </w:r>
    </w:p>
    <w:p w14:paraId="07E0653F"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APP_LIST_FOR_UE_COMM: The analytics of the application list used by UE. This value is only</w:t>
      </w:r>
    </w:p>
    <w:p w14:paraId="4698DBA8"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applicable to UE_COMM event.</w:t>
      </w:r>
    </w:p>
    <w:p w14:paraId="712F9797"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lang w:eastAsia="zh-CN"/>
        </w:rPr>
        <w:t>N4_SESS_INACT_TIMER_FOR_UE_COMM</w:t>
      </w:r>
      <w:r w:rsidRPr="00D871B2">
        <w:rPr>
          <w:rFonts w:ascii="Courier New" w:eastAsia="SimSun" w:hAnsi="Courier New"/>
          <w:sz w:val="16"/>
          <w:lang w:val="en-US"/>
        </w:rPr>
        <w:t xml:space="preserve">: </w:t>
      </w:r>
      <w:r w:rsidRPr="00D871B2">
        <w:rPr>
          <w:rFonts w:ascii="Courier New" w:eastAsia="SimSun" w:hAnsi="Courier New"/>
          <w:sz w:val="16"/>
          <w:lang w:eastAsia="zh-CN"/>
        </w:rPr>
        <w:t>The N4 Session inactivity timer. This value is only</w:t>
      </w:r>
    </w:p>
    <w:p w14:paraId="49D77AB5"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applicable to </w:t>
      </w:r>
      <w:r w:rsidRPr="00D871B2">
        <w:rPr>
          <w:rFonts w:ascii="Courier New" w:eastAsia="SimSun" w:hAnsi="Courier New"/>
          <w:sz w:val="16"/>
        </w:rPr>
        <w:t>UE_COMM event</w:t>
      </w:r>
      <w:r w:rsidRPr="00D871B2">
        <w:rPr>
          <w:rFonts w:ascii="Courier New" w:eastAsia="SimSun" w:hAnsi="Courier New"/>
          <w:sz w:val="16"/>
          <w:lang w:eastAsia="zh-CN"/>
        </w:rPr>
        <w:t>.</w:t>
      </w:r>
    </w:p>
    <w:p w14:paraId="6A8B5F8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AVG_TRAFFIC_RATE: Indicates average traffic rate. This value is only applicable to</w:t>
      </w:r>
    </w:p>
    <w:p w14:paraId="7FDC757D"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47942622"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MAX_TRAFFIC_RATE: Indicates maximum traffic rate. This value is only applicable to</w:t>
      </w:r>
    </w:p>
    <w:p w14:paraId="1987CB95"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0999D5D2"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AGG_TRAFFIC_RATE: Indicates aggregated traffic rate. This value is only applicable to</w:t>
      </w:r>
    </w:p>
    <w:p w14:paraId="6DAC7FBA"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0DACE362"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VAR_TRAFFIC_RATE: Indicates variance traffic rate. This value is only applicable to</w:t>
      </w:r>
    </w:p>
    <w:p w14:paraId="3C9BCDCA"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4032982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AVG_PACKET_DELAY: Indicates average Packet Delay. This value is only applicable to</w:t>
      </w:r>
    </w:p>
    <w:p w14:paraId="7003B481"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5930BCBC"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MAX_PACKET_DELAY: Indicates maximum Packet Delay. This value is only applicable to</w:t>
      </w:r>
    </w:p>
    <w:p w14:paraId="3DC56C83"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59E0AC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VAR_PACKET_DELAY: Indicates variance Packet Delay. This value is only applicable to</w:t>
      </w:r>
    </w:p>
    <w:p w14:paraId="1B547A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12FA75A9"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AVG_PACKET_LOSS_RATE: Indicates average Loss Rate. This value is only applicable to</w:t>
      </w:r>
    </w:p>
    <w:p w14:paraId="2D809429"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38C0B27A"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MAX_PACKET_LOSS_RATE: Indicates maximum Packet Loss Rate. This value is only applicable to</w:t>
      </w:r>
    </w:p>
    <w:p w14:paraId="538BB408"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31867C3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VAR_PACKET_LOSS_RATE: Indicates variance Packet Loss Rate. This value is only applicable</w:t>
      </w:r>
    </w:p>
    <w:p w14:paraId="0F57ED4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to DN_PERFORMANCE event.</w:t>
      </w:r>
    </w:p>
    <w:p w14:paraId="3B365F1C"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UE_LOCATION</w:t>
      </w:r>
      <w:r w:rsidRPr="00D871B2">
        <w:rPr>
          <w:rFonts w:ascii="Courier New" w:eastAsia="SimSun" w:hAnsi="Courier New"/>
          <w:sz w:val="16"/>
          <w:lang w:val="en-US"/>
        </w:rPr>
        <w:t xml:space="preserve">: </w:t>
      </w:r>
      <w:r w:rsidRPr="00D871B2">
        <w:rPr>
          <w:rFonts w:ascii="Courier New" w:eastAsia="SimSun" w:hAnsi="Courier New"/>
          <w:sz w:val="16"/>
        </w:rPr>
        <w:t>Indicates UE location information. This value is only applicable to</w:t>
      </w:r>
    </w:p>
    <w:p w14:paraId="2FEB965B"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SERVICE_EXPERIENCE event</w:t>
      </w:r>
      <w:r w:rsidRPr="00D871B2">
        <w:rPr>
          <w:rFonts w:ascii="Courier New" w:eastAsia="SimSun" w:hAnsi="Courier New"/>
          <w:sz w:val="16"/>
          <w:lang w:val="en-US"/>
        </w:rPr>
        <w:t>.</w:t>
      </w:r>
    </w:p>
    <w:p w14:paraId="7BF3EB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LIST_OF_HIGH_EXP_UE: Indicates list of high experienced UE. This value is only applicable</w:t>
      </w:r>
    </w:p>
    <w:p w14:paraId="578E9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to SM_CONGESTION event.</w:t>
      </w:r>
    </w:p>
    <w:p w14:paraId="143112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LIST_OF_MEDIUM_EXP_UE: Indicates list of medium experienced UE. This value is only</w:t>
      </w:r>
    </w:p>
    <w:p w14:paraId="39A397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applicable to SM_CONGESTION event.</w:t>
      </w:r>
    </w:p>
    <w:p w14:paraId="53EB95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LIST_OF_LOW_EXP_UE: Indicates list of low experienced UE. This value is only applicable to</w:t>
      </w:r>
    </w:p>
    <w:p w14:paraId="0FD34E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SM_CONGESTION event.</w:t>
      </w:r>
    </w:p>
    <w:p w14:paraId="3885DF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AVG_UL_PKT_DROP_RATE: Indicates average uplink packet drop rate on GTP-U path on N3. </w:t>
      </w:r>
      <w:r w:rsidRPr="00D871B2">
        <w:rPr>
          <w:rFonts w:ascii="Courier New" w:eastAsia="SimSun" w:hAnsi="Courier New"/>
          <w:sz w:val="16"/>
        </w:rPr>
        <w:t>This</w:t>
      </w:r>
    </w:p>
    <w:p w14:paraId="02DB78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38A6F7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VAR_UL_PKT_DROP_RATE: Indicates variance of uplink packet drop rate on GTP-U path on N3.</w:t>
      </w:r>
    </w:p>
    <w:p w14:paraId="78808B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767825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AVG_DL_PKT_DROP_RATE: Indicates average downlink packet drop rate on GTP-U path on N3.</w:t>
      </w:r>
    </w:p>
    <w:p w14:paraId="7A4A47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0EA891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VAR_DL_PKT_DROP_RATE: Indicates variance of downlink packet drop rate on GTP-U path on N3.</w:t>
      </w:r>
    </w:p>
    <w:p w14:paraId="73D9C6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04AD86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AVG_UL_PKT_DELAY: Indicates average uplink packet delay round trip on GTP-U path on N3.</w:t>
      </w:r>
    </w:p>
    <w:p w14:paraId="1018A9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1D3912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VAR_UL_PKT_DELAY: Indicates variance uplink packet delay round trip on GTP-U path on N3.</w:t>
      </w:r>
    </w:p>
    <w:p w14:paraId="318487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4444E6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AVG_DL_PKT_DELAY: Indicates average downlink packet delay round trip on GTP-U path on N3.</w:t>
      </w:r>
    </w:p>
    <w:p w14:paraId="2238B3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743A72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VAR_DL_PKT_DELAY: Indicates variance downlink packet delay round trip on GTP-U path on N3.</w:t>
      </w:r>
    </w:p>
    <w:p w14:paraId="015819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2BE6C6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FLOW_DESC_MATCH_TD: </w:t>
      </w:r>
      <w:r w:rsidRPr="00D871B2">
        <w:rPr>
          <w:rFonts w:ascii="Courier New" w:eastAsia="SimSun" w:hAnsi="Courier New"/>
          <w:sz w:val="16"/>
        </w:rPr>
        <w:t>Indicates IP Flow descriptor containing 3-tuple, server side</w:t>
      </w:r>
    </w:p>
    <w:p w14:paraId="4F581C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(destination address, port, and protocol) in the traffic that matches Traffic Descriptor</w:t>
      </w:r>
    </w:p>
    <w:p w14:paraId="024CD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within the PDU Sessions.</w:t>
      </w:r>
    </w:p>
    <w:p w14:paraId="58CE03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FLOW_DESC_UNMATCH_TD: </w:t>
      </w:r>
      <w:r w:rsidRPr="00D871B2">
        <w:rPr>
          <w:rFonts w:ascii="Courier New" w:eastAsia="SimSun" w:hAnsi="Courier New"/>
          <w:sz w:val="16"/>
        </w:rPr>
        <w:t>Indicates IP Flow descriptor containing 3-tuple, server side</w:t>
      </w:r>
    </w:p>
    <w:p w14:paraId="7270FF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(destination address, port, and protocol) in the traffic that does not match Traffic</w:t>
      </w:r>
    </w:p>
    <w:p w14:paraId="74015D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 the PDU Sessions.</w:t>
      </w:r>
    </w:p>
    <w:p w14:paraId="737221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APP_ID_MATCH_TD</w:t>
      </w:r>
      <w:r w:rsidRPr="00D871B2">
        <w:rPr>
          <w:rFonts w:ascii="Courier New" w:eastAsia="SimSun" w:hAnsi="Courier New"/>
          <w:sz w:val="16"/>
          <w:lang w:val="en-US"/>
        </w:rPr>
        <w:t xml:space="preserve">: </w:t>
      </w:r>
      <w:r w:rsidRPr="00D871B2">
        <w:rPr>
          <w:rFonts w:ascii="Courier New" w:eastAsia="SimSun" w:hAnsi="Courier New"/>
          <w:sz w:val="16"/>
        </w:rPr>
        <w:t>Indicates Application ID that matches Traffic Descriptor within the PDU</w:t>
      </w:r>
    </w:p>
    <w:p w14:paraId="7C851C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Sessions.</w:t>
      </w:r>
    </w:p>
    <w:p w14:paraId="199BFC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APP_ID_UNMATCH_TD</w:t>
      </w:r>
      <w:r w:rsidRPr="00D871B2">
        <w:rPr>
          <w:rFonts w:ascii="Courier New" w:eastAsia="SimSun" w:hAnsi="Courier New"/>
          <w:sz w:val="16"/>
          <w:lang w:val="en-US"/>
        </w:rPr>
        <w:t xml:space="preserve">: </w:t>
      </w:r>
      <w:r w:rsidRPr="00D871B2">
        <w:rPr>
          <w:rFonts w:ascii="Courier New" w:eastAsia="SimSun" w:hAnsi="Courier New"/>
          <w:sz w:val="16"/>
        </w:rPr>
        <w:t>Indicates Application ID that does not match Traffic Descriptor within</w:t>
      </w:r>
    </w:p>
    <w:p w14:paraId="101FB5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2B8531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DOMAIN_DESC_MATCH_TD</w:t>
      </w:r>
      <w:r w:rsidRPr="00D871B2">
        <w:rPr>
          <w:rFonts w:ascii="Courier New" w:eastAsia="SimSun" w:hAnsi="Courier New"/>
          <w:sz w:val="16"/>
          <w:lang w:val="en-US"/>
        </w:rPr>
        <w:t xml:space="preserve">: </w:t>
      </w:r>
      <w:r w:rsidRPr="00D871B2">
        <w:rPr>
          <w:rFonts w:ascii="Courier New" w:eastAsia="SimSun" w:hAnsi="Courier New"/>
          <w:sz w:val="16"/>
        </w:rPr>
        <w:t>Indicates Domain descriptor that matches Traffic Descriptor within</w:t>
      </w:r>
    </w:p>
    <w:p w14:paraId="2FBC59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67BC88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DOMAIN_DESC_UNMATCH_TD</w:t>
      </w:r>
      <w:r w:rsidRPr="00D871B2">
        <w:rPr>
          <w:rFonts w:ascii="Courier New" w:eastAsia="SimSun" w:hAnsi="Courier New"/>
          <w:sz w:val="16"/>
          <w:lang w:val="en-US"/>
        </w:rPr>
        <w:t xml:space="preserve">: </w:t>
      </w:r>
      <w:r w:rsidRPr="00D871B2">
        <w:rPr>
          <w:rFonts w:ascii="Courier New" w:eastAsia="SimSun" w:hAnsi="Courier New"/>
          <w:sz w:val="16"/>
        </w:rPr>
        <w:t>Indicates UL data volume exchanged that matches Traffic Descriptor</w:t>
      </w:r>
    </w:p>
    <w:p w14:paraId="46CF14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within the PDU Sessions. This value is only applicable to PDU_SESSION_TRAFFIC event.</w:t>
      </w:r>
    </w:p>
    <w:p w14:paraId="115F35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UL_</w:t>
      </w:r>
      <w:r w:rsidRPr="00D871B2">
        <w:rPr>
          <w:rFonts w:ascii="Courier New" w:eastAsia="SimSun" w:hAnsi="Courier New"/>
          <w:sz w:val="16"/>
        </w:rPr>
        <w:t>VOL</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UL data volume exchanged that matches Traffic Descriptor within</w:t>
      </w:r>
    </w:p>
    <w:p w14:paraId="0C944E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309797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UL_</w:t>
      </w:r>
      <w:r w:rsidRPr="00D871B2">
        <w:rPr>
          <w:rFonts w:ascii="Courier New" w:eastAsia="SimSun" w:hAnsi="Courier New"/>
          <w:sz w:val="16"/>
        </w:rPr>
        <w:t>VOL</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UL data volume exchanged that does not match Traffic</w:t>
      </w:r>
    </w:p>
    <w:p w14:paraId="429151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5BF190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DL_</w:t>
      </w:r>
      <w:r w:rsidRPr="00D871B2">
        <w:rPr>
          <w:rFonts w:ascii="Courier New" w:eastAsia="SimSun" w:hAnsi="Courier New"/>
          <w:sz w:val="16"/>
        </w:rPr>
        <w:t>VOL</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DL data volume exchanged that matches Traffic Descriptor within</w:t>
      </w:r>
    </w:p>
    <w:p w14:paraId="5D4113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24980A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DL_</w:t>
      </w:r>
      <w:r w:rsidRPr="00D871B2">
        <w:rPr>
          <w:rFonts w:ascii="Courier New" w:eastAsia="SimSun" w:hAnsi="Courier New"/>
          <w:sz w:val="16"/>
        </w:rPr>
        <w:t>VOL</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DL data volume exchanged that does not match Traffic</w:t>
      </w:r>
    </w:p>
    <w:p w14:paraId="77C46C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458553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ALL_</w:t>
      </w:r>
      <w:r w:rsidRPr="00D871B2">
        <w:rPr>
          <w:rFonts w:ascii="Courier New" w:eastAsia="SimSun" w:hAnsi="Courier New"/>
          <w:sz w:val="16"/>
        </w:rPr>
        <w:t>VOL</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overall data volume exchanged that matches Traffic Descriptor</w:t>
      </w:r>
    </w:p>
    <w:p w14:paraId="26D422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within 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332E75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ALL_</w:t>
      </w:r>
      <w:r w:rsidRPr="00D871B2">
        <w:rPr>
          <w:rFonts w:ascii="Courier New" w:eastAsia="SimSun" w:hAnsi="Courier New"/>
          <w:sz w:val="16"/>
        </w:rPr>
        <w:t>VOL</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overall data volume exchanged that does not match Traffic</w:t>
      </w:r>
    </w:p>
    <w:p w14:paraId="18521E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2171CE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NUM_OF_UL_PACK</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UL packets exchanged that matches Traffic</w:t>
      </w:r>
    </w:p>
    <w:p w14:paraId="260D5F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6A1468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NUM_OF_UL_PACK</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UL packets exchanged that does not</w:t>
      </w:r>
    </w:p>
    <w:p w14:paraId="2BFB70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match Traffic 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680BDD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NUM_OF_DL_PACK</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DL packets exchanged that matches Traffic</w:t>
      </w:r>
    </w:p>
    <w:p w14:paraId="2A3E09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28FA0A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NUM_OF_DL_PACK</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DL packets exchanged that does not</w:t>
      </w:r>
    </w:p>
    <w:p w14:paraId="1B7788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match Traffic 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53C23C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NUM_OF_ALL_PACK</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overall packets exchanged that matches</w:t>
      </w:r>
    </w:p>
    <w:p w14:paraId="5D8FE9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Traffic 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751008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NUM_OF_ALL_PACK</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overall packets exchanged that does</w:t>
      </w:r>
    </w:p>
    <w:p w14:paraId="032D25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not </w:t>
      </w:r>
      <w:r w:rsidRPr="00D871B2">
        <w:rPr>
          <w:rFonts w:ascii="Courier New" w:eastAsia="SimSun" w:hAnsi="Courier New"/>
          <w:sz w:val="16"/>
        </w:rPr>
        <w:t>match Traffic 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75F4AD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NUMBER_OF</w:t>
      </w:r>
      <w:r w:rsidRPr="00D871B2">
        <w:rPr>
          <w:rFonts w:ascii="Courier New" w:eastAsia="SimSun" w:hAnsi="Courier New"/>
          <w:sz w:val="16"/>
          <w:lang w:eastAsia="zh-CN"/>
        </w:rPr>
        <w:t>_</w:t>
      </w:r>
      <w:r w:rsidRPr="00D871B2">
        <w:rPr>
          <w:rFonts w:ascii="Courier New" w:eastAsia="SimSun" w:hAnsi="Courier New" w:hint="eastAsia"/>
          <w:sz w:val="16"/>
          <w:lang w:eastAsia="zh-CN"/>
        </w:rPr>
        <w:t>U</w:t>
      </w:r>
      <w:r w:rsidRPr="00D871B2">
        <w:rPr>
          <w:rFonts w:ascii="Courier New" w:eastAsia="SimSun" w:hAnsi="Courier New"/>
          <w:sz w:val="16"/>
          <w:lang w:eastAsia="zh-CN"/>
        </w:rPr>
        <w:t>E</w:t>
      </w:r>
      <w:r w:rsidRPr="00D871B2">
        <w:rPr>
          <w:rFonts w:ascii="Courier New" w:eastAsia="SimSun" w:hAnsi="Courier New"/>
          <w:sz w:val="16"/>
          <w:lang w:val="en-US"/>
        </w:rPr>
        <w:t xml:space="preserve">: </w:t>
      </w:r>
      <w:r w:rsidRPr="00D871B2">
        <w:rPr>
          <w:rFonts w:ascii="Courier New" w:eastAsia="SimSun" w:hAnsi="Courier New"/>
          <w:sz w:val="16"/>
        </w:rPr>
        <w:t xml:space="preserve">Indicates the </w:t>
      </w:r>
      <w:r w:rsidRPr="00D871B2">
        <w:rPr>
          <w:rFonts w:ascii="Courier New" w:eastAsia="SimSun" w:hAnsi="Courier New"/>
          <w:sz w:val="16"/>
          <w:lang w:eastAsia="zh-CN"/>
        </w:rPr>
        <w:t>number of UEs</w:t>
      </w:r>
      <w:r w:rsidRPr="00D871B2">
        <w:rPr>
          <w:rFonts w:ascii="Courier New" w:eastAsia="SimSun" w:hAnsi="Courier New"/>
          <w:sz w:val="16"/>
        </w:rPr>
        <w:t>. This value is only applicable to</w:t>
      </w:r>
    </w:p>
    <w:p w14:paraId="46BAD3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 DN_PERFORMANCE event.</w:t>
      </w:r>
    </w:p>
    <w:p w14:paraId="084FE4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UE_GEOG_DIST: Indicates the geographical distribution of the UEs that can be selected by</w:t>
      </w:r>
    </w:p>
    <w:p w14:paraId="7C06CB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AF for application service. This value is only applicable to UE_MOBILITY event</w:t>
      </w:r>
      <w:r w:rsidRPr="00D871B2">
        <w:rPr>
          <w:rFonts w:ascii="Courier New" w:eastAsia="SimSun" w:hAnsi="Courier New"/>
          <w:sz w:val="16"/>
        </w:rPr>
        <w:t>.</w:t>
      </w:r>
    </w:p>
    <w:p w14:paraId="2BCBFA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UE_DIRECTION: Indicates the direction of the UEs. This value is only applicable to</w:t>
      </w:r>
    </w:p>
    <w:p w14:paraId="4B627C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UE_MOBILITY event</w:t>
      </w:r>
      <w:r w:rsidRPr="00D871B2">
        <w:rPr>
          <w:rFonts w:ascii="Courier New" w:eastAsia="SimSun" w:hAnsi="Courier New"/>
          <w:sz w:val="16"/>
        </w:rPr>
        <w:t>.</w:t>
      </w:r>
    </w:p>
    <w:p w14:paraId="1C3F7F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U</w:t>
      </w:r>
      <w:r w:rsidRPr="00D871B2">
        <w:rPr>
          <w:rFonts w:ascii="Courier New" w:eastAsia="SimSun" w:hAnsi="Courier New"/>
          <w:sz w:val="16"/>
          <w:lang w:eastAsia="zh-CN"/>
        </w:rPr>
        <w:t>SER_LOCATION</w:t>
      </w:r>
      <w:r w:rsidRPr="00D871B2">
        <w:rPr>
          <w:rFonts w:ascii="Courier New" w:eastAsia="SimSun" w:hAnsi="Courier New"/>
          <w:sz w:val="16"/>
          <w:lang w:val="en-US"/>
        </w:rPr>
        <w:t>: Indicates the user location. This value is only applicable to UE_MOBILITY</w:t>
      </w:r>
    </w:p>
    <w:p w14:paraId="4B17E36C"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Nokia" w:date="2023-07-03T12:05:00Z"/>
          <w:rFonts w:ascii="Courier New" w:eastAsia="SimSun" w:hAnsi="Courier New"/>
          <w:sz w:val="16"/>
        </w:rPr>
      </w:pPr>
      <w:r w:rsidRPr="00D871B2">
        <w:rPr>
          <w:rFonts w:ascii="Courier New" w:eastAsia="SimSun" w:hAnsi="Courier New"/>
          <w:sz w:val="16"/>
          <w:lang w:val="en-US"/>
        </w:rPr>
        <w:t xml:space="preserve">          event</w:t>
      </w:r>
      <w:r w:rsidRPr="00D871B2">
        <w:rPr>
          <w:rFonts w:ascii="Courier New" w:eastAsia="SimSun" w:hAnsi="Courier New"/>
          <w:sz w:val="16"/>
        </w:rPr>
        <w:t>.</w:t>
      </w:r>
    </w:p>
    <w:p w14:paraId="038EDCAB" w14:textId="77777777" w:rsidR="000401B5" w:rsidRDefault="00B72277" w:rsidP="00B7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Nokia" w:date="2023-07-03T12:06:00Z"/>
          <w:rFonts w:ascii="Courier New" w:eastAsia="SimSun" w:hAnsi="Courier New"/>
          <w:sz w:val="16"/>
          <w:lang w:val="en-US"/>
        </w:rPr>
      </w:pPr>
      <w:ins w:id="1331" w:author="Nokia" w:date="2023-07-03T12:05:00Z">
        <w:r w:rsidRPr="00B72277">
          <w:rPr>
            <w:rFonts w:ascii="Courier New" w:eastAsia="SimSun" w:hAnsi="Courier New"/>
            <w:sz w:val="16"/>
            <w:lang w:val="en-US"/>
          </w:rPr>
          <w:t xml:space="preserve"> </w:t>
        </w:r>
        <w:r>
          <w:rPr>
            <w:rFonts w:ascii="Courier New" w:eastAsia="SimSun" w:hAnsi="Courier New"/>
            <w:sz w:val="16"/>
            <w:lang w:val="en-US"/>
          </w:rPr>
          <w:t xml:space="preserve">       - </w:t>
        </w:r>
        <w:r w:rsidRPr="00B72277">
          <w:rPr>
            <w:rFonts w:ascii="Courier New" w:eastAsia="SimSun" w:hAnsi="Courier New"/>
            <w:sz w:val="16"/>
            <w:lang w:val="en-US"/>
          </w:rPr>
          <w:t>IN</w:t>
        </w:r>
        <w:r>
          <w:rPr>
            <w:rFonts w:ascii="Courier New" w:eastAsia="SimSun" w:hAnsi="Courier New"/>
            <w:sz w:val="16"/>
            <w:lang w:val="en-US"/>
          </w:rPr>
          <w:t>DOOR_PERCENT: Indicates the percentage of indoor UEs at a location.</w:t>
        </w:r>
        <w:r w:rsidR="000401B5">
          <w:rPr>
            <w:rFonts w:ascii="Courier New" w:eastAsia="SimSun" w:hAnsi="Courier New"/>
            <w:sz w:val="16"/>
            <w:lang w:val="en-US"/>
          </w:rPr>
          <w:t xml:space="preserve"> The value is only</w:t>
        </w:r>
      </w:ins>
    </w:p>
    <w:p w14:paraId="02A53046" w14:textId="3D90126D" w:rsidR="00B72277" w:rsidRPr="00B72277" w:rsidRDefault="000401B5" w:rsidP="00B7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1332" w:author="Nokia" w:date="2023-07-03T12:06:00Z">
        <w:r>
          <w:rPr>
            <w:rFonts w:ascii="Courier New" w:eastAsia="SimSun" w:hAnsi="Courier New"/>
            <w:sz w:val="16"/>
            <w:lang w:val="en-US"/>
          </w:rPr>
          <w:t xml:space="preserve">          </w:t>
        </w:r>
      </w:ins>
      <w:ins w:id="1333" w:author="Nokia" w:date="2023-07-03T12:05:00Z">
        <w:r>
          <w:rPr>
            <w:rFonts w:ascii="Courier New" w:eastAsia="SimSun" w:hAnsi="Courier New"/>
            <w:sz w:val="16"/>
            <w:lang w:val="en-US"/>
          </w:rPr>
          <w:t>applicable</w:t>
        </w:r>
      </w:ins>
      <w:ins w:id="1334" w:author="Nokia" w:date="2023-07-03T12:06:00Z">
        <w:r>
          <w:rPr>
            <w:rFonts w:ascii="Courier New" w:eastAsia="SimSun" w:hAnsi="Courier New"/>
            <w:sz w:val="16"/>
            <w:lang w:val="en-US"/>
          </w:rPr>
          <w:t xml:space="preserve"> to the LOC_ACCURACY event.</w:t>
        </w:r>
      </w:ins>
    </w:p>
    <w:p w14:paraId="6E7C86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3A38BF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DispersionType:</w:t>
      </w:r>
    </w:p>
    <w:p w14:paraId="2E2477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oneOf:</w:t>
      </w:r>
    </w:p>
    <w:p w14:paraId="481474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3CCC0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710A7C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DVDA</w:t>
      </w:r>
    </w:p>
    <w:p w14:paraId="3A451E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TDA</w:t>
      </w:r>
    </w:p>
    <w:p w14:paraId="08A7DF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DVDA_AND_TDA</w:t>
      </w:r>
    </w:p>
    <w:p w14:paraId="2B3879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09E88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CDCED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28250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6C4E71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185AE2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71B196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dispersion type.  </w:t>
      </w:r>
    </w:p>
    <w:p w14:paraId="44EAB2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7AD9AF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DVDA: Data Volume Dispersion Analytics.</w:t>
      </w:r>
    </w:p>
    <w:p w14:paraId="0C210E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TDA: Transactions Dispersion Analytics.</w:t>
      </w:r>
    </w:p>
    <w:p w14:paraId="6B31AD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DVDA_AND_TDA: Data Volume Dispersion Analytics and Transactions Dispersion Analytics.</w:t>
      </w:r>
    </w:p>
    <w:p w14:paraId="6BE66A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19F94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DispersionClass:</w:t>
      </w:r>
    </w:p>
    <w:p w14:paraId="621A87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oneOf:</w:t>
      </w:r>
    </w:p>
    <w:p w14:paraId="2ECF2B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CC2D0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8C253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FIXED</w:t>
      </w:r>
    </w:p>
    <w:p w14:paraId="11FA78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CAMPER</w:t>
      </w:r>
    </w:p>
    <w:p w14:paraId="50E86D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TRAVELLER</w:t>
      </w:r>
    </w:p>
    <w:p w14:paraId="7FCD73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TOP_HEAVY</w:t>
      </w:r>
    </w:p>
    <w:p w14:paraId="07D829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ABF85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70603A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36B91C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768DFA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3FCF0E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55F0D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dispersion class.  </w:t>
      </w:r>
    </w:p>
    <w:p w14:paraId="2AA2CD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42C092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FIXED: Dispersion class as fixed UE its data or transaction usage at a location or</w:t>
      </w:r>
    </w:p>
    <w:p w14:paraId="70C2B0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 slice, is higher than its class threshold set for its all data or transaction usage.</w:t>
      </w:r>
    </w:p>
    <w:p w14:paraId="77FE7A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CAMPER: Dispersion class as camper UE, its data or transaction usage at a location or</w:t>
      </w:r>
    </w:p>
    <w:p w14:paraId="78A42B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 slice, is higher than its class threshold and lower than the fixed class threshold set</w:t>
      </w:r>
    </w:p>
    <w:p w14:paraId="4D2EA0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for its all data or transaction usage.</w:t>
      </w:r>
    </w:p>
    <w:p w14:paraId="10CA09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TRAVELLER: Dispersion class as traveller UE, its data or transaction usage at a location</w:t>
      </w:r>
    </w:p>
    <w:p w14:paraId="31E473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or a slice, is lower than the camper class threshold set for its all data or transaction</w:t>
      </w:r>
    </w:p>
    <w:p w14:paraId="24252A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usage.</w:t>
      </w:r>
    </w:p>
    <w:p w14:paraId="40D0AD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TOP_HEAVY: Dispersion class as Top_Heavy UE, who's dispersion percentile rating at a</w:t>
      </w:r>
    </w:p>
    <w:p w14:paraId="20AAA7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location or a slice, is higher than its class threshold.</w:t>
      </w:r>
    </w:p>
    <w:p w14:paraId="4DF2D1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7630B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DB761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DispersionOrderingCriterion:</w:t>
      </w:r>
    </w:p>
    <w:p w14:paraId="6F1C86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452CB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74D1F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14B517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w:t>
      </w:r>
    </w:p>
    <w:p w14:paraId="02489C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DISPERSION</w:t>
      </w:r>
    </w:p>
    <w:p w14:paraId="36B92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CLASSIFICATION</w:t>
      </w:r>
    </w:p>
    <w:p w14:paraId="78BE34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RANKING</w:t>
      </w:r>
    </w:p>
    <w:p w14:paraId="33E9B2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PERCENTILE_RANKING</w:t>
      </w:r>
    </w:p>
    <w:p w14:paraId="2777CF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A6F37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7A34D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2EE89B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2CB1B8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3900AA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69A23D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order criterion for the list of dispersion.  </w:t>
      </w:r>
    </w:p>
    <w:p w14:paraId="103026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24FC8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 Indicates the order of time slot start.</w:t>
      </w:r>
    </w:p>
    <w:p w14:paraId="69DDC6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DISPERSION: Indicates the order of data/transaction dispersion.</w:t>
      </w:r>
    </w:p>
    <w:p w14:paraId="7C1073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CLASSIFICATION: Indicates the order of data/transaction classification.</w:t>
      </w:r>
    </w:p>
    <w:p w14:paraId="1E3901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w:t>
      </w:r>
      <w:r w:rsidRPr="00D871B2">
        <w:rPr>
          <w:rFonts w:ascii="Courier New" w:eastAsia="SimSun" w:hAnsi="Courier New" w:hint="eastAsia"/>
          <w:sz w:val="16"/>
          <w:lang w:val="en-US" w:eastAsia="zh-CN"/>
        </w:rPr>
        <w:t>AN</w:t>
      </w:r>
      <w:r w:rsidRPr="00D871B2">
        <w:rPr>
          <w:rFonts w:ascii="Courier New" w:eastAsia="SimSun" w:hAnsi="Courier New"/>
          <w:sz w:val="16"/>
          <w:lang w:val="en-US"/>
        </w:rPr>
        <w:t>KING: Indicates the order of data/transaction ranking.</w:t>
      </w:r>
    </w:p>
    <w:p w14:paraId="0C0BE6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PERCENTILE_RANKING: Indicates the order of data/transaction percentile ranking.</w:t>
      </w:r>
    </w:p>
    <w:p w14:paraId="3FA98E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6D8BB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hint="eastAsia"/>
          <w:sz w:val="16"/>
          <w:lang w:eastAsia="zh-CN"/>
        </w:rPr>
        <w:t>D</w:t>
      </w:r>
      <w:r w:rsidRPr="00D871B2">
        <w:rPr>
          <w:rFonts w:ascii="Courier New" w:eastAsia="SimSun" w:hAnsi="Courier New"/>
          <w:sz w:val="16"/>
          <w:lang w:eastAsia="zh-CN"/>
        </w:rPr>
        <w:t>eviceType</w:t>
      </w:r>
      <w:r w:rsidRPr="00D871B2">
        <w:rPr>
          <w:rFonts w:ascii="Courier New" w:eastAsia="SimSun" w:hAnsi="Courier New"/>
          <w:sz w:val="16"/>
          <w:lang w:val="en-US"/>
        </w:rPr>
        <w:t>:</w:t>
      </w:r>
    </w:p>
    <w:p w14:paraId="238B99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D8D29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B81F2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7334A4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MOBILE_PHONE</w:t>
      </w:r>
    </w:p>
    <w:p w14:paraId="4597C1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SMART_PHONE</w:t>
      </w:r>
    </w:p>
    <w:p w14:paraId="69F886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TABLET</w:t>
      </w:r>
    </w:p>
    <w:p w14:paraId="7E4A0D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DONGLE</w:t>
      </w:r>
    </w:p>
    <w:p w14:paraId="79E7F0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MODEM</w:t>
      </w:r>
    </w:p>
    <w:p w14:paraId="521496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WLAN_ROUTER</w:t>
      </w:r>
    </w:p>
    <w:p w14:paraId="7AD47F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IOT_DEVICE</w:t>
      </w:r>
    </w:p>
    <w:p w14:paraId="453B56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WEARABLE</w:t>
      </w:r>
    </w:p>
    <w:p w14:paraId="10836B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MOBILE_TEST_PLATFORM</w:t>
      </w:r>
    </w:p>
    <w:p w14:paraId="1CB9B1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UNDEFINED</w:t>
      </w:r>
    </w:p>
    <w:p w14:paraId="1AEA1D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280F8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8CBDB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4F9DFF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7B54EE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443C3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36A606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MOBILE_PHONE: Mobile Phone.</w:t>
      </w:r>
    </w:p>
    <w:p w14:paraId="1A5DDC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SMART_PHONE: Smartphone.</w:t>
      </w:r>
    </w:p>
    <w:p w14:paraId="1DEC71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TABLET: Tablet</w:t>
      </w:r>
      <w:r w:rsidRPr="00D871B2">
        <w:rPr>
          <w:rFonts w:ascii="Courier New" w:eastAsia="SimSun" w:hAnsi="Courier New"/>
          <w:sz w:val="16"/>
          <w:lang w:eastAsia="zh-CN"/>
        </w:rPr>
        <w:t>.</w:t>
      </w:r>
    </w:p>
    <w:p w14:paraId="12C26B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DONGLE: Dongle</w:t>
      </w:r>
      <w:r w:rsidRPr="00D871B2">
        <w:rPr>
          <w:rFonts w:ascii="Courier New" w:eastAsia="SimSun" w:hAnsi="Courier New"/>
          <w:sz w:val="16"/>
          <w:lang w:eastAsia="zh-CN"/>
        </w:rPr>
        <w:t>.</w:t>
      </w:r>
    </w:p>
    <w:p w14:paraId="4798D0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MODEM: Modem</w:t>
      </w:r>
      <w:r w:rsidRPr="00D871B2">
        <w:rPr>
          <w:rFonts w:ascii="Courier New" w:eastAsia="SimSun" w:hAnsi="Courier New"/>
          <w:sz w:val="16"/>
          <w:lang w:eastAsia="zh-CN"/>
        </w:rPr>
        <w:t>.</w:t>
      </w:r>
    </w:p>
    <w:p w14:paraId="4C8BAF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WLAN_ROUTER: WLAN Router</w:t>
      </w:r>
      <w:r w:rsidRPr="00D871B2">
        <w:rPr>
          <w:rFonts w:ascii="Courier New" w:eastAsia="SimSun" w:hAnsi="Courier New"/>
          <w:sz w:val="16"/>
          <w:lang w:eastAsia="zh-CN"/>
        </w:rPr>
        <w:t>.</w:t>
      </w:r>
    </w:p>
    <w:p w14:paraId="25E73B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IOT_DEVICE: IoT Device</w:t>
      </w:r>
      <w:r w:rsidRPr="00D871B2">
        <w:rPr>
          <w:rFonts w:ascii="Courier New" w:eastAsia="SimSun" w:hAnsi="Courier New"/>
          <w:sz w:val="16"/>
          <w:lang w:eastAsia="zh-CN"/>
        </w:rPr>
        <w:t>.</w:t>
      </w:r>
    </w:p>
    <w:p w14:paraId="32EE2B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WEARABLE: Wearable</w:t>
      </w:r>
      <w:r w:rsidRPr="00D871B2">
        <w:rPr>
          <w:rFonts w:ascii="Courier New" w:eastAsia="SimSun" w:hAnsi="Courier New"/>
          <w:sz w:val="16"/>
          <w:lang w:eastAsia="zh-CN"/>
        </w:rPr>
        <w:t>.</w:t>
      </w:r>
    </w:p>
    <w:p w14:paraId="7601C3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MOBILE_TEST_PLATFORM: Mobile Test Platform</w:t>
      </w:r>
      <w:r w:rsidRPr="00D871B2">
        <w:rPr>
          <w:rFonts w:ascii="Courier New" w:eastAsia="SimSun" w:hAnsi="Courier New"/>
          <w:sz w:val="16"/>
          <w:lang w:eastAsia="zh-CN"/>
        </w:rPr>
        <w:t>.</w:t>
      </w:r>
    </w:p>
    <w:p w14:paraId="3CA9B1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UNDEFINED: Undefined</w:t>
      </w:r>
      <w:r w:rsidRPr="00D871B2">
        <w:rPr>
          <w:rFonts w:ascii="Courier New" w:eastAsia="SimSun" w:hAnsi="Courier New"/>
          <w:sz w:val="16"/>
          <w:lang w:eastAsia="zh-CN"/>
        </w:rPr>
        <w:t>.</w:t>
      </w:r>
    </w:p>
    <w:p w14:paraId="550584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FA846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RedTransExpOrderingCriterion:</w:t>
      </w:r>
    </w:p>
    <w:p w14:paraId="05AF5E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3C3E0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C7999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600532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w:t>
      </w:r>
    </w:p>
    <w:p w14:paraId="42610F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RED_TRANS_EXP</w:t>
      </w:r>
    </w:p>
    <w:p w14:paraId="20ABEA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E5706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6B98AF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B8A11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5AC22D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66635F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D563E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order criterion for the list of Redundant Transmission Experience.  </w:t>
      </w:r>
    </w:p>
    <w:p w14:paraId="40B8F0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11F30A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 Indicates the order of time slot start.</w:t>
      </w:r>
    </w:p>
    <w:p w14:paraId="33D39B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RED_TRANS_EXP: Indicates the order of Redundant Transmission Experience.</w:t>
      </w:r>
    </w:p>
    <w:p w14:paraId="580E21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12A22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WlanOrderingCriterion:</w:t>
      </w:r>
    </w:p>
    <w:p w14:paraId="388D65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237724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CCB18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066852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w:t>
      </w:r>
    </w:p>
    <w:p w14:paraId="6B261D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NUMBER_OF_UES</w:t>
      </w:r>
    </w:p>
    <w:p w14:paraId="303B5A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RSSI</w:t>
      </w:r>
    </w:p>
    <w:p w14:paraId="700483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RTT</w:t>
      </w:r>
    </w:p>
    <w:p w14:paraId="784160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TRAFFIC_INFO</w:t>
      </w:r>
    </w:p>
    <w:p w14:paraId="7F1B74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B5DD2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95382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3D27B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4CD475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0D9E6F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123A56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order criterion for the list of WLAN performance information.  </w:t>
      </w:r>
    </w:p>
    <w:p w14:paraId="630362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13D54A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 Indicates the order of time slot start.</w:t>
      </w:r>
    </w:p>
    <w:p w14:paraId="78A4E3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NUMBER_OF_UES: Indicates the order of number of UEs.</w:t>
      </w:r>
    </w:p>
    <w:p w14:paraId="68C558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RSSI: Indicates the order of RSSI.</w:t>
      </w:r>
    </w:p>
    <w:p w14:paraId="75DCD1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RTT: Indicates the order of RTT.</w:t>
      </w:r>
    </w:p>
    <w:p w14:paraId="335C93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TRAFFIC_INFO: Indicates the order of Traffic information.</w:t>
      </w:r>
    </w:p>
    <w:p w14:paraId="01975E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72363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ServiceExperienceType</w:t>
      </w:r>
      <w:r w:rsidRPr="00D871B2">
        <w:rPr>
          <w:rFonts w:ascii="Courier New" w:eastAsia="SimSun" w:hAnsi="Courier New"/>
          <w:sz w:val="16"/>
          <w:lang w:val="en-US"/>
        </w:rPr>
        <w:t>:</w:t>
      </w:r>
    </w:p>
    <w:p w14:paraId="139DC4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269492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CC90C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7E318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VOICE</w:t>
      </w:r>
    </w:p>
    <w:p w14:paraId="1E32CC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lang w:eastAsia="zh-CN"/>
        </w:rPr>
        <w:t>VIDEO</w:t>
      </w:r>
    </w:p>
    <w:p w14:paraId="1DC929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OTHER</w:t>
      </w:r>
    </w:p>
    <w:p w14:paraId="494E51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C9620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065B7C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w:t>
      </w:r>
    </w:p>
    <w:p w14:paraId="7ED3D8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but is not used to encode content defined in the present version of this API.</w:t>
      </w:r>
    </w:p>
    <w:p w14:paraId="201A09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21E765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Represents the type of the service experience analytics.  </w:t>
      </w:r>
    </w:p>
    <w:p w14:paraId="451C52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6AA078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VOICE</w:t>
      </w:r>
      <w:r w:rsidRPr="00D871B2">
        <w:rPr>
          <w:rFonts w:ascii="Courier New" w:eastAsia="SimSun" w:hAnsi="Courier New"/>
          <w:sz w:val="16"/>
          <w:lang w:val="en-US"/>
        </w:rPr>
        <w:t xml:space="preserve">: </w:t>
      </w:r>
      <w:r w:rsidRPr="00D871B2">
        <w:rPr>
          <w:rFonts w:ascii="Courier New" w:eastAsia="SimSun" w:hAnsi="Courier New" w:hint="eastAsia"/>
          <w:sz w:val="16"/>
          <w:lang w:eastAsia="zh-CN"/>
        </w:rPr>
        <w:t>I</w:t>
      </w:r>
      <w:r w:rsidRPr="00D871B2">
        <w:rPr>
          <w:rFonts w:ascii="Courier New" w:eastAsia="SimSun" w:hAnsi="Courier New"/>
          <w:sz w:val="16"/>
          <w:lang w:eastAsia="zh-CN"/>
        </w:rPr>
        <w:t>ndicates that the service experience analytics is for voice service</w:t>
      </w:r>
      <w:r w:rsidRPr="00D871B2">
        <w:rPr>
          <w:rFonts w:ascii="Courier New" w:eastAsia="SimSun" w:hAnsi="Courier New"/>
          <w:sz w:val="16"/>
          <w:lang w:val="en-US"/>
        </w:rPr>
        <w:t>.</w:t>
      </w:r>
    </w:p>
    <w:p w14:paraId="29484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VIDEO</w:t>
      </w:r>
      <w:r w:rsidRPr="00D871B2">
        <w:rPr>
          <w:rFonts w:ascii="Courier New" w:eastAsia="SimSun" w:hAnsi="Courier New"/>
          <w:sz w:val="16"/>
          <w:lang w:val="en-US"/>
        </w:rPr>
        <w:t xml:space="preserve">: </w:t>
      </w:r>
      <w:r w:rsidRPr="00D871B2">
        <w:rPr>
          <w:rFonts w:ascii="Courier New" w:eastAsia="SimSun" w:hAnsi="Courier New" w:hint="eastAsia"/>
          <w:sz w:val="16"/>
          <w:lang w:eastAsia="zh-CN"/>
        </w:rPr>
        <w:t>I</w:t>
      </w:r>
      <w:r w:rsidRPr="00D871B2">
        <w:rPr>
          <w:rFonts w:ascii="Courier New" w:eastAsia="SimSun" w:hAnsi="Courier New"/>
          <w:sz w:val="16"/>
          <w:lang w:eastAsia="zh-CN"/>
        </w:rPr>
        <w:t>ndicates that the service experience analytics is for video service</w:t>
      </w:r>
      <w:r w:rsidRPr="00D871B2">
        <w:rPr>
          <w:rFonts w:ascii="Courier New" w:eastAsia="SimSun" w:hAnsi="Courier New"/>
          <w:sz w:val="16"/>
          <w:lang w:val="en-US"/>
        </w:rPr>
        <w:t>.</w:t>
      </w:r>
    </w:p>
    <w:p w14:paraId="544D4B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OTHER: Indicates that the service experience analytics is for other service.</w:t>
      </w:r>
    </w:p>
    <w:p w14:paraId="345B61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0BAB7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DnPerfOrderingCriterion</w:t>
      </w:r>
      <w:r w:rsidRPr="00D871B2">
        <w:rPr>
          <w:rFonts w:ascii="Courier New" w:eastAsia="SimSun" w:hAnsi="Courier New"/>
          <w:sz w:val="16"/>
          <w:lang w:val="en-US"/>
        </w:rPr>
        <w:t>:</w:t>
      </w:r>
    </w:p>
    <w:p w14:paraId="0627B3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C0F37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EC2AD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7D8410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AVERAGE_TRAFFIC_RATE</w:t>
      </w:r>
    </w:p>
    <w:p w14:paraId="4E7AF4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MAXIMUM_TRAFFIC_RATE</w:t>
      </w:r>
    </w:p>
    <w:p w14:paraId="5DFE89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AVERAGE_PACKET_DELAY</w:t>
      </w:r>
    </w:p>
    <w:p w14:paraId="08E07B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MAXIMUM_PACKET_DELAY</w:t>
      </w:r>
    </w:p>
    <w:p w14:paraId="26EBF1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AVERAGE_PACKET_LOSS_RATE</w:t>
      </w:r>
    </w:p>
    <w:p w14:paraId="44A6DE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0C59A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7C8E8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017D05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344290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78B069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order criterion for the list of </w:t>
      </w:r>
      <w:r w:rsidRPr="00D871B2">
        <w:rPr>
          <w:rFonts w:ascii="Courier New" w:eastAsia="SimSun" w:hAnsi="Courier New"/>
          <w:sz w:val="16"/>
        </w:rPr>
        <w:t>DN performance</w:t>
      </w:r>
      <w:r w:rsidRPr="00D871B2">
        <w:rPr>
          <w:rFonts w:ascii="Courier New" w:eastAsia="SimSun" w:hAnsi="Courier New"/>
          <w:sz w:val="16"/>
          <w:lang w:eastAsia="ko-KR"/>
        </w:rPr>
        <w:t xml:space="preserve"> analytics.  </w:t>
      </w:r>
    </w:p>
    <w:p w14:paraId="22BA4E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6058FC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AVERAGE_TRAFFIC_RATE</w:t>
      </w:r>
      <w:r w:rsidRPr="00D871B2">
        <w:rPr>
          <w:rFonts w:ascii="Courier New" w:eastAsia="SimSun" w:hAnsi="Courier New"/>
          <w:sz w:val="16"/>
          <w:lang w:val="en-US"/>
        </w:rPr>
        <w:t>:</w:t>
      </w:r>
      <w:r w:rsidRPr="00D871B2">
        <w:rPr>
          <w:rFonts w:ascii="Courier New" w:eastAsia="SimSun" w:hAnsi="Courier New"/>
          <w:sz w:val="16"/>
        </w:rPr>
        <w:t xml:space="preserve"> Indicates the </w:t>
      </w:r>
      <w:r w:rsidRPr="00D871B2">
        <w:rPr>
          <w:rFonts w:ascii="Courier New" w:eastAsia="SimSun" w:hAnsi="Courier New"/>
          <w:sz w:val="16"/>
          <w:lang w:eastAsia="zh-CN"/>
        </w:rPr>
        <w:t>average traffic rate</w:t>
      </w:r>
      <w:r w:rsidRPr="00D871B2">
        <w:rPr>
          <w:rFonts w:ascii="Courier New" w:eastAsia="SimSun" w:hAnsi="Courier New"/>
          <w:sz w:val="16"/>
        </w:rPr>
        <w:t xml:space="preserve">.  </w:t>
      </w:r>
    </w:p>
    <w:p w14:paraId="50EA72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MAXIMUM_TRAFFIC_RATE</w:t>
      </w:r>
      <w:r w:rsidRPr="00D871B2">
        <w:rPr>
          <w:rFonts w:ascii="Courier New" w:eastAsia="SimSun" w:hAnsi="Courier New"/>
          <w:sz w:val="16"/>
          <w:lang w:val="en-US"/>
        </w:rPr>
        <w:t>:</w:t>
      </w:r>
      <w:r w:rsidRPr="00D871B2">
        <w:rPr>
          <w:rFonts w:ascii="Courier New" w:eastAsia="SimSun" w:hAnsi="Courier New"/>
          <w:sz w:val="16"/>
        </w:rPr>
        <w:t xml:space="preserve"> Indicates the maximum traffic rate.  </w:t>
      </w:r>
    </w:p>
    <w:p w14:paraId="4D2AD6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AVERAGE_PACKET_DELAY</w:t>
      </w:r>
      <w:r w:rsidRPr="00D871B2">
        <w:rPr>
          <w:rFonts w:ascii="Courier New" w:eastAsia="SimSun" w:hAnsi="Courier New"/>
          <w:sz w:val="16"/>
          <w:lang w:val="en-US"/>
        </w:rPr>
        <w:t>:</w:t>
      </w:r>
      <w:r w:rsidRPr="00D871B2">
        <w:rPr>
          <w:rFonts w:ascii="Courier New" w:eastAsia="SimSun" w:hAnsi="Courier New"/>
          <w:sz w:val="16"/>
        </w:rPr>
        <w:t xml:space="preserve"> Indicates the </w:t>
      </w:r>
      <w:r w:rsidRPr="00D871B2">
        <w:rPr>
          <w:rFonts w:ascii="Courier New" w:eastAsia="SimSun" w:hAnsi="Courier New"/>
          <w:sz w:val="16"/>
          <w:lang w:eastAsia="zh-CN"/>
        </w:rPr>
        <w:t xml:space="preserve">average </w:t>
      </w:r>
      <w:r w:rsidRPr="00D871B2">
        <w:rPr>
          <w:rFonts w:ascii="Courier New" w:eastAsia="SimSun" w:hAnsi="Courier New"/>
          <w:sz w:val="16"/>
        </w:rPr>
        <w:t xml:space="preserve">packet delay.  </w:t>
      </w:r>
    </w:p>
    <w:p w14:paraId="7F7108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MAXIMUM_PACKET_DELAY</w:t>
      </w:r>
      <w:r w:rsidRPr="00D871B2">
        <w:rPr>
          <w:rFonts w:ascii="Courier New" w:eastAsia="SimSun" w:hAnsi="Courier New"/>
          <w:sz w:val="16"/>
          <w:lang w:val="en-US"/>
        </w:rPr>
        <w:t>:</w:t>
      </w:r>
      <w:r w:rsidRPr="00D871B2">
        <w:rPr>
          <w:rFonts w:ascii="Courier New" w:eastAsia="SimSun" w:hAnsi="Courier New"/>
          <w:sz w:val="16"/>
          <w:lang w:eastAsia="zh-CN"/>
        </w:rPr>
        <w:t xml:space="preserve"> Indicates the maximum packet delay.  </w:t>
      </w:r>
    </w:p>
    <w:p w14:paraId="2E6524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rPr>
        <w:t>AVERAGE_PACKET_LOSS_RATE</w:t>
      </w:r>
      <w:r w:rsidRPr="00D871B2">
        <w:rPr>
          <w:rFonts w:ascii="Courier New" w:eastAsia="SimSun" w:hAnsi="Courier New"/>
          <w:sz w:val="16"/>
          <w:lang w:val="en-US"/>
        </w:rPr>
        <w:t>:</w:t>
      </w:r>
      <w:r w:rsidRPr="00D871B2">
        <w:rPr>
          <w:rFonts w:ascii="Courier New" w:eastAsia="SimSun" w:hAnsi="Courier New"/>
          <w:sz w:val="16"/>
          <w:lang w:eastAsia="zh-CN"/>
        </w:rPr>
        <w:t xml:space="preserve"> Indicates the average packet loss rate.</w:t>
      </w:r>
    </w:p>
    <w:p w14:paraId="7932D0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D69F8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TermCause</w:t>
      </w:r>
      <w:r w:rsidRPr="00D871B2">
        <w:rPr>
          <w:rFonts w:ascii="Courier New" w:eastAsia="SimSun" w:hAnsi="Courier New"/>
          <w:sz w:val="16"/>
          <w:lang w:val="en-US"/>
        </w:rPr>
        <w:t>:</w:t>
      </w:r>
    </w:p>
    <w:p w14:paraId="556603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45B334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70287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0719AD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USER_CONSENT_REVOKED</w:t>
      </w:r>
    </w:p>
    <w:p w14:paraId="7F2530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NWDAF_OVERLOAD</w:t>
      </w:r>
    </w:p>
    <w:p w14:paraId="50C761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UE_LEFT_AREA</w:t>
      </w:r>
    </w:p>
    <w:p w14:paraId="0C0218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47840E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03D5C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3D0378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49453B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7FF85E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cs="Arial"/>
          <w:sz w:val="16"/>
          <w:szCs w:val="18"/>
        </w:rPr>
        <w:t xml:space="preserve">Represents the cause for the analytics subscription termination request.  </w:t>
      </w:r>
    </w:p>
    <w:p w14:paraId="7659FE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757D6E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USER_CONSENT_REVOKED: The user consent has been revoked.</w:t>
      </w:r>
    </w:p>
    <w:p w14:paraId="67F289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NWDAF_OVERLOAD: The NWDAF is overloaded.</w:t>
      </w:r>
    </w:p>
    <w:p w14:paraId="5E923C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rPr>
        <w:t>UE_LEFT_AREA: The UE has mo</w:t>
      </w:r>
      <w:r w:rsidRPr="00D871B2">
        <w:rPr>
          <w:rFonts w:ascii="Courier New" w:eastAsia="SimSun" w:hAnsi="Courier New"/>
          <w:sz w:val="16"/>
          <w:lang w:eastAsia="zh-CN"/>
        </w:rPr>
        <w:t>ved out of the NWDAF serving area.</w:t>
      </w:r>
    </w:p>
    <w:p w14:paraId="2B2354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UserDataConOrderCrit</w:t>
      </w:r>
      <w:r w:rsidRPr="00D871B2">
        <w:rPr>
          <w:rFonts w:ascii="Courier New" w:eastAsia="SimSun" w:hAnsi="Courier New"/>
          <w:sz w:val="16"/>
          <w:lang w:val="en-US"/>
        </w:rPr>
        <w:t>:</w:t>
      </w:r>
    </w:p>
    <w:p w14:paraId="057203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1EF82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C79BC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54445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APPLICABLE_TIME_WINDOW</w:t>
      </w:r>
    </w:p>
    <w:p w14:paraId="673A41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NETWORK_STATUS_INDICATION</w:t>
      </w:r>
    </w:p>
    <w:p w14:paraId="40F566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1789C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2B2A26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0B25A1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3DC102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085B0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13D53B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APPLICABLE_TIME_WINDOW: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is the Applicable Time Window.</w:t>
      </w:r>
    </w:p>
    <w:p w14:paraId="765098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NETWORK_STATUS_INDICATION</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is the </w:t>
      </w:r>
      <w:r w:rsidRPr="00D871B2">
        <w:rPr>
          <w:rFonts w:ascii="Courier New" w:eastAsia="SimSun" w:hAnsi="Courier New"/>
          <w:sz w:val="16"/>
          <w:lang w:eastAsia="zh-CN"/>
        </w:rPr>
        <w:t>network status indication</w:t>
      </w:r>
      <w:r w:rsidRPr="00D871B2">
        <w:rPr>
          <w:rFonts w:ascii="Courier New" w:eastAsia="SimSun" w:hAnsi="Courier New"/>
          <w:sz w:val="16"/>
        </w:rPr>
        <w:t>.</w:t>
      </w:r>
    </w:p>
    <w:p w14:paraId="0CEF4C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34C95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UeMobilityOrderCriterion</w:t>
      </w:r>
      <w:r w:rsidRPr="00D871B2">
        <w:rPr>
          <w:rFonts w:ascii="Courier New" w:eastAsia="SimSun" w:hAnsi="Courier New"/>
          <w:sz w:val="16"/>
          <w:lang w:val="en-US"/>
        </w:rPr>
        <w:t>:</w:t>
      </w:r>
    </w:p>
    <w:p w14:paraId="3C160B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4B779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DB211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3633D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TIME</w:t>
      </w:r>
      <w:r w:rsidRPr="00D871B2">
        <w:rPr>
          <w:rFonts w:ascii="Courier New" w:eastAsia="SimSun" w:hAnsi="Courier New" w:hint="eastAsia"/>
          <w:sz w:val="16"/>
          <w:lang w:eastAsia="zh-CN"/>
        </w:rPr>
        <w:t>_</w:t>
      </w:r>
      <w:r w:rsidRPr="00D871B2">
        <w:rPr>
          <w:rFonts w:ascii="Courier New" w:eastAsia="SimSun" w:hAnsi="Courier New"/>
          <w:sz w:val="16"/>
          <w:lang w:eastAsia="zh-CN"/>
        </w:rPr>
        <w:t>SLOT</w:t>
      </w:r>
    </w:p>
    <w:p w14:paraId="01335E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ABD69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F780B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7B67E9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5C8346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3379B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775BC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TIME</w:t>
      </w:r>
      <w:r w:rsidRPr="00D871B2">
        <w:rPr>
          <w:rFonts w:ascii="Courier New" w:eastAsia="SimSun" w:hAnsi="Courier New" w:hint="eastAsia"/>
          <w:sz w:val="16"/>
          <w:lang w:eastAsia="zh-CN"/>
        </w:rPr>
        <w:t>_</w:t>
      </w:r>
      <w:r w:rsidRPr="00D871B2">
        <w:rPr>
          <w:rFonts w:ascii="Courier New" w:eastAsia="SimSun" w:hAnsi="Courier New"/>
          <w:sz w:val="16"/>
          <w:lang w:eastAsia="zh-CN"/>
        </w:rPr>
        <w:t>SLOT</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is the time slot.</w:t>
      </w:r>
    </w:p>
    <w:p w14:paraId="179273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853C6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UeCommOrderCriterion</w:t>
      </w:r>
      <w:r w:rsidRPr="00D871B2">
        <w:rPr>
          <w:rFonts w:ascii="Courier New" w:eastAsia="SimSun" w:hAnsi="Courier New"/>
          <w:sz w:val="16"/>
          <w:lang w:val="en-US"/>
        </w:rPr>
        <w:t>:</w:t>
      </w:r>
    </w:p>
    <w:p w14:paraId="70FAEE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659ED7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19CC13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50684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START_TIME</w:t>
      </w:r>
    </w:p>
    <w:p w14:paraId="260E31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DURATION</w:t>
      </w:r>
    </w:p>
    <w:p w14:paraId="097A9B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FA1CB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D1529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6FEAE6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21949F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5DA5CB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3C7EAB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START_TIME: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 start time.</w:t>
      </w:r>
    </w:p>
    <w:p w14:paraId="627E82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DURATION</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 </w:t>
      </w:r>
      <w:r w:rsidRPr="00D871B2">
        <w:rPr>
          <w:rFonts w:ascii="Courier New" w:eastAsia="SimSun" w:hAnsi="Courier New"/>
          <w:sz w:val="16"/>
          <w:lang w:eastAsia="zh-CN"/>
        </w:rPr>
        <w:t>duration of the communication</w:t>
      </w:r>
      <w:r w:rsidRPr="00D871B2">
        <w:rPr>
          <w:rFonts w:ascii="Courier New" w:eastAsia="SimSun" w:hAnsi="Courier New"/>
          <w:sz w:val="16"/>
        </w:rPr>
        <w:t>.</w:t>
      </w:r>
    </w:p>
    <w:p w14:paraId="2A72F6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79A5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NetworkPerfOrderCriterion</w:t>
      </w:r>
      <w:r w:rsidRPr="00D871B2">
        <w:rPr>
          <w:rFonts w:ascii="Courier New" w:eastAsia="SimSun" w:hAnsi="Courier New"/>
          <w:sz w:val="16"/>
          <w:lang w:val="en-US"/>
        </w:rPr>
        <w:t>:</w:t>
      </w:r>
    </w:p>
    <w:p w14:paraId="30E0EA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F8079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EB855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0B04E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NUMBER_OF_UES</w:t>
      </w:r>
    </w:p>
    <w:p w14:paraId="46CE72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COMMUNICATION_PERF</w:t>
      </w:r>
    </w:p>
    <w:p w14:paraId="790454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M</w:t>
      </w:r>
      <w:r w:rsidRPr="00D871B2">
        <w:rPr>
          <w:rFonts w:ascii="Courier New" w:eastAsia="SimSun" w:hAnsi="Courier New"/>
          <w:sz w:val="16"/>
          <w:lang w:eastAsia="zh-CN"/>
        </w:rPr>
        <w:t>OBILITY_PERF</w:t>
      </w:r>
    </w:p>
    <w:p w14:paraId="36374D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29914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5A74E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3E6A04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04394A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24FE30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468B73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NUMBER_OF_UES: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 number of UEs.</w:t>
      </w:r>
    </w:p>
    <w:p w14:paraId="6ED472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COMMUNICATION_PERF</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 </w:t>
      </w:r>
      <w:r w:rsidRPr="00D871B2">
        <w:rPr>
          <w:rFonts w:ascii="Courier New" w:eastAsia="SimSun" w:hAnsi="Courier New" w:hint="eastAsia"/>
          <w:sz w:val="16"/>
          <w:lang w:eastAsia="zh-CN"/>
        </w:rPr>
        <w:t>communication</w:t>
      </w:r>
      <w:r w:rsidRPr="00D871B2">
        <w:rPr>
          <w:rFonts w:ascii="Courier New" w:eastAsia="SimSun" w:hAnsi="Courier New"/>
          <w:sz w:val="16"/>
        </w:rPr>
        <w:t xml:space="preserve"> performance.</w:t>
      </w:r>
    </w:p>
    <w:p w14:paraId="672CEA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M</w:t>
      </w:r>
      <w:r w:rsidRPr="00D871B2">
        <w:rPr>
          <w:rFonts w:ascii="Courier New" w:eastAsia="SimSun" w:hAnsi="Courier New"/>
          <w:sz w:val="16"/>
          <w:lang w:eastAsia="zh-CN"/>
        </w:rPr>
        <w:t>OBILITY_PERF</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themobility performance.</w:t>
      </w:r>
    </w:p>
    <w:p w14:paraId="4121E6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9737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LocInfoGranularity</w:t>
      </w:r>
      <w:r w:rsidRPr="00D871B2">
        <w:rPr>
          <w:rFonts w:ascii="Courier New" w:eastAsia="SimSun" w:hAnsi="Courier New"/>
          <w:sz w:val="16"/>
          <w:lang w:val="en-US"/>
        </w:rPr>
        <w:t>:</w:t>
      </w:r>
    </w:p>
    <w:p w14:paraId="6035EF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103382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30F70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226550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T</w:t>
      </w:r>
      <w:r w:rsidRPr="00D871B2">
        <w:rPr>
          <w:rFonts w:ascii="Courier New" w:eastAsia="SimSun" w:hAnsi="Courier New"/>
          <w:sz w:val="16"/>
          <w:lang w:eastAsia="zh-CN"/>
        </w:rPr>
        <w:t>A_LEVEL</w:t>
      </w:r>
    </w:p>
    <w:p w14:paraId="23CAC4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CELL_LEVEL</w:t>
      </w:r>
    </w:p>
    <w:p w14:paraId="34D212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A1233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27594B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27A067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4FBF7F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0888F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11FEBA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T</w:t>
      </w:r>
      <w:r w:rsidRPr="00D871B2">
        <w:rPr>
          <w:rFonts w:ascii="Courier New" w:eastAsia="SimSun" w:hAnsi="Courier New"/>
          <w:sz w:val="16"/>
          <w:lang w:eastAsia="zh-CN"/>
        </w:rPr>
        <w:t>A_LEVEL</w:t>
      </w:r>
      <w:r w:rsidRPr="00D871B2">
        <w:rPr>
          <w:rFonts w:ascii="Courier New" w:eastAsia="SimSun" w:hAnsi="Courier New"/>
          <w:sz w:val="16"/>
        </w:rPr>
        <w:t>: TA level.</w:t>
      </w:r>
    </w:p>
    <w:p w14:paraId="744851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CELL_LEVEL</w:t>
      </w:r>
      <w:r w:rsidRPr="00D871B2">
        <w:rPr>
          <w:rFonts w:ascii="Courier New" w:eastAsia="SimSun" w:hAnsi="Courier New"/>
          <w:sz w:val="16"/>
        </w:rPr>
        <w:t>: Cell level.</w:t>
      </w:r>
    </w:p>
    <w:p w14:paraId="1566A9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414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TrafficDirection</w:t>
      </w:r>
      <w:r w:rsidRPr="00D871B2">
        <w:rPr>
          <w:rFonts w:ascii="Courier New" w:eastAsia="SimSun" w:hAnsi="Courier New"/>
          <w:sz w:val="16"/>
          <w:lang w:val="en-US"/>
        </w:rPr>
        <w:t>:</w:t>
      </w:r>
    </w:p>
    <w:p w14:paraId="66363E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4A015F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1BD56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7BCED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UL_AND_DL</w:t>
      </w:r>
    </w:p>
    <w:p w14:paraId="35E8CB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UL</w:t>
      </w:r>
    </w:p>
    <w:p w14:paraId="3ED061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DL</w:t>
      </w:r>
    </w:p>
    <w:p w14:paraId="5B3C03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85ED0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86C66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51A86A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45079A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FC22E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678A65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UL_AND_DL: Uplink and downlink traffic.</w:t>
      </w:r>
    </w:p>
    <w:p w14:paraId="4357A4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UL</w:t>
      </w:r>
      <w:r w:rsidRPr="00D871B2">
        <w:rPr>
          <w:rFonts w:ascii="Courier New" w:eastAsia="SimSun" w:hAnsi="Courier New"/>
          <w:sz w:val="16"/>
        </w:rPr>
        <w:t>: Uplink traffic.</w:t>
      </w:r>
    </w:p>
    <w:p w14:paraId="145FA3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DL</w:t>
      </w:r>
      <w:r w:rsidRPr="00D871B2">
        <w:rPr>
          <w:rFonts w:ascii="Courier New" w:eastAsia="SimSun" w:hAnsi="Courier New"/>
          <w:sz w:val="16"/>
        </w:rPr>
        <w:t>: Downlink traffic.</w:t>
      </w:r>
    </w:p>
    <w:p w14:paraId="3413C3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5356D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ValueExpression</w:t>
      </w:r>
      <w:r w:rsidRPr="00D871B2">
        <w:rPr>
          <w:rFonts w:ascii="Courier New" w:eastAsia="SimSun" w:hAnsi="Courier New"/>
          <w:sz w:val="16"/>
          <w:lang w:val="en-US"/>
        </w:rPr>
        <w:t>:</w:t>
      </w:r>
    </w:p>
    <w:p w14:paraId="1DA646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EDA13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F2EBB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1ED1C0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w:t>
      </w:r>
    </w:p>
    <w:p w14:paraId="6FDDF6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PEAK</w:t>
      </w:r>
    </w:p>
    <w:p w14:paraId="315896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E8E05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19644F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385895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395CA2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1CBED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775577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AVERAGE: Resource usage information in average value.</w:t>
      </w:r>
    </w:p>
    <w:p w14:paraId="24DA8D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PEAK</w:t>
      </w:r>
      <w:r w:rsidRPr="00D871B2">
        <w:rPr>
          <w:rFonts w:ascii="Courier New" w:eastAsia="SimSun" w:hAnsi="Courier New"/>
          <w:sz w:val="16"/>
        </w:rPr>
        <w:t>: Resource usage information in peak value.</w:t>
      </w:r>
    </w:p>
    <w:p w14:paraId="6F6D0B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553F0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E2eDataVolTransTimeCriterion</w:t>
      </w:r>
      <w:r w:rsidRPr="00D871B2">
        <w:rPr>
          <w:rFonts w:ascii="Courier New" w:eastAsia="SimSun" w:hAnsi="Courier New"/>
          <w:sz w:val="16"/>
          <w:lang w:val="en-US"/>
        </w:rPr>
        <w:t>:</w:t>
      </w:r>
    </w:p>
    <w:p w14:paraId="404AE9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14EDCB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198E6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61DEE6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w:t>
      </w:r>
    </w:p>
    <w:p w14:paraId="3F2CCB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E2E_DATA_VOL_TRANS_TIME</w:t>
      </w:r>
    </w:p>
    <w:p w14:paraId="34955F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18D2E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004A7C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448E23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1BE96E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6539D4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76AA1D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 Indicates the order of time slot start.</w:t>
      </w:r>
    </w:p>
    <w:p w14:paraId="77443B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E2E_DATA_VOL_TRANS_TIME</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is the E2E data volume transfer time.</w:t>
      </w:r>
    </w:p>
    <w:p w14:paraId="0FAD39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38F8C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LocationGranularity</w:t>
      </w:r>
      <w:r w:rsidRPr="00D871B2">
        <w:rPr>
          <w:rFonts w:ascii="Courier New" w:eastAsia="SimSun" w:hAnsi="Courier New"/>
          <w:sz w:val="16"/>
          <w:lang w:val="en-US"/>
        </w:rPr>
        <w:t>:</w:t>
      </w:r>
    </w:p>
    <w:p w14:paraId="351B21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6CE975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342DC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70B6D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TA_LEVEL</w:t>
      </w:r>
    </w:p>
    <w:p w14:paraId="1C7243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CELL_LEVEL</w:t>
      </w:r>
    </w:p>
    <w:p w14:paraId="668A8E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 LON_AND_LAT_LEVEL</w:t>
      </w:r>
    </w:p>
    <w:p w14:paraId="6C858F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AE322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6A0DF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74BE00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381B42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8C89B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130F48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TA</w:t>
      </w:r>
      <w:r w:rsidRPr="00D871B2">
        <w:rPr>
          <w:rFonts w:ascii="Courier New" w:eastAsia="SimSun" w:hAnsi="Courier New" w:hint="eastAsia"/>
          <w:sz w:val="16"/>
          <w:lang w:eastAsia="zh-CN"/>
        </w:rPr>
        <w:t>_</w:t>
      </w:r>
      <w:r w:rsidRPr="00D871B2">
        <w:rPr>
          <w:rFonts w:ascii="Courier New" w:eastAsia="SimSun" w:hAnsi="Courier New"/>
          <w:sz w:val="16"/>
          <w:lang w:eastAsia="zh-CN"/>
        </w:rPr>
        <w:t>LEVEL</w:t>
      </w:r>
      <w:r w:rsidRPr="00D871B2">
        <w:rPr>
          <w:rFonts w:ascii="Courier New" w:eastAsia="SimSun" w:hAnsi="Courier New"/>
          <w:sz w:val="16"/>
        </w:rPr>
        <w:t>: Indicates location granularity of TA level.</w:t>
      </w:r>
    </w:p>
    <w:p w14:paraId="4C667F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CELL_LEVEL: Indicates location granularity of cell level.</w:t>
      </w:r>
    </w:p>
    <w:p w14:paraId="1330BA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 LON_ANG_LAT_LEVEL: Indicates location granularity of longitude and latitude level.</w:t>
      </w:r>
    </w:p>
    <w:bookmarkEnd w:id="1107"/>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E852E9"/>
    <w:multiLevelType w:val="hybridMultilevel"/>
    <w:tmpl w:val="8EC25078"/>
    <w:lvl w:ilvl="0" w:tplc="134C9B2C">
      <w:start w:val="1"/>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1"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1"/>
  </w:num>
  <w:num w:numId="12" w16cid:durableId="4389128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017B"/>
    <w:rsid w:val="000401B5"/>
    <w:rsid w:val="00075F99"/>
    <w:rsid w:val="000770E9"/>
    <w:rsid w:val="00081460"/>
    <w:rsid w:val="00084457"/>
    <w:rsid w:val="000976FD"/>
    <w:rsid w:val="000A6394"/>
    <w:rsid w:val="000A6D78"/>
    <w:rsid w:val="000B7FED"/>
    <w:rsid w:val="000C038A"/>
    <w:rsid w:val="000C6598"/>
    <w:rsid w:val="000D1161"/>
    <w:rsid w:val="000D44B3"/>
    <w:rsid w:val="000D4A28"/>
    <w:rsid w:val="000F5D7F"/>
    <w:rsid w:val="00102E71"/>
    <w:rsid w:val="00105A84"/>
    <w:rsid w:val="00110C5B"/>
    <w:rsid w:val="00145D43"/>
    <w:rsid w:val="00164D07"/>
    <w:rsid w:val="00165D54"/>
    <w:rsid w:val="00165D9C"/>
    <w:rsid w:val="00170CE0"/>
    <w:rsid w:val="001840C3"/>
    <w:rsid w:val="001929D4"/>
    <w:rsid w:val="00192C46"/>
    <w:rsid w:val="001976C6"/>
    <w:rsid w:val="001A08B3"/>
    <w:rsid w:val="001A7B60"/>
    <w:rsid w:val="001B52F0"/>
    <w:rsid w:val="001B7A65"/>
    <w:rsid w:val="001C78F6"/>
    <w:rsid w:val="001D7F79"/>
    <w:rsid w:val="001E41F3"/>
    <w:rsid w:val="00233FC0"/>
    <w:rsid w:val="00236682"/>
    <w:rsid w:val="002523C8"/>
    <w:rsid w:val="0026004D"/>
    <w:rsid w:val="002640DD"/>
    <w:rsid w:val="00267654"/>
    <w:rsid w:val="00273C6B"/>
    <w:rsid w:val="00275D12"/>
    <w:rsid w:val="00284FEB"/>
    <w:rsid w:val="002860C4"/>
    <w:rsid w:val="002978C4"/>
    <w:rsid w:val="002B5741"/>
    <w:rsid w:val="002C491E"/>
    <w:rsid w:val="002C7AED"/>
    <w:rsid w:val="002D6033"/>
    <w:rsid w:val="002D71C6"/>
    <w:rsid w:val="002E472E"/>
    <w:rsid w:val="002E73ED"/>
    <w:rsid w:val="00305409"/>
    <w:rsid w:val="0031007F"/>
    <w:rsid w:val="003151B2"/>
    <w:rsid w:val="003229F2"/>
    <w:rsid w:val="00324942"/>
    <w:rsid w:val="00325D95"/>
    <w:rsid w:val="003270DE"/>
    <w:rsid w:val="00332F25"/>
    <w:rsid w:val="003609EF"/>
    <w:rsid w:val="0036231A"/>
    <w:rsid w:val="00365427"/>
    <w:rsid w:val="0036775F"/>
    <w:rsid w:val="00374DD4"/>
    <w:rsid w:val="003910F7"/>
    <w:rsid w:val="003947AB"/>
    <w:rsid w:val="003B244B"/>
    <w:rsid w:val="003C0C35"/>
    <w:rsid w:val="003D0479"/>
    <w:rsid w:val="003E1A36"/>
    <w:rsid w:val="003E2264"/>
    <w:rsid w:val="003E4437"/>
    <w:rsid w:val="003E64FE"/>
    <w:rsid w:val="003E703C"/>
    <w:rsid w:val="003F0C29"/>
    <w:rsid w:val="003F0E80"/>
    <w:rsid w:val="00407B26"/>
    <w:rsid w:val="00410371"/>
    <w:rsid w:val="00410CF4"/>
    <w:rsid w:val="00421DB8"/>
    <w:rsid w:val="004242F1"/>
    <w:rsid w:val="00427D7F"/>
    <w:rsid w:val="0045385C"/>
    <w:rsid w:val="00453FC3"/>
    <w:rsid w:val="0045509B"/>
    <w:rsid w:val="00455E03"/>
    <w:rsid w:val="0048707C"/>
    <w:rsid w:val="004A6C8C"/>
    <w:rsid w:val="004B121F"/>
    <w:rsid w:val="004B604E"/>
    <w:rsid w:val="004B6062"/>
    <w:rsid w:val="004B75B7"/>
    <w:rsid w:val="004C162A"/>
    <w:rsid w:val="004C452D"/>
    <w:rsid w:val="00506C31"/>
    <w:rsid w:val="00507BAF"/>
    <w:rsid w:val="0051123F"/>
    <w:rsid w:val="005141D9"/>
    <w:rsid w:val="0051580D"/>
    <w:rsid w:val="00543D69"/>
    <w:rsid w:val="00547111"/>
    <w:rsid w:val="0056181B"/>
    <w:rsid w:val="00565045"/>
    <w:rsid w:val="00576BBB"/>
    <w:rsid w:val="005811C3"/>
    <w:rsid w:val="00583A56"/>
    <w:rsid w:val="00587B39"/>
    <w:rsid w:val="0059208F"/>
    <w:rsid w:val="00592D74"/>
    <w:rsid w:val="00597D16"/>
    <w:rsid w:val="005B6721"/>
    <w:rsid w:val="005D59AF"/>
    <w:rsid w:val="005E2C44"/>
    <w:rsid w:val="005F02F5"/>
    <w:rsid w:val="005F4D73"/>
    <w:rsid w:val="005F5774"/>
    <w:rsid w:val="005F79CC"/>
    <w:rsid w:val="00621188"/>
    <w:rsid w:val="00621275"/>
    <w:rsid w:val="00624A05"/>
    <w:rsid w:val="006257ED"/>
    <w:rsid w:val="00626E20"/>
    <w:rsid w:val="00634C8C"/>
    <w:rsid w:val="006371BF"/>
    <w:rsid w:val="00646B76"/>
    <w:rsid w:val="00653D96"/>
    <w:rsid w:val="00653DE4"/>
    <w:rsid w:val="00665C47"/>
    <w:rsid w:val="006754F4"/>
    <w:rsid w:val="0068152A"/>
    <w:rsid w:val="0068507A"/>
    <w:rsid w:val="00695808"/>
    <w:rsid w:val="006A31D1"/>
    <w:rsid w:val="006A5948"/>
    <w:rsid w:val="006B46FB"/>
    <w:rsid w:val="006C157A"/>
    <w:rsid w:val="006E21FB"/>
    <w:rsid w:val="006E63D2"/>
    <w:rsid w:val="006E7051"/>
    <w:rsid w:val="006F09A5"/>
    <w:rsid w:val="006F5041"/>
    <w:rsid w:val="00705C7F"/>
    <w:rsid w:val="007142AF"/>
    <w:rsid w:val="00715323"/>
    <w:rsid w:val="007273AC"/>
    <w:rsid w:val="007708B1"/>
    <w:rsid w:val="00773D09"/>
    <w:rsid w:val="0078103A"/>
    <w:rsid w:val="0078570B"/>
    <w:rsid w:val="00785A03"/>
    <w:rsid w:val="00792342"/>
    <w:rsid w:val="00794FF0"/>
    <w:rsid w:val="007977A8"/>
    <w:rsid w:val="007A34B4"/>
    <w:rsid w:val="007B512A"/>
    <w:rsid w:val="007C1078"/>
    <w:rsid w:val="007C2097"/>
    <w:rsid w:val="007D6A07"/>
    <w:rsid w:val="007E2570"/>
    <w:rsid w:val="007E4F31"/>
    <w:rsid w:val="007F7259"/>
    <w:rsid w:val="008040A8"/>
    <w:rsid w:val="00817F7D"/>
    <w:rsid w:val="008254EB"/>
    <w:rsid w:val="008279FA"/>
    <w:rsid w:val="008626E7"/>
    <w:rsid w:val="00867576"/>
    <w:rsid w:val="00867E04"/>
    <w:rsid w:val="00870EE7"/>
    <w:rsid w:val="008860AF"/>
    <w:rsid w:val="008863B9"/>
    <w:rsid w:val="008863C2"/>
    <w:rsid w:val="00896B43"/>
    <w:rsid w:val="008A45A6"/>
    <w:rsid w:val="008B3C52"/>
    <w:rsid w:val="008D3CCC"/>
    <w:rsid w:val="008D5DB4"/>
    <w:rsid w:val="008F2ADF"/>
    <w:rsid w:val="008F3789"/>
    <w:rsid w:val="008F5E6F"/>
    <w:rsid w:val="008F686C"/>
    <w:rsid w:val="00911A34"/>
    <w:rsid w:val="00912D41"/>
    <w:rsid w:val="009148DE"/>
    <w:rsid w:val="00935BFF"/>
    <w:rsid w:val="00941A4E"/>
    <w:rsid w:val="00941BBA"/>
    <w:rsid w:val="00941E30"/>
    <w:rsid w:val="00953F4E"/>
    <w:rsid w:val="0097272C"/>
    <w:rsid w:val="009777D9"/>
    <w:rsid w:val="00991B88"/>
    <w:rsid w:val="0099322F"/>
    <w:rsid w:val="009A5753"/>
    <w:rsid w:val="009A579D"/>
    <w:rsid w:val="009E3297"/>
    <w:rsid w:val="009E5B92"/>
    <w:rsid w:val="009F734F"/>
    <w:rsid w:val="00A128CF"/>
    <w:rsid w:val="00A176E1"/>
    <w:rsid w:val="00A246B6"/>
    <w:rsid w:val="00A45AD7"/>
    <w:rsid w:val="00A47E70"/>
    <w:rsid w:val="00A50CF0"/>
    <w:rsid w:val="00A521C0"/>
    <w:rsid w:val="00A6007A"/>
    <w:rsid w:val="00A7671C"/>
    <w:rsid w:val="00A9483C"/>
    <w:rsid w:val="00AA2CBC"/>
    <w:rsid w:val="00AA7F53"/>
    <w:rsid w:val="00AB045A"/>
    <w:rsid w:val="00AB72EE"/>
    <w:rsid w:val="00AC241F"/>
    <w:rsid w:val="00AC5820"/>
    <w:rsid w:val="00AD1CD8"/>
    <w:rsid w:val="00AD3B44"/>
    <w:rsid w:val="00AD797E"/>
    <w:rsid w:val="00AE10F1"/>
    <w:rsid w:val="00B160BD"/>
    <w:rsid w:val="00B258BB"/>
    <w:rsid w:val="00B67B97"/>
    <w:rsid w:val="00B67CA3"/>
    <w:rsid w:val="00B72277"/>
    <w:rsid w:val="00B76969"/>
    <w:rsid w:val="00B82573"/>
    <w:rsid w:val="00B9408E"/>
    <w:rsid w:val="00B968C8"/>
    <w:rsid w:val="00BA3CBE"/>
    <w:rsid w:val="00BA3EC5"/>
    <w:rsid w:val="00BA51D9"/>
    <w:rsid w:val="00BB5DFC"/>
    <w:rsid w:val="00BC62FD"/>
    <w:rsid w:val="00BD279D"/>
    <w:rsid w:val="00BD283F"/>
    <w:rsid w:val="00BD6BB8"/>
    <w:rsid w:val="00BE3E8C"/>
    <w:rsid w:val="00C029A9"/>
    <w:rsid w:val="00C15F5D"/>
    <w:rsid w:val="00C20C5C"/>
    <w:rsid w:val="00C23DC9"/>
    <w:rsid w:val="00C47DDE"/>
    <w:rsid w:val="00C536AA"/>
    <w:rsid w:val="00C6443E"/>
    <w:rsid w:val="00C66BA2"/>
    <w:rsid w:val="00C80B41"/>
    <w:rsid w:val="00C83950"/>
    <w:rsid w:val="00C870F6"/>
    <w:rsid w:val="00C87AB6"/>
    <w:rsid w:val="00C95985"/>
    <w:rsid w:val="00C967D4"/>
    <w:rsid w:val="00C96BAE"/>
    <w:rsid w:val="00CB19AE"/>
    <w:rsid w:val="00CC3D2B"/>
    <w:rsid w:val="00CC5026"/>
    <w:rsid w:val="00CC68D0"/>
    <w:rsid w:val="00CD3D3A"/>
    <w:rsid w:val="00CE592F"/>
    <w:rsid w:val="00CE6F4C"/>
    <w:rsid w:val="00D03F9A"/>
    <w:rsid w:val="00D06D51"/>
    <w:rsid w:val="00D10FB0"/>
    <w:rsid w:val="00D2215A"/>
    <w:rsid w:val="00D24991"/>
    <w:rsid w:val="00D50255"/>
    <w:rsid w:val="00D66520"/>
    <w:rsid w:val="00D84AE9"/>
    <w:rsid w:val="00D871B2"/>
    <w:rsid w:val="00DB0A89"/>
    <w:rsid w:val="00DC0800"/>
    <w:rsid w:val="00DC3E79"/>
    <w:rsid w:val="00DE34CF"/>
    <w:rsid w:val="00DE446C"/>
    <w:rsid w:val="00DE677E"/>
    <w:rsid w:val="00E03B20"/>
    <w:rsid w:val="00E12A01"/>
    <w:rsid w:val="00E13F3D"/>
    <w:rsid w:val="00E2003D"/>
    <w:rsid w:val="00E34898"/>
    <w:rsid w:val="00E354CA"/>
    <w:rsid w:val="00E40BB4"/>
    <w:rsid w:val="00E41DE3"/>
    <w:rsid w:val="00E45036"/>
    <w:rsid w:val="00E540B8"/>
    <w:rsid w:val="00E60818"/>
    <w:rsid w:val="00E846B5"/>
    <w:rsid w:val="00E97F2B"/>
    <w:rsid w:val="00EA73A5"/>
    <w:rsid w:val="00EB09B7"/>
    <w:rsid w:val="00EE7D7C"/>
    <w:rsid w:val="00EF1661"/>
    <w:rsid w:val="00F11F9C"/>
    <w:rsid w:val="00F25D98"/>
    <w:rsid w:val="00F300FB"/>
    <w:rsid w:val="00F51021"/>
    <w:rsid w:val="00F6025B"/>
    <w:rsid w:val="00F96C4F"/>
    <w:rsid w:val="00FA536D"/>
    <w:rsid w:val="00FB3F96"/>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871B2"/>
  </w:style>
  <w:style w:type="table" w:customStyle="1" w:styleId="TableGrid4">
    <w:name w:val="Table Grid4"/>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71B2"/>
  </w:style>
  <w:style w:type="table" w:customStyle="1" w:styleId="TableGrid5">
    <w:name w:val="Table Grid5"/>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85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929</TotalTime>
  <Pages>2</Pages>
  <Words>41058</Words>
  <Characters>234031</Characters>
  <Application>Microsoft Office Word</Application>
  <DocSecurity>0</DocSecurity>
  <Lines>1950</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195</cp:revision>
  <cp:lastPrinted>1899-12-31T23:00:00Z</cp:lastPrinted>
  <dcterms:created xsi:type="dcterms:W3CDTF">2020-02-03T08:32:00Z</dcterms:created>
  <dcterms:modified xsi:type="dcterms:W3CDTF">2023-08-11T13:51:00Z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