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B877D7" w14:textId="3732708A" w:rsidR="00474F78" w:rsidRDefault="00474F78" w:rsidP="00474F78">
      <w:pPr>
        <w:pStyle w:val="CRCoverPage"/>
        <w:tabs>
          <w:tab w:val="right" w:pos="9639"/>
        </w:tabs>
        <w:spacing w:after="0"/>
        <w:rPr>
          <w:b/>
          <w:i/>
          <w:noProof/>
          <w:sz w:val="28"/>
        </w:rPr>
      </w:pPr>
      <w:bookmarkStart w:id="0" w:name="_Hlk131498378"/>
      <w:bookmarkStart w:id="1" w:name="_Toc89295603"/>
      <w:bookmarkStart w:id="2" w:name="_Toc94261324"/>
      <w:bookmarkStart w:id="3" w:name="_Toc104198962"/>
      <w:bookmarkStart w:id="4" w:name="_Toc104489398"/>
      <w:bookmarkStart w:id="5" w:name="_Toc129253660"/>
      <w:r>
        <w:rPr>
          <w:b/>
          <w:noProof/>
          <w:sz w:val="24"/>
        </w:rPr>
        <w:t>3GPP TSG-</w:t>
      </w:r>
      <w:r w:rsidR="00CC63A7">
        <w:fldChar w:fldCharType="begin"/>
      </w:r>
      <w:r w:rsidR="00CC63A7">
        <w:instrText xml:space="preserve"> DOCPROPERTY  TSG/WGRef  \* MERGEFORMAT </w:instrText>
      </w:r>
      <w:r w:rsidR="00CC63A7">
        <w:fldChar w:fldCharType="separate"/>
      </w:r>
      <w:r>
        <w:rPr>
          <w:b/>
          <w:noProof/>
          <w:sz w:val="24"/>
        </w:rPr>
        <w:t>CT3</w:t>
      </w:r>
      <w:r w:rsidR="00CC63A7">
        <w:rPr>
          <w:b/>
          <w:noProof/>
          <w:sz w:val="24"/>
        </w:rPr>
        <w:fldChar w:fldCharType="end"/>
      </w:r>
      <w:r>
        <w:rPr>
          <w:b/>
          <w:noProof/>
          <w:sz w:val="24"/>
        </w:rPr>
        <w:t xml:space="preserve"> Meeting #</w:t>
      </w:r>
      <w:r w:rsidR="00CC63A7">
        <w:fldChar w:fldCharType="begin"/>
      </w:r>
      <w:r w:rsidR="00CC63A7">
        <w:instrText xml:space="preserve"> DOCPROPERTY  MtgSeq  \* MERGEFORMAT </w:instrText>
      </w:r>
      <w:r w:rsidR="00CC63A7">
        <w:fldChar w:fldCharType="separate"/>
      </w:r>
      <w:r w:rsidRPr="00EB09B7">
        <w:rPr>
          <w:b/>
          <w:noProof/>
          <w:sz w:val="24"/>
        </w:rPr>
        <w:t>127</w:t>
      </w:r>
      <w:r w:rsidR="00CC63A7">
        <w:rPr>
          <w:b/>
          <w:noProof/>
          <w:sz w:val="24"/>
        </w:rPr>
        <w:fldChar w:fldCharType="end"/>
      </w:r>
      <w:r w:rsidR="00CC63A7">
        <w:fldChar w:fldCharType="begin"/>
      </w:r>
      <w:r w:rsidR="00CC63A7">
        <w:instrText xml:space="preserve"> DOCPROPERTY  MtgTitle  \* MERGEFORMAT </w:instrText>
      </w:r>
      <w:r w:rsidR="00CC63A7">
        <w:fldChar w:fldCharType="separate"/>
      </w:r>
      <w:r>
        <w:rPr>
          <w:b/>
          <w:noProof/>
          <w:sz w:val="24"/>
        </w:rPr>
        <w:t>-e</w:t>
      </w:r>
      <w:r w:rsidR="00CC63A7">
        <w:rPr>
          <w:b/>
          <w:noProof/>
          <w:sz w:val="24"/>
        </w:rPr>
        <w:fldChar w:fldCharType="end"/>
      </w:r>
      <w:r>
        <w:rPr>
          <w:b/>
          <w:i/>
          <w:noProof/>
          <w:sz w:val="28"/>
        </w:rPr>
        <w:tab/>
      </w:r>
      <w:r w:rsidR="00CC63A7" w:rsidRPr="00CC63A7">
        <w:rPr>
          <w:b/>
          <w:i/>
          <w:noProof/>
          <w:sz w:val="28"/>
        </w:rPr>
        <w:t>C3-231706</w:t>
      </w:r>
    </w:p>
    <w:p w14:paraId="1EDA594F" w14:textId="664D0EE9" w:rsidR="00474F78" w:rsidRDefault="00CC63A7" w:rsidP="00474F78">
      <w:pPr>
        <w:pStyle w:val="CRCoverPage"/>
        <w:outlineLvl w:val="0"/>
        <w:rPr>
          <w:b/>
          <w:noProof/>
          <w:sz w:val="24"/>
        </w:rPr>
      </w:pPr>
      <w:r>
        <w:fldChar w:fldCharType="begin"/>
      </w:r>
      <w:r>
        <w:instrText xml:space="preserve"> DOCPROPERTY  Location  \* MERGEFORMAT </w:instrText>
      </w:r>
      <w:r>
        <w:fldChar w:fldCharType="separate"/>
      </w:r>
      <w:r w:rsidR="00474F78" w:rsidRPr="00BA51D9">
        <w:rPr>
          <w:b/>
          <w:noProof/>
          <w:sz w:val="24"/>
        </w:rPr>
        <w:t>Online</w:t>
      </w:r>
      <w:r>
        <w:rPr>
          <w:b/>
          <w:noProof/>
          <w:sz w:val="24"/>
        </w:rPr>
        <w:fldChar w:fldCharType="end"/>
      </w:r>
      <w:r w:rsidR="00474F78">
        <w:rPr>
          <w:b/>
          <w:noProof/>
          <w:sz w:val="24"/>
        </w:rPr>
        <w:t xml:space="preserve">, </w:t>
      </w:r>
      <w:r>
        <w:fldChar w:fldCharType="begin"/>
      </w:r>
      <w:r>
        <w:instrText xml:space="preserve"> DOCPROPERTY  Country  \* MERGEFORMAT </w:instrText>
      </w:r>
      <w:r>
        <w:fldChar w:fldCharType="separate"/>
      </w:r>
      <w:r>
        <w:fldChar w:fldCharType="end"/>
      </w:r>
      <w:r w:rsidR="00474F78">
        <w:rPr>
          <w:b/>
          <w:noProof/>
          <w:sz w:val="24"/>
        </w:rPr>
        <w:t xml:space="preserve">, </w:t>
      </w:r>
      <w:r>
        <w:fldChar w:fldCharType="begin"/>
      </w:r>
      <w:r>
        <w:instrText xml:space="preserve"> DOCPROPERTY  StartDate  \* MERGEFORMAT </w:instrText>
      </w:r>
      <w:r>
        <w:fldChar w:fldCharType="separate"/>
      </w:r>
      <w:r w:rsidR="00474F78" w:rsidRPr="00BA51D9">
        <w:rPr>
          <w:b/>
          <w:noProof/>
          <w:sz w:val="24"/>
        </w:rPr>
        <w:t>17th Apr 2023</w:t>
      </w:r>
      <w:r>
        <w:rPr>
          <w:b/>
          <w:noProof/>
          <w:sz w:val="24"/>
        </w:rPr>
        <w:fldChar w:fldCharType="end"/>
      </w:r>
      <w:r w:rsidR="00474F78">
        <w:rPr>
          <w:b/>
          <w:noProof/>
          <w:sz w:val="24"/>
        </w:rPr>
        <w:t xml:space="preserve"> - </w:t>
      </w:r>
      <w:r>
        <w:fldChar w:fldCharType="begin"/>
      </w:r>
      <w:r>
        <w:instrText xml:space="preserve"> DOCPROPERTY  EndDate  \* MERGEFORMAT </w:instrText>
      </w:r>
      <w:r>
        <w:fldChar w:fldCharType="separate"/>
      </w:r>
      <w:r w:rsidR="00474F78" w:rsidRPr="00BA51D9">
        <w:rPr>
          <w:b/>
          <w:noProof/>
          <w:sz w:val="24"/>
        </w:rPr>
        <w:t>21st Apr 2023</w:t>
      </w:r>
      <w:r>
        <w:rPr>
          <w:b/>
          <w:noProof/>
          <w:sz w:val="24"/>
        </w:rPr>
        <w:fldChar w:fldCharType="end"/>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8560F5">
        <w:rPr>
          <w:rFonts w:cs="Arial"/>
          <w:b/>
          <w:bCs/>
          <w:sz w:val="22"/>
          <w:szCs w:val="22"/>
        </w:rPr>
        <w:t xml:space="preserve"> (Revision of </w:t>
      </w:r>
      <w:r w:rsidRPr="00CC63A7">
        <w:rPr>
          <w:rFonts w:cs="Arial"/>
          <w:b/>
          <w:bCs/>
          <w:sz w:val="22"/>
          <w:szCs w:val="22"/>
        </w:rPr>
        <w:t>C3-231110</w:t>
      </w:r>
      <w:r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F78" w14:paraId="6FF9E0D7" w14:textId="77777777" w:rsidTr="00934ACC">
        <w:tc>
          <w:tcPr>
            <w:tcW w:w="9641" w:type="dxa"/>
            <w:gridSpan w:val="9"/>
            <w:tcBorders>
              <w:top w:val="single" w:sz="4" w:space="0" w:color="auto"/>
              <w:left w:val="single" w:sz="4" w:space="0" w:color="auto"/>
              <w:right w:val="single" w:sz="4" w:space="0" w:color="auto"/>
            </w:tcBorders>
          </w:tcPr>
          <w:p w14:paraId="39A0FC3F" w14:textId="77777777" w:rsidR="00474F78" w:rsidRDefault="00474F78" w:rsidP="00934ACC">
            <w:pPr>
              <w:pStyle w:val="CRCoverPage"/>
              <w:spacing w:after="0"/>
              <w:jc w:val="right"/>
              <w:rPr>
                <w:i/>
                <w:noProof/>
              </w:rPr>
            </w:pPr>
            <w:r>
              <w:rPr>
                <w:i/>
                <w:noProof/>
                <w:sz w:val="14"/>
              </w:rPr>
              <w:t>CR-Form-v12.2</w:t>
            </w:r>
          </w:p>
        </w:tc>
      </w:tr>
      <w:tr w:rsidR="00474F78" w14:paraId="326D4E3A" w14:textId="77777777" w:rsidTr="00934ACC">
        <w:tc>
          <w:tcPr>
            <w:tcW w:w="9641" w:type="dxa"/>
            <w:gridSpan w:val="9"/>
            <w:tcBorders>
              <w:left w:val="single" w:sz="4" w:space="0" w:color="auto"/>
              <w:right w:val="single" w:sz="4" w:space="0" w:color="auto"/>
            </w:tcBorders>
          </w:tcPr>
          <w:p w14:paraId="60337DC8" w14:textId="77777777" w:rsidR="00474F78" w:rsidRDefault="00474F78" w:rsidP="00934ACC">
            <w:pPr>
              <w:pStyle w:val="CRCoverPage"/>
              <w:spacing w:after="0"/>
              <w:jc w:val="center"/>
              <w:rPr>
                <w:noProof/>
              </w:rPr>
            </w:pPr>
            <w:r>
              <w:rPr>
                <w:b/>
                <w:noProof/>
                <w:sz w:val="32"/>
              </w:rPr>
              <w:t>CHANGE REQUEST</w:t>
            </w:r>
          </w:p>
        </w:tc>
      </w:tr>
      <w:tr w:rsidR="00474F78" w14:paraId="22096F42" w14:textId="77777777" w:rsidTr="00934ACC">
        <w:tc>
          <w:tcPr>
            <w:tcW w:w="9641" w:type="dxa"/>
            <w:gridSpan w:val="9"/>
            <w:tcBorders>
              <w:left w:val="single" w:sz="4" w:space="0" w:color="auto"/>
              <w:right w:val="single" w:sz="4" w:space="0" w:color="auto"/>
            </w:tcBorders>
          </w:tcPr>
          <w:p w14:paraId="265EE87B" w14:textId="77777777" w:rsidR="00474F78" w:rsidRDefault="00474F78" w:rsidP="00934ACC">
            <w:pPr>
              <w:pStyle w:val="CRCoverPage"/>
              <w:spacing w:after="0"/>
              <w:rPr>
                <w:noProof/>
                <w:sz w:val="8"/>
                <w:szCs w:val="8"/>
              </w:rPr>
            </w:pPr>
          </w:p>
        </w:tc>
      </w:tr>
      <w:tr w:rsidR="00474F78" w14:paraId="03406513" w14:textId="77777777" w:rsidTr="00934ACC">
        <w:tc>
          <w:tcPr>
            <w:tcW w:w="142" w:type="dxa"/>
            <w:tcBorders>
              <w:left w:val="single" w:sz="4" w:space="0" w:color="auto"/>
            </w:tcBorders>
          </w:tcPr>
          <w:p w14:paraId="5EFDEFC5" w14:textId="77777777" w:rsidR="00474F78" w:rsidRDefault="00474F78" w:rsidP="00934ACC">
            <w:pPr>
              <w:pStyle w:val="CRCoverPage"/>
              <w:spacing w:after="0"/>
              <w:jc w:val="right"/>
              <w:rPr>
                <w:noProof/>
              </w:rPr>
            </w:pPr>
          </w:p>
        </w:tc>
        <w:tc>
          <w:tcPr>
            <w:tcW w:w="1559" w:type="dxa"/>
            <w:shd w:val="pct30" w:color="FFFF00" w:fill="auto"/>
          </w:tcPr>
          <w:p w14:paraId="4EE44CA1" w14:textId="77777777" w:rsidR="00474F78" w:rsidRPr="00410371" w:rsidRDefault="00CC63A7" w:rsidP="00934ACC">
            <w:pPr>
              <w:pStyle w:val="CRCoverPage"/>
              <w:spacing w:after="0"/>
              <w:jc w:val="right"/>
              <w:rPr>
                <w:b/>
                <w:noProof/>
                <w:sz w:val="28"/>
              </w:rPr>
            </w:pPr>
            <w:r>
              <w:fldChar w:fldCharType="begin"/>
            </w:r>
            <w:r>
              <w:instrText xml:space="preserve"> DOCPROPERTY  Spec#  \* MERGEFORMAT </w:instrText>
            </w:r>
            <w:r>
              <w:fldChar w:fldCharType="separate"/>
            </w:r>
            <w:r w:rsidR="00474F78" w:rsidRPr="00410371">
              <w:rPr>
                <w:b/>
                <w:noProof/>
                <w:sz w:val="28"/>
              </w:rPr>
              <w:t>29.565</w:t>
            </w:r>
            <w:r>
              <w:rPr>
                <w:b/>
                <w:noProof/>
                <w:sz w:val="28"/>
              </w:rPr>
              <w:fldChar w:fldCharType="end"/>
            </w:r>
          </w:p>
        </w:tc>
        <w:tc>
          <w:tcPr>
            <w:tcW w:w="709" w:type="dxa"/>
          </w:tcPr>
          <w:p w14:paraId="275CA431" w14:textId="77777777" w:rsidR="00474F78" w:rsidRDefault="00474F78" w:rsidP="00934ACC">
            <w:pPr>
              <w:pStyle w:val="CRCoverPage"/>
              <w:spacing w:after="0"/>
              <w:jc w:val="center"/>
              <w:rPr>
                <w:noProof/>
              </w:rPr>
            </w:pPr>
            <w:r>
              <w:rPr>
                <w:b/>
                <w:noProof/>
                <w:sz w:val="28"/>
              </w:rPr>
              <w:t>CR</w:t>
            </w:r>
          </w:p>
        </w:tc>
        <w:tc>
          <w:tcPr>
            <w:tcW w:w="1276" w:type="dxa"/>
            <w:shd w:val="pct30" w:color="FFFF00" w:fill="auto"/>
          </w:tcPr>
          <w:p w14:paraId="2813AE44" w14:textId="77777777" w:rsidR="00474F78" w:rsidRPr="00410371" w:rsidRDefault="00CC63A7" w:rsidP="00934ACC">
            <w:pPr>
              <w:pStyle w:val="CRCoverPage"/>
              <w:spacing w:after="0"/>
              <w:rPr>
                <w:noProof/>
              </w:rPr>
            </w:pPr>
            <w:r>
              <w:fldChar w:fldCharType="begin"/>
            </w:r>
            <w:r>
              <w:instrText xml:space="preserve"> DOCPROPERTY  Cr#  \* MERGEFORMAT </w:instrText>
            </w:r>
            <w:r>
              <w:fldChar w:fldCharType="separate"/>
            </w:r>
            <w:r w:rsidR="00474F78" w:rsidRPr="00410371">
              <w:rPr>
                <w:b/>
                <w:noProof/>
                <w:sz w:val="28"/>
              </w:rPr>
              <w:t>0058</w:t>
            </w:r>
            <w:r>
              <w:rPr>
                <w:b/>
                <w:noProof/>
                <w:sz w:val="28"/>
              </w:rPr>
              <w:fldChar w:fldCharType="end"/>
            </w:r>
          </w:p>
        </w:tc>
        <w:tc>
          <w:tcPr>
            <w:tcW w:w="709" w:type="dxa"/>
          </w:tcPr>
          <w:p w14:paraId="16111E9A" w14:textId="77777777" w:rsidR="00474F78" w:rsidRDefault="00474F78"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29CFC0C1" w14:textId="3C729F42" w:rsidR="00474F78" w:rsidRPr="00410371" w:rsidRDefault="00CC63A7" w:rsidP="00934ACC">
            <w:pPr>
              <w:pStyle w:val="CRCoverPage"/>
              <w:spacing w:after="0"/>
              <w:jc w:val="center"/>
              <w:rPr>
                <w:b/>
                <w:noProof/>
              </w:rPr>
            </w:pPr>
            <w:r>
              <w:rPr>
                <w:b/>
                <w:noProof/>
                <w:sz w:val="28"/>
              </w:rPr>
              <w:t>1</w:t>
            </w:r>
          </w:p>
        </w:tc>
        <w:tc>
          <w:tcPr>
            <w:tcW w:w="2410" w:type="dxa"/>
          </w:tcPr>
          <w:p w14:paraId="2222788B" w14:textId="77777777" w:rsidR="00474F78" w:rsidRDefault="00474F78"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772A77" w14:textId="77777777" w:rsidR="00474F78" w:rsidRPr="00410371" w:rsidRDefault="00CC63A7" w:rsidP="00934ACC">
            <w:pPr>
              <w:pStyle w:val="CRCoverPage"/>
              <w:spacing w:after="0"/>
              <w:jc w:val="center"/>
              <w:rPr>
                <w:noProof/>
                <w:sz w:val="28"/>
              </w:rPr>
            </w:pPr>
            <w:r>
              <w:fldChar w:fldCharType="begin"/>
            </w:r>
            <w:r>
              <w:instrText xml:space="preserve"> DOCPROPERTY  Version  \* MERGEFORMAT </w:instrText>
            </w:r>
            <w:r>
              <w:fldChar w:fldCharType="separate"/>
            </w:r>
            <w:r w:rsidR="00474F78" w:rsidRPr="00410371">
              <w:rPr>
                <w:b/>
                <w:noProof/>
                <w:sz w:val="28"/>
              </w:rPr>
              <w:t>18.1.0</w:t>
            </w:r>
            <w:r>
              <w:rPr>
                <w:b/>
                <w:noProof/>
                <w:sz w:val="28"/>
              </w:rPr>
              <w:fldChar w:fldCharType="end"/>
            </w:r>
          </w:p>
        </w:tc>
        <w:tc>
          <w:tcPr>
            <w:tcW w:w="143" w:type="dxa"/>
            <w:tcBorders>
              <w:right w:val="single" w:sz="4" w:space="0" w:color="auto"/>
            </w:tcBorders>
          </w:tcPr>
          <w:p w14:paraId="39A4D306" w14:textId="77777777" w:rsidR="00474F78" w:rsidRDefault="00474F78" w:rsidP="00934ACC">
            <w:pPr>
              <w:pStyle w:val="CRCoverPage"/>
              <w:spacing w:after="0"/>
              <w:rPr>
                <w:noProof/>
              </w:rPr>
            </w:pPr>
          </w:p>
        </w:tc>
      </w:tr>
      <w:tr w:rsidR="00474F78" w14:paraId="32085FA5" w14:textId="77777777" w:rsidTr="00934ACC">
        <w:tc>
          <w:tcPr>
            <w:tcW w:w="9641" w:type="dxa"/>
            <w:gridSpan w:val="9"/>
            <w:tcBorders>
              <w:left w:val="single" w:sz="4" w:space="0" w:color="auto"/>
              <w:right w:val="single" w:sz="4" w:space="0" w:color="auto"/>
            </w:tcBorders>
          </w:tcPr>
          <w:p w14:paraId="58723FD9" w14:textId="77777777" w:rsidR="00474F78" w:rsidRDefault="00474F78" w:rsidP="00934ACC">
            <w:pPr>
              <w:pStyle w:val="CRCoverPage"/>
              <w:spacing w:after="0"/>
              <w:rPr>
                <w:noProof/>
              </w:rPr>
            </w:pPr>
          </w:p>
        </w:tc>
      </w:tr>
      <w:tr w:rsidR="00474F78" w14:paraId="6398057B" w14:textId="77777777" w:rsidTr="00934ACC">
        <w:tc>
          <w:tcPr>
            <w:tcW w:w="9641" w:type="dxa"/>
            <w:gridSpan w:val="9"/>
            <w:tcBorders>
              <w:top w:val="single" w:sz="4" w:space="0" w:color="auto"/>
            </w:tcBorders>
          </w:tcPr>
          <w:p w14:paraId="064A186F" w14:textId="77777777" w:rsidR="00474F78" w:rsidRPr="00F25D98" w:rsidRDefault="00474F78" w:rsidP="00934AC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74F78" w14:paraId="46D2D1F8" w14:textId="77777777" w:rsidTr="00934ACC">
        <w:tc>
          <w:tcPr>
            <w:tcW w:w="9641" w:type="dxa"/>
            <w:gridSpan w:val="9"/>
          </w:tcPr>
          <w:p w14:paraId="5A173180" w14:textId="77777777" w:rsidR="00474F78" w:rsidRDefault="00474F78" w:rsidP="00934ACC">
            <w:pPr>
              <w:pStyle w:val="CRCoverPage"/>
              <w:spacing w:after="0"/>
              <w:rPr>
                <w:noProof/>
                <w:sz w:val="8"/>
                <w:szCs w:val="8"/>
              </w:rPr>
            </w:pPr>
          </w:p>
        </w:tc>
      </w:tr>
    </w:tbl>
    <w:p w14:paraId="20CDE219" w14:textId="77777777" w:rsidR="00474F78" w:rsidRDefault="00474F78" w:rsidP="00474F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78" w14:paraId="654B72D9" w14:textId="77777777" w:rsidTr="00934ACC">
        <w:tc>
          <w:tcPr>
            <w:tcW w:w="2835" w:type="dxa"/>
          </w:tcPr>
          <w:p w14:paraId="1567AC1B" w14:textId="77777777" w:rsidR="00474F78" w:rsidRDefault="00474F78" w:rsidP="00934ACC">
            <w:pPr>
              <w:pStyle w:val="CRCoverPage"/>
              <w:tabs>
                <w:tab w:val="right" w:pos="2751"/>
              </w:tabs>
              <w:spacing w:after="0"/>
              <w:rPr>
                <w:b/>
                <w:i/>
                <w:noProof/>
              </w:rPr>
            </w:pPr>
            <w:r>
              <w:rPr>
                <w:b/>
                <w:i/>
                <w:noProof/>
              </w:rPr>
              <w:t>Proposed change affects:</w:t>
            </w:r>
          </w:p>
        </w:tc>
        <w:tc>
          <w:tcPr>
            <w:tcW w:w="1418" w:type="dxa"/>
          </w:tcPr>
          <w:p w14:paraId="4542452D" w14:textId="77777777" w:rsidR="00474F78" w:rsidRDefault="00474F78"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A01F" w14:textId="77777777" w:rsidR="00474F78" w:rsidRDefault="00474F78" w:rsidP="00934ACC">
            <w:pPr>
              <w:pStyle w:val="CRCoverPage"/>
              <w:spacing w:after="0"/>
              <w:jc w:val="center"/>
              <w:rPr>
                <w:b/>
                <w:caps/>
                <w:noProof/>
              </w:rPr>
            </w:pPr>
          </w:p>
        </w:tc>
        <w:tc>
          <w:tcPr>
            <w:tcW w:w="709" w:type="dxa"/>
            <w:tcBorders>
              <w:left w:val="single" w:sz="4" w:space="0" w:color="auto"/>
            </w:tcBorders>
          </w:tcPr>
          <w:p w14:paraId="215F97C3" w14:textId="77777777" w:rsidR="00474F78" w:rsidRDefault="00474F78"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DC6CA" w14:textId="77777777" w:rsidR="00474F78" w:rsidRDefault="00474F78" w:rsidP="00934ACC">
            <w:pPr>
              <w:pStyle w:val="CRCoverPage"/>
              <w:spacing w:after="0"/>
              <w:jc w:val="center"/>
              <w:rPr>
                <w:b/>
                <w:caps/>
                <w:noProof/>
              </w:rPr>
            </w:pPr>
          </w:p>
        </w:tc>
        <w:tc>
          <w:tcPr>
            <w:tcW w:w="2126" w:type="dxa"/>
          </w:tcPr>
          <w:p w14:paraId="21D02101" w14:textId="77777777" w:rsidR="00474F78" w:rsidRDefault="00474F78"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8EF350" w14:textId="77777777" w:rsidR="00474F78" w:rsidRDefault="00474F78" w:rsidP="00934ACC">
            <w:pPr>
              <w:pStyle w:val="CRCoverPage"/>
              <w:spacing w:after="0"/>
              <w:jc w:val="center"/>
              <w:rPr>
                <w:b/>
                <w:caps/>
                <w:noProof/>
              </w:rPr>
            </w:pPr>
          </w:p>
        </w:tc>
        <w:tc>
          <w:tcPr>
            <w:tcW w:w="1418" w:type="dxa"/>
            <w:tcBorders>
              <w:left w:val="nil"/>
            </w:tcBorders>
          </w:tcPr>
          <w:p w14:paraId="2F1916A3" w14:textId="77777777" w:rsidR="00474F78" w:rsidRDefault="00474F78"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62522" w14:textId="20A95E21" w:rsidR="00474F78" w:rsidRDefault="00474F78" w:rsidP="00934ACC">
            <w:pPr>
              <w:pStyle w:val="CRCoverPage"/>
              <w:spacing w:after="0"/>
              <w:jc w:val="center"/>
              <w:rPr>
                <w:b/>
                <w:bCs/>
                <w:caps/>
                <w:noProof/>
              </w:rPr>
            </w:pPr>
            <w:r>
              <w:rPr>
                <w:b/>
                <w:bCs/>
                <w:caps/>
                <w:noProof/>
              </w:rPr>
              <w:t>X</w:t>
            </w:r>
          </w:p>
        </w:tc>
      </w:tr>
    </w:tbl>
    <w:p w14:paraId="1A81E572" w14:textId="77777777" w:rsidR="00474F78" w:rsidRDefault="00474F78" w:rsidP="00474F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F78" w14:paraId="74D4EDEF" w14:textId="77777777" w:rsidTr="00934ACC">
        <w:tc>
          <w:tcPr>
            <w:tcW w:w="9640" w:type="dxa"/>
            <w:gridSpan w:val="11"/>
          </w:tcPr>
          <w:p w14:paraId="044C0E80" w14:textId="77777777" w:rsidR="00474F78" w:rsidRDefault="00474F78" w:rsidP="00934ACC">
            <w:pPr>
              <w:pStyle w:val="CRCoverPage"/>
              <w:spacing w:after="0"/>
              <w:rPr>
                <w:noProof/>
                <w:sz w:val="8"/>
                <w:szCs w:val="8"/>
              </w:rPr>
            </w:pPr>
          </w:p>
        </w:tc>
      </w:tr>
      <w:tr w:rsidR="00474F78" w14:paraId="612D6850" w14:textId="77777777" w:rsidTr="00934ACC">
        <w:tc>
          <w:tcPr>
            <w:tcW w:w="1843" w:type="dxa"/>
            <w:tcBorders>
              <w:top w:val="single" w:sz="4" w:space="0" w:color="auto"/>
              <w:left w:val="single" w:sz="4" w:space="0" w:color="auto"/>
            </w:tcBorders>
          </w:tcPr>
          <w:p w14:paraId="27B8D4D3" w14:textId="77777777" w:rsidR="00474F78" w:rsidRDefault="00474F78"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C964D0" w14:textId="77777777" w:rsidR="00474F78" w:rsidRDefault="00CC63A7" w:rsidP="00934ACC">
            <w:pPr>
              <w:pStyle w:val="CRCoverPage"/>
              <w:spacing w:after="0"/>
              <w:ind w:left="100"/>
              <w:rPr>
                <w:noProof/>
              </w:rPr>
            </w:pPr>
            <w:r>
              <w:fldChar w:fldCharType="begin"/>
            </w:r>
            <w:r>
              <w:instrText xml:space="preserve"> DOCPROPERTY  CrTitle  \* MERGEFORMAT </w:instrText>
            </w:r>
            <w:r>
              <w:fldChar w:fldCharType="separate"/>
            </w:r>
            <w:r w:rsidR="00474F78">
              <w:t>Network determined BAT offset and periodicity adaption</w:t>
            </w:r>
            <w:r>
              <w:fldChar w:fldCharType="end"/>
            </w:r>
          </w:p>
        </w:tc>
      </w:tr>
      <w:tr w:rsidR="00474F78" w14:paraId="1AAC9EBF" w14:textId="77777777" w:rsidTr="00934ACC">
        <w:tc>
          <w:tcPr>
            <w:tcW w:w="1843" w:type="dxa"/>
            <w:tcBorders>
              <w:left w:val="single" w:sz="4" w:space="0" w:color="auto"/>
            </w:tcBorders>
          </w:tcPr>
          <w:p w14:paraId="26079C81" w14:textId="77777777" w:rsidR="00474F78" w:rsidRDefault="00474F78" w:rsidP="00934ACC">
            <w:pPr>
              <w:pStyle w:val="CRCoverPage"/>
              <w:spacing w:after="0"/>
              <w:rPr>
                <w:b/>
                <w:i/>
                <w:noProof/>
                <w:sz w:val="8"/>
                <w:szCs w:val="8"/>
              </w:rPr>
            </w:pPr>
          </w:p>
        </w:tc>
        <w:tc>
          <w:tcPr>
            <w:tcW w:w="7797" w:type="dxa"/>
            <w:gridSpan w:val="10"/>
            <w:tcBorders>
              <w:right w:val="single" w:sz="4" w:space="0" w:color="auto"/>
            </w:tcBorders>
          </w:tcPr>
          <w:p w14:paraId="0D0BD9BB" w14:textId="77777777" w:rsidR="00474F78" w:rsidRDefault="00474F78" w:rsidP="00934ACC">
            <w:pPr>
              <w:pStyle w:val="CRCoverPage"/>
              <w:spacing w:after="0"/>
              <w:rPr>
                <w:noProof/>
                <w:sz w:val="8"/>
                <w:szCs w:val="8"/>
              </w:rPr>
            </w:pPr>
          </w:p>
        </w:tc>
      </w:tr>
      <w:tr w:rsidR="00474F78" w14:paraId="465557EE" w14:textId="77777777" w:rsidTr="00934ACC">
        <w:tc>
          <w:tcPr>
            <w:tcW w:w="1843" w:type="dxa"/>
            <w:tcBorders>
              <w:left w:val="single" w:sz="4" w:space="0" w:color="auto"/>
            </w:tcBorders>
          </w:tcPr>
          <w:p w14:paraId="6B52C79F" w14:textId="77777777" w:rsidR="00474F78" w:rsidRDefault="00474F78"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10E7A" w14:textId="55894A91" w:rsidR="00474F78" w:rsidRDefault="00CC63A7" w:rsidP="00934ACC">
            <w:pPr>
              <w:pStyle w:val="CRCoverPage"/>
              <w:spacing w:after="0"/>
              <w:ind w:left="100"/>
              <w:rPr>
                <w:noProof/>
              </w:rPr>
            </w:pPr>
            <w:r>
              <w:fldChar w:fldCharType="begin"/>
            </w:r>
            <w:r>
              <w:instrText xml:space="preserve"> DOCPROPERTY  SourceIfWg  \* MERGEFORMAT </w:instrText>
            </w:r>
            <w:r>
              <w:fldChar w:fldCharType="separate"/>
            </w:r>
            <w:r w:rsidR="00474F78">
              <w:rPr>
                <w:noProof/>
              </w:rPr>
              <w:t>Nokia, Nokia Shanghai Bell</w:t>
            </w:r>
            <w:r>
              <w:rPr>
                <w:noProof/>
              </w:rPr>
              <w:fldChar w:fldCharType="end"/>
            </w:r>
            <w:r w:rsidR="00314191">
              <w:rPr>
                <w:noProof/>
              </w:rPr>
              <w:t xml:space="preserve">, </w:t>
            </w:r>
            <w:r w:rsidR="00314191">
              <w:t>Huawei</w:t>
            </w:r>
          </w:p>
        </w:tc>
      </w:tr>
      <w:tr w:rsidR="00474F78" w14:paraId="75E7325F" w14:textId="77777777" w:rsidTr="00934ACC">
        <w:tc>
          <w:tcPr>
            <w:tcW w:w="1843" w:type="dxa"/>
            <w:tcBorders>
              <w:left w:val="single" w:sz="4" w:space="0" w:color="auto"/>
            </w:tcBorders>
          </w:tcPr>
          <w:p w14:paraId="531B17BB" w14:textId="77777777" w:rsidR="00474F78" w:rsidRDefault="00474F78"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6A4BB5" w14:textId="263D4CAE" w:rsidR="00474F78" w:rsidRDefault="00474F78" w:rsidP="00934ACC">
            <w:pPr>
              <w:pStyle w:val="CRCoverPage"/>
              <w:spacing w:after="0"/>
              <w:ind w:left="100"/>
              <w:rPr>
                <w:noProof/>
              </w:rPr>
            </w:pPr>
            <w:r>
              <w:t>C</w:t>
            </w:r>
            <w:r w:rsidR="00314191">
              <w:t>T</w:t>
            </w:r>
            <w:r>
              <w:t>3</w:t>
            </w:r>
            <w:r w:rsidR="00CC63A7">
              <w:fldChar w:fldCharType="begin"/>
            </w:r>
            <w:r w:rsidR="00CC63A7">
              <w:instrText xml:space="preserve"> DOCPROPERTY  SourceIfTsg  \* MERGEFORMAT </w:instrText>
            </w:r>
            <w:r w:rsidR="00CC63A7">
              <w:fldChar w:fldCharType="separate"/>
            </w:r>
            <w:r w:rsidR="00CC63A7">
              <w:fldChar w:fldCharType="end"/>
            </w:r>
          </w:p>
        </w:tc>
      </w:tr>
      <w:tr w:rsidR="00474F78" w14:paraId="7B74F59B" w14:textId="77777777" w:rsidTr="00934ACC">
        <w:tc>
          <w:tcPr>
            <w:tcW w:w="1843" w:type="dxa"/>
            <w:tcBorders>
              <w:left w:val="single" w:sz="4" w:space="0" w:color="auto"/>
            </w:tcBorders>
          </w:tcPr>
          <w:p w14:paraId="41845BA0" w14:textId="77777777" w:rsidR="00474F78" w:rsidRDefault="00474F78" w:rsidP="00934ACC">
            <w:pPr>
              <w:pStyle w:val="CRCoverPage"/>
              <w:spacing w:after="0"/>
              <w:rPr>
                <w:b/>
                <w:i/>
                <w:noProof/>
                <w:sz w:val="8"/>
                <w:szCs w:val="8"/>
              </w:rPr>
            </w:pPr>
          </w:p>
        </w:tc>
        <w:tc>
          <w:tcPr>
            <w:tcW w:w="7797" w:type="dxa"/>
            <w:gridSpan w:val="10"/>
            <w:tcBorders>
              <w:right w:val="single" w:sz="4" w:space="0" w:color="auto"/>
            </w:tcBorders>
          </w:tcPr>
          <w:p w14:paraId="0DBBDF5F" w14:textId="77777777" w:rsidR="00474F78" w:rsidRDefault="00474F78" w:rsidP="00934ACC">
            <w:pPr>
              <w:pStyle w:val="CRCoverPage"/>
              <w:spacing w:after="0"/>
              <w:rPr>
                <w:noProof/>
                <w:sz w:val="8"/>
                <w:szCs w:val="8"/>
              </w:rPr>
            </w:pPr>
          </w:p>
        </w:tc>
      </w:tr>
      <w:tr w:rsidR="00474F78" w14:paraId="73946FBA" w14:textId="77777777" w:rsidTr="00934ACC">
        <w:tc>
          <w:tcPr>
            <w:tcW w:w="1843" w:type="dxa"/>
            <w:tcBorders>
              <w:left w:val="single" w:sz="4" w:space="0" w:color="auto"/>
            </w:tcBorders>
          </w:tcPr>
          <w:p w14:paraId="50FF410E" w14:textId="77777777" w:rsidR="00474F78" w:rsidRDefault="00474F78"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6B6F98C4" w14:textId="77777777" w:rsidR="00474F78" w:rsidRDefault="00CC63A7" w:rsidP="00934ACC">
            <w:pPr>
              <w:pStyle w:val="CRCoverPage"/>
              <w:spacing w:after="0"/>
              <w:ind w:left="100"/>
              <w:rPr>
                <w:noProof/>
              </w:rPr>
            </w:pPr>
            <w:r>
              <w:fldChar w:fldCharType="begin"/>
            </w:r>
            <w:r>
              <w:instrText xml:space="preserve"> DOCPROPERTY  RelatedWis  \* MERGEFORMAT </w:instrText>
            </w:r>
            <w:r>
              <w:fldChar w:fldCharType="separate"/>
            </w:r>
            <w:r w:rsidR="00474F78">
              <w:rPr>
                <w:noProof/>
              </w:rPr>
              <w:t>TRS_URLLC</w:t>
            </w:r>
            <w:r>
              <w:rPr>
                <w:noProof/>
              </w:rPr>
              <w:fldChar w:fldCharType="end"/>
            </w:r>
          </w:p>
        </w:tc>
        <w:tc>
          <w:tcPr>
            <w:tcW w:w="567" w:type="dxa"/>
            <w:tcBorders>
              <w:left w:val="nil"/>
            </w:tcBorders>
          </w:tcPr>
          <w:p w14:paraId="33447983" w14:textId="77777777" w:rsidR="00474F78" w:rsidRDefault="00474F78" w:rsidP="00934ACC">
            <w:pPr>
              <w:pStyle w:val="CRCoverPage"/>
              <w:spacing w:after="0"/>
              <w:ind w:right="100"/>
              <w:rPr>
                <w:noProof/>
              </w:rPr>
            </w:pPr>
          </w:p>
        </w:tc>
        <w:tc>
          <w:tcPr>
            <w:tcW w:w="1417" w:type="dxa"/>
            <w:gridSpan w:val="3"/>
            <w:tcBorders>
              <w:left w:val="nil"/>
            </w:tcBorders>
          </w:tcPr>
          <w:p w14:paraId="64F6560D" w14:textId="77777777" w:rsidR="00474F78" w:rsidRDefault="00474F78"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502B27" w14:textId="17ED44FD" w:rsidR="00474F78" w:rsidRDefault="00474F78" w:rsidP="00934ACC">
            <w:pPr>
              <w:pStyle w:val="CRCoverPage"/>
              <w:spacing w:after="0"/>
              <w:ind w:left="100"/>
              <w:rPr>
                <w:noProof/>
              </w:rPr>
            </w:pPr>
            <w:r>
              <w:t>2023-04-</w:t>
            </w:r>
            <w:r w:rsidR="0012296C">
              <w:t>21</w:t>
            </w:r>
            <w:r w:rsidR="00CC63A7">
              <w:fldChar w:fldCharType="begin"/>
            </w:r>
            <w:r w:rsidR="00CC63A7">
              <w:instrText xml:space="preserve"> DOCPROPERTY  ResDate  \* MERGEFORMAT </w:instrText>
            </w:r>
            <w:r w:rsidR="00CC63A7">
              <w:fldChar w:fldCharType="separate"/>
            </w:r>
            <w:r w:rsidR="00CC63A7">
              <w:fldChar w:fldCharType="end"/>
            </w:r>
          </w:p>
        </w:tc>
      </w:tr>
      <w:tr w:rsidR="00474F78" w14:paraId="446650C5" w14:textId="77777777" w:rsidTr="00934ACC">
        <w:tc>
          <w:tcPr>
            <w:tcW w:w="1843" w:type="dxa"/>
            <w:tcBorders>
              <w:left w:val="single" w:sz="4" w:space="0" w:color="auto"/>
            </w:tcBorders>
          </w:tcPr>
          <w:p w14:paraId="208F1661" w14:textId="77777777" w:rsidR="00474F78" w:rsidRDefault="00474F78" w:rsidP="00934ACC">
            <w:pPr>
              <w:pStyle w:val="CRCoverPage"/>
              <w:spacing w:after="0"/>
              <w:rPr>
                <w:b/>
                <w:i/>
                <w:noProof/>
                <w:sz w:val="8"/>
                <w:szCs w:val="8"/>
              </w:rPr>
            </w:pPr>
          </w:p>
        </w:tc>
        <w:tc>
          <w:tcPr>
            <w:tcW w:w="1986" w:type="dxa"/>
            <w:gridSpan w:val="4"/>
          </w:tcPr>
          <w:p w14:paraId="2C5A389E" w14:textId="77777777" w:rsidR="00474F78" w:rsidRDefault="00474F78" w:rsidP="00934ACC">
            <w:pPr>
              <w:pStyle w:val="CRCoverPage"/>
              <w:spacing w:after="0"/>
              <w:rPr>
                <w:noProof/>
                <w:sz w:val="8"/>
                <w:szCs w:val="8"/>
              </w:rPr>
            </w:pPr>
          </w:p>
        </w:tc>
        <w:tc>
          <w:tcPr>
            <w:tcW w:w="2267" w:type="dxa"/>
            <w:gridSpan w:val="2"/>
          </w:tcPr>
          <w:p w14:paraId="1C3AD3C7" w14:textId="77777777" w:rsidR="00474F78" w:rsidRDefault="00474F78" w:rsidP="00934ACC">
            <w:pPr>
              <w:pStyle w:val="CRCoverPage"/>
              <w:spacing w:after="0"/>
              <w:rPr>
                <w:noProof/>
                <w:sz w:val="8"/>
                <w:szCs w:val="8"/>
              </w:rPr>
            </w:pPr>
          </w:p>
        </w:tc>
        <w:tc>
          <w:tcPr>
            <w:tcW w:w="1417" w:type="dxa"/>
            <w:gridSpan w:val="3"/>
          </w:tcPr>
          <w:p w14:paraId="17DB2C9F" w14:textId="77777777" w:rsidR="00474F78" w:rsidRDefault="00474F78" w:rsidP="00934ACC">
            <w:pPr>
              <w:pStyle w:val="CRCoverPage"/>
              <w:spacing w:after="0"/>
              <w:rPr>
                <w:noProof/>
                <w:sz w:val="8"/>
                <w:szCs w:val="8"/>
              </w:rPr>
            </w:pPr>
          </w:p>
        </w:tc>
        <w:tc>
          <w:tcPr>
            <w:tcW w:w="2127" w:type="dxa"/>
            <w:tcBorders>
              <w:right w:val="single" w:sz="4" w:space="0" w:color="auto"/>
            </w:tcBorders>
          </w:tcPr>
          <w:p w14:paraId="4E4B937F" w14:textId="77777777" w:rsidR="00474F78" w:rsidRDefault="00474F78" w:rsidP="00934ACC">
            <w:pPr>
              <w:pStyle w:val="CRCoverPage"/>
              <w:spacing w:after="0"/>
              <w:rPr>
                <w:noProof/>
                <w:sz w:val="8"/>
                <w:szCs w:val="8"/>
              </w:rPr>
            </w:pPr>
          </w:p>
        </w:tc>
      </w:tr>
      <w:tr w:rsidR="00474F78" w14:paraId="176B58BA" w14:textId="77777777" w:rsidTr="00934ACC">
        <w:trPr>
          <w:cantSplit/>
        </w:trPr>
        <w:tc>
          <w:tcPr>
            <w:tcW w:w="1843" w:type="dxa"/>
            <w:tcBorders>
              <w:left w:val="single" w:sz="4" w:space="0" w:color="auto"/>
            </w:tcBorders>
          </w:tcPr>
          <w:p w14:paraId="2435630B" w14:textId="77777777" w:rsidR="00474F78" w:rsidRDefault="00474F78" w:rsidP="00934ACC">
            <w:pPr>
              <w:pStyle w:val="CRCoverPage"/>
              <w:tabs>
                <w:tab w:val="right" w:pos="1759"/>
              </w:tabs>
              <w:spacing w:after="0"/>
              <w:rPr>
                <w:b/>
                <w:i/>
                <w:noProof/>
              </w:rPr>
            </w:pPr>
            <w:r>
              <w:rPr>
                <w:b/>
                <w:i/>
                <w:noProof/>
              </w:rPr>
              <w:t>Category:</w:t>
            </w:r>
          </w:p>
        </w:tc>
        <w:tc>
          <w:tcPr>
            <w:tcW w:w="851" w:type="dxa"/>
            <w:shd w:val="pct30" w:color="FFFF00" w:fill="auto"/>
          </w:tcPr>
          <w:p w14:paraId="2F256FCB" w14:textId="77777777" w:rsidR="00474F78" w:rsidRDefault="00CC63A7" w:rsidP="00934ACC">
            <w:pPr>
              <w:pStyle w:val="CRCoverPage"/>
              <w:spacing w:after="0"/>
              <w:ind w:left="100" w:right="-609"/>
              <w:rPr>
                <w:b/>
                <w:noProof/>
              </w:rPr>
            </w:pPr>
            <w:r>
              <w:fldChar w:fldCharType="begin"/>
            </w:r>
            <w:r>
              <w:instrText xml:space="preserve"> DOCPROPERTY  Cat  \* MERGEFORMAT </w:instrText>
            </w:r>
            <w:r>
              <w:fldChar w:fldCharType="separate"/>
            </w:r>
            <w:r w:rsidR="00474F78">
              <w:rPr>
                <w:b/>
                <w:noProof/>
              </w:rPr>
              <w:t>B</w:t>
            </w:r>
            <w:r>
              <w:rPr>
                <w:b/>
                <w:noProof/>
              </w:rPr>
              <w:fldChar w:fldCharType="end"/>
            </w:r>
          </w:p>
        </w:tc>
        <w:tc>
          <w:tcPr>
            <w:tcW w:w="3402" w:type="dxa"/>
            <w:gridSpan w:val="5"/>
            <w:tcBorders>
              <w:left w:val="nil"/>
            </w:tcBorders>
          </w:tcPr>
          <w:p w14:paraId="4A3E8D92" w14:textId="77777777" w:rsidR="00474F78" w:rsidRDefault="00474F78" w:rsidP="00934ACC">
            <w:pPr>
              <w:pStyle w:val="CRCoverPage"/>
              <w:spacing w:after="0"/>
              <w:rPr>
                <w:noProof/>
              </w:rPr>
            </w:pPr>
          </w:p>
        </w:tc>
        <w:tc>
          <w:tcPr>
            <w:tcW w:w="1417" w:type="dxa"/>
            <w:gridSpan w:val="3"/>
            <w:tcBorders>
              <w:left w:val="nil"/>
            </w:tcBorders>
          </w:tcPr>
          <w:p w14:paraId="5CC9F72C" w14:textId="77777777" w:rsidR="00474F78" w:rsidRDefault="00474F78"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1C4AB8" w14:textId="77777777" w:rsidR="00474F78" w:rsidRDefault="00CC63A7" w:rsidP="00934ACC">
            <w:pPr>
              <w:pStyle w:val="CRCoverPage"/>
              <w:spacing w:after="0"/>
              <w:ind w:left="100"/>
              <w:rPr>
                <w:noProof/>
              </w:rPr>
            </w:pPr>
            <w:r>
              <w:fldChar w:fldCharType="begin"/>
            </w:r>
            <w:r>
              <w:instrText xml:space="preserve"> DOCPROPERTY  Release  \* MERGEFORMAT </w:instrText>
            </w:r>
            <w:r>
              <w:fldChar w:fldCharType="separate"/>
            </w:r>
            <w:r w:rsidR="00474F78">
              <w:rPr>
                <w:noProof/>
              </w:rPr>
              <w:t>Rel-18</w:t>
            </w:r>
            <w:r>
              <w:rPr>
                <w:noProof/>
              </w:rPr>
              <w:fldChar w:fldCharType="end"/>
            </w:r>
          </w:p>
        </w:tc>
      </w:tr>
      <w:tr w:rsidR="00474F78" w14:paraId="28F5567B" w14:textId="77777777" w:rsidTr="00934ACC">
        <w:tc>
          <w:tcPr>
            <w:tcW w:w="1843" w:type="dxa"/>
            <w:tcBorders>
              <w:left w:val="single" w:sz="4" w:space="0" w:color="auto"/>
              <w:bottom w:val="single" w:sz="4" w:space="0" w:color="auto"/>
            </w:tcBorders>
          </w:tcPr>
          <w:p w14:paraId="0C378FEB" w14:textId="77777777" w:rsidR="00474F78" w:rsidRDefault="00474F78" w:rsidP="00934ACC">
            <w:pPr>
              <w:pStyle w:val="CRCoverPage"/>
              <w:spacing w:after="0"/>
              <w:rPr>
                <w:b/>
                <w:i/>
                <w:noProof/>
              </w:rPr>
            </w:pPr>
          </w:p>
        </w:tc>
        <w:tc>
          <w:tcPr>
            <w:tcW w:w="4677" w:type="dxa"/>
            <w:gridSpan w:val="8"/>
            <w:tcBorders>
              <w:bottom w:val="single" w:sz="4" w:space="0" w:color="auto"/>
            </w:tcBorders>
          </w:tcPr>
          <w:p w14:paraId="4A98F4A0" w14:textId="77777777" w:rsidR="00474F78" w:rsidRDefault="00474F78"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ED7830" w14:textId="77777777" w:rsidR="00474F78" w:rsidRDefault="00474F78" w:rsidP="00934AC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928B003" w14:textId="77777777" w:rsidR="00474F78" w:rsidRPr="007C2097" w:rsidRDefault="00474F78"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4F78" w14:paraId="7F623163" w14:textId="77777777" w:rsidTr="00934ACC">
        <w:tc>
          <w:tcPr>
            <w:tcW w:w="1843" w:type="dxa"/>
          </w:tcPr>
          <w:p w14:paraId="67037C08" w14:textId="77777777" w:rsidR="00474F78" w:rsidRDefault="00474F78" w:rsidP="00934ACC">
            <w:pPr>
              <w:pStyle w:val="CRCoverPage"/>
              <w:spacing w:after="0"/>
              <w:rPr>
                <w:b/>
                <w:i/>
                <w:noProof/>
                <w:sz w:val="8"/>
                <w:szCs w:val="8"/>
              </w:rPr>
            </w:pPr>
          </w:p>
        </w:tc>
        <w:tc>
          <w:tcPr>
            <w:tcW w:w="7797" w:type="dxa"/>
            <w:gridSpan w:val="10"/>
          </w:tcPr>
          <w:p w14:paraId="0BBA2676" w14:textId="77777777" w:rsidR="00474F78" w:rsidRDefault="00474F78" w:rsidP="00934ACC">
            <w:pPr>
              <w:pStyle w:val="CRCoverPage"/>
              <w:spacing w:after="0"/>
              <w:rPr>
                <w:noProof/>
                <w:sz w:val="8"/>
                <w:szCs w:val="8"/>
              </w:rPr>
            </w:pPr>
          </w:p>
        </w:tc>
      </w:tr>
      <w:tr w:rsidR="00474F78" w14:paraId="2F91503C" w14:textId="77777777" w:rsidTr="00934ACC">
        <w:tc>
          <w:tcPr>
            <w:tcW w:w="2694" w:type="dxa"/>
            <w:gridSpan w:val="2"/>
            <w:tcBorders>
              <w:top w:val="single" w:sz="4" w:space="0" w:color="auto"/>
              <w:left w:val="single" w:sz="4" w:space="0" w:color="auto"/>
            </w:tcBorders>
          </w:tcPr>
          <w:p w14:paraId="750DAFD4" w14:textId="77777777" w:rsidR="00474F78" w:rsidRDefault="00474F78"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F4470" w14:textId="537148E9" w:rsidR="00474F78" w:rsidRDefault="00474F78" w:rsidP="00934ACC">
            <w:pPr>
              <w:pStyle w:val="CRCoverPage"/>
              <w:spacing w:after="0"/>
              <w:ind w:left="100"/>
              <w:rPr>
                <w:noProof/>
              </w:rPr>
            </w:pPr>
            <w:r>
              <w:rPr>
                <w:noProof/>
                <w:lang w:eastAsia="zh-CN"/>
              </w:rPr>
              <w:t xml:space="preserve">As per SA2 agreed CR </w:t>
            </w:r>
            <w:r w:rsidRPr="00092001">
              <w:rPr>
                <w:noProof/>
                <w:lang w:eastAsia="zh-CN"/>
              </w:rPr>
              <w:t>S2-2303671</w:t>
            </w:r>
            <w:r>
              <w:rPr>
                <w:noProof/>
                <w:lang w:eastAsia="zh-CN"/>
              </w:rPr>
              <w:t xml:space="preserve"> 23.501 clause </w:t>
            </w:r>
            <w:r>
              <w:t xml:space="preserve">5.27.2.5 and CR S2-2303673 </w:t>
            </w:r>
            <w:r>
              <w:rPr>
                <w:noProof/>
                <w:lang w:eastAsia="zh-CN"/>
              </w:rPr>
              <w:t xml:space="preserve">23.503 </w:t>
            </w:r>
            <w:r>
              <w:t>clause 6.1.3.18 are</w:t>
            </w:r>
            <w:r>
              <w:rPr>
                <w:noProof/>
                <w:lang w:eastAsia="zh-CN"/>
              </w:rPr>
              <w:t xml:space="preserve"> updated to specify the proactive and reactive feedback for (network-determined) BAT offset and periodicity</w:t>
            </w:r>
            <w:r>
              <w:t>. This is not covered yet in Stage 3.</w:t>
            </w:r>
          </w:p>
        </w:tc>
      </w:tr>
      <w:tr w:rsidR="00474F78" w14:paraId="5FD81347" w14:textId="77777777" w:rsidTr="00934ACC">
        <w:tc>
          <w:tcPr>
            <w:tcW w:w="2694" w:type="dxa"/>
            <w:gridSpan w:val="2"/>
            <w:tcBorders>
              <w:left w:val="single" w:sz="4" w:space="0" w:color="auto"/>
            </w:tcBorders>
          </w:tcPr>
          <w:p w14:paraId="74BFD593" w14:textId="77777777" w:rsidR="00474F78" w:rsidRDefault="00474F78" w:rsidP="00934ACC">
            <w:pPr>
              <w:pStyle w:val="CRCoverPage"/>
              <w:spacing w:after="0"/>
              <w:rPr>
                <w:b/>
                <w:i/>
                <w:noProof/>
                <w:sz w:val="8"/>
                <w:szCs w:val="8"/>
              </w:rPr>
            </w:pPr>
          </w:p>
        </w:tc>
        <w:tc>
          <w:tcPr>
            <w:tcW w:w="6946" w:type="dxa"/>
            <w:gridSpan w:val="9"/>
            <w:tcBorders>
              <w:right w:val="single" w:sz="4" w:space="0" w:color="auto"/>
            </w:tcBorders>
          </w:tcPr>
          <w:p w14:paraId="7E71690D" w14:textId="77777777" w:rsidR="00474F78" w:rsidRDefault="00474F78" w:rsidP="00934ACC">
            <w:pPr>
              <w:pStyle w:val="CRCoverPage"/>
              <w:spacing w:after="0"/>
              <w:rPr>
                <w:noProof/>
                <w:sz w:val="8"/>
                <w:szCs w:val="8"/>
              </w:rPr>
            </w:pPr>
          </w:p>
        </w:tc>
      </w:tr>
      <w:tr w:rsidR="00474F78" w14:paraId="7E38D88B" w14:textId="77777777" w:rsidTr="00934ACC">
        <w:tc>
          <w:tcPr>
            <w:tcW w:w="2694" w:type="dxa"/>
            <w:gridSpan w:val="2"/>
            <w:tcBorders>
              <w:left w:val="single" w:sz="4" w:space="0" w:color="auto"/>
            </w:tcBorders>
          </w:tcPr>
          <w:p w14:paraId="7F6878DC" w14:textId="77777777" w:rsidR="00474F78" w:rsidRDefault="00474F78"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F1899A" w14:textId="555B1436" w:rsidR="00474F78" w:rsidRDefault="00474F78" w:rsidP="00934ACC">
            <w:pPr>
              <w:pStyle w:val="CRCoverPage"/>
              <w:spacing w:after="0"/>
              <w:ind w:left="100"/>
              <w:rPr>
                <w:noProof/>
              </w:rPr>
            </w:pPr>
            <w:r>
              <w:rPr>
                <w:noProof/>
              </w:rPr>
              <w:t>Implemented the BAT offset and adjusted periodicity (including definition of the respective trigger and data model extensions to support reporting this trigger and the related information), procedures for BAT and periodicity adaptation based on RAN feedback.</w:t>
            </w:r>
          </w:p>
        </w:tc>
      </w:tr>
      <w:tr w:rsidR="00474F78" w14:paraId="5EE46776" w14:textId="77777777" w:rsidTr="00934ACC">
        <w:tc>
          <w:tcPr>
            <w:tcW w:w="2694" w:type="dxa"/>
            <w:gridSpan w:val="2"/>
            <w:tcBorders>
              <w:left w:val="single" w:sz="4" w:space="0" w:color="auto"/>
            </w:tcBorders>
          </w:tcPr>
          <w:p w14:paraId="65D85982" w14:textId="77777777" w:rsidR="00474F78" w:rsidRDefault="00474F78" w:rsidP="00934ACC">
            <w:pPr>
              <w:pStyle w:val="CRCoverPage"/>
              <w:spacing w:after="0"/>
              <w:rPr>
                <w:b/>
                <w:i/>
                <w:noProof/>
                <w:sz w:val="8"/>
                <w:szCs w:val="8"/>
              </w:rPr>
            </w:pPr>
          </w:p>
        </w:tc>
        <w:tc>
          <w:tcPr>
            <w:tcW w:w="6946" w:type="dxa"/>
            <w:gridSpan w:val="9"/>
            <w:tcBorders>
              <w:right w:val="single" w:sz="4" w:space="0" w:color="auto"/>
            </w:tcBorders>
          </w:tcPr>
          <w:p w14:paraId="37EECABC" w14:textId="77777777" w:rsidR="00474F78" w:rsidRDefault="00474F78" w:rsidP="00934ACC">
            <w:pPr>
              <w:pStyle w:val="CRCoverPage"/>
              <w:spacing w:after="0"/>
              <w:rPr>
                <w:noProof/>
                <w:sz w:val="8"/>
                <w:szCs w:val="8"/>
              </w:rPr>
            </w:pPr>
          </w:p>
        </w:tc>
      </w:tr>
      <w:tr w:rsidR="00474F78" w14:paraId="7D28CA75" w14:textId="77777777" w:rsidTr="00934ACC">
        <w:tc>
          <w:tcPr>
            <w:tcW w:w="2694" w:type="dxa"/>
            <w:gridSpan w:val="2"/>
            <w:tcBorders>
              <w:left w:val="single" w:sz="4" w:space="0" w:color="auto"/>
              <w:bottom w:val="single" w:sz="4" w:space="0" w:color="auto"/>
            </w:tcBorders>
          </w:tcPr>
          <w:p w14:paraId="7B61F98C" w14:textId="77777777" w:rsidR="00474F78" w:rsidRDefault="00474F78"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AF6E56" w14:textId="423F7E5E" w:rsidR="00474F78" w:rsidRDefault="00474F78" w:rsidP="00934ACC">
            <w:pPr>
              <w:pStyle w:val="CRCoverPage"/>
              <w:spacing w:after="0"/>
              <w:ind w:left="100"/>
              <w:rPr>
                <w:noProof/>
              </w:rPr>
            </w:pPr>
            <w:r>
              <w:rPr>
                <w:noProof/>
              </w:rPr>
              <w:t>SA2 requirement regarding periodicity range and BAT offset are incomplete from the feature EnTSCAC.</w:t>
            </w:r>
          </w:p>
        </w:tc>
      </w:tr>
      <w:tr w:rsidR="00474F78" w14:paraId="1D7B2C0A" w14:textId="77777777" w:rsidTr="00934ACC">
        <w:tc>
          <w:tcPr>
            <w:tcW w:w="2694" w:type="dxa"/>
            <w:gridSpan w:val="2"/>
          </w:tcPr>
          <w:p w14:paraId="20EBD607" w14:textId="77777777" w:rsidR="00474F78" w:rsidRDefault="00474F78" w:rsidP="00934ACC">
            <w:pPr>
              <w:pStyle w:val="CRCoverPage"/>
              <w:spacing w:after="0"/>
              <w:rPr>
                <w:b/>
                <w:i/>
                <w:noProof/>
                <w:sz w:val="8"/>
                <w:szCs w:val="8"/>
              </w:rPr>
            </w:pPr>
          </w:p>
        </w:tc>
        <w:tc>
          <w:tcPr>
            <w:tcW w:w="6946" w:type="dxa"/>
            <w:gridSpan w:val="9"/>
          </w:tcPr>
          <w:p w14:paraId="127E9733" w14:textId="77777777" w:rsidR="00474F78" w:rsidRDefault="00474F78" w:rsidP="00934ACC">
            <w:pPr>
              <w:pStyle w:val="CRCoverPage"/>
              <w:spacing w:after="0"/>
              <w:rPr>
                <w:noProof/>
                <w:sz w:val="8"/>
                <w:szCs w:val="8"/>
              </w:rPr>
            </w:pPr>
          </w:p>
        </w:tc>
      </w:tr>
      <w:tr w:rsidR="00474F78" w14:paraId="0C87DFC4" w14:textId="77777777" w:rsidTr="00934ACC">
        <w:tc>
          <w:tcPr>
            <w:tcW w:w="2694" w:type="dxa"/>
            <w:gridSpan w:val="2"/>
            <w:tcBorders>
              <w:top w:val="single" w:sz="4" w:space="0" w:color="auto"/>
              <w:left w:val="single" w:sz="4" w:space="0" w:color="auto"/>
            </w:tcBorders>
          </w:tcPr>
          <w:p w14:paraId="19552B11" w14:textId="77777777" w:rsidR="00474F78" w:rsidRDefault="00474F78"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61DDD3" w14:textId="4BCE7518" w:rsidR="00474F78" w:rsidRDefault="003C2526" w:rsidP="00934ACC">
            <w:pPr>
              <w:pStyle w:val="CRCoverPage"/>
              <w:spacing w:after="0"/>
              <w:ind w:left="100"/>
              <w:rPr>
                <w:noProof/>
              </w:rPr>
            </w:pPr>
            <w:r>
              <w:rPr>
                <w:noProof/>
              </w:rPr>
              <w:t xml:space="preserve">3,3, 5.3.2.2.1, </w:t>
            </w:r>
            <w:r w:rsidR="00474F78">
              <w:rPr>
                <w:noProof/>
              </w:rPr>
              <w:t xml:space="preserve">5.3.2.2.2, </w:t>
            </w:r>
            <w:r>
              <w:rPr>
                <w:noProof/>
              </w:rPr>
              <w:t xml:space="preserve">5.3.2.2.8(new), 5.3.2.3.1, </w:t>
            </w:r>
            <w:r w:rsidR="00474F78">
              <w:rPr>
                <w:noProof/>
              </w:rPr>
              <w:t>5.3.2.3.2,</w:t>
            </w:r>
            <w:r>
              <w:rPr>
                <w:noProof/>
              </w:rPr>
              <w:t xml:space="preserve"> 5.3.2.3.8(new),</w:t>
            </w:r>
            <w:r w:rsidR="00474F78">
              <w:rPr>
                <w:noProof/>
              </w:rPr>
              <w:t xml:space="preserve"> </w:t>
            </w:r>
            <w:r w:rsidR="00267353">
              <w:rPr>
                <w:noProof/>
              </w:rPr>
              <w:t>5.3.2.5.1, 5.3.2.5.9</w:t>
            </w:r>
            <w:r>
              <w:rPr>
                <w:noProof/>
              </w:rPr>
              <w:t>(new)</w:t>
            </w:r>
            <w:r w:rsidR="00267353">
              <w:rPr>
                <w:noProof/>
              </w:rPr>
              <w:t xml:space="preserve">, </w:t>
            </w:r>
            <w:r>
              <w:rPr>
                <w:noProof/>
              </w:rPr>
              <w:t xml:space="preserve">6.2.6.1, </w:t>
            </w:r>
            <w:r w:rsidR="00474F78">
              <w:rPr>
                <w:noProof/>
              </w:rPr>
              <w:t xml:space="preserve">6.2.6.2.7, 6.2.6.3.3, </w:t>
            </w:r>
            <w:r>
              <w:rPr>
                <w:noProof/>
              </w:rPr>
              <w:t xml:space="preserve">6.2.8, </w:t>
            </w:r>
            <w:r w:rsidR="00474F78">
              <w:rPr>
                <w:noProof/>
              </w:rPr>
              <w:t>A.3</w:t>
            </w:r>
          </w:p>
        </w:tc>
      </w:tr>
      <w:tr w:rsidR="00474F78" w14:paraId="298D6EDF" w14:textId="77777777" w:rsidTr="00934ACC">
        <w:tc>
          <w:tcPr>
            <w:tcW w:w="2694" w:type="dxa"/>
            <w:gridSpan w:val="2"/>
            <w:tcBorders>
              <w:left w:val="single" w:sz="4" w:space="0" w:color="auto"/>
            </w:tcBorders>
          </w:tcPr>
          <w:p w14:paraId="53A01C46" w14:textId="77777777" w:rsidR="00474F78" w:rsidRDefault="00474F78" w:rsidP="00934ACC">
            <w:pPr>
              <w:pStyle w:val="CRCoverPage"/>
              <w:spacing w:after="0"/>
              <w:rPr>
                <w:b/>
                <w:i/>
                <w:noProof/>
                <w:sz w:val="8"/>
                <w:szCs w:val="8"/>
              </w:rPr>
            </w:pPr>
          </w:p>
        </w:tc>
        <w:tc>
          <w:tcPr>
            <w:tcW w:w="6946" w:type="dxa"/>
            <w:gridSpan w:val="9"/>
            <w:tcBorders>
              <w:right w:val="single" w:sz="4" w:space="0" w:color="auto"/>
            </w:tcBorders>
          </w:tcPr>
          <w:p w14:paraId="40697A81" w14:textId="77777777" w:rsidR="00474F78" w:rsidRDefault="00474F78" w:rsidP="00934ACC">
            <w:pPr>
              <w:pStyle w:val="CRCoverPage"/>
              <w:spacing w:after="0"/>
              <w:rPr>
                <w:noProof/>
                <w:sz w:val="8"/>
                <w:szCs w:val="8"/>
              </w:rPr>
            </w:pPr>
          </w:p>
        </w:tc>
      </w:tr>
      <w:tr w:rsidR="00474F78" w14:paraId="6FFD08D7" w14:textId="77777777" w:rsidTr="00934ACC">
        <w:tc>
          <w:tcPr>
            <w:tcW w:w="2694" w:type="dxa"/>
            <w:gridSpan w:val="2"/>
            <w:tcBorders>
              <w:left w:val="single" w:sz="4" w:space="0" w:color="auto"/>
            </w:tcBorders>
          </w:tcPr>
          <w:p w14:paraId="31E329D8" w14:textId="77777777" w:rsidR="00474F78" w:rsidRDefault="00474F78"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C90C39" w14:textId="77777777" w:rsidR="00474F78" w:rsidRDefault="00474F78"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E6CEDC" w14:textId="77777777" w:rsidR="00474F78" w:rsidRDefault="00474F78" w:rsidP="00934ACC">
            <w:pPr>
              <w:pStyle w:val="CRCoverPage"/>
              <w:spacing w:after="0"/>
              <w:jc w:val="center"/>
              <w:rPr>
                <w:b/>
                <w:caps/>
                <w:noProof/>
              </w:rPr>
            </w:pPr>
            <w:r>
              <w:rPr>
                <w:b/>
                <w:caps/>
                <w:noProof/>
              </w:rPr>
              <w:t>N</w:t>
            </w:r>
          </w:p>
        </w:tc>
        <w:tc>
          <w:tcPr>
            <w:tcW w:w="2977" w:type="dxa"/>
            <w:gridSpan w:val="4"/>
          </w:tcPr>
          <w:p w14:paraId="229A93FB" w14:textId="77777777" w:rsidR="00474F78" w:rsidRDefault="00474F78"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2BD7A8" w14:textId="77777777" w:rsidR="00474F78" w:rsidRDefault="00474F78" w:rsidP="00934ACC">
            <w:pPr>
              <w:pStyle w:val="CRCoverPage"/>
              <w:spacing w:after="0"/>
              <w:ind w:left="99"/>
              <w:rPr>
                <w:noProof/>
              </w:rPr>
            </w:pPr>
          </w:p>
        </w:tc>
      </w:tr>
      <w:tr w:rsidR="00474F78" w14:paraId="7ED8D36E" w14:textId="77777777" w:rsidTr="00934ACC">
        <w:tc>
          <w:tcPr>
            <w:tcW w:w="2694" w:type="dxa"/>
            <w:gridSpan w:val="2"/>
            <w:tcBorders>
              <w:left w:val="single" w:sz="4" w:space="0" w:color="auto"/>
            </w:tcBorders>
          </w:tcPr>
          <w:p w14:paraId="594924E1" w14:textId="77777777" w:rsidR="00474F78" w:rsidRDefault="00474F78"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18A07B" w14:textId="77777777" w:rsidR="00474F78" w:rsidRDefault="00474F7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D1793B" w14:textId="78EDD286" w:rsidR="00474F78" w:rsidRDefault="00474F78" w:rsidP="00934ACC">
            <w:pPr>
              <w:pStyle w:val="CRCoverPage"/>
              <w:spacing w:after="0"/>
              <w:jc w:val="center"/>
              <w:rPr>
                <w:b/>
                <w:caps/>
                <w:noProof/>
              </w:rPr>
            </w:pPr>
            <w:r>
              <w:rPr>
                <w:b/>
                <w:caps/>
                <w:noProof/>
              </w:rPr>
              <w:t>X</w:t>
            </w:r>
          </w:p>
        </w:tc>
        <w:tc>
          <w:tcPr>
            <w:tcW w:w="2977" w:type="dxa"/>
            <w:gridSpan w:val="4"/>
          </w:tcPr>
          <w:p w14:paraId="5424B183" w14:textId="77777777" w:rsidR="00474F78" w:rsidRDefault="00474F78"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AC9B4" w14:textId="77777777" w:rsidR="00474F78" w:rsidRDefault="00474F78" w:rsidP="00934ACC">
            <w:pPr>
              <w:pStyle w:val="CRCoverPage"/>
              <w:spacing w:after="0"/>
              <w:ind w:left="99"/>
              <w:rPr>
                <w:noProof/>
              </w:rPr>
            </w:pPr>
            <w:r>
              <w:rPr>
                <w:noProof/>
              </w:rPr>
              <w:t xml:space="preserve">TS/TR ... CR ... </w:t>
            </w:r>
          </w:p>
        </w:tc>
      </w:tr>
      <w:tr w:rsidR="00474F78" w14:paraId="3DF58EA4" w14:textId="77777777" w:rsidTr="00934ACC">
        <w:tc>
          <w:tcPr>
            <w:tcW w:w="2694" w:type="dxa"/>
            <w:gridSpan w:val="2"/>
            <w:tcBorders>
              <w:left w:val="single" w:sz="4" w:space="0" w:color="auto"/>
            </w:tcBorders>
          </w:tcPr>
          <w:p w14:paraId="5F342961" w14:textId="77777777" w:rsidR="00474F78" w:rsidRDefault="00474F78"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246958" w14:textId="77777777" w:rsidR="00474F78" w:rsidRDefault="00474F7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A3F84" w14:textId="5D10191C" w:rsidR="00474F78" w:rsidRDefault="00474F78" w:rsidP="00934ACC">
            <w:pPr>
              <w:pStyle w:val="CRCoverPage"/>
              <w:spacing w:after="0"/>
              <w:jc w:val="center"/>
              <w:rPr>
                <w:b/>
                <w:caps/>
                <w:noProof/>
              </w:rPr>
            </w:pPr>
            <w:r>
              <w:rPr>
                <w:b/>
                <w:caps/>
                <w:noProof/>
              </w:rPr>
              <w:t>X</w:t>
            </w:r>
          </w:p>
        </w:tc>
        <w:tc>
          <w:tcPr>
            <w:tcW w:w="2977" w:type="dxa"/>
            <w:gridSpan w:val="4"/>
          </w:tcPr>
          <w:p w14:paraId="4F93902E" w14:textId="77777777" w:rsidR="00474F78" w:rsidRDefault="00474F78"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F1DC2" w14:textId="77777777" w:rsidR="00474F78" w:rsidRDefault="00474F78" w:rsidP="00934ACC">
            <w:pPr>
              <w:pStyle w:val="CRCoverPage"/>
              <w:spacing w:after="0"/>
              <w:ind w:left="99"/>
              <w:rPr>
                <w:noProof/>
              </w:rPr>
            </w:pPr>
            <w:r>
              <w:rPr>
                <w:noProof/>
              </w:rPr>
              <w:t xml:space="preserve">TS/TR ... CR ... </w:t>
            </w:r>
          </w:p>
        </w:tc>
      </w:tr>
      <w:tr w:rsidR="00474F78" w14:paraId="70FE4444" w14:textId="77777777" w:rsidTr="00934ACC">
        <w:tc>
          <w:tcPr>
            <w:tcW w:w="2694" w:type="dxa"/>
            <w:gridSpan w:val="2"/>
            <w:tcBorders>
              <w:left w:val="single" w:sz="4" w:space="0" w:color="auto"/>
            </w:tcBorders>
          </w:tcPr>
          <w:p w14:paraId="106E0A77" w14:textId="77777777" w:rsidR="00474F78" w:rsidRDefault="00474F78"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942562" w14:textId="77777777" w:rsidR="00474F78" w:rsidRDefault="00474F78"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6B1C9C" w14:textId="779B4F1B" w:rsidR="00474F78" w:rsidRDefault="00474F78" w:rsidP="00934ACC">
            <w:pPr>
              <w:pStyle w:val="CRCoverPage"/>
              <w:spacing w:after="0"/>
              <w:jc w:val="center"/>
              <w:rPr>
                <w:b/>
                <w:caps/>
                <w:noProof/>
              </w:rPr>
            </w:pPr>
            <w:r>
              <w:rPr>
                <w:b/>
                <w:caps/>
                <w:noProof/>
              </w:rPr>
              <w:t>X</w:t>
            </w:r>
          </w:p>
        </w:tc>
        <w:tc>
          <w:tcPr>
            <w:tcW w:w="2977" w:type="dxa"/>
            <w:gridSpan w:val="4"/>
          </w:tcPr>
          <w:p w14:paraId="263557C0" w14:textId="77777777" w:rsidR="00474F78" w:rsidRDefault="00474F78"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743ABD" w14:textId="77777777" w:rsidR="00474F78" w:rsidRDefault="00474F78" w:rsidP="00934ACC">
            <w:pPr>
              <w:pStyle w:val="CRCoverPage"/>
              <w:spacing w:after="0"/>
              <w:ind w:left="99"/>
              <w:rPr>
                <w:noProof/>
              </w:rPr>
            </w:pPr>
            <w:r>
              <w:rPr>
                <w:noProof/>
              </w:rPr>
              <w:t xml:space="preserve">TS/TR ... CR ... </w:t>
            </w:r>
          </w:p>
        </w:tc>
      </w:tr>
      <w:tr w:rsidR="00474F78" w14:paraId="2D6F7396" w14:textId="77777777" w:rsidTr="00934ACC">
        <w:tc>
          <w:tcPr>
            <w:tcW w:w="2694" w:type="dxa"/>
            <w:gridSpan w:val="2"/>
            <w:tcBorders>
              <w:left w:val="single" w:sz="4" w:space="0" w:color="auto"/>
            </w:tcBorders>
          </w:tcPr>
          <w:p w14:paraId="658DDC36" w14:textId="77777777" w:rsidR="00474F78" w:rsidRDefault="00474F78" w:rsidP="00934ACC">
            <w:pPr>
              <w:pStyle w:val="CRCoverPage"/>
              <w:spacing w:after="0"/>
              <w:rPr>
                <w:b/>
                <w:i/>
                <w:noProof/>
              </w:rPr>
            </w:pPr>
          </w:p>
        </w:tc>
        <w:tc>
          <w:tcPr>
            <w:tcW w:w="6946" w:type="dxa"/>
            <w:gridSpan w:val="9"/>
            <w:tcBorders>
              <w:right w:val="single" w:sz="4" w:space="0" w:color="auto"/>
            </w:tcBorders>
          </w:tcPr>
          <w:p w14:paraId="0E45F908" w14:textId="77777777" w:rsidR="00474F78" w:rsidRDefault="00474F78" w:rsidP="00934ACC">
            <w:pPr>
              <w:pStyle w:val="CRCoverPage"/>
              <w:spacing w:after="0"/>
              <w:rPr>
                <w:noProof/>
              </w:rPr>
            </w:pPr>
          </w:p>
        </w:tc>
      </w:tr>
      <w:tr w:rsidR="00474F78" w14:paraId="4BCDC602" w14:textId="77777777" w:rsidTr="00934ACC">
        <w:tc>
          <w:tcPr>
            <w:tcW w:w="2694" w:type="dxa"/>
            <w:gridSpan w:val="2"/>
            <w:tcBorders>
              <w:left w:val="single" w:sz="4" w:space="0" w:color="auto"/>
              <w:bottom w:val="single" w:sz="4" w:space="0" w:color="auto"/>
            </w:tcBorders>
          </w:tcPr>
          <w:p w14:paraId="27B20681" w14:textId="77777777" w:rsidR="00474F78" w:rsidRDefault="00474F78"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B04180" w14:textId="293EB6C6" w:rsidR="00474F78" w:rsidRDefault="003C2526" w:rsidP="00934ACC">
            <w:pPr>
              <w:pStyle w:val="CRCoverPage"/>
              <w:spacing w:after="0"/>
              <w:ind w:left="100"/>
              <w:rPr>
                <w:noProof/>
              </w:rPr>
            </w:pPr>
            <w:r>
              <w:rPr>
                <w:noProof/>
                <w:lang w:eastAsia="zh-CN"/>
              </w:rPr>
              <w:t xml:space="preserve">This CR </w:t>
            </w:r>
            <w:r w:rsidRPr="0008008D">
              <w:rPr>
                <w:noProof/>
              </w:rPr>
              <w:t xml:space="preserve">introduces </w:t>
            </w:r>
            <w:r>
              <w:rPr>
                <w:noProof/>
              </w:rPr>
              <w:t xml:space="preserve">a </w:t>
            </w:r>
            <w:r w:rsidRPr="0008008D">
              <w:rPr>
                <w:noProof/>
              </w:rPr>
              <w:t xml:space="preserve">backward compatible </w:t>
            </w:r>
            <w:r>
              <w:rPr>
                <w:noProof/>
              </w:rPr>
              <w:t>feature</w:t>
            </w:r>
            <w:r w:rsidRPr="0008008D">
              <w:rPr>
                <w:noProof/>
              </w:rPr>
              <w:t xml:space="preserve"> to </w:t>
            </w:r>
            <w:r>
              <w:rPr>
                <w:noProof/>
              </w:rPr>
              <w:t xml:space="preserve">the </w:t>
            </w:r>
            <w:r w:rsidR="00474F78">
              <w:rPr>
                <w:noProof/>
              </w:rPr>
              <w:t>Ntstsf_QoSandTSCAssistance API.</w:t>
            </w:r>
          </w:p>
        </w:tc>
      </w:tr>
      <w:tr w:rsidR="00474F78" w:rsidRPr="008863B9" w14:paraId="61517098" w14:textId="77777777" w:rsidTr="00934ACC">
        <w:tc>
          <w:tcPr>
            <w:tcW w:w="2694" w:type="dxa"/>
            <w:gridSpan w:val="2"/>
            <w:tcBorders>
              <w:top w:val="single" w:sz="4" w:space="0" w:color="auto"/>
              <w:bottom w:val="single" w:sz="4" w:space="0" w:color="auto"/>
            </w:tcBorders>
          </w:tcPr>
          <w:p w14:paraId="303213F8" w14:textId="77777777" w:rsidR="00474F78" w:rsidRPr="008863B9" w:rsidRDefault="00474F78"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34D163" w14:textId="77777777" w:rsidR="00474F78" w:rsidRPr="008863B9" w:rsidRDefault="00474F78" w:rsidP="00934ACC">
            <w:pPr>
              <w:pStyle w:val="CRCoverPage"/>
              <w:spacing w:after="0"/>
              <w:ind w:left="100"/>
              <w:rPr>
                <w:noProof/>
                <w:sz w:val="8"/>
                <w:szCs w:val="8"/>
              </w:rPr>
            </w:pPr>
          </w:p>
        </w:tc>
      </w:tr>
      <w:tr w:rsidR="00474F78" w14:paraId="4B2F63FE" w14:textId="77777777" w:rsidTr="00934ACC">
        <w:tc>
          <w:tcPr>
            <w:tcW w:w="2694" w:type="dxa"/>
            <w:gridSpan w:val="2"/>
            <w:tcBorders>
              <w:top w:val="single" w:sz="4" w:space="0" w:color="auto"/>
              <w:left w:val="single" w:sz="4" w:space="0" w:color="auto"/>
              <w:bottom w:val="single" w:sz="4" w:space="0" w:color="auto"/>
            </w:tcBorders>
          </w:tcPr>
          <w:p w14:paraId="0C5968D0" w14:textId="77777777" w:rsidR="00474F78" w:rsidRDefault="00474F78"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6B520" w14:textId="77777777" w:rsidR="00474F78" w:rsidRDefault="00474F78" w:rsidP="00934ACC">
            <w:pPr>
              <w:pStyle w:val="CRCoverPage"/>
              <w:spacing w:after="0"/>
              <w:ind w:left="100"/>
              <w:rPr>
                <w:noProof/>
              </w:rPr>
            </w:pPr>
          </w:p>
        </w:tc>
      </w:tr>
    </w:tbl>
    <w:p w14:paraId="741BD92B" w14:textId="77777777" w:rsidR="00474F78" w:rsidRDefault="00474F78" w:rsidP="00474F78">
      <w:pPr>
        <w:pStyle w:val="CRCoverPage"/>
        <w:spacing w:after="0"/>
        <w:rPr>
          <w:noProof/>
          <w:sz w:val="8"/>
          <w:szCs w:val="8"/>
        </w:rPr>
      </w:pPr>
    </w:p>
    <w:p w14:paraId="6B6734EA" w14:textId="77777777" w:rsidR="00474F78" w:rsidRDefault="00474F78" w:rsidP="00474F78">
      <w:pPr>
        <w:rPr>
          <w:noProof/>
        </w:rPr>
        <w:sectPr w:rsidR="00474F7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165DD3B" w14:textId="77777777" w:rsidR="00474F78" w:rsidRDefault="00474F78" w:rsidP="00474F78">
      <w:pPr>
        <w:rPr>
          <w:noProof/>
        </w:rPr>
      </w:pPr>
    </w:p>
    <w:bookmarkEnd w:id="0"/>
    <w:p w14:paraId="7704C4E1" w14:textId="77777777" w:rsidR="00474F78" w:rsidRPr="0061791A" w:rsidRDefault="00474F78" w:rsidP="00474F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5DF25A9" w14:textId="77777777" w:rsidR="00314191" w:rsidRPr="0062646C" w:rsidRDefault="00314191" w:rsidP="00314191">
      <w:pPr>
        <w:keepNext/>
        <w:keepLines/>
        <w:spacing w:before="180"/>
        <w:ind w:left="1134" w:hanging="1134"/>
        <w:outlineLvl w:val="1"/>
        <w:rPr>
          <w:rFonts w:ascii="Arial" w:hAnsi="Arial"/>
          <w:sz w:val="32"/>
        </w:rPr>
      </w:pPr>
      <w:bookmarkStart w:id="7" w:name="_Toc510696583"/>
      <w:bookmarkStart w:id="8" w:name="_Toc35971375"/>
      <w:bookmarkStart w:id="9" w:name="_Toc67903499"/>
      <w:bookmarkStart w:id="10" w:name="_Toc89295545"/>
      <w:bookmarkStart w:id="11" w:name="_Toc94261267"/>
      <w:bookmarkStart w:id="12" w:name="_Toc104198916"/>
      <w:bookmarkStart w:id="13" w:name="_Toc104489352"/>
      <w:bookmarkStart w:id="14" w:name="_Toc129253614"/>
      <w:r w:rsidRPr="0062646C">
        <w:rPr>
          <w:rFonts w:ascii="Arial" w:hAnsi="Arial"/>
          <w:sz w:val="32"/>
        </w:rPr>
        <w:t>3.3</w:t>
      </w:r>
      <w:r w:rsidRPr="0062646C">
        <w:rPr>
          <w:rFonts w:ascii="Arial" w:hAnsi="Arial"/>
          <w:sz w:val="32"/>
        </w:rPr>
        <w:tab/>
        <w:t>Abbreviations</w:t>
      </w:r>
      <w:bookmarkEnd w:id="7"/>
      <w:bookmarkEnd w:id="8"/>
      <w:bookmarkEnd w:id="9"/>
      <w:bookmarkEnd w:id="10"/>
      <w:bookmarkEnd w:id="11"/>
      <w:bookmarkEnd w:id="12"/>
      <w:bookmarkEnd w:id="13"/>
      <w:bookmarkEnd w:id="14"/>
    </w:p>
    <w:p w14:paraId="0CB4BAEF" w14:textId="77777777" w:rsidR="00314191" w:rsidRPr="0062646C" w:rsidRDefault="00314191" w:rsidP="00314191">
      <w:pPr>
        <w:keepNext/>
      </w:pPr>
      <w:r w:rsidRPr="0062646C">
        <w:t>For the purposes of the present document, the abbreviations given in 3GPP TR 21.905 [1] and the following apply. An abbreviation defined in the present document takes precedence over the definition of the same abbreviation, if any, in 3GPP TR 21.905 [1].</w:t>
      </w:r>
    </w:p>
    <w:p w14:paraId="0C742417" w14:textId="77777777" w:rsidR="00314191" w:rsidRDefault="00314191" w:rsidP="00314191">
      <w:pPr>
        <w:keepLines/>
        <w:spacing w:after="0"/>
        <w:ind w:left="1702" w:hanging="1418"/>
        <w:rPr>
          <w:ins w:id="15" w:author="Huawei" w:date="2023-04-03T11:40:00Z"/>
          <w:lang w:eastAsia="zh-CN"/>
        </w:rPr>
      </w:pPr>
      <w:r w:rsidRPr="0062646C">
        <w:rPr>
          <w:rFonts w:hint="eastAsia"/>
          <w:lang w:eastAsia="zh-CN"/>
        </w:rPr>
        <w:t>A</w:t>
      </w:r>
      <w:r w:rsidRPr="0062646C">
        <w:rPr>
          <w:lang w:eastAsia="zh-CN"/>
        </w:rPr>
        <w:t>STI</w:t>
      </w:r>
      <w:r w:rsidRPr="0062646C">
        <w:rPr>
          <w:lang w:eastAsia="zh-CN"/>
        </w:rPr>
        <w:tab/>
        <w:t>Access Stratum Time distribution</w:t>
      </w:r>
    </w:p>
    <w:p w14:paraId="5E9941D9" w14:textId="77777777" w:rsidR="00314191" w:rsidRPr="0062646C" w:rsidRDefault="00314191" w:rsidP="00314191">
      <w:pPr>
        <w:keepLines/>
        <w:spacing w:after="0"/>
        <w:ind w:left="1702" w:hanging="1418"/>
        <w:rPr>
          <w:lang w:eastAsia="zh-CN"/>
        </w:rPr>
      </w:pPr>
      <w:ins w:id="16" w:author="Huawei" w:date="2023-04-03T11:40:00Z">
        <w:r>
          <w:rPr>
            <w:lang w:eastAsia="zh-CN"/>
          </w:rPr>
          <w:t>BAT</w:t>
        </w:r>
        <w:r>
          <w:rPr>
            <w:lang w:eastAsia="zh-CN"/>
          </w:rPr>
          <w:tab/>
        </w:r>
      </w:ins>
      <w:ins w:id="17" w:author="Huawei" w:date="2023-04-03T11:41:00Z">
        <w:r>
          <w:t>Burst Arrival Time</w:t>
        </w:r>
      </w:ins>
    </w:p>
    <w:p w14:paraId="38800437" w14:textId="77777777" w:rsidR="00314191" w:rsidRPr="0062646C" w:rsidRDefault="00314191" w:rsidP="00314191">
      <w:pPr>
        <w:keepLines/>
        <w:spacing w:after="0"/>
        <w:ind w:left="1702" w:hanging="1418"/>
      </w:pPr>
      <w:r w:rsidRPr="0062646C">
        <w:t>DS-TT</w:t>
      </w:r>
      <w:r w:rsidRPr="0062646C">
        <w:tab/>
        <w:t>Device-side TSN translator</w:t>
      </w:r>
    </w:p>
    <w:p w14:paraId="222E786A" w14:textId="77777777" w:rsidR="00314191" w:rsidRPr="0062646C" w:rsidRDefault="00314191" w:rsidP="00314191">
      <w:pPr>
        <w:keepLines/>
        <w:spacing w:after="0"/>
        <w:ind w:left="1702" w:hanging="1418"/>
      </w:pPr>
      <w:r w:rsidRPr="0062646C">
        <w:t>NW-TT</w:t>
      </w:r>
      <w:r w:rsidRPr="0062646C">
        <w:tab/>
        <w:t>Network-side TSN translator</w:t>
      </w:r>
    </w:p>
    <w:p w14:paraId="6BCE4A74" w14:textId="77777777" w:rsidR="00314191" w:rsidRPr="0062646C" w:rsidRDefault="00314191" w:rsidP="00314191">
      <w:pPr>
        <w:keepLines/>
        <w:spacing w:after="0"/>
        <w:ind w:left="1702" w:hanging="1418"/>
      </w:pPr>
      <w:r w:rsidRPr="0062646C">
        <w:t>PTP</w:t>
      </w:r>
      <w:r w:rsidRPr="0062646C">
        <w:tab/>
        <w:t>Precision Time Protocol</w:t>
      </w:r>
    </w:p>
    <w:p w14:paraId="640B3D13" w14:textId="77777777" w:rsidR="00314191" w:rsidRPr="0062646C" w:rsidRDefault="00314191" w:rsidP="00314191">
      <w:pPr>
        <w:keepLines/>
        <w:spacing w:after="0"/>
        <w:ind w:left="1702" w:hanging="1418"/>
      </w:pPr>
      <w:r w:rsidRPr="0062646C">
        <w:t>TA</w:t>
      </w:r>
      <w:r w:rsidRPr="0062646C">
        <w:tab/>
        <w:t>Tracking Area</w:t>
      </w:r>
    </w:p>
    <w:p w14:paraId="1E32E256" w14:textId="77777777" w:rsidR="00314191" w:rsidRPr="0062646C" w:rsidRDefault="00314191" w:rsidP="00314191">
      <w:pPr>
        <w:keepLines/>
        <w:spacing w:after="0"/>
        <w:ind w:left="1702" w:hanging="1418"/>
      </w:pPr>
      <w:r w:rsidRPr="0062646C">
        <w:t>TSC</w:t>
      </w:r>
      <w:r w:rsidRPr="0062646C">
        <w:tab/>
        <w:t>Time Sensitive Communication</w:t>
      </w:r>
    </w:p>
    <w:p w14:paraId="2121CE51" w14:textId="77777777" w:rsidR="00314191" w:rsidRPr="0062646C" w:rsidRDefault="00314191" w:rsidP="00314191">
      <w:pPr>
        <w:keepLines/>
        <w:spacing w:after="0"/>
        <w:ind w:left="1702" w:hanging="1418"/>
      </w:pPr>
      <w:r w:rsidRPr="0062646C">
        <w:t>TSCAI</w:t>
      </w:r>
      <w:r w:rsidRPr="0062646C">
        <w:tab/>
        <w:t>TSC Assistance Information</w:t>
      </w:r>
    </w:p>
    <w:p w14:paraId="28F4C16F" w14:textId="77777777" w:rsidR="00314191" w:rsidRPr="0062646C" w:rsidRDefault="00314191" w:rsidP="00314191">
      <w:pPr>
        <w:keepLines/>
        <w:spacing w:after="0"/>
        <w:ind w:left="1702" w:hanging="1418"/>
      </w:pPr>
      <w:r w:rsidRPr="0062646C">
        <w:t>TSCTSF</w:t>
      </w:r>
      <w:r w:rsidRPr="0062646C">
        <w:tab/>
        <w:t>Time Sensitive Communication and Time Synchronization function</w:t>
      </w:r>
    </w:p>
    <w:p w14:paraId="50AD8827" w14:textId="77777777" w:rsidR="00314191" w:rsidRDefault="00314191" w:rsidP="00314191">
      <w:pPr>
        <w:rPr>
          <w:noProof/>
        </w:rPr>
      </w:pPr>
    </w:p>
    <w:p w14:paraId="1F7AFFFA" w14:textId="77777777" w:rsidR="00314191" w:rsidRPr="0061791A" w:rsidRDefault="00314191" w:rsidP="003141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5B3BE7A" w14:textId="77777777" w:rsidR="00314191" w:rsidRPr="00EA6B49" w:rsidRDefault="00314191" w:rsidP="00314191">
      <w:pPr>
        <w:keepNext/>
        <w:keepLines/>
        <w:spacing w:before="120"/>
        <w:ind w:left="1701" w:hanging="1701"/>
        <w:outlineLvl w:val="4"/>
        <w:rPr>
          <w:rFonts w:ascii="Arial" w:hAnsi="Arial"/>
          <w:sz w:val="22"/>
        </w:rPr>
      </w:pPr>
      <w:bookmarkStart w:id="18" w:name="_Toc89295602"/>
      <w:bookmarkStart w:id="19" w:name="_Toc94261323"/>
      <w:bookmarkStart w:id="20" w:name="_Toc104198961"/>
      <w:bookmarkStart w:id="21" w:name="_Toc104489397"/>
      <w:bookmarkStart w:id="22" w:name="_Toc129253659"/>
      <w:r w:rsidRPr="00EA6B49">
        <w:rPr>
          <w:rFonts w:ascii="Arial" w:hAnsi="Arial"/>
          <w:sz w:val="22"/>
        </w:rPr>
        <w:t>5.3.2.2.1</w:t>
      </w:r>
      <w:r w:rsidRPr="00EA6B49">
        <w:rPr>
          <w:rFonts w:ascii="Arial" w:hAnsi="Arial"/>
          <w:sz w:val="22"/>
        </w:rPr>
        <w:tab/>
        <w:t>General</w:t>
      </w:r>
      <w:bookmarkEnd w:id="18"/>
      <w:bookmarkEnd w:id="19"/>
      <w:bookmarkEnd w:id="20"/>
      <w:bookmarkEnd w:id="21"/>
      <w:bookmarkEnd w:id="22"/>
    </w:p>
    <w:p w14:paraId="4B9F2948" w14:textId="77777777" w:rsidR="00314191" w:rsidRPr="00EA6B49" w:rsidRDefault="00314191" w:rsidP="00314191">
      <w:pPr>
        <w:rPr>
          <w:noProof/>
        </w:rPr>
      </w:pPr>
      <w:r w:rsidRPr="00EA6B49">
        <w:rPr>
          <w:noProof/>
        </w:rPr>
        <w:t>This service operation is used by an NF service consumer to</w:t>
      </w:r>
      <w:r w:rsidRPr="00EA6B49">
        <w:t xml:space="preserve"> request the network to provide a specific QoS for an AF session.</w:t>
      </w:r>
    </w:p>
    <w:p w14:paraId="33FF9CA1" w14:textId="77777777" w:rsidR="00314191" w:rsidRPr="00EA6B49" w:rsidRDefault="00314191" w:rsidP="00314191">
      <w:pPr>
        <w:rPr>
          <w:noProof/>
          <w:lang w:eastAsia="zh-CN"/>
        </w:rPr>
      </w:pPr>
      <w:r w:rsidRPr="00EA6B49">
        <w:rPr>
          <w:noProof/>
          <w:lang w:eastAsia="zh-CN"/>
        </w:rPr>
        <w:t xml:space="preserve">The following procedures using the </w:t>
      </w:r>
      <w:proofErr w:type="spellStart"/>
      <w:r w:rsidRPr="00EA6B49">
        <w:rPr>
          <w:lang w:val="en-US"/>
        </w:rPr>
        <w:t>Ntsctsf_QoSandTSCAssistance_Create</w:t>
      </w:r>
      <w:proofErr w:type="spellEnd"/>
      <w:r w:rsidRPr="00EA6B49">
        <w:rPr>
          <w:noProof/>
          <w:lang w:eastAsia="zh-CN"/>
        </w:rPr>
        <w:t xml:space="preserve"> service operation are supported:</w:t>
      </w:r>
    </w:p>
    <w:p w14:paraId="70288E6C" w14:textId="77777777" w:rsidR="00314191" w:rsidRPr="00EA6B49" w:rsidRDefault="00314191" w:rsidP="00314191">
      <w:pPr>
        <w:ind w:left="568" w:hanging="284"/>
        <w:rPr>
          <w:noProof/>
        </w:rPr>
      </w:pPr>
      <w:r w:rsidRPr="00EA6B49">
        <w:rPr>
          <w:noProof/>
        </w:rPr>
        <w:t>-</w:t>
      </w:r>
      <w:r w:rsidRPr="00EA6B49">
        <w:rPr>
          <w:noProof/>
        </w:rPr>
        <w:tab/>
      </w:r>
      <w:r w:rsidRPr="00EA6B49">
        <w:t>Initial provisioning of TSC related service information</w:t>
      </w:r>
      <w:r w:rsidRPr="00EA6B49">
        <w:rPr>
          <w:noProof/>
        </w:rPr>
        <w:t>.</w:t>
      </w:r>
    </w:p>
    <w:p w14:paraId="5EECBF71" w14:textId="77777777" w:rsidR="00314191" w:rsidRPr="00EA6B49" w:rsidRDefault="00314191" w:rsidP="00314191">
      <w:pPr>
        <w:ind w:left="568" w:hanging="284"/>
      </w:pPr>
      <w:r w:rsidRPr="00EA6B49">
        <w:rPr>
          <w:noProof/>
        </w:rPr>
        <w:t>-</w:t>
      </w:r>
      <w:r w:rsidRPr="00EA6B49">
        <w:rPr>
          <w:noProof/>
        </w:rPr>
        <w:tab/>
      </w:r>
      <w:r w:rsidRPr="00EA6B49">
        <w:t>Subscriptions to Service Data Flow QoS notification control.</w:t>
      </w:r>
    </w:p>
    <w:p w14:paraId="3B7935C8" w14:textId="77777777" w:rsidR="00314191" w:rsidRPr="00EA6B49" w:rsidRDefault="00314191" w:rsidP="00314191">
      <w:pPr>
        <w:ind w:left="568" w:hanging="284"/>
      </w:pPr>
      <w:r w:rsidRPr="00EA6B49">
        <w:rPr>
          <w:noProof/>
        </w:rPr>
        <w:t>-</w:t>
      </w:r>
      <w:r w:rsidRPr="00EA6B49">
        <w:rPr>
          <w:noProof/>
        </w:rPr>
        <w:tab/>
      </w:r>
      <w:r w:rsidRPr="00EA6B49">
        <w:t>Subscription to Service Data Flow Deactivation</w:t>
      </w:r>
    </w:p>
    <w:p w14:paraId="34110A6E" w14:textId="77777777" w:rsidR="00314191" w:rsidRPr="00EA6B49" w:rsidRDefault="00314191" w:rsidP="00314191">
      <w:pPr>
        <w:ind w:left="568" w:hanging="284"/>
      </w:pPr>
      <w:r w:rsidRPr="00EA6B49">
        <w:rPr>
          <w:noProof/>
        </w:rPr>
        <w:t>-</w:t>
      </w:r>
      <w:r w:rsidRPr="00EA6B49">
        <w:rPr>
          <w:noProof/>
        </w:rPr>
        <w:tab/>
      </w:r>
      <w:r w:rsidRPr="00EA6B49">
        <w:t>Subscription to resources allocation outcome</w:t>
      </w:r>
    </w:p>
    <w:p w14:paraId="0CC9F076" w14:textId="77777777" w:rsidR="00314191" w:rsidRPr="00EA6B49" w:rsidRDefault="00314191" w:rsidP="00314191">
      <w:pPr>
        <w:ind w:left="568" w:hanging="284"/>
      </w:pPr>
      <w:r w:rsidRPr="00EA6B49">
        <w:rPr>
          <w:noProof/>
        </w:rPr>
        <w:t>-</w:t>
      </w:r>
      <w:r w:rsidRPr="00EA6B49">
        <w:rPr>
          <w:noProof/>
        </w:rPr>
        <w:tab/>
      </w:r>
      <w:r w:rsidRPr="00EA6B49">
        <w:t>Subscriptions to Service Data Flow QoS Monitoring Information.</w:t>
      </w:r>
    </w:p>
    <w:p w14:paraId="3A1A91D2" w14:textId="77777777" w:rsidR="00314191" w:rsidRDefault="00314191" w:rsidP="00314191">
      <w:pPr>
        <w:ind w:left="568" w:hanging="284"/>
        <w:rPr>
          <w:ins w:id="23" w:author="Huawei" w:date="2023-04-03T11:41:00Z"/>
        </w:rPr>
      </w:pPr>
      <w:r w:rsidRPr="00EA6B49">
        <w:t>-</w:t>
      </w:r>
      <w:r w:rsidRPr="00EA6B49">
        <w:tab/>
        <w:t>Initial provisioning of sponsored connectivity information.</w:t>
      </w:r>
    </w:p>
    <w:p w14:paraId="2858EC8C" w14:textId="77777777" w:rsidR="00314191" w:rsidRPr="00EA6B49" w:rsidRDefault="00314191" w:rsidP="00314191">
      <w:pPr>
        <w:ind w:left="568" w:hanging="284"/>
      </w:pPr>
      <w:ins w:id="24" w:author="Huawei" w:date="2023-04-03T11:41:00Z">
        <w:r w:rsidRPr="009761C7">
          <w:t>-</w:t>
        </w:r>
        <w:r w:rsidRPr="009761C7">
          <w:tab/>
          <w:t>Subscription to BAT offset notification.</w:t>
        </w:r>
      </w:ins>
    </w:p>
    <w:p w14:paraId="767786BB" w14:textId="77777777" w:rsidR="00314191" w:rsidRDefault="00314191" w:rsidP="00314191">
      <w:pPr>
        <w:rPr>
          <w:noProof/>
        </w:rPr>
      </w:pPr>
    </w:p>
    <w:p w14:paraId="5B4B4AB0" w14:textId="77777777" w:rsidR="00314191" w:rsidRPr="0061791A" w:rsidRDefault="00314191" w:rsidP="003141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84DF59F" w14:textId="77777777" w:rsidR="00626335" w:rsidRDefault="00626335" w:rsidP="00626335">
      <w:pPr>
        <w:pStyle w:val="Heading5"/>
      </w:pPr>
      <w:r>
        <w:t>5.3.2.2.2</w:t>
      </w:r>
      <w:r>
        <w:tab/>
      </w:r>
      <w:r w:rsidRPr="00376A4A">
        <w:t xml:space="preserve">Initial provisioning of </w:t>
      </w:r>
      <w:r>
        <w:t xml:space="preserve">TSC </w:t>
      </w:r>
      <w:r w:rsidRPr="00376A4A">
        <w:t>related service information</w:t>
      </w:r>
      <w:bookmarkEnd w:id="1"/>
      <w:bookmarkEnd w:id="2"/>
      <w:bookmarkEnd w:id="3"/>
      <w:bookmarkEnd w:id="4"/>
      <w:bookmarkEnd w:id="5"/>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9pt;height:150.35pt" o:ole="">
            <v:imagedata r:id="rId22" o:title=""/>
          </v:shape>
          <o:OLEObject Type="Embed" ProgID="Visio.Drawing.15" ShapeID="_x0000_i1025" DrawAspect="Content" ObjectID="_1743590537" r:id="rId2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proofErr w:type="spellStart"/>
      <w:r w:rsidRPr="006742F8">
        <w:rPr>
          <w:lang w:val="en-US"/>
        </w:rPr>
        <w:t>Ntsctsf_QoSandTSCAssistance_Create</w:t>
      </w:r>
      <w:proofErr w:type="spellEnd"/>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w:t>
      </w:r>
      <w:proofErr w:type="spellStart"/>
      <w:r>
        <w:t>TscAppSessionContextData</w:t>
      </w:r>
      <w:proofErr w:type="spellEnd"/>
      <w:r>
        <w:t xml:space="preserve">"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w:t>
      </w:r>
      <w:proofErr w:type="spellStart"/>
      <w:r>
        <w:t>TscAppSessionContextData</w:t>
      </w:r>
      <w:proofErr w:type="spellEnd"/>
      <w:r>
        <w:t>" data structure:</w:t>
      </w:r>
    </w:p>
    <w:p w14:paraId="00F52F90" w14:textId="77777777" w:rsidR="00626335" w:rsidRPr="000C7CE9" w:rsidRDefault="00626335" w:rsidP="00626335">
      <w:pPr>
        <w:pStyle w:val="B10"/>
      </w:pPr>
      <w:r>
        <w:t>-</w:t>
      </w:r>
      <w:r>
        <w:tab/>
        <w:t>the AF identifier within the "</w:t>
      </w:r>
      <w:proofErr w:type="spellStart"/>
      <w:r>
        <w:t>afId</w:t>
      </w:r>
      <w:proofErr w:type="spellEnd"/>
      <w:r>
        <w:t xml:space="preserve">" </w:t>
      </w:r>
      <w:proofErr w:type="gramStart"/>
      <w:r>
        <w:t>attribute;</w:t>
      </w:r>
      <w:proofErr w:type="gramEnd"/>
    </w:p>
    <w:p w14:paraId="592E5611" w14:textId="064E1426" w:rsidR="00626335" w:rsidRDefault="00626335" w:rsidP="00626335">
      <w:pPr>
        <w:pStyle w:val="B10"/>
      </w:pPr>
      <w:r>
        <w:t>-</w:t>
      </w:r>
      <w:r>
        <w:tab/>
        <w:t>either the IP address (IPv4 or IPv6) of the PDU session within the "</w:t>
      </w:r>
      <w:proofErr w:type="spellStart"/>
      <w:r>
        <w:t>ueIpAddr</w:t>
      </w:r>
      <w:proofErr w:type="spellEnd"/>
      <w:r>
        <w:t>" attribute for IP type PDU session or</w:t>
      </w:r>
      <w:r w:rsidRPr="00DA5DE9">
        <w:t xml:space="preserve"> </w:t>
      </w:r>
      <w:r>
        <w:t>the MAC address of the DS-TT port within the "</w:t>
      </w:r>
      <w:proofErr w:type="spellStart"/>
      <w:r>
        <w:t>ueMac</w:t>
      </w:r>
      <w:proofErr w:type="spellEnd"/>
      <w:r>
        <w:t xml:space="preserve">" attribute for Ethernet type PDU </w:t>
      </w:r>
      <w:proofErr w:type="gramStart"/>
      <w:r>
        <w:t>sessions;</w:t>
      </w:r>
      <w:proofErr w:type="gramEnd"/>
    </w:p>
    <w:p w14:paraId="3AD2039F" w14:textId="77777777" w:rsidR="00DB295C" w:rsidRDefault="00626335" w:rsidP="00626335">
      <w:pPr>
        <w:pStyle w:val="B10"/>
      </w:pPr>
      <w:r>
        <w:t>-</w:t>
      </w:r>
      <w:r>
        <w:tab/>
        <w:t xml:space="preserve">either </w:t>
      </w:r>
      <w:r w:rsidR="00DB295C">
        <w:t>the Application Id within the "</w:t>
      </w:r>
      <w:proofErr w:type="spellStart"/>
      <w:r w:rsidR="00DB295C">
        <w:t>appId</w:t>
      </w:r>
      <w:proofErr w:type="spellEnd"/>
      <w:r w:rsidR="00DB295C">
        <w:t xml:space="preserve">" attribute or </w:t>
      </w:r>
      <w:r>
        <w:t>the flow information within</w:t>
      </w:r>
      <w:r w:rsidR="00DB295C">
        <w:t>:</w:t>
      </w:r>
    </w:p>
    <w:p w14:paraId="104C3FCD" w14:textId="752AB8C2" w:rsidR="00DB295C" w:rsidRDefault="00DB295C" w:rsidP="00362872">
      <w:pPr>
        <w:pStyle w:val="B10"/>
        <w:ind w:firstLine="0"/>
      </w:pPr>
      <w:r>
        <w:t>a.</w:t>
      </w:r>
      <w:r>
        <w:tab/>
        <w:t xml:space="preserve">for IP flows, </w:t>
      </w:r>
      <w:r w:rsidR="00626335">
        <w:t>the "</w:t>
      </w:r>
      <w:proofErr w:type="spellStart"/>
      <w:r w:rsidR="00626335">
        <w:t>flowInfo</w:t>
      </w:r>
      <w:proofErr w:type="spellEnd"/>
      <w:r w:rsidR="00626335">
        <w:t xml:space="preserve">" </w:t>
      </w:r>
      <w:r>
        <w:t xml:space="preserve">attribute; </w:t>
      </w:r>
      <w:r w:rsidR="00626335">
        <w:t>or</w:t>
      </w:r>
    </w:p>
    <w:p w14:paraId="1FA2F3D4" w14:textId="4B41AAC4" w:rsidR="00626335" w:rsidRDefault="00DB295C" w:rsidP="00362872">
      <w:pPr>
        <w:pStyle w:val="B10"/>
        <w:ind w:firstLine="0"/>
      </w:pPr>
      <w:r>
        <w:t>b.</w:t>
      </w:r>
      <w:r>
        <w:tab/>
        <w:t>for</w:t>
      </w:r>
      <w:r w:rsidR="00626335">
        <w:t xml:space="preserve"> </w:t>
      </w:r>
      <w:r>
        <w:t xml:space="preserve">Ethernet flows, either the </w:t>
      </w:r>
      <w:r w:rsidR="00626335">
        <w:t>"</w:t>
      </w:r>
      <w:proofErr w:type="spellStart"/>
      <w:r w:rsidR="00626335">
        <w:t>ethFlowInfo</w:t>
      </w:r>
      <w:proofErr w:type="spellEnd"/>
      <w:r w:rsidR="00626335">
        <w:t xml:space="preserve">" </w:t>
      </w:r>
      <w:r>
        <w:t xml:space="preserve">attribute or, if the </w:t>
      </w:r>
      <w:proofErr w:type="spellStart"/>
      <w:r>
        <w:rPr>
          <w:rFonts w:cs="Arial"/>
          <w:szCs w:val="18"/>
        </w:rPr>
        <w:t>Ethernet_UL</w:t>
      </w:r>
      <w:proofErr w:type="spellEnd"/>
      <w:r>
        <w:rPr>
          <w:rFonts w:cs="Arial"/>
          <w:szCs w:val="18"/>
        </w:rPr>
        <w:t>/</w:t>
      </w:r>
      <w:proofErr w:type="spellStart"/>
      <w:r>
        <w:rPr>
          <w:rFonts w:cs="Arial"/>
          <w:szCs w:val="18"/>
        </w:rPr>
        <w:t>DL_Flows</w:t>
      </w:r>
      <w:proofErr w:type="spellEnd"/>
      <w:r>
        <w:rPr>
          <w:rFonts w:cs="Arial"/>
          <w:szCs w:val="18"/>
        </w:rPr>
        <w:t xml:space="preserve"> feature is supported,</w:t>
      </w:r>
      <w:r>
        <w:t xml:space="preserve"> the "</w:t>
      </w:r>
      <w:proofErr w:type="spellStart"/>
      <w:r w:rsidRPr="006F598D">
        <w:t>enEthFlowInfo</w:t>
      </w:r>
      <w:proofErr w:type="spellEnd"/>
      <w:r>
        <w:t>"</w:t>
      </w:r>
      <w:r w:rsidRPr="006F598D">
        <w:t xml:space="preserve"> </w:t>
      </w:r>
      <w:proofErr w:type="gramStart"/>
      <w:r w:rsidR="00626335">
        <w:t>attribute;</w:t>
      </w:r>
      <w:proofErr w:type="gramEnd"/>
    </w:p>
    <w:p w14:paraId="4970E0FC" w14:textId="550FBA43" w:rsidR="00626335" w:rsidRDefault="00626335" w:rsidP="00626335">
      <w:pPr>
        <w:pStyle w:val="B10"/>
      </w:pPr>
      <w:r>
        <w:t>-</w:t>
      </w:r>
      <w:r>
        <w:tab/>
        <w:t>the QoS reference within the "</w:t>
      </w:r>
      <w:proofErr w:type="spellStart"/>
      <w:r>
        <w:t>qosReference</w:t>
      </w:r>
      <w:proofErr w:type="spellEnd"/>
      <w:r>
        <w:t>" attribute</w:t>
      </w:r>
      <w:r w:rsidR="008044B5">
        <w:t xml:space="preserve"> or the individual QoS parameter set </w:t>
      </w:r>
      <w:r w:rsidR="00170721">
        <w:t>(</w:t>
      </w:r>
      <w:proofErr w:type="gramStart"/>
      <w:r w:rsidR="00170721">
        <w:t>i.e.</w:t>
      </w:r>
      <w:proofErr w:type="gramEnd"/>
      <w:r w:rsidR="00170721">
        <w:t xml:space="preserv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w:t>
      </w:r>
      <w:proofErr w:type="spellStart"/>
      <w:r w:rsidR="008044B5">
        <w:rPr>
          <w:lang w:eastAsia="zh-CN"/>
        </w:rPr>
        <w:t>tscQosReq</w:t>
      </w:r>
      <w:proofErr w:type="spellEnd"/>
      <w:r w:rsidR="008044B5">
        <w:rPr>
          <w:lang w:eastAsia="zh-CN"/>
        </w:rPr>
        <w:t>" attribute</w:t>
      </w:r>
      <w:r>
        <w:t>;</w:t>
      </w:r>
    </w:p>
    <w:p w14:paraId="152FEEB4" w14:textId="5D1F9279" w:rsidR="00170721" w:rsidRDefault="00170721" w:rsidP="00626335">
      <w:pPr>
        <w:pStyle w:val="B10"/>
        <w:rPr>
          <w:lang w:eastAsia="zh-CN"/>
        </w:rPr>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attribute;</w:t>
      </w:r>
      <w:r w:rsidR="00F84C19">
        <w:rPr>
          <w:lang w:eastAsia="zh-CN"/>
        </w:rPr>
        <w:t xml:space="preserve"> and</w:t>
      </w:r>
    </w:p>
    <w:p w14:paraId="6BE7459B" w14:textId="11A5DB70" w:rsidR="004F7179" w:rsidRPr="004F7179" w:rsidRDefault="004F7179" w:rsidP="004F7179">
      <w:pPr>
        <w:pStyle w:val="NO"/>
        <w:rPr>
          <w:rFonts w:eastAsia="SimSun"/>
        </w:rPr>
      </w:pPr>
      <w:r w:rsidRPr="004F7179">
        <w:rPr>
          <w:rFonts w:eastAsia="SimSun" w:hint="eastAsia"/>
        </w:rPr>
        <w:t>N</w:t>
      </w:r>
      <w:r w:rsidRPr="004F7179">
        <w:rPr>
          <w:rFonts w:eastAsia="SimSun"/>
        </w:rPr>
        <w:t>OTE </w:t>
      </w:r>
      <w:r w:rsidR="003F77ED">
        <w:rPr>
          <w:rFonts w:eastAsia="SimSun"/>
        </w:rPr>
        <w:t>1</w:t>
      </w:r>
      <w:r w:rsidRPr="004F7179">
        <w:rPr>
          <w:rFonts w:eastAsia="SimSun"/>
        </w:rPr>
        <w:t>:</w:t>
      </w:r>
      <w:r w:rsidRPr="004F7179">
        <w:rPr>
          <w:rFonts w:eastAsia="SimSun"/>
        </w:rPr>
        <w:tab/>
        <w:t>When the feature "</w:t>
      </w:r>
      <w:proofErr w:type="spellStart"/>
      <w:r w:rsidRPr="004F7179">
        <w:rPr>
          <w:rFonts w:eastAsia="SimSun"/>
        </w:rPr>
        <w:t>EnTSCAC</w:t>
      </w:r>
      <w:proofErr w:type="spellEnd"/>
      <w:r w:rsidRPr="004F7179">
        <w:rPr>
          <w:rFonts w:eastAsia="SimSun"/>
        </w:rPr>
        <w:t>" is supported, the burst arrival time window within the "</w:t>
      </w:r>
      <w:proofErr w:type="spellStart"/>
      <w:r w:rsidRPr="004F7179">
        <w:rPr>
          <w:rFonts w:eastAsia="SimSun"/>
        </w:rPr>
        <w:t>burstArrivalTimeWnd</w:t>
      </w:r>
      <w:proofErr w:type="spellEnd"/>
      <w:r w:rsidRPr="004F7179">
        <w:rPr>
          <w:rFonts w:eastAsia="SimSun"/>
        </w:rPr>
        <w:t>" attribute, or capability for BAT adaptation within the "</w:t>
      </w:r>
      <w:proofErr w:type="spellStart"/>
      <w:r w:rsidRPr="004F7179">
        <w:rPr>
          <w:rFonts w:eastAsia="SimSun"/>
        </w:rPr>
        <w:t>capBatAdaptation</w:t>
      </w:r>
      <w:proofErr w:type="spellEnd"/>
      <w:r w:rsidRPr="004F7179">
        <w:rPr>
          <w:rFonts w:eastAsia="SimSun"/>
        </w:rPr>
        <w:t>" attribute.</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w:t>
      </w:r>
      <w:proofErr w:type="spellStart"/>
      <w:r>
        <w:t>notifUri</w:t>
      </w:r>
      <w:proofErr w:type="spellEnd"/>
      <w:r>
        <w:t xml:space="preserve">" </w:t>
      </w:r>
      <w:proofErr w:type="gramStart"/>
      <w:r>
        <w:t>attribute;</w:t>
      </w:r>
      <w:proofErr w:type="gramEnd"/>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w:t>
      </w:r>
      <w:proofErr w:type="spellStart"/>
      <w:r>
        <w:t>dnn</w:t>
      </w:r>
      <w:proofErr w:type="spellEnd"/>
      <w:r>
        <w:t xml:space="preserve">" </w:t>
      </w:r>
      <w:proofErr w:type="gramStart"/>
      <w:r>
        <w:t>attribute;</w:t>
      </w:r>
      <w:proofErr w:type="gramEnd"/>
    </w:p>
    <w:p w14:paraId="04046483" w14:textId="77777777" w:rsidR="00626335" w:rsidRDefault="00626335" w:rsidP="00626335">
      <w:pPr>
        <w:pStyle w:val="B10"/>
      </w:pPr>
      <w:r>
        <w:t>-</w:t>
      </w:r>
      <w:r>
        <w:tab/>
        <w:t>the S-NSSAI within the "</w:t>
      </w:r>
      <w:proofErr w:type="spellStart"/>
      <w:r>
        <w:t>snssai</w:t>
      </w:r>
      <w:proofErr w:type="spellEnd"/>
      <w:r>
        <w:t xml:space="preserve">" </w:t>
      </w:r>
      <w:proofErr w:type="gramStart"/>
      <w:r>
        <w:t>attribute;</w:t>
      </w:r>
      <w:proofErr w:type="gramEnd"/>
    </w:p>
    <w:p w14:paraId="379097D5" w14:textId="77777777" w:rsidR="00626335" w:rsidRDefault="00626335" w:rsidP="00626335">
      <w:pPr>
        <w:pStyle w:val="B10"/>
      </w:pPr>
      <w:r>
        <w:t>-</w:t>
      </w:r>
      <w:r>
        <w:tab/>
        <w:t>the domain identity in the "</w:t>
      </w:r>
      <w:proofErr w:type="spellStart"/>
      <w:r>
        <w:t>ipDomain</w:t>
      </w:r>
      <w:proofErr w:type="spellEnd"/>
      <w:r>
        <w:t xml:space="preserve">" </w:t>
      </w:r>
      <w:proofErr w:type="gramStart"/>
      <w:r>
        <w:t>attribute;</w:t>
      </w:r>
      <w:proofErr w:type="gramEnd"/>
    </w:p>
    <w:p w14:paraId="2CB9F8DE" w14:textId="77777777" w:rsidR="003D495C"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w:t>
      </w:r>
      <w:proofErr w:type="spellStart"/>
      <w:r>
        <w:rPr>
          <w:lang w:eastAsia="zh-CN"/>
        </w:rPr>
        <w:t>altQosReferences</w:t>
      </w:r>
      <w:proofErr w:type="spellEnd"/>
      <w:r>
        <w:rPr>
          <w:lang w:eastAsia="zh-CN"/>
        </w:rPr>
        <w:t>"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w:t>
      </w:r>
      <w:proofErr w:type="spellStart"/>
      <w:r w:rsidR="00AA6F3C">
        <w:rPr>
          <w:lang w:eastAsia="zh-CN"/>
        </w:rPr>
        <w:t>altQosReqs</w:t>
      </w:r>
      <w:proofErr w:type="spellEnd"/>
      <w:r w:rsidR="00AA6F3C">
        <w:rPr>
          <w:lang w:eastAsia="zh-CN"/>
        </w:rPr>
        <w:t xml:space="preserve">" attribute if the </w:t>
      </w:r>
      <w:r w:rsidR="00AA6F3C">
        <w:lastRenderedPageBreak/>
        <w:t>individual QoS parameter set is provided</w:t>
      </w:r>
      <w:r w:rsidR="003D495C">
        <w:t>. When the NF service consumer provides the</w:t>
      </w:r>
      <w:r w:rsidR="003D495C">
        <w:rPr>
          <w:lang w:eastAsia="zh-CN"/>
        </w:rPr>
        <w:t xml:space="preserve"> "</w:t>
      </w:r>
      <w:proofErr w:type="spellStart"/>
      <w:r w:rsidR="003D495C">
        <w:rPr>
          <w:lang w:eastAsia="zh-CN"/>
        </w:rPr>
        <w:t>altQosReferences</w:t>
      </w:r>
      <w:proofErr w:type="spellEnd"/>
      <w:r w:rsidR="003D495C">
        <w:rPr>
          <w:lang w:eastAsia="zh-CN"/>
        </w:rPr>
        <w:t>" attribute or the "</w:t>
      </w:r>
      <w:proofErr w:type="spellStart"/>
      <w:r w:rsidR="003D495C">
        <w:rPr>
          <w:lang w:eastAsia="zh-CN"/>
        </w:rPr>
        <w:t>altQosReqs</w:t>
      </w:r>
      <w:proofErr w:type="spellEnd"/>
      <w:r w:rsidR="003D495C">
        <w:rPr>
          <w:lang w:eastAsia="zh-CN"/>
        </w:rPr>
        <w:t xml:space="preserve">" attribute, the NF service consumer shall also subscribe to receive notifications from the TSCTSF </w:t>
      </w:r>
      <w:r w:rsidR="003D495C">
        <w:t>when the resources associated to the corresponding service information have been allocated as described in clause 5.3.2.2.5 and when the GBR QoS targets for one or more service data flows can no longer (or can again) be guaranteed, as described in clause </w:t>
      </w:r>
      <w:proofErr w:type="gramStart"/>
      <w:r w:rsidR="003D495C">
        <w:t>5.3.2.2.3</w:t>
      </w:r>
      <w:r>
        <w:rPr>
          <w:lang w:eastAsia="zh-CN"/>
        </w:rPr>
        <w:t>;</w:t>
      </w:r>
      <w:proofErr w:type="gramEnd"/>
      <w:r w:rsidR="00F84C19">
        <w:rPr>
          <w:lang w:eastAsia="zh-CN"/>
        </w:rPr>
        <w:t xml:space="preserve"> </w:t>
      </w:r>
    </w:p>
    <w:p w14:paraId="411DA098" w14:textId="758D1A03" w:rsidR="00626335" w:rsidRDefault="00F84C19" w:rsidP="00626335">
      <w:pPr>
        <w:pStyle w:val="B10"/>
        <w:rPr>
          <w:lang w:eastAsia="zh-CN"/>
        </w:rPr>
      </w:pPr>
      <w:r>
        <w:rPr>
          <w:lang w:eastAsia="zh-CN"/>
        </w:rPr>
        <w:t>and</w:t>
      </w:r>
    </w:p>
    <w:p w14:paraId="1E88C24C" w14:textId="77777777" w:rsidR="00626335" w:rsidRDefault="00626335" w:rsidP="00626335">
      <w:pPr>
        <w:pStyle w:val="B10"/>
      </w:pPr>
      <w:r>
        <w:t>-</w:t>
      </w:r>
      <w:r>
        <w:tab/>
        <w:t>the request of the notification of certain user plane events within the "</w:t>
      </w:r>
      <w:proofErr w:type="spellStart"/>
      <w:r>
        <w:t>evSubsc</w:t>
      </w:r>
      <w:proofErr w:type="spellEnd"/>
      <w:r>
        <w:t xml:space="preserve">" attribute. Within the </w:t>
      </w:r>
      <w:proofErr w:type="spellStart"/>
      <w:r>
        <w:t>EventsSubscReqData</w:t>
      </w:r>
      <w:proofErr w:type="spellEnd"/>
      <w:r>
        <w:t xml:space="preserve">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w:t>
      </w:r>
      <w:proofErr w:type="spellStart"/>
      <w:r w:rsidR="00626335">
        <w:t>notifUri</w:t>
      </w:r>
      <w:proofErr w:type="spellEnd"/>
      <w:r w:rsidR="00626335">
        <w:t>"</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proofErr w:type="spellStart"/>
      <w:r w:rsidR="00626335">
        <w:rPr>
          <w:lang w:eastAsia="zh-CN"/>
        </w:rPr>
        <w:t>notifCorreId</w:t>
      </w:r>
      <w:proofErr w:type="spellEnd"/>
      <w:r w:rsidR="00626335">
        <w:rPr>
          <w:lang w:eastAsia="zh-CN"/>
        </w:rPr>
        <w:t xml:space="preserve">" </w:t>
      </w:r>
      <w:proofErr w:type="gramStart"/>
      <w:r w:rsidR="00626335">
        <w:rPr>
          <w:lang w:eastAsia="zh-CN"/>
        </w:rPr>
        <w:t>attribute;</w:t>
      </w:r>
      <w:proofErr w:type="gramEnd"/>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 xml:space="preserve">subscribed events within the "events" </w:t>
      </w:r>
      <w:proofErr w:type="gramStart"/>
      <w:r w:rsidR="00626335">
        <w:rPr>
          <w:lang w:eastAsia="zh-CN"/>
        </w:rPr>
        <w:t>attribute;</w:t>
      </w:r>
      <w:proofErr w:type="gramEnd"/>
    </w:p>
    <w:p w14:paraId="5E64EE7C" w14:textId="56FCC76A" w:rsidR="00626335" w:rsidRDefault="00F84C19" w:rsidP="00626335">
      <w:pPr>
        <w:pStyle w:val="B2"/>
      </w:pPr>
      <w:r>
        <w:rPr>
          <w:lang w:eastAsia="zh-CN"/>
        </w:rPr>
        <w:t>d)</w:t>
      </w:r>
      <w:r w:rsidR="00626335">
        <w:rPr>
          <w:lang w:eastAsia="zh-CN"/>
        </w:rPr>
        <w:tab/>
        <w:t>the usage threshold within the "</w:t>
      </w:r>
      <w:proofErr w:type="spellStart"/>
      <w:r w:rsidR="00626335">
        <w:t>usgThres</w:t>
      </w:r>
      <w:proofErr w:type="spellEnd"/>
      <w:r w:rsidR="00626335">
        <w:t>"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w:t>
      </w:r>
      <w:proofErr w:type="spellStart"/>
      <w:r w:rsidR="00626335">
        <w:rPr>
          <w:lang w:eastAsia="zh-CN"/>
        </w:rPr>
        <w:t>qosMon</w:t>
      </w:r>
      <w:proofErr w:type="spellEnd"/>
      <w:r w:rsidR="00626335">
        <w:rPr>
          <w:lang w:eastAsia="zh-CN"/>
        </w:rPr>
        <w:t>"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w:t>
      </w:r>
      <w:proofErr w:type="gramStart"/>
      <w:r>
        <w:t>consumer;</w:t>
      </w:r>
      <w:proofErr w:type="gramEnd"/>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 xml:space="preserve">from the Requested 5GS </w:t>
      </w:r>
      <w:proofErr w:type="gramStart"/>
      <w:r w:rsidR="00626335" w:rsidRPr="00CE5404">
        <w:t>delay;</w:t>
      </w:r>
      <w:proofErr w:type="gramEnd"/>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w:t>
      </w:r>
      <w:proofErr w:type="spellStart"/>
      <w:r w:rsidR="00734895" w:rsidRPr="00743D85">
        <w:t>tscQosReq</w:t>
      </w:r>
      <w:proofErr w:type="spellEnd"/>
      <w:r w:rsidR="00734895" w:rsidRPr="00743D85">
        <w:t>" attribute from the NF service consumer, the TSCTSF may indicate Time Domain = "5GS" within the "</w:t>
      </w:r>
      <w:proofErr w:type="spellStart"/>
      <w:r w:rsidR="00734895" w:rsidRPr="00CE5404">
        <w:t>tscaiTimeDom</w:t>
      </w:r>
      <w:proofErr w:type="spellEnd"/>
      <w:r w:rsidR="00734895" w:rsidRPr="00CE5404">
        <w:t xml:space="preserve">" attribute within the </w:t>
      </w:r>
      <w:r w:rsidR="00734895" w:rsidRPr="00743D85">
        <w:t>"</w:t>
      </w:r>
      <w:proofErr w:type="spellStart"/>
      <w:r w:rsidR="00734895" w:rsidRPr="00743D85">
        <w:t>tscQosReq</w:t>
      </w:r>
      <w:proofErr w:type="spellEnd"/>
      <w:r w:rsidR="00734895" w:rsidRPr="00743D85">
        <w:t xml:space="preserve">" attribute to indicate that the NF service consumer does not provide the time domain </w:t>
      </w:r>
      <w:proofErr w:type="gramStart"/>
      <w:r w:rsidR="00734895" w:rsidRPr="00743D85">
        <w:t>information;</w:t>
      </w:r>
      <w:proofErr w:type="gramEnd"/>
    </w:p>
    <w:p w14:paraId="418F05A9" w14:textId="3779323A" w:rsidR="00734895" w:rsidRDefault="00734895" w:rsidP="00734895">
      <w:pPr>
        <w:pStyle w:val="NO"/>
        <w:rPr>
          <w:ins w:id="25" w:author="Bhaskar Paul (Nokia)" w:date="2023-04-03T21:32:00Z"/>
          <w:rFonts w:eastAsia="SimSun"/>
        </w:rPr>
      </w:pPr>
      <w:r w:rsidRPr="00734895">
        <w:rPr>
          <w:rFonts w:eastAsia="SimSun" w:hint="eastAsia"/>
        </w:rPr>
        <w:t>N</w:t>
      </w:r>
      <w:r w:rsidRPr="00734895">
        <w:rPr>
          <w:rFonts w:eastAsia="SimSun"/>
        </w:rPr>
        <w:t>OTE</w:t>
      </w:r>
      <w:r w:rsidR="000D0043">
        <w:rPr>
          <w:rFonts w:eastAsia="SimSun"/>
        </w:rPr>
        <w:t> 1</w:t>
      </w:r>
      <w:r w:rsidRPr="00734895">
        <w:rPr>
          <w:rFonts w:eastAsia="SimSun"/>
        </w:rPr>
        <w:t>:</w:t>
      </w:r>
      <w:r w:rsidRPr="00734895">
        <w:rPr>
          <w:rFonts w:eastAsia="SimSun"/>
        </w:rPr>
        <w:tab/>
        <w:t xml:space="preserve">The Time Domain value corresponding to "5GS" is locally configured in the SMF and in the </w:t>
      </w:r>
      <w:proofErr w:type="gramStart"/>
      <w:r w:rsidRPr="00734895">
        <w:rPr>
          <w:rFonts w:eastAsia="SimSun"/>
        </w:rPr>
        <w:t>TSCTSF</w:t>
      </w:r>
      <w:r w:rsidRPr="00734895">
        <w:rPr>
          <w:rFonts w:eastAsia="SimSun" w:hint="eastAsia"/>
        </w:rPr>
        <w:t>,</w:t>
      </w:r>
      <w:r w:rsidRPr="00734895">
        <w:rPr>
          <w:rFonts w:eastAsia="SimSun"/>
        </w:rPr>
        <w:t xml:space="preserve"> and</w:t>
      </w:r>
      <w:proofErr w:type="gramEnd"/>
      <w:r w:rsidRPr="00734895">
        <w:rPr>
          <w:rFonts w:eastAsia="SimSun"/>
        </w:rPr>
        <w:t xml:space="preserve"> indicates that the AF does not provide a Time Domain and the provided TSCAI input information will be used without adjustments.</w:t>
      </w:r>
    </w:p>
    <w:p w14:paraId="3F88A46D" w14:textId="687BD82B" w:rsidR="00D53992" w:rsidRPr="00D53992" w:rsidRDefault="00D53992">
      <w:pPr>
        <w:pStyle w:val="B10"/>
        <w:rPr>
          <w:lang w:eastAsia="zh-CN"/>
          <w:rPrChange w:id="26" w:author="Bhaskar Paul (Nokia)" w:date="2023-04-03T21:32:00Z">
            <w:rPr>
              <w:rFonts w:eastAsia="SimSun"/>
            </w:rPr>
          </w:rPrChange>
        </w:rPr>
        <w:pPrChange w:id="27" w:author="Bhaskar Paul (Nokia)" w:date="2023-04-03T21:32:00Z">
          <w:pPr>
            <w:pStyle w:val="NO"/>
          </w:pPr>
        </w:pPrChange>
      </w:pPr>
      <w:ins w:id="28" w:author="Bhaskar Paul (Nokia)" w:date="2023-04-03T21:32:00Z">
        <w:r>
          <w:rPr>
            <w:lang w:val="en-US" w:eastAsia="zh-CN"/>
          </w:rPr>
          <w:t>-</w:t>
        </w:r>
        <w:r>
          <w:rPr>
            <w:lang w:val="en-US" w:eastAsia="zh-CN"/>
          </w:rPr>
          <w:tab/>
          <w:t xml:space="preserve">if the feature </w:t>
        </w:r>
        <w:proofErr w:type="spellStart"/>
        <w:r>
          <w:t>EnTSCAC</w:t>
        </w:r>
        <w:proofErr w:type="spellEnd"/>
        <w:r>
          <w:t xml:space="preserve"> is supported and </w:t>
        </w:r>
      </w:ins>
      <w:ins w:id="29" w:author="Bhaskar Paul (Nokia)" w:date="2023-04-03T21:33:00Z">
        <w:r>
          <w:t xml:space="preserve">if </w:t>
        </w:r>
      </w:ins>
      <w:ins w:id="30" w:author="Bhaskar Paul (Nokia)" w:date="2023-04-03T21:32:00Z">
        <w:r>
          <w:t xml:space="preserve">the NF service consumer includes </w:t>
        </w:r>
      </w:ins>
      <w:ins w:id="31" w:author="Bhaskar Paul (Nokia)" w:date="2023-04-04T14:33:00Z">
        <w:r w:rsidR="001D2BD9">
          <w:t xml:space="preserve">the </w:t>
        </w:r>
      </w:ins>
      <w:ins w:id="32" w:author="Bhaskar Paul (Nokia)" w:date="2023-04-03T22:19:00Z">
        <w:r w:rsidR="00A72795">
          <w:t>c</w:t>
        </w:r>
      </w:ins>
      <w:ins w:id="33" w:author="Bhaskar Paul (Nokia)" w:date="2023-04-03T21:32:00Z">
        <w:r w:rsidRPr="006E6868">
          <w:t>apability for BAT adaptation</w:t>
        </w:r>
      </w:ins>
      <w:ins w:id="34" w:author="Bhaskar Paul (Nokia)" w:date="2023-04-04T14:30:00Z">
        <w:r w:rsidR="001D2BD9">
          <w:t xml:space="preserve"> </w:t>
        </w:r>
        <w:r w:rsidR="001D2BD9" w:rsidRPr="004F7179">
          <w:rPr>
            <w:rFonts w:eastAsia="SimSun"/>
          </w:rPr>
          <w:t>within the "</w:t>
        </w:r>
        <w:proofErr w:type="spellStart"/>
        <w:r w:rsidR="001D2BD9" w:rsidRPr="004F7179">
          <w:rPr>
            <w:rFonts w:eastAsia="SimSun"/>
          </w:rPr>
          <w:t>capBatAdaptation</w:t>
        </w:r>
        <w:proofErr w:type="spellEnd"/>
        <w:r w:rsidR="001D2BD9" w:rsidRPr="004F7179">
          <w:rPr>
            <w:rFonts w:eastAsia="SimSun"/>
          </w:rPr>
          <w:t>" attribute</w:t>
        </w:r>
      </w:ins>
      <w:ins w:id="35" w:author="Bhaskar Paul (Nokia)" w:date="2023-04-03T21:32:00Z">
        <w:r w:rsidRPr="006E6868">
          <w:t xml:space="preserve"> or a BAT </w:t>
        </w:r>
      </w:ins>
      <w:ins w:id="36" w:author="Bhaskar Paul (Nokia)" w:date="2023-04-03T22:19:00Z">
        <w:r w:rsidR="00A72795">
          <w:t>w</w:t>
        </w:r>
      </w:ins>
      <w:ins w:id="37" w:author="Bhaskar Paul (Nokia)" w:date="2023-04-03T21:32:00Z">
        <w:r w:rsidRPr="006E6868">
          <w:t>indow</w:t>
        </w:r>
      </w:ins>
      <w:ins w:id="38" w:author="Bhaskar Paul (Nokia)" w:date="2023-04-04T14:31:00Z">
        <w:r w:rsidR="001D2BD9">
          <w:t xml:space="preserve"> within the </w:t>
        </w:r>
        <w:r w:rsidR="001D2BD9" w:rsidRPr="004F7179">
          <w:rPr>
            <w:rFonts w:eastAsia="SimSun"/>
          </w:rPr>
          <w:t>"</w:t>
        </w:r>
        <w:proofErr w:type="spellStart"/>
        <w:r w:rsidR="001D2BD9" w:rsidRPr="004F7179">
          <w:rPr>
            <w:rFonts w:eastAsia="SimSun"/>
          </w:rPr>
          <w:t>burstArrivalTimeWnd</w:t>
        </w:r>
        <w:proofErr w:type="spellEnd"/>
        <w:r w:rsidR="001D2BD9" w:rsidRPr="004F7179">
          <w:rPr>
            <w:rFonts w:eastAsia="SimSun"/>
          </w:rPr>
          <w:t>" attribute</w:t>
        </w:r>
        <w:r w:rsidR="001D2BD9">
          <w:rPr>
            <w:rFonts w:eastAsia="SimSun"/>
          </w:rPr>
          <w:t xml:space="preserve"> </w:t>
        </w:r>
        <w:r w:rsidR="001D2BD9">
          <w:rPr>
            <w:rStyle w:val="normaltextrun"/>
            <w:color w:val="D13438"/>
            <w:u w:val="single"/>
            <w:shd w:val="clear" w:color="auto" w:fill="FFFFFF"/>
          </w:rPr>
          <w:t>within the "</w:t>
        </w:r>
        <w:proofErr w:type="spellStart"/>
        <w:r w:rsidR="001D2BD9">
          <w:rPr>
            <w:rStyle w:val="normaltextrun"/>
            <w:color w:val="D13438"/>
            <w:u w:val="single"/>
            <w:shd w:val="clear" w:color="auto" w:fill="FFFFFF"/>
          </w:rPr>
          <w:t>tscaiInputUl</w:t>
        </w:r>
        <w:proofErr w:type="spellEnd"/>
        <w:r w:rsidR="001D2BD9">
          <w:rPr>
            <w:rStyle w:val="normaltextrun"/>
            <w:color w:val="D13438"/>
            <w:u w:val="single"/>
            <w:shd w:val="clear" w:color="auto" w:fill="FFFFFF"/>
          </w:rPr>
          <w:t>" attribute and/or "</w:t>
        </w:r>
        <w:proofErr w:type="spellStart"/>
        <w:r w:rsidR="001D2BD9">
          <w:rPr>
            <w:rStyle w:val="normaltextrun"/>
            <w:color w:val="D13438"/>
            <w:u w:val="single"/>
            <w:shd w:val="clear" w:color="auto" w:fill="FFFFFF"/>
          </w:rPr>
          <w:t>tscaiInputDl</w:t>
        </w:r>
        <w:proofErr w:type="spellEnd"/>
        <w:r w:rsidR="001D2BD9">
          <w:rPr>
            <w:rStyle w:val="normaltextrun"/>
            <w:color w:val="D13438"/>
            <w:u w:val="single"/>
            <w:shd w:val="clear" w:color="auto" w:fill="FFFFFF"/>
          </w:rPr>
          <w:t>" attribute of the "</w:t>
        </w:r>
        <w:proofErr w:type="spellStart"/>
        <w:r w:rsidR="001D2BD9">
          <w:rPr>
            <w:rStyle w:val="normaltextrun"/>
            <w:color w:val="D13438"/>
            <w:u w:val="single"/>
            <w:shd w:val="clear" w:color="auto" w:fill="FFFFFF"/>
          </w:rPr>
          <w:t>tscQosReq</w:t>
        </w:r>
        <w:proofErr w:type="spellEnd"/>
        <w:r w:rsidR="001D2BD9">
          <w:rPr>
            <w:rStyle w:val="normaltextrun"/>
            <w:color w:val="D13438"/>
            <w:u w:val="single"/>
            <w:shd w:val="clear" w:color="auto" w:fill="FFFFFF"/>
          </w:rPr>
          <w:t>" attribute</w:t>
        </w:r>
      </w:ins>
      <w:ins w:id="39" w:author="Bhaskar Paul (Nokia)" w:date="2023-04-03T21:32:00Z">
        <w:r w:rsidRPr="006E6868">
          <w:t xml:space="preserve"> </w:t>
        </w:r>
        <w:r w:rsidRPr="006E6868">
          <w:rPr>
            <w:lang w:eastAsia="zh-CN"/>
          </w:rPr>
          <w:t xml:space="preserve">or </w:t>
        </w:r>
      </w:ins>
      <w:ins w:id="40" w:author="Bhaskar Paul (Nokia)" w:date="2023-04-04T14:34:00Z">
        <w:r w:rsidR="001D2BD9">
          <w:rPr>
            <w:lang w:eastAsia="zh-CN"/>
          </w:rPr>
          <w:t xml:space="preserve">the </w:t>
        </w:r>
      </w:ins>
      <w:ins w:id="41" w:author="Bhaskar Paul (Nokia)" w:date="2023-04-03T22:19:00Z">
        <w:r w:rsidR="00A72795">
          <w:rPr>
            <w:lang w:eastAsia="zh-CN"/>
          </w:rPr>
          <w:t>p</w:t>
        </w:r>
      </w:ins>
      <w:ins w:id="42" w:author="Bhaskar Paul (Nokia)" w:date="2023-04-03T21:32:00Z">
        <w:r w:rsidRPr="006E6868">
          <w:rPr>
            <w:lang w:eastAsia="zh-CN"/>
          </w:rPr>
          <w:t xml:space="preserve">eriodicity </w:t>
        </w:r>
      </w:ins>
      <w:ins w:id="43" w:author="Bhaskar Paul (Nokia)" w:date="2023-04-03T22:19:00Z">
        <w:r w:rsidR="00A72795">
          <w:rPr>
            <w:lang w:eastAsia="zh-CN"/>
          </w:rPr>
          <w:t>r</w:t>
        </w:r>
      </w:ins>
      <w:ins w:id="44" w:author="Bhaskar Paul (Nokia)" w:date="2023-04-03T21:32:00Z">
        <w:r w:rsidRPr="006E6868">
          <w:rPr>
            <w:lang w:eastAsia="zh-CN"/>
          </w:rPr>
          <w:t>ange</w:t>
        </w:r>
      </w:ins>
      <w:ins w:id="45" w:author="Bhaskar Paul (Nokia)" w:date="2023-04-04T14:33:00Z">
        <w:r w:rsidR="001D2BD9">
          <w:rPr>
            <w:lang w:eastAsia="zh-CN"/>
          </w:rPr>
          <w:t xml:space="preserve"> </w:t>
        </w:r>
        <w:r w:rsidR="001D2BD9">
          <w:t>in the "</w:t>
        </w:r>
        <w:proofErr w:type="spellStart"/>
        <w:r w:rsidR="001D2BD9">
          <w:t>periodicityRange</w:t>
        </w:r>
        <w:proofErr w:type="spellEnd"/>
        <w:r w:rsidR="001D2BD9">
          <w:t>" attribute</w:t>
        </w:r>
      </w:ins>
      <w:ins w:id="46" w:author="Bhaskar Paul (Nokia)" w:date="2023-04-03T21:32:00Z">
        <w:r>
          <w:t xml:space="preserve"> in the request, then the TSCTSF shall subscribe to the notification on BAT offset </w:t>
        </w:r>
      </w:ins>
      <w:ins w:id="47" w:author="Bhaskar Paul (Nokia)" w:date="2023-04-18T18:37:00Z">
        <w:r w:rsidR="008568B9">
          <w:t xml:space="preserve">by </w:t>
        </w:r>
      </w:ins>
      <w:ins w:id="48" w:author="Bhaskar Paul (Nokia)" w:date="2023-04-18T18:40:00Z">
        <w:r w:rsidR="008568B9">
          <w:t>using t</w:t>
        </w:r>
      </w:ins>
      <w:ins w:id="49" w:author="Bhaskar Paul (Nokia)" w:date="2023-04-18T18:41:00Z">
        <w:r w:rsidR="008568B9">
          <w:t>he "</w:t>
        </w:r>
        <w:proofErr w:type="spellStart"/>
        <w:r w:rsidR="008568B9">
          <w:t>EventsSubscReqData</w:t>
        </w:r>
        <w:proofErr w:type="spellEnd"/>
        <w:r w:rsidR="008568B9">
          <w:t xml:space="preserve">" data type </w:t>
        </w:r>
      </w:ins>
      <w:ins w:id="50" w:author="Bhaskar Paul (Nokia)" w:date="2023-04-18T18:36:00Z">
        <w:r w:rsidR="008568B9">
          <w:t>including an event within the "events" attribute with the "event" attribute set to "BAT_OFFSET_INFO</w:t>
        </w:r>
      </w:ins>
      <w:ins w:id="51" w:author="Bhaskar Paul (Nokia)" w:date="2023-04-04T11:42:00Z">
        <w:r w:rsidR="0005741B">
          <w:rPr>
            <w:lang w:val="en-US" w:eastAsia="zh-CN"/>
          </w:rPr>
          <w:t>;</w:t>
        </w:r>
      </w:ins>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 xml:space="preserve">interact with the PCF by triggering a </w:t>
      </w:r>
      <w:proofErr w:type="spellStart"/>
      <w:r w:rsidRPr="00CE5404">
        <w:t>Npcf_PolicyAuthorization_</w:t>
      </w:r>
      <w:r>
        <w:t>Update</w:t>
      </w:r>
      <w:proofErr w:type="spellEnd"/>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proofErr w:type="spellStart"/>
      <w:r w:rsidRPr="00CE5404">
        <w:t>Npcf_PolicyAuthorization_Create</w:t>
      </w:r>
      <w:proofErr w:type="spellEnd"/>
      <w:r>
        <w:t xml:space="preserve"> to provision the related parameters to the PCF as defined in </w:t>
      </w:r>
      <w:r w:rsidRPr="00CE5404">
        <w:t>3GPP TS 29.514 [20];</w:t>
      </w:r>
      <w:r w:rsidR="00F55DF1">
        <w:t xml:space="preserve"> and</w:t>
      </w:r>
    </w:p>
    <w:p w14:paraId="471641DF" w14:textId="6E9CBB79" w:rsidR="000D0043" w:rsidRDefault="000D0043" w:rsidP="00417863">
      <w:pPr>
        <w:pStyle w:val="NO"/>
      </w:pPr>
      <w:r>
        <w:lastRenderedPageBreak/>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r w:rsidR="00853EE1">
        <w:t xml:space="preserve">related with TSC traffic </w:t>
      </w:r>
      <w:r w:rsidRPr="00DF1BE6">
        <w:t>(based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 xml:space="preserve">29.514 [20] to send the received TSC User Plane Node information. At that time, the TSCTSF retrieves from the BSF the PCF binding information, as specified in </w:t>
      </w:r>
      <w:r w:rsidRPr="00374B0E">
        <w:t>3GPP TS 29.521 [</w:t>
      </w:r>
      <w:r>
        <w:t>23</w:t>
      </w:r>
      <w:r w:rsidRPr="00374B0E">
        <w:t>]</w:t>
      </w:r>
      <w:r>
        <w:t xml:space="preserve">, and can </w:t>
      </w:r>
      <w:r>
        <w:rPr>
          <w:lang w:val="en-US" w:eastAsia="zh-CN"/>
        </w:rPr>
        <w:t>create the AF-session by sending</w:t>
      </w:r>
      <w:r>
        <w:t xml:space="preserve"> to the PCF the </w:t>
      </w:r>
      <w:proofErr w:type="spellStart"/>
      <w:r>
        <w:t>Npcf_PolicyAuthorization_Create</w:t>
      </w:r>
      <w:proofErr w:type="spellEnd"/>
      <w:r>
        <w:t xml:space="preserve"> service operation</w:t>
      </w:r>
      <w:r w:rsidR="00853EE1">
        <w:t xml:space="preserve">, if TSC related information, as </w:t>
      </w:r>
      <w:proofErr w:type="gramStart"/>
      <w:r w:rsidR="00853EE1">
        <w:t>e.g.</w:t>
      </w:r>
      <w:proofErr w:type="gramEnd"/>
      <w:r w:rsidR="00853EE1">
        <w:t xml:space="preserve"> QoS requirements, and/or subscription to PMIC(s)/UMIC updates need to be provided to the PCF</w:t>
      </w:r>
      <w:r>
        <w:t>.</w:t>
      </w:r>
    </w:p>
    <w:p w14:paraId="4158FAF3" w14:textId="255328AF" w:rsidR="000D0043" w:rsidRPr="00734895" w:rsidRDefault="000D0043" w:rsidP="000D0043">
      <w:pPr>
        <w:pStyle w:val="NO"/>
        <w:rPr>
          <w:rFonts w:eastAsia="SimSun"/>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w:t>
      </w:r>
      <w:proofErr w:type="spellStart"/>
      <w:r>
        <w:t>Npcf_PolicyAuthorization_Create</w:t>
      </w:r>
      <w:proofErr w:type="spellEnd"/>
      <w:r>
        <w:t xml:space="preserve"> service operation (the creation of the AF-session)</w:t>
      </w:r>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w:t>
      </w:r>
      <w:proofErr w:type="spellStart"/>
      <w:r w:rsidRPr="00CE5404">
        <w:t>Npcf_PolicyAuthorization_</w:t>
      </w:r>
      <w:r>
        <w:t>Create</w:t>
      </w:r>
      <w:proofErr w:type="spellEnd"/>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w:t>
      </w:r>
      <w:proofErr w:type="spellStart"/>
      <w:r w:rsidRPr="001B4B41">
        <w:t>evSubsc</w:t>
      </w:r>
      <w:proofErr w:type="spellEnd"/>
      <w:r w:rsidRPr="001B4B41">
        <w:t>"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SimSun"/>
        </w:rPr>
      </w:pPr>
      <w:r w:rsidRPr="00314BEA">
        <w:rPr>
          <w:rFonts w:eastAsia="SimSun"/>
        </w:rPr>
        <w:t>a)</w:t>
      </w:r>
      <w:r w:rsidR="00626335" w:rsidRPr="00314BEA">
        <w:rPr>
          <w:rFonts w:eastAsia="SimSun"/>
        </w:rPr>
        <w:tab/>
        <w:t>a Location header field; and</w:t>
      </w:r>
    </w:p>
    <w:p w14:paraId="2350FF84" w14:textId="4EE7AF35" w:rsidR="00626335" w:rsidRPr="00314BEA" w:rsidRDefault="00F55DF1" w:rsidP="00314BEA">
      <w:pPr>
        <w:pStyle w:val="B2"/>
        <w:rPr>
          <w:rFonts w:eastAsia="SimSun"/>
        </w:rPr>
      </w:pPr>
      <w:r w:rsidRPr="00314BEA">
        <w:rPr>
          <w:rFonts w:eastAsia="SimSun"/>
        </w:rPr>
        <w:t>b)</w:t>
      </w:r>
      <w:r w:rsidR="00626335" w:rsidRPr="00314BEA">
        <w:rPr>
          <w:rFonts w:eastAsia="SimSun"/>
        </w:rPr>
        <w:tab/>
        <w:t>a "</w:t>
      </w:r>
      <w:proofErr w:type="spellStart"/>
      <w:r w:rsidR="00626335" w:rsidRPr="00314BEA">
        <w:rPr>
          <w:rFonts w:eastAsia="SimSun"/>
        </w:rPr>
        <w:t>TscAppSessionContextData</w:t>
      </w:r>
      <w:proofErr w:type="spellEnd"/>
      <w:r w:rsidR="00626335" w:rsidRPr="00314BEA">
        <w:rPr>
          <w:rFonts w:eastAsia="SimSun"/>
        </w:rPr>
        <w:t>" data type in the payload body.</w:t>
      </w:r>
    </w:p>
    <w:p w14:paraId="75673E92" w14:textId="77777777" w:rsidR="00626335" w:rsidRPr="00314BEA" w:rsidRDefault="00626335" w:rsidP="00F55DF1">
      <w:pPr>
        <w:pStyle w:val="B10"/>
        <w:ind w:firstLine="0"/>
        <w:rPr>
          <w:rFonts w:eastAsia="SimSun"/>
        </w:rPr>
      </w:pPr>
      <w:r w:rsidRPr="00314BEA">
        <w:rPr>
          <w:rFonts w:eastAsia="SimSun"/>
        </w:rPr>
        <w:t xml:space="preserve">The Location header field shall contain the URI of the created "Individual TSC Application Session Context" </w:t>
      </w:r>
      <w:proofErr w:type="gramStart"/>
      <w:r w:rsidRPr="00314BEA">
        <w:rPr>
          <w:rFonts w:eastAsia="SimSun"/>
        </w:rPr>
        <w:t>i.e.</w:t>
      </w:r>
      <w:proofErr w:type="gramEnd"/>
      <w:r w:rsidRPr="00314BEA">
        <w:rPr>
          <w:rFonts w:eastAsia="SimSun"/>
        </w:rPr>
        <w:t xml:space="preserve"> "{apiRoot}/ntsctsf-qos-tscai/v1/tsc-app-sessions/{appSessionId}".</w:t>
      </w:r>
    </w:p>
    <w:p w14:paraId="14D85C28" w14:textId="77777777" w:rsidR="00626335" w:rsidRPr="00314BEA" w:rsidRDefault="00626335" w:rsidP="00F55DF1">
      <w:pPr>
        <w:pStyle w:val="B10"/>
        <w:ind w:firstLine="0"/>
        <w:rPr>
          <w:rFonts w:eastAsia="SimSun"/>
        </w:rPr>
      </w:pPr>
      <w:r w:rsidRPr="00314BEA">
        <w:rPr>
          <w:rFonts w:eastAsia="SimSun"/>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5C708ED5" w14:textId="77777777" w:rsidR="00463C7C" w:rsidRDefault="00463C7C" w:rsidP="00463C7C">
      <w:r>
        <w:t xml:space="preserve">The TSCTSF may send the following error responses based on failed AF-session creation/update request responses received from the PCF as specified in </w:t>
      </w:r>
      <w:r>
        <w:rPr>
          <w:lang w:eastAsia="zh-CN"/>
        </w:rPr>
        <w:t>3GPP TS 29.514 [20]</w:t>
      </w:r>
      <w:r>
        <w:t>:</w:t>
      </w:r>
    </w:p>
    <w:p w14:paraId="65247238" w14:textId="77777777" w:rsidR="00463C7C" w:rsidRPr="006D6B94" w:rsidRDefault="00463C7C" w:rsidP="00463C7C">
      <w:pPr>
        <w:pStyle w:val="B10"/>
        <w:rPr>
          <w:rFonts w:eastAsiaTheme="minorEastAsia"/>
        </w:rPr>
      </w:pPr>
      <w:r w:rsidRPr="006D6B94">
        <w:rPr>
          <w:rFonts w:eastAsiaTheme="minorEastAsia"/>
        </w:rPr>
        <w:t>a.</w:t>
      </w:r>
      <w:r w:rsidRPr="006D6B94">
        <w:rPr>
          <w:rFonts w:eastAsiaTheme="minorEastAsia"/>
        </w:rPr>
        <w:tab/>
        <w:t>If the TSCSTSF receives the indication that the PCF failed in executing session binding, the TSCTSF shall reject the HTTP POST request with an HTTP "500 Internal Server Error" response including the "cause" attribute set to "PDU_SESSION_NOT_AVAILABLE".</w:t>
      </w:r>
    </w:p>
    <w:p w14:paraId="423EBD50" w14:textId="77777777" w:rsidR="00463C7C" w:rsidRPr="006D6B94" w:rsidRDefault="00463C7C" w:rsidP="00463C7C">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by the PCF (e.g. the subscribed guaranteed bandwidth for a particular user is exceeded or the authorized data rate in that slice for a UE is exceeded), the TSCTSF shall indicate in an HTTP "403 Forbidden" response message the cause for the rejection including the "cause" attribute set to "REQUESTED_SERVICE_NOT_AUTHORIZED", as received. </w:t>
      </w:r>
    </w:p>
    <w:p w14:paraId="7BF18046" w14:textId="77777777" w:rsidR="00463C7C" w:rsidRPr="006D6B94" w:rsidRDefault="00463C7C" w:rsidP="00463C7C">
      <w:pPr>
        <w:pStyle w:val="B10"/>
        <w:rPr>
          <w:rFonts w:eastAsiaTheme="minorEastAsia"/>
        </w:rPr>
      </w:pPr>
      <w:r w:rsidRPr="006D6B94">
        <w:rPr>
          <w:rFonts w:eastAsiaTheme="minorEastAsia"/>
        </w:rPr>
        <w:t>c.</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3911016D" w14:textId="7AD2F1F1" w:rsidR="00463C7C" w:rsidRPr="00463C7C" w:rsidRDefault="00463C7C" w:rsidP="006D6B94">
      <w:pPr>
        <w:pStyle w:val="B10"/>
        <w:ind w:firstLine="0"/>
        <w:rPr>
          <w:rFonts w:eastAsiaTheme="minorEastAsia"/>
        </w:rPr>
      </w:pPr>
      <w:r w:rsidRPr="00463C7C">
        <w:rPr>
          <w:rFonts w:eastAsiaTheme="minorEastAsia"/>
        </w:rPr>
        <w:t>The TSCTSF may additionally provide the received acceptable bandwidth within the attribute "</w:t>
      </w:r>
      <w:proofErr w:type="spellStart"/>
      <w:r w:rsidRPr="00463C7C">
        <w:rPr>
          <w:rFonts w:eastAsiaTheme="minorEastAsia"/>
        </w:rPr>
        <w:t>acceptableServInfo</w:t>
      </w:r>
      <w:proofErr w:type="spellEnd"/>
      <w:r w:rsidRPr="00463C7C">
        <w:rPr>
          <w:rFonts w:eastAsiaTheme="minorEastAsia"/>
        </w:rPr>
        <w:t>" included in the "</w:t>
      </w:r>
      <w:proofErr w:type="spellStart"/>
      <w:r w:rsidRPr="00463C7C">
        <w:rPr>
          <w:rFonts w:eastAsiaTheme="minorEastAsia"/>
        </w:rPr>
        <w:t>ProblemDetailsTsctsfQosTscac</w:t>
      </w:r>
      <w:proofErr w:type="spellEnd"/>
      <w:r w:rsidRPr="00463C7C">
        <w:rPr>
          <w:rFonts w:eastAsiaTheme="minorEastAsia"/>
        </w:rPr>
        <w:t>" data structure returned in the rejection response message.</w:t>
      </w:r>
    </w:p>
    <w:p w14:paraId="5ACFDC92" w14:textId="77777777" w:rsidR="00314191" w:rsidRPr="0061791A" w:rsidRDefault="00314191" w:rsidP="003141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2" w:name="_Toc89295606"/>
      <w:bookmarkStart w:id="53" w:name="_Toc94261327"/>
      <w:bookmarkStart w:id="54" w:name="_Toc104198969"/>
      <w:bookmarkStart w:id="55" w:name="_Toc104489405"/>
      <w:bookmarkStart w:id="56" w:name="_Toc129253668"/>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B1ADCD9" w14:textId="77777777" w:rsidR="00D13197" w:rsidRPr="00EA6B49" w:rsidRDefault="00D13197" w:rsidP="00D13197">
      <w:pPr>
        <w:keepNext/>
        <w:keepLines/>
        <w:spacing w:before="120"/>
        <w:ind w:left="1701" w:hanging="1701"/>
        <w:outlineLvl w:val="4"/>
        <w:rPr>
          <w:ins w:id="57" w:author="Huawei" w:date="2023-04-03T11:40:00Z"/>
          <w:rFonts w:ascii="Arial" w:hAnsi="Arial"/>
          <w:sz w:val="22"/>
        </w:rPr>
      </w:pPr>
      <w:bookmarkStart w:id="58" w:name="_Toc104198964"/>
      <w:bookmarkStart w:id="59" w:name="_Toc104489400"/>
      <w:bookmarkStart w:id="60" w:name="_Toc129253662"/>
      <w:ins w:id="61" w:author="Huawei" w:date="2023-04-03T11:40:00Z">
        <w:r w:rsidRPr="00EA6B49">
          <w:rPr>
            <w:rFonts w:ascii="Arial" w:hAnsi="Arial"/>
            <w:sz w:val="22"/>
          </w:rPr>
          <w:lastRenderedPageBreak/>
          <w:t>5.3.2.2.</w:t>
        </w:r>
        <w:r w:rsidRPr="00EA6B49">
          <w:rPr>
            <w:rFonts w:ascii="Arial" w:hAnsi="Arial"/>
            <w:sz w:val="22"/>
            <w:highlight w:val="yellow"/>
          </w:rPr>
          <w:t>8</w:t>
        </w:r>
        <w:r w:rsidRPr="00EA6B49">
          <w:rPr>
            <w:rFonts w:ascii="Arial" w:hAnsi="Arial"/>
            <w:sz w:val="22"/>
          </w:rPr>
          <w:tab/>
          <w:t xml:space="preserve">Subscription to </w:t>
        </w:r>
      </w:ins>
      <w:bookmarkEnd w:id="58"/>
      <w:bookmarkEnd w:id="59"/>
      <w:bookmarkEnd w:id="60"/>
      <w:ins w:id="62" w:author="Huawei" w:date="2023-04-03T11:41:00Z">
        <w:r w:rsidRPr="006E5F19">
          <w:rPr>
            <w:rFonts w:ascii="Arial" w:hAnsi="Arial"/>
            <w:sz w:val="22"/>
          </w:rPr>
          <w:t>BAT offset notification</w:t>
        </w:r>
      </w:ins>
    </w:p>
    <w:p w14:paraId="30976486" w14:textId="77777777" w:rsidR="00D13197" w:rsidRPr="00EA6B49" w:rsidRDefault="00D13197" w:rsidP="00D13197">
      <w:pPr>
        <w:rPr>
          <w:ins w:id="63" w:author="Huawei" w:date="2023-04-03T11:40:00Z"/>
        </w:rPr>
      </w:pPr>
      <w:ins w:id="64" w:author="Huawei" w:date="2023-04-06T15:10:00Z">
        <w:r>
          <w:t>When</w:t>
        </w:r>
        <w:r w:rsidRPr="00C715CF">
          <w:t xml:space="preserve"> the </w:t>
        </w:r>
        <w:r w:rsidRPr="000B4335">
          <w:t>"</w:t>
        </w:r>
        <w:proofErr w:type="spellStart"/>
        <w:r w:rsidRPr="00FD3298">
          <w:t>EnTSCAC</w:t>
        </w:r>
        <w:proofErr w:type="spellEnd"/>
        <w:r w:rsidRPr="000B4335">
          <w:t>"</w:t>
        </w:r>
        <w:r w:rsidRPr="00C715CF">
          <w:t xml:space="preserve"> feature is supported</w:t>
        </w:r>
        <w:r>
          <w:t xml:space="preserve">, </w:t>
        </w:r>
      </w:ins>
      <w:ins w:id="65" w:author="Huawei" w:date="2023-04-03T11:40:00Z">
        <w:r w:rsidRPr="00EA6B49">
          <w:t xml:space="preserve">The </w:t>
        </w:r>
        <w:r w:rsidRPr="00EA6B49">
          <w:rPr>
            <w:noProof/>
          </w:rPr>
          <w:t>NF service consumer</w:t>
        </w:r>
        <w:r w:rsidRPr="00EA6B49">
          <w:t xml:space="preserve"> shall use the "</w:t>
        </w:r>
        <w:proofErr w:type="spellStart"/>
        <w:r w:rsidRPr="00EA6B49">
          <w:t>EventsSubscReqData</w:t>
        </w:r>
        <w:proofErr w:type="spellEnd"/>
        <w:r w:rsidRPr="00EA6B49">
          <w:t xml:space="preserve">" data type and shall include in the HTTP POST request message an event entry within the </w:t>
        </w:r>
        <w:r w:rsidRPr="00EA6B49">
          <w:rPr>
            <w:noProof/>
          </w:rPr>
          <w:t>"evSubsc"</w:t>
        </w:r>
        <w:r w:rsidRPr="00EA6B49">
          <w:t xml:space="preserve"> attribute with the "event" attribute set to "</w:t>
        </w:r>
      </w:ins>
      <w:ins w:id="66" w:author="Huawei" w:date="2023-04-03T14:16:00Z">
        <w:r w:rsidRPr="001C7ECD">
          <w:t>BAT_OFFSET_INFO</w:t>
        </w:r>
      </w:ins>
      <w:ins w:id="67" w:author="Huawei" w:date="2023-04-03T11:40:00Z">
        <w:r w:rsidRPr="00EA6B49">
          <w:t>"</w:t>
        </w:r>
      </w:ins>
      <w:ins w:id="68" w:author="Huawei" w:date="2023-04-06T15:11:00Z">
        <w:r>
          <w:t xml:space="preserve"> to subscribe to receive a notification</w:t>
        </w:r>
      </w:ins>
      <w:ins w:id="69" w:author="Huawei" w:date="2023-04-06T15:10:00Z">
        <w:r>
          <w:t xml:space="preserve"> when </w:t>
        </w:r>
        <w:r w:rsidRPr="0025076B">
          <w:rPr>
            <w:lang w:eastAsia="zh-CN"/>
          </w:rPr>
          <w:t>AF provides the Capability for BAT adaptation or BAT Window</w:t>
        </w:r>
        <w:r>
          <w:rPr>
            <w:lang w:eastAsia="zh-CN"/>
          </w:rPr>
          <w:t xml:space="preserve"> </w:t>
        </w:r>
        <w:r>
          <w:t xml:space="preserve">as </w:t>
        </w:r>
        <w:r>
          <w:rPr>
            <w:lang w:eastAsia="ja-JP"/>
          </w:rPr>
          <w:t>defined</w:t>
        </w:r>
        <w:r>
          <w:t xml:space="preserve"> in clause </w:t>
        </w:r>
      </w:ins>
      <w:ins w:id="70" w:author="Huawei" w:date="2023-04-06T15:14:00Z">
        <w:r w:rsidRPr="00EA6B49">
          <w:t>5.3.2.2.2</w:t>
        </w:r>
      </w:ins>
      <w:ins w:id="71" w:author="Huawei" w:date="2023-04-03T11:40:00Z">
        <w:r w:rsidRPr="00EA6B49">
          <w:t>.</w:t>
        </w:r>
      </w:ins>
    </w:p>
    <w:p w14:paraId="3AF82D8A" w14:textId="77777777" w:rsidR="00D13197" w:rsidRPr="00EA6B49" w:rsidRDefault="00D13197" w:rsidP="00D13197">
      <w:pPr>
        <w:rPr>
          <w:ins w:id="72" w:author="Huawei" w:date="2023-04-03T11:40:00Z"/>
        </w:rPr>
      </w:pPr>
      <w:ins w:id="73" w:author="Huawei" w:date="2023-04-03T11:40:00Z">
        <w:r w:rsidRPr="00EA6B49">
          <w:rPr>
            <w:lang w:eastAsia="de-DE"/>
          </w:rPr>
          <w:t xml:space="preserve">The </w:t>
        </w:r>
        <w:r w:rsidRPr="00EA6B49">
          <w:t>TSCTSF</w:t>
        </w:r>
        <w:r w:rsidRPr="00EA6B49">
          <w:rPr>
            <w:lang w:eastAsia="de-DE"/>
          </w:rPr>
          <w:t xml:space="preserve"> shall reply to the </w:t>
        </w:r>
        <w:r w:rsidRPr="00EA6B49">
          <w:rPr>
            <w:noProof/>
          </w:rPr>
          <w:t>NF service consumer</w:t>
        </w:r>
        <w:r w:rsidRPr="00EA6B49">
          <w:rPr>
            <w:lang w:eastAsia="de-DE"/>
          </w:rPr>
          <w:t xml:space="preserve"> as described in </w:t>
        </w:r>
        <w:r w:rsidRPr="00EA6B49">
          <w:t>clause 5.3.2.2.2.</w:t>
        </w:r>
      </w:ins>
    </w:p>
    <w:p w14:paraId="5DF7DE33" w14:textId="77777777" w:rsidR="00D13197" w:rsidRPr="00EA6B49" w:rsidDel="003F6AF1" w:rsidRDefault="00D13197" w:rsidP="00D13197">
      <w:pPr>
        <w:rPr>
          <w:ins w:id="74" w:author="Huawei" w:date="2023-04-03T11:40:00Z"/>
          <w:del w:id="75" w:author="Bhaskar Paul (Nokia)" w:date="2023-04-18T17:56:00Z"/>
        </w:rPr>
      </w:pPr>
      <w:ins w:id="76" w:author="Huawei" w:date="2023-04-03T11:40:00Z">
        <w:r w:rsidRPr="00EA6B49">
          <w:t xml:space="preserve">As result of this action, the TSCTSF shall set the appropriate subscription to </w:t>
        </w:r>
      </w:ins>
      <w:ins w:id="77" w:author="Huawei" w:date="2023-04-03T14:18:00Z">
        <w:r>
          <w:t>BAT offset notification</w:t>
        </w:r>
      </w:ins>
      <w:ins w:id="78" w:author="Huawei" w:date="2023-04-03T11:40:00Z">
        <w:r w:rsidRPr="00EA6B49">
          <w:t xml:space="preserve"> as described in </w:t>
        </w:r>
        <w:r w:rsidRPr="00EA6B49">
          <w:rPr>
            <w:lang w:eastAsia="zh-CN"/>
          </w:rPr>
          <w:t>3GPP TS 29.514 [20]</w:t>
        </w:r>
        <w:r w:rsidRPr="00EA6B49">
          <w:t>.</w:t>
        </w:r>
      </w:ins>
    </w:p>
    <w:p w14:paraId="091426EB" w14:textId="77777777" w:rsidR="00D13197" w:rsidRDefault="00D13197" w:rsidP="00D13197">
      <w:pPr>
        <w:rPr>
          <w:noProof/>
        </w:rPr>
      </w:pPr>
    </w:p>
    <w:p w14:paraId="604F22C3" w14:textId="77777777" w:rsidR="00D13197" w:rsidRPr="0061791A" w:rsidRDefault="00D13197" w:rsidP="00D131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90078F" w14:textId="77777777" w:rsidR="003F6AF1" w:rsidRDefault="003F6AF1" w:rsidP="003F6AF1">
      <w:pPr>
        <w:pStyle w:val="Heading5"/>
      </w:pPr>
      <w:bookmarkStart w:id="79" w:name="_Toc89295605"/>
      <w:bookmarkStart w:id="80" w:name="_Toc94261326"/>
      <w:bookmarkStart w:id="81" w:name="_Toc104198968"/>
      <w:bookmarkStart w:id="82" w:name="_Toc104489404"/>
      <w:bookmarkStart w:id="83" w:name="_Toc129253667"/>
      <w:r>
        <w:t>5.3.2.3.1</w:t>
      </w:r>
      <w:r>
        <w:tab/>
        <w:t>General</w:t>
      </w:r>
      <w:bookmarkEnd w:id="79"/>
      <w:bookmarkEnd w:id="80"/>
      <w:bookmarkEnd w:id="81"/>
      <w:bookmarkEnd w:id="82"/>
      <w:bookmarkEnd w:id="83"/>
    </w:p>
    <w:p w14:paraId="6A7EAB73" w14:textId="77777777" w:rsidR="003F6AF1" w:rsidRDefault="003F6AF1" w:rsidP="003F6AF1">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8845074" w14:textId="77777777" w:rsidR="003F6AF1" w:rsidRDefault="003F6AF1" w:rsidP="003F6AF1">
      <w:pPr>
        <w:rPr>
          <w:noProof/>
          <w:lang w:eastAsia="zh-CN"/>
        </w:rPr>
      </w:pPr>
      <w:r>
        <w:rPr>
          <w:noProof/>
          <w:lang w:eastAsia="zh-CN"/>
        </w:rPr>
        <w:t xml:space="preserve">The following procedures using the </w:t>
      </w:r>
      <w:proofErr w:type="spellStart"/>
      <w:r w:rsidRPr="006742F8">
        <w:rPr>
          <w:lang w:val="en-US"/>
        </w:rPr>
        <w:t>Ntsctsf_QoSandTSCAssistance_</w:t>
      </w:r>
      <w:r>
        <w:rPr>
          <w:rFonts w:hint="eastAsia"/>
          <w:lang w:val="en-US" w:eastAsia="zh-CN"/>
        </w:rPr>
        <w:t>Update</w:t>
      </w:r>
      <w:proofErr w:type="spellEnd"/>
      <w:r>
        <w:rPr>
          <w:noProof/>
          <w:lang w:eastAsia="zh-CN"/>
        </w:rPr>
        <w:t xml:space="preserve"> service operation are supported:</w:t>
      </w:r>
    </w:p>
    <w:p w14:paraId="270F2C10" w14:textId="77777777" w:rsidR="003F6AF1" w:rsidRDefault="003F6AF1" w:rsidP="003F6AF1">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0C1A24F4" w14:textId="77777777" w:rsidR="003F6AF1" w:rsidRDefault="003F6AF1" w:rsidP="003F6AF1">
      <w:pPr>
        <w:pStyle w:val="B10"/>
      </w:pPr>
      <w:r>
        <w:rPr>
          <w:noProof/>
        </w:rPr>
        <w:t>-</w:t>
      </w:r>
      <w:r>
        <w:rPr>
          <w:noProof/>
        </w:rPr>
        <w:tab/>
      </w:r>
      <w:r>
        <w:t>Modification of Subscription to Service Data Flow QoS notification control.</w:t>
      </w:r>
    </w:p>
    <w:p w14:paraId="62084E86" w14:textId="77777777" w:rsidR="003F6AF1" w:rsidRDefault="003F6AF1" w:rsidP="003F6AF1">
      <w:pPr>
        <w:pStyle w:val="B10"/>
      </w:pPr>
      <w:r>
        <w:rPr>
          <w:noProof/>
        </w:rPr>
        <w:t>-</w:t>
      </w:r>
      <w:r>
        <w:rPr>
          <w:noProof/>
        </w:rPr>
        <w:tab/>
      </w:r>
      <w:r>
        <w:t>Modification of Subscription to Service Data Flow Deactivation.</w:t>
      </w:r>
    </w:p>
    <w:p w14:paraId="73B9591F" w14:textId="77777777" w:rsidR="003F6AF1" w:rsidRDefault="003F6AF1" w:rsidP="003F6AF1">
      <w:pPr>
        <w:pStyle w:val="B10"/>
      </w:pPr>
      <w:r>
        <w:rPr>
          <w:noProof/>
        </w:rPr>
        <w:t>-</w:t>
      </w:r>
      <w:r>
        <w:rPr>
          <w:noProof/>
        </w:rPr>
        <w:tab/>
      </w:r>
      <w:r>
        <w:t>Modification of subscription to resources allocation outcome.</w:t>
      </w:r>
    </w:p>
    <w:p w14:paraId="289CF06D" w14:textId="77777777" w:rsidR="003F6AF1" w:rsidRDefault="003F6AF1" w:rsidP="003F6AF1">
      <w:pPr>
        <w:pStyle w:val="B10"/>
      </w:pPr>
      <w:r>
        <w:rPr>
          <w:noProof/>
        </w:rPr>
        <w:t>-</w:t>
      </w:r>
      <w:r>
        <w:rPr>
          <w:noProof/>
        </w:rPr>
        <w:tab/>
      </w:r>
      <w:r>
        <w:t>Modification of Subscription to Service Data Flow QoS Monitoring Information.</w:t>
      </w:r>
    </w:p>
    <w:p w14:paraId="27C04A4F" w14:textId="0B82369C" w:rsidR="003F6AF1" w:rsidRDefault="003F6AF1" w:rsidP="003F6AF1">
      <w:pPr>
        <w:pStyle w:val="B10"/>
        <w:rPr>
          <w:ins w:id="84" w:author="Bhaskar Paul (Nokia)" w:date="2023-04-18T17:57:00Z"/>
          <w:noProof/>
        </w:rPr>
      </w:pPr>
      <w:r>
        <w:rPr>
          <w:noProof/>
        </w:rPr>
        <w:t>-</w:t>
      </w:r>
      <w:r>
        <w:rPr>
          <w:noProof/>
        </w:rPr>
        <w:tab/>
        <w:t>Modification of sponsored connectivity information.</w:t>
      </w:r>
    </w:p>
    <w:p w14:paraId="1D75B2E6" w14:textId="767F2226" w:rsidR="003F6AF1" w:rsidRDefault="003F6AF1" w:rsidP="003F6AF1">
      <w:pPr>
        <w:pStyle w:val="B10"/>
      </w:pPr>
      <w:ins w:id="85" w:author="Bhaskar Paul (Nokia)" w:date="2023-04-18T17:57:00Z">
        <w:r>
          <w:t>-</w:t>
        </w:r>
        <w:r>
          <w:tab/>
          <w:t xml:space="preserve">Modification of </w:t>
        </w:r>
        <w:r>
          <w:rPr>
            <w:rFonts w:hint="eastAsia"/>
            <w:lang w:eastAsia="zh-CN"/>
          </w:rPr>
          <w:t>s</w:t>
        </w:r>
        <w:r w:rsidRPr="00F36DFD">
          <w:t>ubscription to BAT offset notification</w:t>
        </w:r>
      </w:ins>
    </w:p>
    <w:p w14:paraId="123C62B1" w14:textId="77777777" w:rsidR="003F6AF1" w:rsidRPr="0061791A" w:rsidRDefault="003F6AF1" w:rsidP="003F6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1D821862" w14:textId="77777777" w:rsidR="00955D26" w:rsidRDefault="00955D26" w:rsidP="00955D26">
      <w:pPr>
        <w:pStyle w:val="Heading5"/>
      </w:pPr>
      <w:r>
        <w:t>5.3.2.3.2</w:t>
      </w:r>
      <w:r>
        <w:tab/>
        <w:t>Modification of</w:t>
      </w:r>
      <w:r w:rsidRPr="00376A4A">
        <w:t xml:space="preserve"> </w:t>
      </w:r>
      <w:r>
        <w:t xml:space="preserve">TSC </w:t>
      </w:r>
      <w:r w:rsidRPr="00376A4A">
        <w:t>related service information</w:t>
      </w:r>
      <w:bookmarkEnd w:id="52"/>
      <w:bookmarkEnd w:id="53"/>
      <w:bookmarkEnd w:id="54"/>
      <w:bookmarkEnd w:id="55"/>
      <w:bookmarkEnd w:id="56"/>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26" type="#_x0000_t75" style="width:453.9pt;height:150.35pt" o:ole="">
            <v:imagedata r:id="rId24" o:title=""/>
          </v:shape>
          <o:OLEObject Type="Embed" ProgID="Visio.Drawing.15" ShapeID="_x0000_i1026" DrawAspect="Content" ObjectID="_1743590538" r:id="rId2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lastRenderedPageBreak/>
        <w:t xml:space="preserve">The </w:t>
      </w:r>
      <w:r>
        <w:rPr>
          <w:noProof/>
        </w:rPr>
        <w:t>NF service consumer</w:t>
      </w:r>
      <w:r>
        <w:t xml:space="preserve"> may modify the TSC application session context information at any time and invoke the </w:t>
      </w:r>
      <w:proofErr w:type="spellStart"/>
      <w:r w:rsidRPr="006742F8">
        <w:rPr>
          <w:lang w:val="en-US"/>
        </w:rPr>
        <w:t>Ntsctsf_QoSandTSCAssistance_</w:t>
      </w:r>
      <w:r>
        <w:rPr>
          <w:rFonts w:hint="eastAsia"/>
          <w:lang w:val="en-US" w:eastAsia="zh-CN"/>
        </w:rPr>
        <w:t>Update</w:t>
      </w:r>
      <w:proofErr w:type="spellEnd"/>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w:t>
      </w:r>
      <w:proofErr w:type="spellStart"/>
      <w:r>
        <w:t>TscAppSessionContextUpdateData</w:t>
      </w:r>
      <w:proofErr w:type="spellEnd"/>
      <w:r>
        <w:t>"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w:t>
      </w:r>
      <w:proofErr w:type="spellStart"/>
      <w:r>
        <w:t>TscAppSessionContextUpdateData</w:t>
      </w:r>
      <w:proofErr w:type="spellEnd"/>
      <w:r>
        <w:t>" data structure:</w:t>
      </w:r>
    </w:p>
    <w:p w14:paraId="6D45045C" w14:textId="66A2E6C8" w:rsidR="00955D26" w:rsidRPr="00E742D2" w:rsidRDefault="00E742D2" w:rsidP="00743D85">
      <w:pPr>
        <w:pStyle w:val="B10"/>
      </w:pPr>
      <w:r>
        <w:t>-</w:t>
      </w:r>
      <w:r>
        <w:tab/>
      </w:r>
      <w:r w:rsidR="00955D26" w:rsidRPr="00E742D2">
        <w:t>the updated flow information within the "</w:t>
      </w:r>
      <w:proofErr w:type="spellStart"/>
      <w:r w:rsidR="00955D26" w:rsidRPr="00E742D2">
        <w:t>flowInfo</w:t>
      </w:r>
      <w:proofErr w:type="spellEnd"/>
      <w:r w:rsidR="00955D26" w:rsidRPr="00E742D2">
        <w:t>"</w:t>
      </w:r>
      <w:r w:rsidR="00EC5044">
        <w:t xml:space="preserve"> attribute for IP flows</w:t>
      </w:r>
      <w:r w:rsidR="00955D26" w:rsidRPr="00E742D2">
        <w:t xml:space="preserve"> or</w:t>
      </w:r>
      <w:r w:rsidR="00EC5044">
        <w:t>, either the</w:t>
      </w:r>
      <w:r w:rsidR="00955D26" w:rsidRPr="00E742D2">
        <w:t xml:space="preserve"> "</w:t>
      </w:r>
      <w:proofErr w:type="spellStart"/>
      <w:r w:rsidR="00955D26" w:rsidRPr="00E742D2">
        <w:t>ethFlowInfo</w:t>
      </w:r>
      <w:proofErr w:type="spellEnd"/>
      <w:r w:rsidR="00955D26" w:rsidRPr="00E742D2">
        <w:t>"</w:t>
      </w:r>
      <w:r w:rsidR="00EC5044">
        <w:t xml:space="preserve"> or, if the </w:t>
      </w:r>
      <w:proofErr w:type="spellStart"/>
      <w:r w:rsidR="00EC5044">
        <w:t>Ethernet_UL</w:t>
      </w:r>
      <w:proofErr w:type="spellEnd"/>
      <w:r w:rsidR="00EC5044">
        <w:t>/</w:t>
      </w:r>
      <w:proofErr w:type="spellStart"/>
      <w:r w:rsidR="00EC5044">
        <w:t>DL_Flows</w:t>
      </w:r>
      <w:proofErr w:type="spellEnd"/>
      <w:r w:rsidR="00EC5044">
        <w:t xml:space="preserve"> feature is supported, the "</w:t>
      </w:r>
      <w:proofErr w:type="spellStart"/>
      <w:r w:rsidR="00EC5044" w:rsidRPr="006F598D">
        <w:t>enEthFlowInfo</w:t>
      </w:r>
      <w:proofErr w:type="spellEnd"/>
      <w:r w:rsidR="00EC5044">
        <w:t>"</w:t>
      </w:r>
      <w:r w:rsidR="00955D26" w:rsidRPr="00E742D2">
        <w:t xml:space="preserve"> attribute</w:t>
      </w:r>
      <w:r w:rsidR="00DC586A">
        <w:t xml:space="preserve"> for Ethernet </w:t>
      </w:r>
      <w:proofErr w:type="gramStart"/>
      <w:r w:rsidR="00DC586A">
        <w:t>flows</w:t>
      </w:r>
      <w:r w:rsidR="00955D26" w:rsidRPr="00E742D2">
        <w:t>;</w:t>
      </w:r>
      <w:proofErr w:type="gramEnd"/>
    </w:p>
    <w:p w14:paraId="0BC52C18" w14:textId="7081071E" w:rsidR="00955D26" w:rsidRPr="00E742D2" w:rsidRDefault="00E742D2" w:rsidP="00743D85">
      <w:pPr>
        <w:pStyle w:val="B10"/>
      </w:pPr>
      <w:r>
        <w:t>-</w:t>
      </w:r>
      <w:r>
        <w:tab/>
      </w:r>
      <w:r w:rsidR="00955D26" w:rsidRPr="00E742D2">
        <w:t>the updated application Id within the "</w:t>
      </w:r>
      <w:proofErr w:type="spellStart"/>
      <w:r w:rsidR="00955D26" w:rsidRPr="00E742D2">
        <w:t>appId</w:t>
      </w:r>
      <w:proofErr w:type="spellEnd"/>
      <w:r w:rsidR="00955D26" w:rsidRPr="00E742D2">
        <w:t xml:space="preserve">" </w:t>
      </w:r>
      <w:proofErr w:type="gramStart"/>
      <w:r w:rsidR="00955D26" w:rsidRPr="00E742D2">
        <w:t>attribute;</w:t>
      </w:r>
      <w:proofErr w:type="gramEnd"/>
    </w:p>
    <w:p w14:paraId="26395323" w14:textId="482A05E9" w:rsidR="00955D26" w:rsidRDefault="00E742D2" w:rsidP="00743D85">
      <w:pPr>
        <w:pStyle w:val="B10"/>
      </w:pPr>
      <w:r>
        <w:t>-</w:t>
      </w:r>
      <w:r>
        <w:tab/>
      </w:r>
      <w:r w:rsidR="00955D26" w:rsidRPr="00E742D2">
        <w:t>the updated QoS reference within the "</w:t>
      </w:r>
      <w:proofErr w:type="spellStart"/>
      <w:r w:rsidR="00955D26" w:rsidRPr="00E742D2">
        <w:t>qosReference</w:t>
      </w:r>
      <w:proofErr w:type="spellEnd"/>
      <w:r w:rsidR="00955D26" w:rsidRPr="00E742D2">
        <w:t>" attribute</w:t>
      </w:r>
      <w:r w:rsidR="00AA6F3C" w:rsidRPr="00E742D2">
        <w:t xml:space="preserve"> or the updated individual QoS parameter set </w:t>
      </w:r>
      <w:r w:rsidR="00AA6F3C" w:rsidRPr="00F30176">
        <w:t xml:space="preserve">within the </w:t>
      </w:r>
      <w:r w:rsidR="00AA6F3C" w:rsidRPr="00743D85">
        <w:t>"</w:t>
      </w:r>
      <w:proofErr w:type="spellStart"/>
      <w:r w:rsidR="00AA6F3C" w:rsidRPr="00743D85">
        <w:t>tscQosReq</w:t>
      </w:r>
      <w:proofErr w:type="spellEnd"/>
      <w:r w:rsidR="00AA6F3C" w:rsidRPr="00743D85">
        <w:t xml:space="preserve">" </w:t>
      </w:r>
      <w:proofErr w:type="gramStart"/>
      <w:r w:rsidR="00AA6F3C" w:rsidRPr="00743D85">
        <w:t>attribute</w:t>
      </w:r>
      <w:r w:rsidR="00955D26" w:rsidRPr="00E742D2">
        <w:t>;</w:t>
      </w:r>
      <w:proofErr w:type="gramEnd"/>
    </w:p>
    <w:p w14:paraId="161EC9D4" w14:textId="36319698" w:rsidR="00170721" w:rsidRDefault="00170721" w:rsidP="00743D85">
      <w:pPr>
        <w:pStyle w:val="B10"/>
        <w:rPr>
          <w:lang w:eastAsia="zh-CN"/>
        </w:rPr>
      </w:pPr>
      <w:r>
        <w:t>-</w:t>
      </w:r>
      <w:r>
        <w:tab/>
        <w:t xml:space="preserve">the updated input information to construct the </w:t>
      </w:r>
      <w:r w:rsidRPr="001B7C50">
        <w:t>TSC Assistance Container</w:t>
      </w:r>
      <w:r>
        <w:t xml:space="preserve"> within the "</w:t>
      </w:r>
      <w:proofErr w:type="spellStart"/>
      <w:r>
        <w:t>tscaiInputUl</w:t>
      </w:r>
      <w:proofErr w:type="spellEnd"/>
      <w:r>
        <w:t>" attribute and/or "</w:t>
      </w:r>
      <w:proofErr w:type="spellStart"/>
      <w:r>
        <w:t>tscaiInputDl</w:t>
      </w:r>
      <w:proofErr w:type="spellEnd"/>
      <w:r>
        <w:t>" attribute</w:t>
      </w:r>
      <w:r w:rsidRPr="00444550">
        <w:t xml:space="preserve"> </w:t>
      </w:r>
      <w:r>
        <w:t xml:space="preserve">of the </w:t>
      </w:r>
      <w:r>
        <w:rPr>
          <w:lang w:eastAsia="zh-CN"/>
        </w:rPr>
        <w:t>"</w:t>
      </w:r>
      <w:proofErr w:type="spellStart"/>
      <w:r>
        <w:rPr>
          <w:lang w:eastAsia="zh-CN"/>
        </w:rPr>
        <w:t>tscQosReq</w:t>
      </w:r>
      <w:proofErr w:type="spellEnd"/>
      <w:r>
        <w:rPr>
          <w:lang w:eastAsia="zh-CN"/>
        </w:rPr>
        <w:t xml:space="preserve">" </w:t>
      </w:r>
      <w:proofErr w:type="gramStart"/>
      <w:r>
        <w:rPr>
          <w:lang w:eastAsia="zh-CN"/>
        </w:rPr>
        <w:t>attribute;</w:t>
      </w:r>
      <w:proofErr w:type="gramEnd"/>
    </w:p>
    <w:p w14:paraId="28C500D6" w14:textId="49F06F51" w:rsidR="004F7179" w:rsidRPr="004F7179" w:rsidRDefault="004F7179" w:rsidP="004F7179">
      <w:pPr>
        <w:pStyle w:val="NO"/>
        <w:rPr>
          <w:rFonts w:eastAsia="SimSun"/>
        </w:rPr>
      </w:pPr>
      <w:r w:rsidRPr="004F7179">
        <w:rPr>
          <w:rFonts w:eastAsia="SimSun"/>
        </w:rPr>
        <w:t>NOTE </w:t>
      </w:r>
      <w:r w:rsidR="003F77ED">
        <w:rPr>
          <w:rFonts w:eastAsia="SimSun"/>
        </w:rPr>
        <w:t>1</w:t>
      </w:r>
      <w:r w:rsidRPr="004F7179">
        <w:rPr>
          <w:rFonts w:eastAsia="SimSun"/>
        </w:rPr>
        <w:t>:</w:t>
      </w:r>
      <w:r w:rsidRPr="004F7179">
        <w:rPr>
          <w:rFonts w:eastAsia="SimSun"/>
        </w:rPr>
        <w:tab/>
        <w:t>When the feature "</w:t>
      </w:r>
      <w:proofErr w:type="spellStart"/>
      <w:r w:rsidRPr="004F7179">
        <w:rPr>
          <w:rFonts w:eastAsia="SimSun"/>
        </w:rPr>
        <w:t>EnTSCAC</w:t>
      </w:r>
      <w:proofErr w:type="spellEnd"/>
      <w:r w:rsidRPr="004F7179">
        <w:rPr>
          <w:rFonts w:eastAsia="SimSun"/>
        </w:rPr>
        <w:t>" is supported, the burst arrival time window within the "</w:t>
      </w:r>
      <w:proofErr w:type="spellStart"/>
      <w:r w:rsidRPr="004F7179">
        <w:rPr>
          <w:rFonts w:eastAsia="SimSun"/>
        </w:rPr>
        <w:t>burstArrivalTimeWnd</w:t>
      </w:r>
      <w:proofErr w:type="spellEnd"/>
      <w:r w:rsidRPr="004F7179">
        <w:rPr>
          <w:rFonts w:eastAsia="SimSun"/>
        </w:rPr>
        <w:t>" attribute, or capability for BAT adaptation within the "</w:t>
      </w:r>
      <w:proofErr w:type="spellStart"/>
      <w:r w:rsidRPr="004F7179">
        <w:rPr>
          <w:rFonts w:eastAsia="SimSun"/>
        </w:rPr>
        <w:t>capBatAdaptation</w:t>
      </w:r>
      <w:proofErr w:type="spellEnd"/>
      <w:r w:rsidRPr="004F7179">
        <w:rPr>
          <w:rFonts w:eastAsia="SimSun"/>
        </w:rPr>
        <w:t>"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w:t>
      </w:r>
      <w:proofErr w:type="spellStart"/>
      <w:r w:rsidR="00955D26" w:rsidRPr="00E742D2">
        <w:t>notifUri</w:t>
      </w:r>
      <w:proofErr w:type="spellEnd"/>
      <w:r w:rsidR="00955D26" w:rsidRPr="00E742D2">
        <w:t>".</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w:t>
      </w:r>
      <w:proofErr w:type="spellStart"/>
      <w:r w:rsidR="00955D26" w:rsidRPr="00743D85">
        <w:t>altQosReferences</w:t>
      </w:r>
      <w:proofErr w:type="spellEnd"/>
      <w:r w:rsidR="00955D26" w:rsidRPr="00743D85">
        <w:t>" attribute</w:t>
      </w:r>
      <w:r w:rsidR="00AA6F3C" w:rsidRPr="00743D85">
        <w:t xml:space="preserve"> or updated ordered list of requested alternative QoS parameters set(s) within the "</w:t>
      </w:r>
      <w:proofErr w:type="spellStart"/>
      <w:r w:rsidR="00AA6F3C" w:rsidRPr="00743D85">
        <w:t>altQosReqs</w:t>
      </w:r>
      <w:proofErr w:type="spellEnd"/>
      <w:r w:rsidR="00AA6F3C" w:rsidRPr="00743D85">
        <w:t>"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w:t>
      </w:r>
      <w:proofErr w:type="spellStart"/>
      <w:r w:rsidR="00955D26" w:rsidRPr="00E742D2">
        <w:t>evSubsc</w:t>
      </w:r>
      <w:proofErr w:type="spellEnd"/>
      <w:r w:rsidR="00955D26" w:rsidRPr="00E742D2">
        <w:t xml:space="preserve">" attribute. Within the </w:t>
      </w:r>
      <w:proofErr w:type="spellStart"/>
      <w:r w:rsidR="00955D26" w:rsidRPr="00E742D2">
        <w:t>EventsSubscReqDataRm</w:t>
      </w:r>
      <w:proofErr w:type="spellEnd"/>
      <w:r w:rsidR="00955D26" w:rsidRPr="00E742D2">
        <w:t xml:space="preserve"> data structure, the NF service consumer shall include:</w:t>
      </w:r>
    </w:p>
    <w:p w14:paraId="61DE92CD" w14:textId="77777777" w:rsidR="00955D26" w:rsidRDefault="00955D26" w:rsidP="00EF2AC7">
      <w:pPr>
        <w:pStyle w:val="B10"/>
        <w:ind w:left="644" w:firstLine="0"/>
      </w:pPr>
      <w:r>
        <w:t>-</w:t>
      </w:r>
      <w:r>
        <w:tab/>
        <w:t xml:space="preserve">the new complete list of subscribed events within the "events" </w:t>
      </w:r>
      <w:proofErr w:type="gramStart"/>
      <w:r>
        <w:t>attribute;</w:t>
      </w:r>
      <w:proofErr w:type="gramEnd"/>
    </w:p>
    <w:p w14:paraId="32B2B6B0" w14:textId="77777777" w:rsidR="00955D26" w:rsidRDefault="00955D26" w:rsidP="00EF2AC7">
      <w:pPr>
        <w:pStyle w:val="B10"/>
        <w:ind w:left="852" w:hanging="208"/>
      </w:pPr>
      <w:r>
        <w:t>-</w:t>
      </w:r>
      <w:r>
        <w:tab/>
        <w:t>when the NF service consumer requests to update the additional information related to an event (</w:t>
      </w:r>
      <w:proofErr w:type="gramStart"/>
      <w:r>
        <w:t>e.g.</w:t>
      </w:r>
      <w:proofErr w:type="gramEnd"/>
      <w:r>
        <w:t xml:space="preserve"> the NF service consumer needs to provide new thresholds to the TSCTSF in the "</w:t>
      </w:r>
      <w:proofErr w:type="spellStart"/>
      <w:r>
        <w:t>usgThres</w:t>
      </w:r>
      <w:proofErr w:type="spellEnd"/>
      <w:r>
        <w:t>" attribute related to the "USAGE_REPORT" event), the additional information within the corresponding attribute(s).</w:t>
      </w:r>
    </w:p>
    <w:p w14:paraId="0D174D37" w14:textId="0284CD7A" w:rsidR="00955D26" w:rsidRDefault="00955D26" w:rsidP="00955D26">
      <w:pPr>
        <w:pStyle w:val="NO"/>
      </w:pPr>
      <w:r>
        <w:t>NOTE </w:t>
      </w:r>
      <w:r w:rsidR="003F77ED">
        <w:t>2</w:t>
      </w:r>
      <w:r>
        <w:t>:</w:t>
      </w:r>
      <w:r>
        <w:tab/>
        <w:t xml:space="preserve">Note that when the </w:t>
      </w:r>
      <w:r>
        <w:rPr>
          <w:noProof/>
        </w:rPr>
        <w:t>NF service consumer</w:t>
      </w:r>
      <w:r>
        <w:t xml:space="preserve"> requests to remove an event, this event is not included in the "events" attribute.</w:t>
      </w:r>
    </w:p>
    <w:p w14:paraId="51F9F133" w14:textId="08B0F7C0" w:rsidR="00955D26" w:rsidRDefault="00955D26" w:rsidP="00955D26">
      <w:pPr>
        <w:pStyle w:val="NO"/>
      </w:pPr>
      <w:r>
        <w:t>NOTE </w:t>
      </w:r>
      <w:r w:rsidR="003F77ED">
        <w:t>3</w:t>
      </w:r>
      <w:r>
        <w:t>:</w:t>
      </w:r>
      <w:r>
        <w:tab/>
        <w:t xml:space="preserve">When an event is included in the "events" attribute and its related additional information is set to null, the </w:t>
      </w:r>
      <w:r w:rsidR="007F5349">
        <w:t>TSCTSF</w:t>
      </w:r>
      <w:r>
        <w:t xml:space="preserve"> considers the subscription to this event is active, but the related procedures stop applying. </w:t>
      </w:r>
    </w:p>
    <w:p w14:paraId="7CA71088" w14:textId="64F33506" w:rsidR="00955D26" w:rsidRDefault="00955D26" w:rsidP="00955D26">
      <w:pPr>
        <w:pStyle w:val="NO"/>
      </w:pPr>
      <w:r>
        <w:t>NOTE </w:t>
      </w:r>
      <w:r w:rsidR="003F77ED">
        <w:t>4</w:t>
      </w:r>
      <w:r>
        <w:t>:</w:t>
      </w:r>
      <w:r>
        <w:tab/>
        <w:t xml:space="preserve">When an event is removed from the "events" </w:t>
      </w:r>
      <w:proofErr w:type="gramStart"/>
      <w:r>
        <w:t>attribute</w:t>
      </w:r>
      <w:proofErr w:type="gramEnd"/>
      <w:r>
        <w:t xml:space="preserve"> but its related information is not set to null, the </w:t>
      </w:r>
      <w:r w:rsidR="007F5349">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w:t>
      </w:r>
      <w:proofErr w:type="spellStart"/>
      <w:r>
        <w:t>evSubsc</w:t>
      </w:r>
      <w:proofErr w:type="spellEnd"/>
      <w:r>
        <w:t>" attribute included in "</w:t>
      </w:r>
      <w:proofErr w:type="spellStart"/>
      <w:r>
        <w:t>TscAppSessionContextUpdateData</w:t>
      </w:r>
      <w:proofErr w:type="spellEnd"/>
      <w:r>
        <w:t>".</w:t>
      </w:r>
    </w:p>
    <w:p w14:paraId="127D6A36" w14:textId="61460B6F" w:rsidR="00955D26" w:rsidRDefault="00955D26" w:rsidP="00955D26">
      <w:pPr>
        <w:pStyle w:val="NO"/>
      </w:pPr>
      <w:r>
        <w:t>NOTE </w:t>
      </w:r>
      <w:r w:rsidR="003F77ED">
        <w:t>5</w:t>
      </w:r>
      <w:r>
        <w:t>:</w:t>
      </w:r>
      <w:r>
        <w:tab/>
        <w:t>The "</w:t>
      </w:r>
      <w:proofErr w:type="spellStart"/>
      <w:r>
        <w:t>notifUri</w:t>
      </w:r>
      <w:proofErr w:type="spellEnd"/>
      <w:r>
        <w:t xml:space="preserve">" attribute within the </w:t>
      </w:r>
      <w:proofErr w:type="spellStart"/>
      <w:r>
        <w:t>EventsSubscReqData</w:t>
      </w:r>
      <w:proofErr w:type="spellEnd"/>
      <w:r>
        <w:t xml:space="preserve">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 xml:space="preserve">from the Requested 5GS </w:t>
      </w:r>
      <w:proofErr w:type="gramStart"/>
      <w:r w:rsidRPr="001B4B41">
        <w:t>delay;</w:t>
      </w:r>
      <w:proofErr w:type="gramEnd"/>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w:t>
      </w:r>
      <w:proofErr w:type="gramStart"/>
      <w:r>
        <w:t>consumer;</w:t>
      </w:r>
      <w:proofErr w:type="gramEnd"/>
    </w:p>
    <w:p w14:paraId="723841C0" w14:textId="77777777" w:rsidR="006B5269" w:rsidRDefault="006B5269" w:rsidP="006B5269">
      <w:pPr>
        <w:pStyle w:val="B10"/>
        <w:rPr>
          <w:lang w:eastAsia="zh-CN"/>
        </w:rPr>
      </w:pPr>
      <w:r>
        <w:lastRenderedPageBreak/>
        <w:t>-</w:t>
      </w:r>
      <w:r>
        <w:tab/>
        <w:t xml:space="preserve">if the time domain information is not received with the Burst Arrival Time or Periodicity within the </w:t>
      </w:r>
      <w:r>
        <w:rPr>
          <w:lang w:eastAsia="zh-CN"/>
        </w:rPr>
        <w:t>"</w:t>
      </w:r>
      <w:proofErr w:type="spellStart"/>
      <w:r>
        <w:rPr>
          <w:lang w:eastAsia="zh-CN"/>
        </w:rPr>
        <w:t>tscQosReq</w:t>
      </w:r>
      <w:proofErr w:type="spellEnd"/>
      <w:r>
        <w:rPr>
          <w:lang w:eastAsia="zh-CN"/>
        </w:rPr>
        <w:t>" attribute from the NF service consumer, the TSCTSF may indicate Time Domain = "5GS" within the "</w:t>
      </w:r>
      <w:proofErr w:type="spellStart"/>
      <w:r>
        <w:t>tscaiTimeDom</w:t>
      </w:r>
      <w:proofErr w:type="spellEnd"/>
      <w:r>
        <w:t xml:space="preserve">" attribute within the </w:t>
      </w:r>
      <w:r>
        <w:rPr>
          <w:lang w:eastAsia="zh-CN"/>
        </w:rPr>
        <w:t>"</w:t>
      </w:r>
      <w:proofErr w:type="spellStart"/>
      <w:r>
        <w:rPr>
          <w:lang w:eastAsia="zh-CN"/>
        </w:rPr>
        <w:t>tscQosReq</w:t>
      </w:r>
      <w:proofErr w:type="spellEnd"/>
      <w:r>
        <w:rPr>
          <w:lang w:eastAsia="zh-CN"/>
        </w:rPr>
        <w:t xml:space="preserve">" attribute </w:t>
      </w:r>
      <w:r>
        <w:rPr>
          <w:rFonts w:hint="eastAsia"/>
          <w:lang w:eastAsia="zh-CN"/>
        </w:rPr>
        <w:t>t</w:t>
      </w:r>
      <w:r>
        <w:rPr>
          <w:lang w:eastAsia="zh-CN"/>
        </w:rPr>
        <w:t xml:space="preserve">o indicate that the NF service consumer does not provide the time domain </w:t>
      </w:r>
      <w:proofErr w:type="gramStart"/>
      <w:r>
        <w:rPr>
          <w:lang w:eastAsia="zh-CN"/>
        </w:rPr>
        <w:t>information;</w:t>
      </w:r>
      <w:proofErr w:type="gramEnd"/>
    </w:p>
    <w:p w14:paraId="1ABF3F1B" w14:textId="57317C83" w:rsidR="006B5269" w:rsidRPr="006B5269" w:rsidRDefault="006B5269" w:rsidP="006B5269">
      <w:pPr>
        <w:pStyle w:val="NO"/>
        <w:rPr>
          <w:rFonts w:eastAsia="SimSun"/>
        </w:rPr>
      </w:pPr>
      <w:r w:rsidRPr="006B5269">
        <w:rPr>
          <w:rFonts w:eastAsia="SimSun" w:hint="eastAsia"/>
        </w:rPr>
        <w:t>N</w:t>
      </w:r>
      <w:r w:rsidRPr="006B5269">
        <w:rPr>
          <w:rFonts w:eastAsia="SimSun"/>
        </w:rPr>
        <w:t>OTE </w:t>
      </w:r>
      <w:r w:rsidR="003F77ED">
        <w:rPr>
          <w:rFonts w:eastAsia="SimSun"/>
        </w:rPr>
        <w:t>6</w:t>
      </w:r>
      <w:r w:rsidRPr="006B5269">
        <w:rPr>
          <w:rFonts w:eastAsia="SimSun"/>
        </w:rPr>
        <w:t>:</w:t>
      </w:r>
      <w:r w:rsidRPr="006B5269">
        <w:rPr>
          <w:rFonts w:eastAsia="SimSun"/>
        </w:rPr>
        <w:tab/>
        <w:t xml:space="preserve">The Time Domain value corresponding to "5GS" is locally configured in the SMF and in the </w:t>
      </w:r>
      <w:proofErr w:type="gramStart"/>
      <w:r w:rsidRPr="006B5269">
        <w:rPr>
          <w:rFonts w:eastAsia="SimSun"/>
        </w:rPr>
        <w:t>TSCTSF</w:t>
      </w:r>
      <w:r w:rsidRPr="006B5269">
        <w:rPr>
          <w:rFonts w:eastAsia="SimSun" w:hint="eastAsia"/>
        </w:rPr>
        <w:t>,</w:t>
      </w:r>
      <w:r w:rsidRPr="006B5269">
        <w:rPr>
          <w:rFonts w:eastAsia="SimSun"/>
        </w:rPr>
        <w:t xml:space="preserve"> and</w:t>
      </w:r>
      <w:proofErr w:type="gramEnd"/>
      <w:r w:rsidRPr="006B5269">
        <w:rPr>
          <w:rFonts w:eastAsia="SimSun"/>
        </w:rPr>
        <w:t xml:space="preserve"> indicates that the AF does not provide a Time Domain and the provided TSCAI input information will be used without adjustments.</w:t>
      </w:r>
    </w:p>
    <w:p w14:paraId="1BE8C41A" w14:textId="0EE706CE" w:rsidR="00544781" w:rsidRDefault="00544781" w:rsidP="00544781">
      <w:pPr>
        <w:pStyle w:val="B10"/>
        <w:rPr>
          <w:ins w:id="86" w:author="Bhaskar Paul (Nokia)" w:date="2023-04-04T14:45:00Z"/>
          <w:noProof/>
        </w:rPr>
      </w:pPr>
      <w:ins w:id="87" w:author="Bhaskar Paul (Nokia)" w:date="2023-04-04T14:45:00Z">
        <w:r>
          <w:rPr>
            <w:lang w:val="en-US" w:eastAsia="zh-CN"/>
          </w:rPr>
          <w:t>-</w:t>
        </w:r>
        <w:r>
          <w:rPr>
            <w:lang w:val="en-US" w:eastAsia="zh-CN"/>
          </w:rPr>
          <w:tab/>
          <w:t xml:space="preserve">if the feature </w:t>
        </w:r>
        <w:proofErr w:type="spellStart"/>
        <w:r>
          <w:t>EnTSCAC</w:t>
        </w:r>
        <w:proofErr w:type="spellEnd"/>
        <w:r>
          <w:t xml:space="preserve"> is supported and if the NF service consumer during the modification includes the c</w:t>
        </w:r>
        <w:r w:rsidRPr="006E6868">
          <w:t>apability for BAT adaptation</w:t>
        </w:r>
        <w:r>
          <w:t xml:space="preserve"> </w:t>
        </w:r>
        <w:r w:rsidRPr="004F7179">
          <w:rPr>
            <w:rFonts w:eastAsia="SimSun"/>
          </w:rPr>
          <w:t>within the "</w:t>
        </w:r>
        <w:proofErr w:type="spellStart"/>
        <w:r w:rsidRPr="004F7179">
          <w:rPr>
            <w:rFonts w:eastAsia="SimSun"/>
          </w:rPr>
          <w:t>capBatAdaptation</w:t>
        </w:r>
        <w:proofErr w:type="spellEnd"/>
        <w:r w:rsidRPr="004F7179">
          <w:rPr>
            <w:rFonts w:eastAsia="SimSun"/>
          </w:rPr>
          <w:t>" attribute</w:t>
        </w:r>
        <w:r w:rsidRPr="006E6868">
          <w:t xml:space="preserve"> or a BAT </w:t>
        </w:r>
        <w:r>
          <w:t>w</w:t>
        </w:r>
        <w:r w:rsidRPr="006E6868">
          <w:t>indow</w:t>
        </w:r>
        <w:r>
          <w:t xml:space="preserve"> within the </w:t>
        </w:r>
        <w:r w:rsidRPr="004F7179">
          <w:rPr>
            <w:rFonts w:eastAsia="SimSun"/>
          </w:rPr>
          <w:t>"</w:t>
        </w:r>
        <w:proofErr w:type="spellStart"/>
        <w:r w:rsidRPr="004F7179">
          <w:rPr>
            <w:rFonts w:eastAsia="SimSun"/>
          </w:rPr>
          <w:t>burstArrivalTimeWnd</w:t>
        </w:r>
        <w:proofErr w:type="spellEnd"/>
        <w:r w:rsidRPr="004F7179">
          <w:rPr>
            <w:rFonts w:eastAsia="SimSun"/>
          </w:rPr>
          <w:t>" attribute</w:t>
        </w:r>
        <w:r>
          <w:rPr>
            <w:rFonts w:eastAsia="SimSun"/>
          </w:rPr>
          <w:t xml:space="preserve"> </w:t>
        </w:r>
        <w:r>
          <w:rPr>
            <w:rStyle w:val="normaltextrun"/>
            <w:color w:val="D13438"/>
            <w:u w:val="single"/>
            <w:shd w:val="clear" w:color="auto" w:fill="FFFFFF"/>
          </w:rPr>
          <w:t>within the "</w:t>
        </w:r>
        <w:proofErr w:type="spellStart"/>
        <w:r>
          <w:rPr>
            <w:rStyle w:val="normaltextrun"/>
            <w:color w:val="D13438"/>
            <w:u w:val="single"/>
            <w:shd w:val="clear" w:color="auto" w:fill="FFFFFF"/>
          </w:rPr>
          <w:t>tscaiInputUl</w:t>
        </w:r>
        <w:proofErr w:type="spellEnd"/>
        <w:r>
          <w:rPr>
            <w:rStyle w:val="normaltextrun"/>
            <w:color w:val="D13438"/>
            <w:u w:val="single"/>
            <w:shd w:val="clear" w:color="auto" w:fill="FFFFFF"/>
          </w:rPr>
          <w:t>" attribute and/or "</w:t>
        </w:r>
        <w:proofErr w:type="spellStart"/>
        <w:r>
          <w:rPr>
            <w:rStyle w:val="normaltextrun"/>
            <w:color w:val="D13438"/>
            <w:u w:val="single"/>
            <w:shd w:val="clear" w:color="auto" w:fill="FFFFFF"/>
          </w:rPr>
          <w:t>tscaiInputDl</w:t>
        </w:r>
        <w:proofErr w:type="spellEnd"/>
        <w:r>
          <w:rPr>
            <w:rStyle w:val="normaltextrun"/>
            <w:color w:val="D13438"/>
            <w:u w:val="single"/>
            <w:shd w:val="clear" w:color="auto" w:fill="FFFFFF"/>
          </w:rPr>
          <w:t>" attribute of the "</w:t>
        </w:r>
        <w:proofErr w:type="spellStart"/>
        <w:r>
          <w:rPr>
            <w:rStyle w:val="normaltextrun"/>
            <w:color w:val="D13438"/>
            <w:u w:val="single"/>
            <w:shd w:val="clear" w:color="auto" w:fill="FFFFFF"/>
          </w:rPr>
          <w:t>tscQosReq</w:t>
        </w:r>
        <w:proofErr w:type="spellEnd"/>
        <w:r>
          <w:rPr>
            <w:rStyle w:val="normaltextrun"/>
            <w:color w:val="D13438"/>
            <w:u w:val="single"/>
            <w:shd w:val="clear" w:color="auto" w:fill="FFFFFF"/>
          </w:rPr>
          <w:t>" attribute</w:t>
        </w:r>
        <w:r w:rsidRPr="006E6868">
          <w:t xml:space="preserve"> </w:t>
        </w:r>
        <w:r w:rsidRPr="006E6868">
          <w:rPr>
            <w:lang w:eastAsia="zh-CN"/>
          </w:rPr>
          <w:t xml:space="preserve">or </w:t>
        </w:r>
        <w:r>
          <w:rPr>
            <w:lang w:eastAsia="zh-CN"/>
          </w:rPr>
          <w:t>the p</w:t>
        </w:r>
        <w:r w:rsidRPr="006E6868">
          <w:rPr>
            <w:lang w:eastAsia="zh-CN"/>
          </w:rPr>
          <w:t xml:space="preserve">eriodicity </w:t>
        </w:r>
        <w:r>
          <w:rPr>
            <w:lang w:eastAsia="zh-CN"/>
          </w:rPr>
          <w:t>r</w:t>
        </w:r>
        <w:r w:rsidRPr="006E6868">
          <w:rPr>
            <w:lang w:eastAsia="zh-CN"/>
          </w:rPr>
          <w:t>ange</w:t>
        </w:r>
        <w:r>
          <w:rPr>
            <w:lang w:eastAsia="zh-CN"/>
          </w:rPr>
          <w:t xml:space="preserve"> </w:t>
        </w:r>
        <w:r>
          <w:t>in the "</w:t>
        </w:r>
        <w:proofErr w:type="spellStart"/>
        <w:r>
          <w:t>periodicityRange</w:t>
        </w:r>
        <w:proofErr w:type="spellEnd"/>
        <w:r>
          <w:t>" attribute</w:t>
        </w:r>
      </w:ins>
      <w:ins w:id="88" w:author="Bhaskar Paul (Nokia)" w:date="2023-04-04T15:39:00Z">
        <w:r w:rsidR="00E36A43">
          <w:t xml:space="preserve"> in the update </w:t>
        </w:r>
      </w:ins>
      <w:ins w:id="89" w:author="Bhaskar Paul (Nokia)" w:date="2023-04-04T15:40:00Z">
        <w:r w:rsidR="00E36A43">
          <w:t>request</w:t>
        </w:r>
      </w:ins>
      <w:ins w:id="90" w:author="Bhaskar Paul (Nokia)" w:date="2023-04-04T14:45:00Z">
        <w:r>
          <w:t>, then the TSCTSF shall subscribe to the notification on BAT offset</w:t>
        </w:r>
      </w:ins>
      <w:ins w:id="91" w:author="Bhaskar Paul (Nokia)" w:date="2023-04-18T18:47:00Z">
        <w:r w:rsidR="00FD01D2">
          <w:t xml:space="preserve"> by using the "</w:t>
        </w:r>
        <w:proofErr w:type="spellStart"/>
        <w:r w:rsidR="00FD01D2">
          <w:t>EventsSubscReqDataRm</w:t>
        </w:r>
        <w:proofErr w:type="spellEnd"/>
        <w:r w:rsidR="00FD01D2">
          <w:t>" data type including an event within the "events" attribute with the "event" attribute set to "BAT_OFFSET_INFO</w:t>
        </w:r>
        <w:r w:rsidR="00FD01D2">
          <w:rPr>
            <w:lang w:val="en-US" w:eastAsia="zh-CN"/>
          </w:rPr>
          <w:t>;</w:t>
        </w:r>
      </w:ins>
    </w:p>
    <w:p w14:paraId="33A70800" w14:textId="128F2B4E" w:rsidR="006147A2" w:rsidRPr="00232D6C" w:rsidRDefault="00955D26" w:rsidP="00544781">
      <w:pPr>
        <w:pStyle w:val="B10"/>
      </w:pPr>
      <w:r>
        <w:t>-</w:t>
      </w:r>
      <w:r>
        <w:tab/>
      </w:r>
      <w:r w:rsidRPr="001B4B41">
        <w:t xml:space="preserve">interact with the PCF by triggering a </w:t>
      </w:r>
      <w:proofErr w:type="spellStart"/>
      <w:r w:rsidRPr="001B4B41">
        <w:t>Npcf_PolicyAuthorization_</w:t>
      </w:r>
      <w:r>
        <w:t>Update</w:t>
      </w:r>
      <w:proofErr w:type="spellEnd"/>
      <w:r w:rsidRPr="001B4B41">
        <w:t xml:space="preserve"> request to provision the related </w:t>
      </w:r>
      <w:r w:rsidRPr="00DF160D">
        <w:t>parameters to the PCF as defined in 3GPP TS 29.514 [</w:t>
      </w:r>
      <w:r w:rsidR="005E4FD4">
        <w:t>20</w:t>
      </w:r>
      <w:r w:rsidRPr="00DF160D">
        <w:t>];</w:t>
      </w:r>
      <w:ins w:id="92" w:author="Bhaskar Paul (Nokia)" w:date="2023-04-04T14:46:00Z">
        <w:r w:rsidR="00544781">
          <w:t xml:space="preserve"> and</w:t>
        </w:r>
      </w:ins>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6950F714" w14:textId="77777777" w:rsidR="006D6B94" w:rsidRDefault="006D6B94" w:rsidP="006D6B94">
      <w:r>
        <w:t>The TSCTSF may send the following error responses based on failed AF-session update responses received from the PCF</w:t>
      </w:r>
      <w:r w:rsidRPr="00F94ED7">
        <w:t xml:space="preserve"> </w:t>
      </w:r>
      <w:r>
        <w:t xml:space="preserve">as specified in </w:t>
      </w:r>
      <w:r>
        <w:rPr>
          <w:lang w:eastAsia="zh-CN"/>
        </w:rPr>
        <w:t>3GPP TS 29.514 [20]</w:t>
      </w:r>
      <w:r>
        <w:t>:</w:t>
      </w:r>
    </w:p>
    <w:p w14:paraId="6223A27D" w14:textId="77777777" w:rsidR="006D6B94" w:rsidRPr="006D6B94" w:rsidRDefault="006D6B94" w:rsidP="006D6B94">
      <w:pPr>
        <w:pStyle w:val="B10"/>
        <w:rPr>
          <w:rFonts w:eastAsiaTheme="minorEastAsia"/>
        </w:rPr>
      </w:pPr>
      <w:r w:rsidRPr="006D6B94">
        <w:rPr>
          <w:rFonts w:eastAsiaTheme="minorEastAsia"/>
        </w:rPr>
        <w:t>a.</w:t>
      </w:r>
      <w:r w:rsidRPr="006D6B94">
        <w:rPr>
          <w:rFonts w:eastAsiaTheme="minorEastAsia"/>
        </w:rPr>
        <w:tab/>
        <w:t>If the updated service information is not acceptable for the PCF (</w:t>
      </w:r>
      <w:proofErr w:type="gramStart"/>
      <w:r w:rsidRPr="006D6B94">
        <w:rPr>
          <w:rFonts w:eastAsiaTheme="minorEastAsia"/>
        </w:rPr>
        <w:t>e.g.</w:t>
      </w:r>
      <w:proofErr w:type="gramEnd"/>
      <w:r w:rsidRPr="006D6B94">
        <w:rPr>
          <w:rFonts w:eastAsiaTheme="minorEastAsia"/>
        </w:rPr>
        <w:t xml:space="preserve"> the subscribed guaranteed bandwidth for a particular user is exceeded or the authorized data rate in that slice for the UE is exceeded), the TSCTSF shall indicate in an HTTP "403 Forbidden" response message the received cause for the rejection including the "cause" attribute set to "REQUESTED_SERVICE_NOT_AUTHORIZED".</w:t>
      </w:r>
    </w:p>
    <w:p w14:paraId="0C1D88A7" w14:textId="77777777" w:rsidR="006D6B94" w:rsidRPr="006D6B94" w:rsidRDefault="006D6B94" w:rsidP="006D6B94">
      <w:pPr>
        <w:pStyle w:val="B10"/>
        <w:rPr>
          <w:rFonts w:eastAsiaTheme="minorEastAsia"/>
        </w:rPr>
      </w:pPr>
      <w:r w:rsidRPr="006D6B94">
        <w:rPr>
          <w:rFonts w:eastAsiaTheme="minorEastAsia"/>
        </w:rPr>
        <w:t>b.</w:t>
      </w:r>
      <w:r w:rsidRPr="006D6B94">
        <w:rPr>
          <w:rFonts w:eastAsiaTheme="minorEastAsia"/>
        </w:rPr>
        <w:tab/>
        <w:t xml:space="preserve">If the service information provided in the body of the HTTP POST request is rejected due to a temporary condition in the network, the TSCTSF may include in the "403 Forbidden" response the "cause" attribute set to "REQUESTED_SERVICE_TEMPORARILY_NOT_AUTHORIZED". The TSCTSF may also provide a received retry interval within the "Retry-After" HTTP header field. When the NF service consumer receives the retry interval within the "Retry-After" HTTP header field, the NF service consumer shall not send the same service information to the TSCTSF again (for the same application session context) until the retry interval has elapsed. The "Retry-After" HTTP header is described in 3GPP TS 29.500 [4] clause 5.2.2.2. </w:t>
      </w:r>
    </w:p>
    <w:p w14:paraId="0E9958C3" w14:textId="64103014" w:rsidR="006D6B94" w:rsidRPr="006D6B94" w:rsidRDefault="006D6B94" w:rsidP="00286821">
      <w:pPr>
        <w:pStyle w:val="B10"/>
        <w:ind w:firstLine="0"/>
        <w:rPr>
          <w:rFonts w:eastAsiaTheme="minorEastAsia"/>
        </w:rPr>
      </w:pPr>
      <w:r w:rsidRPr="006D6B94">
        <w:rPr>
          <w:rFonts w:eastAsiaTheme="minorEastAsia"/>
        </w:rPr>
        <w:t>The TSCTSF may additionally provide the acceptable bandwidth within the attribute "</w:t>
      </w:r>
      <w:proofErr w:type="spellStart"/>
      <w:r w:rsidRPr="006D6B94">
        <w:rPr>
          <w:rFonts w:eastAsiaTheme="minorEastAsia"/>
        </w:rPr>
        <w:t>acceptableServInfo</w:t>
      </w:r>
      <w:proofErr w:type="spellEnd"/>
      <w:r w:rsidRPr="006D6B94">
        <w:rPr>
          <w:rFonts w:eastAsiaTheme="minorEastAsia"/>
        </w:rPr>
        <w:t>" included in the "</w:t>
      </w:r>
      <w:proofErr w:type="spellStart"/>
      <w:r w:rsidRPr="006D6B94">
        <w:rPr>
          <w:rFonts w:eastAsiaTheme="minorEastAsia"/>
        </w:rPr>
        <w:t>ProblemDetailsTsctsfQosTscac</w:t>
      </w:r>
      <w:proofErr w:type="spellEnd"/>
      <w:r w:rsidRPr="006D6B94">
        <w:rPr>
          <w:rFonts w:eastAsiaTheme="minorEastAsia"/>
        </w:rPr>
        <w:t>" data structure returned in the rejection response message.</w:t>
      </w:r>
    </w:p>
    <w:p w14:paraId="6E86C572" w14:textId="25F0CD13" w:rsidR="00E32AAC" w:rsidRDefault="00554C7C" w:rsidP="00A34091">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E06F6B5" w14:textId="77777777" w:rsidR="008B3D42" w:rsidRPr="0061791A" w:rsidRDefault="008B3D42" w:rsidP="008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93" w:name="_Toc104199143"/>
      <w:bookmarkStart w:id="94" w:name="_Toc104489579"/>
      <w:bookmarkStart w:id="95" w:name="_Toc129253850"/>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328A00E" w14:textId="47C98CBD" w:rsidR="003F6AF1" w:rsidRDefault="003F6AF1" w:rsidP="003F6AF1">
      <w:pPr>
        <w:pStyle w:val="Heading4"/>
        <w:rPr>
          <w:ins w:id="96" w:author="Bhaskar Paul (Nokia)" w:date="2023-04-18T18:04:00Z"/>
        </w:rPr>
      </w:pPr>
      <w:bookmarkStart w:id="97" w:name="_Toc129338810"/>
      <w:bookmarkStart w:id="98" w:name="_Toc130291679"/>
      <w:bookmarkStart w:id="99" w:name="_Toc94261332"/>
      <w:bookmarkStart w:id="100" w:name="_Toc104198978"/>
      <w:bookmarkStart w:id="101" w:name="_Toc104489414"/>
      <w:bookmarkStart w:id="102" w:name="_Toc129253679"/>
      <w:ins w:id="103" w:author="Bhaskar Paul (Nokia)" w:date="2023-04-18T18:04:00Z">
        <w:r>
          <w:t>5.3.2.3.8</w:t>
        </w:r>
        <w:r>
          <w:tab/>
          <w:t xml:space="preserve">Modification of Subscription to </w:t>
        </w:r>
      </w:ins>
      <w:bookmarkEnd w:id="97"/>
      <w:bookmarkEnd w:id="98"/>
      <w:ins w:id="104" w:author="Bhaskar Paul (Nokia)" w:date="2023-04-18T18:05:00Z">
        <w:r>
          <w:rPr>
            <w:lang w:eastAsia="zh-CN"/>
          </w:rPr>
          <w:t>BAT offset notification</w:t>
        </w:r>
      </w:ins>
    </w:p>
    <w:p w14:paraId="089104B1" w14:textId="24BE57D1" w:rsidR="003F6AF1" w:rsidRDefault="003F6AF1" w:rsidP="003F6AF1">
      <w:pPr>
        <w:rPr>
          <w:ins w:id="105" w:author="Bhaskar Paul (Nokia)" w:date="2023-04-18T18:04:00Z"/>
        </w:rPr>
      </w:pPr>
      <w:ins w:id="106" w:author="Bhaskar Paul (Nokia)" w:date="2023-04-18T18:04:00Z">
        <w:r>
          <w:t>When the "</w:t>
        </w:r>
        <w:proofErr w:type="spellStart"/>
        <w:r>
          <w:t>EnTSCAC</w:t>
        </w:r>
        <w:proofErr w:type="spellEnd"/>
        <w:r>
          <w:t xml:space="preserve">" feature is supported, this procedure is used to modify in the </w:t>
        </w:r>
      </w:ins>
      <w:ins w:id="107" w:author="Bhaskar Paul (Nokia)" w:date="2023-04-18T18:08:00Z">
        <w:r w:rsidR="00650D0D">
          <w:t>TSCTSF</w:t>
        </w:r>
      </w:ins>
      <w:ins w:id="108" w:author="Bhaskar Paul (Nokia)" w:date="2023-04-18T18:04:00Z">
        <w:r>
          <w:t xml:space="preserve"> the subscription to the BAT offset information notification.</w:t>
        </w:r>
      </w:ins>
    </w:p>
    <w:p w14:paraId="3E6DB858" w14:textId="62EB39D8" w:rsidR="003F6AF1" w:rsidRDefault="003F6AF1" w:rsidP="003F6AF1">
      <w:pPr>
        <w:rPr>
          <w:ins w:id="109" w:author="Bhaskar Paul (Nokia)" w:date="2023-04-18T18:04:00Z"/>
        </w:rPr>
      </w:pPr>
      <w:ins w:id="110" w:author="Bhaskar Paul (Nokia)" w:date="2023-04-18T18:04:00Z">
        <w:r>
          <w:t xml:space="preserve">The </w:t>
        </w:r>
        <w:r>
          <w:rPr>
            <w:noProof/>
          </w:rPr>
          <w:t>NF service consumer</w:t>
        </w:r>
        <w:r>
          <w:t xml:space="preserve"> shall use the HTTP PATCH method to update the "Events Subscription" sub-resource together with the modifications to the "</w:t>
        </w:r>
      </w:ins>
      <w:ins w:id="111" w:author="Bhaskar Paul (Nokia)" w:date="2023-04-18T18:09:00Z">
        <w:r w:rsidR="00650D0D" w:rsidRPr="00650D0D">
          <w:t xml:space="preserve"> </w:t>
        </w:r>
        <w:r w:rsidR="00650D0D">
          <w:t>Individual TSC Application Session</w:t>
        </w:r>
      </w:ins>
      <w:ins w:id="112" w:author="Bhaskar Paul (Nokia)" w:date="2023-04-18T18:04:00Z">
        <w:r>
          <w:t>" resource.</w:t>
        </w:r>
      </w:ins>
    </w:p>
    <w:p w14:paraId="62DF2D50" w14:textId="66F532A0" w:rsidR="00FE69C5" w:rsidRDefault="003F6AF1" w:rsidP="00FE69C5">
      <w:pPr>
        <w:rPr>
          <w:ins w:id="113" w:author="Bhaskar Paul (Nokia)" w:date="2023-04-18T18:19:00Z"/>
        </w:rPr>
      </w:pPr>
      <w:ins w:id="114" w:author="Bhaskar Paul (Nokia)" w:date="2023-04-18T18:04:00Z">
        <w:r>
          <w:t xml:space="preserve">The </w:t>
        </w:r>
        <w:r>
          <w:rPr>
            <w:noProof/>
          </w:rPr>
          <w:t>NF service consumer</w:t>
        </w:r>
        <w:r>
          <w:t xml:space="preserve"> shall include in the HTTP PATCH request message described in clause </w:t>
        </w:r>
      </w:ins>
      <w:ins w:id="115" w:author="Bhaskar Paul (Nokia)" w:date="2023-04-18T18:10:00Z">
        <w:r w:rsidR="00650D0D">
          <w:t>5</w:t>
        </w:r>
      </w:ins>
      <w:ins w:id="116" w:author="Bhaskar Paul (Nokia)" w:date="2023-04-18T18:04:00Z">
        <w:r>
          <w:t>.3.2</w:t>
        </w:r>
      </w:ins>
      <w:ins w:id="117" w:author="Bhaskar Paul (Nokia)" w:date="2023-04-18T18:10:00Z">
        <w:r w:rsidR="00650D0D">
          <w:t>.</w:t>
        </w:r>
      </w:ins>
      <w:ins w:id="118" w:author="Bhaskar Paul (Nokia)" w:date="2023-04-18T18:11:00Z">
        <w:r w:rsidR="00650D0D">
          <w:t>3.2</w:t>
        </w:r>
      </w:ins>
      <w:ins w:id="119" w:author="Bhaskar Paul (Nokia)" w:date="2023-04-18T18:04:00Z">
        <w:r>
          <w:t xml:space="preserve">, </w:t>
        </w:r>
      </w:ins>
      <w:ins w:id="120" w:author="Bhaskar Paul (Nokia)" w:date="2023-04-18T18:11:00Z">
        <w:r w:rsidR="00650D0D">
          <w:t>the updated event subscription information within the "</w:t>
        </w:r>
        <w:proofErr w:type="spellStart"/>
        <w:r w:rsidR="00650D0D">
          <w:t>evSubsc</w:t>
        </w:r>
        <w:proofErr w:type="spellEnd"/>
        <w:r w:rsidR="00650D0D">
          <w:t xml:space="preserve">" attribute. Within the </w:t>
        </w:r>
        <w:proofErr w:type="spellStart"/>
        <w:r w:rsidR="00650D0D">
          <w:t>EventsSubscReqDataRm</w:t>
        </w:r>
        <w:proofErr w:type="spellEnd"/>
        <w:r w:rsidR="00650D0D">
          <w:t xml:space="preserve"> data type, the NF service consumer shall include the "events" attribute with the "BAT</w:t>
        </w:r>
      </w:ins>
      <w:ins w:id="121" w:author="Bhaskar Paul (Nokia)" w:date="2023-04-18T18:12:00Z">
        <w:r w:rsidR="00650D0D">
          <w:t>_OFFSET_INFO</w:t>
        </w:r>
      </w:ins>
      <w:ins w:id="122" w:author="Bhaskar Paul (Nokia)" w:date="2023-04-18T18:11:00Z">
        <w:r w:rsidR="00650D0D">
          <w:t xml:space="preserve">" </w:t>
        </w:r>
      </w:ins>
      <w:ins w:id="123" w:author="Bhaskar Paul (Nokia)" w:date="2023-04-18T18:19:00Z">
        <w:r w:rsidR="00FE69C5">
          <w:t>to indicate the subscription to changes of the BAT offset and the optionally adjusted periodicity.</w:t>
        </w:r>
      </w:ins>
    </w:p>
    <w:p w14:paraId="2498A5E4" w14:textId="578736C1" w:rsidR="00FE69C5" w:rsidRDefault="00FE69C5" w:rsidP="00FE69C5">
      <w:pPr>
        <w:rPr>
          <w:ins w:id="124" w:author="Bhaskar Paul (Nokia)" w:date="2023-04-18T18:20:00Z"/>
        </w:rPr>
      </w:pPr>
      <w:ins w:id="125" w:author="Bhaskar Paul (Nokia)" w:date="2023-04-18T18:17:00Z">
        <w:r>
          <w:lastRenderedPageBreak/>
          <w:t xml:space="preserve">As result of this action, the TSCTSF shall set the appropriate subscription to resources allocation outcome as described in </w:t>
        </w:r>
        <w:r>
          <w:rPr>
            <w:lang w:eastAsia="zh-CN"/>
          </w:rPr>
          <w:t>3GPP TS 29.514 [20]</w:t>
        </w:r>
        <w:r>
          <w:t>.</w:t>
        </w:r>
      </w:ins>
    </w:p>
    <w:p w14:paraId="2EA6759A" w14:textId="0546E55E" w:rsidR="00FE69C5" w:rsidRDefault="00FE69C5" w:rsidP="003F6AF1">
      <w:pPr>
        <w:rPr>
          <w:ins w:id="126" w:author="Bhaskar Paul (Nokia)" w:date="2023-04-18T18:21:00Z"/>
        </w:rPr>
      </w:pPr>
      <w:ins w:id="127" w:author="Bhaskar Paul (Nokia)" w:date="2023-04-18T18:20:00Z">
        <w:r>
          <w:rPr>
            <w:lang w:eastAsia="de-DE"/>
          </w:rPr>
          <w:t xml:space="preserve">The TSCTSF shall reply to the </w:t>
        </w:r>
        <w:r>
          <w:rPr>
            <w:noProof/>
          </w:rPr>
          <w:t>NF service consumer</w:t>
        </w:r>
        <w:r>
          <w:rPr>
            <w:lang w:eastAsia="de-DE"/>
          </w:rPr>
          <w:t xml:space="preserve"> as described in </w:t>
        </w:r>
        <w:r>
          <w:t>clause 5.3.2.3.2. The TSCTSF shall include the "</w:t>
        </w:r>
        <w:proofErr w:type="spellStart"/>
        <w:r>
          <w:t>evsNotif</w:t>
        </w:r>
        <w:proofErr w:type="spellEnd"/>
        <w:r>
          <w:t>" attribute with an entry in the "</w:t>
        </w:r>
        <w:proofErr w:type="spellStart"/>
        <w:r>
          <w:t>evNotifs</w:t>
        </w:r>
        <w:proofErr w:type="spellEnd"/>
        <w:r>
          <w:t>" array with the "event" attribute set to "</w:t>
        </w:r>
        <w:r w:rsidRPr="00FD3298">
          <w:t>BAT_OFFSET_INFO</w:t>
        </w:r>
        <w:r>
          <w:t>" and the "</w:t>
        </w:r>
        <w:proofErr w:type="spellStart"/>
        <w:r w:rsidRPr="007B61FD">
          <w:t>batOffsetInfo</w:t>
        </w:r>
        <w:proofErr w:type="spellEnd"/>
        <w:r>
          <w:t xml:space="preserve">" attribute including the </w:t>
        </w:r>
        <w:r w:rsidRPr="004539BE">
          <w:t xml:space="preserve">offset of the BAT and </w:t>
        </w:r>
        <w:r w:rsidRPr="000D3B6F">
          <w:t>optionally an adjusted periodicity</w:t>
        </w:r>
        <w:r>
          <w:t xml:space="preserve"> if the TSCTSF has previously subscribed with the PCF to changes in this information.</w:t>
        </w:r>
      </w:ins>
    </w:p>
    <w:p w14:paraId="0BD9F2C3" w14:textId="77777777" w:rsidR="00FE69C5" w:rsidRDefault="00FE69C5" w:rsidP="003F6AF1">
      <w:pPr>
        <w:rPr>
          <w:ins w:id="128" w:author="Bhaskar Paul (Nokia)" w:date="2023-04-18T18:11:00Z"/>
        </w:rPr>
      </w:pPr>
    </w:p>
    <w:p w14:paraId="4388F799" w14:textId="77777777" w:rsidR="003F6AF1" w:rsidRPr="0061791A" w:rsidRDefault="003F6AF1" w:rsidP="003F6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7CDA68C" w14:textId="77777777" w:rsidR="006B226E" w:rsidRDefault="006B226E" w:rsidP="006B226E">
      <w:pPr>
        <w:pStyle w:val="Heading5"/>
      </w:pPr>
      <w:r>
        <w:t>5.3.2.5.1</w:t>
      </w:r>
      <w:r>
        <w:tab/>
        <w:t>General</w:t>
      </w:r>
      <w:bookmarkEnd w:id="99"/>
      <w:bookmarkEnd w:id="100"/>
      <w:bookmarkEnd w:id="101"/>
      <w:bookmarkEnd w:id="102"/>
    </w:p>
    <w:p w14:paraId="577B2BB0" w14:textId="77777777" w:rsidR="006B226E" w:rsidRDefault="006B226E" w:rsidP="006B226E">
      <w:r>
        <w:t xml:space="preserve">The </w:t>
      </w:r>
      <w:proofErr w:type="spellStart"/>
      <w:r w:rsidRPr="00D43F41">
        <w:t>Ntsctsf_QoSandTSCAssistance_</w:t>
      </w:r>
      <w:r>
        <w:t>Notify</w:t>
      </w:r>
      <w:proofErr w:type="spellEnd"/>
      <w:r>
        <w:t xml:space="preserve">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2B47EF2F" w14:textId="77777777" w:rsidR="006B226E" w:rsidRDefault="006B226E" w:rsidP="006B226E">
      <w:pPr>
        <w:rPr>
          <w:lang w:eastAsia="zh-CN"/>
        </w:rPr>
      </w:pPr>
      <w:r>
        <w:rPr>
          <w:lang w:eastAsia="zh-CN"/>
        </w:rPr>
        <w:t xml:space="preserve">The following procedures using the </w:t>
      </w:r>
      <w:proofErr w:type="spellStart"/>
      <w:r w:rsidRPr="00D43F41">
        <w:t>Ntsctsf_QoSandTSCAssistance_</w:t>
      </w:r>
      <w:r>
        <w:t>Notify</w:t>
      </w:r>
      <w:proofErr w:type="spellEnd"/>
      <w:r>
        <w:rPr>
          <w:lang w:eastAsia="zh-CN"/>
        </w:rPr>
        <w:t xml:space="preserve"> service operation are supported:</w:t>
      </w:r>
    </w:p>
    <w:p w14:paraId="01AF954D" w14:textId="77777777" w:rsidR="006B226E" w:rsidRDefault="006B226E" w:rsidP="006B226E">
      <w:pPr>
        <w:pStyle w:val="B10"/>
      </w:pPr>
      <w:r>
        <w:t>-</w:t>
      </w:r>
      <w:r>
        <w:tab/>
        <w:t>Notification about TSC application session context event.</w:t>
      </w:r>
    </w:p>
    <w:p w14:paraId="47FF596E" w14:textId="77777777" w:rsidR="006B226E" w:rsidRDefault="006B226E" w:rsidP="006B226E">
      <w:pPr>
        <w:ind w:left="568" w:hanging="284"/>
      </w:pPr>
      <w:r>
        <w:t>-</w:t>
      </w:r>
      <w:r>
        <w:tab/>
        <w:t>Notification about TSC application session context termination.</w:t>
      </w:r>
    </w:p>
    <w:p w14:paraId="2A169C1E" w14:textId="77777777" w:rsidR="006B226E" w:rsidRDefault="006B226E" w:rsidP="006B226E">
      <w:pPr>
        <w:ind w:left="568" w:hanging="284"/>
      </w:pPr>
      <w:r>
        <w:t>-</w:t>
      </w:r>
      <w:r>
        <w:tab/>
        <w:t>Notification about Service Data Flow QoS notification control.</w:t>
      </w:r>
    </w:p>
    <w:p w14:paraId="406FFC7F" w14:textId="01BA271E" w:rsidR="006B226E" w:rsidRDefault="006B226E" w:rsidP="006B226E">
      <w:pPr>
        <w:ind w:left="568" w:hanging="284"/>
      </w:pPr>
      <w:r>
        <w:t>-</w:t>
      </w:r>
      <w:r>
        <w:tab/>
        <w:t>Notification about Service Data Flow Deactivation</w:t>
      </w:r>
      <w:ins w:id="129" w:author="Bhaskar Paul (Nokia)" w:date="2023-04-04T15:04:00Z">
        <w:r>
          <w:t>.</w:t>
        </w:r>
      </w:ins>
    </w:p>
    <w:p w14:paraId="2336668F" w14:textId="77777777" w:rsidR="006B226E" w:rsidRDefault="006B226E" w:rsidP="006B226E">
      <w:pPr>
        <w:ind w:left="568" w:hanging="284"/>
      </w:pPr>
      <w:r>
        <w:t>-</w:t>
      </w:r>
      <w:r>
        <w:tab/>
        <w:t>Notification about resources allocation outcome.</w:t>
      </w:r>
    </w:p>
    <w:p w14:paraId="79094E4B" w14:textId="77777777" w:rsidR="006B226E" w:rsidRDefault="006B226E" w:rsidP="006B226E">
      <w:pPr>
        <w:ind w:left="568" w:hanging="284"/>
      </w:pPr>
      <w:r>
        <w:t>-</w:t>
      </w:r>
      <w:r>
        <w:tab/>
        <w:t>Notification about Service Data Flow QoS Monitoring control.</w:t>
      </w:r>
    </w:p>
    <w:p w14:paraId="47B42630" w14:textId="7EE16675" w:rsidR="006B226E" w:rsidRDefault="006B226E" w:rsidP="006B226E">
      <w:pPr>
        <w:ind w:left="568" w:hanging="284"/>
        <w:rPr>
          <w:ins w:id="130" w:author="Bhaskar Paul (Nokia)" w:date="2023-04-04T14:58:00Z"/>
        </w:rPr>
      </w:pPr>
      <w:r>
        <w:t>-</w:t>
      </w:r>
      <w:r>
        <w:tab/>
        <w:t>Reporting usage for sponsored data connectivity.</w:t>
      </w:r>
    </w:p>
    <w:p w14:paraId="6EBE849C" w14:textId="18F783B1" w:rsidR="006B226E" w:rsidDel="006B226E" w:rsidRDefault="006B226E" w:rsidP="003E34B1">
      <w:pPr>
        <w:ind w:left="568" w:hanging="284"/>
        <w:rPr>
          <w:del w:id="131" w:author="Bhaskar Paul (Nokia)" w:date="2023-04-04T15:05:00Z"/>
        </w:rPr>
      </w:pPr>
      <w:ins w:id="132" w:author="Bhaskar Paul (Nokia)" w:date="2023-04-04T14:58:00Z">
        <w:r>
          <w:t>-</w:t>
        </w:r>
        <w:r>
          <w:tab/>
          <w:t xml:space="preserve">Notification </w:t>
        </w:r>
      </w:ins>
      <w:ins w:id="133" w:author="Bhaskar Paul (Nokia)" w:date="2023-04-04T15:03:00Z">
        <w:r>
          <w:t xml:space="preserve">about </w:t>
        </w:r>
      </w:ins>
      <w:ins w:id="134" w:author="Bhaskar Paul (Nokia)" w:date="2023-04-04T14:58:00Z">
        <w:r>
          <w:t>BAT offset</w:t>
        </w:r>
      </w:ins>
      <w:ins w:id="135" w:author="Bhaskar Paul (Nokia)" w:date="2023-04-04T15:04:00Z">
        <w:r>
          <w:t>.</w:t>
        </w:r>
      </w:ins>
    </w:p>
    <w:p w14:paraId="56424F2A" w14:textId="77777777" w:rsidR="006B226E" w:rsidRPr="0061791A" w:rsidRDefault="006B226E" w:rsidP="006B2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6D02F11" w14:textId="66BB27C4" w:rsidR="006B226E" w:rsidRDefault="006B226E" w:rsidP="006B226E">
      <w:pPr>
        <w:pStyle w:val="Heading5"/>
        <w:rPr>
          <w:ins w:id="136" w:author="Bhaskar Paul (Nokia)" w:date="2023-04-04T15:07:00Z"/>
        </w:rPr>
      </w:pPr>
      <w:bookmarkStart w:id="137" w:name="_Toc129253683"/>
      <w:ins w:id="138" w:author="Bhaskar Paul (Nokia)" w:date="2023-04-04T15:07:00Z">
        <w:r>
          <w:t>5.3.2.5.9</w:t>
        </w:r>
        <w:r>
          <w:tab/>
        </w:r>
        <w:bookmarkEnd w:id="137"/>
        <w:r>
          <w:t>Notification about BAT offset</w:t>
        </w:r>
      </w:ins>
    </w:p>
    <w:p w14:paraId="24D75EAB" w14:textId="5D286055" w:rsidR="0056239D" w:rsidRDefault="0056239D" w:rsidP="0056239D">
      <w:pPr>
        <w:rPr>
          <w:ins w:id="139" w:author="Bhaskar Paul (Nokia)" w:date="2023-04-04T15:12:00Z"/>
        </w:rPr>
      </w:pPr>
      <w:ins w:id="140" w:author="Bhaskar Paul (Nokia)" w:date="2023-04-04T15:12:00Z">
        <w:r>
          <w:t>When the TSCTSF receives the</w:t>
        </w:r>
        <w:r w:rsidRPr="00A36BBD">
          <w:t xml:space="preserve"> </w:t>
        </w:r>
        <w:r>
          <w:t xml:space="preserve">notification about </w:t>
        </w:r>
      </w:ins>
      <w:ins w:id="141" w:author="Bhaskar Paul (Nokia)" w:date="2023-04-04T15:13:00Z">
        <w:r>
          <w:t>network provided BAT offset</w:t>
        </w:r>
      </w:ins>
      <w:ins w:id="142" w:author="Bhaskar Paul (Nokia)" w:date="2023-04-04T15:12:00Z">
        <w:r>
          <w:t xml:space="preserve"> from the PCF as described in </w:t>
        </w:r>
        <w:r>
          <w:rPr>
            <w:lang w:eastAsia="zh-CN"/>
          </w:rPr>
          <w:t>3GPP TS 29.514 [20]</w:t>
        </w:r>
        <w:r>
          <w:t xml:space="preserve">, the TSCTSF shall inform the </w:t>
        </w:r>
        <w:r>
          <w:rPr>
            <w:noProof/>
          </w:rPr>
          <w:t>NF service consumer</w:t>
        </w:r>
        <w:r>
          <w:t xml:space="preserve"> accordingly</w:t>
        </w:r>
      </w:ins>
      <w:ins w:id="143" w:author="Bhaskar Paul (Nokia)" w:date="2023-04-04T15:38:00Z">
        <w:r w:rsidR="00E36A43">
          <w:t xml:space="preserve"> if the NF service consumer included the c</w:t>
        </w:r>
        <w:r w:rsidR="00E36A43" w:rsidRPr="006E6868">
          <w:t>apability for BAT adaptation</w:t>
        </w:r>
        <w:r w:rsidR="00E36A43">
          <w:t xml:space="preserve"> </w:t>
        </w:r>
        <w:r w:rsidR="00E36A43" w:rsidRPr="006E6868">
          <w:t xml:space="preserve">or a BAT </w:t>
        </w:r>
        <w:r w:rsidR="00E36A43">
          <w:t>w</w:t>
        </w:r>
        <w:r w:rsidR="00E36A43" w:rsidRPr="006E6868">
          <w:t>indow</w:t>
        </w:r>
        <w:r w:rsidR="00E36A43">
          <w:t xml:space="preserve"> </w:t>
        </w:r>
        <w:r w:rsidR="00E36A43" w:rsidRPr="006E6868">
          <w:rPr>
            <w:lang w:eastAsia="zh-CN"/>
          </w:rPr>
          <w:t xml:space="preserve">or </w:t>
        </w:r>
        <w:r w:rsidR="00E36A43">
          <w:rPr>
            <w:lang w:eastAsia="zh-CN"/>
          </w:rPr>
          <w:t>the p</w:t>
        </w:r>
        <w:r w:rsidR="00E36A43" w:rsidRPr="006E6868">
          <w:rPr>
            <w:lang w:eastAsia="zh-CN"/>
          </w:rPr>
          <w:t xml:space="preserve">eriodicity </w:t>
        </w:r>
        <w:r w:rsidR="00E36A43">
          <w:rPr>
            <w:lang w:eastAsia="zh-CN"/>
          </w:rPr>
          <w:t>r</w:t>
        </w:r>
        <w:r w:rsidR="00E36A43" w:rsidRPr="006E6868">
          <w:rPr>
            <w:lang w:eastAsia="zh-CN"/>
          </w:rPr>
          <w:t>ange</w:t>
        </w:r>
        <w:r w:rsidR="00E36A43">
          <w:rPr>
            <w:lang w:eastAsia="zh-CN"/>
          </w:rPr>
          <w:t xml:space="preserve"> </w:t>
        </w:r>
      </w:ins>
      <w:ins w:id="144" w:author="Bhaskar Paul (Nokia)" w:date="2023-04-04T15:40:00Z">
        <w:r w:rsidR="00E36A43">
          <w:t>as described in the clauses</w:t>
        </w:r>
      </w:ins>
      <w:ins w:id="145" w:author="Bhaskar Paul (Nokia)" w:date="2023-04-04T18:26:00Z">
        <w:r w:rsidR="003E34B1">
          <w:t xml:space="preserve"> 5.3.2.2.</w:t>
        </w:r>
      </w:ins>
      <w:ins w:id="146" w:author="Bhaskar Paul (Nokia)" w:date="2023-04-18T18:22:00Z">
        <w:r w:rsidR="00FE69C5">
          <w:t>8</w:t>
        </w:r>
      </w:ins>
      <w:ins w:id="147" w:author="Bhaskar Paul (Nokia)" w:date="2023-04-04T18:26:00Z">
        <w:r w:rsidR="003E34B1">
          <w:t xml:space="preserve"> and 5.3.2.3.</w:t>
        </w:r>
      </w:ins>
      <w:ins w:id="148" w:author="Bhaskar Paul (Nokia)" w:date="2023-04-18T18:22:00Z">
        <w:r w:rsidR="00FE69C5">
          <w:t>8</w:t>
        </w:r>
      </w:ins>
      <w:ins w:id="149" w:author="Bhaskar Paul (Nokia)" w:date="2023-04-04T18:26:00Z">
        <w:r w:rsidR="003E34B1">
          <w:t>.</w:t>
        </w:r>
      </w:ins>
    </w:p>
    <w:p w14:paraId="755788BB" w14:textId="77777777" w:rsidR="0056239D" w:rsidRDefault="0056239D" w:rsidP="0056239D">
      <w:pPr>
        <w:rPr>
          <w:ins w:id="150" w:author="Bhaskar Paul (Nokia)" w:date="2023-04-04T15:12:00Z"/>
        </w:rPr>
      </w:pPr>
      <w:ins w:id="151" w:author="Bhaskar Paul (Nokia)" w:date="2023-04-04T15:12:00Z">
        <w:r>
          <w:t xml:space="preserve">The PCF shall notify the </w:t>
        </w:r>
        <w:r>
          <w:rPr>
            <w:noProof/>
          </w:rPr>
          <w:t>NF service consumer</w:t>
        </w:r>
        <w:r>
          <w:t xml:space="preserve"> by including the "</w:t>
        </w:r>
        <w:proofErr w:type="spellStart"/>
        <w:r>
          <w:t>EventsNotification</w:t>
        </w:r>
        <w:proofErr w:type="spellEnd"/>
        <w:r>
          <w:t>" data type in the body of the HTTP POST request as described in clause 5.3.2.5.2.</w:t>
        </w:r>
      </w:ins>
    </w:p>
    <w:p w14:paraId="3A255A21" w14:textId="19F987DB" w:rsidR="0056239D" w:rsidRDefault="0056239D" w:rsidP="0056239D">
      <w:pPr>
        <w:rPr>
          <w:ins w:id="152" w:author="Bhaskar Paul (Nokia)" w:date="2023-04-04T15:12:00Z"/>
        </w:rPr>
      </w:pPr>
      <w:ins w:id="153" w:author="Bhaskar Paul (Nokia)" w:date="2023-04-04T15:12:00Z">
        <w:r>
          <w:t>The TSCTSF shall include:</w:t>
        </w:r>
      </w:ins>
    </w:p>
    <w:p w14:paraId="45FF88EB" w14:textId="0910C4B5" w:rsidR="0056239D" w:rsidRDefault="0056239D" w:rsidP="0056239D">
      <w:pPr>
        <w:pStyle w:val="B10"/>
        <w:rPr>
          <w:ins w:id="154" w:author="Bhaskar Paul (Nokia)" w:date="2023-04-04T15:27:00Z"/>
        </w:rPr>
      </w:pPr>
      <w:ins w:id="155" w:author="Bhaskar Paul (Nokia)" w:date="2023-04-04T15:12:00Z">
        <w:r>
          <w:t>-</w:t>
        </w:r>
        <w:r>
          <w:tab/>
        </w:r>
      </w:ins>
      <w:ins w:id="156" w:author="Bhaskar Paul (Nokia)" w:date="2023-04-04T15:25:00Z">
        <w:r w:rsidR="00DE2397">
          <w:t xml:space="preserve">in the "events" attribute </w:t>
        </w:r>
      </w:ins>
      <w:ins w:id="157" w:author="Bhaskar Paul (Nokia)" w:date="2023-04-04T15:26:00Z">
        <w:r w:rsidR="00DE2397">
          <w:t>an entry with the "event" attribute</w:t>
        </w:r>
      </w:ins>
      <w:ins w:id="158" w:author="Bhaskar Paul (Nokia)" w:date="2023-04-04T15:27:00Z">
        <w:r w:rsidR="00DE2397">
          <w:t xml:space="preserve"> set to</w:t>
        </w:r>
      </w:ins>
      <w:ins w:id="159" w:author="Bhaskar Paul (Nokia)" w:date="2023-04-04T15:26:00Z">
        <w:r w:rsidR="00DE2397">
          <w:t xml:space="preserve"> </w:t>
        </w:r>
      </w:ins>
      <w:ins w:id="160" w:author="Bhaskar Paul (Nokia)" w:date="2023-04-04T15:12:00Z">
        <w:r>
          <w:t>"</w:t>
        </w:r>
      </w:ins>
      <w:ins w:id="161" w:author="Bhaskar Paul (Nokia)" w:date="2023-04-04T15:14:00Z">
        <w:r>
          <w:t>BAT_OFFSET_</w:t>
        </w:r>
      </w:ins>
      <w:ins w:id="162" w:author="Bhaskar Paul (Nokia)" w:date="2023-04-18T17:12:00Z">
        <w:r w:rsidR="00D17C54">
          <w:t>INFO</w:t>
        </w:r>
      </w:ins>
      <w:ins w:id="163" w:author="Bhaskar Paul (Nokia)" w:date="2023-04-04T15:12:00Z">
        <w:r>
          <w:t>"</w:t>
        </w:r>
      </w:ins>
      <w:ins w:id="164" w:author="Bhaskar Paul (Nokia)" w:date="2023-04-04T15:27:00Z">
        <w:r w:rsidR="00DE2397">
          <w:t>; and</w:t>
        </w:r>
      </w:ins>
    </w:p>
    <w:p w14:paraId="4C7BD19F" w14:textId="444B132E" w:rsidR="00DE2397" w:rsidRDefault="00DE2397" w:rsidP="00DE2397">
      <w:pPr>
        <w:pStyle w:val="B10"/>
        <w:rPr>
          <w:ins w:id="165" w:author="Bhaskar Paul (Nokia)" w:date="2023-04-04T15:12:00Z"/>
        </w:rPr>
      </w:pPr>
      <w:ins w:id="166" w:author="Bhaskar Paul (Nokia)" w:date="2023-04-04T15:27:00Z">
        <w:r>
          <w:t>-</w:t>
        </w:r>
        <w:r>
          <w:tab/>
        </w:r>
      </w:ins>
      <w:ins w:id="167" w:author="Bhaskar Paul (Nokia)" w:date="2023-04-18T18:26:00Z">
        <w:r w:rsidR="00BE1611" w:rsidRPr="000B4335">
          <w:t>the "</w:t>
        </w:r>
        <w:proofErr w:type="spellStart"/>
        <w:r w:rsidR="00BE1611" w:rsidRPr="00FD3298">
          <w:t>batOffset</w:t>
        </w:r>
        <w:r w:rsidR="00BE1611">
          <w:t>Info</w:t>
        </w:r>
        <w:proofErr w:type="spellEnd"/>
        <w:r w:rsidR="00BE1611" w:rsidRPr="000B4335">
          <w:t xml:space="preserve">" attribute containing the </w:t>
        </w:r>
        <w:r w:rsidR="00BE1611">
          <w:t>offset of the BAT</w:t>
        </w:r>
        <w:r w:rsidR="00BE1611" w:rsidRPr="000B4335">
          <w:t xml:space="preserve"> </w:t>
        </w:r>
        <w:r w:rsidR="00BE1611">
          <w:t>and the optionally</w:t>
        </w:r>
        <w:r w:rsidR="00BE1611" w:rsidDel="0056489D">
          <w:t xml:space="preserve"> </w:t>
        </w:r>
        <w:r w:rsidR="00BE1611">
          <w:t>adjusted periodicity</w:t>
        </w:r>
        <w:r w:rsidR="00BE1611" w:rsidRPr="000B4335">
          <w:t>. The "</w:t>
        </w:r>
        <w:proofErr w:type="spellStart"/>
        <w:r w:rsidR="00BE1611" w:rsidRPr="000F478B">
          <w:t>BatOffsetInfo</w:t>
        </w:r>
        <w:proofErr w:type="spellEnd"/>
        <w:r w:rsidR="00BE1611" w:rsidRPr="000B4335">
          <w:t xml:space="preserve">" data type shall contain the </w:t>
        </w:r>
        <w:r w:rsidR="00BE1611">
          <w:t>BAT offset of the arrival time</w:t>
        </w:r>
        <w:r w:rsidR="00BE1611" w:rsidRPr="000B4335">
          <w:t xml:space="preserve"> in the "</w:t>
        </w:r>
        <w:proofErr w:type="spellStart"/>
        <w:r w:rsidR="00BE1611" w:rsidRPr="007B61FD">
          <w:t>ranBatOffsetNotif</w:t>
        </w:r>
        <w:proofErr w:type="spellEnd"/>
        <w:r w:rsidR="00BE1611" w:rsidRPr="000B4335">
          <w:t>" attribute, and the</w:t>
        </w:r>
        <w:r w:rsidR="00BE1611" w:rsidRPr="00E74F1E">
          <w:t xml:space="preserve"> </w:t>
        </w:r>
        <w:r w:rsidR="00BE1611" w:rsidRPr="0025076B">
          <w:t>optionally</w:t>
        </w:r>
        <w:r w:rsidR="00BE1611" w:rsidRPr="000B4335">
          <w:t xml:space="preserve"> </w:t>
        </w:r>
        <w:r w:rsidR="00BE1611">
          <w:t>adjusted periodicity</w:t>
        </w:r>
        <w:r w:rsidR="00BE1611" w:rsidRPr="000B4335">
          <w:t xml:space="preserve"> of the </w:t>
        </w:r>
        <w:r w:rsidR="00BE1611">
          <w:t xml:space="preserve">data bursts </w:t>
        </w:r>
        <w:r w:rsidR="00BE1611" w:rsidRPr="000B4335">
          <w:t>encoded in the "</w:t>
        </w:r>
        <w:proofErr w:type="spellStart"/>
        <w:r w:rsidR="00BE1611" w:rsidRPr="000F478B">
          <w:t>adjPeriod</w:t>
        </w:r>
        <w:proofErr w:type="spellEnd"/>
        <w:r w:rsidR="00BE1611" w:rsidRPr="000B4335">
          <w:t>" attribute.</w:t>
        </w:r>
      </w:ins>
    </w:p>
    <w:p w14:paraId="0717B233" w14:textId="77777777" w:rsidR="006B226E" w:rsidRPr="0061791A" w:rsidRDefault="006B226E" w:rsidP="006B22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282A2F5" w14:textId="77777777" w:rsidR="00D17C54" w:rsidRPr="009D5D16" w:rsidRDefault="00D17C54" w:rsidP="00D17C54">
      <w:pPr>
        <w:keepNext/>
        <w:keepLines/>
        <w:spacing w:before="120"/>
        <w:ind w:left="1418" w:hanging="1418"/>
        <w:outlineLvl w:val="3"/>
        <w:rPr>
          <w:rFonts w:ascii="Arial" w:hAnsi="Arial"/>
          <w:sz w:val="24"/>
        </w:rPr>
      </w:pPr>
      <w:bookmarkStart w:id="168" w:name="_Toc89295766"/>
      <w:bookmarkStart w:id="169" w:name="_Toc94261479"/>
      <w:bookmarkStart w:id="170" w:name="_Toc104199135"/>
      <w:bookmarkStart w:id="171" w:name="_Toc104489571"/>
      <w:bookmarkStart w:id="172" w:name="_Toc129253842"/>
      <w:r w:rsidRPr="009D5D16">
        <w:rPr>
          <w:rFonts w:ascii="Arial" w:hAnsi="Arial"/>
          <w:sz w:val="24"/>
        </w:rPr>
        <w:t>6.2.6.1</w:t>
      </w:r>
      <w:r w:rsidRPr="009D5D16">
        <w:rPr>
          <w:rFonts w:ascii="Arial" w:hAnsi="Arial"/>
          <w:sz w:val="24"/>
        </w:rPr>
        <w:tab/>
        <w:t>General</w:t>
      </w:r>
      <w:bookmarkEnd w:id="168"/>
      <w:bookmarkEnd w:id="169"/>
      <w:bookmarkEnd w:id="170"/>
      <w:bookmarkEnd w:id="171"/>
      <w:bookmarkEnd w:id="172"/>
    </w:p>
    <w:p w14:paraId="68B24647" w14:textId="77777777" w:rsidR="00D17C54" w:rsidRPr="009D5D16" w:rsidRDefault="00D17C54" w:rsidP="00D17C54">
      <w:r w:rsidRPr="009D5D16">
        <w:t>This clause specifies the application data model supported by the API.</w:t>
      </w:r>
    </w:p>
    <w:p w14:paraId="1A3EF142" w14:textId="77777777" w:rsidR="00D17C54" w:rsidRPr="009D5D16" w:rsidRDefault="00D17C54" w:rsidP="00D17C54">
      <w:r w:rsidRPr="009D5D16">
        <w:t xml:space="preserve">Table 6.2.6.1-1 specifies the data types defined for the </w:t>
      </w:r>
      <w:proofErr w:type="spellStart"/>
      <w:r w:rsidRPr="009D5D16">
        <w:rPr>
          <w:lang w:val="en-US"/>
        </w:rPr>
        <w:t>Ntsctsf_QoSandTSCAssistance</w:t>
      </w:r>
      <w:proofErr w:type="spellEnd"/>
      <w:r w:rsidRPr="009D5D16">
        <w:t xml:space="preserve"> </w:t>
      </w:r>
      <w:proofErr w:type="gramStart"/>
      <w:r w:rsidRPr="009D5D16">
        <w:t>service based</w:t>
      </w:r>
      <w:proofErr w:type="gramEnd"/>
      <w:r w:rsidRPr="009D5D16">
        <w:t xml:space="preserve"> interface protocol.</w:t>
      </w:r>
    </w:p>
    <w:p w14:paraId="7BBA24D3" w14:textId="77777777" w:rsidR="00D17C54" w:rsidRPr="009D5D16" w:rsidRDefault="00D17C54" w:rsidP="00D17C54"/>
    <w:p w14:paraId="2F23A72B" w14:textId="77777777" w:rsidR="00D17C54" w:rsidRPr="009D5D16" w:rsidRDefault="00D17C54" w:rsidP="00D17C54">
      <w:pPr>
        <w:keepNext/>
        <w:keepLines/>
        <w:spacing w:before="60"/>
        <w:jc w:val="center"/>
        <w:rPr>
          <w:rFonts w:ascii="Arial" w:hAnsi="Arial"/>
          <w:b/>
        </w:rPr>
      </w:pPr>
      <w:r w:rsidRPr="009D5D16">
        <w:rPr>
          <w:rFonts w:ascii="Arial" w:hAnsi="Arial"/>
          <w:b/>
        </w:rPr>
        <w:t xml:space="preserve">Table 6.2.6.1-1: </w:t>
      </w:r>
      <w:proofErr w:type="spellStart"/>
      <w:r w:rsidRPr="009D5D16">
        <w:rPr>
          <w:rFonts w:ascii="Arial" w:hAnsi="Arial"/>
          <w:b/>
        </w:rPr>
        <w:t>Ntsctsf_QoSandTSCAssistance</w:t>
      </w:r>
      <w:proofErr w:type="spellEnd"/>
      <w:r w:rsidRPr="009D5D16">
        <w:rPr>
          <w:rFonts w:ascii="Arial"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D17C54" w:rsidRPr="009D5D16" w14:paraId="4CEB6FB7" w14:textId="77777777" w:rsidTr="00D90FB1">
        <w:trPr>
          <w:jc w:val="center"/>
        </w:trPr>
        <w:tc>
          <w:tcPr>
            <w:tcW w:w="2968" w:type="dxa"/>
            <w:shd w:val="clear" w:color="auto" w:fill="C0C0C0"/>
            <w:hideMark/>
          </w:tcPr>
          <w:p w14:paraId="05D0E17C" w14:textId="77777777" w:rsidR="00D17C54" w:rsidRPr="009D5D16" w:rsidRDefault="00D17C54" w:rsidP="00D90FB1">
            <w:pPr>
              <w:keepNext/>
              <w:keepLines/>
              <w:spacing w:after="0"/>
              <w:jc w:val="center"/>
              <w:rPr>
                <w:rFonts w:ascii="Arial" w:hAnsi="Arial"/>
                <w:b/>
                <w:sz w:val="18"/>
              </w:rPr>
            </w:pPr>
            <w:r w:rsidRPr="009D5D16">
              <w:rPr>
                <w:rFonts w:ascii="Arial" w:hAnsi="Arial"/>
                <w:b/>
                <w:sz w:val="18"/>
              </w:rPr>
              <w:t>Data type</w:t>
            </w:r>
          </w:p>
        </w:tc>
        <w:tc>
          <w:tcPr>
            <w:tcW w:w="1345" w:type="dxa"/>
            <w:shd w:val="clear" w:color="auto" w:fill="C0C0C0"/>
          </w:tcPr>
          <w:p w14:paraId="396702C0" w14:textId="77777777" w:rsidR="00D17C54" w:rsidRPr="009D5D16" w:rsidRDefault="00D17C54" w:rsidP="00D90FB1">
            <w:pPr>
              <w:keepNext/>
              <w:keepLines/>
              <w:spacing w:after="0"/>
              <w:jc w:val="center"/>
              <w:rPr>
                <w:rFonts w:ascii="Arial" w:hAnsi="Arial"/>
                <w:b/>
                <w:sz w:val="18"/>
              </w:rPr>
            </w:pPr>
            <w:r w:rsidRPr="009D5D16">
              <w:rPr>
                <w:rFonts w:ascii="Arial" w:hAnsi="Arial"/>
                <w:b/>
                <w:sz w:val="18"/>
              </w:rPr>
              <w:t>Clause defined</w:t>
            </w:r>
          </w:p>
        </w:tc>
        <w:tc>
          <w:tcPr>
            <w:tcW w:w="3161" w:type="dxa"/>
            <w:shd w:val="clear" w:color="auto" w:fill="C0C0C0"/>
            <w:hideMark/>
          </w:tcPr>
          <w:p w14:paraId="3FE15C23" w14:textId="77777777" w:rsidR="00D17C54" w:rsidRPr="009D5D16" w:rsidRDefault="00D17C54" w:rsidP="00D90FB1">
            <w:pPr>
              <w:keepNext/>
              <w:keepLines/>
              <w:spacing w:after="0"/>
              <w:jc w:val="center"/>
              <w:rPr>
                <w:rFonts w:ascii="Arial" w:hAnsi="Arial"/>
                <w:b/>
                <w:sz w:val="18"/>
              </w:rPr>
            </w:pPr>
            <w:r w:rsidRPr="009D5D16">
              <w:rPr>
                <w:rFonts w:ascii="Arial" w:hAnsi="Arial"/>
                <w:b/>
                <w:sz w:val="18"/>
              </w:rPr>
              <w:t>Description</w:t>
            </w:r>
          </w:p>
        </w:tc>
        <w:tc>
          <w:tcPr>
            <w:tcW w:w="1950" w:type="dxa"/>
            <w:shd w:val="clear" w:color="auto" w:fill="C0C0C0"/>
          </w:tcPr>
          <w:p w14:paraId="43988321" w14:textId="77777777" w:rsidR="00D17C54" w:rsidRPr="009D5D16" w:rsidRDefault="00D17C54" w:rsidP="00D90FB1">
            <w:pPr>
              <w:keepNext/>
              <w:keepLines/>
              <w:spacing w:after="0"/>
              <w:jc w:val="center"/>
              <w:rPr>
                <w:rFonts w:ascii="Arial" w:hAnsi="Arial"/>
                <w:b/>
                <w:sz w:val="18"/>
              </w:rPr>
            </w:pPr>
            <w:r w:rsidRPr="009D5D16">
              <w:rPr>
                <w:rFonts w:ascii="Arial" w:hAnsi="Arial"/>
                <w:b/>
                <w:sz w:val="18"/>
              </w:rPr>
              <w:t>Applicability</w:t>
            </w:r>
          </w:p>
        </w:tc>
      </w:tr>
      <w:tr w:rsidR="00D17C54" w:rsidRPr="009D5D16" w14:paraId="02F060F2" w14:textId="77777777" w:rsidTr="00D90FB1">
        <w:trPr>
          <w:jc w:val="center"/>
        </w:trPr>
        <w:tc>
          <w:tcPr>
            <w:tcW w:w="2968" w:type="dxa"/>
          </w:tcPr>
          <w:p w14:paraId="7F299A71" w14:textId="77777777" w:rsidR="00D17C54" w:rsidRPr="009D5D16" w:rsidRDefault="00D17C54" w:rsidP="00D90FB1">
            <w:pPr>
              <w:keepNext/>
              <w:keepLines/>
              <w:spacing w:after="0"/>
              <w:rPr>
                <w:rFonts w:ascii="Arial" w:hAnsi="Arial"/>
                <w:sz w:val="18"/>
                <w:lang w:eastAsia="zh-CN"/>
              </w:rPr>
            </w:pPr>
            <w:proofErr w:type="spellStart"/>
            <w:r w:rsidRPr="009D5D16">
              <w:rPr>
                <w:rFonts w:ascii="Arial" w:hAnsi="Arial"/>
                <w:sz w:val="18"/>
              </w:rPr>
              <w:t>AdditionalInfoTsctsfQosTscac</w:t>
            </w:r>
            <w:proofErr w:type="spellEnd"/>
          </w:p>
        </w:tc>
        <w:tc>
          <w:tcPr>
            <w:tcW w:w="1345" w:type="dxa"/>
          </w:tcPr>
          <w:p w14:paraId="7A16CE85" w14:textId="77777777" w:rsidR="00D17C54" w:rsidRPr="009D5D16" w:rsidRDefault="00D17C54" w:rsidP="00D90FB1">
            <w:pPr>
              <w:keepNext/>
              <w:keepLines/>
              <w:spacing w:after="0"/>
              <w:rPr>
                <w:rFonts w:ascii="Arial" w:hAnsi="Arial"/>
                <w:sz w:val="18"/>
                <w:lang w:eastAsia="zh-CN"/>
              </w:rPr>
            </w:pPr>
            <w:r w:rsidRPr="009D5D16">
              <w:rPr>
                <w:rFonts w:ascii="Arial" w:hAnsi="Arial"/>
                <w:sz w:val="18"/>
                <w:lang w:eastAsia="zh-CN"/>
              </w:rPr>
              <w:t>6.2.6.2.8</w:t>
            </w:r>
          </w:p>
        </w:tc>
        <w:tc>
          <w:tcPr>
            <w:tcW w:w="3161" w:type="dxa"/>
          </w:tcPr>
          <w:p w14:paraId="57FDACB1"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rPr>
              <w:t>Describes additional error information specific for this API.</w:t>
            </w:r>
          </w:p>
        </w:tc>
        <w:tc>
          <w:tcPr>
            <w:tcW w:w="1950" w:type="dxa"/>
          </w:tcPr>
          <w:p w14:paraId="39D6DD31" w14:textId="77777777" w:rsidR="00D17C54" w:rsidRPr="009D5D16" w:rsidRDefault="00D17C54" w:rsidP="00D90FB1">
            <w:pPr>
              <w:keepNext/>
              <w:keepLines/>
              <w:spacing w:after="0"/>
              <w:rPr>
                <w:rFonts w:ascii="Arial" w:hAnsi="Arial" w:cs="Arial"/>
                <w:sz w:val="18"/>
                <w:szCs w:val="18"/>
              </w:rPr>
            </w:pPr>
          </w:p>
        </w:tc>
      </w:tr>
      <w:tr w:rsidR="00D17C54" w:rsidRPr="009D5D16" w14:paraId="6CF3465B" w14:textId="77777777" w:rsidTr="00D90FB1">
        <w:trPr>
          <w:jc w:val="center"/>
        </w:trPr>
        <w:tc>
          <w:tcPr>
            <w:tcW w:w="2968" w:type="dxa"/>
          </w:tcPr>
          <w:p w14:paraId="5AC3C39C" w14:textId="77777777" w:rsidR="00D17C54" w:rsidRPr="009D5D16" w:rsidRDefault="00D17C54" w:rsidP="00D90FB1">
            <w:pPr>
              <w:keepNext/>
              <w:keepLines/>
              <w:spacing w:after="0"/>
              <w:rPr>
                <w:rFonts w:ascii="Arial" w:hAnsi="Arial"/>
                <w:sz w:val="18"/>
              </w:rPr>
            </w:pPr>
            <w:proofErr w:type="spellStart"/>
            <w:r w:rsidRPr="009D5D16">
              <w:rPr>
                <w:rFonts w:ascii="Arial" w:hAnsi="Arial" w:hint="eastAsia"/>
                <w:sz w:val="18"/>
                <w:lang w:eastAsia="zh-CN"/>
              </w:rPr>
              <w:t>E</w:t>
            </w:r>
            <w:r w:rsidRPr="009D5D16">
              <w:rPr>
                <w:rFonts w:ascii="Arial" w:hAnsi="Arial"/>
                <w:sz w:val="18"/>
                <w:lang w:eastAsia="zh-CN"/>
              </w:rPr>
              <w:t>ventsNotification</w:t>
            </w:r>
            <w:proofErr w:type="spellEnd"/>
          </w:p>
        </w:tc>
        <w:tc>
          <w:tcPr>
            <w:tcW w:w="1345" w:type="dxa"/>
          </w:tcPr>
          <w:p w14:paraId="23340B25"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6</w:t>
            </w:r>
            <w:r w:rsidRPr="009D5D16">
              <w:rPr>
                <w:rFonts w:ascii="Arial" w:hAnsi="Arial"/>
                <w:sz w:val="18"/>
                <w:lang w:eastAsia="zh-CN"/>
              </w:rPr>
              <w:t>.2.6.2.6</w:t>
            </w:r>
          </w:p>
        </w:tc>
        <w:tc>
          <w:tcPr>
            <w:tcW w:w="3161" w:type="dxa"/>
          </w:tcPr>
          <w:p w14:paraId="1E9C6242"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rPr>
              <w:t>Describes the notification(s) about the event(s) occurred within an Individual TSC Application Session Context resource.</w:t>
            </w:r>
          </w:p>
        </w:tc>
        <w:tc>
          <w:tcPr>
            <w:tcW w:w="1950" w:type="dxa"/>
          </w:tcPr>
          <w:p w14:paraId="70725351" w14:textId="77777777" w:rsidR="00D17C54" w:rsidRPr="009D5D16" w:rsidRDefault="00D17C54" w:rsidP="00D90FB1">
            <w:pPr>
              <w:keepNext/>
              <w:keepLines/>
              <w:spacing w:after="0"/>
              <w:rPr>
                <w:rFonts w:ascii="Arial" w:hAnsi="Arial" w:cs="Arial"/>
                <w:sz w:val="18"/>
                <w:szCs w:val="18"/>
              </w:rPr>
            </w:pPr>
          </w:p>
        </w:tc>
      </w:tr>
      <w:tr w:rsidR="00D17C54" w:rsidRPr="009D5D16" w14:paraId="719D6154" w14:textId="77777777" w:rsidTr="00D90FB1">
        <w:trPr>
          <w:jc w:val="center"/>
        </w:trPr>
        <w:tc>
          <w:tcPr>
            <w:tcW w:w="2968" w:type="dxa"/>
          </w:tcPr>
          <w:p w14:paraId="4BDEFBAE" w14:textId="77777777" w:rsidR="00D17C54" w:rsidRPr="009D5D16" w:rsidRDefault="00D17C54" w:rsidP="00D90FB1">
            <w:pPr>
              <w:keepNext/>
              <w:keepLines/>
              <w:spacing w:after="0"/>
              <w:rPr>
                <w:rFonts w:ascii="Arial" w:hAnsi="Arial"/>
                <w:sz w:val="18"/>
                <w:lang w:eastAsia="zh-CN"/>
              </w:rPr>
            </w:pPr>
            <w:proofErr w:type="spellStart"/>
            <w:r w:rsidRPr="009D5D16">
              <w:rPr>
                <w:rFonts w:ascii="Arial" w:hAnsi="Arial" w:hint="eastAsia"/>
                <w:sz w:val="18"/>
                <w:lang w:eastAsia="zh-CN"/>
              </w:rPr>
              <w:t>E</w:t>
            </w:r>
            <w:r w:rsidRPr="009D5D16">
              <w:rPr>
                <w:rFonts w:ascii="Arial" w:hAnsi="Arial"/>
                <w:sz w:val="18"/>
                <w:lang w:eastAsia="zh-CN"/>
              </w:rPr>
              <w:t>ventNotification</w:t>
            </w:r>
            <w:proofErr w:type="spellEnd"/>
          </w:p>
        </w:tc>
        <w:tc>
          <w:tcPr>
            <w:tcW w:w="1345" w:type="dxa"/>
          </w:tcPr>
          <w:p w14:paraId="446A2E55"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6</w:t>
            </w:r>
            <w:r w:rsidRPr="009D5D16">
              <w:rPr>
                <w:rFonts w:ascii="Arial" w:hAnsi="Arial"/>
                <w:sz w:val="18"/>
                <w:lang w:eastAsia="zh-CN"/>
              </w:rPr>
              <w:t>.2.6.2.7</w:t>
            </w:r>
          </w:p>
        </w:tc>
        <w:tc>
          <w:tcPr>
            <w:tcW w:w="3161" w:type="dxa"/>
          </w:tcPr>
          <w:p w14:paraId="388050D7"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rPr>
              <w:t>Describes the notification for an Event.</w:t>
            </w:r>
          </w:p>
        </w:tc>
        <w:tc>
          <w:tcPr>
            <w:tcW w:w="1950" w:type="dxa"/>
          </w:tcPr>
          <w:p w14:paraId="2DAA1967" w14:textId="77777777" w:rsidR="00D17C54" w:rsidRPr="009D5D16" w:rsidRDefault="00D17C54" w:rsidP="00D90FB1">
            <w:pPr>
              <w:keepNext/>
              <w:keepLines/>
              <w:spacing w:after="0"/>
              <w:rPr>
                <w:rFonts w:ascii="Arial" w:hAnsi="Arial" w:cs="Arial"/>
                <w:sz w:val="18"/>
                <w:szCs w:val="18"/>
              </w:rPr>
            </w:pPr>
          </w:p>
        </w:tc>
      </w:tr>
      <w:tr w:rsidR="00D17C54" w:rsidRPr="009D5D16" w14:paraId="0BD37738" w14:textId="77777777" w:rsidTr="00D90FB1">
        <w:trPr>
          <w:jc w:val="center"/>
        </w:trPr>
        <w:tc>
          <w:tcPr>
            <w:tcW w:w="2968" w:type="dxa"/>
          </w:tcPr>
          <w:p w14:paraId="3DABB659"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EventsSubscReqData</w:t>
            </w:r>
            <w:proofErr w:type="spellEnd"/>
          </w:p>
        </w:tc>
        <w:tc>
          <w:tcPr>
            <w:tcW w:w="1345" w:type="dxa"/>
          </w:tcPr>
          <w:p w14:paraId="7F7F3E48"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6</w:t>
            </w:r>
            <w:r w:rsidRPr="009D5D16">
              <w:rPr>
                <w:rFonts w:ascii="Arial" w:hAnsi="Arial"/>
                <w:sz w:val="18"/>
                <w:lang w:eastAsia="zh-CN"/>
              </w:rPr>
              <w:t>.2.6.2.3</w:t>
            </w:r>
          </w:p>
        </w:tc>
        <w:tc>
          <w:tcPr>
            <w:tcW w:w="3161" w:type="dxa"/>
          </w:tcPr>
          <w:p w14:paraId="4F855B13"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rPr>
              <w:t>Identifies the events the application subscribes to within an Individual TSC Application Session Context resource</w:t>
            </w:r>
          </w:p>
        </w:tc>
        <w:tc>
          <w:tcPr>
            <w:tcW w:w="1950" w:type="dxa"/>
          </w:tcPr>
          <w:p w14:paraId="4A03B8C0" w14:textId="77777777" w:rsidR="00D17C54" w:rsidRPr="009D5D16" w:rsidRDefault="00D17C54" w:rsidP="00D90FB1">
            <w:pPr>
              <w:keepNext/>
              <w:keepLines/>
              <w:spacing w:after="0"/>
              <w:rPr>
                <w:rFonts w:ascii="Arial" w:hAnsi="Arial" w:cs="Arial"/>
                <w:sz w:val="18"/>
                <w:szCs w:val="18"/>
              </w:rPr>
            </w:pPr>
          </w:p>
        </w:tc>
      </w:tr>
      <w:tr w:rsidR="00D17C54" w:rsidRPr="009D5D16" w14:paraId="51974144" w14:textId="77777777" w:rsidTr="00D90FB1">
        <w:trPr>
          <w:jc w:val="center"/>
        </w:trPr>
        <w:tc>
          <w:tcPr>
            <w:tcW w:w="2968" w:type="dxa"/>
          </w:tcPr>
          <w:p w14:paraId="4A914E2C"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EventsSubscReqDataRm</w:t>
            </w:r>
            <w:proofErr w:type="spellEnd"/>
          </w:p>
        </w:tc>
        <w:tc>
          <w:tcPr>
            <w:tcW w:w="1345" w:type="dxa"/>
          </w:tcPr>
          <w:p w14:paraId="4370DBFB"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6</w:t>
            </w:r>
            <w:r w:rsidRPr="009D5D16">
              <w:rPr>
                <w:rFonts w:ascii="Arial" w:hAnsi="Arial"/>
                <w:sz w:val="18"/>
                <w:lang w:eastAsia="zh-CN"/>
              </w:rPr>
              <w:t>.2.6.2.5</w:t>
            </w:r>
          </w:p>
        </w:tc>
        <w:tc>
          <w:tcPr>
            <w:tcW w:w="3161" w:type="dxa"/>
          </w:tcPr>
          <w:p w14:paraId="5BB3F889" w14:textId="77777777" w:rsidR="00D17C54" w:rsidRPr="009D5D16" w:rsidRDefault="00D17C54" w:rsidP="00D90FB1">
            <w:pPr>
              <w:keepNext/>
              <w:keepLines/>
              <w:spacing w:after="0"/>
              <w:rPr>
                <w:rFonts w:ascii="Arial" w:hAnsi="Arial" w:cs="Arial"/>
                <w:sz w:val="18"/>
                <w:szCs w:val="18"/>
              </w:rPr>
            </w:pPr>
            <w:r w:rsidRPr="009D5D16">
              <w:rPr>
                <w:rFonts w:ascii="Arial" w:hAnsi="Arial"/>
                <w:sz w:val="18"/>
              </w:rPr>
              <w:t>This data type is defined in the same way as the "</w:t>
            </w:r>
            <w:proofErr w:type="spellStart"/>
            <w:r w:rsidRPr="009D5D16">
              <w:rPr>
                <w:rFonts w:ascii="Arial" w:hAnsi="Arial"/>
                <w:sz w:val="18"/>
              </w:rPr>
              <w:t>EventsSubscReqData</w:t>
            </w:r>
            <w:proofErr w:type="spellEnd"/>
            <w:r w:rsidRPr="009D5D16">
              <w:rPr>
                <w:rFonts w:ascii="Arial" w:hAnsi="Arial"/>
                <w:sz w:val="18"/>
              </w:rPr>
              <w:t xml:space="preserve">" data type, but with the </w:t>
            </w:r>
            <w:proofErr w:type="spellStart"/>
            <w:r w:rsidRPr="009D5D16">
              <w:rPr>
                <w:rFonts w:ascii="Arial" w:hAnsi="Arial"/>
                <w:sz w:val="18"/>
              </w:rPr>
              <w:t>OpenAPI</w:t>
            </w:r>
            <w:proofErr w:type="spellEnd"/>
            <w:r w:rsidRPr="009D5D16">
              <w:rPr>
                <w:rFonts w:ascii="Arial" w:hAnsi="Arial"/>
                <w:sz w:val="18"/>
              </w:rPr>
              <w:t xml:space="preserve"> "nullable: true" property.</w:t>
            </w:r>
          </w:p>
        </w:tc>
        <w:tc>
          <w:tcPr>
            <w:tcW w:w="1950" w:type="dxa"/>
          </w:tcPr>
          <w:p w14:paraId="22527D22" w14:textId="77777777" w:rsidR="00D17C54" w:rsidRPr="009D5D16" w:rsidRDefault="00D17C54" w:rsidP="00D90FB1">
            <w:pPr>
              <w:keepNext/>
              <w:keepLines/>
              <w:spacing w:after="0"/>
              <w:rPr>
                <w:rFonts w:ascii="Arial" w:hAnsi="Arial" w:cs="Arial"/>
                <w:sz w:val="18"/>
                <w:szCs w:val="18"/>
              </w:rPr>
            </w:pPr>
          </w:p>
        </w:tc>
      </w:tr>
      <w:tr w:rsidR="00D17C54" w:rsidRPr="009D5D16" w14:paraId="1F8AEFBE" w14:textId="77777777" w:rsidTr="00D90FB1">
        <w:trPr>
          <w:jc w:val="center"/>
        </w:trPr>
        <w:tc>
          <w:tcPr>
            <w:tcW w:w="2968" w:type="dxa"/>
          </w:tcPr>
          <w:p w14:paraId="32AFA538"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ProblemDetailsTsctsfQosTscac</w:t>
            </w:r>
            <w:proofErr w:type="spellEnd"/>
          </w:p>
        </w:tc>
        <w:tc>
          <w:tcPr>
            <w:tcW w:w="1345" w:type="dxa"/>
          </w:tcPr>
          <w:p w14:paraId="1762352E" w14:textId="77777777" w:rsidR="00D17C54" w:rsidRPr="009D5D16" w:rsidRDefault="00D17C54" w:rsidP="00D90FB1">
            <w:pPr>
              <w:keepNext/>
              <w:keepLines/>
              <w:spacing w:after="0"/>
              <w:rPr>
                <w:rFonts w:ascii="Arial" w:hAnsi="Arial"/>
                <w:sz w:val="18"/>
                <w:lang w:eastAsia="zh-CN"/>
              </w:rPr>
            </w:pPr>
            <w:r w:rsidRPr="009D5D16">
              <w:rPr>
                <w:rFonts w:ascii="Arial" w:hAnsi="Arial"/>
                <w:sz w:val="18"/>
                <w:lang w:eastAsia="zh-CN"/>
              </w:rPr>
              <w:t>6.2.6.4.1</w:t>
            </w:r>
          </w:p>
        </w:tc>
        <w:tc>
          <w:tcPr>
            <w:tcW w:w="3161" w:type="dxa"/>
          </w:tcPr>
          <w:p w14:paraId="2D9EE567" w14:textId="77777777" w:rsidR="00D17C54" w:rsidRPr="009D5D16" w:rsidRDefault="00D17C54" w:rsidP="00D90FB1">
            <w:pPr>
              <w:keepNext/>
              <w:keepLines/>
              <w:spacing w:after="0"/>
              <w:rPr>
                <w:rFonts w:ascii="Arial" w:hAnsi="Arial"/>
                <w:sz w:val="18"/>
              </w:rPr>
            </w:pPr>
            <w:r w:rsidRPr="009D5D16">
              <w:rPr>
                <w:rFonts w:ascii="Arial" w:hAnsi="Arial"/>
                <w:sz w:val="18"/>
              </w:rPr>
              <w:t xml:space="preserve">Problem details as defined in 3GPP TS 29.571 [15] extended with specific error information for this API, as described in </w:t>
            </w:r>
            <w:proofErr w:type="spellStart"/>
            <w:r w:rsidRPr="009D5D16">
              <w:rPr>
                <w:rFonts w:ascii="Arial" w:hAnsi="Arial"/>
                <w:sz w:val="18"/>
              </w:rPr>
              <w:t>AdditionalInfoTsctsfQosTscac</w:t>
            </w:r>
            <w:proofErr w:type="spellEnd"/>
            <w:r w:rsidRPr="009D5D16">
              <w:rPr>
                <w:rFonts w:ascii="Arial" w:hAnsi="Arial"/>
                <w:sz w:val="18"/>
              </w:rPr>
              <w:t xml:space="preserve"> data type.</w:t>
            </w:r>
          </w:p>
        </w:tc>
        <w:tc>
          <w:tcPr>
            <w:tcW w:w="1950" w:type="dxa"/>
          </w:tcPr>
          <w:p w14:paraId="43D36308" w14:textId="77777777" w:rsidR="00D17C54" w:rsidRPr="009D5D16" w:rsidRDefault="00D17C54" w:rsidP="00D90FB1">
            <w:pPr>
              <w:keepNext/>
              <w:keepLines/>
              <w:spacing w:after="0"/>
              <w:rPr>
                <w:rFonts w:ascii="Arial" w:hAnsi="Arial" w:cs="Arial"/>
                <w:sz w:val="18"/>
                <w:szCs w:val="18"/>
              </w:rPr>
            </w:pPr>
          </w:p>
        </w:tc>
      </w:tr>
      <w:tr w:rsidR="00D17C54" w:rsidRPr="009D5D16" w14:paraId="2FF8E8CF" w14:textId="77777777" w:rsidTr="00D90FB1">
        <w:trPr>
          <w:jc w:val="center"/>
        </w:trPr>
        <w:tc>
          <w:tcPr>
            <w:tcW w:w="2968" w:type="dxa"/>
          </w:tcPr>
          <w:p w14:paraId="301C0A97"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TscAppSessionContextData</w:t>
            </w:r>
            <w:proofErr w:type="spellEnd"/>
          </w:p>
        </w:tc>
        <w:tc>
          <w:tcPr>
            <w:tcW w:w="1345" w:type="dxa"/>
          </w:tcPr>
          <w:p w14:paraId="3ECF1008" w14:textId="77777777" w:rsidR="00D17C54" w:rsidRPr="009D5D16" w:rsidRDefault="00D17C54" w:rsidP="00D90FB1">
            <w:pPr>
              <w:keepNext/>
              <w:keepLines/>
              <w:spacing w:after="0"/>
              <w:rPr>
                <w:rFonts w:ascii="Arial" w:hAnsi="Arial"/>
                <w:sz w:val="18"/>
              </w:rPr>
            </w:pPr>
            <w:r w:rsidRPr="009D5D16">
              <w:rPr>
                <w:rFonts w:ascii="Arial" w:hAnsi="Arial" w:hint="eastAsia"/>
                <w:sz w:val="18"/>
                <w:lang w:eastAsia="zh-CN"/>
              </w:rPr>
              <w:t>6</w:t>
            </w:r>
            <w:r w:rsidRPr="009D5D16">
              <w:rPr>
                <w:rFonts w:ascii="Arial" w:hAnsi="Arial"/>
                <w:sz w:val="18"/>
                <w:lang w:eastAsia="zh-CN"/>
              </w:rPr>
              <w:t>.2.6.2.2</w:t>
            </w:r>
          </w:p>
        </w:tc>
        <w:tc>
          <w:tcPr>
            <w:tcW w:w="3161" w:type="dxa"/>
          </w:tcPr>
          <w:p w14:paraId="28A6E032"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rPr>
              <w:t>Represents the Individual TSC Application Session Context resource data.</w:t>
            </w:r>
          </w:p>
        </w:tc>
        <w:tc>
          <w:tcPr>
            <w:tcW w:w="1950" w:type="dxa"/>
          </w:tcPr>
          <w:p w14:paraId="24F3971D" w14:textId="77777777" w:rsidR="00D17C54" w:rsidRPr="009D5D16" w:rsidRDefault="00D17C54" w:rsidP="00D90FB1">
            <w:pPr>
              <w:keepNext/>
              <w:keepLines/>
              <w:spacing w:after="0"/>
              <w:rPr>
                <w:rFonts w:ascii="Arial" w:hAnsi="Arial" w:cs="Arial"/>
                <w:sz w:val="18"/>
                <w:szCs w:val="18"/>
              </w:rPr>
            </w:pPr>
          </w:p>
        </w:tc>
      </w:tr>
      <w:tr w:rsidR="00D17C54" w:rsidRPr="009D5D16" w14:paraId="0F56B66E" w14:textId="77777777" w:rsidTr="00D90FB1">
        <w:trPr>
          <w:jc w:val="center"/>
        </w:trPr>
        <w:tc>
          <w:tcPr>
            <w:tcW w:w="2968" w:type="dxa"/>
          </w:tcPr>
          <w:p w14:paraId="7B082CA8"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TscAppSessionContextUpdateData</w:t>
            </w:r>
            <w:proofErr w:type="spellEnd"/>
          </w:p>
        </w:tc>
        <w:tc>
          <w:tcPr>
            <w:tcW w:w="1345" w:type="dxa"/>
          </w:tcPr>
          <w:p w14:paraId="03A6129C"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6</w:t>
            </w:r>
            <w:r w:rsidRPr="009D5D16">
              <w:rPr>
                <w:rFonts w:ascii="Arial" w:hAnsi="Arial"/>
                <w:sz w:val="18"/>
                <w:lang w:eastAsia="zh-CN"/>
              </w:rPr>
              <w:t>.2.6.2.4</w:t>
            </w:r>
          </w:p>
        </w:tc>
        <w:tc>
          <w:tcPr>
            <w:tcW w:w="3161" w:type="dxa"/>
          </w:tcPr>
          <w:p w14:paraId="15249B9A"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lang w:eastAsia="fr-FR"/>
              </w:rPr>
              <w:t xml:space="preserve">Describes the modifications to an Individual </w:t>
            </w:r>
            <w:r w:rsidRPr="009D5D16">
              <w:rPr>
                <w:rFonts w:ascii="Arial" w:hAnsi="Arial" w:cs="Arial"/>
                <w:sz w:val="18"/>
                <w:szCs w:val="18"/>
              </w:rPr>
              <w:t>TSC Application Session Context resource</w:t>
            </w:r>
            <w:r w:rsidRPr="009D5D16">
              <w:rPr>
                <w:rFonts w:ascii="Arial" w:hAnsi="Arial"/>
                <w:sz w:val="18"/>
              </w:rPr>
              <w:t>.</w:t>
            </w:r>
          </w:p>
        </w:tc>
        <w:tc>
          <w:tcPr>
            <w:tcW w:w="1950" w:type="dxa"/>
          </w:tcPr>
          <w:p w14:paraId="38722DE0" w14:textId="77777777" w:rsidR="00D17C54" w:rsidRPr="009D5D16" w:rsidRDefault="00D17C54" w:rsidP="00D90FB1">
            <w:pPr>
              <w:keepNext/>
              <w:keepLines/>
              <w:spacing w:after="0"/>
              <w:rPr>
                <w:rFonts w:ascii="Arial" w:hAnsi="Arial" w:cs="Arial"/>
                <w:sz w:val="18"/>
                <w:szCs w:val="18"/>
              </w:rPr>
            </w:pPr>
          </w:p>
        </w:tc>
      </w:tr>
      <w:tr w:rsidR="00D17C54" w:rsidRPr="009D5D16" w14:paraId="13A9E924" w14:textId="77777777" w:rsidTr="00D90FB1">
        <w:trPr>
          <w:jc w:val="center"/>
        </w:trPr>
        <w:tc>
          <w:tcPr>
            <w:tcW w:w="2968" w:type="dxa"/>
          </w:tcPr>
          <w:p w14:paraId="0CA15B74" w14:textId="77777777" w:rsidR="00D17C54" w:rsidRPr="009D5D16" w:rsidRDefault="00D17C54" w:rsidP="00D90FB1">
            <w:pPr>
              <w:keepNext/>
              <w:keepLines/>
              <w:spacing w:after="0"/>
              <w:rPr>
                <w:rFonts w:ascii="Arial" w:hAnsi="Arial"/>
                <w:sz w:val="18"/>
                <w:lang w:eastAsia="zh-CN"/>
              </w:rPr>
            </w:pPr>
            <w:proofErr w:type="spellStart"/>
            <w:r w:rsidRPr="009D5D16">
              <w:rPr>
                <w:rFonts w:ascii="Arial" w:hAnsi="Arial"/>
                <w:sz w:val="18"/>
                <w:lang w:eastAsia="zh-CN"/>
              </w:rPr>
              <w:t>TscEvent</w:t>
            </w:r>
            <w:proofErr w:type="spellEnd"/>
          </w:p>
        </w:tc>
        <w:tc>
          <w:tcPr>
            <w:tcW w:w="1345" w:type="dxa"/>
          </w:tcPr>
          <w:p w14:paraId="253E1B2D" w14:textId="77777777" w:rsidR="00D17C54" w:rsidRPr="009D5D16" w:rsidRDefault="00D17C54" w:rsidP="00D90FB1">
            <w:pPr>
              <w:keepNext/>
              <w:keepLines/>
              <w:spacing w:after="0"/>
              <w:rPr>
                <w:rFonts w:ascii="Arial" w:hAnsi="Arial"/>
                <w:sz w:val="18"/>
                <w:lang w:eastAsia="zh-CN"/>
              </w:rPr>
            </w:pPr>
            <w:r w:rsidRPr="009D5D16">
              <w:rPr>
                <w:rFonts w:ascii="Arial" w:hAnsi="Arial"/>
                <w:sz w:val="18"/>
              </w:rPr>
              <w:t>6.2.6.3.3</w:t>
            </w:r>
          </w:p>
        </w:tc>
        <w:tc>
          <w:tcPr>
            <w:tcW w:w="3161" w:type="dxa"/>
          </w:tcPr>
          <w:p w14:paraId="5AA5635D"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rPr>
              <w:t>Indicates the subscribed event(s).</w:t>
            </w:r>
          </w:p>
        </w:tc>
        <w:tc>
          <w:tcPr>
            <w:tcW w:w="1950" w:type="dxa"/>
          </w:tcPr>
          <w:p w14:paraId="15E1D4B5" w14:textId="77777777" w:rsidR="00D17C54" w:rsidRPr="009D5D16" w:rsidRDefault="00D17C54" w:rsidP="00D90FB1">
            <w:pPr>
              <w:keepNext/>
              <w:keepLines/>
              <w:spacing w:after="0"/>
              <w:rPr>
                <w:rFonts w:ascii="Arial" w:hAnsi="Arial" w:cs="Arial"/>
                <w:sz w:val="18"/>
                <w:szCs w:val="18"/>
              </w:rPr>
            </w:pPr>
          </w:p>
        </w:tc>
      </w:tr>
    </w:tbl>
    <w:p w14:paraId="7861C532" w14:textId="77777777" w:rsidR="00D17C54" w:rsidRPr="009D5D16" w:rsidRDefault="00D17C54" w:rsidP="00D17C54"/>
    <w:p w14:paraId="59D6F511" w14:textId="77777777" w:rsidR="00D17C54" w:rsidRPr="009D5D16" w:rsidRDefault="00D17C54" w:rsidP="00D17C54">
      <w:r w:rsidRPr="009D5D16">
        <w:t xml:space="preserve">Table 6.2.6.1-2 specifies data types re-used by the </w:t>
      </w:r>
      <w:proofErr w:type="spellStart"/>
      <w:r w:rsidRPr="009D5D16">
        <w:rPr>
          <w:lang w:val="en-US"/>
        </w:rPr>
        <w:t>Ntsctsf_QoSandTSCAssistance</w:t>
      </w:r>
      <w:proofErr w:type="spellEnd"/>
      <w:r w:rsidRPr="009D5D16">
        <w:t xml:space="preserve"> </w:t>
      </w:r>
      <w:proofErr w:type="gramStart"/>
      <w:r w:rsidRPr="009D5D16">
        <w:t>service based</w:t>
      </w:r>
      <w:proofErr w:type="gramEnd"/>
      <w:r w:rsidRPr="009D5D16">
        <w:t xml:space="preserve"> interface protocol from other specifications, including a reference to their respective specifications and when needed, a short description of their use within the </w:t>
      </w:r>
      <w:proofErr w:type="spellStart"/>
      <w:r w:rsidRPr="009D5D16">
        <w:rPr>
          <w:lang w:val="en-US"/>
        </w:rPr>
        <w:t>Ntsctsf_QoSandTSCAssistance</w:t>
      </w:r>
      <w:proofErr w:type="spellEnd"/>
      <w:r w:rsidRPr="009D5D16">
        <w:t xml:space="preserve"> service based interface.</w:t>
      </w:r>
    </w:p>
    <w:p w14:paraId="26846837" w14:textId="77777777" w:rsidR="00D17C54" w:rsidRPr="009D5D16" w:rsidRDefault="00D17C54" w:rsidP="00D17C54">
      <w:pPr>
        <w:keepNext/>
        <w:keepLines/>
        <w:spacing w:before="60"/>
        <w:jc w:val="center"/>
        <w:rPr>
          <w:rFonts w:ascii="Arial" w:hAnsi="Arial"/>
          <w:b/>
        </w:rPr>
      </w:pPr>
      <w:r w:rsidRPr="009D5D16">
        <w:rPr>
          <w:rFonts w:ascii="Arial" w:hAnsi="Arial"/>
          <w:b/>
        </w:rPr>
        <w:lastRenderedPageBreak/>
        <w:t xml:space="preserve">Table 6.2.6.1-2: </w:t>
      </w:r>
      <w:proofErr w:type="spellStart"/>
      <w:r w:rsidRPr="009D5D16">
        <w:rPr>
          <w:rFonts w:ascii="Arial" w:hAnsi="Arial"/>
          <w:b/>
        </w:rPr>
        <w:t>Ntsctsf_QoSandTSCAssistance</w:t>
      </w:r>
      <w:proofErr w:type="spellEnd"/>
      <w:r w:rsidRPr="009D5D16">
        <w:rPr>
          <w:rFonts w:ascii="Arial"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092"/>
        <w:gridCol w:w="1997"/>
      </w:tblGrid>
      <w:tr w:rsidR="00D17C54" w:rsidRPr="009D5D16" w14:paraId="50B27236" w14:textId="77777777" w:rsidTr="00D90FB1">
        <w:trPr>
          <w:jc w:val="center"/>
        </w:trPr>
        <w:tc>
          <w:tcPr>
            <w:tcW w:w="2487" w:type="dxa"/>
            <w:shd w:val="clear" w:color="auto" w:fill="C0C0C0"/>
            <w:hideMark/>
          </w:tcPr>
          <w:p w14:paraId="409ED40E" w14:textId="77777777" w:rsidR="00D17C54" w:rsidRPr="009D5D16" w:rsidRDefault="00D17C54" w:rsidP="00D90FB1">
            <w:pPr>
              <w:keepNext/>
              <w:keepLines/>
              <w:spacing w:after="0"/>
              <w:jc w:val="center"/>
              <w:rPr>
                <w:rFonts w:ascii="Arial" w:hAnsi="Arial"/>
                <w:b/>
                <w:sz w:val="18"/>
              </w:rPr>
            </w:pPr>
            <w:r w:rsidRPr="009D5D16">
              <w:rPr>
                <w:rFonts w:ascii="Arial" w:hAnsi="Arial"/>
                <w:b/>
                <w:sz w:val="18"/>
              </w:rPr>
              <w:t>Data type</w:t>
            </w:r>
          </w:p>
        </w:tc>
        <w:tc>
          <w:tcPr>
            <w:tcW w:w="1848" w:type="dxa"/>
            <w:shd w:val="clear" w:color="auto" w:fill="C0C0C0"/>
          </w:tcPr>
          <w:p w14:paraId="283A0144" w14:textId="77777777" w:rsidR="00D17C54" w:rsidRPr="009D5D16" w:rsidRDefault="00D17C54" w:rsidP="00D90FB1">
            <w:pPr>
              <w:keepNext/>
              <w:keepLines/>
              <w:spacing w:after="0"/>
              <w:jc w:val="center"/>
              <w:rPr>
                <w:rFonts w:ascii="Arial" w:hAnsi="Arial"/>
                <w:b/>
                <w:sz w:val="18"/>
              </w:rPr>
            </w:pPr>
            <w:r w:rsidRPr="009D5D16">
              <w:rPr>
                <w:rFonts w:ascii="Arial" w:hAnsi="Arial"/>
                <w:b/>
                <w:sz w:val="18"/>
              </w:rPr>
              <w:t>Reference</w:t>
            </w:r>
          </w:p>
        </w:tc>
        <w:tc>
          <w:tcPr>
            <w:tcW w:w="3092" w:type="dxa"/>
            <w:shd w:val="clear" w:color="auto" w:fill="C0C0C0"/>
            <w:hideMark/>
          </w:tcPr>
          <w:p w14:paraId="544F61EC" w14:textId="77777777" w:rsidR="00D17C54" w:rsidRPr="009D5D16" w:rsidRDefault="00D17C54" w:rsidP="00D90FB1">
            <w:pPr>
              <w:keepNext/>
              <w:keepLines/>
              <w:spacing w:after="0"/>
              <w:jc w:val="center"/>
              <w:rPr>
                <w:rFonts w:ascii="Arial" w:hAnsi="Arial"/>
                <w:b/>
                <w:sz w:val="18"/>
              </w:rPr>
            </w:pPr>
            <w:r w:rsidRPr="009D5D16">
              <w:rPr>
                <w:rFonts w:ascii="Arial" w:hAnsi="Arial"/>
                <w:b/>
                <w:sz w:val="18"/>
              </w:rPr>
              <w:t>Comments</w:t>
            </w:r>
          </w:p>
        </w:tc>
        <w:tc>
          <w:tcPr>
            <w:tcW w:w="1997" w:type="dxa"/>
            <w:shd w:val="clear" w:color="auto" w:fill="C0C0C0"/>
          </w:tcPr>
          <w:p w14:paraId="046C7ADF" w14:textId="77777777" w:rsidR="00D17C54" w:rsidRPr="009D5D16" w:rsidRDefault="00D17C54" w:rsidP="00D90FB1">
            <w:pPr>
              <w:keepNext/>
              <w:keepLines/>
              <w:spacing w:after="0"/>
              <w:jc w:val="center"/>
              <w:rPr>
                <w:rFonts w:ascii="Arial" w:hAnsi="Arial"/>
                <w:b/>
                <w:sz w:val="18"/>
              </w:rPr>
            </w:pPr>
            <w:r w:rsidRPr="009D5D16">
              <w:rPr>
                <w:rFonts w:ascii="Arial" w:hAnsi="Arial"/>
                <w:b/>
                <w:sz w:val="18"/>
              </w:rPr>
              <w:t>Applicability</w:t>
            </w:r>
          </w:p>
        </w:tc>
      </w:tr>
      <w:tr w:rsidR="00D17C54" w:rsidRPr="009D5D16" w14:paraId="504FE793" w14:textId="77777777" w:rsidTr="00D90FB1">
        <w:trPr>
          <w:jc w:val="center"/>
        </w:trPr>
        <w:tc>
          <w:tcPr>
            <w:tcW w:w="2487" w:type="dxa"/>
          </w:tcPr>
          <w:p w14:paraId="68D45A1B"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AcceptableServiceInfo</w:t>
            </w:r>
            <w:proofErr w:type="spellEnd"/>
          </w:p>
        </w:tc>
        <w:tc>
          <w:tcPr>
            <w:tcW w:w="1848" w:type="dxa"/>
          </w:tcPr>
          <w:p w14:paraId="3591AB81" w14:textId="77777777" w:rsidR="00D17C54" w:rsidRPr="009D5D16" w:rsidRDefault="00D17C54" w:rsidP="00D90FB1">
            <w:pPr>
              <w:keepNext/>
              <w:keepLines/>
              <w:spacing w:after="0"/>
              <w:rPr>
                <w:rFonts w:ascii="Arial" w:hAnsi="Arial"/>
                <w:sz w:val="18"/>
              </w:rPr>
            </w:pPr>
            <w:r w:rsidRPr="009D5D16">
              <w:rPr>
                <w:rFonts w:ascii="Arial" w:hAnsi="Arial"/>
                <w:sz w:val="18"/>
              </w:rPr>
              <w:t>3GPP TS 29.514 [20]</w:t>
            </w:r>
          </w:p>
        </w:tc>
        <w:tc>
          <w:tcPr>
            <w:tcW w:w="3092" w:type="dxa"/>
          </w:tcPr>
          <w:p w14:paraId="306D4AB5"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rPr>
              <w:t>Acceptable maximum requested bandwidth.</w:t>
            </w:r>
          </w:p>
        </w:tc>
        <w:tc>
          <w:tcPr>
            <w:tcW w:w="1997" w:type="dxa"/>
          </w:tcPr>
          <w:p w14:paraId="6BD7C93C" w14:textId="77777777" w:rsidR="00D17C54" w:rsidRPr="009D5D16" w:rsidRDefault="00D17C54" w:rsidP="00D90FB1">
            <w:pPr>
              <w:keepNext/>
              <w:keepLines/>
              <w:spacing w:after="0"/>
              <w:rPr>
                <w:rFonts w:ascii="Arial" w:hAnsi="Arial" w:cs="Arial"/>
                <w:sz w:val="18"/>
                <w:szCs w:val="18"/>
              </w:rPr>
            </w:pPr>
          </w:p>
        </w:tc>
      </w:tr>
      <w:tr w:rsidR="00D17C54" w:rsidRPr="009D5D16" w14:paraId="080FEB9F" w14:textId="77777777" w:rsidTr="00D90FB1">
        <w:trPr>
          <w:jc w:val="center"/>
        </w:trPr>
        <w:tc>
          <w:tcPr>
            <w:tcW w:w="2487" w:type="dxa"/>
          </w:tcPr>
          <w:p w14:paraId="2473D815"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AccumulatedUsage</w:t>
            </w:r>
            <w:proofErr w:type="spellEnd"/>
          </w:p>
        </w:tc>
        <w:tc>
          <w:tcPr>
            <w:tcW w:w="1848" w:type="dxa"/>
          </w:tcPr>
          <w:p w14:paraId="0B3563C4" w14:textId="77777777" w:rsidR="00D17C54" w:rsidRPr="009D5D16" w:rsidRDefault="00D17C54" w:rsidP="00D90FB1">
            <w:pPr>
              <w:keepNext/>
              <w:keepLines/>
              <w:spacing w:after="0"/>
              <w:rPr>
                <w:rFonts w:ascii="Arial" w:hAnsi="Arial"/>
                <w:sz w:val="18"/>
              </w:rPr>
            </w:pPr>
            <w:r w:rsidRPr="009D5D16">
              <w:rPr>
                <w:rFonts w:ascii="Arial" w:hAnsi="Arial"/>
                <w:sz w:val="18"/>
              </w:rPr>
              <w:t>3GPP TS 29.122 [21]</w:t>
            </w:r>
          </w:p>
        </w:tc>
        <w:tc>
          <w:tcPr>
            <w:tcW w:w="3092" w:type="dxa"/>
          </w:tcPr>
          <w:p w14:paraId="1A410A48" w14:textId="77777777" w:rsidR="00D17C54" w:rsidRPr="009D5D16" w:rsidRDefault="00D17C54" w:rsidP="00D90FB1">
            <w:pPr>
              <w:keepNext/>
              <w:keepLines/>
              <w:spacing w:after="0"/>
              <w:rPr>
                <w:rFonts w:ascii="Arial" w:hAnsi="Arial"/>
                <w:sz w:val="18"/>
              </w:rPr>
            </w:pPr>
            <w:r w:rsidRPr="009D5D16">
              <w:rPr>
                <w:rFonts w:ascii="Arial" w:hAnsi="Arial" w:cs="Arial"/>
                <w:sz w:val="18"/>
                <w:szCs w:val="18"/>
              </w:rPr>
              <w:t>Accumulated Usage.</w:t>
            </w:r>
          </w:p>
        </w:tc>
        <w:tc>
          <w:tcPr>
            <w:tcW w:w="1997" w:type="dxa"/>
          </w:tcPr>
          <w:p w14:paraId="4C3428D9" w14:textId="77777777" w:rsidR="00D17C54" w:rsidRPr="009D5D16" w:rsidRDefault="00D17C54" w:rsidP="00D90FB1">
            <w:pPr>
              <w:keepNext/>
              <w:keepLines/>
              <w:spacing w:after="0"/>
              <w:rPr>
                <w:rFonts w:ascii="Arial" w:hAnsi="Arial" w:cs="Arial"/>
                <w:sz w:val="18"/>
                <w:szCs w:val="18"/>
              </w:rPr>
            </w:pPr>
          </w:p>
        </w:tc>
      </w:tr>
      <w:tr w:rsidR="00D17C54" w:rsidRPr="009D5D16" w14:paraId="20C01224" w14:textId="77777777" w:rsidTr="00D90FB1">
        <w:trPr>
          <w:jc w:val="center"/>
        </w:trPr>
        <w:tc>
          <w:tcPr>
            <w:tcW w:w="2487" w:type="dxa"/>
          </w:tcPr>
          <w:p w14:paraId="65CEDD9E"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AspId</w:t>
            </w:r>
            <w:proofErr w:type="spellEnd"/>
          </w:p>
        </w:tc>
        <w:tc>
          <w:tcPr>
            <w:tcW w:w="1848" w:type="dxa"/>
          </w:tcPr>
          <w:p w14:paraId="4C18F2B4" w14:textId="77777777" w:rsidR="00D17C54" w:rsidRPr="009D5D16" w:rsidRDefault="00D17C54" w:rsidP="00D90FB1">
            <w:pPr>
              <w:keepNext/>
              <w:keepLines/>
              <w:spacing w:after="0"/>
              <w:rPr>
                <w:rFonts w:ascii="Arial" w:hAnsi="Arial"/>
                <w:sz w:val="18"/>
              </w:rPr>
            </w:pPr>
            <w:r w:rsidRPr="009D5D16">
              <w:rPr>
                <w:rFonts w:ascii="Arial" w:hAnsi="Arial"/>
                <w:sz w:val="18"/>
              </w:rPr>
              <w:t>3GPP TS 29.514 [20]</w:t>
            </w:r>
          </w:p>
        </w:tc>
        <w:tc>
          <w:tcPr>
            <w:tcW w:w="3092" w:type="dxa"/>
          </w:tcPr>
          <w:p w14:paraId="7423CA57" w14:textId="77777777" w:rsidR="00D17C54" w:rsidRPr="009D5D16" w:rsidRDefault="00D17C54" w:rsidP="00D90FB1">
            <w:pPr>
              <w:keepNext/>
              <w:keepLines/>
              <w:spacing w:after="0"/>
              <w:rPr>
                <w:rFonts w:ascii="Arial" w:hAnsi="Arial" w:cs="Arial"/>
                <w:sz w:val="18"/>
                <w:szCs w:val="18"/>
              </w:rPr>
            </w:pPr>
            <w:r w:rsidRPr="009D5D16">
              <w:rPr>
                <w:rFonts w:ascii="Arial" w:hAnsi="Arial"/>
                <w:sz w:val="18"/>
              </w:rPr>
              <w:t>Contains an identity of an application service provider.</w:t>
            </w:r>
          </w:p>
        </w:tc>
        <w:tc>
          <w:tcPr>
            <w:tcW w:w="1997" w:type="dxa"/>
          </w:tcPr>
          <w:p w14:paraId="1C165B7A" w14:textId="77777777" w:rsidR="00D17C54" w:rsidRPr="009D5D16" w:rsidRDefault="00D17C54" w:rsidP="00D90FB1">
            <w:pPr>
              <w:keepNext/>
              <w:keepLines/>
              <w:spacing w:after="0"/>
              <w:rPr>
                <w:rFonts w:ascii="Arial" w:hAnsi="Arial" w:cs="Arial"/>
                <w:sz w:val="18"/>
                <w:szCs w:val="18"/>
              </w:rPr>
            </w:pPr>
          </w:p>
        </w:tc>
      </w:tr>
      <w:tr w:rsidR="00D17C54" w:rsidRPr="009D5D16" w14:paraId="10E160B3" w14:textId="77777777" w:rsidTr="00D90FB1">
        <w:trPr>
          <w:jc w:val="center"/>
          <w:ins w:id="173" w:author="Huawei" w:date="2023-04-03T11:46:00Z"/>
        </w:trPr>
        <w:tc>
          <w:tcPr>
            <w:tcW w:w="2487" w:type="dxa"/>
          </w:tcPr>
          <w:p w14:paraId="0384B91C" w14:textId="77777777" w:rsidR="00D17C54" w:rsidRPr="009D5D16" w:rsidRDefault="00D17C54" w:rsidP="00D90FB1">
            <w:pPr>
              <w:keepNext/>
              <w:keepLines/>
              <w:spacing w:after="0"/>
              <w:rPr>
                <w:ins w:id="174" w:author="Huawei" w:date="2023-04-03T11:46:00Z"/>
                <w:rFonts w:ascii="Arial" w:hAnsi="Arial"/>
                <w:sz w:val="18"/>
              </w:rPr>
            </w:pPr>
            <w:proofErr w:type="spellStart"/>
            <w:ins w:id="175" w:author="Huawei" w:date="2023-04-03T11:46:00Z">
              <w:r w:rsidRPr="000942C6">
                <w:rPr>
                  <w:rFonts w:ascii="Arial" w:hAnsi="Arial"/>
                  <w:sz w:val="18"/>
                </w:rPr>
                <w:t>B</w:t>
              </w:r>
              <w:r w:rsidRPr="000942C6">
                <w:rPr>
                  <w:rFonts w:ascii="Arial" w:hAnsi="Arial" w:hint="eastAsia"/>
                  <w:sz w:val="18"/>
                </w:rPr>
                <w:t>at</w:t>
              </w:r>
              <w:r w:rsidRPr="000942C6">
                <w:rPr>
                  <w:rFonts w:ascii="Arial" w:hAnsi="Arial"/>
                  <w:sz w:val="18"/>
                </w:rPr>
                <w:t>OffsetInfo</w:t>
              </w:r>
              <w:proofErr w:type="spellEnd"/>
            </w:ins>
          </w:p>
        </w:tc>
        <w:tc>
          <w:tcPr>
            <w:tcW w:w="1848" w:type="dxa"/>
          </w:tcPr>
          <w:p w14:paraId="15BE2C55" w14:textId="77777777" w:rsidR="00D17C54" w:rsidRPr="009D5D16" w:rsidRDefault="00D17C54" w:rsidP="00D90FB1">
            <w:pPr>
              <w:keepNext/>
              <w:keepLines/>
              <w:spacing w:after="0"/>
              <w:rPr>
                <w:ins w:id="176" w:author="Huawei" w:date="2023-04-03T11:46:00Z"/>
                <w:rFonts w:ascii="Arial" w:hAnsi="Arial"/>
                <w:sz w:val="18"/>
              </w:rPr>
            </w:pPr>
            <w:ins w:id="177" w:author="Huawei" w:date="2023-04-03T11:46:00Z">
              <w:r w:rsidRPr="009D5D16">
                <w:rPr>
                  <w:rFonts w:ascii="Arial" w:hAnsi="Arial"/>
                  <w:sz w:val="18"/>
                </w:rPr>
                <w:t>3GPP TS 29.514 [20]</w:t>
              </w:r>
            </w:ins>
          </w:p>
        </w:tc>
        <w:tc>
          <w:tcPr>
            <w:tcW w:w="3092" w:type="dxa"/>
          </w:tcPr>
          <w:p w14:paraId="3BB78575" w14:textId="77777777" w:rsidR="00D17C54" w:rsidRPr="009D5D16" w:rsidRDefault="00D17C54" w:rsidP="00D90FB1">
            <w:pPr>
              <w:keepNext/>
              <w:keepLines/>
              <w:spacing w:after="0"/>
              <w:rPr>
                <w:ins w:id="178" w:author="Huawei" w:date="2023-04-03T11:46:00Z"/>
                <w:rFonts w:ascii="Arial" w:hAnsi="Arial"/>
                <w:sz w:val="18"/>
              </w:rPr>
            </w:pPr>
            <w:ins w:id="179" w:author="Huawei" w:date="2023-04-03T11:46:00Z">
              <w:r w:rsidRPr="009D5D16">
                <w:rPr>
                  <w:rFonts w:ascii="Arial" w:hAnsi="Arial"/>
                  <w:sz w:val="18"/>
                </w:rPr>
                <w:t>Contains</w:t>
              </w:r>
              <w:r>
                <w:rPr>
                  <w:rFonts w:ascii="Arial" w:hAnsi="Arial"/>
                  <w:sz w:val="18"/>
                </w:rPr>
                <w:t xml:space="preserve"> the offset of the BAT and the</w:t>
              </w:r>
              <w:r w:rsidRPr="0025076B">
                <w:t xml:space="preserve"> </w:t>
              </w:r>
              <w:r w:rsidRPr="004D7D54">
                <w:rPr>
                  <w:rFonts w:ascii="Arial" w:hAnsi="Arial"/>
                  <w:sz w:val="18"/>
                </w:rPr>
                <w:t>optionally</w:t>
              </w:r>
              <w:r>
                <w:rPr>
                  <w:rFonts w:ascii="Arial" w:hAnsi="Arial"/>
                  <w:sz w:val="18"/>
                </w:rPr>
                <w:t xml:space="preserve"> adjusted periodicity.</w:t>
              </w:r>
            </w:ins>
          </w:p>
        </w:tc>
        <w:tc>
          <w:tcPr>
            <w:tcW w:w="1997" w:type="dxa"/>
          </w:tcPr>
          <w:p w14:paraId="0A87A569" w14:textId="77777777" w:rsidR="00D17C54" w:rsidRPr="009D5D16" w:rsidRDefault="00D17C54" w:rsidP="00D90FB1">
            <w:pPr>
              <w:keepNext/>
              <w:keepLines/>
              <w:spacing w:after="0"/>
              <w:rPr>
                <w:ins w:id="180" w:author="Huawei" w:date="2023-04-03T11:46:00Z"/>
                <w:rFonts w:ascii="Arial" w:hAnsi="Arial" w:cs="Arial"/>
                <w:sz w:val="18"/>
                <w:szCs w:val="18"/>
              </w:rPr>
            </w:pPr>
            <w:ins w:id="181" w:author="Huawei" w:date="2023-04-03T11:46:00Z">
              <w:r w:rsidRPr="00CF0D04">
                <w:rPr>
                  <w:rFonts w:ascii="Arial" w:hAnsi="Arial"/>
                  <w:noProof/>
                  <w:sz w:val="18"/>
                </w:rPr>
                <w:t>EnTSCAC</w:t>
              </w:r>
            </w:ins>
          </w:p>
        </w:tc>
      </w:tr>
      <w:tr w:rsidR="00D17C54" w:rsidRPr="009D5D16" w14:paraId="546F6F1C" w14:textId="77777777" w:rsidTr="00D90FB1">
        <w:trPr>
          <w:jc w:val="center"/>
        </w:trPr>
        <w:tc>
          <w:tcPr>
            <w:tcW w:w="2487" w:type="dxa"/>
          </w:tcPr>
          <w:p w14:paraId="3147654E"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Dnn</w:t>
            </w:r>
            <w:proofErr w:type="spellEnd"/>
          </w:p>
        </w:tc>
        <w:tc>
          <w:tcPr>
            <w:tcW w:w="1848" w:type="dxa"/>
          </w:tcPr>
          <w:p w14:paraId="1B06369B" w14:textId="77777777" w:rsidR="00D17C54" w:rsidRPr="009D5D16" w:rsidRDefault="00D17C54" w:rsidP="00D90FB1">
            <w:pPr>
              <w:keepNext/>
              <w:keepLines/>
              <w:spacing w:after="0"/>
              <w:rPr>
                <w:rFonts w:ascii="Arial" w:hAnsi="Arial"/>
                <w:sz w:val="18"/>
              </w:rPr>
            </w:pPr>
            <w:r w:rsidRPr="009D5D16">
              <w:rPr>
                <w:rFonts w:ascii="Arial" w:hAnsi="Arial"/>
                <w:sz w:val="18"/>
              </w:rPr>
              <w:t>3GPP TS 29.571 [15]</w:t>
            </w:r>
          </w:p>
        </w:tc>
        <w:tc>
          <w:tcPr>
            <w:tcW w:w="3092" w:type="dxa"/>
          </w:tcPr>
          <w:p w14:paraId="5869A6E8" w14:textId="77777777" w:rsidR="00D17C54" w:rsidRPr="009D5D16" w:rsidRDefault="00D17C54" w:rsidP="00D90FB1">
            <w:pPr>
              <w:keepNext/>
              <w:keepLines/>
              <w:spacing w:after="0"/>
              <w:rPr>
                <w:rFonts w:ascii="Arial" w:hAnsi="Arial" w:cs="Arial"/>
                <w:sz w:val="18"/>
                <w:szCs w:val="18"/>
              </w:rPr>
            </w:pPr>
            <w:r w:rsidRPr="009D5D16">
              <w:rPr>
                <w:rFonts w:ascii="Arial" w:hAnsi="Arial"/>
                <w:sz w:val="18"/>
              </w:rPr>
              <w:t>The DNN the user is connected to.</w:t>
            </w:r>
          </w:p>
        </w:tc>
        <w:tc>
          <w:tcPr>
            <w:tcW w:w="1997" w:type="dxa"/>
          </w:tcPr>
          <w:p w14:paraId="683500E0" w14:textId="77777777" w:rsidR="00D17C54" w:rsidRPr="009D5D16" w:rsidRDefault="00D17C54" w:rsidP="00D90FB1">
            <w:pPr>
              <w:keepNext/>
              <w:keepLines/>
              <w:spacing w:after="0"/>
              <w:rPr>
                <w:rFonts w:ascii="Arial" w:hAnsi="Arial" w:cs="Arial"/>
                <w:sz w:val="18"/>
                <w:szCs w:val="18"/>
              </w:rPr>
            </w:pPr>
          </w:p>
        </w:tc>
      </w:tr>
      <w:tr w:rsidR="00D17C54" w:rsidRPr="009D5D16" w14:paraId="6666320E" w14:textId="77777777" w:rsidTr="00D90FB1">
        <w:trPr>
          <w:jc w:val="center"/>
        </w:trPr>
        <w:tc>
          <w:tcPr>
            <w:tcW w:w="2487" w:type="dxa"/>
          </w:tcPr>
          <w:p w14:paraId="520667ED"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EthFlowDescription</w:t>
            </w:r>
            <w:proofErr w:type="spellEnd"/>
          </w:p>
        </w:tc>
        <w:tc>
          <w:tcPr>
            <w:tcW w:w="1848" w:type="dxa"/>
          </w:tcPr>
          <w:p w14:paraId="5ACDD85F" w14:textId="77777777" w:rsidR="00D17C54" w:rsidRPr="009D5D16" w:rsidRDefault="00D17C54" w:rsidP="00D90FB1">
            <w:pPr>
              <w:keepNext/>
              <w:keepLines/>
              <w:spacing w:after="0"/>
              <w:rPr>
                <w:rFonts w:ascii="Arial" w:hAnsi="Arial"/>
                <w:sz w:val="18"/>
              </w:rPr>
            </w:pPr>
            <w:r w:rsidRPr="009D5D16">
              <w:rPr>
                <w:rFonts w:ascii="Arial" w:hAnsi="Arial"/>
                <w:sz w:val="18"/>
              </w:rPr>
              <w:t>3GPP TS 29.514 [20]</w:t>
            </w:r>
          </w:p>
        </w:tc>
        <w:tc>
          <w:tcPr>
            <w:tcW w:w="3092" w:type="dxa"/>
          </w:tcPr>
          <w:p w14:paraId="25F29638" w14:textId="77777777" w:rsidR="00D17C54" w:rsidRPr="009D5D16" w:rsidRDefault="00D17C54" w:rsidP="00D90FB1">
            <w:pPr>
              <w:keepNext/>
              <w:keepLines/>
              <w:spacing w:after="0"/>
              <w:rPr>
                <w:rFonts w:ascii="Arial" w:hAnsi="Arial"/>
                <w:sz w:val="18"/>
              </w:rPr>
            </w:pPr>
            <w:r w:rsidRPr="009D5D16">
              <w:rPr>
                <w:rFonts w:ascii="Arial" w:hAnsi="Arial" w:cs="Arial"/>
                <w:sz w:val="18"/>
                <w:szCs w:val="18"/>
              </w:rPr>
              <w:t>Defines a packet filter for an Ethernet flow.</w:t>
            </w:r>
          </w:p>
        </w:tc>
        <w:tc>
          <w:tcPr>
            <w:tcW w:w="1997" w:type="dxa"/>
          </w:tcPr>
          <w:p w14:paraId="6679B6C9" w14:textId="77777777" w:rsidR="00D17C54" w:rsidRPr="009D5D16" w:rsidRDefault="00D17C54" w:rsidP="00D90FB1">
            <w:pPr>
              <w:keepNext/>
              <w:keepLines/>
              <w:spacing w:after="0"/>
              <w:rPr>
                <w:rFonts w:ascii="Arial" w:hAnsi="Arial" w:cs="Arial"/>
                <w:sz w:val="18"/>
                <w:szCs w:val="18"/>
              </w:rPr>
            </w:pPr>
          </w:p>
        </w:tc>
      </w:tr>
      <w:tr w:rsidR="00D17C54" w:rsidRPr="009D5D16" w14:paraId="31318DDE" w14:textId="77777777" w:rsidTr="00D90FB1">
        <w:trPr>
          <w:jc w:val="center"/>
        </w:trPr>
        <w:tc>
          <w:tcPr>
            <w:tcW w:w="2487" w:type="dxa"/>
          </w:tcPr>
          <w:p w14:paraId="799B38A5"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EthFlowInfo</w:t>
            </w:r>
            <w:proofErr w:type="spellEnd"/>
          </w:p>
        </w:tc>
        <w:tc>
          <w:tcPr>
            <w:tcW w:w="1848" w:type="dxa"/>
          </w:tcPr>
          <w:p w14:paraId="52D911EB"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r w:rsidRPr="009D5D16">
              <w:rPr>
                <w:rFonts w:ascii="Arial" w:hAnsi="Arial" w:hint="eastAsia"/>
                <w:sz w:val="18"/>
                <w:lang w:eastAsia="zh-CN"/>
              </w:rPr>
              <w:t>]</w:t>
            </w:r>
          </w:p>
        </w:tc>
        <w:tc>
          <w:tcPr>
            <w:tcW w:w="3092" w:type="dxa"/>
          </w:tcPr>
          <w:p w14:paraId="6C914780" w14:textId="77777777" w:rsidR="00D17C54" w:rsidRPr="009D5D16" w:rsidRDefault="00D17C54" w:rsidP="00D90FB1">
            <w:pPr>
              <w:keepNext/>
              <w:keepLines/>
              <w:spacing w:after="0"/>
              <w:rPr>
                <w:rFonts w:ascii="Arial" w:hAnsi="Arial" w:cs="Arial"/>
                <w:sz w:val="18"/>
                <w:szCs w:val="18"/>
                <w:lang w:eastAsia="zh-CN"/>
              </w:rPr>
            </w:pPr>
            <w:r w:rsidRPr="009D5D16">
              <w:rPr>
                <w:rFonts w:ascii="Arial" w:hAnsi="Arial" w:cs="Arial"/>
                <w:sz w:val="18"/>
                <w:szCs w:val="18"/>
              </w:rPr>
              <w:t>Contains an UL and/or DL Flow information.</w:t>
            </w:r>
          </w:p>
        </w:tc>
        <w:tc>
          <w:tcPr>
            <w:tcW w:w="1997" w:type="dxa"/>
          </w:tcPr>
          <w:p w14:paraId="1C70DF41" w14:textId="77777777" w:rsidR="00D17C54" w:rsidRPr="009D5D16" w:rsidRDefault="00D17C54" w:rsidP="00D90FB1">
            <w:pPr>
              <w:keepNext/>
              <w:keepLines/>
              <w:spacing w:after="0"/>
              <w:rPr>
                <w:rFonts w:ascii="Arial" w:hAnsi="Arial" w:cs="Arial"/>
                <w:sz w:val="18"/>
                <w:szCs w:val="18"/>
              </w:rPr>
            </w:pPr>
            <w:proofErr w:type="spellStart"/>
            <w:r w:rsidRPr="009D5D16">
              <w:rPr>
                <w:rFonts w:ascii="Arial" w:hAnsi="Arial" w:cs="Arial"/>
                <w:sz w:val="18"/>
                <w:szCs w:val="18"/>
              </w:rPr>
              <w:t>Ethernet_UL</w:t>
            </w:r>
            <w:proofErr w:type="spellEnd"/>
            <w:r w:rsidRPr="009D5D16">
              <w:rPr>
                <w:rFonts w:ascii="Arial" w:hAnsi="Arial" w:cs="Arial"/>
                <w:sz w:val="18"/>
                <w:szCs w:val="18"/>
              </w:rPr>
              <w:t>/</w:t>
            </w:r>
            <w:proofErr w:type="spellStart"/>
            <w:r w:rsidRPr="009D5D16">
              <w:rPr>
                <w:rFonts w:ascii="Arial" w:hAnsi="Arial" w:cs="Arial"/>
                <w:sz w:val="18"/>
                <w:szCs w:val="18"/>
              </w:rPr>
              <w:t>DL_Flows</w:t>
            </w:r>
            <w:proofErr w:type="spellEnd"/>
          </w:p>
        </w:tc>
      </w:tr>
      <w:tr w:rsidR="00D17C54" w:rsidRPr="009D5D16" w14:paraId="41713A1D" w14:textId="77777777" w:rsidTr="00D90FB1">
        <w:trPr>
          <w:jc w:val="center"/>
        </w:trPr>
        <w:tc>
          <w:tcPr>
            <w:tcW w:w="2487" w:type="dxa"/>
          </w:tcPr>
          <w:p w14:paraId="551C3B8A"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FlowInfo</w:t>
            </w:r>
            <w:proofErr w:type="spellEnd"/>
          </w:p>
        </w:tc>
        <w:tc>
          <w:tcPr>
            <w:tcW w:w="1848" w:type="dxa"/>
          </w:tcPr>
          <w:p w14:paraId="3724F852" w14:textId="77777777" w:rsidR="00D17C54" w:rsidRPr="009D5D16" w:rsidRDefault="00D17C54" w:rsidP="00D90FB1">
            <w:pPr>
              <w:keepNext/>
              <w:keepLines/>
              <w:spacing w:after="0"/>
              <w:rPr>
                <w:rFonts w:ascii="Arial" w:hAnsi="Arial"/>
                <w:sz w:val="18"/>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r w:rsidRPr="009D5D16">
              <w:rPr>
                <w:rFonts w:ascii="Arial" w:hAnsi="Arial" w:hint="eastAsia"/>
                <w:sz w:val="18"/>
                <w:lang w:eastAsia="zh-CN"/>
              </w:rPr>
              <w:t>]</w:t>
            </w:r>
          </w:p>
        </w:tc>
        <w:tc>
          <w:tcPr>
            <w:tcW w:w="3092" w:type="dxa"/>
          </w:tcPr>
          <w:p w14:paraId="20573DCE" w14:textId="77777777" w:rsidR="00D17C54" w:rsidRPr="009D5D16" w:rsidRDefault="00D17C54" w:rsidP="00D90FB1">
            <w:pPr>
              <w:keepNext/>
              <w:keepLines/>
              <w:spacing w:after="0"/>
              <w:rPr>
                <w:rFonts w:ascii="Arial" w:hAnsi="Arial" w:cs="Arial"/>
                <w:sz w:val="18"/>
                <w:szCs w:val="18"/>
              </w:rPr>
            </w:pPr>
            <w:r w:rsidRPr="009D5D16">
              <w:rPr>
                <w:rFonts w:ascii="Arial" w:hAnsi="Arial" w:cs="Arial" w:hint="eastAsia"/>
                <w:sz w:val="18"/>
                <w:szCs w:val="18"/>
                <w:lang w:eastAsia="zh-CN"/>
              </w:rPr>
              <w:t>Contains the</w:t>
            </w:r>
            <w:r w:rsidRPr="009D5D16">
              <w:rPr>
                <w:rFonts w:ascii="Arial" w:hAnsi="Arial" w:cs="Arial"/>
                <w:sz w:val="18"/>
                <w:szCs w:val="18"/>
                <w:lang w:eastAsia="zh-CN"/>
              </w:rPr>
              <w:t xml:space="preserve"> IP</w:t>
            </w:r>
            <w:r w:rsidRPr="009D5D16">
              <w:rPr>
                <w:rFonts w:ascii="Arial" w:hAnsi="Arial" w:cs="Arial" w:hint="eastAsia"/>
                <w:sz w:val="18"/>
                <w:szCs w:val="18"/>
                <w:lang w:eastAsia="zh-CN"/>
              </w:rPr>
              <w:t xml:space="preserve"> data flow i</w:t>
            </w:r>
            <w:r w:rsidRPr="009D5D16">
              <w:rPr>
                <w:rFonts w:ascii="Arial" w:hAnsi="Arial" w:cs="Arial"/>
                <w:sz w:val="18"/>
                <w:szCs w:val="18"/>
                <w:lang w:eastAsia="zh-CN"/>
              </w:rPr>
              <w:t>nformation.</w:t>
            </w:r>
          </w:p>
        </w:tc>
        <w:tc>
          <w:tcPr>
            <w:tcW w:w="1997" w:type="dxa"/>
          </w:tcPr>
          <w:p w14:paraId="4DEABD69" w14:textId="77777777" w:rsidR="00D17C54" w:rsidRPr="009D5D16" w:rsidRDefault="00D17C54" w:rsidP="00D90FB1">
            <w:pPr>
              <w:keepNext/>
              <w:keepLines/>
              <w:spacing w:after="0"/>
              <w:rPr>
                <w:rFonts w:ascii="Arial" w:hAnsi="Arial" w:cs="Arial"/>
                <w:sz w:val="18"/>
                <w:szCs w:val="18"/>
              </w:rPr>
            </w:pPr>
          </w:p>
        </w:tc>
      </w:tr>
      <w:tr w:rsidR="00D17C54" w:rsidRPr="009D5D16" w14:paraId="06C55789" w14:textId="77777777" w:rsidTr="00D90FB1">
        <w:trPr>
          <w:jc w:val="center"/>
        </w:trPr>
        <w:tc>
          <w:tcPr>
            <w:tcW w:w="2487" w:type="dxa"/>
          </w:tcPr>
          <w:p w14:paraId="2FCF43A0"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lang w:eastAsia="zh-CN"/>
              </w:rPr>
              <w:t>IpAddr</w:t>
            </w:r>
            <w:proofErr w:type="spellEnd"/>
          </w:p>
        </w:tc>
        <w:tc>
          <w:tcPr>
            <w:tcW w:w="1848" w:type="dxa"/>
          </w:tcPr>
          <w:p w14:paraId="3D6229D7" w14:textId="77777777" w:rsidR="00D17C54" w:rsidRPr="009D5D16" w:rsidRDefault="00D17C54" w:rsidP="00D90FB1">
            <w:pPr>
              <w:keepNext/>
              <w:keepLines/>
              <w:spacing w:after="0"/>
              <w:rPr>
                <w:rFonts w:ascii="Arial" w:hAnsi="Arial"/>
                <w:sz w:val="18"/>
              </w:rPr>
            </w:pPr>
            <w:r w:rsidRPr="009D5D16">
              <w:rPr>
                <w:rFonts w:ascii="Arial" w:hAnsi="Arial"/>
                <w:sz w:val="18"/>
              </w:rPr>
              <w:t>3GPP TS 29.571 [15]</w:t>
            </w:r>
          </w:p>
        </w:tc>
        <w:tc>
          <w:tcPr>
            <w:tcW w:w="3092" w:type="dxa"/>
          </w:tcPr>
          <w:p w14:paraId="79EBF957" w14:textId="77777777" w:rsidR="00D17C54" w:rsidRPr="009D5D16" w:rsidRDefault="00D17C54" w:rsidP="00D90FB1">
            <w:pPr>
              <w:keepNext/>
              <w:keepLines/>
              <w:spacing w:after="0"/>
              <w:rPr>
                <w:rFonts w:ascii="Arial" w:hAnsi="Arial" w:cs="Arial"/>
                <w:sz w:val="18"/>
                <w:szCs w:val="18"/>
              </w:rPr>
            </w:pPr>
            <w:r w:rsidRPr="009D5D16">
              <w:rPr>
                <w:rFonts w:ascii="Arial" w:hAnsi="Arial"/>
                <w:sz w:val="18"/>
              </w:rPr>
              <w:t>Contains the IP address.</w:t>
            </w:r>
          </w:p>
        </w:tc>
        <w:tc>
          <w:tcPr>
            <w:tcW w:w="1997" w:type="dxa"/>
          </w:tcPr>
          <w:p w14:paraId="6CC96F72" w14:textId="77777777" w:rsidR="00D17C54" w:rsidRPr="009D5D16" w:rsidRDefault="00D17C54" w:rsidP="00D90FB1">
            <w:pPr>
              <w:keepNext/>
              <w:keepLines/>
              <w:spacing w:after="0"/>
              <w:rPr>
                <w:rFonts w:ascii="Arial" w:hAnsi="Arial" w:cs="Arial"/>
                <w:sz w:val="18"/>
                <w:szCs w:val="18"/>
              </w:rPr>
            </w:pPr>
          </w:p>
        </w:tc>
      </w:tr>
      <w:tr w:rsidR="00D17C54" w:rsidRPr="009D5D16" w14:paraId="5FE317FA" w14:textId="77777777" w:rsidTr="00D90FB1">
        <w:trPr>
          <w:jc w:val="center"/>
        </w:trPr>
        <w:tc>
          <w:tcPr>
            <w:tcW w:w="2487" w:type="dxa"/>
          </w:tcPr>
          <w:p w14:paraId="5BBBE4A1" w14:textId="77777777" w:rsidR="00D17C54" w:rsidRPr="009D5D16" w:rsidRDefault="00D17C54" w:rsidP="00D90FB1">
            <w:pPr>
              <w:keepNext/>
              <w:keepLines/>
              <w:spacing w:after="0"/>
              <w:rPr>
                <w:rFonts w:ascii="Arial" w:hAnsi="Arial"/>
                <w:sz w:val="18"/>
                <w:lang w:eastAsia="zh-CN"/>
              </w:rPr>
            </w:pPr>
            <w:r w:rsidRPr="009D5D16">
              <w:rPr>
                <w:rFonts w:ascii="Arial" w:hAnsi="Arial"/>
                <w:sz w:val="18"/>
              </w:rPr>
              <w:t>MacAddr48</w:t>
            </w:r>
          </w:p>
        </w:tc>
        <w:tc>
          <w:tcPr>
            <w:tcW w:w="1848" w:type="dxa"/>
          </w:tcPr>
          <w:p w14:paraId="523EE7BA" w14:textId="77777777" w:rsidR="00D17C54" w:rsidRPr="009D5D16" w:rsidRDefault="00D17C54" w:rsidP="00D90FB1">
            <w:pPr>
              <w:keepNext/>
              <w:keepLines/>
              <w:spacing w:after="0"/>
              <w:rPr>
                <w:rFonts w:ascii="Arial" w:hAnsi="Arial"/>
                <w:sz w:val="18"/>
              </w:rPr>
            </w:pPr>
            <w:r w:rsidRPr="009D5D16">
              <w:rPr>
                <w:rFonts w:ascii="Arial" w:hAnsi="Arial"/>
                <w:sz w:val="18"/>
              </w:rPr>
              <w:t>3GPP TS 29.571 [15]</w:t>
            </w:r>
          </w:p>
        </w:tc>
        <w:tc>
          <w:tcPr>
            <w:tcW w:w="3092" w:type="dxa"/>
          </w:tcPr>
          <w:p w14:paraId="524CB258" w14:textId="77777777" w:rsidR="00D17C54" w:rsidRPr="009D5D16" w:rsidRDefault="00D17C54" w:rsidP="00D90FB1">
            <w:pPr>
              <w:keepNext/>
              <w:keepLines/>
              <w:spacing w:after="0"/>
              <w:rPr>
                <w:rFonts w:ascii="Arial" w:hAnsi="Arial"/>
                <w:sz w:val="18"/>
              </w:rPr>
            </w:pPr>
            <w:r w:rsidRPr="009D5D16">
              <w:rPr>
                <w:rFonts w:ascii="Arial" w:hAnsi="Arial" w:cs="Arial"/>
                <w:sz w:val="18"/>
                <w:szCs w:val="18"/>
              </w:rPr>
              <w:t>MAC Address.</w:t>
            </w:r>
          </w:p>
        </w:tc>
        <w:tc>
          <w:tcPr>
            <w:tcW w:w="1997" w:type="dxa"/>
          </w:tcPr>
          <w:p w14:paraId="6362C9C3" w14:textId="77777777" w:rsidR="00D17C54" w:rsidRPr="009D5D16" w:rsidRDefault="00D17C54" w:rsidP="00D90FB1">
            <w:pPr>
              <w:keepNext/>
              <w:keepLines/>
              <w:spacing w:after="0"/>
              <w:rPr>
                <w:rFonts w:ascii="Arial" w:hAnsi="Arial" w:cs="Arial"/>
                <w:sz w:val="18"/>
                <w:szCs w:val="18"/>
              </w:rPr>
            </w:pPr>
          </w:p>
        </w:tc>
      </w:tr>
      <w:tr w:rsidR="00D17C54" w:rsidRPr="009D5D16" w14:paraId="4FD9B4B7" w14:textId="77777777" w:rsidTr="00D90FB1">
        <w:trPr>
          <w:jc w:val="center"/>
        </w:trPr>
        <w:tc>
          <w:tcPr>
            <w:tcW w:w="2487" w:type="dxa"/>
          </w:tcPr>
          <w:p w14:paraId="261BBF5E"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ProblemDetails</w:t>
            </w:r>
            <w:proofErr w:type="spellEnd"/>
          </w:p>
        </w:tc>
        <w:tc>
          <w:tcPr>
            <w:tcW w:w="1848" w:type="dxa"/>
          </w:tcPr>
          <w:p w14:paraId="1189420F" w14:textId="77777777" w:rsidR="00D17C54" w:rsidRPr="009D5D16" w:rsidRDefault="00D17C54" w:rsidP="00D90FB1">
            <w:pPr>
              <w:keepNext/>
              <w:keepLines/>
              <w:spacing w:after="0"/>
              <w:rPr>
                <w:rFonts w:ascii="Arial" w:hAnsi="Arial"/>
                <w:sz w:val="18"/>
              </w:rPr>
            </w:pPr>
            <w:r w:rsidRPr="009D5D16">
              <w:rPr>
                <w:rFonts w:ascii="Arial" w:hAnsi="Arial"/>
                <w:sz w:val="18"/>
              </w:rPr>
              <w:t>3GPP TS 29.571 [15]</w:t>
            </w:r>
          </w:p>
        </w:tc>
        <w:tc>
          <w:tcPr>
            <w:tcW w:w="3092" w:type="dxa"/>
          </w:tcPr>
          <w:p w14:paraId="59B7E2CF" w14:textId="77777777" w:rsidR="00D17C54" w:rsidRPr="009D5D16" w:rsidRDefault="00D17C54" w:rsidP="00D90FB1">
            <w:pPr>
              <w:keepNext/>
              <w:keepLines/>
              <w:spacing w:after="0"/>
              <w:rPr>
                <w:rFonts w:ascii="Arial" w:hAnsi="Arial" w:cs="Arial"/>
                <w:sz w:val="18"/>
                <w:szCs w:val="18"/>
              </w:rPr>
            </w:pPr>
            <w:r w:rsidRPr="009D5D16">
              <w:rPr>
                <w:rFonts w:ascii="Arial" w:hAnsi="Arial" w:cs="Arial"/>
                <w:sz w:val="18"/>
                <w:szCs w:val="18"/>
              </w:rPr>
              <w:t>Problem Details when returning an error response.</w:t>
            </w:r>
          </w:p>
        </w:tc>
        <w:tc>
          <w:tcPr>
            <w:tcW w:w="1997" w:type="dxa"/>
          </w:tcPr>
          <w:p w14:paraId="7E85033A" w14:textId="77777777" w:rsidR="00D17C54" w:rsidRPr="009D5D16" w:rsidRDefault="00D17C54" w:rsidP="00D90FB1">
            <w:pPr>
              <w:keepNext/>
              <w:keepLines/>
              <w:spacing w:after="0"/>
              <w:rPr>
                <w:rFonts w:ascii="Arial" w:hAnsi="Arial" w:cs="Arial"/>
                <w:sz w:val="18"/>
                <w:szCs w:val="18"/>
              </w:rPr>
            </w:pPr>
          </w:p>
        </w:tc>
      </w:tr>
      <w:tr w:rsidR="00D17C54" w:rsidRPr="009D5D16" w14:paraId="382E11C0" w14:textId="77777777" w:rsidTr="00D90FB1">
        <w:trPr>
          <w:jc w:val="center"/>
        </w:trPr>
        <w:tc>
          <w:tcPr>
            <w:tcW w:w="2487" w:type="dxa"/>
          </w:tcPr>
          <w:p w14:paraId="6DF6B901"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QosMonitoringInformation</w:t>
            </w:r>
            <w:proofErr w:type="spellEnd"/>
          </w:p>
        </w:tc>
        <w:tc>
          <w:tcPr>
            <w:tcW w:w="1848" w:type="dxa"/>
          </w:tcPr>
          <w:p w14:paraId="2D24441D" w14:textId="77777777" w:rsidR="00D17C54" w:rsidRPr="009D5D16" w:rsidRDefault="00D17C54" w:rsidP="00D90FB1">
            <w:pPr>
              <w:keepNext/>
              <w:keepLines/>
              <w:spacing w:after="0"/>
              <w:rPr>
                <w:rFonts w:ascii="Arial" w:hAnsi="Arial"/>
                <w:sz w:val="18"/>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r w:rsidRPr="009D5D16">
              <w:rPr>
                <w:rFonts w:ascii="Arial" w:hAnsi="Arial" w:hint="eastAsia"/>
                <w:sz w:val="18"/>
                <w:lang w:eastAsia="zh-CN"/>
              </w:rPr>
              <w:t>]</w:t>
            </w:r>
          </w:p>
        </w:tc>
        <w:tc>
          <w:tcPr>
            <w:tcW w:w="3092" w:type="dxa"/>
          </w:tcPr>
          <w:p w14:paraId="6355E3FA" w14:textId="77777777" w:rsidR="00D17C54" w:rsidRPr="009D5D16" w:rsidRDefault="00D17C54" w:rsidP="00D90FB1">
            <w:pPr>
              <w:keepNext/>
              <w:keepLines/>
              <w:spacing w:after="0"/>
              <w:rPr>
                <w:rFonts w:ascii="Arial" w:hAnsi="Arial" w:cs="Arial"/>
                <w:sz w:val="18"/>
                <w:szCs w:val="18"/>
              </w:rPr>
            </w:pPr>
            <w:r w:rsidRPr="009D5D16">
              <w:rPr>
                <w:rFonts w:ascii="Arial" w:hAnsi="Arial"/>
                <w:sz w:val="18"/>
              </w:rPr>
              <w:t xml:space="preserve">Contains </w:t>
            </w:r>
            <w:proofErr w:type="spellStart"/>
            <w:r w:rsidRPr="009D5D16">
              <w:rPr>
                <w:rFonts w:ascii="Arial" w:hAnsi="Arial"/>
                <w:sz w:val="18"/>
              </w:rPr>
              <w:t>Qos</w:t>
            </w:r>
            <w:proofErr w:type="spellEnd"/>
            <w:r w:rsidRPr="009D5D16">
              <w:rPr>
                <w:rFonts w:ascii="Arial" w:hAnsi="Arial"/>
                <w:sz w:val="18"/>
              </w:rPr>
              <w:t xml:space="preserve"> Monitoring information.</w:t>
            </w:r>
          </w:p>
        </w:tc>
        <w:tc>
          <w:tcPr>
            <w:tcW w:w="1997" w:type="dxa"/>
          </w:tcPr>
          <w:p w14:paraId="7117C6AF" w14:textId="77777777" w:rsidR="00D17C54" w:rsidRPr="009D5D16" w:rsidRDefault="00D17C54" w:rsidP="00D90FB1">
            <w:pPr>
              <w:keepNext/>
              <w:keepLines/>
              <w:spacing w:after="0"/>
              <w:rPr>
                <w:rFonts w:ascii="Arial" w:hAnsi="Arial" w:cs="Arial"/>
                <w:sz w:val="18"/>
                <w:szCs w:val="18"/>
              </w:rPr>
            </w:pPr>
          </w:p>
        </w:tc>
      </w:tr>
      <w:tr w:rsidR="00D17C54" w:rsidRPr="009D5D16" w14:paraId="36C1CCFB" w14:textId="77777777" w:rsidTr="00D90FB1">
        <w:trPr>
          <w:jc w:val="center"/>
        </w:trPr>
        <w:tc>
          <w:tcPr>
            <w:tcW w:w="2487" w:type="dxa"/>
          </w:tcPr>
          <w:p w14:paraId="5A6BB50F"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QosMonitoringInformationRm</w:t>
            </w:r>
            <w:proofErr w:type="spellEnd"/>
          </w:p>
        </w:tc>
        <w:tc>
          <w:tcPr>
            <w:tcW w:w="1848" w:type="dxa"/>
          </w:tcPr>
          <w:p w14:paraId="710DF722"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r w:rsidRPr="009D5D16">
              <w:rPr>
                <w:rFonts w:ascii="Arial" w:hAnsi="Arial" w:hint="eastAsia"/>
                <w:sz w:val="18"/>
                <w:lang w:eastAsia="zh-CN"/>
              </w:rPr>
              <w:t>]</w:t>
            </w:r>
          </w:p>
        </w:tc>
        <w:tc>
          <w:tcPr>
            <w:tcW w:w="3092" w:type="dxa"/>
          </w:tcPr>
          <w:p w14:paraId="3FCEC8C4" w14:textId="77777777" w:rsidR="00D17C54" w:rsidRPr="009D5D16" w:rsidRDefault="00D17C54" w:rsidP="00D90FB1">
            <w:pPr>
              <w:keepNext/>
              <w:keepLines/>
              <w:spacing w:after="0"/>
              <w:rPr>
                <w:rFonts w:ascii="Arial" w:hAnsi="Arial"/>
                <w:sz w:val="18"/>
              </w:rPr>
            </w:pPr>
            <w:r w:rsidRPr="009D5D16">
              <w:rPr>
                <w:rFonts w:ascii="Arial" w:hAnsi="Arial"/>
                <w:sz w:val="18"/>
              </w:rPr>
              <w:t>This data type is defined in the same way as the "</w:t>
            </w:r>
            <w:proofErr w:type="spellStart"/>
            <w:r w:rsidRPr="009D5D16">
              <w:rPr>
                <w:rFonts w:ascii="Arial" w:hAnsi="Arial"/>
                <w:sz w:val="18"/>
              </w:rPr>
              <w:t>QosMonitoringInformation</w:t>
            </w:r>
            <w:proofErr w:type="spellEnd"/>
            <w:r w:rsidRPr="009D5D16">
              <w:rPr>
                <w:rFonts w:ascii="Arial" w:hAnsi="Arial"/>
                <w:sz w:val="18"/>
              </w:rPr>
              <w:t xml:space="preserve">" data type, but with the </w:t>
            </w:r>
            <w:proofErr w:type="spellStart"/>
            <w:r w:rsidRPr="009D5D16">
              <w:rPr>
                <w:rFonts w:ascii="Arial" w:hAnsi="Arial"/>
                <w:sz w:val="18"/>
              </w:rPr>
              <w:t>OpenAPI</w:t>
            </w:r>
            <w:proofErr w:type="spellEnd"/>
            <w:r w:rsidRPr="009D5D16">
              <w:rPr>
                <w:rFonts w:ascii="Arial" w:hAnsi="Arial"/>
                <w:sz w:val="18"/>
              </w:rPr>
              <w:t xml:space="preserve"> "nullable: true" property.</w:t>
            </w:r>
          </w:p>
        </w:tc>
        <w:tc>
          <w:tcPr>
            <w:tcW w:w="1997" w:type="dxa"/>
          </w:tcPr>
          <w:p w14:paraId="7AF8D2F4" w14:textId="77777777" w:rsidR="00D17C54" w:rsidRPr="009D5D16" w:rsidRDefault="00D17C54" w:rsidP="00D90FB1">
            <w:pPr>
              <w:keepNext/>
              <w:keepLines/>
              <w:spacing w:after="0"/>
              <w:rPr>
                <w:rFonts w:ascii="Arial" w:hAnsi="Arial" w:cs="Arial"/>
                <w:sz w:val="18"/>
                <w:szCs w:val="18"/>
              </w:rPr>
            </w:pPr>
          </w:p>
        </w:tc>
      </w:tr>
      <w:tr w:rsidR="00D17C54" w:rsidRPr="009D5D16" w14:paraId="3DB58405" w14:textId="77777777" w:rsidTr="00D90FB1">
        <w:trPr>
          <w:jc w:val="center"/>
        </w:trPr>
        <w:tc>
          <w:tcPr>
            <w:tcW w:w="2487" w:type="dxa"/>
          </w:tcPr>
          <w:p w14:paraId="43E19A37"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QosMonitoringReport</w:t>
            </w:r>
            <w:proofErr w:type="spellEnd"/>
          </w:p>
        </w:tc>
        <w:tc>
          <w:tcPr>
            <w:tcW w:w="1848" w:type="dxa"/>
          </w:tcPr>
          <w:p w14:paraId="40E61270"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p>
        </w:tc>
        <w:tc>
          <w:tcPr>
            <w:tcW w:w="3092" w:type="dxa"/>
          </w:tcPr>
          <w:p w14:paraId="555E2016" w14:textId="77777777" w:rsidR="00D17C54" w:rsidRPr="009D5D16" w:rsidRDefault="00D17C54" w:rsidP="00D90FB1">
            <w:pPr>
              <w:keepNext/>
              <w:keepLines/>
              <w:spacing w:after="0"/>
              <w:rPr>
                <w:rFonts w:ascii="Arial" w:hAnsi="Arial"/>
                <w:sz w:val="18"/>
              </w:rPr>
            </w:pPr>
            <w:r w:rsidRPr="009D5D16">
              <w:rPr>
                <w:rFonts w:ascii="Arial" w:hAnsi="Arial"/>
                <w:sz w:val="18"/>
              </w:rPr>
              <w:t xml:space="preserve">Contains </w:t>
            </w:r>
            <w:proofErr w:type="spellStart"/>
            <w:r w:rsidRPr="009D5D16">
              <w:rPr>
                <w:rFonts w:ascii="Arial" w:hAnsi="Arial"/>
                <w:sz w:val="18"/>
              </w:rPr>
              <w:t>Qos</w:t>
            </w:r>
            <w:proofErr w:type="spellEnd"/>
            <w:r w:rsidRPr="009D5D16">
              <w:rPr>
                <w:rFonts w:ascii="Arial" w:hAnsi="Arial"/>
                <w:sz w:val="18"/>
              </w:rPr>
              <w:t xml:space="preserve"> Monitoring Report information.</w:t>
            </w:r>
          </w:p>
        </w:tc>
        <w:tc>
          <w:tcPr>
            <w:tcW w:w="1997" w:type="dxa"/>
          </w:tcPr>
          <w:p w14:paraId="1701DE30" w14:textId="77777777" w:rsidR="00D17C54" w:rsidRPr="009D5D16" w:rsidRDefault="00D17C54" w:rsidP="00D90FB1">
            <w:pPr>
              <w:keepNext/>
              <w:keepLines/>
              <w:spacing w:after="0"/>
              <w:rPr>
                <w:rFonts w:ascii="Arial" w:hAnsi="Arial" w:cs="Arial"/>
                <w:sz w:val="18"/>
                <w:szCs w:val="18"/>
              </w:rPr>
            </w:pPr>
          </w:p>
        </w:tc>
      </w:tr>
      <w:tr w:rsidR="00D17C54" w:rsidRPr="009D5D16" w14:paraId="0F03C624" w14:textId="77777777" w:rsidTr="00D90FB1">
        <w:trPr>
          <w:jc w:val="center"/>
        </w:trPr>
        <w:tc>
          <w:tcPr>
            <w:tcW w:w="2487" w:type="dxa"/>
          </w:tcPr>
          <w:p w14:paraId="77969093"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lang w:eastAsia="zh-CN"/>
              </w:rPr>
              <w:t>Snssai</w:t>
            </w:r>
            <w:proofErr w:type="spellEnd"/>
          </w:p>
        </w:tc>
        <w:tc>
          <w:tcPr>
            <w:tcW w:w="1848" w:type="dxa"/>
          </w:tcPr>
          <w:p w14:paraId="663552A8" w14:textId="77777777" w:rsidR="00D17C54" w:rsidRPr="009D5D16" w:rsidRDefault="00D17C54" w:rsidP="00D90FB1">
            <w:pPr>
              <w:keepNext/>
              <w:keepLines/>
              <w:spacing w:after="0"/>
              <w:rPr>
                <w:rFonts w:ascii="Arial" w:hAnsi="Arial"/>
                <w:sz w:val="18"/>
              </w:rPr>
            </w:pPr>
            <w:r w:rsidRPr="009D5D16">
              <w:rPr>
                <w:rFonts w:ascii="Arial" w:hAnsi="Arial" w:hint="eastAsia"/>
                <w:sz w:val="18"/>
                <w:lang w:eastAsia="zh-CN"/>
              </w:rPr>
              <w:t>3GPP TS 29.</w:t>
            </w:r>
            <w:r w:rsidRPr="009D5D16">
              <w:rPr>
                <w:rFonts w:ascii="Arial" w:hAnsi="Arial"/>
                <w:sz w:val="18"/>
                <w:lang w:eastAsia="zh-CN"/>
              </w:rPr>
              <w:t>571</w:t>
            </w:r>
            <w:r w:rsidRPr="009D5D16">
              <w:rPr>
                <w:rFonts w:ascii="Arial" w:hAnsi="Arial" w:hint="eastAsia"/>
                <w:sz w:val="18"/>
                <w:lang w:eastAsia="zh-CN"/>
              </w:rPr>
              <w:t> [</w:t>
            </w:r>
            <w:r w:rsidRPr="009D5D16">
              <w:rPr>
                <w:rFonts w:ascii="Arial" w:hAnsi="Arial"/>
                <w:sz w:val="18"/>
              </w:rPr>
              <w:t>15</w:t>
            </w:r>
            <w:r w:rsidRPr="009D5D16">
              <w:rPr>
                <w:rFonts w:ascii="Arial" w:hAnsi="Arial" w:hint="eastAsia"/>
                <w:sz w:val="18"/>
                <w:lang w:eastAsia="zh-CN"/>
              </w:rPr>
              <w:t>]</w:t>
            </w:r>
          </w:p>
        </w:tc>
        <w:tc>
          <w:tcPr>
            <w:tcW w:w="3092" w:type="dxa"/>
          </w:tcPr>
          <w:p w14:paraId="26B0EF98" w14:textId="77777777" w:rsidR="00D17C54" w:rsidRPr="009D5D16" w:rsidRDefault="00D17C54" w:rsidP="00D90FB1">
            <w:pPr>
              <w:keepNext/>
              <w:keepLines/>
              <w:spacing w:after="0"/>
              <w:rPr>
                <w:rFonts w:ascii="Arial" w:hAnsi="Arial" w:cs="Arial"/>
                <w:sz w:val="18"/>
                <w:szCs w:val="18"/>
              </w:rPr>
            </w:pPr>
            <w:r w:rsidRPr="009D5D16">
              <w:rPr>
                <w:rFonts w:ascii="Arial" w:hAnsi="Arial" w:cs="Arial" w:hint="eastAsia"/>
                <w:sz w:val="18"/>
                <w:szCs w:val="18"/>
                <w:lang w:eastAsia="zh-CN"/>
              </w:rPr>
              <w:t xml:space="preserve">Identifies the </w:t>
            </w:r>
            <w:r w:rsidRPr="009D5D16">
              <w:rPr>
                <w:rFonts w:ascii="Arial" w:hAnsi="Arial"/>
                <w:sz w:val="18"/>
              </w:rPr>
              <w:t>S-NSSAI.</w:t>
            </w:r>
          </w:p>
        </w:tc>
        <w:tc>
          <w:tcPr>
            <w:tcW w:w="1997" w:type="dxa"/>
          </w:tcPr>
          <w:p w14:paraId="6CE457A8" w14:textId="77777777" w:rsidR="00D17C54" w:rsidRPr="009D5D16" w:rsidRDefault="00D17C54" w:rsidP="00D90FB1">
            <w:pPr>
              <w:keepNext/>
              <w:keepLines/>
              <w:spacing w:after="0"/>
              <w:rPr>
                <w:rFonts w:ascii="Arial" w:hAnsi="Arial" w:cs="Arial"/>
                <w:sz w:val="18"/>
                <w:szCs w:val="18"/>
              </w:rPr>
            </w:pPr>
          </w:p>
        </w:tc>
      </w:tr>
      <w:tr w:rsidR="00D17C54" w:rsidRPr="009D5D16" w14:paraId="7B24CA69" w14:textId="77777777" w:rsidTr="00D90FB1">
        <w:trPr>
          <w:jc w:val="center"/>
        </w:trPr>
        <w:tc>
          <w:tcPr>
            <w:tcW w:w="2487" w:type="dxa"/>
          </w:tcPr>
          <w:p w14:paraId="1ED4FB2B" w14:textId="77777777" w:rsidR="00D17C54" w:rsidRPr="009D5D16" w:rsidRDefault="00D17C54" w:rsidP="00D90FB1">
            <w:pPr>
              <w:keepNext/>
              <w:keepLines/>
              <w:spacing w:after="0"/>
              <w:rPr>
                <w:rFonts w:ascii="Arial" w:hAnsi="Arial"/>
                <w:sz w:val="18"/>
                <w:lang w:eastAsia="zh-CN"/>
              </w:rPr>
            </w:pPr>
            <w:proofErr w:type="spellStart"/>
            <w:r w:rsidRPr="009D5D16">
              <w:rPr>
                <w:rFonts w:ascii="Arial" w:hAnsi="Arial"/>
                <w:sz w:val="18"/>
              </w:rPr>
              <w:t>SponId</w:t>
            </w:r>
            <w:proofErr w:type="spellEnd"/>
          </w:p>
        </w:tc>
        <w:tc>
          <w:tcPr>
            <w:tcW w:w="1848" w:type="dxa"/>
          </w:tcPr>
          <w:p w14:paraId="6BB45AEA" w14:textId="77777777" w:rsidR="00D17C54" w:rsidRPr="009D5D16" w:rsidRDefault="00D17C54" w:rsidP="00D90FB1">
            <w:pPr>
              <w:keepNext/>
              <w:keepLines/>
              <w:spacing w:after="0"/>
              <w:rPr>
                <w:rFonts w:ascii="Arial" w:hAnsi="Arial"/>
                <w:sz w:val="18"/>
                <w:lang w:eastAsia="zh-CN"/>
              </w:rPr>
            </w:pPr>
            <w:r w:rsidRPr="009D5D16">
              <w:rPr>
                <w:rFonts w:ascii="Arial" w:hAnsi="Arial"/>
                <w:sz w:val="18"/>
              </w:rPr>
              <w:t>3GPP TS 29.514 [20]</w:t>
            </w:r>
          </w:p>
        </w:tc>
        <w:tc>
          <w:tcPr>
            <w:tcW w:w="3092" w:type="dxa"/>
          </w:tcPr>
          <w:p w14:paraId="0110A8FD" w14:textId="77777777" w:rsidR="00D17C54" w:rsidRPr="009D5D16" w:rsidRDefault="00D17C54" w:rsidP="00D90FB1">
            <w:pPr>
              <w:keepNext/>
              <w:keepLines/>
              <w:spacing w:after="0"/>
              <w:rPr>
                <w:rFonts w:ascii="Arial" w:hAnsi="Arial" w:cs="Arial"/>
                <w:sz w:val="18"/>
                <w:szCs w:val="18"/>
                <w:lang w:eastAsia="zh-CN"/>
              </w:rPr>
            </w:pPr>
            <w:r w:rsidRPr="009D5D16">
              <w:rPr>
                <w:rFonts w:ascii="Arial" w:hAnsi="Arial"/>
                <w:sz w:val="18"/>
              </w:rPr>
              <w:t>Contains an Identity of a sponsor.</w:t>
            </w:r>
          </w:p>
        </w:tc>
        <w:tc>
          <w:tcPr>
            <w:tcW w:w="1997" w:type="dxa"/>
          </w:tcPr>
          <w:p w14:paraId="772FADA0" w14:textId="77777777" w:rsidR="00D17C54" w:rsidRPr="009D5D16" w:rsidRDefault="00D17C54" w:rsidP="00D90FB1">
            <w:pPr>
              <w:keepNext/>
              <w:keepLines/>
              <w:spacing w:after="0"/>
              <w:rPr>
                <w:rFonts w:ascii="Arial" w:hAnsi="Arial" w:cs="Arial"/>
                <w:sz w:val="18"/>
                <w:szCs w:val="18"/>
              </w:rPr>
            </w:pPr>
          </w:p>
        </w:tc>
      </w:tr>
      <w:tr w:rsidR="00D17C54" w:rsidRPr="009D5D16" w14:paraId="39420F02" w14:textId="77777777" w:rsidTr="00D90FB1">
        <w:trPr>
          <w:jc w:val="center"/>
        </w:trPr>
        <w:tc>
          <w:tcPr>
            <w:tcW w:w="2487" w:type="dxa"/>
          </w:tcPr>
          <w:p w14:paraId="4D760A1E" w14:textId="77777777" w:rsidR="00D17C54" w:rsidRPr="009D5D16" w:rsidRDefault="00D17C54" w:rsidP="00D90FB1">
            <w:pPr>
              <w:keepNext/>
              <w:keepLines/>
              <w:spacing w:after="0"/>
              <w:rPr>
                <w:rFonts w:ascii="Arial" w:hAnsi="Arial"/>
                <w:sz w:val="18"/>
                <w:lang w:eastAsia="zh-CN"/>
              </w:rPr>
            </w:pPr>
            <w:proofErr w:type="spellStart"/>
            <w:r w:rsidRPr="009D5D16">
              <w:rPr>
                <w:rFonts w:ascii="Arial" w:hAnsi="Arial"/>
                <w:sz w:val="18"/>
              </w:rPr>
              <w:t>SponsoringStatus</w:t>
            </w:r>
            <w:proofErr w:type="spellEnd"/>
          </w:p>
        </w:tc>
        <w:tc>
          <w:tcPr>
            <w:tcW w:w="1848" w:type="dxa"/>
          </w:tcPr>
          <w:p w14:paraId="446EF0FF" w14:textId="77777777" w:rsidR="00D17C54" w:rsidRPr="009D5D16" w:rsidRDefault="00D17C54" w:rsidP="00D90FB1">
            <w:pPr>
              <w:keepNext/>
              <w:keepLines/>
              <w:spacing w:after="0"/>
              <w:rPr>
                <w:rFonts w:ascii="Arial" w:hAnsi="Arial"/>
                <w:sz w:val="18"/>
                <w:lang w:eastAsia="zh-CN"/>
              </w:rPr>
            </w:pPr>
            <w:r w:rsidRPr="009D5D16">
              <w:rPr>
                <w:rFonts w:ascii="Arial" w:hAnsi="Arial"/>
                <w:sz w:val="18"/>
              </w:rPr>
              <w:t>3GPP TS 29.514 [20]</w:t>
            </w:r>
          </w:p>
        </w:tc>
        <w:tc>
          <w:tcPr>
            <w:tcW w:w="3092" w:type="dxa"/>
          </w:tcPr>
          <w:p w14:paraId="6F204724" w14:textId="77777777" w:rsidR="00D17C54" w:rsidRPr="009D5D16" w:rsidRDefault="00D17C54" w:rsidP="00D90FB1">
            <w:pPr>
              <w:keepNext/>
              <w:keepLines/>
              <w:spacing w:after="0"/>
              <w:rPr>
                <w:rFonts w:ascii="Arial" w:hAnsi="Arial" w:cs="Arial"/>
                <w:sz w:val="18"/>
                <w:szCs w:val="18"/>
                <w:lang w:eastAsia="zh-CN"/>
              </w:rPr>
            </w:pPr>
            <w:r w:rsidRPr="009D5D16">
              <w:rPr>
                <w:rFonts w:ascii="Arial" w:hAnsi="Arial"/>
                <w:sz w:val="18"/>
              </w:rPr>
              <w:t>Represents whether sponsored data connectivity is enabled or disabled/not enabled.</w:t>
            </w:r>
          </w:p>
        </w:tc>
        <w:tc>
          <w:tcPr>
            <w:tcW w:w="1997" w:type="dxa"/>
          </w:tcPr>
          <w:p w14:paraId="44562E7B" w14:textId="77777777" w:rsidR="00D17C54" w:rsidRPr="009D5D16" w:rsidRDefault="00D17C54" w:rsidP="00D90FB1">
            <w:pPr>
              <w:keepNext/>
              <w:keepLines/>
              <w:spacing w:after="0"/>
              <w:rPr>
                <w:rFonts w:ascii="Arial" w:hAnsi="Arial" w:cs="Arial"/>
                <w:sz w:val="18"/>
                <w:szCs w:val="18"/>
              </w:rPr>
            </w:pPr>
          </w:p>
        </w:tc>
      </w:tr>
      <w:tr w:rsidR="00D17C54" w:rsidRPr="009D5D16" w14:paraId="13547E7B" w14:textId="77777777" w:rsidTr="00D90FB1">
        <w:trPr>
          <w:jc w:val="center"/>
        </w:trPr>
        <w:tc>
          <w:tcPr>
            <w:tcW w:w="2487" w:type="dxa"/>
          </w:tcPr>
          <w:p w14:paraId="36468FE7"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lang w:eastAsia="zh-CN"/>
              </w:rPr>
              <w:t>Subscribed</w:t>
            </w:r>
            <w:r w:rsidRPr="009D5D16">
              <w:rPr>
                <w:rFonts w:ascii="Arial" w:hAnsi="Arial" w:hint="eastAsia"/>
                <w:sz w:val="18"/>
                <w:lang w:eastAsia="zh-CN"/>
              </w:rPr>
              <w:t>Event</w:t>
            </w:r>
            <w:proofErr w:type="spellEnd"/>
          </w:p>
        </w:tc>
        <w:tc>
          <w:tcPr>
            <w:tcW w:w="1848" w:type="dxa"/>
          </w:tcPr>
          <w:p w14:paraId="4C0B5208" w14:textId="77777777" w:rsidR="00D17C54" w:rsidRPr="009D5D16" w:rsidRDefault="00D17C54" w:rsidP="00D90FB1">
            <w:pPr>
              <w:keepNext/>
              <w:keepLines/>
              <w:spacing w:after="0"/>
              <w:rPr>
                <w:rFonts w:ascii="Arial" w:hAnsi="Arial"/>
                <w:sz w:val="18"/>
              </w:rPr>
            </w:pPr>
            <w:r w:rsidRPr="009D5D16">
              <w:rPr>
                <w:rFonts w:ascii="Arial" w:hAnsi="Arial" w:hint="eastAsia"/>
                <w:sz w:val="18"/>
                <w:lang w:eastAsia="zh-CN"/>
              </w:rPr>
              <w:t>3GPP TS 29.</w:t>
            </w:r>
            <w:r w:rsidRPr="009D5D16">
              <w:rPr>
                <w:rFonts w:ascii="Arial" w:hAnsi="Arial"/>
                <w:sz w:val="18"/>
                <w:lang w:eastAsia="zh-CN"/>
              </w:rPr>
              <w:t>522</w:t>
            </w:r>
            <w:r w:rsidRPr="009D5D16">
              <w:rPr>
                <w:rFonts w:ascii="Arial" w:hAnsi="Arial" w:hint="eastAsia"/>
                <w:sz w:val="18"/>
                <w:lang w:eastAsia="zh-CN"/>
              </w:rPr>
              <w:t> [</w:t>
            </w:r>
            <w:r w:rsidRPr="009D5D16">
              <w:rPr>
                <w:rFonts w:ascii="Arial" w:hAnsi="Arial"/>
                <w:sz w:val="18"/>
                <w:lang w:eastAsia="zh-CN"/>
              </w:rPr>
              <w:t>17</w:t>
            </w:r>
            <w:r w:rsidRPr="009D5D16">
              <w:rPr>
                <w:rFonts w:ascii="Arial" w:hAnsi="Arial" w:hint="eastAsia"/>
                <w:sz w:val="18"/>
                <w:lang w:eastAsia="zh-CN"/>
              </w:rPr>
              <w:t>]</w:t>
            </w:r>
          </w:p>
        </w:tc>
        <w:tc>
          <w:tcPr>
            <w:tcW w:w="3092" w:type="dxa"/>
          </w:tcPr>
          <w:p w14:paraId="6956D0D3" w14:textId="77777777" w:rsidR="00D17C54" w:rsidRPr="009D5D16" w:rsidRDefault="00D17C54" w:rsidP="00D90FB1">
            <w:pPr>
              <w:keepNext/>
              <w:keepLines/>
              <w:spacing w:after="0"/>
              <w:rPr>
                <w:rFonts w:ascii="Arial" w:hAnsi="Arial" w:cs="Arial"/>
                <w:sz w:val="18"/>
                <w:szCs w:val="18"/>
              </w:rPr>
            </w:pPr>
            <w:r w:rsidRPr="009D5D16">
              <w:rPr>
                <w:rFonts w:ascii="Arial" w:hAnsi="Arial" w:cs="Arial" w:hint="eastAsia"/>
                <w:sz w:val="18"/>
                <w:szCs w:val="18"/>
                <w:lang w:eastAsia="zh-CN"/>
              </w:rPr>
              <w:t>I</w:t>
            </w:r>
            <w:r w:rsidRPr="009D5D16">
              <w:rPr>
                <w:rFonts w:ascii="Arial" w:hAnsi="Arial" w:cs="Arial"/>
                <w:sz w:val="18"/>
                <w:szCs w:val="18"/>
                <w:lang w:eastAsia="zh-CN"/>
              </w:rPr>
              <w:t>ndicates the subscribed event.</w:t>
            </w:r>
          </w:p>
        </w:tc>
        <w:tc>
          <w:tcPr>
            <w:tcW w:w="1997" w:type="dxa"/>
          </w:tcPr>
          <w:p w14:paraId="42961947" w14:textId="77777777" w:rsidR="00D17C54" w:rsidRPr="009D5D16" w:rsidRDefault="00D17C54" w:rsidP="00D90FB1">
            <w:pPr>
              <w:keepNext/>
              <w:keepLines/>
              <w:spacing w:after="0"/>
              <w:rPr>
                <w:rFonts w:ascii="Arial" w:hAnsi="Arial" w:cs="Arial"/>
                <w:sz w:val="18"/>
                <w:szCs w:val="18"/>
              </w:rPr>
            </w:pPr>
          </w:p>
        </w:tc>
      </w:tr>
      <w:tr w:rsidR="00D17C54" w:rsidRPr="009D5D16" w14:paraId="16FE5F27" w14:textId="77777777" w:rsidTr="00D90FB1">
        <w:trPr>
          <w:jc w:val="center"/>
        </w:trPr>
        <w:tc>
          <w:tcPr>
            <w:tcW w:w="2487" w:type="dxa"/>
          </w:tcPr>
          <w:p w14:paraId="2B84E550"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SupportedFeatures</w:t>
            </w:r>
            <w:proofErr w:type="spellEnd"/>
          </w:p>
        </w:tc>
        <w:tc>
          <w:tcPr>
            <w:tcW w:w="1848" w:type="dxa"/>
          </w:tcPr>
          <w:p w14:paraId="245E037C" w14:textId="77777777" w:rsidR="00D17C54" w:rsidRPr="009D5D16" w:rsidRDefault="00D17C54" w:rsidP="00D90FB1">
            <w:pPr>
              <w:keepNext/>
              <w:keepLines/>
              <w:spacing w:after="0"/>
              <w:rPr>
                <w:rFonts w:ascii="Arial" w:hAnsi="Arial"/>
                <w:sz w:val="18"/>
              </w:rPr>
            </w:pPr>
            <w:r w:rsidRPr="009D5D16">
              <w:rPr>
                <w:rFonts w:ascii="Arial" w:hAnsi="Arial" w:hint="eastAsia"/>
                <w:sz w:val="18"/>
                <w:lang w:eastAsia="zh-CN"/>
              </w:rPr>
              <w:t>3GPP TS 29.</w:t>
            </w:r>
            <w:r w:rsidRPr="009D5D16">
              <w:rPr>
                <w:rFonts w:ascii="Arial" w:hAnsi="Arial"/>
                <w:sz w:val="18"/>
                <w:lang w:eastAsia="zh-CN"/>
              </w:rPr>
              <w:t>571</w:t>
            </w:r>
            <w:r w:rsidRPr="009D5D16">
              <w:rPr>
                <w:rFonts w:ascii="Arial" w:hAnsi="Arial" w:hint="eastAsia"/>
                <w:sz w:val="18"/>
                <w:lang w:eastAsia="zh-CN"/>
              </w:rPr>
              <w:t> [</w:t>
            </w:r>
            <w:r w:rsidRPr="009D5D16">
              <w:rPr>
                <w:rFonts w:ascii="Arial" w:hAnsi="Arial"/>
                <w:sz w:val="18"/>
              </w:rPr>
              <w:t>15</w:t>
            </w:r>
            <w:r w:rsidRPr="009D5D16">
              <w:rPr>
                <w:rFonts w:ascii="Arial" w:hAnsi="Arial" w:hint="eastAsia"/>
                <w:sz w:val="18"/>
                <w:lang w:eastAsia="zh-CN"/>
              </w:rPr>
              <w:t>]</w:t>
            </w:r>
          </w:p>
        </w:tc>
        <w:tc>
          <w:tcPr>
            <w:tcW w:w="3092" w:type="dxa"/>
          </w:tcPr>
          <w:p w14:paraId="45B86238" w14:textId="77777777" w:rsidR="00D17C54" w:rsidRPr="009D5D16" w:rsidRDefault="00D17C54" w:rsidP="00D90FB1">
            <w:pPr>
              <w:keepNext/>
              <w:keepLines/>
              <w:spacing w:after="0"/>
              <w:rPr>
                <w:rFonts w:ascii="Arial" w:hAnsi="Arial" w:cs="Arial"/>
                <w:sz w:val="18"/>
                <w:szCs w:val="18"/>
              </w:rPr>
            </w:pPr>
            <w:r w:rsidRPr="009D5D16">
              <w:rPr>
                <w:rFonts w:ascii="Arial" w:hAnsi="Arial"/>
                <w:sz w:val="18"/>
              </w:rPr>
              <w:t>Used to negotiate the applicability of the optional features defined in table 5.8-1.</w:t>
            </w:r>
          </w:p>
        </w:tc>
        <w:tc>
          <w:tcPr>
            <w:tcW w:w="1997" w:type="dxa"/>
          </w:tcPr>
          <w:p w14:paraId="4D9CE4B2" w14:textId="77777777" w:rsidR="00D17C54" w:rsidRPr="009D5D16" w:rsidRDefault="00D17C54" w:rsidP="00D90FB1">
            <w:pPr>
              <w:keepNext/>
              <w:keepLines/>
              <w:spacing w:after="0"/>
              <w:rPr>
                <w:rFonts w:ascii="Arial" w:hAnsi="Arial" w:cs="Arial"/>
                <w:sz w:val="18"/>
                <w:szCs w:val="18"/>
              </w:rPr>
            </w:pPr>
          </w:p>
        </w:tc>
      </w:tr>
      <w:tr w:rsidR="00D17C54" w:rsidRPr="009D5D16" w14:paraId="3EC46E72" w14:textId="77777777" w:rsidTr="00D90FB1">
        <w:trPr>
          <w:jc w:val="center"/>
        </w:trPr>
        <w:tc>
          <w:tcPr>
            <w:tcW w:w="2487" w:type="dxa"/>
          </w:tcPr>
          <w:p w14:paraId="37951085"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TerminationInfo</w:t>
            </w:r>
            <w:proofErr w:type="spellEnd"/>
          </w:p>
        </w:tc>
        <w:tc>
          <w:tcPr>
            <w:tcW w:w="1848" w:type="dxa"/>
          </w:tcPr>
          <w:p w14:paraId="6CA77E61" w14:textId="77777777" w:rsidR="00D17C54" w:rsidRPr="009D5D16" w:rsidRDefault="00D17C54" w:rsidP="00D90FB1">
            <w:pPr>
              <w:keepNext/>
              <w:keepLines/>
              <w:spacing w:after="0"/>
              <w:rPr>
                <w:rFonts w:ascii="Arial" w:hAnsi="Arial"/>
                <w:sz w:val="18"/>
                <w:lang w:eastAsia="zh-CN"/>
              </w:rPr>
            </w:pPr>
            <w:r w:rsidRPr="009D5D16">
              <w:rPr>
                <w:rFonts w:ascii="Arial" w:hAnsi="Arial"/>
                <w:sz w:val="18"/>
              </w:rPr>
              <w:t>3GPP TS 29.514 [20]</w:t>
            </w:r>
          </w:p>
        </w:tc>
        <w:tc>
          <w:tcPr>
            <w:tcW w:w="3092" w:type="dxa"/>
          </w:tcPr>
          <w:p w14:paraId="70A834B0" w14:textId="77777777" w:rsidR="00D17C54" w:rsidRPr="009D5D16" w:rsidRDefault="00D17C54" w:rsidP="00D90FB1">
            <w:pPr>
              <w:keepNext/>
              <w:keepLines/>
              <w:spacing w:after="0"/>
              <w:rPr>
                <w:rFonts w:ascii="Arial" w:hAnsi="Arial"/>
                <w:sz w:val="18"/>
              </w:rPr>
            </w:pPr>
            <w:r w:rsidRPr="009D5D16">
              <w:rPr>
                <w:rFonts w:ascii="Arial" w:hAnsi="Arial"/>
                <w:sz w:val="18"/>
              </w:rPr>
              <w:t>Includes information related to the termination of the Individual TSC Application Session Context resource.</w:t>
            </w:r>
          </w:p>
        </w:tc>
        <w:tc>
          <w:tcPr>
            <w:tcW w:w="1997" w:type="dxa"/>
          </w:tcPr>
          <w:p w14:paraId="7FFA420A" w14:textId="77777777" w:rsidR="00D17C54" w:rsidRPr="009D5D16" w:rsidRDefault="00D17C54" w:rsidP="00D90FB1">
            <w:pPr>
              <w:keepNext/>
              <w:keepLines/>
              <w:spacing w:after="0"/>
              <w:rPr>
                <w:rFonts w:ascii="Arial" w:hAnsi="Arial" w:cs="Arial"/>
                <w:sz w:val="18"/>
                <w:szCs w:val="18"/>
              </w:rPr>
            </w:pPr>
          </w:p>
        </w:tc>
      </w:tr>
      <w:tr w:rsidR="00D17C54" w:rsidRPr="009D5D16" w14:paraId="721705B6" w14:textId="77777777" w:rsidTr="00D90FB1">
        <w:trPr>
          <w:jc w:val="center"/>
        </w:trPr>
        <w:tc>
          <w:tcPr>
            <w:tcW w:w="2487" w:type="dxa"/>
          </w:tcPr>
          <w:p w14:paraId="10CDEC26"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lang w:eastAsia="zh-CN"/>
              </w:rPr>
              <w:t>TscQosRequirement</w:t>
            </w:r>
            <w:proofErr w:type="spellEnd"/>
          </w:p>
        </w:tc>
        <w:tc>
          <w:tcPr>
            <w:tcW w:w="1848" w:type="dxa"/>
          </w:tcPr>
          <w:p w14:paraId="46E93463"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r w:rsidRPr="009D5D16">
              <w:rPr>
                <w:rFonts w:ascii="Arial" w:hAnsi="Arial" w:hint="eastAsia"/>
                <w:sz w:val="18"/>
                <w:lang w:eastAsia="zh-CN"/>
              </w:rPr>
              <w:t>]</w:t>
            </w:r>
          </w:p>
        </w:tc>
        <w:tc>
          <w:tcPr>
            <w:tcW w:w="3092" w:type="dxa"/>
          </w:tcPr>
          <w:p w14:paraId="7B8B97D9" w14:textId="77777777" w:rsidR="00D17C54" w:rsidRPr="009D5D16" w:rsidRDefault="00D17C54" w:rsidP="00D90FB1">
            <w:pPr>
              <w:keepNext/>
              <w:keepLines/>
              <w:spacing w:after="0"/>
              <w:rPr>
                <w:rFonts w:ascii="Arial" w:hAnsi="Arial"/>
                <w:sz w:val="18"/>
              </w:rPr>
            </w:pPr>
            <w:r w:rsidRPr="009D5D16">
              <w:rPr>
                <w:rFonts w:ascii="Arial" w:hAnsi="Arial"/>
                <w:sz w:val="18"/>
                <w:lang w:eastAsia="zh-CN"/>
              </w:rPr>
              <w:t>Contains the QoS requirements for time sensitive communication.</w:t>
            </w:r>
          </w:p>
        </w:tc>
        <w:tc>
          <w:tcPr>
            <w:tcW w:w="1997" w:type="dxa"/>
          </w:tcPr>
          <w:p w14:paraId="354D5086" w14:textId="77777777" w:rsidR="00D17C54" w:rsidRPr="009D5D16" w:rsidRDefault="00D17C54" w:rsidP="00D90FB1">
            <w:pPr>
              <w:keepNext/>
              <w:keepLines/>
              <w:spacing w:after="0"/>
              <w:rPr>
                <w:rFonts w:ascii="Arial" w:hAnsi="Arial" w:cs="Arial"/>
                <w:sz w:val="18"/>
                <w:szCs w:val="18"/>
              </w:rPr>
            </w:pPr>
          </w:p>
        </w:tc>
      </w:tr>
      <w:tr w:rsidR="00D17C54" w:rsidRPr="009D5D16" w14:paraId="3E2D6373" w14:textId="77777777" w:rsidTr="00D90FB1">
        <w:trPr>
          <w:jc w:val="center"/>
        </w:trPr>
        <w:tc>
          <w:tcPr>
            <w:tcW w:w="2487" w:type="dxa"/>
          </w:tcPr>
          <w:p w14:paraId="7842F992" w14:textId="77777777" w:rsidR="00D17C54" w:rsidRPr="009D5D16" w:rsidRDefault="00D17C54" w:rsidP="00D90FB1">
            <w:pPr>
              <w:keepNext/>
              <w:keepLines/>
              <w:spacing w:after="0"/>
              <w:rPr>
                <w:rFonts w:ascii="Arial" w:hAnsi="Arial"/>
                <w:sz w:val="18"/>
                <w:lang w:eastAsia="zh-CN"/>
              </w:rPr>
            </w:pPr>
            <w:proofErr w:type="spellStart"/>
            <w:r w:rsidRPr="009D5D16">
              <w:rPr>
                <w:rFonts w:ascii="Arial" w:hAnsi="Arial"/>
                <w:sz w:val="18"/>
                <w:lang w:eastAsia="zh-CN"/>
              </w:rPr>
              <w:t>TscQosRequirementRm</w:t>
            </w:r>
            <w:proofErr w:type="spellEnd"/>
          </w:p>
        </w:tc>
        <w:tc>
          <w:tcPr>
            <w:tcW w:w="1848" w:type="dxa"/>
          </w:tcPr>
          <w:p w14:paraId="3C6D49F4"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r w:rsidRPr="009D5D16">
              <w:rPr>
                <w:rFonts w:ascii="Arial" w:hAnsi="Arial" w:hint="eastAsia"/>
                <w:sz w:val="18"/>
                <w:lang w:eastAsia="zh-CN"/>
              </w:rPr>
              <w:t>]</w:t>
            </w:r>
          </w:p>
        </w:tc>
        <w:tc>
          <w:tcPr>
            <w:tcW w:w="3092" w:type="dxa"/>
          </w:tcPr>
          <w:p w14:paraId="47BAEF7B" w14:textId="77777777" w:rsidR="00D17C54" w:rsidRPr="009D5D16" w:rsidRDefault="00D17C54" w:rsidP="00D90FB1">
            <w:pPr>
              <w:keepNext/>
              <w:keepLines/>
              <w:spacing w:after="0"/>
              <w:rPr>
                <w:rFonts w:ascii="Arial" w:hAnsi="Arial"/>
                <w:sz w:val="18"/>
                <w:lang w:eastAsia="zh-CN"/>
              </w:rPr>
            </w:pPr>
            <w:r w:rsidRPr="009D5D16">
              <w:rPr>
                <w:rFonts w:ascii="Arial" w:hAnsi="Arial"/>
                <w:sz w:val="18"/>
              </w:rPr>
              <w:t>This data type is defined in the same way as the "</w:t>
            </w:r>
            <w:proofErr w:type="spellStart"/>
            <w:r w:rsidRPr="009D5D16">
              <w:rPr>
                <w:rFonts w:ascii="Arial" w:hAnsi="Arial"/>
                <w:sz w:val="18"/>
                <w:lang w:eastAsia="zh-CN"/>
              </w:rPr>
              <w:t>TscQosRequirement</w:t>
            </w:r>
            <w:proofErr w:type="spellEnd"/>
            <w:r w:rsidRPr="009D5D16">
              <w:rPr>
                <w:rFonts w:ascii="Arial" w:hAnsi="Arial"/>
                <w:sz w:val="18"/>
              </w:rPr>
              <w:t>" data type, but with removable attributes.</w:t>
            </w:r>
          </w:p>
        </w:tc>
        <w:tc>
          <w:tcPr>
            <w:tcW w:w="1997" w:type="dxa"/>
          </w:tcPr>
          <w:p w14:paraId="6982135A" w14:textId="77777777" w:rsidR="00D17C54" w:rsidRPr="009D5D16" w:rsidRDefault="00D17C54" w:rsidP="00D90FB1">
            <w:pPr>
              <w:keepNext/>
              <w:keepLines/>
              <w:spacing w:after="0"/>
              <w:rPr>
                <w:rFonts w:ascii="Arial" w:hAnsi="Arial" w:cs="Arial"/>
                <w:sz w:val="18"/>
                <w:szCs w:val="18"/>
              </w:rPr>
            </w:pPr>
          </w:p>
        </w:tc>
      </w:tr>
      <w:tr w:rsidR="00D17C54" w:rsidRPr="009D5D16" w14:paraId="4AF33163" w14:textId="77777777" w:rsidTr="00D90FB1">
        <w:trPr>
          <w:jc w:val="center"/>
        </w:trPr>
        <w:tc>
          <w:tcPr>
            <w:tcW w:w="2487" w:type="dxa"/>
          </w:tcPr>
          <w:p w14:paraId="6E4D0100"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UsageThreshold</w:t>
            </w:r>
            <w:proofErr w:type="spellEnd"/>
          </w:p>
        </w:tc>
        <w:tc>
          <w:tcPr>
            <w:tcW w:w="1848" w:type="dxa"/>
          </w:tcPr>
          <w:p w14:paraId="1B2C4F1E"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r w:rsidRPr="009D5D16">
              <w:rPr>
                <w:rFonts w:ascii="Arial" w:hAnsi="Arial" w:hint="eastAsia"/>
                <w:sz w:val="18"/>
                <w:lang w:eastAsia="zh-CN"/>
              </w:rPr>
              <w:t>]</w:t>
            </w:r>
          </w:p>
        </w:tc>
        <w:tc>
          <w:tcPr>
            <w:tcW w:w="3092" w:type="dxa"/>
          </w:tcPr>
          <w:p w14:paraId="0DE3FDF4" w14:textId="77777777" w:rsidR="00D17C54" w:rsidRPr="009D5D16" w:rsidRDefault="00D17C54" w:rsidP="00D90FB1">
            <w:pPr>
              <w:keepNext/>
              <w:keepLines/>
              <w:spacing w:after="0"/>
              <w:rPr>
                <w:rFonts w:ascii="Arial" w:hAnsi="Arial"/>
                <w:sz w:val="18"/>
              </w:rPr>
            </w:pPr>
            <w:r w:rsidRPr="009D5D16">
              <w:rPr>
                <w:rFonts w:ascii="Arial" w:hAnsi="Arial" w:cs="Arial"/>
                <w:sz w:val="18"/>
                <w:szCs w:val="18"/>
              </w:rPr>
              <w:t>Time period and/or traffic volume in which the QoS is to be applied.</w:t>
            </w:r>
          </w:p>
        </w:tc>
        <w:tc>
          <w:tcPr>
            <w:tcW w:w="1997" w:type="dxa"/>
          </w:tcPr>
          <w:p w14:paraId="7E923B20" w14:textId="77777777" w:rsidR="00D17C54" w:rsidRPr="009D5D16" w:rsidRDefault="00D17C54" w:rsidP="00D90FB1">
            <w:pPr>
              <w:keepNext/>
              <w:keepLines/>
              <w:spacing w:after="0"/>
              <w:rPr>
                <w:rFonts w:ascii="Arial" w:hAnsi="Arial" w:cs="Arial"/>
                <w:sz w:val="18"/>
                <w:szCs w:val="18"/>
              </w:rPr>
            </w:pPr>
          </w:p>
        </w:tc>
      </w:tr>
      <w:tr w:rsidR="00D17C54" w:rsidRPr="009D5D16" w14:paraId="14211B6F" w14:textId="77777777" w:rsidTr="00D90FB1">
        <w:trPr>
          <w:jc w:val="center"/>
        </w:trPr>
        <w:tc>
          <w:tcPr>
            <w:tcW w:w="2487" w:type="dxa"/>
          </w:tcPr>
          <w:p w14:paraId="6EBA790E" w14:textId="77777777" w:rsidR="00D17C54" w:rsidRPr="009D5D16" w:rsidRDefault="00D17C54" w:rsidP="00D90FB1">
            <w:pPr>
              <w:keepNext/>
              <w:keepLines/>
              <w:spacing w:after="0"/>
              <w:rPr>
                <w:rFonts w:ascii="Arial" w:hAnsi="Arial"/>
                <w:sz w:val="18"/>
              </w:rPr>
            </w:pPr>
            <w:proofErr w:type="spellStart"/>
            <w:r w:rsidRPr="009D5D16">
              <w:rPr>
                <w:rFonts w:ascii="Arial" w:hAnsi="Arial"/>
                <w:sz w:val="18"/>
              </w:rPr>
              <w:t>UsageThresholdRm</w:t>
            </w:r>
            <w:proofErr w:type="spellEnd"/>
          </w:p>
        </w:tc>
        <w:tc>
          <w:tcPr>
            <w:tcW w:w="1848" w:type="dxa"/>
          </w:tcPr>
          <w:p w14:paraId="02C302FA" w14:textId="77777777" w:rsidR="00D17C54" w:rsidRPr="009D5D16" w:rsidRDefault="00D17C54" w:rsidP="00D90FB1">
            <w:pPr>
              <w:keepNext/>
              <w:keepLines/>
              <w:spacing w:after="0"/>
              <w:rPr>
                <w:rFonts w:ascii="Arial" w:hAnsi="Arial"/>
                <w:sz w:val="18"/>
                <w:lang w:eastAsia="zh-CN"/>
              </w:rPr>
            </w:pPr>
            <w:r w:rsidRPr="009D5D16">
              <w:rPr>
                <w:rFonts w:ascii="Arial" w:hAnsi="Arial" w:hint="eastAsia"/>
                <w:sz w:val="18"/>
                <w:lang w:eastAsia="zh-CN"/>
              </w:rPr>
              <w:t>3GPP TS 29.</w:t>
            </w:r>
            <w:r w:rsidRPr="009D5D16">
              <w:rPr>
                <w:rFonts w:ascii="Arial" w:hAnsi="Arial"/>
                <w:sz w:val="18"/>
                <w:lang w:eastAsia="zh-CN"/>
              </w:rPr>
              <w:t>122</w:t>
            </w:r>
            <w:r w:rsidRPr="009D5D16">
              <w:rPr>
                <w:rFonts w:ascii="Arial" w:hAnsi="Arial" w:hint="eastAsia"/>
                <w:sz w:val="18"/>
                <w:lang w:eastAsia="zh-CN"/>
              </w:rPr>
              <w:t> [</w:t>
            </w:r>
            <w:r w:rsidRPr="009D5D16">
              <w:rPr>
                <w:rFonts w:ascii="Arial" w:hAnsi="Arial"/>
                <w:sz w:val="18"/>
                <w:lang w:eastAsia="zh-CN"/>
              </w:rPr>
              <w:t>21</w:t>
            </w:r>
            <w:r w:rsidRPr="009D5D16">
              <w:rPr>
                <w:rFonts w:ascii="Arial" w:hAnsi="Arial" w:hint="eastAsia"/>
                <w:sz w:val="18"/>
                <w:lang w:eastAsia="zh-CN"/>
              </w:rPr>
              <w:t>]</w:t>
            </w:r>
          </w:p>
        </w:tc>
        <w:tc>
          <w:tcPr>
            <w:tcW w:w="3092" w:type="dxa"/>
          </w:tcPr>
          <w:p w14:paraId="0E55F216" w14:textId="77777777" w:rsidR="00D17C54" w:rsidRPr="009D5D16" w:rsidRDefault="00D17C54" w:rsidP="00D90FB1">
            <w:pPr>
              <w:keepNext/>
              <w:keepLines/>
              <w:spacing w:after="0"/>
              <w:rPr>
                <w:rFonts w:ascii="Arial" w:hAnsi="Arial" w:cs="Arial"/>
                <w:sz w:val="18"/>
                <w:szCs w:val="18"/>
              </w:rPr>
            </w:pPr>
            <w:r w:rsidRPr="009D5D16">
              <w:rPr>
                <w:rFonts w:ascii="Arial" w:hAnsi="Arial"/>
                <w:sz w:val="18"/>
              </w:rPr>
              <w:t>This data type is defined in the same way as the "</w:t>
            </w:r>
            <w:proofErr w:type="spellStart"/>
            <w:r w:rsidRPr="009D5D16">
              <w:rPr>
                <w:rFonts w:ascii="Arial" w:hAnsi="Arial"/>
                <w:sz w:val="18"/>
              </w:rPr>
              <w:t>UsageThreshold</w:t>
            </w:r>
            <w:proofErr w:type="spellEnd"/>
            <w:r w:rsidRPr="009D5D16">
              <w:rPr>
                <w:rFonts w:ascii="Arial" w:hAnsi="Arial"/>
                <w:sz w:val="18"/>
              </w:rPr>
              <w:t xml:space="preserve">" data type, but with the </w:t>
            </w:r>
            <w:proofErr w:type="spellStart"/>
            <w:r w:rsidRPr="009D5D16">
              <w:rPr>
                <w:rFonts w:ascii="Arial" w:hAnsi="Arial"/>
                <w:sz w:val="18"/>
              </w:rPr>
              <w:t>OpenAPI</w:t>
            </w:r>
            <w:proofErr w:type="spellEnd"/>
            <w:r w:rsidRPr="009D5D16">
              <w:rPr>
                <w:rFonts w:ascii="Arial" w:hAnsi="Arial"/>
                <w:sz w:val="18"/>
              </w:rPr>
              <w:t xml:space="preserve"> "nullable: true" property.</w:t>
            </w:r>
          </w:p>
        </w:tc>
        <w:tc>
          <w:tcPr>
            <w:tcW w:w="1997" w:type="dxa"/>
          </w:tcPr>
          <w:p w14:paraId="1234F17E" w14:textId="77777777" w:rsidR="00D17C54" w:rsidRPr="009D5D16" w:rsidRDefault="00D17C54" w:rsidP="00D90FB1">
            <w:pPr>
              <w:keepNext/>
              <w:keepLines/>
              <w:spacing w:after="0"/>
              <w:rPr>
                <w:rFonts w:ascii="Arial" w:hAnsi="Arial" w:cs="Arial"/>
                <w:sz w:val="18"/>
                <w:szCs w:val="18"/>
              </w:rPr>
            </w:pPr>
          </w:p>
        </w:tc>
      </w:tr>
      <w:tr w:rsidR="00D17C54" w:rsidRPr="009D5D16" w14:paraId="2055E1C5" w14:textId="77777777" w:rsidTr="00D90FB1">
        <w:trPr>
          <w:jc w:val="center"/>
        </w:trPr>
        <w:tc>
          <w:tcPr>
            <w:tcW w:w="2487" w:type="dxa"/>
          </w:tcPr>
          <w:p w14:paraId="55262EB1" w14:textId="77777777" w:rsidR="00D17C54" w:rsidRPr="009D5D16" w:rsidRDefault="00D17C54" w:rsidP="00D90FB1">
            <w:pPr>
              <w:keepNext/>
              <w:keepLines/>
              <w:spacing w:after="0"/>
              <w:rPr>
                <w:rFonts w:ascii="Arial" w:hAnsi="Arial"/>
                <w:sz w:val="18"/>
              </w:rPr>
            </w:pPr>
            <w:r w:rsidRPr="009D5D16">
              <w:rPr>
                <w:rFonts w:ascii="Arial" w:hAnsi="Arial"/>
                <w:sz w:val="18"/>
                <w:lang w:eastAsia="zh-CN"/>
              </w:rPr>
              <w:t>Uri</w:t>
            </w:r>
          </w:p>
        </w:tc>
        <w:tc>
          <w:tcPr>
            <w:tcW w:w="1848" w:type="dxa"/>
          </w:tcPr>
          <w:p w14:paraId="34DA0D13" w14:textId="77777777" w:rsidR="00D17C54" w:rsidRPr="009D5D16" w:rsidRDefault="00D17C54" w:rsidP="00D90FB1">
            <w:pPr>
              <w:keepNext/>
              <w:keepLines/>
              <w:spacing w:after="0"/>
              <w:rPr>
                <w:rFonts w:ascii="Arial" w:hAnsi="Arial"/>
                <w:sz w:val="18"/>
              </w:rPr>
            </w:pPr>
            <w:r w:rsidRPr="009D5D16">
              <w:rPr>
                <w:rFonts w:ascii="Arial" w:hAnsi="Arial" w:hint="eastAsia"/>
                <w:sz w:val="18"/>
                <w:lang w:eastAsia="zh-CN"/>
              </w:rPr>
              <w:t>3GPP TS 29.</w:t>
            </w:r>
            <w:r w:rsidRPr="009D5D16">
              <w:rPr>
                <w:rFonts w:ascii="Arial" w:hAnsi="Arial"/>
                <w:sz w:val="18"/>
                <w:lang w:eastAsia="zh-CN"/>
              </w:rPr>
              <w:t>571</w:t>
            </w:r>
            <w:r w:rsidRPr="009D5D16">
              <w:rPr>
                <w:rFonts w:ascii="Arial" w:hAnsi="Arial" w:hint="eastAsia"/>
                <w:sz w:val="18"/>
                <w:lang w:eastAsia="zh-CN"/>
              </w:rPr>
              <w:t> [</w:t>
            </w:r>
            <w:r w:rsidRPr="009D5D16">
              <w:rPr>
                <w:rFonts w:ascii="Arial" w:hAnsi="Arial"/>
                <w:sz w:val="18"/>
              </w:rPr>
              <w:t>15</w:t>
            </w:r>
            <w:r w:rsidRPr="009D5D16">
              <w:rPr>
                <w:rFonts w:ascii="Arial" w:hAnsi="Arial" w:hint="eastAsia"/>
                <w:sz w:val="18"/>
                <w:lang w:eastAsia="zh-CN"/>
              </w:rPr>
              <w:t>]</w:t>
            </w:r>
          </w:p>
        </w:tc>
        <w:tc>
          <w:tcPr>
            <w:tcW w:w="3092" w:type="dxa"/>
          </w:tcPr>
          <w:p w14:paraId="2C346466" w14:textId="77777777" w:rsidR="00D17C54" w:rsidRPr="009D5D16" w:rsidRDefault="00D17C54" w:rsidP="00D90FB1">
            <w:pPr>
              <w:keepNext/>
              <w:keepLines/>
              <w:spacing w:after="0"/>
              <w:rPr>
                <w:rFonts w:ascii="Arial" w:hAnsi="Arial" w:cs="Arial"/>
                <w:sz w:val="18"/>
                <w:szCs w:val="18"/>
              </w:rPr>
            </w:pPr>
            <w:r w:rsidRPr="009D5D16">
              <w:rPr>
                <w:rFonts w:ascii="Arial" w:hAnsi="Arial" w:cs="Arial" w:hint="eastAsia"/>
                <w:sz w:val="18"/>
                <w:szCs w:val="18"/>
                <w:lang w:eastAsia="zh-CN"/>
              </w:rPr>
              <w:t>Identifies a referenced resource.</w:t>
            </w:r>
          </w:p>
        </w:tc>
        <w:tc>
          <w:tcPr>
            <w:tcW w:w="1997" w:type="dxa"/>
          </w:tcPr>
          <w:p w14:paraId="70FC765E" w14:textId="77777777" w:rsidR="00D17C54" w:rsidRPr="009D5D16" w:rsidRDefault="00D17C54" w:rsidP="00D90FB1">
            <w:pPr>
              <w:keepNext/>
              <w:keepLines/>
              <w:spacing w:after="0"/>
              <w:rPr>
                <w:rFonts w:ascii="Arial" w:hAnsi="Arial" w:cs="Arial"/>
                <w:sz w:val="18"/>
                <w:szCs w:val="18"/>
              </w:rPr>
            </w:pPr>
          </w:p>
        </w:tc>
      </w:tr>
    </w:tbl>
    <w:p w14:paraId="6BAA2486" w14:textId="77777777" w:rsidR="00D17C54" w:rsidRDefault="00D17C54" w:rsidP="00D17C54">
      <w:pPr>
        <w:rPr>
          <w:noProof/>
        </w:rPr>
      </w:pPr>
    </w:p>
    <w:p w14:paraId="1D0D28BD" w14:textId="77777777" w:rsidR="00D17C54" w:rsidRPr="0061791A" w:rsidRDefault="00D17C54" w:rsidP="00D17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3EC7C0E2" w14:textId="56EF0F90" w:rsidR="00EE0AB1" w:rsidRDefault="00EE0AB1" w:rsidP="00EE0AB1">
      <w:pPr>
        <w:pStyle w:val="Heading5"/>
      </w:pPr>
      <w:r>
        <w:lastRenderedPageBreak/>
        <w:t>6.2.6.2.</w:t>
      </w:r>
      <w:r w:rsidR="00251BD2">
        <w:rPr>
          <w:lang w:eastAsia="zh-CN"/>
        </w:rPr>
        <w:t>7</w:t>
      </w:r>
      <w:r>
        <w:tab/>
        <w:t xml:space="preserve">Type </w:t>
      </w:r>
      <w:proofErr w:type="spellStart"/>
      <w:r>
        <w:t>EventNotification</w:t>
      </w:r>
      <w:bookmarkEnd w:id="93"/>
      <w:bookmarkEnd w:id="94"/>
      <w:bookmarkEnd w:id="95"/>
      <w:proofErr w:type="spellEnd"/>
    </w:p>
    <w:p w14:paraId="103F856E" w14:textId="1F847464" w:rsidR="00EE0AB1" w:rsidRDefault="00EE0AB1" w:rsidP="00EE0AB1">
      <w:pPr>
        <w:pStyle w:val="TH"/>
      </w:pPr>
      <w:r>
        <w:t>Table 6.2.6.2.</w:t>
      </w:r>
      <w:r w:rsidR="00251BD2">
        <w:t>7</w:t>
      </w:r>
      <w:r>
        <w:t xml:space="preserve">-1: Definition of type </w:t>
      </w:r>
      <w:proofErr w:type="spellStart"/>
      <w:r>
        <w:t>EventNotification</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proofErr w:type="spellStart"/>
            <w:r>
              <w:t>TscEvent</w:t>
            </w:r>
            <w:proofErr w:type="spellEnd"/>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proofErr w:type="spellStart"/>
            <w:r>
              <w:rPr>
                <w:rFonts w:hint="eastAsia"/>
                <w:lang w:eastAsia="zh-CN"/>
              </w:rPr>
              <w:t>flow</w:t>
            </w:r>
            <w:r>
              <w:rPr>
                <w:lang w:eastAsia="zh-CN"/>
              </w:rPr>
              <w:t>Ids</w:t>
            </w:r>
            <w:proofErr w:type="spellEnd"/>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proofErr w:type="gramStart"/>
            <w:r>
              <w:rPr>
                <w:rFonts w:hint="eastAsia"/>
                <w:lang w:eastAsia="zh-CN"/>
              </w:rPr>
              <w:t>1</w:t>
            </w:r>
            <w:r>
              <w:rPr>
                <w:lang w:eastAsia="zh-CN"/>
              </w:rPr>
              <w:t>..N</w:t>
            </w:r>
            <w:proofErr w:type="gramEnd"/>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proofErr w:type="spellStart"/>
            <w:r>
              <w:t>qosMonReports</w:t>
            </w:r>
            <w:proofErr w:type="spellEnd"/>
          </w:p>
        </w:tc>
        <w:tc>
          <w:tcPr>
            <w:tcW w:w="1782" w:type="dxa"/>
          </w:tcPr>
          <w:p w14:paraId="58417D11" w14:textId="77777777" w:rsidR="00EE0AB1" w:rsidRDefault="00EE0AB1" w:rsidP="00481B19">
            <w:pPr>
              <w:pStyle w:val="TAL"/>
              <w:rPr>
                <w:lang w:eastAsia="zh-CN"/>
              </w:rPr>
            </w:pPr>
            <w:proofErr w:type="gramStart"/>
            <w:r>
              <w:t>array(</w:t>
            </w:r>
            <w:proofErr w:type="spellStart"/>
            <w:proofErr w:type="gramEnd"/>
            <w:r>
              <w:t>QosMonitoringReport</w:t>
            </w:r>
            <w:proofErr w:type="spellEnd"/>
            <w:r>
              <w: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proofErr w:type="gramStart"/>
            <w:r>
              <w:t>1..N</w:t>
            </w:r>
            <w:proofErr w:type="gramEnd"/>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proofErr w:type="spellStart"/>
            <w:r>
              <w:rPr>
                <w:lang w:eastAsia="zh-CN"/>
              </w:rPr>
              <w:t>appliedQosRef</w:t>
            </w:r>
            <w:proofErr w:type="spellEnd"/>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proofErr w:type="spellStart"/>
            <w:r>
              <w:t>usgRep</w:t>
            </w:r>
            <w:proofErr w:type="spellEnd"/>
          </w:p>
        </w:tc>
        <w:tc>
          <w:tcPr>
            <w:tcW w:w="1782" w:type="dxa"/>
          </w:tcPr>
          <w:p w14:paraId="03AC9A20" w14:textId="3892BCB8" w:rsidR="00B85F6C" w:rsidRDefault="00B85F6C" w:rsidP="00B85F6C">
            <w:pPr>
              <w:pStyle w:val="TAL"/>
              <w:rPr>
                <w:lang w:eastAsia="zh-CN"/>
              </w:rPr>
            </w:pPr>
            <w:proofErr w:type="spellStart"/>
            <w:r>
              <w:t>AccumulatedUsage</w:t>
            </w:r>
            <w:proofErr w:type="spellEnd"/>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r w:rsidR="00C8408E" w14:paraId="59DE0962" w14:textId="77777777" w:rsidTr="00743D85">
        <w:trPr>
          <w:cantSplit/>
          <w:jc w:val="center"/>
        </w:trPr>
        <w:tc>
          <w:tcPr>
            <w:tcW w:w="1609" w:type="dxa"/>
          </w:tcPr>
          <w:p w14:paraId="300069B4" w14:textId="435BF7B3" w:rsidR="00C8408E" w:rsidRDefault="00C8408E" w:rsidP="00C8408E">
            <w:pPr>
              <w:pStyle w:val="TAL"/>
            </w:pPr>
            <w:proofErr w:type="spellStart"/>
            <w:r>
              <w:t>altQosNotSuppInd</w:t>
            </w:r>
            <w:proofErr w:type="spellEnd"/>
          </w:p>
        </w:tc>
        <w:tc>
          <w:tcPr>
            <w:tcW w:w="1782" w:type="dxa"/>
          </w:tcPr>
          <w:p w14:paraId="1AE3EF9E" w14:textId="3A3A604D" w:rsidR="00C8408E" w:rsidRDefault="00C8408E" w:rsidP="00C8408E">
            <w:pPr>
              <w:pStyle w:val="TAL"/>
            </w:pPr>
            <w:proofErr w:type="spellStart"/>
            <w:r>
              <w:rPr>
                <w:lang w:eastAsia="zh-CN"/>
              </w:rPr>
              <w:t>boolean</w:t>
            </w:r>
            <w:proofErr w:type="spellEnd"/>
          </w:p>
        </w:tc>
        <w:tc>
          <w:tcPr>
            <w:tcW w:w="284" w:type="dxa"/>
          </w:tcPr>
          <w:p w14:paraId="356C2FFB" w14:textId="6C8D2E61" w:rsidR="00C8408E" w:rsidRDefault="00C8408E" w:rsidP="00C8408E">
            <w:pPr>
              <w:pStyle w:val="TAC"/>
            </w:pPr>
            <w:r>
              <w:rPr>
                <w:lang w:eastAsia="zh-CN"/>
              </w:rPr>
              <w:t>O</w:t>
            </w:r>
          </w:p>
        </w:tc>
        <w:tc>
          <w:tcPr>
            <w:tcW w:w="1134" w:type="dxa"/>
          </w:tcPr>
          <w:p w14:paraId="127970C6" w14:textId="7F393938" w:rsidR="00C8408E" w:rsidRDefault="00C8408E" w:rsidP="00C8408E">
            <w:pPr>
              <w:pStyle w:val="TAC"/>
            </w:pPr>
            <w:r>
              <w:rPr>
                <w:lang w:eastAsia="zh-CN"/>
              </w:rPr>
              <w:t>0..1</w:t>
            </w:r>
          </w:p>
        </w:tc>
        <w:tc>
          <w:tcPr>
            <w:tcW w:w="3460" w:type="dxa"/>
          </w:tcPr>
          <w:p w14:paraId="57E8256F" w14:textId="51550E75" w:rsidR="00C8408E" w:rsidRDefault="00C8408E" w:rsidP="00C8408E">
            <w:pPr>
              <w:pStyle w:val="TAL"/>
              <w:rPr>
                <w:rFonts w:cs="Arial"/>
                <w:szCs w:val="18"/>
              </w:rPr>
            </w:pPr>
            <w:r>
              <w:t xml:space="preserve">It may be set to true when the </w:t>
            </w:r>
            <w:r w:rsidRPr="003107D3">
              <w:t>"</w:t>
            </w:r>
            <w:r>
              <w:t>event</w:t>
            </w:r>
            <w:r w:rsidRPr="003107D3">
              <w:t xml:space="preserve">" attribute is </w:t>
            </w:r>
            <w:r>
              <w:t>QOS_</w:t>
            </w:r>
            <w:r w:rsidRPr="003107D3">
              <w:t>NOT_GUARANTEED</w:t>
            </w:r>
            <w:r>
              <w:t xml:space="preserve"> to indicate that alternative service requirements are not supported by NG-RAN. The default value false shall apply if the attribute is not present.</w:t>
            </w:r>
          </w:p>
        </w:tc>
        <w:tc>
          <w:tcPr>
            <w:tcW w:w="1350" w:type="dxa"/>
          </w:tcPr>
          <w:p w14:paraId="471874BF" w14:textId="77777777" w:rsidR="00C8408E" w:rsidRDefault="00C8408E" w:rsidP="00C8408E">
            <w:pPr>
              <w:pStyle w:val="TAL"/>
            </w:pPr>
            <w:proofErr w:type="spellStart"/>
            <w:r>
              <w:rPr>
                <w:lang w:eastAsia="zh-CN"/>
              </w:rPr>
              <w:t>AltQoSProfiles</w:t>
            </w:r>
            <w:r>
              <w:t>SupportReport</w:t>
            </w:r>
            <w:proofErr w:type="spellEnd"/>
          </w:p>
          <w:p w14:paraId="7FF0F46D" w14:textId="77777777" w:rsidR="00C8408E" w:rsidRDefault="00C8408E" w:rsidP="00C8408E">
            <w:pPr>
              <w:pStyle w:val="TAL"/>
              <w:rPr>
                <w:rFonts w:cs="Arial"/>
                <w:szCs w:val="18"/>
              </w:rPr>
            </w:pPr>
          </w:p>
        </w:tc>
      </w:tr>
      <w:tr w:rsidR="00D17C54" w14:paraId="1AA3C186" w14:textId="77777777" w:rsidTr="00743D85">
        <w:trPr>
          <w:cantSplit/>
          <w:jc w:val="center"/>
          <w:ins w:id="182" w:author="Bhaskar Paul (Nokia)" w:date="2023-04-03T22:10:00Z"/>
        </w:trPr>
        <w:tc>
          <w:tcPr>
            <w:tcW w:w="1609" w:type="dxa"/>
          </w:tcPr>
          <w:p w14:paraId="022975BB" w14:textId="04FC7478" w:rsidR="00D17C54" w:rsidRDefault="00D17C54" w:rsidP="00D17C54">
            <w:pPr>
              <w:pStyle w:val="TAL"/>
              <w:rPr>
                <w:ins w:id="183" w:author="Bhaskar Paul (Nokia)" w:date="2023-04-03T22:10:00Z"/>
              </w:rPr>
            </w:pPr>
            <w:proofErr w:type="spellStart"/>
            <w:ins w:id="184" w:author="Bhaskar Paul (Nokia)" w:date="2023-04-18T17:14:00Z">
              <w:r>
                <w:t>batOffsetInfo</w:t>
              </w:r>
            </w:ins>
            <w:proofErr w:type="spellEnd"/>
          </w:p>
        </w:tc>
        <w:tc>
          <w:tcPr>
            <w:tcW w:w="1782" w:type="dxa"/>
          </w:tcPr>
          <w:p w14:paraId="0B96334B" w14:textId="5C493CDB" w:rsidR="00D17C54" w:rsidRDefault="00D17C54" w:rsidP="00D17C54">
            <w:pPr>
              <w:pStyle w:val="TAL"/>
              <w:rPr>
                <w:ins w:id="185" w:author="Bhaskar Paul (Nokia)" w:date="2023-04-03T22:10:00Z"/>
                <w:lang w:eastAsia="zh-CN"/>
              </w:rPr>
            </w:pPr>
            <w:proofErr w:type="spellStart"/>
            <w:ins w:id="186" w:author="Bhaskar Paul (Nokia)" w:date="2023-04-18T17:14:00Z">
              <w:r>
                <w:rPr>
                  <w:lang w:eastAsia="zh-CN"/>
                </w:rPr>
                <w:t>BatOffsetInfo</w:t>
              </w:r>
            </w:ins>
            <w:proofErr w:type="spellEnd"/>
          </w:p>
        </w:tc>
        <w:tc>
          <w:tcPr>
            <w:tcW w:w="284" w:type="dxa"/>
          </w:tcPr>
          <w:p w14:paraId="1C3A8C1B" w14:textId="0D403176" w:rsidR="00D17C54" w:rsidRDefault="00D17C54" w:rsidP="00D17C54">
            <w:pPr>
              <w:pStyle w:val="TAC"/>
              <w:rPr>
                <w:ins w:id="187" w:author="Bhaskar Paul (Nokia)" w:date="2023-04-03T22:10:00Z"/>
                <w:lang w:eastAsia="zh-CN"/>
              </w:rPr>
            </w:pPr>
            <w:ins w:id="188" w:author="Bhaskar Paul (Nokia)" w:date="2023-04-18T17:14:00Z">
              <w:r>
                <w:rPr>
                  <w:lang w:eastAsia="zh-CN"/>
                </w:rPr>
                <w:t>C</w:t>
              </w:r>
            </w:ins>
          </w:p>
        </w:tc>
        <w:tc>
          <w:tcPr>
            <w:tcW w:w="1134" w:type="dxa"/>
          </w:tcPr>
          <w:p w14:paraId="0D1DB9B3" w14:textId="54CFA2C9" w:rsidR="00D17C54" w:rsidRDefault="00D17C54" w:rsidP="00D17C54">
            <w:pPr>
              <w:pStyle w:val="TAC"/>
              <w:rPr>
                <w:ins w:id="189" w:author="Bhaskar Paul (Nokia)" w:date="2023-04-03T22:10:00Z"/>
                <w:lang w:eastAsia="zh-CN"/>
              </w:rPr>
            </w:pPr>
            <w:ins w:id="190" w:author="Bhaskar Paul (Nokia)" w:date="2023-04-18T17:14:00Z">
              <w:r>
                <w:rPr>
                  <w:lang w:eastAsia="zh-CN"/>
                </w:rPr>
                <w:t>0..1</w:t>
              </w:r>
            </w:ins>
          </w:p>
        </w:tc>
        <w:tc>
          <w:tcPr>
            <w:tcW w:w="3460" w:type="dxa"/>
          </w:tcPr>
          <w:p w14:paraId="3A55E4D6" w14:textId="77777777" w:rsidR="00D17C54" w:rsidRDefault="00D17C54" w:rsidP="00D17C54">
            <w:pPr>
              <w:keepNext/>
              <w:keepLines/>
              <w:spacing w:after="0"/>
              <w:rPr>
                <w:ins w:id="191" w:author="Bhaskar Paul (Nokia)" w:date="2023-04-18T17:14:00Z"/>
                <w:rFonts w:ascii="Arial" w:hAnsi="Arial" w:cs="Arial"/>
                <w:sz w:val="18"/>
                <w:szCs w:val="18"/>
                <w:lang w:eastAsia="zh-CN"/>
              </w:rPr>
            </w:pPr>
            <w:ins w:id="192" w:author="Bhaskar Paul (Nokia)" w:date="2023-04-18T17:14:00Z">
              <w:r>
                <w:rPr>
                  <w:rFonts w:ascii="Arial" w:hAnsi="Arial" w:cs="Arial"/>
                  <w:sz w:val="18"/>
                  <w:szCs w:val="18"/>
                  <w:lang w:eastAsia="zh-CN"/>
                </w:rPr>
                <w:t xml:space="preserve">The offset of the BAT and the </w:t>
              </w:r>
              <w:r w:rsidRPr="008B0ADB">
                <w:rPr>
                  <w:rFonts w:ascii="Arial" w:hAnsi="Arial" w:cs="Arial"/>
                  <w:sz w:val="18"/>
                  <w:szCs w:val="18"/>
                  <w:lang w:eastAsia="zh-CN"/>
                </w:rPr>
                <w:t>optionally adjusted periodicity</w:t>
              </w:r>
              <w:r>
                <w:rPr>
                  <w:rFonts w:ascii="Arial" w:hAnsi="Arial" w:cs="Arial"/>
                  <w:sz w:val="18"/>
                  <w:szCs w:val="18"/>
                  <w:lang w:eastAsia="zh-CN"/>
                </w:rPr>
                <w:t>.</w:t>
              </w:r>
            </w:ins>
          </w:p>
          <w:p w14:paraId="4869C0B6" w14:textId="0C38BAB7" w:rsidR="00D17C54" w:rsidRDefault="00D17C54" w:rsidP="00D17C54">
            <w:pPr>
              <w:pStyle w:val="TAL"/>
              <w:rPr>
                <w:ins w:id="193" w:author="Bhaskar Paul (Nokia)" w:date="2023-04-03T22:10:00Z"/>
              </w:rPr>
            </w:pPr>
            <w:ins w:id="194" w:author="Bhaskar Paul (Nokia)" w:date="2023-04-18T17:14:00Z">
              <w:r w:rsidRPr="004E5023">
                <w:t>It shall be present if available when the notified event is "</w:t>
              </w:r>
              <w:r>
                <w:t>BAT_OFFSET_INFO</w:t>
              </w:r>
              <w:r w:rsidRPr="004E5023">
                <w:t>".</w:t>
              </w:r>
            </w:ins>
          </w:p>
        </w:tc>
        <w:tc>
          <w:tcPr>
            <w:tcW w:w="1350" w:type="dxa"/>
          </w:tcPr>
          <w:p w14:paraId="1C12DC8D" w14:textId="2D1E16F8" w:rsidR="00D17C54" w:rsidRDefault="00D17C54" w:rsidP="00D17C54">
            <w:pPr>
              <w:pStyle w:val="TAL"/>
              <w:rPr>
                <w:ins w:id="195" w:author="Bhaskar Paul (Nokia)" w:date="2023-04-03T22:10:00Z"/>
                <w:lang w:eastAsia="zh-CN"/>
              </w:rPr>
            </w:pPr>
            <w:ins w:id="196" w:author="Bhaskar Paul (Nokia)" w:date="2023-04-18T17:14:00Z">
              <w:r w:rsidRPr="00CF0D04">
                <w:rPr>
                  <w:noProof/>
                </w:rPr>
                <w:t>EnTSCAC</w:t>
              </w:r>
            </w:ins>
          </w:p>
        </w:tc>
      </w:tr>
    </w:tbl>
    <w:p w14:paraId="6C57D135" w14:textId="77777777" w:rsidR="00626335" w:rsidRPr="00384E92" w:rsidRDefault="00626335" w:rsidP="00626335"/>
    <w:p w14:paraId="31CCF319" w14:textId="77777777" w:rsidR="008B3D42" w:rsidRPr="0061791A" w:rsidRDefault="008B3D42" w:rsidP="008B3D4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97" w:name="_Toc89295777"/>
      <w:bookmarkStart w:id="198" w:name="_Toc94261490"/>
      <w:bookmarkStart w:id="199" w:name="_Toc104199147"/>
      <w:bookmarkStart w:id="200" w:name="_Toc104489583"/>
      <w:bookmarkStart w:id="201" w:name="_Toc129253855"/>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001E0DC" w14:textId="77777777" w:rsidR="00626335" w:rsidRPr="00BC662F" w:rsidRDefault="00626335" w:rsidP="00626335">
      <w:pPr>
        <w:pStyle w:val="Heading5"/>
      </w:pPr>
      <w:r>
        <w:t>6.2.6.3.3</w:t>
      </w:r>
      <w:r w:rsidRPr="00BC662F">
        <w:tab/>
        <w:t xml:space="preserve">Enumeration: </w:t>
      </w:r>
      <w:proofErr w:type="spellStart"/>
      <w:r>
        <w:t>TscEvent</w:t>
      </w:r>
      <w:bookmarkEnd w:id="197"/>
      <w:bookmarkEnd w:id="198"/>
      <w:bookmarkEnd w:id="199"/>
      <w:bookmarkEnd w:id="200"/>
      <w:bookmarkEnd w:id="201"/>
      <w:proofErr w:type="spellEnd"/>
    </w:p>
    <w:p w14:paraId="631BFC1C" w14:textId="1131429B" w:rsidR="00626335" w:rsidRDefault="00626335" w:rsidP="00626335">
      <w:r w:rsidRPr="00384E92">
        <w:t xml:space="preserve">The enumeration </w:t>
      </w:r>
      <w:proofErr w:type="spellStart"/>
      <w:r>
        <w:t>TscEvent</w:t>
      </w:r>
      <w:proofErr w:type="spellEnd"/>
      <w:r w:rsidRPr="00384E92">
        <w:t xml:space="preserve"> represents </w:t>
      </w:r>
      <w:r>
        <w:t>event for TSC</w:t>
      </w:r>
      <w:r w:rsidRPr="00384E92">
        <w:t>. It shall comply with the provisions defined in table</w:t>
      </w:r>
      <w:r>
        <w:t> 6.2.6.3.3</w:t>
      </w:r>
      <w:r w:rsidRPr="00384E92">
        <w:t>-1.</w:t>
      </w:r>
    </w:p>
    <w:p w14:paraId="3E02D447" w14:textId="77777777" w:rsidR="00BB333B" w:rsidRDefault="00BB333B" w:rsidP="00BB333B">
      <w:pPr>
        <w:pStyle w:val="TH"/>
      </w:pPr>
      <w:r>
        <w:lastRenderedPageBreak/>
        <w:t xml:space="preserve">Table 6.2.6.3.3-1: Enumeration </w:t>
      </w:r>
      <w:proofErr w:type="spellStart"/>
      <w:r>
        <w:t>TscEvent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8"/>
        <w:gridCol w:w="3927"/>
        <w:gridCol w:w="1880"/>
        <w:gridCol w:w="6"/>
      </w:tblGrid>
      <w:tr w:rsidR="00BB333B" w:rsidRPr="00B54FF5" w14:paraId="4C61478B" w14:textId="77777777" w:rsidTr="009954A9">
        <w:tc>
          <w:tcPr>
            <w:tcW w:w="2010" w:type="pct"/>
            <w:shd w:val="clear" w:color="auto" w:fill="C0C0C0"/>
            <w:tcMar>
              <w:top w:w="0" w:type="dxa"/>
              <w:left w:w="108" w:type="dxa"/>
              <w:bottom w:w="0" w:type="dxa"/>
              <w:right w:w="108" w:type="dxa"/>
            </w:tcMar>
            <w:hideMark/>
          </w:tcPr>
          <w:p w14:paraId="0D966B62" w14:textId="77777777" w:rsidR="00BB333B" w:rsidRPr="0016361A" w:rsidRDefault="00BB333B" w:rsidP="009954A9">
            <w:pPr>
              <w:pStyle w:val="TAH"/>
            </w:pPr>
            <w:r w:rsidRPr="0016361A">
              <w:t>Enumeration value</w:t>
            </w:r>
          </w:p>
        </w:tc>
        <w:tc>
          <w:tcPr>
            <w:tcW w:w="2020" w:type="pct"/>
            <w:shd w:val="clear" w:color="auto" w:fill="C0C0C0"/>
            <w:tcMar>
              <w:top w:w="0" w:type="dxa"/>
              <w:left w:w="108" w:type="dxa"/>
              <w:bottom w:w="0" w:type="dxa"/>
              <w:right w:w="108" w:type="dxa"/>
            </w:tcMar>
            <w:hideMark/>
          </w:tcPr>
          <w:p w14:paraId="5EA23BEE" w14:textId="77777777" w:rsidR="00BB333B" w:rsidRPr="0016361A" w:rsidRDefault="00BB333B" w:rsidP="009954A9">
            <w:pPr>
              <w:pStyle w:val="TAH"/>
            </w:pPr>
            <w:r w:rsidRPr="0016361A">
              <w:t>Description</w:t>
            </w:r>
          </w:p>
        </w:tc>
        <w:tc>
          <w:tcPr>
            <w:tcW w:w="970" w:type="pct"/>
            <w:gridSpan w:val="2"/>
            <w:shd w:val="clear" w:color="auto" w:fill="C0C0C0"/>
          </w:tcPr>
          <w:p w14:paraId="10E2158C" w14:textId="77777777" w:rsidR="00BB333B" w:rsidRPr="0016361A" w:rsidRDefault="00BB333B" w:rsidP="009954A9">
            <w:pPr>
              <w:pStyle w:val="TAH"/>
            </w:pPr>
            <w:r w:rsidRPr="0016361A">
              <w:t>Applicability</w:t>
            </w:r>
          </w:p>
        </w:tc>
      </w:tr>
      <w:tr w:rsidR="00BB333B" w:rsidRPr="00B54FF5" w14:paraId="171A2F89" w14:textId="77777777" w:rsidTr="009954A9">
        <w:tc>
          <w:tcPr>
            <w:tcW w:w="2010" w:type="pct"/>
            <w:tcMar>
              <w:top w:w="0" w:type="dxa"/>
              <w:left w:w="108" w:type="dxa"/>
              <w:bottom w:w="0" w:type="dxa"/>
              <w:right w:w="108" w:type="dxa"/>
            </w:tcMar>
          </w:tcPr>
          <w:p w14:paraId="4B02755D" w14:textId="77777777" w:rsidR="00BB333B" w:rsidRPr="0016361A" w:rsidRDefault="00BB333B" w:rsidP="009954A9">
            <w:pPr>
              <w:pStyle w:val="TAL"/>
            </w:pPr>
            <w:r>
              <w:t>FAILED_RESOURCES_ALLOCATION</w:t>
            </w:r>
          </w:p>
        </w:tc>
        <w:tc>
          <w:tcPr>
            <w:tcW w:w="2020" w:type="pct"/>
            <w:tcMar>
              <w:top w:w="0" w:type="dxa"/>
              <w:left w:w="108" w:type="dxa"/>
              <w:bottom w:w="0" w:type="dxa"/>
              <w:right w:w="108" w:type="dxa"/>
            </w:tcMar>
          </w:tcPr>
          <w:p w14:paraId="385D50C5" w14:textId="77777777" w:rsidR="00BB333B" w:rsidRPr="0016361A" w:rsidRDefault="00BB333B" w:rsidP="009954A9">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70" w:type="pct"/>
            <w:gridSpan w:val="2"/>
          </w:tcPr>
          <w:p w14:paraId="6EF06331" w14:textId="77777777" w:rsidR="00BB333B" w:rsidRPr="0016361A" w:rsidRDefault="00BB333B" w:rsidP="009954A9">
            <w:pPr>
              <w:pStyle w:val="TAL"/>
            </w:pPr>
          </w:p>
        </w:tc>
      </w:tr>
      <w:tr w:rsidR="00BB333B" w:rsidRPr="00B54FF5" w14:paraId="2EA32ED1" w14:textId="77777777" w:rsidTr="009954A9">
        <w:tc>
          <w:tcPr>
            <w:tcW w:w="2010" w:type="pct"/>
            <w:tcMar>
              <w:top w:w="0" w:type="dxa"/>
              <w:left w:w="108" w:type="dxa"/>
              <w:bottom w:w="0" w:type="dxa"/>
              <w:right w:w="108" w:type="dxa"/>
            </w:tcMar>
          </w:tcPr>
          <w:p w14:paraId="629E616D" w14:textId="77777777" w:rsidR="00BB333B" w:rsidRPr="0016361A" w:rsidRDefault="00BB333B" w:rsidP="009954A9">
            <w:pPr>
              <w:pStyle w:val="TAL"/>
            </w:pPr>
            <w:r>
              <w:t>SUCCESSFUL_RESOURCES_ALLOCATION</w:t>
            </w:r>
          </w:p>
        </w:tc>
        <w:tc>
          <w:tcPr>
            <w:tcW w:w="2020" w:type="pct"/>
            <w:tcMar>
              <w:top w:w="0" w:type="dxa"/>
              <w:left w:w="108" w:type="dxa"/>
              <w:bottom w:w="0" w:type="dxa"/>
              <w:right w:w="108" w:type="dxa"/>
            </w:tcMar>
          </w:tcPr>
          <w:p w14:paraId="710C7773" w14:textId="77777777" w:rsidR="00BB333B" w:rsidRPr="0016361A" w:rsidRDefault="00BB333B" w:rsidP="009954A9">
            <w:pPr>
              <w:pStyle w:val="TAL"/>
            </w:pPr>
            <w:r>
              <w:t>Indicates that the resources requested for particular service information have been successfully allocated.</w:t>
            </w:r>
          </w:p>
        </w:tc>
        <w:tc>
          <w:tcPr>
            <w:tcW w:w="970" w:type="pct"/>
            <w:gridSpan w:val="2"/>
          </w:tcPr>
          <w:p w14:paraId="064F635A" w14:textId="77777777" w:rsidR="00BB333B" w:rsidRPr="0016361A" w:rsidRDefault="00BB333B" w:rsidP="009954A9">
            <w:pPr>
              <w:pStyle w:val="TAL"/>
            </w:pPr>
          </w:p>
        </w:tc>
      </w:tr>
      <w:tr w:rsidR="00BB333B" w:rsidRPr="00B54FF5" w14:paraId="17DFCD69" w14:textId="77777777" w:rsidTr="009954A9">
        <w:tc>
          <w:tcPr>
            <w:tcW w:w="2010" w:type="pct"/>
            <w:tcMar>
              <w:top w:w="0" w:type="dxa"/>
              <w:left w:w="108" w:type="dxa"/>
              <w:bottom w:w="0" w:type="dxa"/>
              <w:right w:w="108" w:type="dxa"/>
            </w:tcMar>
          </w:tcPr>
          <w:p w14:paraId="4547C777" w14:textId="77777777" w:rsidR="00BB333B" w:rsidRPr="0016361A" w:rsidRDefault="00BB333B" w:rsidP="009954A9">
            <w:pPr>
              <w:pStyle w:val="TAL"/>
            </w:pPr>
            <w:r>
              <w:t>QOS_GUARANTEED</w:t>
            </w:r>
          </w:p>
        </w:tc>
        <w:tc>
          <w:tcPr>
            <w:tcW w:w="2020" w:type="pct"/>
            <w:tcMar>
              <w:top w:w="0" w:type="dxa"/>
              <w:left w:w="108" w:type="dxa"/>
              <w:bottom w:w="0" w:type="dxa"/>
              <w:right w:w="108" w:type="dxa"/>
            </w:tcMar>
          </w:tcPr>
          <w:p w14:paraId="6DBBFB44" w14:textId="77777777" w:rsidR="00BB333B" w:rsidRPr="0016361A" w:rsidRDefault="00BB333B" w:rsidP="009954A9">
            <w:pPr>
              <w:pStyle w:val="TAL"/>
            </w:pPr>
            <w:r>
              <w:t>The QoS targets of one or more SDFs are guaranteed again.</w:t>
            </w:r>
          </w:p>
        </w:tc>
        <w:tc>
          <w:tcPr>
            <w:tcW w:w="970" w:type="pct"/>
            <w:gridSpan w:val="2"/>
          </w:tcPr>
          <w:p w14:paraId="5FA35424" w14:textId="77777777" w:rsidR="00BB333B" w:rsidRPr="0016361A" w:rsidRDefault="00BB333B" w:rsidP="009954A9">
            <w:pPr>
              <w:pStyle w:val="TAL"/>
            </w:pPr>
          </w:p>
        </w:tc>
      </w:tr>
      <w:tr w:rsidR="00BB333B" w:rsidRPr="00B54FF5" w14:paraId="2047A516" w14:textId="77777777" w:rsidTr="009954A9">
        <w:tc>
          <w:tcPr>
            <w:tcW w:w="2010" w:type="pct"/>
            <w:tcMar>
              <w:top w:w="0" w:type="dxa"/>
              <w:left w:w="108" w:type="dxa"/>
              <w:bottom w:w="0" w:type="dxa"/>
              <w:right w:w="108" w:type="dxa"/>
            </w:tcMar>
          </w:tcPr>
          <w:p w14:paraId="7FD7F0EF" w14:textId="77777777" w:rsidR="00BB333B" w:rsidRPr="0016361A" w:rsidRDefault="00BB333B" w:rsidP="009954A9">
            <w:pPr>
              <w:pStyle w:val="TAL"/>
            </w:pPr>
            <w:r>
              <w:t>QOS_NOT_GUARANTEED</w:t>
            </w:r>
          </w:p>
        </w:tc>
        <w:tc>
          <w:tcPr>
            <w:tcW w:w="2020" w:type="pct"/>
            <w:tcMar>
              <w:top w:w="0" w:type="dxa"/>
              <w:left w:w="108" w:type="dxa"/>
              <w:bottom w:w="0" w:type="dxa"/>
              <w:right w:w="108" w:type="dxa"/>
            </w:tcMar>
          </w:tcPr>
          <w:p w14:paraId="1A42FF15" w14:textId="77777777" w:rsidR="00BB333B" w:rsidRPr="0016361A" w:rsidRDefault="00BB333B" w:rsidP="009954A9">
            <w:pPr>
              <w:pStyle w:val="TAL"/>
            </w:pPr>
            <w:r>
              <w:t>The QoS targets of one or more SDFs are not being guaranteed.</w:t>
            </w:r>
          </w:p>
        </w:tc>
        <w:tc>
          <w:tcPr>
            <w:tcW w:w="970" w:type="pct"/>
            <w:gridSpan w:val="2"/>
          </w:tcPr>
          <w:p w14:paraId="17407EA8" w14:textId="77777777" w:rsidR="00BB333B" w:rsidRPr="0016361A" w:rsidRDefault="00BB333B" w:rsidP="009954A9">
            <w:pPr>
              <w:pStyle w:val="TAL"/>
            </w:pPr>
          </w:p>
        </w:tc>
      </w:tr>
      <w:tr w:rsidR="00BB333B" w:rsidRPr="00B54FF5" w14:paraId="12275090" w14:textId="77777777" w:rsidTr="009954A9">
        <w:tc>
          <w:tcPr>
            <w:tcW w:w="2010" w:type="pct"/>
            <w:tcMar>
              <w:top w:w="0" w:type="dxa"/>
              <w:left w:w="108" w:type="dxa"/>
              <w:bottom w:w="0" w:type="dxa"/>
              <w:right w:w="108" w:type="dxa"/>
            </w:tcMar>
          </w:tcPr>
          <w:p w14:paraId="7794FD5A" w14:textId="77777777" w:rsidR="00BB333B" w:rsidRDefault="00BB333B" w:rsidP="009954A9">
            <w:pPr>
              <w:pStyle w:val="TAL"/>
            </w:pPr>
            <w:r>
              <w:t>QOS_MONITORING</w:t>
            </w:r>
          </w:p>
        </w:tc>
        <w:tc>
          <w:tcPr>
            <w:tcW w:w="2020" w:type="pct"/>
            <w:tcMar>
              <w:top w:w="0" w:type="dxa"/>
              <w:left w:w="108" w:type="dxa"/>
              <w:bottom w:w="0" w:type="dxa"/>
              <w:right w:w="108" w:type="dxa"/>
            </w:tcMar>
          </w:tcPr>
          <w:p w14:paraId="29C86706" w14:textId="77777777" w:rsidR="00BB333B" w:rsidRDefault="00BB333B" w:rsidP="009954A9">
            <w:pPr>
              <w:pStyle w:val="TAL"/>
            </w:pPr>
            <w:r>
              <w:t>Indicates a QoS monitoring event.</w:t>
            </w:r>
          </w:p>
        </w:tc>
        <w:tc>
          <w:tcPr>
            <w:tcW w:w="970" w:type="pct"/>
            <w:gridSpan w:val="2"/>
          </w:tcPr>
          <w:p w14:paraId="08251871" w14:textId="77777777" w:rsidR="00BB333B" w:rsidRPr="0016361A" w:rsidRDefault="00BB333B" w:rsidP="009954A9">
            <w:pPr>
              <w:pStyle w:val="TAL"/>
            </w:pPr>
          </w:p>
        </w:tc>
      </w:tr>
      <w:tr w:rsidR="00BB333B" w:rsidRPr="00B54FF5" w14:paraId="12B1A3D7" w14:textId="77777777" w:rsidTr="009954A9">
        <w:tc>
          <w:tcPr>
            <w:tcW w:w="2010" w:type="pct"/>
            <w:tcMar>
              <w:top w:w="0" w:type="dxa"/>
              <w:left w:w="108" w:type="dxa"/>
              <w:bottom w:w="0" w:type="dxa"/>
              <w:right w:w="108" w:type="dxa"/>
            </w:tcMar>
          </w:tcPr>
          <w:p w14:paraId="094A6FEB" w14:textId="77777777" w:rsidR="00BB333B" w:rsidRDefault="00BB333B" w:rsidP="009954A9">
            <w:pPr>
              <w:pStyle w:val="TAL"/>
            </w:pPr>
            <w:r>
              <w:rPr>
                <w:lang w:eastAsia="zh-CN"/>
              </w:rPr>
              <w:t>USAGE_REPORT</w:t>
            </w:r>
          </w:p>
        </w:tc>
        <w:tc>
          <w:tcPr>
            <w:tcW w:w="2020" w:type="pct"/>
            <w:tcMar>
              <w:top w:w="0" w:type="dxa"/>
              <w:left w:w="108" w:type="dxa"/>
              <w:bottom w:w="0" w:type="dxa"/>
              <w:right w:w="108" w:type="dxa"/>
            </w:tcMar>
          </w:tcPr>
          <w:p w14:paraId="07B4486A" w14:textId="77777777" w:rsidR="00BB333B" w:rsidRDefault="00BB333B" w:rsidP="009954A9">
            <w:pPr>
              <w:pStyle w:val="TAL"/>
            </w:pPr>
            <w:r>
              <w:t>Volume and/or time usage for sponsored data connectivity.</w:t>
            </w:r>
          </w:p>
        </w:tc>
        <w:tc>
          <w:tcPr>
            <w:tcW w:w="970" w:type="pct"/>
            <w:gridSpan w:val="2"/>
          </w:tcPr>
          <w:p w14:paraId="2A4ACD45" w14:textId="77777777" w:rsidR="00BB333B" w:rsidRPr="0016361A" w:rsidRDefault="00BB333B" w:rsidP="009954A9">
            <w:pPr>
              <w:pStyle w:val="TAL"/>
            </w:pPr>
          </w:p>
        </w:tc>
      </w:tr>
      <w:tr w:rsidR="00BB333B" w:rsidRPr="00B54FF5" w14:paraId="36D83837" w14:textId="77777777" w:rsidTr="009954A9">
        <w:trPr>
          <w:gridAfter w:val="1"/>
          <w:wAfter w:w="3" w:type="pct"/>
          <w:trHeight w:val="55"/>
          <w:ins w:id="202" w:author="Bhaskar Paul (Nokia)" w:date="2023-04-03T22:14:00Z"/>
        </w:trPr>
        <w:tc>
          <w:tcPr>
            <w:tcW w:w="2010" w:type="pct"/>
            <w:tcMar>
              <w:top w:w="0" w:type="dxa"/>
              <w:left w:w="108" w:type="dxa"/>
              <w:bottom w:w="0" w:type="dxa"/>
              <w:right w:w="108" w:type="dxa"/>
            </w:tcMar>
          </w:tcPr>
          <w:p w14:paraId="43E7256E" w14:textId="54078ABD" w:rsidR="00BB333B" w:rsidRDefault="00BB333B" w:rsidP="009954A9">
            <w:pPr>
              <w:pStyle w:val="TAL"/>
              <w:rPr>
                <w:ins w:id="203" w:author="Bhaskar Paul (Nokia)" w:date="2023-04-03T22:14:00Z"/>
                <w:lang w:eastAsia="zh-CN"/>
              </w:rPr>
            </w:pPr>
            <w:ins w:id="204" w:author="Bhaskar Paul (Nokia)" w:date="2023-04-03T22:14:00Z">
              <w:r>
                <w:t>BAT_OFFSET_</w:t>
              </w:r>
            </w:ins>
            <w:ins w:id="205" w:author="Bhaskar Paul (Nokia)" w:date="2023-04-18T17:15:00Z">
              <w:r w:rsidR="00D17C54">
                <w:t>INFO</w:t>
              </w:r>
            </w:ins>
          </w:p>
        </w:tc>
        <w:tc>
          <w:tcPr>
            <w:tcW w:w="2020" w:type="pct"/>
            <w:tcMar>
              <w:top w:w="0" w:type="dxa"/>
              <w:left w:w="108" w:type="dxa"/>
              <w:bottom w:w="0" w:type="dxa"/>
              <w:right w:w="108" w:type="dxa"/>
            </w:tcMar>
          </w:tcPr>
          <w:p w14:paraId="1593BAE4" w14:textId="59858F26" w:rsidR="00BB333B" w:rsidRDefault="00BB333B" w:rsidP="009954A9">
            <w:pPr>
              <w:pStyle w:val="TAL"/>
              <w:rPr>
                <w:ins w:id="206" w:author="Bhaskar Paul (Nokia)" w:date="2023-04-03T22:14:00Z"/>
              </w:rPr>
            </w:pPr>
            <w:ins w:id="207" w:author="Bhaskar Paul (Nokia)" w:date="2023-04-03T22:14:00Z">
              <w:r>
                <w:t xml:space="preserve">Indicates </w:t>
              </w:r>
            </w:ins>
            <w:ins w:id="208" w:author="Bhaskar Paul (Nokia)" w:date="2023-04-18T17:16:00Z">
              <w:r w:rsidR="00D17C54">
                <w:t xml:space="preserve">the </w:t>
              </w:r>
            </w:ins>
            <w:ins w:id="209" w:author="Bhaskar Paul (Nokia)" w:date="2023-04-03T22:14:00Z">
              <w:r>
                <w:t xml:space="preserve">BAT offset and </w:t>
              </w:r>
            </w:ins>
            <w:ins w:id="210" w:author="Bhaskar Paul (Nokia)" w:date="2023-04-18T17:16:00Z">
              <w:r w:rsidR="00D17C54">
                <w:t xml:space="preserve">the </w:t>
              </w:r>
            </w:ins>
            <w:ins w:id="211" w:author="Bhaskar Paul (Nokia)" w:date="2023-04-03T22:14:00Z">
              <w:r>
                <w:t>optionally adjusted periodicity</w:t>
              </w:r>
            </w:ins>
            <w:ins w:id="212" w:author="Bhaskar Paul (Nokia)" w:date="2023-04-18T17:16:00Z">
              <w:r w:rsidR="00D17C54">
                <w:t>.</w:t>
              </w:r>
            </w:ins>
          </w:p>
        </w:tc>
        <w:tc>
          <w:tcPr>
            <w:tcW w:w="967" w:type="pct"/>
          </w:tcPr>
          <w:p w14:paraId="5F756CB5" w14:textId="77777777" w:rsidR="00BB333B" w:rsidRPr="0016361A" w:rsidRDefault="00BB333B" w:rsidP="009954A9">
            <w:pPr>
              <w:pStyle w:val="TAL"/>
              <w:rPr>
                <w:ins w:id="213" w:author="Bhaskar Paul (Nokia)" w:date="2023-04-03T22:14:00Z"/>
              </w:rPr>
            </w:pPr>
            <w:proofErr w:type="spellStart"/>
            <w:ins w:id="214" w:author="Bhaskar Paul (Nokia)" w:date="2023-04-03T22:15:00Z">
              <w:r>
                <w:t>EnTSCAC</w:t>
              </w:r>
            </w:ins>
            <w:proofErr w:type="spellEnd"/>
          </w:p>
        </w:tc>
      </w:tr>
    </w:tbl>
    <w:p w14:paraId="5EDD7BD4" w14:textId="74E80079" w:rsidR="00BB333B" w:rsidRDefault="00BB333B" w:rsidP="00626335">
      <w:pPr>
        <w:rPr>
          <w:ins w:id="215" w:author="Bhaskar Paul (Nokia)" w:date="2023-04-18T17:17:00Z"/>
        </w:rPr>
      </w:pPr>
    </w:p>
    <w:p w14:paraId="65DBBBB1" w14:textId="77777777" w:rsidR="00D17C54" w:rsidRPr="0061791A" w:rsidRDefault="00D17C54" w:rsidP="00D17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16" w:name="_Toc89295782"/>
      <w:bookmarkStart w:id="217" w:name="_Toc94261495"/>
      <w:bookmarkStart w:id="218" w:name="_Toc104199152"/>
      <w:bookmarkStart w:id="219" w:name="_Toc104489588"/>
      <w:bookmarkStart w:id="220" w:name="_Toc129253862"/>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77A3F05" w14:textId="77777777" w:rsidR="00D17C54" w:rsidRPr="001C12B8" w:rsidRDefault="00D17C54" w:rsidP="00D17C54">
      <w:pPr>
        <w:keepNext/>
        <w:keepLines/>
        <w:spacing w:before="120"/>
        <w:ind w:left="1134" w:hanging="1134"/>
        <w:outlineLvl w:val="2"/>
        <w:rPr>
          <w:rFonts w:ascii="Arial" w:hAnsi="Arial"/>
          <w:sz w:val="28"/>
          <w:lang w:eastAsia="zh-CN"/>
        </w:rPr>
      </w:pPr>
      <w:r w:rsidRPr="001C12B8">
        <w:rPr>
          <w:rFonts w:ascii="Arial" w:hAnsi="Arial"/>
          <w:sz w:val="28"/>
        </w:rPr>
        <w:t>6.2.8</w:t>
      </w:r>
      <w:r w:rsidRPr="001C12B8">
        <w:rPr>
          <w:rFonts w:ascii="Arial" w:hAnsi="Arial"/>
          <w:sz w:val="28"/>
          <w:lang w:eastAsia="zh-CN"/>
        </w:rPr>
        <w:tab/>
        <w:t>Feature negotiation</w:t>
      </w:r>
      <w:bookmarkEnd w:id="216"/>
      <w:bookmarkEnd w:id="217"/>
      <w:bookmarkEnd w:id="218"/>
      <w:bookmarkEnd w:id="219"/>
      <w:bookmarkEnd w:id="220"/>
    </w:p>
    <w:p w14:paraId="37D0758A" w14:textId="77777777" w:rsidR="00D17C54" w:rsidRPr="001C12B8" w:rsidRDefault="00D17C54" w:rsidP="00D17C54">
      <w:r w:rsidRPr="001C12B8">
        <w:t xml:space="preserve">The optional features in table 6.2.8-1 are defined for the </w:t>
      </w:r>
      <w:proofErr w:type="spellStart"/>
      <w:r w:rsidRPr="001C12B8">
        <w:t>Ntsctsf_QoSandTSCAssistance</w:t>
      </w:r>
      <w:proofErr w:type="spellEnd"/>
      <w:r w:rsidRPr="001C12B8">
        <w:rPr>
          <w:lang w:eastAsia="zh-CN"/>
        </w:rPr>
        <w:t xml:space="preserve"> API. They shall be negotiated using the </w:t>
      </w:r>
      <w:r w:rsidRPr="001C12B8">
        <w:t>extensibility mechanism defined in clause 6.6 of 3GPP TS 29.500 [4].</w:t>
      </w:r>
    </w:p>
    <w:p w14:paraId="5339F6FD" w14:textId="77777777" w:rsidR="00D17C54" w:rsidRPr="001C12B8" w:rsidRDefault="00D17C54" w:rsidP="00D17C54">
      <w:pPr>
        <w:keepNext/>
        <w:keepLines/>
        <w:spacing w:before="60"/>
        <w:jc w:val="center"/>
        <w:rPr>
          <w:rFonts w:ascii="Arial" w:hAnsi="Arial"/>
          <w:b/>
        </w:rPr>
      </w:pPr>
      <w:r w:rsidRPr="001C12B8">
        <w:rPr>
          <w:rFonts w:ascii="Arial" w:hAnsi="Arial"/>
          <w:b/>
        </w:rP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2"/>
        <w:gridCol w:w="2478"/>
        <w:gridCol w:w="5524"/>
      </w:tblGrid>
      <w:tr w:rsidR="00D17C54" w:rsidRPr="001C12B8" w14:paraId="292AC84C" w14:textId="77777777" w:rsidTr="00D90FB1">
        <w:trPr>
          <w:jc w:val="center"/>
        </w:trPr>
        <w:tc>
          <w:tcPr>
            <w:tcW w:w="1529" w:type="dxa"/>
            <w:shd w:val="clear" w:color="auto" w:fill="C0C0C0"/>
            <w:hideMark/>
          </w:tcPr>
          <w:p w14:paraId="71C5292A" w14:textId="77777777" w:rsidR="00D17C54" w:rsidRPr="001C12B8" w:rsidRDefault="00D17C54" w:rsidP="00D90FB1">
            <w:pPr>
              <w:keepNext/>
              <w:keepLines/>
              <w:spacing w:after="0"/>
              <w:jc w:val="center"/>
              <w:rPr>
                <w:rFonts w:ascii="Arial" w:hAnsi="Arial"/>
                <w:b/>
                <w:sz w:val="18"/>
              </w:rPr>
            </w:pPr>
            <w:r w:rsidRPr="001C12B8">
              <w:rPr>
                <w:rFonts w:ascii="Arial" w:hAnsi="Arial"/>
                <w:b/>
                <w:sz w:val="18"/>
              </w:rPr>
              <w:t>Feature number</w:t>
            </w:r>
          </w:p>
        </w:tc>
        <w:tc>
          <w:tcPr>
            <w:tcW w:w="2207" w:type="dxa"/>
            <w:shd w:val="clear" w:color="auto" w:fill="C0C0C0"/>
            <w:hideMark/>
          </w:tcPr>
          <w:p w14:paraId="33C9279F" w14:textId="77777777" w:rsidR="00D17C54" w:rsidRPr="001C12B8" w:rsidRDefault="00D17C54" w:rsidP="00D90FB1">
            <w:pPr>
              <w:keepNext/>
              <w:keepLines/>
              <w:spacing w:after="0"/>
              <w:jc w:val="center"/>
              <w:rPr>
                <w:rFonts w:ascii="Arial" w:hAnsi="Arial"/>
                <w:b/>
                <w:sz w:val="18"/>
              </w:rPr>
            </w:pPr>
            <w:r w:rsidRPr="001C12B8">
              <w:rPr>
                <w:rFonts w:ascii="Arial" w:hAnsi="Arial"/>
                <w:b/>
                <w:sz w:val="18"/>
              </w:rPr>
              <w:t>Feature Name</w:t>
            </w:r>
          </w:p>
        </w:tc>
        <w:tc>
          <w:tcPr>
            <w:tcW w:w="5758" w:type="dxa"/>
            <w:shd w:val="clear" w:color="auto" w:fill="C0C0C0"/>
            <w:hideMark/>
          </w:tcPr>
          <w:p w14:paraId="4701BFE0" w14:textId="77777777" w:rsidR="00D17C54" w:rsidRPr="001C12B8" w:rsidRDefault="00D17C54" w:rsidP="00D90FB1">
            <w:pPr>
              <w:keepNext/>
              <w:keepLines/>
              <w:spacing w:after="0"/>
              <w:jc w:val="center"/>
              <w:rPr>
                <w:rFonts w:ascii="Arial" w:hAnsi="Arial"/>
                <w:b/>
                <w:sz w:val="18"/>
              </w:rPr>
            </w:pPr>
            <w:r w:rsidRPr="001C12B8">
              <w:rPr>
                <w:rFonts w:ascii="Arial" w:hAnsi="Arial"/>
                <w:b/>
                <w:sz w:val="18"/>
              </w:rPr>
              <w:t>Description</w:t>
            </w:r>
          </w:p>
        </w:tc>
      </w:tr>
      <w:tr w:rsidR="00D17C54" w:rsidRPr="001C12B8" w14:paraId="73FC5472" w14:textId="77777777" w:rsidTr="00D90FB1">
        <w:trPr>
          <w:jc w:val="center"/>
        </w:trPr>
        <w:tc>
          <w:tcPr>
            <w:tcW w:w="1529" w:type="dxa"/>
          </w:tcPr>
          <w:p w14:paraId="6952CFDE" w14:textId="77777777" w:rsidR="00D17C54" w:rsidRPr="001C12B8" w:rsidRDefault="00D17C54" w:rsidP="00D90FB1">
            <w:pPr>
              <w:keepNext/>
              <w:keepLines/>
              <w:spacing w:after="0"/>
              <w:rPr>
                <w:rFonts w:ascii="Arial" w:hAnsi="Arial"/>
                <w:sz w:val="18"/>
              </w:rPr>
            </w:pPr>
            <w:r w:rsidRPr="001C12B8">
              <w:rPr>
                <w:rFonts w:ascii="Arial" w:hAnsi="Arial"/>
                <w:sz w:val="18"/>
              </w:rPr>
              <w:t>1</w:t>
            </w:r>
          </w:p>
        </w:tc>
        <w:tc>
          <w:tcPr>
            <w:tcW w:w="2207" w:type="dxa"/>
          </w:tcPr>
          <w:p w14:paraId="28FD63B2" w14:textId="77777777" w:rsidR="00D17C54" w:rsidRPr="001C12B8" w:rsidRDefault="00D17C54" w:rsidP="00D90FB1">
            <w:pPr>
              <w:keepNext/>
              <w:keepLines/>
              <w:spacing w:after="0"/>
              <w:rPr>
                <w:rFonts w:ascii="Arial" w:hAnsi="Arial"/>
                <w:sz w:val="18"/>
              </w:rPr>
            </w:pPr>
            <w:proofErr w:type="spellStart"/>
            <w:r w:rsidRPr="001C12B8">
              <w:rPr>
                <w:rFonts w:ascii="Arial" w:hAnsi="Arial" w:cs="Arial"/>
                <w:sz w:val="18"/>
                <w:szCs w:val="18"/>
              </w:rPr>
              <w:t>Ethernet_UL</w:t>
            </w:r>
            <w:proofErr w:type="spellEnd"/>
            <w:r w:rsidRPr="001C12B8">
              <w:rPr>
                <w:rFonts w:ascii="Arial" w:hAnsi="Arial" w:cs="Arial"/>
                <w:sz w:val="18"/>
                <w:szCs w:val="18"/>
              </w:rPr>
              <w:t>/</w:t>
            </w:r>
            <w:proofErr w:type="spellStart"/>
            <w:r w:rsidRPr="001C12B8">
              <w:rPr>
                <w:rFonts w:ascii="Arial" w:hAnsi="Arial" w:cs="Arial"/>
                <w:sz w:val="18"/>
                <w:szCs w:val="18"/>
              </w:rPr>
              <w:t>DL_Flows</w:t>
            </w:r>
            <w:proofErr w:type="spellEnd"/>
          </w:p>
        </w:tc>
        <w:tc>
          <w:tcPr>
            <w:tcW w:w="5758" w:type="dxa"/>
          </w:tcPr>
          <w:p w14:paraId="1BE67AA9" w14:textId="77777777" w:rsidR="00D17C54" w:rsidRPr="001C12B8" w:rsidRDefault="00D17C54" w:rsidP="00D90FB1">
            <w:pPr>
              <w:keepNext/>
              <w:keepLines/>
              <w:spacing w:after="0"/>
              <w:rPr>
                <w:rFonts w:ascii="Arial" w:hAnsi="Arial" w:cs="Arial"/>
                <w:sz w:val="18"/>
                <w:szCs w:val="18"/>
              </w:rPr>
            </w:pPr>
            <w:r w:rsidRPr="001C12B8">
              <w:rPr>
                <w:rFonts w:ascii="Arial" w:hAnsi="Arial"/>
                <w:sz w:val="18"/>
                <w:lang w:eastAsia="zh-CN"/>
              </w:rPr>
              <w:t>Indicates the support of the description of the Ethernet flows as the combination of Flow Identifier, and UL and/or DL Ethernet flows.</w:t>
            </w:r>
          </w:p>
        </w:tc>
      </w:tr>
      <w:tr w:rsidR="00D17C54" w:rsidRPr="001C12B8" w14:paraId="33AF5D07" w14:textId="77777777" w:rsidTr="00D90FB1">
        <w:trPr>
          <w:jc w:val="center"/>
        </w:trPr>
        <w:tc>
          <w:tcPr>
            <w:tcW w:w="1529" w:type="dxa"/>
          </w:tcPr>
          <w:p w14:paraId="32409C51" w14:textId="77777777" w:rsidR="00D17C54" w:rsidRPr="001C12B8" w:rsidRDefault="00D17C54" w:rsidP="00D90FB1">
            <w:pPr>
              <w:keepNext/>
              <w:keepLines/>
              <w:spacing w:after="0"/>
              <w:rPr>
                <w:rFonts w:ascii="Arial" w:hAnsi="Arial"/>
                <w:sz w:val="18"/>
              </w:rPr>
            </w:pPr>
            <w:r w:rsidRPr="001C12B8">
              <w:rPr>
                <w:rFonts w:ascii="Arial" w:hAnsi="Arial"/>
                <w:sz w:val="18"/>
              </w:rPr>
              <w:t>2</w:t>
            </w:r>
          </w:p>
        </w:tc>
        <w:tc>
          <w:tcPr>
            <w:tcW w:w="2207" w:type="dxa"/>
          </w:tcPr>
          <w:p w14:paraId="73B98F7D" w14:textId="77777777" w:rsidR="00D17C54" w:rsidRPr="001C12B8" w:rsidRDefault="00D17C54" w:rsidP="00D90FB1">
            <w:pPr>
              <w:keepNext/>
              <w:keepLines/>
              <w:spacing w:after="0"/>
              <w:rPr>
                <w:rFonts w:ascii="Arial" w:hAnsi="Arial" w:cs="Arial"/>
                <w:sz w:val="18"/>
                <w:szCs w:val="18"/>
              </w:rPr>
            </w:pPr>
            <w:proofErr w:type="spellStart"/>
            <w:r w:rsidRPr="001C12B8">
              <w:rPr>
                <w:rFonts w:ascii="Arial" w:hAnsi="Arial" w:cs="Arial"/>
                <w:sz w:val="18"/>
                <w:szCs w:val="18"/>
              </w:rPr>
              <w:t>ExtQoS</w:t>
            </w:r>
            <w:proofErr w:type="spellEnd"/>
          </w:p>
        </w:tc>
        <w:tc>
          <w:tcPr>
            <w:tcW w:w="5758" w:type="dxa"/>
          </w:tcPr>
          <w:p w14:paraId="30C293DD" w14:textId="77777777" w:rsidR="00D17C54" w:rsidRPr="001C12B8" w:rsidRDefault="00D17C54" w:rsidP="00D90FB1">
            <w:pPr>
              <w:keepNext/>
              <w:keepLines/>
              <w:spacing w:after="0"/>
              <w:rPr>
                <w:rFonts w:ascii="Arial" w:hAnsi="Arial"/>
                <w:sz w:val="18"/>
                <w:lang w:eastAsia="zh-CN"/>
              </w:rPr>
            </w:pPr>
            <w:r w:rsidRPr="001C12B8">
              <w:rPr>
                <w:rFonts w:ascii="Arial" w:hAnsi="Arial"/>
                <w:sz w:val="18"/>
                <w:lang w:eastAsia="zh-CN"/>
              </w:rPr>
              <w:t>Indicates the support of extended QoS parameters.</w:t>
            </w:r>
          </w:p>
        </w:tc>
      </w:tr>
      <w:tr w:rsidR="00D17C54" w:rsidRPr="001C12B8" w14:paraId="1C2F497E" w14:textId="77777777" w:rsidTr="00D90FB1">
        <w:trPr>
          <w:jc w:val="center"/>
        </w:trPr>
        <w:tc>
          <w:tcPr>
            <w:tcW w:w="1529" w:type="dxa"/>
          </w:tcPr>
          <w:p w14:paraId="6990A3EA" w14:textId="77777777" w:rsidR="00D17C54" w:rsidRPr="001C12B8" w:rsidRDefault="00D17C54" w:rsidP="00D90FB1">
            <w:pPr>
              <w:keepNext/>
              <w:keepLines/>
              <w:spacing w:after="0"/>
              <w:rPr>
                <w:rFonts w:ascii="Arial" w:hAnsi="Arial"/>
                <w:sz w:val="18"/>
              </w:rPr>
            </w:pPr>
            <w:r w:rsidRPr="001C12B8">
              <w:rPr>
                <w:rFonts w:ascii="Arial" w:hAnsi="Arial"/>
                <w:sz w:val="18"/>
                <w:lang w:eastAsia="zh-CN"/>
              </w:rPr>
              <w:t>3</w:t>
            </w:r>
          </w:p>
        </w:tc>
        <w:tc>
          <w:tcPr>
            <w:tcW w:w="2207" w:type="dxa"/>
          </w:tcPr>
          <w:p w14:paraId="6CED480F" w14:textId="77777777" w:rsidR="00D17C54" w:rsidRPr="001C12B8" w:rsidRDefault="00D17C54" w:rsidP="00D90FB1">
            <w:pPr>
              <w:keepNext/>
              <w:keepLines/>
              <w:spacing w:after="0"/>
              <w:rPr>
                <w:rFonts w:ascii="Arial" w:hAnsi="Arial" w:cs="Arial"/>
                <w:sz w:val="18"/>
                <w:szCs w:val="18"/>
              </w:rPr>
            </w:pPr>
            <w:proofErr w:type="spellStart"/>
            <w:r w:rsidRPr="001C12B8">
              <w:rPr>
                <w:rFonts w:ascii="Arial" w:hAnsi="Arial"/>
                <w:sz w:val="18"/>
              </w:rPr>
              <w:t>EnTSCAC</w:t>
            </w:r>
            <w:proofErr w:type="spellEnd"/>
          </w:p>
        </w:tc>
        <w:tc>
          <w:tcPr>
            <w:tcW w:w="5758" w:type="dxa"/>
          </w:tcPr>
          <w:p w14:paraId="65F2518C" w14:textId="77777777" w:rsidR="00D17C54" w:rsidRPr="001C12B8" w:rsidRDefault="00D17C54" w:rsidP="00D90FB1">
            <w:pPr>
              <w:keepNext/>
              <w:keepLines/>
              <w:spacing w:after="0"/>
              <w:rPr>
                <w:rFonts w:ascii="Arial" w:hAnsi="Arial"/>
                <w:sz w:val="18"/>
                <w:lang w:eastAsia="zh-CN"/>
              </w:rPr>
            </w:pPr>
            <w:r w:rsidRPr="001C12B8">
              <w:rPr>
                <w:rFonts w:ascii="Arial" w:hAnsi="Arial" w:cs="Arial"/>
                <w:sz w:val="18"/>
                <w:szCs w:val="18"/>
                <w:lang w:eastAsia="es-ES"/>
              </w:rPr>
              <w:t xml:space="preserve">Indicates the support of extensions to TSCAC, </w:t>
            </w:r>
            <w:proofErr w:type="gramStart"/>
            <w:r w:rsidRPr="001C12B8">
              <w:rPr>
                <w:rFonts w:ascii="Arial" w:hAnsi="Arial" w:cs="Arial"/>
                <w:sz w:val="18"/>
                <w:szCs w:val="18"/>
                <w:lang w:eastAsia="es-ES"/>
              </w:rPr>
              <w:t>e.g.</w:t>
            </w:r>
            <w:proofErr w:type="gramEnd"/>
            <w:r w:rsidRPr="001C12B8">
              <w:rPr>
                <w:rFonts w:ascii="Arial" w:hAnsi="Arial" w:cs="Arial"/>
                <w:sz w:val="18"/>
                <w:szCs w:val="18"/>
                <w:lang w:eastAsia="es-ES"/>
              </w:rPr>
              <w:t xml:space="preserve"> burst arrival time window adaptation, periodicity adjustment</w:t>
            </w:r>
            <w:ins w:id="221" w:author="Huawei" w:date="2023-04-04T09:49:00Z">
              <w:r>
                <w:rPr>
                  <w:rFonts w:ascii="Arial" w:hAnsi="Arial" w:cs="Arial"/>
                  <w:sz w:val="18"/>
                  <w:szCs w:val="18"/>
                  <w:lang w:eastAsia="es-ES"/>
                </w:rPr>
                <w:t>, and subsequent BAT offset report</w:t>
              </w:r>
            </w:ins>
            <w:r w:rsidRPr="001C12B8">
              <w:rPr>
                <w:rFonts w:ascii="Arial" w:hAnsi="Arial" w:cs="Arial"/>
                <w:sz w:val="18"/>
                <w:szCs w:val="18"/>
                <w:lang w:eastAsia="es-ES"/>
              </w:rPr>
              <w:t>.</w:t>
            </w:r>
          </w:p>
        </w:tc>
      </w:tr>
      <w:tr w:rsidR="00D17C54" w:rsidRPr="001C12B8" w14:paraId="2F8F7536" w14:textId="77777777" w:rsidTr="00D90FB1">
        <w:trPr>
          <w:jc w:val="center"/>
        </w:trPr>
        <w:tc>
          <w:tcPr>
            <w:tcW w:w="1529" w:type="dxa"/>
          </w:tcPr>
          <w:p w14:paraId="5D23343F" w14:textId="77777777" w:rsidR="00D17C54" w:rsidRPr="001C12B8" w:rsidRDefault="00D17C54" w:rsidP="00D90FB1">
            <w:pPr>
              <w:keepNext/>
              <w:keepLines/>
              <w:spacing w:after="0"/>
              <w:rPr>
                <w:rFonts w:ascii="Arial" w:hAnsi="Arial"/>
                <w:sz w:val="18"/>
                <w:lang w:eastAsia="zh-CN"/>
              </w:rPr>
            </w:pPr>
            <w:r w:rsidRPr="001C12B8">
              <w:rPr>
                <w:rFonts w:ascii="Arial" w:hAnsi="Arial"/>
                <w:sz w:val="18"/>
              </w:rPr>
              <w:t>4</w:t>
            </w:r>
          </w:p>
        </w:tc>
        <w:tc>
          <w:tcPr>
            <w:tcW w:w="2207" w:type="dxa"/>
          </w:tcPr>
          <w:p w14:paraId="2A984E0C" w14:textId="77777777" w:rsidR="00D17C54" w:rsidRPr="001C12B8" w:rsidRDefault="00D17C54" w:rsidP="00D90FB1">
            <w:pPr>
              <w:keepNext/>
              <w:keepLines/>
              <w:spacing w:after="0"/>
              <w:rPr>
                <w:rFonts w:ascii="Arial" w:hAnsi="Arial"/>
                <w:sz w:val="18"/>
              </w:rPr>
            </w:pPr>
            <w:proofErr w:type="spellStart"/>
            <w:r w:rsidRPr="001C12B8">
              <w:rPr>
                <w:rFonts w:ascii="Arial" w:hAnsi="Arial"/>
                <w:sz w:val="18"/>
                <w:lang w:eastAsia="zh-CN"/>
              </w:rPr>
              <w:t>AltQoSProfiles</w:t>
            </w:r>
            <w:r w:rsidRPr="001C12B8">
              <w:rPr>
                <w:rFonts w:ascii="Arial" w:hAnsi="Arial"/>
                <w:sz w:val="18"/>
              </w:rPr>
              <w:t>SupportReport</w:t>
            </w:r>
            <w:proofErr w:type="spellEnd"/>
          </w:p>
        </w:tc>
        <w:tc>
          <w:tcPr>
            <w:tcW w:w="5758" w:type="dxa"/>
          </w:tcPr>
          <w:p w14:paraId="2FF6F12F" w14:textId="77777777" w:rsidR="00D17C54" w:rsidRPr="001C12B8" w:rsidRDefault="00D17C54" w:rsidP="00D90FB1">
            <w:pPr>
              <w:keepNext/>
              <w:keepLines/>
              <w:spacing w:after="0"/>
              <w:rPr>
                <w:rFonts w:ascii="Arial" w:hAnsi="Arial" w:cs="Arial"/>
                <w:sz w:val="18"/>
                <w:szCs w:val="18"/>
                <w:lang w:eastAsia="es-ES"/>
              </w:rPr>
            </w:pPr>
            <w:r w:rsidRPr="001C12B8">
              <w:rPr>
                <w:rFonts w:ascii="Arial" w:hAnsi="Arial"/>
                <w:sz w:val="18"/>
              </w:rPr>
              <w:t xml:space="preserve">This feature indicates the support of the report of whether Alternative QoS parameters are supported by NG-RAN. </w:t>
            </w:r>
          </w:p>
        </w:tc>
      </w:tr>
    </w:tbl>
    <w:p w14:paraId="0B12F9C5" w14:textId="04DC081C" w:rsidR="00D17C54" w:rsidRDefault="00D17C54" w:rsidP="00D17C54"/>
    <w:p w14:paraId="082FBD9E" w14:textId="33819DE7" w:rsidR="00D17C54" w:rsidRPr="00D17C54" w:rsidRDefault="00D17C54" w:rsidP="00D17C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4E450C9" w14:textId="77777777" w:rsidR="00D17C54" w:rsidRPr="009D5D16" w:rsidRDefault="00D17C54" w:rsidP="00D17C54">
      <w:pPr>
        <w:keepNext/>
        <w:keepLines/>
        <w:pBdr>
          <w:top w:val="single" w:sz="12" w:space="3" w:color="auto"/>
        </w:pBdr>
        <w:spacing w:before="240"/>
        <w:ind w:left="1134" w:hanging="1134"/>
        <w:outlineLvl w:val="0"/>
        <w:rPr>
          <w:rFonts w:ascii="Arial" w:hAnsi="Arial"/>
          <w:sz w:val="36"/>
        </w:rPr>
      </w:pPr>
      <w:bookmarkStart w:id="222" w:name="_Toc35971453"/>
      <w:bookmarkStart w:id="223" w:name="_Toc67903570"/>
      <w:bookmarkStart w:id="224" w:name="_Toc89295787"/>
      <w:bookmarkStart w:id="225" w:name="_Toc94261500"/>
      <w:bookmarkStart w:id="226" w:name="_Toc104199204"/>
      <w:bookmarkStart w:id="227" w:name="_Toc104489640"/>
      <w:bookmarkStart w:id="228" w:name="_Toc129253921"/>
      <w:r w:rsidRPr="009D5D16">
        <w:rPr>
          <w:rFonts w:ascii="Arial" w:hAnsi="Arial"/>
          <w:sz w:val="36"/>
        </w:rPr>
        <w:t>A.3</w:t>
      </w:r>
      <w:r w:rsidRPr="009D5D16">
        <w:rPr>
          <w:rFonts w:ascii="Arial" w:hAnsi="Arial"/>
          <w:sz w:val="36"/>
        </w:rPr>
        <w:tab/>
      </w:r>
      <w:proofErr w:type="spellStart"/>
      <w:r w:rsidRPr="009D5D16">
        <w:rPr>
          <w:rFonts w:ascii="Arial" w:hAnsi="Arial"/>
          <w:sz w:val="36"/>
        </w:rPr>
        <w:t>Ntsctsf_QoSandTSCAssistance</w:t>
      </w:r>
      <w:proofErr w:type="spellEnd"/>
      <w:r w:rsidRPr="009D5D16">
        <w:rPr>
          <w:rFonts w:ascii="Arial" w:hAnsi="Arial"/>
          <w:sz w:val="36"/>
        </w:rPr>
        <w:t xml:space="preserve"> API</w:t>
      </w:r>
      <w:bookmarkEnd w:id="222"/>
      <w:bookmarkEnd w:id="223"/>
      <w:bookmarkEnd w:id="224"/>
      <w:bookmarkEnd w:id="225"/>
      <w:bookmarkEnd w:id="226"/>
      <w:bookmarkEnd w:id="227"/>
      <w:bookmarkEnd w:id="228"/>
    </w:p>
    <w:p w14:paraId="75FC34B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roofErr w:type="spellStart"/>
      <w:r w:rsidRPr="009D5D16">
        <w:rPr>
          <w:rFonts w:ascii="Courier New" w:hAnsi="Courier New" w:cs="Courier New"/>
          <w:sz w:val="16"/>
          <w:szCs w:val="16"/>
        </w:rPr>
        <w:t>openapi</w:t>
      </w:r>
      <w:proofErr w:type="spellEnd"/>
      <w:r w:rsidRPr="009D5D16">
        <w:rPr>
          <w:rFonts w:ascii="Courier New" w:hAnsi="Courier New" w:cs="Courier New"/>
          <w:sz w:val="16"/>
          <w:szCs w:val="16"/>
        </w:rPr>
        <w:t>: 3.0.0</w:t>
      </w:r>
    </w:p>
    <w:p w14:paraId="677E45F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724DE7B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info:</w:t>
      </w:r>
    </w:p>
    <w:p w14:paraId="31BF6E6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title: </w:t>
      </w:r>
      <w:proofErr w:type="spellStart"/>
      <w:r w:rsidRPr="009D5D16">
        <w:rPr>
          <w:rFonts w:ascii="Courier New" w:hAnsi="Courier New"/>
          <w:sz w:val="16"/>
        </w:rPr>
        <w:t>Ntsctsf_QoSandTSCAssistance</w:t>
      </w:r>
      <w:proofErr w:type="spellEnd"/>
      <w:r w:rsidRPr="009D5D16">
        <w:rPr>
          <w:rFonts w:ascii="Courier New" w:hAnsi="Courier New" w:cs="Courier New"/>
          <w:sz w:val="16"/>
          <w:szCs w:val="16"/>
        </w:rPr>
        <w:t xml:space="preserve"> Service API</w:t>
      </w:r>
    </w:p>
    <w:p w14:paraId="17FA9F3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version: 1.1.0-alpha.2</w:t>
      </w:r>
    </w:p>
    <w:p w14:paraId="04BAACE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cs="Courier New"/>
          <w:sz w:val="16"/>
          <w:szCs w:val="16"/>
        </w:rPr>
        <w:t xml:space="preserve">  description: </w:t>
      </w:r>
      <w:r w:rsidRPr="009D5D16">
        <w:rPr>
          <w:rFonts w:ascii="Courier New" w:hAnsi="Courier New"/>
          <w:sz w:val="16"/>
        </w:rPr>
        <w:t>|</w:t>
      </w:r>
    </w:p>
    <w:p w14:paraId="08876B3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r w:rsidRPr="009D5D16">
        <w:rPr>
          <w:rFonts w:ascii="Courier New" w:hAnsi="Courier New" w:cs="Courier New"/>
          <w:sz w:val="16"/>
          <w:szCs w:val="16"/>
        </w:rPr>
        <w:t xml:space="preserve">TSCTSF QoS and TSC Assistance Service.  </w:t>
      </w:r>
    </w:p>
    <w:p w14:paraId="4E29D6C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2023, 3GPP Organizational Partners (ARIB, ATIS, CCSA, ETSI, TSDSI, TTA, TTC).  </w:t>
      </w:r>
    </w:p>
    <w:p w14:paraId="3621856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All rights reserved.</w:t>
      </w:r>
    </w:p>
    <w:p w14:paraId="3F07BCF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26E88BC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roofErr w:type="spellStart"/>
      <w:r w:rsidRPr="009D5D16">
        <w:rPr>
          <w:rFonts w:ascii="Courier New" w:hAnsi="Courier New"/>
          <w:sz w:val="16"/>
        </w:rPr>
        <w:t>externalDocs</w:t>
      </w:r>
      <w:proofErr w:type="spellEnd"/>
      <w:r w:rsidRPr="009D5D16">
        <w:rPr>
          <w:rFonts w:ascii="Courier New" w:hAnsi="Courier New"/>
          <w:sz w:val="16"/>
        </w:rPr>
        <w:t>:</w:t>
      </w:r>
    </w:p>
    <w:p w14:paraId="4246E81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3541DCC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3GPP TS 29.565 V18.1.0; 5G System; Time Sensitive Communication and Time Synchronization function </w:t>
      </w:r>
    </w:p>
    <w:p w14:paraId="3ABF506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Services; Stage 3.</w:t>
      </w:r>
    </w:p>
    <w:p w14:paraId="587D3DC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url: 'https://www.3gpp.org/ftp/Specs/archive/29_series/29.565/'</w:t>
      </w:r>
    </w:p>
    <w:p w14:paraId="57B8403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283F23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servers:</w:t>
      </w:r>
    </w:p>
    <w:p w14:paraId="2AF0145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lastRenderedPageBreak/>
        <w:t xml:space="preserve">  - url: '{</w:t>
      </w:r>
      <w:proofErr w:type="spellStart"/>
      <w:r w:rsidRPr="009D5D16">
        <w:rPr>
          <w:rFonts w:ascii="Courier New" w:hAnsi="Courier New" w:cs="Courier New"/>
          <w:sz w:val="16"/>
          <w:szCs w:val="16"/>
        </w:rPr>
        <w:t>apiRoot</w:t>
      </w:r>
      <w:proofErr w:type="spellEnd"/>
      <w:r w:rsidRPr="009D5D16">
        <w:rPr>
          <w:rFonts w:ascii="Courier New" w:hAnsi="Courier New" w:cs="Courier New"/>
          <w:sz w:val="16"/>
          <w:szCs w:val="16"/>
        </w:rPr>
        <w:t>}/</w:t>
      </w:r>
      <w:proofErr w:type="spellStart"/>
      <w:r w:rsidRPr="009D5D16">
        <w:rPr>
          <w:rFonts w:ascii="Courier New" w:hAnsi="Courier New"/>
          <w:sz w:val="16"/>
        </w:rPr>
        <w:t>ntsctsf-qos-tscai</w:t>
      </w:r>
      <w:proofErr w:type="spellEnd"/>
      <w:r w:rsidRPr="009D5D16">
        <w:rPr>
          <w:rFonts w:ascii="Courier New" w:hAnsi="Courier New" w:cs="Courier New"/>
          <w:sz w:val="16"/>
          <w:szCs w:val="16"/>
        </w:rPr>
        <w:t>/v1'</w:t>
      </w:r>
    </w:p>
    <w:p w14:paraId="5748A70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variables:</w:t>
      </w:r>
    </w:p>
    <w:p w14:paraId="193C2FC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apiRoot</w:t>
      </w:r>
      <w:proofErr w:type="spellEnd"/>
      <w:r w:rsidRPr="009D5D16">
        <w:rPr>
          <w:rFonts w:ascii="Courier New" w:hAnsi="Courier New" w:cs="Courier New"/>
          <w:sz w:val="16"/>
          <w:szCs w:val="16"/>
        </w:rPr>
        <w:t>:</w:t>
      </w:r>
    </w:p>
    <w:p w14:paraId="3500B6C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 </w:t>
      </w:r>
      <w:r w:rsidRPr="009D5D16">
        <w:rPr>
          <w:rFonts w:ascii="Courier New" w:hAnsi="Courier New"/>
          <w:sz w:val="16"/>
        </w:rPr>
        <w:t>https://example.com</w:t>
      </w:r>
    </w:p>
    <w:p w14:paraId="7771154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w:t>
      </w:r>
      <w:proofErr w:type="spellStart"/>
      <w:r w:rsidRPr="009D5D16">
        <w:rPr>
          <w:rFonts w:ascii="Courier New" w:hAnsi="Courier New" w:cs="Courier New"/>
          <w:sz w:val="16"/>
          <w:szCs w:val="16"/>
        </w:rPr>
        <w:t>apiRoot</w:t>
      </w:r>
      <w:proofErr w:type="spellEnd"/>
      <w:r w:rsidRPr="009D5D16">
        <w:rPr>
          <w:rFonts w:ascii="Courier New" w:hAnsi="Courier New" w:cs="Courier New"/>
          <w:sz w:val="16"/>
          <w:szCs w:val="16"/>
        </w:rPr>
        <w:t xml:space="preserve"> as defined in clause 4.4 of 3GPP TS 29.501</w:t>
      </w:r>
    </w:p>
    <w:p w14:paraId="484A6A4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9DD3BF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security:</w:t>
      </w:r>
    </w:p>
    <w:p w14:paraId="6752D98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w:t>
      </w:r>
    </w:p>
    <w:p w14:paraId="706F3B7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oAuth2ClientCredentials:</w:t>
      </w:r>
    </w:p>
    <w:p w14:paraId="764881D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w:t>
      </w:r>
      <w:proofErr w:type="spellStart"/>
      <w:r w:rsidRPr="009D5D16">
        <w:rPr>
          <w:rFonts w:ascii="Courier New" w:hAnsi="Courier New"/>
          <w:sz w:val="16"/>
        </w:rPr>
        <w:t>ntsctsf-qos-tscai</w:t>
      </w:r>
      <w:proofErr w:type="spellEnd"/>
    </w:p>
    <w:p w14:paraId="56AA180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67C4C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paths:</w:t>
      </w:r>
    </w:p>
    <w:p w14:paraId="65F55ED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proofErr w:type="gramStart"/>
      <w:r w:rsidRPr="009D5D16">
        <w:rPr>
          <w:rFonts w:ascii="Courier New" w:hAnsi="Courier New" w:cs="Courier New"/>
          <w:sz w:val="16"/>
          <w:szCs w:val="16"/>
        </w:rPr>
        <w:t>tsc</w:t>
      </w:r>
      <w:proofErr w:type="spellEnd"/>
      <w:proofErr w:type="gramEnd"/>
      <w:r w:rsidRPr="009D5D16">
        <w:rPr>
          <w:rFonts w:ascii="Courier New" w:hAnsi="Courier New" w:cs="Courier New"/>
          <w:sz w:val="16"/>
          <w:szCs w:val="16"/>
        </w:rPr>
        <w:t>-app-sessions:</w:t>
      </w:r>
    </w:p>
    <w:p w14:paraId="11440F5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post:</w:t>
      </w:r>
    </w:p>
    <w:p w14:paraId="7B0D16A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summary: Creates a new Individual TSC Application Session Context resource</w:t>
      </w:r>
    </w:p>
    <w:p w14:paraId="402BF32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operationId</w:t>
      </w:r>
      <w:proofErr w:type="spellEnd"/>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PostTSCAppSessions</w:t>
      </w:r>
      <w:proofErr w:type="spellEnd"/>
    </w:p>
    <w:p w14:paraId="711B958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tags:</w:t>
      </w:r>
    </w:p>
    <w:p w14:paraId="4A433F2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TSC Application Sessions (Collection)</w:t>
      </w:r>
    </w:p>
    <w:p w14:paraId="10DA3AC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requestBody</w:t>
      </w:r>
      <w:proofErr w:type="spellEnd"/>
      <w:r w:rsidRPr="009D5D16">
        <w:rPr>
          <w:rFonts w:ascii="Courier New" w:hAnsi="Courier New" w:cs="Courier New"/>
          <w:sz w:val="16"/>
          <w:szCs w:val="16"/>
        </w:rPr>
        <w:t>:</w:t>
      </w:r>
    </w:p>
    <w:p w14:paraId="1F0E5B1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Contains the information for the creation the resource.</w:t>
      </w:r>
    </w:p>
    <w:p w14:paraId="04CA011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5498808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7986DB0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458EB48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0EAF7BA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TscAppSessionContextData</w:t>
      </w:r>
      <w:proofErr w:type="spellEnd"/>
      <w:r w:rsidRPr="009D5D16">
        <w:rPr>
          <w:rFonts w:ascii="Courier New" w:hAnsi="Courier New" w:cs="Courier New"/>
          <w:sz w:val="16"/>
          <w:szCs w:val="16"/>
        </w:rPr>
        <w:t>'</w:t>
      </w:r>
    </w:p>
    <w:p w14:paraId="7D267CE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489239E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'201':</w:t>
      </w:r>
    </w:p>
    <w:p w14:paraId="2CC33AB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Successful creation of the resource.</w:t>
      </w:r>
    </w:p>
    <w:p w14:paraId="58B141D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2338E05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5803BC7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22618D3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TscAppSessionContextData</w:t>
      </w:r>
      <w:proofErr w:type="spellEnd"/>
      <w:r w:rsidRPr="009D5D16">
        <w:rPr>
          <w:rFonts w:ascii="Courier New" w:hAnsi="Courier New" w:cs="Courier New"/>
          <w:sz w:val="16"/>
          <w:szCs w:val="16"/>
        </w:rPr>
        <w:t>'</w:t>
      </w:r>
    </w:p>
    <w:p w14:paraId="1373B0C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headers:</w:t>
      </w:r>
    </w:p>
    <w:p w14:paraId="5852944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Location:</w:t>
      </w:r>
    </w:p>
    <w:p w14:paraId="730FE9B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4485337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Contains the URI of the created individual TSC application session context resource,</w:t>
      </w:r>
    </w:p>
    <w:p w14:paraId="451377E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according to the structure</w:t>
      </w:r>
    </w:p>
    <w:p w14:paraId="16EBAA7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apiRoot</w:t>
      </w:r>
      <w:proofErr w:type="spellEnd"/>
      <w:r w:rsidRPr="009D5D16">
        <w:rPr>
          <w:rFonts w:ascii="Courier New" w:hAnsi="Courier New"/>
          <w:sz w:val="16"/>
        </w:rPr>
        <w:t>}/</w:t>
      </w:r>
      <w:proofErr w:type="spellStart"/>
      <w:r w:rsidRPr="009D5D16">
        <w:rPr>
          <w:rFonts w:ascii="Courier New" w:hAnsi="Courier New"/>
          <w:sz w:val="16"/>
        </w:rPr>
        <w:t>ntsctsf-qos-tscai</w:t>
      </w:r>
      <w:proofErr w:type="spellEnd"/>
      <w:r w:rsidRPr="009D5D16">
        <w:rPr>
          <w:rFonts w:ascii="Courier New" w:hAnsi="Courier New"/>
          <w:sz w:val="16"/>
        </w:rPr>
        <w:t>/v1/</w:t>
      </w:r>
      <w:proofErr w:type="spellStart"/>
      <w:r w:rsidRPr="009D5D16">
        <w:rPr>
          <w:rFonts w:ascii="Courier New" w:hAnsi="Courier New"/>
          <w:sz w:val="16"/>
        </w:rPr>
        <w:t>tsc</w:t>
      </w:r>
      <w:proofErr w:type="spellEnd"/>
      <w:r w:rsidRPr="009D5D16">
        <w:rPr>
          <w:rFonts w:ascii="Courier New" w:hAnsi="Courier New"/>
          <w:sz w:val="16"/>
        </w:rPr>
        <w:t>-app-sessions/{</w:t>
      </w:r>
      <w:proofErr w:type="spellStart"/>
      <w:r w:rsidRPr="009D5D16">
        <w:rPr>
          <w:rFonts w:ascii="Courier New" w:hAnsi="Courier New"/>
          <w:sz w:val="16"/>
        </w:rPr>
        <w:t>appSessionId</w:t>
      </w:r>
      <w:proofErr w:type="spellEnd"/>
      <w:r w:rsidRPr="009D5D16">
        <w:rPr>
          <w:rFonts w:ascii="Courier New" w:hAnsi="Courier New"/>
          <w:sz w:val="16"/>
        </w:rPr>
        <w:t>} or the URI of the</w:t>
      </w:r>
    </w:p>
    <w:p w14:paraId="69F67C8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created </w:t>
      </w:r>
      <w:r w:rsidRPr="009D5D16">
        <w:rPr>
          <w:rFonts w:ascii="Courier New" w:hAnsi="Courier New" w:cs="Courier New"/>
          <w:sz w:val="16"/>
          <w:szCs w:val="16"/>
        </w:rPr>
        <w:t>events subscription sub-</w:t>
      </w:r>
      <w:r w:rsidRPr="009D5D16">
        <w:rPr>
          <w:rFonts w:ascii="Courier New" w:hAnsi="Courier New"/>
          <w:sz w:val="16"/>
        </w:rPr>
        <w:t>resource, according to the structure</w:t>
      </w:r>
    </w:p>
    <w:p w14:paraId="3013375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{apiRoot}/ntsctsf-qos-tscai/v1/tsc-app-sessions/{appSessionId}/events-subscription}</w:t>
      </w:r>
    </w:p>
    <w:p w14:paraId="6C3E82E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required: true</w:t>
      </w:r>
    </w:p>
    <w:p w14:paraId="352FEB2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schema:</w:t>
      </w:r>
    </w:p>
    <w:p w14:paraId="0A5BE7F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string</w:t>
      </w:r>
    </w:p>
    <w:p w14:paraId="02DFCC0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5EA3BAD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4A443CE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36E03BA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535CA30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'403':</w:t>
      </w:r>
    </w:p>
    <w:p w14:paraId="23E6E99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Forbidden</w:t>
      </w:r>
    </w:p>
    <w:p w14:paraId="6C9CC3A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550A265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problem+json</w:t>
      </w:r>
      <w:proofErr w:type="spellEnd"/>
      <w:r w:rsidRPr="009D5D16">
        <w:rPr>
          <w:rFonts w:ascii="Courier New" w:hAnsi="Courier New" w:cs="Courier New"/>
          <w:sz w:val="16"/>
          <w:szCs w:val="16"/>
        </w:rPr>
        <w:t>:</w:t>
      </w:r>
    </w:p>
    <w:p w14:paraId="016EE28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15F6257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sz w:val="16"/>
        </w:rPr>
        <w:t>ProblemDetailsTsctsfQosTscac</w:t>
      </w:r>
      <w:proofErr w:type="spellEnd"/>
      <w:r w:rsidRPr="009D5D16">
        <w:rPr>
          <w:rFonts w:ascii="Courier New" w:hAnsi="Courier New" w:cs="Courier New"/>
          <w:sz w:val="16"/>
          <w:szCs w:val="16"/>
        </w:rPr>
        <w:t>'</w:t>
      </w:r>
    </w:p>
    <w:p w14:paraId="1F085C2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headers:</w:t>
      </w:r>
    </w:p>
    <w:p w14:paraId="1EC487F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Retry-After:</w:t>
      </w:r>
    </w:p>
    <w:p w14:paraId="74A1FD7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0585ACC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Indicates the time the AF has to wait before making a new request. It can be a</w:t>
      </w:r>
    </w:p>
    <w:p w14:paraId="7442887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non-negative integer (decimal number) indicating the number of seconds the AF</w:t>
      </w:r>
    </w:p>
    <w:p w14:paraId="377B0BB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has to wait before making a new request or an HTTP-date after which the AF can</w:t>
      </w:r>
    </w:p>
    <w:p w14:paraId="067D18F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retry a new request.</w:t>
      </w:r>
    </w:p>
    <w:p w14:paraId="0833790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schema:</w:t>
      </w:r>
    </w:p>
    <w:p w14:paraId="39B6A4F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type: string</w:t>
      </w:r>
    </w:p>
    <w:p w14:paraId="2EE42E2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02CBDA3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617EA14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'411':</w:t>
      </w:r>
    </w:p>
    <w:p w14:paraId="51FF11D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'TS29571_CommonData.yaml#/components/responses/411'</w:t>
      </w:r>
    </w:p>
    <w:p w14:paraId="415B5FA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'413':</w:t>
      </w:r>
    </w:p>
    <w:p w14:paraId="69719CF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'TS29571_CommonData.yaml#/components/responses/413'</w:t>
      </w:r>
    </w:p>
    <w:p w14:paraId="46A000B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'415':</w:t>
      </w:r>
    </w:p>
    <w:p w14:paraId="0347EA1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'TS29571_CommonData.yaml#/components/responses/415'</w:t>
      </w:r>
    </w:p>
    <w:p w14:paraId="78EC08A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12151DD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4F2718A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29EA6E9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21A0F36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36A7069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40B3D97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4EA9AC0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5E3A4D0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lastRenderedPageBreak/>
        <w:t xml:space="preserve">        default:</w:t>
      </w:r>
    </w:p>
    <w:p w14:paraId="7DAB063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251AA76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callbacks</w:t>
      </w:r>
      <w:proofErr w:type="spellEnd"/>
      <w:r w:rsidRPr="009D5D16">
        <w:rPr>
          <w:rFonts w:ascii="Courier New" w:hAnsi="Courier New" w:cs="Courier New"/>
          <w:sz w:val="16"/>
          <w:szCs w:val="16"/>
        </w:rPr>
        <w:t>:</w:t>
      </w:r>
    </w:p>
    <w:p w14:paraId="0A93F2A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terminationRequest</w:t>
      </w:r>
      <w:proofErr w:type="spellEnd"/>
      <w:r w:rsidRPr="009D5D16">
        <w:rPr>
          <w:rFonts w:ascii="Courier New" w:hAnsi="Courier New" w:cs="Courier New"/>
          <w:sz w:val="16"/>
          <w:szCs w:val="16"/>
        </w:rPr>
        <w:t>:</w:t>
      </w:r>
    </w:p>
    <w:p w14:paraId="68D0D64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proofErr w:type="gramStart"/>
      <w:r w:rsidRPr="009D5D16">
        <w:rPr>
          <w:rFonts w:ascii="Courier New" w:hAnsi="Courier New" w:cs="Courier New"/>
          <w:sz w:val="16"/>
          <w:szCs w:val="16"/>
        </w:rPr>
        <w:t>request.body</w:t>
      </w:r>
      <w:proofErr w:type="spellEnd"/>
      <w:proofErr w:type="gramEnd"/>
      <w:r w:rsidRPr="009D5D16">
        <w:rPr>
          <w:rFonts w:ascii="Courier New" w:hAnsi="Courier New" w:cs="Courier New"/>
          <w:sz w:val="16"/>
          <w:szCs w:val="16"/>
        </w:rPr>
        <w:t>#/</w:t>
      </w:r>
      <w:r w:rsidRPr="009D5D16">
        <w:rPr>
          <w:rFonts w:ascii="Courier New" w:hAnsi="Courier New"/>
          <w:sz w:val="16"/>
        </w:rPr>
        <w:t>notifUri</w:t>
      </w:r>
      <w:r w:rsidRPr="009D5D16">
        <w:rPr>
          <w:rFonts w:ascii="Courier New" w:hAnsi="Courier New" w:cs="Courier New"/>
          <w:sz w:val="16"/>
          <w:szCs w:val="16"/>
        </w:rPr>
        <w:t>}/terminate':</w:t>
      </w:r>
    </w:p>
    <w:p w14:paraId="2EB8FA9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post:</w:t>
      </w:r>
    </w:p>
    <w:p w14:paraId="097277C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requestBody</w:t>
      </w:r>
      <w:proofErr w:type="spellEnd"/>
      <w:r w:rsidRPr="009D5D16">
        <w:rPr>
          <w:rFonts w:ascii="Courier New" w:hAnsi="Courier New" w:cs="Courier New"/>
          <w:sz w:val="16"/>
          <w:szCs w:val="16"/>
        </w:rPr>
        <w:t>:</w:t>
      </w:r>
    </w:p>
    <w:p w14:paraId="0769EFF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062805C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Request of the termination of the Individual TSC Application Session Context</w:t>
      </w:r>
    </w:p>
    <w:p w14:paraId="4871EFA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5604473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7D2BF4F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1A62BE7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5930CCC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'TS29514_</w:t>
      </w:r>
      <w:r w:rsidRPr="009D5D16">
        <w:rPr>
          <w:rFonts w:ascii="Courier New" w:hAnsi="Courier New"/>
          <w:sz w:val="16"/>
        </w:rPr>
        <w:t>Npcf_PolicyAuthorization</w:t>
      </w:r>
      <w:r w:rsidRPr="009D5D16">
        <w:rPr>
          <w:rFonts w:ascii="Courier New" w:hAnsi="Courier New" w:cs="Courier New"/>
          <w:sz w:val="16"/>
          <w:szCs w:val="16"/>
        </w:rPr>
        <w:t>.yaml#/components/schemas/TerminationInfo'</w:t>
      </w:r>
    </w:p>
    <w:p w14:paraId="402D561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264DBCF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'204':</w:t>
      </w:r>
    </w:p>
    <w:p w14:paraId="0F56A06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The receipt of the notification is acknowledged.</w:t>
      </w:r>
    </w:p>
    <w:p w14:paraId="0953648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5F439CB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3FDF783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7B12984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13681F7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1C8C5CC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4FCFB60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6E87EB4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6F5B26B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'403':</w:t>
      </w:r>
    </w:p>
    <w:p w14:paraId="16E82AD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'TS29571_CommonData.yaml#/components/responses/403'</w:t>
      </w:r>
    </w:p>
    <w:p w14:paraId="63C0728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68F607D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4196E34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'411':</w:t>
      </w:r>
    </w:p>
    <w:p w14:paraId="5499C20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'TS29571_CommonData.yaml#/components/responses/411'</w:t>
      </w:r>
    </w:p>
    <w:p w14:paraId="29B673D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'413':</w:t>
      </w:r>
    </w:p>
    <w:p w14:paraId="578605D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'TS29571_CommonData.yaml#/components/responses/413'</w:t>
      </w:r>
    </w:p>
    <w:p w14:paraId="4B9C19E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'415':</w:t>
      </w:r>
    </w:p>
    <w:p w14:paraId="3E9A56E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'TS29571_CommonData.yaml#/components/responses/415'</w:t>
      </w:r>
    </w:p>
    <w:p w14:paraId="4203FD2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2E12E3C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25BA499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76A664C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6874D2E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64CAB83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5009CB7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22CFFBB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1FF745C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6C3D085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7C76912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eventNotification</w:t>
      </w:r>
      <w:proofErr w:type="spellEnd"/>
      <w:r w:rsidRPr="009D5D16">
        <w:rPr>
          <w:rFonts w:ascii="Courier New" w:hAnsi="Courier New" w:cs="Courier New"/>
          <w:sz w:val="16"/>
          <w:szCs w:val="16"/>
        </w:rPr>
        <w:t>:</w:t>
      </w:r>
    </w:p>
    <w:p w14:paraId="6BAC70F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proofErr w:type="gramStart"/>
      <w:r w:rsidRPr="009D5D16">
        <w:rPr>
          <w:rFonts w:ascii="Courier New" w:hAnsi="Courier New" w:cs="Courier New"/>
          <w:sz w:val="16"/>
          <w:szCs w:val="16"/>
        </w:rPr>
        <w:t>request.body</w:t>
      </w:r>
      <w:proofErr w:type="spellEnd"/>
      <w:proofErr w:type="gramEnd"/>
      <w:r w:rsidRPr="009D5D16">
        <w:rPr>
          <w:rFonts w:ascii="Courier New" w:hAnsi="Courier New" w:cs="Courier New"/>
          <w:sz w:val="16"/>
          <w:szCs w:val="16"/>
        </w:rPr>
        <w:t>#/evSubsc/notifUri}/notify':</w:t>
      </w:r>
    </w:p>
    <w:p w14:paraId="5175C8A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post:</w:t>
      </w:r>
    </w:p>
    <w:p w14:paraId="2E9FBFA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requestBody</w:t>
      </w:r>
      <w:proofErr w:type="spellEnd"/>
      <w:r w:rsidRPr="009D5D16">
        <w:rPr>
          <w:rFonts w:ascii="Courier New" w:hAnsi="Courier New" w:cs="Courier New"/>
          <w:sz w:val="16"/>
          <w:szCs w:val="16"/>
        </w:rPr>
        <w:t>:</w:t>
      </w:r>
    </w:p>
    <w:p w14:paraId="418855B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Notification of an event occurrence in the TSCTSF.</w:t>
      </w:r>
    </w:p>
    <w:p w14:paraId="264D247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787D0B5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702A3E6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1FA9289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37864E9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EventsNotification</w:t>
      </w:r>
      <w:proofErr w:type="spellEnd"/>
      <w:r w:rsidRPr="009D5D16">
        <w:rPr>
          <w:rFonts w:ascii="Courier New" w:hAnsi="Courier New" w:cs="Courier New"/>
          <w:sz w:val="16"/>
          <w:szCs w:val="16"/>
        </w:rPr>
        <w:t>'</w:t>
      </w:r>
    </w:p>
    <w:p w14:paraId="3680EF3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0B66B37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'204':</w:t>
      </w:r>
    </w:p>
    <w:p w14:paraId="7E00319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The receipt of the notification is acknowledged.</w:t>
      </w:r>
    </w:p>
    <w:p w14:paraId="687CACF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1203E0C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39D3582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7BEAE2C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7D0A049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045F061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4C78CC1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51394E6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1E811E3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'403':</w:t>
      </w:r>
    </w:p>
    <w:p w14:paraId="5A71975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'TS29571_CommonData.yaml#/components/responses/403'</w:t>
      </w:r>
    </w:p>
    <w:p w14:paraId="52C809F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5F336AB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5292302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'411':</w:t>
      </w:r>
    </w:p>
    <w:p w14:paraId="4D4ED03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'TS29571_CommonData.yaml#/components/responses/411'</w:t>
      </w:r>
    </w:p>
    <w:p w14:paraId="6396ABB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'413':</w:t>
      </w:r>
    </w:p>
    <w:p w14:paraId="26466E3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'TS29571_CommonData.yaml#/components/responses/413'</w:t>
      </w:r>
    </w:p>
    <w:p w14:paraId="76FFDD1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'415':</w:t>
      </w:r>
    </w:p>
    <w:p w14:paraId="50D0DD3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'TS29571_CommonData.yaml#/components/responses/415'</w:t>
      </w:r>
    </w:p>
    <w:p w14:paraId="77C48E5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4A95218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563513E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lastRenderedPageBreak/>
        <w:t xml:space="preserve">                '500':</w:t>
      </w:r>
    </w:p>
    <w:p w14:paraId="4D4A9F6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42D100C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67171F5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7D1A390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720A950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1B037B6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6FA27DE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47C5E6E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proofErr w:type="gramStart"/>
      <w:r w:rsidRPr="009D5D16">
        <w:rPr>
          <w:rFonts w:ascii="Courier New" w:hAnsi="Courier New" w:cs="Courier New"/>
          <w:sz w:val="16"/>
          <w:szCs w:val="16"/>
        </w:rPr>
        <w:t>tsc</w:t>
      </w:r>
      <w:proofErr w:type="spellEnd"/>
      <w:proofErr w:type="gramEnd"/>
      <w:r w:rsidRPr="009D5D16">
        <w:rPr>
          <w:rFonts w:ascii="Courier New" w:hAnsi="Courier New" w:cs="Courier New"/>
          <w:sz w:val="16"/>
          <w:szCs w:val="16"/>
        </w:rPr>
        <w:t>-app-sessions/{</w:t>
      </w:r>
      <w:proofErr w:type="spellStart"/>
      <w:r w:rsidRPr="009D5D16">
        <w:rPr>
          <w:rFonts w:ascii="Courier New" w:hAnsi="Courier New" w:cs="Courier New"/>
          <w:sz w:val="16"/>
          <w:szCs w:val="16"/>
        </w:rPr>
        <w:t>appSessionId</w:t>
      </w:r>
      <w:proofErr w:type="spellEnd"/>
      <w:r w:rsidRPr="009D5D16">
        <w:rPr>
          <w:rFonts w:ascii="Courier New" w:hAnsi="Courier New" w:cs="Courier New"/>
          <w:sz w:val="16"/>
          <w:szCs w:val="16"/>
        </w:rPr>
        <w:t>}:</w:t>
      </w:r>
    </w:p>
    <w:p w14:paraId="0E391FC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get:</w:t>
      </w:r>
    </w:p>
    <w:p w14:paraId="40854E5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summary: Reads an existing Individual TSC Application Session Context</w:t>
      </w:r>
    </w:p>
    <w:p w14:paraId="551C38A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operationId</w:t>
      </w:r>
      <w:proofErr w:type="spellEnd"/>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GetTSCAppSession</w:t>
      </w:r>
      <w:proofErr w:type="spellEnd"/>
    </w:p>
    <w:p w14:paraId="36B6239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tags:</w:t>
      </w:r>
    </w:p>
    <w:p w14:paraId="0480A8F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Individual TSC Application Session Context (Document)</w:t>
      </w:r>
    </w:p>
    <w:p w14:paraId="56DF7D7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parameters:</w:t>
      </w:r>
    </w:p>
    <w:p w14:paraId="56DC7D9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name: </w:t>
      </w:r>
      <w:proofErr w:type="spellStart"/>
      <w:r w:rsidRPr="009D5D16">
        <w:rPr>
          <w:rFonts w:ascii="Courier New" w:hAnsi="Courier New" w:cs="Courier New"/>
          <w:sz w:val="16"/>
          <w:szCs w:val="16"/>
        </w:rPr>
        <w:t>appSessionId</w:t>
      </w:r>
      <w:proofErr w:type="spellEnd"/>
    </w:p>
    <w:p w14:paraId="63CA06E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String identifying the resource.</w:t>
      </w:r>
    </w:p>
    <w:p w14:paraId="5876D27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gramStart"/>
      <w:r w:rsidRPr="009D5D16">
        <w:rPr>
          <w:rFonts w:ascii="Courier New" w:hAnsi="Courier New" w:cs="Courier New"/>
          <w:sz w:val="16"/>
          <w:szCs w:val="16"/>
        </w:rPr>
        <w:t>in:</w:t>
      </w:r>
      <w:proofErr w:type="gramEnd"/>
      <w:r w:rsidRPr="009D5D16">
        <w:rPr>
          <w:rFonts w:ascii="Courier New" w:hAnsi="Courier New" w:cs="Courier New"/>
          <w:sz w:val="16"/>
          <w:szCs w:val="16"/>
        </w:rPr>
        <w:t xml:space="preserve"> path</w:t>
      </w:r>
    </w:p>
    <w:p w14:paraId="6174C1D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573D788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6C458C9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432F438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073DDD8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'200':</w:t>
      </w:r>
    </w:p>
    <w:p w14:paraId="6B68047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A representation of the resource is returned.</w:t>
      </w:r>
    </w:p>
    <w:p w14:paraId="1081331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4790A5D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1336BEF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3649A4E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TscAppSessionContextData</w:t>
      </w:r>
      <w:proofErr w:type="spellEnd"/>
      <w:r w:rsidRPr="009D5D16">
        <w:rPr>
          <w:rFonts w:ascii="Courier New" w:hAnsi="Courier New" w:cs="Courier New"/>
          <w:sz w:val="16"/>
          <w:szCs w:val="16"/>
        </w:rPr>
        <w:t>'</w:t>
      </w:r>
    </w:p>
    <w:p w14:paraId="42475C0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46A3326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7DD2089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7DA05AE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0BCC25D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31D54FF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5F68EDC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5775BBB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5AB0051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'403':</w:t>
      </w:r>
    </w:p>
    <w:p w14:paraId="2DC055D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'TS29571_CommonData.yaml#/components/responses/403'</w:t>
      </w:r>
    </w:p>
    <w:p w14:paraId="46A9F71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'404':</w:t>
      </w:r>
    </w:p>
    <w:p w14:paraId="0178187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'TS29571_CommonData.yaml#/components/responses/404'</w:t>
      </w:r>
    </w:p>
    <w:p w14:paraId="774FB6D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'406':</w:t>
      </w:r>
    </w:p>
    <w:p w14:paraId="4827457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'TS29571_CommonData.yaml#/components/responses/406'</w:t>
      </w:r>
    </w:p>
    <w:p w14:paraId="25A1552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394D82D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6DA1C76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726C7F7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476283D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2968D54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35CBD10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671EBC2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2125105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25F1A4B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4248CDA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patch:</w:t>
      </w:r>
    </w:p>
    <w:p w14:paraId="7E06835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summary: Modifies an existing Individual TSC Application Session Context</w:t>
      </w:r>
    </w:p>
    <w:p w14:paraId="5AE899B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operationId</w:t>
      </w:r>
      <w:proofErr w:type="spellEnd"/>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ModAppSession</w:t>
      </w:r>
      <w:proofErr w:type="spellEnd"/>
    </w:p>
    <w:p w14:paraId="285E9CF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tags:</w:t>
      </w:r>
    </w:p>
    <w:p w14:paraId="50B75C4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Individual TSC Application Session Context (Document)</w:t>
      </w:r>
    </w:p>
    <w:p w14:paraId="255C1FB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parameters:</w:t>
      </w:r>
    </w:p>
    <w:p w14:paraId="5A3A202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name: </w:t>
      </w:r>
      <w:proofErr w:type="spellStart"/>
      <w:r w:rsidRPr="009D5D16">
        <w:rPr>
          <w:rFonts w:ascii="Courier New" w:hAnsi="Courier New" w:cs="Courier New"/>
          <w:sz w:val="16"/>
          <w:szCs w:val="16"/>
        </w:rPr>
        <w:t>appSessionId</w:t>
      </w:r>
      <w:proofErr w:type="spellEnd"/>
    </w:p>
    <w:p w14:paraId="02F03C2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String identifying the resource.</w:t>
      </w:r>
    </w:p>
    <w:p w14:paraId="553F8E2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gramStart"/>
      <w:r w:rsidRPr="009D5D16">
        <w:rPr>
          <w:rFonts w:ascii="Courier New" w:hAnsi="Courier New" w:cs="Courier New"/>
          <w:sz w:val="16"/>
          <w:szCs w:val="16"/>
        </w:rPr>
        <w:t>in:</w:t>
      </w:r>
      <w:proofErr w:type="gramEnd"/>
      <w:r w:rsidRPr="009D5D16">
        <w:rPr>
          <w:rFonts w:ascii="Courier New" w:hAnsi="Courier New" w:cs="Courier New"/>
          <w:sz w:val="16"/>
          <w:szCs w:val="16"/>
        </w:rPr>
        <w:t xml:space="preserve"> path</w:t>
      </w:r>
    </w:p>
    <w:p w14:paraId="023DA26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118B017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1CC2E0E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7B3A1B9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requestBody</w:t>
      </w:r>
      <w:proofErr w:type="spellEnd"/>
      <w:r w:rsidRPr="009D5D16">
        <w:rPr>
          <w:rFonts w:ascii="Courier New" w:hAnsi="Courier New" w:cs="Courier New"/>
          <w:sz w:val="16"/>
          <w:szCs w:val="16"/>
        </w:rPr>
        <w:t>:</w:t>
      </w:r>
    </w:p>
    <w:p w14:paraId="7F4223E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Modification of the resource.</w:t>
      </w:r>
    </w:p>
    <w:p w14:paraId="27678AD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4A45353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5C16544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merge-patch+json</w:t>
      </w:r>
      <w:proofErr w:type="spellEnd"/>
      <w:r w:rsidRPr="009D5D16">
        <w:rPr>
          <w:rFonts w:ascii="Courier New" w:hAnsi="Courier New" w:cs="Courier New"/>
          <w:sz w:val="16"/>
          <w:szCs w:val="16"/>
        </w:rPr>
        <w:t>:</w:t>
      </w:r>
    </w:p>
    <w:p w14:paraId="5FACA3A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7D0E1DE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sz w:val="16"/>
        </w:rPr>
        <w:t>TscAppSessionContextUpdateData</w:t>
      </w:r>
      <w:proofErr w:type="spellEnd"/>
      <w:r w:rsidRPr="009D5D16">
        <w:rPr>
          <w:rFonts w:ascii="Courier New" w:hAnsi="Courier New" w:cs="Courier New"/>
          <w:sz w:val="16"/>
          <w:szCs w:val="16"/>
        </w:rPr>
        <w:t>'</w:t>
      </w:r>
    </w:p>
    <w:p w14:paraId="219EB6A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60D32A3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'200':</w:t>
      </w:r>
    </w:p>
    <w:p w14:paraId="20078D9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5CCFE59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successful modification of the resource and a representation of that resource is </w:t>
      </w:r>
    </w:p>
    <w:p w14:paraId="2EA7EF3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returned.</w:t>
      </w:r>
    </w:p>
    <w:p w14:paraId="7B9088C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72DD751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34E2ECE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lastRenderedPageBreak/>
        <w:t xml:space="preserve">              schema:</w:t>
      </w:r>
    </w:p>
    <w:p w14:paraId="00A7D84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TscAppSessionContextData</w:t>
      </w:r>
      <w:proofErr w:type="spellEnd"/>
      <w:r w:rsidRPr="009D5D16">
        <w:rPr>
          <w:rFonts w:ascii="Courier New" w:hAnsi="Courier New" w:cs="Courier New"/>
          <w:sz w:val="16"/>
          <w:szCs w:val="16"/>
        </w:rPr>
        <w:t>'</w:t>
      </w:r>
    </w:p>
    <w:p w14:paraId="4221CF2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'204':</w:t>
      </w:r>
    </w:p>
    <w:p w14:paraId="2614C21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The successful modification.</w:t>
      </w:r>
    </w:p>
    <w:p w14:paraId="0566D72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5557E09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27508F6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589AF86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4C385CE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29513A2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2C30A60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615E862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024C782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'403':</w:t>
      </w:r>
    </w:p>
    <w:p w14:paraId="4AAB4E8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Forbidden</w:t>
      </w:r>
    </w:p>
    <w:p w14:paraId="28F09EB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32066F4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problem+json</w:t>
      </w:r>
      <w:proofErr w:type="spellEnd"/>
      <w:r w:rsidRPr="009D5D16">
        <w:rPr>
          <w:rFonts w:ascii="Courier New" w:hAnsi="Courier New" w:cs="Courier New"/>
          <w:sz w:val="16"/>
          <w:szCs w:val="16"/>
        </w:rPr>
        <w:t>:</w:t>
      </w:r>
    </w:p>
    <w:p w14:paraId="3BE806F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4F5FAAC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sz w:val="16"/>
        </w:rPr>
        <w:t>ProblemDetailsTsctsfQosTscac</w:t>
      </w:r>
      <w:proofErr w:type="spellEnd"/>
      <w:r w:rsidRPr="009D5D16">
        <w:rPr>
          <w:rFonts w:ascii="Courier New" w:hAnsi="Courier New" w:cs="Courier New"/>
          <w:sz w:val="16"/>
          <w:szCs w:val="16"/>
        </w:rPr>
        <w:t>'</w:t>
      </w:r>
    </w:p>
    <w:p w14:paraId="2426D8C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headers:</w:t>
      </w:r>
    </w:p>
    <w:p w14:paraId="015801C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Retry-After:</w:t>
      </w:r>
    </w:p>
    <w:p w14:paraId="2848BF7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09E68E2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Indicates the time the AF has to wait before making a new request. It can be a</w:t>
      </w:r>
    </w:p>
    <w:p w14:paraId="6CE8438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non-negative integer (decimal number) indicating the number of seconds the AF</w:t>
      </w:r>
    </w:p>
    <w:p w14:paraId="25743E1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has to wait before making a new request or an HTTP-date after which the AF can</w:t>
      </w:r>
    </w:p>
    <w:p w14:paraId="777EF40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retry a new request.</w:t>
      </w:r>
    </w:p>
    <w:p w14:paraId="5C65DF6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schema:</w:t>
      </w:r>
    </w:p>
    <w:p w14:paraId="4B3776D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type: string</w:t>
      </w:r>
    </w:p>
    <w:p w14:paraId="29D7C1F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55391E1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0B44076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'411':</w:t>
      </w:r>
    </w:p>
    <w:p w14:paraId="4BDD23A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'TS29571_CommonData.yaml#/components/responses/411'</w:t>
      </w:r>
    </w:p>
    <w:p w14:paraId="7DAEB08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'413':</w:t>
      </w:r>
    </w:p>
    <w:p w14:paraId="31B862C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'TS29571_CommonData.yaml#/components/responses/413'</w:t>
      </w:r>
    </w:p>
    <w:p w14:paraId="09B307E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'415':</w:t>
      </w:r>
    </w:p>
    <w:p w14:paraId="3442C99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'TS29571_CommonData.yaml#/components/responses/415'</w:t>
      </w:r>
    </w:p>
    <w:p w14:paraId="013C60D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045B569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3F16CEA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6903C20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50379F2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00E234E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0114343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7F23376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0512776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307C508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2C29891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callbacks</w:t>
      </w:r>
      <w:proofErr w:type="spellEnd"/>
      <w:r w:rsidRPr="009D5D16">
        <w:rPr>
          <w:rFonts w:ascii="Courier New" w:hAnsi="Courier New" w:cs="Courier New"/>
          <w:sz w:val="16"/>
          <w:szCs w:val="16"/>
        </w:rPr>
        <w:t>:</w:t>
      </w:r>
    </w:p>
    <w:p w14:paraId="507DB0A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eventNotification</w:t>
      </w:r>
      <w:proofErr w:type="spellEnd"/>
      <w:r w:rsidRPr="009D5D16">
        <w:rPr>
          <w:rFonts w:ascii="Courier New" w:hAnsi="Courier New" w:cs="Courier New"/>
          <w:sz w:val="16"/>
          <w:szCs w:val="16"/>
        </w:rPr>
        <w:t>:</w:t>
      </w:r>
    </w:p>
    <w:p w14:paraId="00EE69A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proofErr w:type="gramStart"/>
      <w:r w:rsidRPr="009D5D16">
        <w:rPr>
          <w:rFonts w:ascii="Courier New" w:hAnsi="Courier New" w:cs="Courier New"/>
          <w:sz w:val="16"/>
          <w:szCs w:val="16"/>
        </w:rPr>
        <w:t>request.body</w:t>
      </w:r>
      <w:proofErr w:type="spellEnd"/>
      <w:proofErr w:type="gramEnd"/>
      <w:r w:rsidRPr="009D5D16">
        <w:rPr>
          <w:rFonts w:ascii="Courier New" w:hAnsi="Courier New" w:cs="Courier New"/>
          <w:sz w:val="16"/>
          <w:szCs w:val="16"/>
        </w:rPr>
        <w:t>#/evSubsc/notifUri}/notify':</w:t>
      </w:r>
    </w:p>
    <w:p w14:paraId="55572E7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post:</w:t>
      </w:r>
    </w:p>
    <w:p w14:paraId="0C9E511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requestBody</w:t>
      </w:r>
      <w:proofErr w:type="spellEnd"/>
      <w:r w:rsidRPr="009D5D16">
        <w:rPr>
          <w:rFonts w:ascii="Courier New" w:hAnsi="Courier New" w:cs="Courier New"/>
          <w:sz w:val="16"/>
          <w:szCs w:val="16"/>
        </w:rPr>
        <w:t>:</w:t>
      </w:r>
    </w:p>
    <w:p w14:paraId="3098C33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Notification of an event occurrence in the TSCTSF.</w:t>
      </w:r>
    </w:p>
    <w:p w14:paraId="6F858D6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718EE81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126A600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15F36DE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36CCCE1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EventsNotification</w:t>
      </w:r>
      <w:proofErr w:type="spellEnd"/>
      <w:r w:rsidRPr="009D5D16">
        <w:rPr>
          <w:rFonts w:ascii="Courier New" w:hAnsi="Courier New" w:cs="Courier New"/>
          <w:sz w:val="16"/>
          <w:szCs w:val="16"/>
        </w:rPr>
        <w:t>'</w:t>
      </w:r>
    </w:p>
    <w:p w14:paraId="6A0B8D5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583A30E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'204':</w:t>
      </w:r>
    </w:p>
    <w:p w14:paraId="4B72CFC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The receipt of the notification is acknowledged.</w:t>
      </w:r>
    </w:p>
    <w:p w14:paraId="0E99F88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43E0612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11FD118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34955C0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60F7598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0C3318C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1F49E6E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712CF62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64EB164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'403':</w:t>
      </w:r>
    </w:p>
    <w:p w14:paraId="29C23D9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'TS29571_CommonData.yaml#/components/responses/403'</w:t>
      </w:r>
    </w:p>
    <w:p w14:paraId="1BC1B29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70EDBB9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6B42CDD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'411':</w:t>
      </w:r>
    </w:p>
    <w:p w14:paraId="7CE0D66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'TS29571_CommonData.yaml#/components/responses/411'</w:t>
      </w:r>
    </w:p>
    <w:p w14:paraId="588EFB8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'413':</w:t>
      </w:r>
    </w:p>
    <w:p w14:paraId="00541B2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'TS29571_CommonData.yaml#/components/responses/413'</w:t>
      </w:r>
    </w:p>
    <w:p w14:paraId="35A14D2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'415':</w:t>
      </w:r>
    </w:p>
    <w:p w14:paraId="0818AEC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'TS29571_CommonData.yaml#/components/responses/415'</w:t>
      </w:r>
    </w:p>
    <w:p w14:paraId="35F6BF1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560DE6A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lastRenderedPageBreak/>
        <w:t xml:space="preserve">                  $ref: 'TS29571_CommonData.yaml#/components/responses/429'</w:t>
      </w:r>
    </w:p>
    <w:p w14:paraId="6E56032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74C31C3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7C1E8DB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3B2EE18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108E8EE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480CD06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2EA3671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4DB5CFB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52EF7A5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proofErr w:type="gramStart"/>
      <w:r w:rsidRPr="009D5D16">
        <w:rPr>
          <w:rFonts w:ascii="Courier New" w:hAnsi="Courier New" w:cs="Courier New"/>
          <w:sz w:val="16"/>
          <w:szCs w:val="16"/>
        </w:rPr>
        <w:t>tsc</w:t>
      </w:r>
      <w:proofErr w:type="spellEnd"/>
      <w:proofErr w:type="gramEnd"/>
      <w:r w:rsidRPr="009D5D16">
        <w:rPr>
          <w:rFonts w:ascii="Courier New" w:hAnsi="Courier New" w:cs="Courier New"/>
          <w:sz w:val="16"/>
          <w:szCs w:val="16"/>
        </w:rPr>
        <w:t>-app-sessions/{</w:t>
      </w:r>
      <w:proofErr w:type="spellStart"/>
      <w:r w:rsidRPr="009D5D16">
        <w:rPr>
          <w:rFonts w:ascii="Courier New" w:hAnsi="Courier New" w:cs="Courier New"/>
          <w:sz w:val="16"/>
          <w:szCs w:val="16"/>
        </w:rPr>
        <w:t>appSessionId</w:t>
      </w:r>
      <w:proofErr w:type="spellEnd"/>
      <w:r w:rsidRPr="009D5D16">
        <w:rPr>
          <w:rFonts w:ascii="Courier New" w:hAnsi="Courier New" w:cs="Courier New"/>
          <w:sz w:val="16"/>
          <w:szCs w:val="16"/>
        </w:rPr>
        <w:t>}/delete:</w:t>
      </w:r>
    </w:p>
    <w:p w14:paraId="483494D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post:</w:t>
      </w:r>
    </w:p>
    <w:p w14:paraId="24401D3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summary: Deletes an existing Individual TSC Application Session Context</w:t>
      </w:r>
    </w:p>
    <w:p w14:paraId="4AAE41B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operationId</w:t>
      </w:r>
      <w:proofErr w:type="spellEnd"/>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DeleteTSCAppSession</w:t>
      </w:r>
      <w:proofErr w:type="spellEnd"/>
    </w:p>
    <w:p w14:paraId="1A1AF44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tags:</w:t>
      </w:r>
    </w:p>
    <w:p w14:paraId="171AEF0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Individual TSC Application Session Context (Document)</w:t>
      </w:r>
    </w:p>
    <w:p w14:paraId="7F50130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parameters:</w:t>
      </w:r>
    </w:p>
    <w:p w14:paraId="3DF7556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name: </w:t>
      </w:r>
      <w:proofErr w:type="spellStart"/>
      <w:r w:rsidRPr="009D5D16">
        <w:rPr>
          <w:rFonts w:ascii="Courier New" w:hAnsi="Courier New" w:cs="Courier New"/>
          <w:sz w:val="16"/>
          <w:szCs w:val="16"/>
        </w:rPr>
        <w:t>appSessionId</w:t>
      </w:r>
      <w:proofErr w:type="spellEnd"/>
    </w:p>
    <w:p w14:paraId="54932FB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String identifying the Individual TSC Application Session Context resource.</w:t>
      </w:r>
    </w:p>
    <w:p w14:paraId="2D99A81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gramStart"/>
      <w:r w:rsidRPr="009D5D16">
        <w:rPr>
          <w:rFonts w:ascii="Courier New" w:hAnsi="Courier New" w:cs="Courier New"/>
          <w:sz w:val="16"/>
          <w:szCs w:val="16"/>
        </w:rPr>
        <w:t>in:</w:t>
      </w:r>
      <w:proofErr w:type="gramEnd"/>
      <w:r w:rsidRPr="009D5D16">
        <w:rPr>
          <w:rFonts w:ascii="Courier New" w:hAnsi="Courier New" w:cs="Courier New"/>
          <w:sz w:val="16"/>
          <w:szCs w:val="16"/>
        </w:rPr>
        <w:t xml:space="preserve"> path</w:t>
      </w:r>
    </w:p>
    <w:p w14:paraId="7AD3425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15A3F8D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4E8E1AA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3CA194F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requestBody</w:t>
      </w:r>
      <w:proofErr w:type="spellEnd"/>
      <w:r w:rsidRPr="009D5D16">
        <w:rPr>
          <w:rFonts w:ascii="Courier New" w:hAnsi="Courier New" w:cs="Courier New"/>
          <w:sz w:val="16"/>
          <w:szCs w:val="16"/>
        </w:rPr>
        <w:t>:</w:t>
      </w:r>
    </w:p>
    <w:p w14:paraId="1DDCC43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395F33F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Deletion of the Individual TSC Application Session Context resource, request notification.</w:t>
      </w:r>
    </w:p>
    <w:p w14:paraId="14594BF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false</w:t>
      </w:r>
    </w:p>
    <w:p w14:paraId="40C5312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67FAA15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150D7FF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41F236D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EventsSubscReqData</w:t>
      </w:r>
      <w:proofErr w:type="spellEnd"/>
      <w:r w:rsidRPr="009D5D16">
        <w:rPr>
          <w:rFonts w:ascii="Courier New" w:hAnsi="Courier New" w:cs="Courier New"/>
          <w:sz w:val="16"/>
          <w:szCs w:val="16"/>
        </w:rPr>
        <w:t>'</w:t>
      </w:r>
    </w:p>
    <w:p w14:paraId="042F8ED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2F8847D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'200':</w:t>
      </w:r>
    </w:p>
    <w:p w14:paraId="1A38EC9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The deletion of the resource is </w:t>
      </w:r>
      <w:proofErr w:type="gramStart"/>
      <w:r w:rsidRPr="009D5D16">
        <w:rPr>
          <w:rFonts w:ascii="Courier New" w:hAnsi="Courier New" w:cs="Courier New"/>
          <w:sz w:val="16"/>
          <w:szCs w:val="16"/>
        </w:rPr>
        <w:t>confirmed</w:t>
      </w:r>
      <w:proofErr w:type="gramEnd"/>
      <w:r w:rsidRPr="009D5D16">
        <w:rPr>
          <w:rFonts w:ascii="Courier New" w:hAnsi="Courier New" w:cs="Courier New"/>
          <w:sz w:val="16"/>
          <w:szCs w:val="16"/>
        </w:rPr>
        <w:t xml:space="preserve"> and a resource is returned</w:t>
      </w:r>
    </w:p>
    <w:p w14:paraId="14D9C68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01A3240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6AAA16B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1A35E26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sz w:val="16"/>
        </w:rPr>
        <w:t>EventsNotification</w:t>
      </w:r>
      <w:proofErr w:type="spellEnd"/>
      <w:r w:rsidRPr="009D5D16">
        <w:rPr>
          <w:rFonts w:ascii="Courier New" w:hAnsi="Courier New" w:cs="Courier New"/>
          <w:sz w:val="16"/>
          <w:szCs w:val="16"/>
        </w:rPr>
        <w:t>'</w:t>
      </w:r>
    </w:p>
    <w:p w14:paraId="203AE3F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'204':</w:t>
      </w:r>
    </w:p>
    <w:p w14:paraId="0E47E86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The deletion is confirmed without returning additional data.</w:t>
      </w:r>
    </w:p>
    <w:p w14:paraId="77AA717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60CF736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118A8DB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0B6C26F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4F1E7D2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5FB45BA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252D9DC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620B331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62B3B1A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'403':</w:t>
      </w:r>
    </w:p>
    <w:p w14:paraId="22B230C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'TS29571_CommonData.yaml#/components/responses/403'</w:t>
      </w:r>
    </w:p>
    <w:p w14:paraId="2905FA1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655910B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24E3F33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'411':</w:t>
      </w:r>
    </w:p>
    <w:p w14:paraId="57F61C3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'TS29571_CommonData.yaml#/components/responses/411'</w:t>
      </w:r>
    </w:p>
    <w:p w14:paraId="17A502E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'413':</w:t>
      </w:r>
    </w:p>
    <w:p w14:paraId="306E50F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'TS29571_CommonData.yaml#/components/responses/413'</w:t>
      </w:r>
    </w:p>
    <w:p w14:paraId="1324A17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'415':</w:t>
      </w:r>
    </w:p>
    <w:p w14:paraId="7F524F1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'TS29571_CommonData.yaml#/components/responses/415'</w:t>
      </w:r>
    </w:p>
    <w:p w14:paraId="13B19D9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1FF7A18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79FC21D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58ABFE1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59408ED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1CB525C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6C76077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0708924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6EE197C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5F884DC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0B1DF81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proofErr w:type="gramStart"/>
      <w:r w:rsidRPr="009D5D16">
        <w:rPr>
          <w:rFonts w:ascii="Courier New" w:hAnsi="Courier New" w:cs="Courier New"/>
          <w:sz w:val="16"/>
          <w:szCs w:val="16"/>
        </w:rPr>
        <w:t>tsc</w:t>
      </w:r>
      <w:proofErr w:type="spellEnd"/>
      <w:proofErr w:type="gramEnd"/>
      <w:r w:rsidRPr="009D5D16">
        <w:rPr>
          <w:rFonts w:ascii="Courier New" w:hAnsi="Courier New" w:cs="Courier New"/>
          <w:sz w:val="16"/>
          <w:szCs w:val="16"/>
        </w:rPr>
        <w:t>-app-sessions/{</w:t>
      </w:r>
      <w:proofErr w:type="spellStart"/>
      <w:r w:rsidRPr="009D5D16">
        <w:rPr>
          <w:rFonts w:ascii="Courier New" w:hAnsi="Courier New" w:cs="Courier New"/>
          <w:sz w:val="16"/>
          <w:szCs w:val="16"/>
        </w:rPr>
        <w:t>appSessionId</w:t>
      </w:r>
      <w:proofErr w:type="spellEnd"/>
      <w:r w:rsidRPr="009D5D16">
        <w:rPr>
          <w:rFonts w:ascii="Courier New" w:hAnsi="Courier New" w:cs="Courier New"/>
          <w:sz w:val="16"/>
          <w:szCs w:val="16"/>
        </w:rPr>
        <w:t>}/events-subscription:</w:t>
      </w:r>
    </w:p>
    <w:p w14:paraId="17C411F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put:</w:t>
      </w:r>
    </w:p>
    <w:p w14:paraId="57F197E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summary: Creates or modifies an Events Subscription </w:t>
      </w:r>
      <w:proofErr w:type="spellStart"/>
      <w:r w:rsidRPr="009D5D16">
        <w:rPr>
          <w:rFonts w:ascii="Courier New" w:hAnsi="Courier New" w:cs="Courier New"/>
          <w:sz w:val="16"/>
          <w:szCs w:val="16"/>
        </w:rPr>
        <w:t>subresource</w:t>
      </w:r>
      <w:proofErr w:type="spellEnd"/>
    </w:p>
    <w:p w14:paraId="6A5E5A9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operationId</w:t>
      </w:r>
      <w:proofErr w:type="spellEnd"/>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putEventsSubsc</w:t>
      </w:r>
      <w:proofErr w:type="spellEnd"/>
    </w:p>
    <w:p w14:paraId="40C5C6C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tags:</w:t>
      </w:r>
    </w:p>
    <w:p w14:paraId="7E682A3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Events Subscription (Document)</w:t>
      </w:r>
    </w:p>
    <w:p w14:paraId="7D28835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parameters:</w:t>
      </w:r>
    </w:p>
    <w:p w14:paraId="1643176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name: </w:t>
      </w:r>
      <w:proofErr w:type="spellStart"/>
      <w:r w:rsidRPr="009D5D16">
        <w:rPr>
          <w:rFonts w:ascii="Courier New" w:hAnsi="Courier New" w:cs="Courier New"/>
          <w:sz w:val="16"/>
          <w:szCs w:val="16"/>
        </w:rPr>
        <w:t>appSessionId</w:t>
      </w:r>
      <w:proofErr w:type="spellEnd"/>
    </w:p>
    <w:p w14:paraId="26E5242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String identifying the Events Subscription resource</w:t>
      </w:r>
    </w:p>
    <w:p w14:paraId="3FA7E6C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gramStart"/>
      <w:r w:rsidRPr="009D5D16">
        <w:rPr>
          <w:rFonts w:ascii="Courier New" w:hAnsi="Courier New" w:cs="Courier New"/>
          <w:sz w:val="16"/>
          <w:szCs w:val="16"/>
        </w:rPr>
        <w:t>in:</w:t>
      </w:r>
      <w:proofErr w:type="gramEnd"/>
      <w:r w:rsidRPr="009D5D16">
        <w:rPr>
          <w:rFonts w:ascii="Courier New" w:hAnsi="Courier New" w:cs="Courier New"/>
          <w:sz w:val="16"/>
          <w:szCs w:val="16"/>
        </w:rPr>
        <w:t xml:space="preserve"> path</w:t>
      </w:r>
    </w:p>
    <w:p w14:paraId="274DEDA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73A3462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lastRenderedPageBreak/>
        <w:t xml:space="preserve">          schema:</w:t>
      </w:r>
    </w:p>
    <w:p w14:paraId="59C75D9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505E942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requestBody</w:t>
      </w:r>
      <w:proofErr w:type="spellEnd"/>
      <w:r w:rsidRPr="009D5D16">
        <w:rPr>
          <w:rFonts w:ascii="Courier New" w:hAnsi="Courier New" w:cs="Courier New"/>
          <w:sz w:val="16"/>
          <w:szCs w:val="16"/>
        </w:rPr>
        <w:t>:</w:t>
      </w:r>
    </w:p>
    <w:p w14:paraId="57670A7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Creation or modification of an Events Subscription resource.</w:t>
      </w:r>
    </w:p>
    <w:p w14:paraId="27085C3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06C617D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788DBB5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70580A4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7C906A8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EventsSubscReqData</w:t>
      </w:r>
      <w:proofErr w:type="spellEnd"/>
      <w:r w:rsidRPr="009D5D16">
        <w:rPr>
          <w:rFonts w:ascii="Courier New" w:hAnsi="Courier New" w:cs="Courier New"/>
          <w:sz w:val="16"/>
          <w:szCs w:val="16"/>
        </w:rPr>
        <w:t>'</w:t>
      </w:r>
    </w:p>
    <w:p w14:paraId="4B53207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4F127A2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'201':</w:t>
      </w:r>
    </w:p>
    <w:p w14:paraId="12E632F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243D278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The creation of the Events Subscription resource is </w:t>
      </w:r>
      <w:proofErr w:type="gramStart"/>
      <w:r w:rsidRPr="009D5D16">
        <w:rPr>
          <w:rFonts w:ascii="Courier New" w:hAnsi="Courier New" w:cs="Courier New"/>
          <w:sz w:val="16"/>
          <w:szCs w:val="16"/>
        </w:rPr>
        <w:t>confirmed</w:t>
      </w:r>
      <w:proofErr w:type="gramEnd"/>
      <w:r w:rsidRPr="009D5D16">
        <w:rPr>
          <w:rFonts w:ascii="Courier New" w:hAnsi="Courier New" w:cs="Courier New"/>
          <w:sz w:val="16"/>
          <w:szCs w:val="16"/>
        </w:rPr>
        <w:t xml:space="preserve"> and its representation is</w:t>
      </w:r>
    </w:p>
    <w:p w14:paraId="5922806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returned.</w:t>
      </w:r>
    </w:p>
    <w:p w14:paraId="1BA4836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1152B32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2CB0C99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1532BCE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EventsSubscReqData</w:t>
      </w:r>
      <w:proofErr w:type="spellEnd"/>
      <w:r w:rsidRPr="009D5D16">
        <w:rPr>
          <w:rFonts w:ascii="Courier New" w:hAnsi="Courier New" w:cs="Courier New"/>
          <w:sz w:val="16"/>
          <w:szCs w:val="16"/>
        </w:rPr>
        <w:t>'</w:t>
      </w:r>
    </w:p>
    <w:p w14:paraId="568617A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headers:</w:t>
      </w:r>
    </w:p>
    <w:p w14:paraId="71472A4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Location:</w:t>
      </w:r>
    </w:p>
    <w:p w14:paraId="522EBFB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667E818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cs="Courier New"/>
          <w:sz w:val="16"/>
          <w:szCs w:val="16"/>
        </w:rPr>
        <w:t xml:space="preserve">                </w:t>
      </w:r>
      <w:r w:rsidRPr="009D5D16">
        <w:rPr>
          <w:rFonts w:ascii="Courier New" w:hAnsi="Courier New"/>
          <w:sz w:val="16"/>
        </w:rPr>
        <w:t xml:space="preserve">Contains the URI of the created </w:t>
      </w:r>
      <w:r w:rsidRPr="009D5D16">
        <w:rPr>
          <w:rFonts w:ascii="Courier New" w:hAnsi="Courier New" w:cs="Courier New"/>
          <w:sz w:val="16"/>
          <w:szCs w:val="16"/>
        </w:rPr>
        <w:t xml:space="preserve">Events Subscription </w:t>
      </w:r>
      <w:r w:rsidRPr="009D5D16">
        <w:rPr>
          <w:rFonts w:ascii="Courier New" w:hAnsi="Courier New"/>
          <w:sz w:val="16"/>
        </w:rPr>
        <w:t>resource,</w:t>
      </w:r>
    </w:p>
    <w:p w14:paraId="1E3D4B3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cs="Courier New"/>
          <w:sz w:val="16"/>
          <w:szCs w:val="16"/>
        </w:rPr>
        <w:t xml:space="preserve">               </w:t>
      </w:r>
      <w:r w:rsidRPr="009D5D16">
        <w:rPr>
          <w:rFonts w:ascii="Courier New" w:hAnsi="Courier New"/>
          <w:sz w:val="16"/>
        </w:rPr>
        <w:t xml:space="preserve"> according to the structure</w:t>
      </w:r>
    </w:p>
    <w:p w14:paraId="307BC8B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cs="Courier New"/>
          <w:sz w:val="16"/>
          <w:szCs w:val="16"/>
        </w:rPr>
        <w:t xml:space="preserve">               </w:t>
      </w:r>
      <w:r w:rsidRPr="009D5D16">
        <w:rPr>
          <w:rFonts w:ascii="Courier New" w:hAnsi="Courier New"/>
          <w:sz w:val="16"/>
        </w:rPr>
        <w:t xml:space="preserve"> {apiRoot}/ntsctsf-qos-tscai/v1/tsc-app-sessions/{appSessionId}/events-subscription}</w:t>
      </w:r>
    </w:p>
    <w:p w14:paraId="17CFC36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required: true</w:t>
      </w:r>
    </w:p>
    <w:p w14:paraId="18877B9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schema:</w:t>
      </w:r>
    </w:p>
    <w:p w14:paraId="209C31E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string</w:t>
      </w:r>
    </w:p>
    <w:p w14:paraId="23336F0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'200':</w:t>
      </w:r>
    </w:p>
    <w:p w14:paraId="0736CF3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5CB80D8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The modification of the Events Subscription resource is confirmed and its representation</w:t>
      </w:r>
    </w:p>
    <w:p w14:paraId="1BEBD5C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is returned.</w:t>
      </w:r>
    </w:p>
    <w:p w14:paraId="4173FB3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19787BD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3E33B64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60E5A7F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EventsSubscReqData</w:t>
      </w:r>
      <w:proofErr w:type="spellEnd"/>
      <w:r w:rsidRPr="009D5D16">
        <w:rPr>
          <w:rFonts w:ascii="Courier New" w:hAnsi="Courier New" w:cs="Courier New"/>
          <w:sz w:val="16"/>
          <w:szCs w:val="16"/>
        </w:rPr>
        <w:t>'</w:t>
      </w:r>
    </w:p>
    <w:p w14:paraId="6568F86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'204':</w:t>
      </w:r>
    </w:p>
    <w:p w14:paraId="070E938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553EBBD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The modification of the Events Subscription </w:t>
      </w:r>
      <w:proofErr w:type="spellStart"/>
      <w:r w:rsidRPr="009D5D16">
        <w:rPr>
          <w:rFonts w:ascii="Courier New" w:hAnsi="Courier New" w:cs="Courier New"/>
          <w:sz w:val="16"/>
          <w:szCs w:val="16"/>
        </w:rPr>
        <w:t>subresource</w:t>
      </w:r>
      <w:proofErr w:type="spellEnd"/>
      <w:r w:rsidRPr="009D5D16">
        <w:rPr>
          <w:rFonts w:ascii="Courier New" w:hAnsi="Courier New" w:cs="Courier New"/>
          <w:sz w:val="16"/>
          <w:szCs w:val="16"/>
        </w:rPr>
        <w:t xml:space="preserve"> is confirmed without returning </w:t>
      </w:r>
    </w:p>
    <w:p w14:paraId="62BA305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additional data.</w:t>
      </w:r>
    </w:p>
    <w:p w14:paraId="1BDCE9F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0507C42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15FDD55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45EDCF5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4F37C53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2995F14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7855F4E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14A1200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04568BC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'403':</w:t>
      </w:r>
    </w:p>
    <w:p w14:paraId="073D25F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'TS29571_CommonData.yaml#/components/responses/403'</w:t>
      </w:r>
    </w:p>
    <w:p w14:paraId="4FE631F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4D16FA1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0586054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'411':</w:t>
      </w:r>
    </w:p>
    <w:p w14:paraId="0185270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'TS29571_CommonData.yaml#/components/responses/411'</w:t>
      </w:r>
    </w:p>
    <w:p w14:paraId="6C35D2E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'413':</w:t>
      </w:r>
    </w:p>
    <w:p w14:paraId="67EA13E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'TS29571_CommonData.yaml#/components/responses/413'</w:t>
      </w:r>
    </w:p>
    <w:p w14:paraId="1A0AA50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'415':</w:t>
      </w:r>
    </w:p>
    <w:p w14:paraId="256A50D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'TS29571_CommonData.yaml#/components/responses/415'</w:t>
      </w:r>
    </w:p>
    <w:p w14:paraId="7AAC2AA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39EC839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4180D95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071F0C9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4D32CDD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31100B9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4F99B98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576F852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6C53EE7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6AF098D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2B240D6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callbacks</w:t>
      </w:r>
      <w:proofErr w:type="spellEnd"/>
      <w:r w:rsidRPr="009D5D16">
        <w:rPr>
          <w:rFonts w:ascii="Courier New" w:hAnsi="Courier New" w:cs="Courier New"/>
          <w:sz w:val="16"/>
          <w:szCs w:val="16"/>
        </w:rPr>
        <w:t>:</w:t>
      </w:r>
    </w:p>
    <w:p w14:paraId="2123032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eventNotification</w:t>
      </w:r>
      <w:proofErr w:type="spellEnd"/>
      <w:r w:rsidRPr="009D5D16">
        <w:rPr>
          <w:rFonts w:ascii="Courier New" w:hAnsi="Courier New" w:cs="Courier New"/>
          <w:sz w:val="16"/>
          <w:szCs w:val="16"/>
        </w:rPr>
        <w:t>:</w:t>
      </w:r>
    </w:p>
    <w:p w14:paraId="573CEE1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proofErr w:type="gramStart"/>
      <w:r w:rsidRPr="009D5D16">
        <w:rPr>
          <w:rFonts w:ascii="Courier New" w:hAnsi="Courier New" w:cs="Courier New"/>
          <w:sz w:val="16"/>
          <w:szCs w:val="16"/>
        </w:rPr>
        <w:t>request.body</w:t>
      </w:r>
      <w:proofErr w:type="spellEnd"/>
      <w:proofErr w:type="gramEnd"/>
      <w:r w:rsidRPr="009D5D16">
        <w:rPr>
          <w:rFonts w:ascii="Courier New" w:hAnsi="Courier New" w:cs="Courier New"/>
          <w:sz w:val="16"/>
          <w:szCs w:val="16"/>
        </w:rPr>
        <w:t>#/notifUri}/notify':</w:t>
      </w:r>
    </w:p>
    <w:p w14:paraId="5787036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post:</w:t>
      </w:r>
    </w:p>
    <w:p w14:paraId="7199995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requestBody</w:t>
      </w:r>
      <w:proofErr w:type="spellEnd"/>
      <w:r w:rsidRPr="009D5D16">
        <w:rPr>
          <w:rFonts w:ascii="Courier New" w:hAnsi="Courier New" w:cs="Courier New"/>
          <w:sz w:val="16"/>
          <w:szCs w:val="16"/>
        </w:rPr>
        <w:t>:</w:t>
      </w:r>
    </w:p>
    <w:p w14:paraId="2C9BCD0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7014A70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Contains the information for the notification of an event occurrence in the TSCTSF.</w:t>
      </w:r>
    </w:p>
    <w:p w14:paraId="6359C26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05843FF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content:</w:t>
      </w:r>
    </w:p>
    <w:p w14:paraId="3D95B57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application/</w:t>
      </w:r>
      <w:proofErr w:type="spellStart"/>
      <w:r w:rsidRPr="009D5D16">
        <w:rPr>
          <w:rFonts w:ascii="Courier New" w:hAnsi="Courier New" w:cs="Courier New"/>
          <w:sz w:val="16"/>
          <w:szCs w:val="16"/>
        </w:rPr>
        <w:t>json</w:t>
      </w:r>
      <w:proofErr w:type="spellEnd"/>
      <w:r w:rsidRPr="009D5D16">
        <w:rPr>
          <w:rFonts w:ascii="Courier New" w:hAnsi="Courier New" w:cs="Courier New"/>
          <w:sz w:val="16"/>
          <w:szCs w:val="16"/>
        </w:rPr>
        <w:t>:</w:t>
      </w:r>
    </w:p>
    <w:p w14:paraId="335EDFC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59BAED4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lastRenderedPageBreak/>
        <w:t xml:space="preserve">                      $ref: '#/components/schemas/</w:t>
      </w:r>
      <w:proofErr w:type="spellStart"/>
      <w:r w:rsidRPr="009D5D16">
        <w:rPr>
          <w:rFonts w:ascii="Courier New" w:hAnsi="Courier New" w:cs="Courier New"/>
          <w:sz w:val="16"/>
          <w:szCs w:val="16"/>
        </w:rPr>
        <w:t>EventsNotification</w:t>
      </w:r>
      <w:proofErr w:type="spellEnd"/>
      <w:r w:rsidRPr="009D5D16">
        <w:rPr>
          <w:rFonts w:ascii="Courier New" w:hAnsi="Courier New" w:cs="Courier New"/>
          <w:sz w:val="16"/>
          <w:szCs w:val="16"/>
        </w:rPr>
        <w:t>'</w:t>
      </w:r>
    </w:p>
    <w:p w14:paraId="732E2B9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4D4B156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'204':</w:t>
      </w:r>
    </w:p>
    <w:p w14:paraId="5481BAD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The receipt of the notification is acknowledged.</w:t>
      </w:r>
    </w:p>
    <w:p w14:paraId="0FEA4F9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2AFCC44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3E03936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2A3A3FD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17B0E7A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78B336B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0E464CB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39FAD51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66CD927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'403':</w:t>
      </w:r>
    </w:p>
    <w:p w14:paraId="7777F70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'TS29571_CommonData.yaml#/components/responses/403'</w:t>
      </w:r>
    </w:p>
    <w:p w14:paraId="504BC82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064AD53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7FE17BC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'411':</w:t>
      </w:r>
    </w:p>
    <w:p w14:paraId="0856B6B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'TS29571_CommonData.yaml#/components/responses/411'</w:t>
      </w:r>
    </w:p>
    <w:p w14:paraId="01AB9B1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'413':</w:t>
      </w:r>
    </w:p>
    <w:p w14:paraId="2F688AD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'TS29571_CommonData.yaml#/components/responses/413'</w:t>
      </w:r>
    </w:p>
    <w:p w14:paraId="58A2D4F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'415':</w:t>
      </w:r>
    </w:p>
    <w:p w14:paraId="79CFD79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'TS29571_CommonData.yaml#/components/responses/415'</w:t>
      </w:r>
    </w:p>
    <w:p w14:paraId="358DFAD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22DC0AA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6E9183A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5F73A4F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728C336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079BEB0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0395314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0D8F7B2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547480A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147764D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4363BF4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delete:</w:t>
      </w:r>
    </w:p>
    <w:p w14:paraId="64AEE63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summary: Deletes the Events Subscription </w:t>
      </w:r>
      <w:proofErr w:type="spellStart"/>
      <w:r w:rsidRPr="009D5D16">
        <w:rPr>
          <w:rFonts w:ascii="Courier New" w:hAnsi="Courier New" w:cs="Courier New"/>
          <w:sz w:val="16"/>
          <w:szCs w:val="16"/>
        </w:rPr>
        <w:t>subresource</w:t>
      </w:r>
      <w:proofErr w:type="spellEnd"/>
      <w:r w:rsidRPr="009D5D16">
        <w:rPr>
          <w:rFonts w:ascii="Courier New" w:hAnsi="Courier New" w:cs="Courier New"/>
          <w:sz w:val="16"/>
          <w:szCs w:val="16"/>
        </w:rPr>
        <w:t>.</w:t>
      </w:r>
    </w:p>
    <w:p w14:paraId="24C2550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operationId</w:t>
      </w:r>
      <w:proofErr w:type="spellEnd"/>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DeleteEventsSubsc</w:t>
      </w:r>
      <w:proofErr w:type="spellEnd"/>
    </w:p>
    <w:p w14:paraId="4E45866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tags:</w:t>
      </w:r>
    </w:p>
    <w:p w14:paraId="5C40E29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Events Subscription (Document)</w:t>
      </w:r>
    </w:p>
    <w:p w14:paraId="4042CE1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parameters:</w:t>
      </w:r>
    </w:p>
    <w:p w14:paraId="5DEA455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name: </w:t>
      </w:r>
      <w:proofErr w:type="spellStart"/>
      <w:r w:rsidRPr="009D5D16">
        <w:rPr>
          <w:rFonts w:ascii="Courier New" w:hAnsi="Courier New" w:cs="Courier New"/>
          <w:sz w:val="16"/>
          <w:szCs w:val="16"/>
        </w:rPr>
        <w:t>appSessionId</w:t>
      </w:r>
      <w:proofErr w:type="spellEnd"/>
    </w:p>
    <w:p w14:paraId="7F73F34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String identifying the Individual TSC Application Session Context resource</w:t>
      </w:r>
    </w:p>
    <w:p w14:paraId="1E48B34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gramStart"/>
      <w:r w:rsidRPr="009D5D16">
        <w:rPr>
          <w:rFonts w:ascii="Courier New" w:hAnsi="Courier New" w:cs="Courier New"/>
          <w:sz w:val="16"/>
          <w:szCs w:val="16"/>
        </w:rPr>
        <w:t>in:</w:t>
      </w:r>
      <w:proofErr w:type="gramEnd"/>
      <w:r w:rsidRPr="009D5D16">
        <w:rPr>
          <w:rFonts w:ascii="Courier New" w:hAnsi="Courier New" w:cs="Courier New"/>
          <w:sz w:val="16"/>
          <w:szCs w:val="16"/>
        </w:rPr>
        <w:t xml:space="preserve"> path</w:t>
      </w:r>
    </w:p>
    <w:p w14:paraId="66116A9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 true</w:t>
      </w:r>
    </w:p>
    <w:p w14:paraId="4533734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w:t>
      </w:r>
    </w:p>
    <w:p w14:paraId="61DB5D9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37A3278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responses:</w:t>
      </w:r>
    </w:p>
    <w:p w14:paraId="09312C0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'204':</w:t>
      </w:r>
    </w:p>
    <w:p w14:paraId="3E73FB2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027656B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The deletion of the of the Events Subscription sub-resource is confirmed without returning </w:t>
      </w:r>
    </w:p>
    <w:p w14:paraId="10E88A2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additional data.</w:t>
      </w:r>
    </w:p>
    <w:p w14:paraId="44081F4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'307':</w:t>
      </w:r>
    </w:p>
    <w:p w14:paraId="06A4F15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'TS29571_CommonData.yaml#/components/responses/307'</w:t>
      </w:r>
    </w:p>
    <w:p w14:paraId="00CB447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'308':</w:t>
      </w:r>
    </w:p>
    <w:p w14:paraId="110E430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sidRPr="009D5D16">
        <w:rPr>
          <w:rFonts w:ascii="Courier New" w:hAnsi="Courier New"/>
          <w:sz w:val="16"/>
          <w:lang w:eastAsia="es-ES"/>
        </w:rPr>
        <w:t xml:space="preserve">          $ref: 'TS29571_CommonData.yaml#/components/responses/308'</w:t>
      </w:r>
    </w:p>
    <w:p w14:paraId="6B2D329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'400':</w:t>
      </w:r>
    </w:p>
    <w:p w14:paraId="3FF9A24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'TS29571_CommonData.yaml#/components/responses/400'</w:t>
      </w:r>
    </w:p>
    <w:p w14:paraId="66D4606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'401':</w:t>
      </w:r>
    </w:p>
    <w:p w14:paraId="7C842A7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'TS29571_CommonData.yaml#/components/responses/401'</w:t>
      </w:r>
    </w:p>
    <w:p w14:paraId="755EBEA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'403':</w:t>
      </w:r>
    </w:p>
    <w:p w14:paraId="4EC5AE6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'TS29571_CommonData.yaml#/components/responses/403'</w:t>
      </w:r>
    </w:p>
    <w:p w14:paraId="10C101E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'404':</w:t>
      </w:r>
    </w:p>
    <w:p w14:paraId="5773F71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'TS29571_CommonData.yaml#/components/responses/404'</w:t>
      </w:r>
    </w:p>
    <w:p w14:paraId="16DB930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'429':</w:t>
      </w:r>
    </w:p>
    <w:p w14:paraId="00A3A98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'TS29571_CommonData.yaml#/components/responses/429'</w:t>
      </w:r>
    </w:p>
    <w:p w14:paraId="21AAF51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'500':</w:t>
      </w:r>
    </w:p>
    <w:p w14:paraId="368A09F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'TS29571_CommonData.yaml#/components/responses/500'</w:t>
      </w:r>
    </w:p>
    <w:p w14:paraId="68AC2E9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'502':</w:t>
      </w:r>
    </w:p>
    <w:p w14:paraId="308341E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'TS29571_CommonData.yaml#/components/responses/502'</w:t>
      </w:r>
    </w:p>
    <w:p w14:paraId="3683EA8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'503':</w:t>
      </w:r>
    </w:p>
    <w:p w14:paraId="7DC7F11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'TS29571_CommonData.yaml#/components/responses/503'</w:t>
      </w:r>
    </w:p>
    <w:p w14:paraId="7A78C8D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default:</w:t>
      </w:r>
    </w:p>
    <w:p w14:paraId="06BE811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'TS29571_CommonData.yaml#/components/responses/default'</w:t>
      </w:r>
    </w:p>
    <w:p w14:paraId="556BB2E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FBB872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components:</w:t>
      </w:r>
    </w:p>
    <w:p w14:paraId="783C122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91EE4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securitySchemes</w:t>
      </w:r>
      <w:proofErr w:type="spellEnd"/>
      <w:r w:rsidRPr="009D5D16">
        <w:rPr>
          <w:rFonts w:ascii="Courier New" w:hAnsi="Courier New"/>
          <w:sz w:val="16"/>
        </w:rPr>
        <w:t>:</w:t>
      </w:r>
    </w:p>
    <w:p w14:paraId="006E56E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oAuth2ClientCredentials:</w:t>
      </w:r>
    </w:p>
    <w:p w14:paraId="2407EE1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oauth2</w:t>
      </w:r>
    </w:p>
    <w:p w14:paraId="5F451DC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flows:</w:t>
      </w:r>
    </w:p>
    <w:p w14:paraId="7995311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lastRenderedPageBreak/>
        <w:t xml:space="preserve">        </w:t>
      </w:r>
      <w:proofErr w:type="spellStart"/>
      <w:r w:rsidRPr="009D5D16">
        <w:rPr>
          <w:rFonts w:ascii="Courier New" w:hAnsi="Courier New"/>
          <w:sz w:val="16"/>
        </w:rPr>
        <w:t>clientCredentials</w:t>
      </w:r>
      <w:proofErr w:type="spellEnd"/>
      <w:r w:rsidRPr="009D5D16">
        <w:rPr>
          <w:rFonts w:ascii="Courier New" w:hAnsi="Courier New"/>
          <w:sz w:val="16"/>
        </w:rPr>
        <w:t>:</w:t>
      </w:r>
    </w:p>
    <w:p w14:paraId="6B88A82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tokenUrl</w:t>
      </w:r>
      <w:proofErr w:type="spellEnd"/>
      <w:r w:rsidRPr="009D5D16">
        <w:rPr>
          <w:rFonts w:ascii="Courier New" w:hAnsi="Courier New"/>
          <w:sz w:val="16"/>
        </w:rPr>
        <w:t>: '{</w:t>
      </w:r>
      <w:proofErr w:type="spellStart"/>
      <w:r w:rsidRPr="009D5D16">
        <w:rPr>
          <w:rFonts w:ascii="Courier New" w:hAnsi="Courier New"/>
          <w:sz w:val="16"/>
        </w:rPr>
        <w:t>nrfApiRoot</w:t>
      </w:r>
      <w:proofErr w:type="spellEnd"/>
      <w:r w:rsidRPr="009D5D16">
        <w:rPr>
          <w:rFonts w:ascii="Courier New" w:hAnsi="Courier New"/>
          <w:sz w:val="16"/>
        </w:rPr>
        <w:t>}/oauth2/token'</w:t>
      </w:r>
    </w:p>
    <w:p w14:paraId="74A6C82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scopes:</w:t>
      </w:r>
    </w:p>
    <w:p w14:paraId="3D58D1F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ntsctsf-qos-tscai</w:t>
      </w:r>
      <w:proofErr w:type="spellEnd"/>
      <w:r w:rsidRPr="009D5D16">
        <w:rPr>
          <w:rFonts w:ascii="Courier New" w:hAnsi="Courier New"/>
          <w:sz w:val="16"/>
        </w:rPr>
        <w:t xml:space="preserve">: Access to the </w:t>
      </w:r>
      <w:proofErr w:type="spellStart"/>
      <w:r w:rsidRPr="009D5D16">
        <w:rPr>
          <w:rFonts w:ascii="Courier New" w:hAnsi="Courier New"/>
          <w:sz w:val="16"/>
        </w:rPr>
        <w:t>Ntsctsf_QoSandTSCAssistance</w:t>
      </w:r>
      <w:proofErr w:type="spellEnd"/>
      <w:r w:rsidRPr="009D5D16">
        <w:rPr>
          <w:rFonts w:ascii="Courier New" w:hAnsi="Courier New"/>
          <w:sz w:val="16"/>
        </w:rPr>
        <w:t xml:space="preserve"> API</w:t>
      </w:r>
    </w:p>
    <w:p w14:paraId="137ABB5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667168D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schemas:</w:t>
      </w:r>
    </w:p>
    <w:p w14:paraId="27D1074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rPr>
        <w:t>Tsc</w:t>
      </w:r>
      <w:r w:rsidRPr="009D5D16">
        <w:rPr>
          <w:rFonts w:ascii="Courier New" w:hAnsi="Courier New" w:cs="Courier New"/>
          <w:sz w:val="16"/>
          <w:szCs w:val="16"/>
        </w:rPr>
        <w:t>AppSessionContextData</w:t>
      </w:r>
      <w:proofErr w:type="spellEnd"/>
      <w:r w:rsidRPr="009D5D16">
        <w:rPr>
          <w:rFonts w:ascii="Courier New" w:hAnsi="Courier New" w:cs="Courier New"/>
          <w:sz w:val="16"/>
          <w:szCs w:val="16"/>
        </w:rPr>
        <w:t>:</w:t>
      </w:r>
    </w:p>
    <w:p w14:paraId="1912227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Represents an Individual TSC Application Session Context resource.</w:t>
      </w:r>
    </w:p>
    <w:p w14:paraId="67BFFA2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object</w:t>
      </w:r>
    </w:p>
    <w:p w14:paraId="4AEB9CD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w:t>
      </w:r>
    </w:p>
    <w:p w14:paraId="4BED415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w:t>
      </w:r>
      <w:proofErr w:type="spellStart"/>
      <w:r w:rsidRPr="009D5D16">
        <w:rPr>
          <w:rFonts w:ascii="Courier New" w:hAnsi="Courier New" w:cs="Courier New"/>
          <w:sz w:val="16"/>
          <w:szCs w:val="16"/>
        </w:rPr>
        <w:t>notifUri</w:t>
      </w:r>
      <w:proofErr w:type="spellEnd"/>
    </w:p>
    <w:p w14:paraId="67F19BB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w:t>
      </w:r>
      <w:proofErr w:type="spellStart"/>
      <w:r w:rsidRPr="009D5D16">
        <w:rPr>
          <w:rFonts w:ascii="Courier New" w:hAnsi="Courier New" w:cs="Courier New"/>
          <w:sz w:val="16"/>
          <w:szCs w:val="16"/>
        </w:rPr>
        <w:t>afId</w:t>
      </w:r>
      <w:proofErr w:type="spellEnd"/>
    </w:p>
    <w:p w14:paraId="3AF0DE1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w:t>
      </w:r>
      <w:proofErr w:type="spellStart"/>
      <w:r w:rsidRPr="009D5D16">
        <w:rPr>
          <w:rFonts w:ascii="Courier New" w:hAnsi="Courier New" w:cs="Courier New"/>
          <w:sz w:val="16"/>
          <w:szCs w:val="16"/>
        </w:rPr>
        <w:t>qosReference</w:t>
      </w:r>
      <w:proofErr w:type="spellEnd"/>
    </w:p>
    <w:p w14:paraId="458584F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oneOf</w:t>
      </w:r>
      <w:proofErr w:type="spellEnd"/>
      <w:r w:rsidRPr="009D5D16">
        <w:rPr>
          <w:rFonts w:ascii="Courier New" w:hAnsi="Courier New" w:cs="Courier New"/>
          <w:sz w:val="16"/>
          <w:szCs w:val="16"/>
        </w:rPr>
        <w:t>:</w:t>
      </w:r>
    </w:p>
    <w:p w14:paraId="2E4B5C7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required: [</w:t>
      </w:r>
      <w:proofErr w:type="spellStart"/>
      <w:r w:rsidRPr="009D5D16">
        <w:rPr>
          <w:rFonts w:ascii="Courier New" w:hAnsi="Courier New" w:cs="Courier New"/>
          <w:sz w:val="16"/>
          <w:szCs w:val="16"/>
        </w:rPr>
        <w:t>ueIpAddr</w:t>
      </w:r>
      <w:proofErr w:type="spellEnd"/>
      <w:r w:rsidRPr="009D5D16">
        <w:rPr>
          <w:rFonts w:ascii="Courier New" w:hAnsi="Courier New" w:cs="Courier New"/>
          <w:sz w:val="16"/>
          <w:szCs w:val="16"/>
        </w:rPr>
        <w:t>]</w:t>
      </w:r>
    </w:p>
    <w:p w14:paraId="1C27EFF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required: [</w:t>
      </w:r>
      <w:proofErr w:type="spellStart"/>
      <w:r w:rsidRPr="009D5D16">
        <w:rPr>
          <w:rFonts w:ascii="Courier New" w:hAnsi="Courier New" w:cs="Courier New"/>
          <w:sz w:val="16"/>
          <w:szCs w:val="16"/>
        </w:rPr>
        <w:t>ueMac</w:t>
      </w:r>
      <w:proofErr w:type="spellEnd"/>
      <w:r w:rsidRPr="009D5D16">
        <w:rPr>
          <w:rFonts w:ascii="Courier New" w:hAnsi="Courier New" w:cs="Courier New"/>
          <w:sz w:val="16"/>
          <w:szCs w:val="16"/>
        </w:rPr>
        <w:t>]</w:t>
      </w:r>
    </w:p>
    <w:p w14:paraId="432CC3C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properties:</w:t>
      </w:r>
    </w:p>
    <w:p w14:paraId="27603B6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ueIpAddr</w:t>
      </w:r>
      <w:proofErr w:type="spellEnd"/>
      <w:r w:rsidRPr="009D5D16">
        <w:rPr>
          <w:rFonts w:ascii="Courier New" w:hAnsi="Courier New" w:cs="Courier New"/>
          <w:sz w:val="16"/>
          <w:szCs w:val="16"/>
        </w:rPr>
        <w:t>:</w:t>
      </w:r>
    </w:p>
    <w:p w14:paraId="31D2E30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w:t>
      </w:r>
      <w:proofErr w:type="spellStart"/>
      <w:r w:rsidRPr="009D5D16">
        <w:rPr>
          <w:rFonts w:ascii="Courier New" w:hAnsi="Courier New" w:cs="Courier New"/>
          <w:sz w:val="16"/>
          <w:szCs w:val="16"/>
        </w:rPr>
        <w:t>IpAddr</w:t>
      </w:r>
      <w:proofErr w:type="spellEnd"/>
      <w:r w:rsidRPr="009D5D16">
        <w:rPr>
          <w:rFonts w:ascii="Courier New" w:hAnsi="Courier New" w:cs="Courier New"/>
          <w:sz w:val="16"/>
          <w:szCs w:val="16"/>
        </w:rPr>
        <w:t>'</w:t>
      </w:r>
    </w:p>
    <w:p w14:paraId="025BBDB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ipDomain</w:t>
      </w:r>
      <w:proofErr w:type="spellEnd"/>
      <w:r w:rsidRPr="009D5D16">
        <w:rPr>
          <w:rFonts w:ascii="Courier New" w:hAnsi="Courier New" w:cs="Courier New"/>
          <w:sz w:val="16"/>
          <w:szCs w:val="16"/>
        </w:rPr>
        <w:t>:</w:t>
      </w:r>
    </w:p>
    <w:p w14:paraId="1489BDD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0345C3D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The IPv4 address domain identifier.</w:t>
      </w:r>
    </w:p>
    <w:p w14:paraId="2676156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ueMac</w:t>
      </w:r>
      <w:proofErr w:type="spellEnd"/>
      <w:r w:rsidRPr="009D5D16">
        <w:rPr>
          <w:rFonts w:ascii="Courier New" w:hAnsi="Courier New" w:cs="Courier New"/>
          <w:sz w:val="16"/>
          <w:szCs w:val="16"/>
        </w:rPr>
        <w:t>:</w:t>
      </w:r>
    </w:p>
    <w:p w14:paraId="1B20AAA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'TS29571_CommonData.yaml#/components/schemas/MacAddr48'</w:t>
      </w:r>
    </w:p>
    <w:p w14:paraId="4F40828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dnn</w:t>
      </w:r>
      <w:proofErr w:type="spellEnd"/>
      <w:r w:rsidRPr="009D5D16">
        <w:rPr>
          <w:rFonts w:ascii="Courier New" w:hAnsi="Courier New" w:cs="Courier New"/>
          <w:sz w:val="16"/>
          <w:szCs w:val="16"/>
        </w:rPr>
        <w:t>:</w:t>
      </w:r>
    </w:p>
    <w:p w14:paraId="78DCE43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w:t>
      </w:r>
      <w:proofErr w:type="spellStart"/>
      <w:r w:rsidRPr="009D5D16">
        <w:rPr>
          <w:rFonts w:ascii="Courier New" w:hAnsi="Courier New" w:cs="Courier New"/>
          <w:sz w:val="16"/>
          <w:szCs w:val="16"/>
        </w:rPr>
        <w:t>Dnn</w:t>
      </w:r>
      <w:proofErr w:type="spellEnd"/>
      <w:r w:rsidRPr="009D5D16">
        <w:rPr>
          <w:rFonts w:ascii="Courier New" w:hAnsi="Courier New" w:cs="Courier New"/>
          <w:sz w:val="16"/>
          <w:szCs w:val="16"/>
        </w:rPr>
        <w:t>'</w:t>
      </w:r>
    </w:p>
    <w:p w14:paraId="4D2BE40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snssai</w:t>
      </w:r>
      <w:proofErr w:type="spellEnd"/>
      <w:r w:rsidRPr="009D5D16">
        <w:rPr>
          <w:rFonts w:ascii="Courier New" w:hAnsi="Courier New" w:cs="Courier New"/>
          <w:sz w:val="16"/>
          <w:szCs w:val="16"/>
        </w:rPr>
        <w:t>:</w:t>
      </w:r>
    </w:p>
    <w:p w14:paraId="27D7B67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w:t>
      </w:r>
      <w:proofErr w:type="spellStart"/>
      <w:r w:rsidRPr="009D5D16">
        <w:rPr>
          <w:rFonts w:ascii="Courier New" w:hAnsi="Courier New" w:cs="Courier New"/>
          <w:sz w:val="16"/>
          <w:szCs w:val="16"/>
        </w:rPr>
        <w:t>Snssai</w:t>
      </w:r>
      <w:proofErr w:type="spellEnd"/>
      <w:r w:rsidRPr="009D5D16">
        <w:rPr>
          <w:rFonts w:ascii="Courier New" w:hAnsi="Courier New" w:cs="Courier New"/>
          <w:sz w:val="16"/>
          <w:szCs w:val="16"/>
        </w:rPr>
        <w:t>'</w:t>
      </w:r>
    </w:p>
    <w:p w14:paraId="19809A0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notifUri</w:t>
      </w:r>
      <w:proofErr w:type="spellEnd"/>
      <w:r w:rsidRPr="009D5D16">
        <w:rPr>
          <w:rFonts w:ascii="Courier New" w:hAnsi="Courier New" w:cs="Courier New"/>
          <w:sz w:val="16"/>
          <w:szCs w:val="16"/>
        </w:rPr>
        <w:t>:</w:t>
      </w:r>
    </w:p>
    <w:p w14:paraId="75A0BB8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'TS29571_CommonData.yaml#/components/schemas/Uri'</w:t>
      </w:r>
    </w:p>
    <w:p w14:paraId="324624F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appId</w:t>
      </w:r>
      <w:proofErr w:type="spellEnd"/>
      <w:r w:rsidRPr="009D5D16">
        <w:rPr>
          <w:rFonts w:ascii="Courier New" w:hAnsi="Courier New" w:cs="Courier New"/>
          <w:sz w:val="16"/>
          <w:szCs w:val="16"/>
        </w:rPr>
        <w:t>:</w:t>
      </w:r>
    </w:p>
    <w:p w14:paraId="4805278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08C9E29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w:t>
      </w:r>
      <w:r w:rsidRPr="009D5D16">
        <w:rPr>
          <w:rFonts w:ascii="Courier New" w:hAnsi="Courier New"/>
          <w:sz w:val="16"/>
        </w:rPr>
        <w:t>Identifies the Application Identifier.</w:t>
      </w:r>
    </w:p>
    <w:p w14:paraId="4406D3C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lang w:eastAsia="zh-CN"/>
        </w:rPr>
        <w:t>ethFlowInfo</w:t>
      </w:r>
      <w:proofErr w:type="spellEnd"/>
      <w:r w:rsidRPr="009D5D16">
        <w:rPr>
          <w:rFonts w:ascii="Courier New" w:hAnsi="Courier New" w:cs="Courier New"/>
          <w:sz w:val="16"/>
          <w:szCs w:val="16"/>
        </w:rPr>
        <w:t>:</w:t>
      </w:r>
    </w:p>
    <w:p w14:paraId="54F7957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392CFE9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0E2EFDC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$ref: </w:t>
      </w:r>
      <w:r w:rsidRPr="009D5D16">
        <w:rPr>
          <w:rFonts w:ascii="Courier New" w:hAnsi="Courier New" w:cs="Courier New"/>
          <w:sz w:val="16"/>
          <w:szCs w:val="16"/>
        </w:rPr>
        <w:t>'TS29514_</w:t>
      </w:r>
      <w:r w:rsidRPr="009D5D16">
        <w:rPr>
          <w:rFonts w:ascii="Courier New" w:hAnsi="Courier New"/>
          <w:sz w:val="16"/>
        </w:rPr>
        <w:t>Npcf_PolicyAuthorization</w:t>
      </w:r>
      <w:r w:rsidRPr="009D5D16">
        <w:rPr>
          <w:rFonts w:ascii="Courier New" w:hAnsi="Courier New" w:cs="Courier New"/>
          <w:sz w:val="16"/>
          <w:szCs w:val="16"/>
        </w:rPr>
        <w:t>.yaml#/components/schemas/EthFlowDescription'</w:t>
      </w:r>
    </w:p>
    <w:p w14:paraId="3BCBAEB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0FFA650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enEthFlowInfo</w:t>
      </w:r>
      <w:proofErr w:type="spellEnd"/>
      <w:r w:rsidRPr="009D5D16">
        <w:rPr>
          <w:rFonts w:ascii="Courier New" w:hAnsi="Courier New"/>
          <w:sz w:val="16"/>
        </w:rPr>
        <w:t>:</w:t>
      </w:r>
    </w:p>
    <w:p w14:paraId="14022FA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array</w:t>
      </w:r>
    </w:p>
    <w:p w14:paraId="32EC0F4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items:</w:t>
      </w:r>
    </w:p>
    <w:p w14:paraId="25124A2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w:t>
      </w:r>
      <w:r w:rsidRPr="009D5D16">
        <w:rPr>
          <w:rFonts w:ascii="Courier New" w:hAnsi="Courier New" w:cs="Courier New"/>
          <w:sz w:val="16"/>
          <w:szCs w:val="16"/>
          <w:lang w:val="en-US"/>
        </w:rPr>
        <w:t>'</w:t>
      </w:r>
      <w:r w:rsidRPr="009D5D16">
        <w:rPr>
          <w:rFonts w:ascii="Courier New" w:hAnsi="Courier New"/>
          <w:sz w:val="16"/>
        </w:rPr>
        <w:t>TS29122_CommonData.yaml</w:t>
      </w:r>
      <w:r w:rsidRPr="009D5D16">
        <w:rPr>
          <w:rFonts w:ascii="Courier New" w:hAnsi="Courier New" w:cs="Courier New"/>
          <w:sz w:val="16"/>
          <w:szCs w:val="16"/>
          <w:lang w:val="en-US"/>
        </w:rPr>
        <w:t>#/components/schemas/EthFlowInfo'</w:t>
      </w:r>
    </w:p>
    <w:p w14:paraId="49B327E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790DFD0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28B05C3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Identifies the Ethernet flows which require QoS. Each Ethernet flow consists of a flow</w:t>
      </w:r>
    </w:p>
    <w:p w14:paraId="10CE9B3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identifer</w:t>
      </w:r>
      <w:proofErr w:type="spellEnd"/>
      <w:r w:rsidRPr="009D5D16">
        <w:rPr>
          <w:rFonts w:ascii="Courier New" w:hAnsi="Courier New"/>
          <w:sz w:val="16"/>
        </w:rPr>
        <w:t xml:space="preserve"> and the corresponding UL and/or DL flows.</w:t>
      </w:r>
    </w:p>
    <w:p w14:paraId="6124B89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rPr>
        <w:t>flowInfo</w:t>
      </w:r>
      <w:proofErr w:type="spellEnd"/>
      <w:r w:rsidRPr="009D5D16">
        <w:rPr>
          <w:rFonts w:ascii="Courier New" w:hAnsi="Courier New" w:cs="Courier New"/>
          <w:sz w:val="16"/>
          <w:szCs w:val="16"/>
        </w:rPr>
        <w:t>:</w:t>
      </w:r>
    </w:p>
    <w:p w14:paraId="58CB24A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04499DF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173DE64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$ref: 'TS29122_CommonData.yaml#/components/schemas/</w:t>
      </w:r>
      <w:proofErr w:type="spellStart"/>
      <w:r w:rsidRPr="009D5D16">
        <w:rPr>
          <w:rFonts w:ascii="Courier New" w:hAnsi="Courier New"/>
          <w:sz w:val="16"/>
        </w:rPr>
        <w:t>FlowInfo</w:t>
      </w:r>
      <w:proofErr w:type="spellEnd"/>
      <w:r w:rsidRPr="009D5D16">
        <w:rPr>
          <w:rFonts w:ascii="Courier New" w:hAnsi="Courier New"/>
          <w:sz w:val="16"/>
        </w:rPr>
        <w:t>'</w:t>
      </w:r>
    </w:p>
    <w:p w14:paraId="3CB7C13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707CB7F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afId</w:t>
      </w:r>
      <w:proofErr w:type="spellEnd"/>
      <w:r w:rsidRPr="009D5D16">
        <w:rPr>
          <w:rFonts w:ascii="Courier New" w:hAnsi="Courier New" w:cs="Courier New"/>
          <w:sz w:val="16"/>
          <w:szCs w:val="16"/>
        </w:rPr>
        <w:t>:</w:t>
      </w:r>
    </w:p>
    <w:p w14:paraId="7BA98BA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325EEC6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w:t>
      </w:r>
      <w:r w:rsidRPr="009D5D16">
        <w:rPr>
          <w:rFonts w:ascii="Courier New" w:hAnsi="Courier New" w:hint="eastAsia"/>
          <w:sz w:val="16"/>
          <w:lang w:eastAsia="zh-CN"/>
        </w:rPr>
        <w:t>I</w:t>
      </w:r>
      <w:r w:rsidRPr="009D5D16">
        <w:rPr>
          <w:rFonts w:ascii="Courier New" w:hAnsi="Courier New"/>
          <w:sz w:val="16"/>
          <w:lang w:eastAsia="zh-CN"/>
        </w:rPr>
        <w:t>dentifies the AF identifier.</w:t>
      </w:r>
    </w:p>
    <w:p w14:paraId="7EA0969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lang w:eastAsia="zh-CN"/>
        </w:rPr>
        <w:t>tscQosReq</w:t>
      </w:r>
      <w:proofErr w:type="spellEnd"/>
      <w:r w:rsidRPr="009D5D16">
        <w:rPr>
          <w:rFonts w:ascii="Courier New" w:hAnsi="Courier New" w:cs="Courier New"/>
          <w:sz w:val="16"/>
          <w:szCs w:val="16"/>
        </w:rPr>
        <w:t>:</w:t>
      </w:r>
    </w:p>
    <w:p w14:paraId="71BF0BC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'TS29122_</w:t>
      </w:r>
      <w:r w:rsidRPr="009D5D16">
        <w:rPr>
          <w:rFonts w:ascii="Courier New" w:hAnsi="Courier New"/>
          <w:sz w:val="16"/>
        </w:rPr>
        <w:t>AsSessionWithQoS</w:t>
      </w:r>
      <w:r w:rsidRPr="009D5D16">
        <w:rPr>
          <w:rFonts w:ascii="Courier New" w:hAnsi="Courier New" w:cs="Courier New"/>
          <w:sz w:val="16"/>
          <w:szCs w:val="16"/>
        </w:rPr>
        <w:t>.yaml#/components/schemas/</w:t>
      </w:r>
      <w:r w:rsidRPr="009D5D16">
        <w:rPr>
          <w:rFonts w:ascii="Courier New" w:hAnsi="Courier New"/>
          <w:sz w:val="16"/>
          <w:lang w:eastAsia="zh-CN"/>
        </w:rPr>
        <w:t>TscQosRequirement</w:t>
      </w:r>
      <w:r w:rsidRPr="009D5D16">
        <w:rPr>
          <w:rFonts w:ascii="Courier New" w:hAnsi="Courier New" w:cs="Courier New"/>
          <w:sz w:val="16"/>
          <w:szCs w:val="16"/>
        </w:rPr>
        <w:t>'</w:t>
      </w:r>
    </w:p>
    <w:p w14:paraId="4932DBB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hint="eastAsia"/>
          <w:sz w:val="16"/>
          <w:lang w:eastAsia="zh-CN"/>
        </w:rPr>
        <w:t>qosReference</w:t>
      </w:r>
      <w:proofErr w:type="spellEnd"/>
      <w:r w:rsidRPr="009D5D16">
        <w:rPr>
          <w:rFonts w:ascii="Courier New" w:hAnsi="Courier New" w:cs="Courier New"/>
          <w:sz w:val="16"/>
          <w:szCs w:val="16"/>
        </w:rPr>
        <w:t>:</w:t>
      </w:r>
    </w:p>
    <w:p w14:paraId="3F246F1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73C5F31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D5D16">
        <w:rPr>
          <w:rFonts w:ascii="Courier New" w:hAnsi="Courier New" w:cs="Courier New"/>
          <w:sz w:val="16"/>
          <w:szCs w:val="16"/>
        </w:rPr>
        <w:t xml:space="preserve">          description: </w:t>
      </w:r>
      <w:r w:rsidRPr="009D5D16">
        <w:rPr>
          <w:rFonts w:ascii="Courier New" w:hAnsi="Courier New" w:cs="Arial" w:hint="eastAsia"/>
          <w:sz w:val="16"/>
          <w:szCs w:val="18"/>
          <w:lang w:eastAsia="zh-CN"/>
        </w:rPr>
        <w:t>Identifies a pre-defined QoS information</w:t>
      </w:r>
      <w:r w:rsidRPr="009D5D16">
        <w:rPr>
          <w:rFonts w:ascii="Courier New" w:hAnsi="Courier New" w:cs="Arial"/>
          <w:sz w:val="16"/>
          <w:szCs w:val="18"/>
          <w:lang w:eastAsia="zh-CN"/>
        </w:rPr>
        <w:t>.</w:t>
      </w:r>
    </w:p>
    <w:p w14:paraId="0C0B5BE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lang w:eastAsia="zh-CN"/>
        </w:rPr>
        <w:t>altQosReferences</w:t>
      </w:r>
      <w:proofErr w:type="spellEnd"/>
      <w:r w:rsidRPr="009D5D16">
        <w:rPr>
          <w:rFonts w:ascii="Courier New" w:hAnsi="Courier New" w:cs="Courier New"/>
          <w:sz w:val="16"/>
          <w:szCs w:val="16"/>
        </w:rPr>
        <w:t>:</w:t>
      </w:r>
    </w:p>
    <w:p w14:paraId="2AD1565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3BEAA5B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33E35FD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w:t>
      </w:r>
      <w:r w:rsidRPr="009D5D16">
        <w:rPr>
          <w:rFonts w:ascii="Courier New" w:hAnsi="Courier New" w:cs="Courier New"/>
          <w:sz w:val="16"/>
          <w:szCs w:val="16"/>
        </w:rPr>
        <w:t>type: string</w:t>
      </w:r>
    </w:p>
    <w:p w14:paraId="34E00A6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11FBE8B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D5D16">
        <w:rPr>
          <w:rFonts w:ascii="Courier New" w:hAnsi="Courier New" w:cs="Courier New"/>
          <w:sz w:val="16"/>
          <w:szCs w:val="16"/>
        </w:rPr>
        <w:t xml:space="preserve">          description: </w:t>
      </w:r>
      <w:r w:rsidRPr="009D5D16">
        <w:rPr>
          <w:rFonts w:ascii="Courier New" w:hAnsi="Courier New" w:cs="Arial"/>
          <w:sz w:val="16"/>
          <w:szCs w:val="18"/>
          <w:lang w:eastAsia="zh-CN"/>
        </w:rPr>
        <w:t>Identifies an ordered list of pre-defined QoS information.</w:t>
      </w:r>
    </w:p>
    <w:p w14:paraId="081B590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altQosReqs</w:t>
      </w:r>
      <w:proofErr w:type="spellEnd"/>
      <w:r w:rsidRPr="009D5D16">
        <w:rPr>
          <w:rFonts w:ascii="Courier New" w:hAnsi="Courier New"/>
          <w:sz w:val="16"/>
        </w:rPr>
        <w:t>:</w:t>
      </w:r>
    </w:p>
    <w:p w14:paraId="1C33ED6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array</w:t>
      </w:r>
    </w:p>
    <w:p w14:paraId="0F27BD0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items:</w:t>
      </w:r>
    </w:p>
    <w:p w14:paraId="028A530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r w:rsidRPr="009D5D16">
        <w:rPr>
          <w:rFonts w:ascii="Courier New" w:hAnsi="Courier New" w:cs="Courier New"/>
          <w:sz w:val="16"/>
          <w:szCs w:val="16"/>
        </w:rPr>
        <w:t>$ref: 'TS29514_</w:t>
      </w:r>
      <w:r w:rsidRPr="009D5D16">
        <w:rPr>
          <w:rFonts w:ascii="Courier New" w:hAnsi="Courier New"/>
          <w:sz w:val="16"/>
        </w:rPr>
        <w:t>Npcf_PolicyAuthorization</w:t>
      </w:r>
      <w:r w:rsidRPr="009D5D16">
        <w:rPr>
          <w:rFonts w:ascii="Courier New" w:hAnsi="Courier New" w:cs="Courier New"/>
          <w:sz w:val="16"/>
          <w:szCs w:val="16"/>
        </w:rPr>
        <w:t>.yaml#/components/schemas/AlternativeServiceRequirementsData'</w:t>
      </w:r>
    </w:p>
    <w:p w14:paraId="0FA0564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151B1C7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4C1EF77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r w:rsidRPr="009D5D16">
        <w:rPr>
          <w:rFonts w:ascii="Courier New" w:hAnsi="Courier New" w:cs="Arial"/>
          <w:sz w:val="16"/>
          <w:szCs w:val="18"/>
          <w:lang w:eastAsia="zh-CN"/>
        </w:rPr>
        <w:t xml:space="preserve">Identifies an ordered list of </w:t>
      </w:r>
      <w:r w:rsidRPr="009D5D16">
        <w:rPr>
          <w:rFonts w:ascii="Courier New" w:hAnsi="Courier New"/>
          <w:sz w:val="16"/>
        </w:rPr>
        <w:t>alternative service requirements that include individual</w:t>
      </w:r>
    </w:p>
    <w:p w14:paraId="5B075C1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QoS parameter sets</w:t>
      </w:r>
      <w:r w:rsidRPr="009D5D16">
        <w:rPr>
          <w:rFonts w:ascii="Courier New" w:hAnsi="Courier New" w:cs="Arial"/>
          <w:sz w:val="16"/>
          <w:szCs w:val="18"/>
          <w:lang w:eastAsia="zh-CN"/>
        </w:rPr>
        <w:t xml:space="preserve">. </w:t>
      </w:r>
      <w:r w:rsidRPr="009D5D16">
        <w:rPr>
          <w:rFonts w:ascii="Courier New" w:hAnsi="Courier New"/>
          <w:sz w:val="16"/>
        </w:rPr>
        <w:t>The lower the index of the array for a given entry, the higher the</w:t>
      </w:r>
    </w:p>
    <w:p w14:paraId="4465382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priority.</w:t>
      </w:r>
    </w:p>
    <w:p w14:paraId="7A28CAF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aspId</w:t>
      </w:r>
      <w:proofErr w:type="spellEnd"/>
      <w:r w:rsidRPr="009D5D16">
        <w:rPr>
          <w:rFonts w:ascii="Courier New" w:hAnsi="Courier New" w:cs="Courier New"/>
          <w:sz w:val="16"/>
          <w:szCs w:val="16"/>
        </w:rPr>
        <w:t>:</w:t>
      </w:r>
    </w:p>
    <w:p w14:paraId="09FE936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'TS29514_</w:t>
      </w:r>
      <w:r w:rsidRPr="009D5D16">
        <w:rPr>
          <w:rFonts w:ascii="Courier New" w:hAnsi="Courier New"/>
          <w:sz w:val="16"/>
        </w:rPr>
        <w:t>Npcf_PolicyAuthorization</w:t>
      </w:r>
      <w:r w:rsidRPr="009D5D16">
        <w:rPr>
          <w:rFonts w:ascii="Courier New" w:hAnsi="Courier New" w:cs="Courier New"/>
          <w:sz w:val="16"/>
          <w:szCs w:val="16"/>
        </w:rPr>
        <w:t>.yaml#/components/schemas/AspId'</w:t>
      </w:r>
    </w:p>
    <w:p w14:paraId="0668FEF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sponId</w:t>
      </w:r>
      <w:proofErr w:type="spellEnd"/>
      <w:r w:rsidRPr="009D5D16">
        <w:rPr>
          <w:rFonts w:ascii="Courier New" w:hAnsi="Courier New" w:cs="Courier New"/>
          <w:sz w:val="16"/>
          <w:szCs w:val="16"/>
        </w:rPr>
        <w:t>:</w:t>
      </w:r>
    </w:p>
    <w:p w14:paraId="050A97A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lastRenderedPageBreak/>
        <w:t xml:space="preserve">          $ref: 'TS29514_</w:t>
      </w:r>
      <w:r w:rsidRPr="009D5D16">
        <w:rPr>
          <w:rFonts w:ascii="Courier New" w:hAnsi="Courier New"/>
          <w:sz w:val="16"/>
        </w:rPr>
        <w:t>Npcf_PolicyAuthorization</w:t>
      </w:r>
      <w:r w:rsidRPr="009D5D16">
        <w:rPr>
          <w:rFonts w:ascii="Courier New" w:hAnsi="Courier New" w:cs="Courier New"/>
          <w:sz w:val="16"/>
          <w:szCs w:val="16"/>
        </w:rPr>
        <w:t>.yaml#/components/schemas/SponId'</w:t>
      </w:r>
    </w:p>
    <w:p w14:paraId="0268016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sponStatus</w:t>
      </w:r>
      <w:proofErr w:type="spellEnd"/>
      <w:r w:rsidRPr="009D5D16">
        <w:rPr>
          <w:rFonts w:ascii="Courier New" w:hAnsi="Courier New" w:cs="Courier New"/>
          <w:sz w:val="16"/>
          <w:szCs w:val="16"/>
        </w:rPr>
        <w:t>:</w:t>
      </w:r>
    </w:p>
    <w:p w14:paraId="6B09FD2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D5D16">
        <w:rPr>
          <w:rFonts w:ascii="Courier New" w:hAnsi="Courier New" w:cs="Courier New"/>
          <w:sz w:val="16"/>
          <w:szCs w:val="16"/>
        </w:rPr>
        <w:t xml:space="preserve">          $ref: 'TS29514_</w:t>
      </w:r>
      <w:r w:rsidRPr="009D5D16">
        <w:rPr>
          <w:rFonts w:ascii="Courier New" w:hAnsi="Courier New"/>
          <w:sz w:val="16"/>
        </w:rPr>
        <w:t>Npcf_PolicyAuthorization</w:t>
      </w:r>
      <w:r w:rsidRPr="009D5D16">
        <w:rPr>
          <w:rFonts w:ascii="Courier New" w:hAnsi="Courier New" w:cs="Courier New"/>
          <w:sz w:val="16"/>
          <w:szCs w:val="16"/>
        </w:rPr>
        <w:t>.yaml#/components/schemas/SponsoringStatus'</w:t>
      </w:r>
    </w:p>
    <w:p w14:paraId="7941478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evSubsc</w:t>
      </w:r>
      <w:proofErr w:type="spellEnd"/>
      <w:r w:rsidRPr="009D5D16">
        <w:rPr>
          <w:rFonts w:ascii="Courier New" w:hAnsi="Courier New" w:cs="Courier New"/>
          <w:sz w:val="16"/>
          <w:szCs w:val="16"/>
        </w:rPr>
        <w:t>:</w:t>
      </w:r>
    </w:p>
    <w:p w14:paraId="5862547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EventsSubscReqData</w:t>
      </w:r>
      <w:proofErr w:type="spellEnd"/>
      <w:r w:rsidRPr="009D5D16">
        <w:rPr>
          <w:rFonts w:ascii="Courier New" w:hAnsi="Courier New" w:cs="Courier New"/>
          <w:sz w:val="16"/>
          <w:szCs w:val="16"/>
        </w:rPr>
        <w:t>'</w:t>
      </w:r>
    </w:p>
    <w:p w14:paraId="4F4F699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suppFeat</w:t>
      </w:r>
      <w:proofErr w:type="spellEnd"/>
      <w:r w:rsidRPr="009D5D16">
        <w:rPr>
          <w:rFonts w:ascii="Courier New" w:hAnsi="Courier New" w:cs="Courier New"/>
          <w:sz w:val="16"/>
          <w:szCs w:val="16"/>
        </w:rPr>
        <w:t>:</w:t>
      </w:r>
    </w:p>
    <w:p w14:paraId="3493AD1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w:t>
      </w:r>
      <w:proofErr w:type="spellStart"/>
      <w:r w:rsidRPr="009D5D16">
        <w:rPr>
          <w:rFonts w:ascii="Courier New" w:hAnsi="Courier New" w:cs="Courier New"/>
          <w:sz w:val="16"/>
          <w:szCs w:val="16"/>
        </w:rPr>
        <w:t>SupportedFeatures</w:t>
      </w:r>
      <w:proofErr w:type="spellEnd"/>
      <w:r w:rsidRPr="009D5D16">
        <w:rPr>
          <w:rFonts w:ascii="Courier New" w:hAnsi="Courier New" w:cs="Courier New"/>
          <w:sz w:val="16"/>
          <w:szCs w:val="16"/>
        </w:rPr>
        <w:t>'</w:t>
      </w:r>
    </w:p>
    <w:p w14:paraId="2063106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TscAppSessionContextUpdateData</w:t>
      </w:r>
      <w:proofErr w:type="spellEnd"/>
      <w:r w:rsidRPr="009D5D16">
        <w:rPr>
          <w:rFonts w:ascii="Courier New" w:hAnsi="Courier New" w:cs="Courier New"/>
          <w:sz w:val="16"/>
          <w:szCs w:val="16"/>
        </w:rPr>
        <w:t>:</w:t>
      </w:r>
    </w:p>
    <w:p w14:paraId="13795E9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322DB30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Describes the authorization data of an Individual TSC Application Session Context created by</w:t>
      </w:r>
    </w:p>
    <w:p w14:paraId="1E39B88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the PCF.</w:t>
      </w:r>
    </w:p>
    <w:p w14:paraId="276A157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object</w:t>
      </w:r>
    </w:p>
    <w:p w14:paraId="2BC5ABE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properties:</w:t>
      </w:r>
    </w:p>
    <w:p w14:paraId="59608F9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notifUri</w:t>
      </w:r>
      <w:proofErr w:type="spellEnd"/>
      <w:r w:rsidRPr="009D5D16">
        <w:rPr>
          <w:rFonts w:ascii="Courier New" w:hAnsi="Courier New" w:cs="Courier New"/>
          <w:sz w:val="16"/>
          <w:szCs w:val="16"/>
        </w:rPr>
        <w:t>:</w:t>
      </w:r>
    </w:p>
    <w:p w14:paraId="68706E9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'TS29571_CommonData.yaml#/components/schemas/Uri'</w:t>
      </w:r>
    </w:p>
    <w:p w14:paraId="3C4E6FB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appId</w:t>
      </w:r>
      <w:proofErr w:type="spellEnd"/>
      <w:r w:rsidRPr="009D5D16">
        <w:rPr>
          <w:rFonts w:ascii="Courier New" w:hAnsi="Courier New" w:cs="Courier New"/>
          <w:sz w:val="16"/>
          <w:szCs w:val="16"/>
        </w:rPr>
        <w:t>:</w:t>
      </w:r>
    </w:p>
    <w:p w14:paraId="281FA9E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61C6ADA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w:t>
      </w:r>
      <w:r w:rsidRPr="009D5D16">
        <w:rPr>
          <w:rFonts w:ascii="Courier New" w:hAnsi="Courier New"/>
          <w:sz w:val="16"/>
        </w:rPr>
        <w:t>Identifies the Application Identifier.</w:t>
      </w:r>
    </w:p>
    <w:p w14:paraId="1E00E79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lang w:eastAsia="zh-CN"/>
        </w:rPr>
        <w:t>ethFlowInfo</w:t>
      </w:r>
      <w:proofErr w:type="spellEnd"/>
      <w:r w:rsidRPr="009D5D16">
        <w:rPr>
          <w:rFonts w:ascii="Courier New" w:hAnsi="Courier New" w:cs="Courier New"/>
          <w:sz w:val="16"/>
          <w:szCs w:val="16"/>
        </w:rPr>
        <w:t>:</w:t>
      </w:r>
    </w:p>
    <w:p w14:paraId="23C1525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4A8190B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679917D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$ref: </w:t>
      </w:r>
      <w:r w:rsidRPr="009D5D16">
        <w:rPr>
          <w:rFonts w:ascii="Courier New" w:hAnsi="Courier New" w:cs="Courier New"/>
          <w:sz w:val="16"/>
          <w:szCs w:val="16"/>
        </w:rPr>
        <w:t>'TS29514_</w:t>
      </w:r>
      <w:r w:rsidRPr="009D5D16">
        <w:rPr>
          <w:rFonts w:ascii="Courier New" w:hAnsi="Courier New"/>
          <w:sz w:val="16"/>
        </w:rPr>
        <w:t>Npcf_PolicyAuthorization</w:t>
      </w:r>
      <w:r w:rsidRPr="009D5D16">
        <w:rPr>
          <w:rFonts w:ascii="Courier New" w:hAnsi="Courier New" w:cs="Courier New"/>
          <w:sz w:val="16"/>
          <w:szCs w:val="16"/>
        </w:rPr>
        <w:t>.yaml#/components/schemas/EthFlowDescription'</w:t>
      </w:r>
    </w:p>
    <w:p w14:paraId="773473C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3249E5D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enEthFlowInfo</w:t>
      </w:r>
      <w:proofErr w:type="spellEnd"/>
      <w:r w:rsidRPr="009D5D16">
        <w:rPr>
          <w:rFonts w:ascii="Courier New" w:hAnsi="Courier New"/>
          <w:sz w:val="16"/>
        </w:rPr>
        <w:t>:</w:t>
      </w:r>
    </w:p>
    <w:p w14:paraId="5802650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array</w:t>
      </w:r>
    </w:p>
    <w:p w14:paraId="6EE9CEA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items:</w:t>
      </w:r>
    </w:p>
    <w:p w14:paraId="1AA996B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$ref: </w:t>
      </w:r>
      <w:r w:rsidRPr="009D5D16">
        <w:rPr>
          <w:rFonts w:ascii="Courier New" w:hAnsi="Courier New" w:cs="Courier New"/>
          <w:sz w:val="16"/>
          <w:szCs w:val="16"/>
          <w:lang w:val="en-US"/>
        </w:rPr>
        <w:t>'</w:t>
      </w:r>
      <w:r w:rsidRPr="009D5D16">
        <w:rPr>
          <w:rFonts w:ascii="Courier New" w:hAnsi="Courier New"/>
          <w:sz w:val="16"/>
        </w:rPr>
        <w:t>TS29122_CommonData.yaml</w:t>
      </w:r>
      <w:r w:rsidRPr="009D5D16">
        <w:rPr>
          <w:rFonts w:ascii="Courier New" w:hAnsi="Courier New" w:cs="Courier New"/>
          <w:sz w:val="16"/>
          <w:szCs w:val="16"/>
          <w:lang w:val="en-US"/>
        </w:rPr>
        <w:t>#/components/schemas/EthFlowInfo'</w:t>
      </w:r>
    </w:p>
    <w:p w14:paraId="7708A1C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2134512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6F1AF03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Identifies the Ethernet flows which require QoS. Each Ethernet flow consists of a flow</w:t>
      </w:r>
    </w:p>
    <w:p w14:paraId="777DF85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identifer</w:t>
      </w:r>
      <w:proofErr w:type="spellEnd"/>
      <w:r w:rsidRPr="009D5D16">
        <w:rPr>
          <w:rFonts w:ascii="Courier New" w:hAnsi="Courier New"/>
          <w:sz w:val="16"/>
        </w:rPr>
        <w:t xml:space="preserve"> and the corresponding UL and/or DL flows.</w:t>
      </w:r>
    </w:p>
    <w:p w14:paraId="36AC3E5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rPr>
        <w:t>flowInfo</w:t>
      </w:r>
      <w:proofErr w:type="spellEnd"/>
      <w:r w:rsidRPr="009D5D16">
        <w:rPr>
          <w:rFonts w:ascii="Courier New" w:hAnsi="Courier New" w:cs="Courier New"/>
          <w:sz w:val="16"/>
          <w:szCs w:val="16"/>
        </w:rPr>
        <w:t>:</w:t>
      </w:r>
    </w:p>
    <w:p w14:paraId="08DFDC9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0F1DFF3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0CD4DEF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$ref: 'TS29122_CommonData.yaml#/components/schemas/</w:t>
      </w:r>
      <w:proofErr w:type="spellStart"/>
      <w:r w:rsidRPr="009D5D16">
        <w:rPr>
          <w:rFonts w:ascii="Courier New" w:hAnsi="Courier New"/>
          <w:sz w:val="16"/>
        </w:rPr>
        <w:t>FlowInfo</w:t>
      </w:r>
      <w:proofErr w:type="spellEnd"/>
      <w:r w:rsidRPr="009D5D16">
        <w:rPr>
          <w:rFonts w:ascii="Courier New" w:hAnsi="Courier New"/>
          <w:sz w:val="16"/>
        </w:rPr>
        <w:t>'</w:t>
      </w:r>
    </w:p>
    <w:p w14:paraId="5D795DA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1409A50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lang w:eastAsia="zh-CN"/>
        </w:rPr>
        <w:t>tscQosReq</w:t>
      </w:r>
      <w:proofErr w:type="spellEnd"/>
      <w:r w:rsidRPr="009D5D16">
        <w:rPr>
          <w:rFonts w:ascii="Courier New" w:hAnsi="Courier New" w:cs="Courier New"/>
          <w:sz w:val="16"/>
          <w:szCs w:val="16"/>
        </w:rPr>
        <w:t>:</w:t>
      </w:r>
    </w:p>
    <w:p w14:paraId="510DF36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'TS29122_</w:t>
      </w:r>
      <w:r w:rsidRPr="009D5D16">
        <w:rPr>
          <w:rFonts w:ascii="Courier New" w:hAnsi="Courier New"/>
          <w:sz w:val="16"/>
        </w:rPr>
        <w:t>AsSessionWithQoS</w:t>
      </w:r>
      <w:r w:rsidRPr="009D5D16">
        <w:rPr>
          <w:rFonts w:ascii="Courier New" w:hAnsi="Courier New" w:cs="Courier New"/>
          <w:sz w:val="16"/>
          <w:szCs w:val="16"/>
        </w:rPr>
        <w:t>.yaml#/components/schemas/</w:t>
      </w:r>
      <w:r w:rsidRPr="009D5D16">
        <w:rPr>
          <w:rFonts w:ascii="Courier New" w:hAnsi="Courier New"/>
          <w:sz w:val="16"/>
          <w:lang w:eastAsia="zh-CN"/>
        </w:rPr>
        <w:t>TscQosRequirementRm</w:t>
      </w:r>
      <w:r w:rsidRPr="009D5D16">
        <w:rPr>
          <w:rFonts w:ascii="Courier New" w:hAnsi="Courier New" w:cs="Courier New"/>
          <w:sz w:val="16"/>
          <w:szCs w:val="16"/>
        </w:rPr>
        <w:t>'</w:t>
      </w:r>
    </w:p>
    <w:p w14:paraId="1F40D20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hint="eastAsia"/>
          <w:sz w:val="16"/>
          <w:lang w:eastAsia="zh-CN"/>
        </w:rPr>
        <w:t>qosReference</w:t>
      </w:r>
      <w:proofErr w:type="spellEnd"/>
      <w:r w:rsidRPr="009D5D16">
        <w:rPr>
          <w:rFonts w:ascii="Courier New" w:hAnsi="Courier New" w:cs="Courier New"/>
          <w:sz w:val="16"/>
          <w:szCs w:val="16"/>
        </w:rPr>
        <w:t>:</w:t>
      </w:r>
    </w:p>
    <w:p w14:paraId="14C51A5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688FB13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D5D16">
        <w:rPr>
          <w:rFonts w:ascii="Courier New" w:hAnsi="Courier New" w:cs="Courier New"/>
          <w:sz w:val="16"/>
          <w:szCs w:val="16"/>
        </w:rPr>
        <w:t xml:space="preserve">          description: </w:t>
      </w:r>
      <w:r w:rsidRPr="009D5D16">
        <w:rPr>
          <w:rFonts w:ascii="Courier New" w:hAnsi="Courier New" w:cs="Arial" w:hint="eastAsia"/>
          <w:sz w:val="16"/>
          <w:szCs w:val="18"/>
          <w:lang w:eastAsia="zh-CN"/>
        </w:rPr>
        <w:t>Identifies a pre-defined QoS information</w:t>
      </w:r>
      <w:r w:rsidRPr="009D5D16">
        <w:rPr>
          <w:rFonts w:ascii="Courier New" w:hAnsi="Courier New" w:cs="Arial"/>
          <w:sz w:val="16"/>
          <w:szCs w:val="18"/>
          <w:lang w:eastAsia="zh-CN"/>
        </w:rPr>
        <w:t>.</w:t>
      </w:r>
    </w:p>
    <w:p w14:paraId="6B8DE39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lang w:eastAsia="zh-CN"/>
        </w:rPr>
        <w:t>altQosReferences</w:t>
      </w:r>
      <w:proofErr w:type="spellEnd"/>
      <w:r w:rsidRPr="009D5D16">
        <w:rPr>
          <w:rFonts w:ascii="Courier New" w:hAnsi="Courier New" w:cs="Courier New"/>
          <w:sz w:val="16"/>
          <w:szCs w:val="16"/>
        </w:rPr>
        <w:t>:</w:t>
      </w:r>
    </w:p>
    <w:p w14:paraId="3D601D0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2B473A7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6699B5C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w:t>
      </w:r>
      <w:r w:rsidRPr="009D5D16">
        <w:rPr>
          <w:rFonts w:ascii="Courier New" w:hAnsi="Courier New" w:cs="Courier New"/>
          <w:sz w:val="16"/>
          <w:szCs w:val="16"/>
        </w:rPr>
        <w:t>type: string</w:t>
      </w:r>
    </w:p>
    <w:p w14:paraId="31E04E8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0530FE0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D5D16">
        <w:rPr>
          <w:rFonts w:ascii="Courier New" w:hAnsi="Courier New" w:cs="Courier New"/>
          <w:sz w:val="16"/>
          <w:szCs w:val="16"/>
        </w:rPr>
        <w:t xml:space="preserve">          description: </w:t>
      </w:r>
      <w:r w:rsidRPr="009D5D16">
        <w:rPr>
          <w:rFonts w:ascii="Courier New" w:hAnsi="Courier New" w:cs="Arial"/>
          <w:sz w:val="16"/>
          <w:szCs w:val="18"/>
          <w:lang w:eastAsia="zh-CN"/>
        </w:rPr>
        <w:t>Identifies an ordered list of pre-defined QoS information.</w:t>
      </w:r>
    </w:p>
    <w:p w14:paraId="438D8DA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altQosReqs</w:t>
      </w:r>
      <w:proofErr w:type="spellEnd"/>
      <w:r w:rsidRPr="009D5D16">
        <w:rPr>
          <w:rFonts w:ascii="Courier New" w:hAnsi="Courier New"/>
          <w:sz w:val="16"/>
        </w:rPr>
        <w:t>:</w:t>
      </w:r>
    </w:p>
    <w:p w14:paraId="28814F3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array</w:t>
      </w:r>
    </w:p>
    <w:p w14:paraId="03C7AB6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items:</w:t>
      </w:r>
    </w:p>
    <w:p w14:paraId="1E071C0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r w:rsidRPr="009D5D16">
        <w:rPr>
          <w:rFonts w:ascii="Courier New" w:hAnsi="Courier New" w:cs="Courier New"/>
          <w:sz w:val="16"/>
          <w:szCs w:val="16"/>
        </w:rPr>
        <w:t>$ref: 'TS29514_</w:t>
      </w:r>
      <w:r w:rsidRPr="009D5D16">
        <w:rPr>
          <w:rFonts w:ascii="Courier New" w:hAnsi="Courier New"/>
          <w:sz w:val="16"/>
        </w:rPr>
        <w:t>Npcf_PolicyAuthorization</w:t>
      </w:r>
      <w:r w:rsidRPr="009D5D16">
        <w:rPr>
          <w:rFonts w:ascii="Courier New" w:hAnsi="Courier New" w:cs="Courier New"/>
          <w:sz w:val="16"/>
          <w:szCs w:val="16"/>
        </w:rPr>
        <w:t>.yaml#/components/schemas/AlternativeServiceRequirementsData'</w:t>
      </w:r>
    </w:p>
    <w:p w14:paraId="11CC212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5F2177E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220136A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r w:rsidRPr="009D5D16">
        <w:rPr>
          <w:rFonts w:ascii="Courier New" w:hAnsi="Courier New" w:cs="Arial"/>
          <w:sz w:val="16"/>
          <w:szCs w:val="18"/>
          <w:lang w:eastAsia="zh-CN"/>
        </w:rPr>
        <w:t xml:space="preserve">Identifies an ordered list of </w:t>
      </w:r>
      <w:r w:rsidRPr="009D5D16">
        <w:rPr>
          <w:rFonts w:ascii="Courier New" w:hAnsi="Courier New"/>
          <w:sz w:val="16"/>
        </w:rPr>
        <w:t>alternative service requirements that include individual</w:t>
      </w:r>
    </w:p>
    <w:p w14:paraId="239B645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QoS parameter sets</w:t>
      </w:r>
      <w:r w:rsidRPr="009D5D16">
        <w:rPr>
          <w:rFonts w:ascii="Courier New" w:hAnsi="Courier New" w:cs="Arial"/>
          <w:sz w:val="16"/>
          <w:szCs w:val="18"/>
          <w:lang w:eastAsia="zh-CN"/>
        </w:rPr>
        <w:t xml:space="preserve">. </w:t>
      </w:r>
      <w:r w:rsidRPr="009D5D16">
        <w:rPr>
          <w:rFonts w:ascii="Courier New" w:hAnsi="Courier New"/>
          <w:sz w:val="16"/>
        </w:rPr>
        <w:t>The lower the index of the array for a given entry, the higher the</w:t>
      </w:r>
    </w:p>
    <w:p w14:paraId="1B64264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priority.</w:t>
      </w:r>
    </w:p>
    <w:p w14:paraId="6C1C799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aspId</w:t>
      </w:r>
      <w:proofErr w:type="spellEnd"/>
      <w:r w:rsidRPr="009D5D16">
        <w:rPr>
          <w:rFonts w:ascii="Courier New" w:hAnsi="Courier New" w:cs="Courier New"/>
          <w:sz w:val="16"/>
          <w:szCs w:val="16"/>
        </w:rPr>
        <w:t>:</w:t>
      </w:r>
    </w:p>
    <w:p w14:paraId="1B72220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'TS29514_</w:t>
      </w:r>
      <w:r w:rsidRPr="009D5D16">
        <w:rPr>
          <w:rFonts w:ascii="Courier New" w:hAnsi="Courier New"/>
          <w:sz w:val="16"/>
        </w:rPr>
        <w:t>Npcf_PolicyAuthorization</w:t>
      </w:r>
      <w:r w:rsidRPr="009D5D16">
        <w:rPr>
          <w:rFonts w:ascii="Courier New" w:hAnsi="Courier New" w:cs="Courier New"/>
          <w:sz w:val="16"/>
          <w:szCs w:val="16"/>
        </w:rPr>
        <w:t>.yaml#/components/schemas/AspId'</w:t>
      </w:r>
    </w:p>
    <w:p w14:paraId="04901D9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sponId</w:t>
      </w:r>
      <w:proofErr w:type="spellEnd"/>
      <w:r w:rsidRPr="009D5D16">
        <w:rPr>
          <w:rFonts w:ascii="Courier New" w:hAnsi="Courier New" w:cs="Courier New"/>
          <w:sz w:val="16"/>
          <w:szCs w:val="16"/>
        </w:rPr>
        <w:t>:</w:t>
      </w:r>
    </w:p>
    <w:p w14:paraId="27CCFD4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'TS29514_</w:t>
      </w:r>
      <w:r w:rsidRPr="009D5D16">
        <w:rPr>
          <w:rFonts w:ascii="Courier New" w:hAnsi="Courier New"/>
          <w:sz w:val="16"/>
        </w:rPr>
        <w:t>Npcf_PolicyAuthorization</w:t>
      </w:r>
      <w:r w:rsidRPr="009D5D16">
        <w:rPr>
          <w:rFonts w:ascii="Courier New" w:hAnsi="Courier New" w:cs="Courier New"/>
          <w:sz w:val="16"/>
          <w:szCs w:val="16"/>
        </w:rPr>
        <w:t>.yaml#/components/schemas/SponId'</w:t>
      </w:r>
    </w:p>
    <w:p w14:paraId="7E1D868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sponStatus</w:t>
      </w:r>
      <w:proofErr w:type="spellEnd"/>
      <w:r w:rsidRPr="009D5D16">
        <w:rPr>
          <w:rFonts w:ascii="Courier New" w:hAnsi="Courier New" w:cs="Courier New"/>
          <w:sz w:val="16"/>
          <w:szCs w:val="16"/>
        </w:rPr>
        <w:t>:</w:t>
      </w:r>
    </w:p>
    <w:p w14:paraId="4DBFAF6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9D5D16">
        <w:rPr>
          <w:rFonts w:ascii="Courier New" w:hAnsi="Courier New" w:cs="Courier New"/>
          <w:sz w:val="16"/>
          <w:szCs w:val="16"/>
        </w:rPr>
        <w:t xml:space="preserve">          $ref: 'TS29514_</w:t>
      </w:r>
      <w:r w:rsidRPr="009D5D16">
        <w:rPr>
          <w:rFonts w:ascii="Courier New" w:hAnsi="Courier New"/>
          <w:sz w:val="16"/>
        </w:rPr>
        <w:t>Npcf_PolicyAuthorization</w:t>
      </w:r>
      <w:r w:rsidRPr="009D5D16">
        <w:rPr>
          <w:rFonts w:ascii="Courier New" w:hAnsi="Courier New" w:cs="Courier New"/>
          <w:sz w:val="16"/>
          <w:szCs w:val="16"/>
        </w:rPr>
        <w:t>.yaml#/components/schemas/SponsoringStatus'</w:t>
      </w:r>
    </w:p>
    <w:p w14:paraId="4DB9F17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evSubsc</w:t>
      </w:r>
      <w:proofErr w:type="spellEnd"/>
      <w:r w:rsidRPr="009D5D16">
        <w:rPr>
          <w:rFonts w:ascii="Courier New" w:hAnsi="Courier New" w:cs="Courier New"/>
          <w:sz w:val="16"/>
          <w:szCs w:val="16"/>
        </w:rPr>
        <w:t>:</w:t>
      </w:r>
    </w:p>
    <w:p w14:paraId="7172432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EventsSubscReqDataRm</w:t>
      </w:r>
      <w:proofErr w:type="spellEnd"/>
      <w:r w:rsidRPr="009D5D16">
        <w:rPr>
          <w:rFonts w:ascii="Courier New" w:hAnsi="Courier New" w:cs="Courier New"/>
          <w:sz w:val="16"/>
          <w:szCs w:val="16"/>
        </w:rPr>
        <w:t>'</w:t>
      </w:r>
    </w:p>
    <w:p w14:paraId="4786AA2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43A473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EventsSubscReqData</w:t>
      </w:r>
      <w:proofErr w:type="spellEnd"/>
      <w:r w:rsidRPr="009D5D16">
        <w:rPr>
          <w:rFonts w:ascii="Courier New" w:hAnsi="Courier New" w:cs="Courier New"/>
          <w:sz w:val="16"/>
          <w:szCs w:val="16"/>
        </w:rPr>
        <w:t>:</w:t>
      </w:r>
    </w:p>
    <w:p w14:paraId="1ACA4FB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Identifies the events the application subscribes to.</w:t>
      </w:r>
    </w:p>
    <w:p w14:paraId="5E61C1D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object</w:t>
      </w:r>
    </w:p>
    <w:p w14:paraId="6755B66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w:t>
      </w:r>
    </w:p>
    <w:p w14:paraId="5E42BBA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events</w:t>
      </w:r>
    </w:p>
    <w:p w14:paraId="412688C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w:t>
      </w:r>
      <w:proofErr w:type="spellStart"/>
      <w:r w:rsidRPr="009D5D16">
        <w:rPr>
          <w:rFonts w:ascii="Courier New" w:hAnsi="Courier New" w:cs="Courier New"/>
          <w:sz w:val="16"/>
          <w:szCs w:val="16"/>
        </w:rPr>
        <w:t>notifUri</w:t>
      </w:r>
      <w:proofErr w:type="spellEnd"/>
    </w:p>
    <w:p w14:paraId="7E5B201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w:t>
      </w:r>
      <w:proofErr w:type="spellStart"/>
      <w:r w:rsidRPr="009D5D16">
        <w:rPr>
          <w:rFonts w:ascii="Courier New" w:hAnsi="Courier New" w:cs="Courier New"/>
          <w:sz w:val="16"/>
          <w:szCs w:val="16"/>
        </w:rPr>
        <w:t>notifCorreId</w:t>
      </w:r>
      <w:proofErr w:type="spellEnd"/>
    </w:p>
    <w:p w14:paraId="08EA5F8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properties:</w:t>
      </w:r>
    </w:p>
    <w:p w14:paraId="22609EB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events:</w:t>
      </w:r>
    </w:p>
    <w:p w14:paraId="6FB64518"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3E85AFC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29B4CA6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TscEvent</w:t>
      </w:r>
      <w:proofErr w:type="spellEnd"/>
      <w:r w:rsidRPr="009D5D16">
        <w:rPr>
          <w:rFonts w:ascii="Courier New" w:hAnsi="Courier New" w:cs="Courier New"/>
          <w:sz w:val="16"/>
          <w:szCs w:val="16"/>
        </w:rPr>
        <w:t>'</w:t>
      </w:r>
    </w:p>
    <w:p w14:paraId="17C5568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lastRenderedPageBreak/>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0894C6E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notifUri</w:t>
      </w:r>
      <w:proofErr w:type="spellEnd"/>
      <w:r w:rsidRPr="009D5D16">
        <w:rPr>
          <w:rFonts w:ascii="Courier New" w:hAnsi="Courier New" w:cs="Courier New"/>
          <w:sz w:val="16"/>
          <w:szCs w:val="16"/>
        </w:rPr>
        <w:t>:</w:t>
      </w:r>
    </w:p>
    <w:p w14:paraId="4E9FEB5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'TS29571_CommonData.yaml#/components/schemas/Uri'</w:t>
      </w:r>
    </w:p>
    <w:p w14:paraId="6814CE8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qosMon</w:t>
      </w:r>
      <w:proofErr w:type="spellEnd"/>
      <w:r w:rsidRPr="009D5D16">
        <w:rPr>
          <w:rFonts w:ascii="Courier New" w:hAnsi="Courier New" w:cs="Courier New"/>
          <w:sz w:val="16"/>
          <w:szCs w:val="16"/>
        </w:rPr>
        <w:t>:</w:t>
      </w:r>
    </w:p>
    <w:p w14:paraId="01452F4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'TS29122_</w:t>
      </w:r>
      <w:r w:rsidRPr="009D5D16">
        <w:rPr>
          <w:rFonts w:ascii="Courier New" w:hAnsi="Courier New"/>
          <w:sz w:val="16"/>
        </w:rPr>
        <w:t>AsSessionWithQoS</w:t>
      </w:r>
      <w:r w:rsidRPr="009D5D16">
        <w:rPr>
          <w:rFonts w:ascii="Courier New" w:hAnsi="Courier New" w:cs="Courier New"/>
          <w:sz w:val="16"/>
          <w:szCs w:val="16"/>
        </w:rPr>
        <w:t>.yaml#/components/schemas/</w:t>
      </w:r>
      <w:r w:rsidRPr="009D5D16">
        <w:rPr>
          <w:rFonts w:ascii="Courier New" w:hAnsi="Courier New"/>
          <w:sz w:val="16"/>
        </w:rPr>
        <w:t>QosMonitoringInformation</w:t>
      </w:r>
      <w:r w:rsidRPr="009D5D16">
        <w:rPr>
          <w:rFonts w:ascii="Courier New" w:hAnsi="Courier New" w:cs="Courier New"/>
          <w:sz w:val="16"/>
          <w:szCs w:val="16"/>
        </w:rPr>
        <w:t>'</w:t>
      </w:r>
    </w:p>
    <w:p w14:paraId="563261E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usgThres</w:t>
      </w:r>
      <w:proofErr w:type="spellEnd"/>
      <w:r w:rsidRPr="009D5D16">
        <w:rPr>
          <w:rFonts w:ascii="Courier New" w:hAnsi="Courier New" w:cs="Courier New"/>
          <w:sz w:val="16"/>
          <w:szCs w:val="16"/>
        </w:rPr>
        <w:t>:</w:t>
      </w:r>
    </w:p>
    <w:p w14:paraId="65E3730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'TS29122_CommonData.yaml#/components/schemas/</w:t>
      </w:r>
      <w:proofErr w:type="spellStart"/>
      <w:r w:rsidRPr="009D5D16">
        <w:rPr>
          <w:rFonts w:ascii="Courier New" w:hAnsi="Courier New" w:cs="Courier New"/>
          <w:sz w:val="16"/>
          <w:szCs w:val="16"/>
        </w:rPr>
        <w:t>UsageThreshold</w:t>
      </w:r>
      <w:proofErr w:type="spellEnd"/>
      <w:r w:rsidRPr="009D5D16">
        <w:rPr>
          <w:rFonts w:ascii="Courier New" w:hAnsi="Courier New" w:cs="Courier New"/>
          <w:sz w:val="16"/>
          <w:szCs w:val="16"/>
        </w:rPr>
        <w:t>'</w:t>
      </w:r>
    </w:p>
    <w:p w14:paraId="61BFAB4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notifCorreId</w:t>
      </w:r>
      <w:proofErr w:type="spellEnd"/>
      <w:r w:rsidRPr="009D5D16">
        <w:rPr>
          <w:rFonts w:ascii="Courier New" w:hAnsi="Courier New" w:cs="Courier New"/>
          <w:sz w:val="16"/>
          <w:szCs w:val="16"/>
        </w:rPr>
        <w:t>:</w:t>
      </w:r>
    </w:p>
    <w:p w14:paraId="1119B7C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22AD0F7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EventsSubscReqDataRm</w:t>
      </w:r>
      <w:proofErr w:type="spellEnd"/>
      <w:r w:rsidRPr="009D5D16">
        <w:rPr>
          <w:rFonts w:ascii="Courier New" w:hAnsi="Courier New" w:cs="Courier New"/>
          <w:sz w:val="16"/>
          <w:szCs w:val="16"/>
        </w:rPr>
        <w:t>:</w:t>
      </w:r>
    </w:p>
    <w:p w14:paraId="6437E3F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&gt;</w:t>
      </w:r>
    </w:p>
    <w:p w14:paraId="4F320F8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cs="Courier New"/>
          <w:sz w:val="16"/>
          <w:szCs w:val="16"/>
        </w:rPr>
        <w:t xml:space="preserve">        </w:t>
      </w:r>
      <w:r w:rsidRPr="009D5D16">
        <w:rPr>
          <w:rFonts w:ascii="Courier New" w:hAnsi="Courier New"/>
          <w:sz w:val="16"/>
        </w:rPr>
        <w:t xml:space="preserve">This data type is defined in the same way as the </w:t>
      </w:r>
      <w:proofErr w:type="spellStart"/>
      <w:r w:rsidRPr="009D5D16">
        <w:rPr>
          <w:rFonts w:ascii="Courier New" w:hAnsi="Courier New"/>
          <w:sz w:val="16"/>
        </w:rPr>
        <w:t>EventsSubscReqData</w:t>
      </w:r>
      <w:proofErr w:type="spellEnd"/>
      <w:r w:rsidRPr="009D5D16">
        <w:rPr>
          <w:rFonts w:ascii="Courier New" w:hAnsi="Courier New"/>
          <w:sz w:val="16"/>
        </w:rPr>
        <w:t xml:space="preserve"> data type, but with the </w:t>
      </w:r>
    </w:p>
    <w:p w14:paraId="4E8A140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rPr>
        <w:t>OpenAPI</w:t>
      </w:r>
      <w:proofErr w:type="spellEnd"/>
      <w:r w:rsidRPr="009D5D16">
        <w:rPr>
          <w:rFonts w:ascii="Courier New" w:hAnsi="Courier New"/>
          <w:sz w:val="16"/>
        </w:rPr>
        <w:t xml:space="preserve"> nullable property set to true.</w:t>
      </w:r>
    </w:p>
    <w:p w14:paraId="222FC2B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object</w:t>
      </w:r>
    </w:p>
    <w:p w14:paraId="1D4D9C5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w:t>
      </w:r>
    </w:p>
    <w:p w14:paraId="4574198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events</w:t>
      </w:r>
    </w:p>
    <w:p w14:paraId="12048BB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properties:</w:t>
      </w:r>
    </w:p>
    <w:p w14:paraId="5371ABD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events:</w:t>
      </w:r>
    </w:p>
    <w:p w14:paraId="4ADB7E8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6191C5D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305F261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TscEvent</w:t>
      </w:r>
      <w:proofErr w:type="spellEnd"/>
      <w:r w:rsidRPr="009D5D16">
        <w:rPr>
          <w:rFonts w:ascii="Courier New" w:hAnsi="Courier New" w:cs="Courier New"/>
          <w:sz w:val="16"/>
          <w:szCs w:val="16"/>
        </w:rPr>
        <w:t>'</w:t>
      </w:r>
    </w:p>
    <w:p w14:paraId="4D46070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1289090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notifUri</w:t>
      </w:r>
      <w:proofErr w:type="spellEnd"/>
      <w:r w:rsidRPr="009D5D16">
        <w:rPr>
          <w:rFonts w:ascii="Courier New" w:hAnsi="Courier New" w:cs="Courier New"/>
          <w:sz w:val="16"/>
          <w:szCs w:val="16"/>
        </w:rPr>
        <w:t>:</w:t>
      </w:r>
    </w:p>
    <w:p w14:paraId="2E2C888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'TS29571_CommonData.yaml#/components/schemas/Uri'</w:t>
      </w:r>
    </w:p>
    <w:p w14:paraId="7D7E1F8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qosMon</w:t>
      </w:r>
      <w:proofErr w:type="spellEnd"/>
      <w:r w:rsidRPr="009D5D16">
        <w:rPr>
          <w:rFonts w:ascii="Courier New" w:hAnsi="Courier New" w:cs="Courier New"/>
          <w:sz w:val="16"/>
          <w:szCs w:val="16"/>
        </w:rPr>
        <w:t>:</w:t>
      </w:r>
    </w:p>
    <w:p w14:paraId="6A8C1CE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'TS29122_</w:t>
      </w:r>
      <w:r w:rsidRPr="009D5D16">
        <w:rPr>
          <w:rFonts w:ascii="Courier New" w:hAnsi="Courier New"/>
          <w:sz w:val="16"/>
        </w:rPr>
        <w:t>AsSessionWithQoS</w:t>
      </w:r>
      <w:r w:rsidRPr="009D5D16">
        <w:rPr>
          <w:rFonts w:ascii="Courier New" w:hAnsi="Courier New" w:cs="Courier New"/>
          <w:sz w:val="16"/>
          <w:szCs w:val="16"/>
        </w:rPr>
        <w:t>.yaml#/components/schemas/</w:t>
      </w:r>
      <w:r w:rsidRPr="009D5D16">
        <w:rPr>
          <w:rFonts w:ascii="Courier New" w:hAnsi="Courier New"/>
          <w:sz w:val="16"/>
        </w:rPr>
        <w:t>QosMonitoringInformationRm</w:t>
      </w:r>
      <w:r w:rsidRPr="009D5D16">
        <w:rPr>
          <w:rFonts w:ascii="Courier New" w:hAnsi="Courier New" w:cs="Courier New"/>
          <w:sz w:val="16"/>
          <w:szCs w:val="16"/>
        </w:rPr>
        <w:t>'</w:t>
      </w:r>
    </w:p>
    <w:p w14:paraId="1C3E108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usgThres</w:t>
      </w:r>
      <w:proofErr w:type="spellEnd"/>
      <w:r w:rsidRPr="009D5D16">
        <w:rPr>
          <w:rFonts w:ascii="Courier New" w:hAnsi="Courier New" w:cs="Courier New"/>
          <w:sz w:val="16"/>
          <w:szCs w:val="16"/>
        </w:rPr>
        <w:t>:</w:t>
      </w:r>
    </w:p>
    <w:p w14:paraId="140DDF5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'TS29122_CommonData.yaml#/components/schemas/</w:t>
      </w:r>
      <w:proofErr w:type="spellStart"/>
      <w:r w:rsidRPr="009D5D16">
        <w:rPr>
          <w:rFonts w:ascii="Courier New" w:hAnsi="Courier New" w:cs="Courier New"/>
          <w:sz w:val="16"/>
          <w:szCs w:val="16"/>
        </w:rPr>
        <w:t>UsageThresholdRm</w:t>
      </w:r>
      <w:proofErr w:type="spellEnd"/>
      <w:r w:rsidRPr="009D5D16">
        <w:rPr>
          <w:rFonts w:ascii="Courier New" w:hAnsi="Courier New" w:cs="Courier New"/>
          <w:sz w:val="16"/>
          <w:szCs w:val="16"/>
        </w:rPr>
        <w:t>'</w:t>
      </w:r>
    </w:p>
    <w:p w14:paraId="733EF36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notifCorreId</w:t>
      </w:r>
      <w:proofErr w:type="spellEnd"/>
      <w:r w:rsidRPr="009D5D16">
        <w:rPr>
          <w:rFonts w:ascii="Courier New" w:hAnsi="Courier New" w:cs="Courier New"/>
          <w:sz w:val="16"/>
          <w:szCs w:val="16"/>
        </w:rPr>
        <w:t>:</w:t>
      </w:r>
    </w:p>
    <w:p w14:paraId="510DE4C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1D0F99D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nullable: true</w:t>
      </w:r>
    </w:p>
    <w:p w14:paraId="7A8E83C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4861867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EventsNotification</w:t>
      </w:r>
      <w:proofErr w:type="spellEnd"/>
      <w:r w:rsidRPr="009D5D16">
        <w:rPr>
          <w:rFonts w:ascii="Courier New" w:hAnsi="Courier New" w:cs="Courier New"/>
          <w:sz w:val="16"/>
          <w:szCs w:val="16"/>
        </w:rPr>
        <w:t>:</w:t>
      </w:r>
    </w:p>
    <w:p w14:paraId="607046B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Describes the notification of matched events.</w:t>
      </w:r>
    </w:p>
    <w:p w14:paraId="4E56B3C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object</w:t>
      </w:r>
    </w:p>
    <w:p w14:paraId="6F3AA69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w:t>
      </w:r>
    </w:p>
    <w:p w14:paraId="3815C08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w:t>
      </w:r>
      <w:proofErr w:type="spellStart"/>
      <w:r w:rsidRPr="009D5D16">
        <w:rPr>
          <w:rFonts w:ascii="Courier New" w:hAnsi="Courier New"/>
          <w:sz w:val="16"/>
          <w:lang w:eastAsia="zh-CN"/>
        </w:rPr>
        <w:t>notifCorreId</w:t>
      </w:r>
      <w:proofErr w:type="spellEnd"/>
    </w:p>
    <w:p w14:paraId="3587D49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events</w:t>
      </w:r>
    </w:p>
    <w:p w14:paraId="36F3344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properties:</w:t>
      </w:r>
    </w:p>
    <w:p w14:paraId="2B29E4C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notifCorreId</w:t>
      </w:r>
      <w:proofErr w:type="spellEnd"/>
      <w:r w:rsidRPr="009D5D16">
        <w:rPr>
          <w:rFonts w:ascii="Courier New" w:hAnsi="Courier New" w:cs="Courier New"/>
          <w:sz w:val="16"/>
          <w:szCs w:val="16"/>
        </w:rPr>
        <w:t>:</w:t>
      </w:r>
    </w:p>
    <w:p w14:paraId="0139B33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string</w:t>
      </w:r>
    </w:p>
    <w:p w14:paraId="1D9CABB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events:</w:t>
      </w:r>
    </w:p>
    <w:p w14:paraId="1E74F69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08257D3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2140EA6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EventNotification</w:t>
      </w:r>
      <w:proofErr w:type="spellEnd"/>
      <w:r w:rsidRPr="009D5D16">
        <w:rPr>
          <w:rFonts w:ascii="Courier New" w:hAnsi="Courier New" w:cs="Courier New"/>
          <w:sz w:val="16"/>
          <w:szCs w:val="16"/>
        </w:rPr>
        <w:t>'</w:t>
      </w:r>
    </w:p>
    <w:p w14:paraId="526D3D9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43E05C4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13FE09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EventNotification</w:t>
      </w:r>
      <w:proofErr w:type="spellEnd"/>
      <w:r w:rsidRPr="009D5D16">
        <w:rPr>
          <w:rFonts w:ascii="Courier New" w:hAnsi="Courier New" w:cs="Courier New"/>
          <w:sz w:val="16"/>
          <w:szCs w:val="16"/>
        </w:rPr>
        <w:t>:</w:t>
      </w:r>
    </w:p>
    <w:p w14:paraId="5A98A6F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Describes a notification of </w:t>
      </w:r>
      <w:proofErr w:type="gramStart"/>
      <w:r w:rsidRPr="009D5D16">
        <w:rPr>
          <w:rFonts w:ascii="Courier New" w:hAnsi="Courier New" w:cs="Courier New"/>
          <w:sz w:val="16"/>
          <w:szCs w:val="16"/>
        </w:rPr>
        <w:t>an</w:t>
      </w:r>
      <w:proofErr w:type="gramEnd"/>
      <w:r w:rsidRPr="009D5D16">
        <w:rPr>
          <w:rFonts w:ascii="Courier New" w:hAnsi="Courier New" w:cs="Courier New"/>
          <w:sz w:val="16"/>
          <w:szCs w:val="16"/>
        </w:rPr>
        <w:t xml:space="preserve"> matched event.</w:t>
      </w:r>
    </w:p>
    <w:p w14:paraId="2D498FC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object</w:t>
      </w:r>
    </w:p>
    <w:p w14:paraId="7A1E3E9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required:</w:t>
      </w:r>
    </w:p>
    <w:p w14:paraId="755399D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 event</w:t>
      </w:r>
    </w:p>
    <w:p w14:paraId="2340D00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properties:</w:t>
      </w:r>
    </w:p>
    <w:p w14:paraId="087A569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event:</w:t>
      </w:r>
    </w:p>
    <w:p w14:paraId="5857DC5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'#/components/schemas/</w:t>
      </w:r>
      <w:proofErr w:type="spellStart"/>
      <w:r w:rsidRPr="009D5D16">
        <w:rPr>
          <w:rFonts w:ascii="Courier New" w:hAnsi="Courier New" w:cs="Courier New"/>
          <w:sz w:val="16"/>
          <w:szCs w:val="16"/>
        </w:rPr>
        <w:t>TscEvent</w:t>
      </w:r>
      <w:proofErr w:type="spellEnd"/>
      <w:r w:rsidRPr="009D5D16">
        <w:rPr>
          <w:rFonts w:ascii="Courier New" w:hAnsi="Courier New" w:cs="Courier New"/>
          <w:sz w:val="16"/>
          <w:szCs w:val="16"/>
        </w:rPr>
        <w:t>'</w:t>
      </w:r>
    </w:p>
    <w:p w14:paraId="3DAC72A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flowIds</w:t>
      </w:r>
      <w:proofErr w:type="spellEnd"/>
      <w:r w:rsidRPr="009D5D16">
        <w:rPr>
          <w:rFonts w:ascii="Courier New" w:hAnsi="Courier New"/>
          <w:sz w:val="16"/>
        </w:rPr>
        <w:t>:</w:t>
      </w:r>
    </w:p>
    <w:p w14:paraId="1BB87A3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array</w:t>
      </w:r>
    </w:p>
    <w:p w14:paraId="0F3482B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items:</w:t>
      </w:r>
    </w:p>
    <w:p w14:paraId="6C887DC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integer</w:t>
      </w:r>
    </w:p>
    <w:p w14:paraId="4B4F05F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31A42B7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sz w:val="16"/>
        </w:rPr>
        <w:t xml:space="preserve">          description: Identifies the IP flows that were sent during event subscription.</w:t>
      </w:r>
    </w:p>
    <w:p w14:paraId="02238B0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sz w:val="16"/>
        </w:rPr>
        <w:t>qosMonReports</w:t>
      </w:r>
      <w:proofErr w:type="spellEnd"/>
      <w:r w:rsidRPr="009D5D16">
        <w:rPr>
          <w:rFonts w:ascii="Courier New" w:hAnsi="Courier New" w:cs="Courier New"/>
          <w:sz w:val="16"/>
          <w:szCs w:val="16"/>
        </w:rPr>
        <w:t>:</w:t>
      </w:r>
    </w:p>
    <w:p w14:paraId="28998AD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array</w:t>
      </w:r>
    </w:p>
    <w:p w14:paraId="2570719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items:</w:t>
      </w:r>
    </w:p>
    <w:p w14:paraId="65C36927"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'TS29122_</w:t>
      </w:r>
      <w:r w:rsidRPr="009D5D16">
        <w:rPr>
          <w:rFonts w:ascii="Courier New" w:hAnsi="Courier New"/>
          <w:sz w:val="16"/>
        </w:rPr>
        <w:t>AsSessionWithQoS</w:t>
      </w:r>
      <w:r w:rsidRPr="009D5D16">
        <w:rPr>
          <w:rFonts w:ascii="Courier New" w:hAnsi="Courier New" w:cs="Courier New"/>
          <w:sz w:val="16"/>
          <w:szCs w:val="16"/>
        </w:rPr>
        <w:t>.yaml#/components/schemas/QosMonitoringReport'</w:t>
      </w:r>
    </w:p>
    <w:p w14:paraId="14A5E43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minItems</w:t>
      </w:r>
      <w:proofErr w:type="spellEnd"/>
      <w:r w:rsidRPr="009D5D16">
        <w:rPr>
          <w:rFonts w:ascii="Courier New" w:hAnsi="Courier New"/>
          <w:sz w:val="16"/>
        </w:rPr>
        <w:t>: 1</w:t>
      </w:r>
    </w:p>
    <w:p w14:paraId="3B3022A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usgRep</w:t>
      </w:r>
      <w:proofErr w:type="spellEnd"/>
      <w:r w:rsidRPr="009D5D16">
        <w:rPr>
          <w:rFonts w:ascii="Courier New" w:hAnsi="Courier New" w:cs="Courier New"/>
          <w:sz w:val="16"/>
          <w:szCs w:val="16"/>
        </w:rPr>
        <w:t>:</w:t>
      </w:r>
    </w:p>
    <w:p w14:paraId="40ADA43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'TS29122_CommonData.yaml#/components/schemas/</w:t>
      </w:r>
      <w:proofErr w:type="spellStart"/>
      <w:r w:rsidRPr="009D5D16">
        <w:rPr>
          <w:rFonts w:ascii="Courier New" w:hAnsi="Courier New" w:cs="Courier New"/>
          <w:sz w:val="16"/>
          <w:szCs w:val="16"/>
        </w:rPr>
        <w:t>AccumulatedUsage</w:t>
      </w:r>
      <w:proofErr w:type="spellEnd"/>
      <w:r w:rsidRPr="009D5D16">
        <w:rPr>
          <w:rFonts w:ascii="Courier New" w:hAnsi="Courier New" w:cs="Courier New"/>
          <w:sz w:val="16"/>
          <w:szCs w:val="16"/>
        </w:rPr>
        <w:t>'</w:t>
      </w:r>
    </w:p>
    <w:p w14:paraId="6081225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D5D16">
        <w:rPr>
          <w:rFonts w:ascii="Courier New" w:hAnsi="Courier New"/>
          <w:sz w:val="16"/>
          <w:lang w:eastAsia="zh-CN"/>
        </w:rPr>
        <w:t xml:space="preserve">        </w:t>
      </w:r>
      <w:proofErr w:type="spellStart"/>
      <w:r w:rsidRPr="009D5D16">
        <w:rPr>
          <w:rFonts w:ascii="Courier New" w:hAnsi="Courier New"/>
          <w:sz w:val="16"/>
          <w:lang w:eastAsia="zh-CN"/>
        </w:rPr>
        <w:t>appliedQosRef</w:t>
      </w:r>
      <w:proofErr w:type="spellEnd"/>
      <w:r w:rsidRPr="009D5D16">
        <w:rPr>
          <w:rFonts w:ascii="Courier New" w:hAnsi="Courier New"/>
          <w:sz w:val="16"/>
          <w:lang w:eastAsia="zh-CN"/>
        </w:rPr>
        <w:t>:</w:t>
      </w:r>
    </w:p>
    <w:p w14:paraId="550EB64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D5D16">
        <w:rPr>
          <w:rFonts w:ascii="Courier New" w:hAnsi="Courier New"/>
          <w:sz w:val="16"/>
          <w:lang w:eastAsia="zh-CN"/>
        </w:rPr>
        <w:t xml:space="preserve">          type: string</w:t>
      </w:r>
    </w:p>
    <w:p w14:paraId="3073796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5904C2A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D5D16">
        <w:rPr>
          <w:rFonts w:ascii="Courier New" w:hAnsi="Courier New" w:cs="Courier New"/>
          <w:sz w:val="16"/>
          <w:szCs w:val="16"/>
        </w:rPr>
        <w:t xml:space="preserve">            </w:t>
      </w:r>
      <w:r w:rsidRPr="009D5D16">
        <w:rPr>
          <w:rFonts w:ascii="Courier New" w:hAnsi="Courier New"/>
          <w:sz w:val="16"/>
          <w:lang w:eastAsia="zh-CN"/>
        </w:rPr>
        <w:t>The currently applied alternative QoS requirement referring to an alternative QoS</w:t>
      </w:r>
    </w:p>
    <w:p w14:paraId="26AB510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D5D16">
        <w:rPr>
          <w:rFonts w:ascii="Courier New" w:hAnsi="Courier New" w:cs="Courier New"/>
          <w:sz w:val="16"/>
          <w:szCs w:val="16"/>
        </w:rPr>
        <w:t xml:space="preserve">           </w:t>
      </w:r>
      <w:r w:rsidRPr="009D5D16">
        <w:rPr>
          <w:rFonts w:ascii="Courier New" w:hAnsi="Courier New"/>
          <w:sz w:val="16"/>
          <w:lang w:eastAsia="zh-CN"/>
        </w:rPr>
        <w:t xml:space="preserve"> reference or a requested alternative QoS parameter set. Applicable for</w:t>
      </w:r>
    </w:p>
    <w:p w14:paraId="1550A91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cs="Courier New"/>
          <w:sz w:val="16"/>
          <w:szCs w:val="16"/>
        </w:rPr>
        <w:t xml:space="preserve">           </w:t>
      </w:r>
      <w:r w:rsidRPr="009D5D16">
        <w:rPr>
          <w:rFonts w:ascii="Courier New" w:hAnsi="Courier New"/>
          <w:sz w:val="16"/>
          <w:lang w:eastAsia="zh-CN"/>
        </w:rPr>
        <w:t xml:space="preserve"> event</w:t>
      </w:r>
      <w:r w:rsidRPr="009D5D16">
        <w:rPr>
          <w:rFonts w:ascii="Courier New" w:hAnsi="Courier New"/>
          <w:sz w:val="16"/>
        </w:rPr>
        <w:t xml:space="preserve"> QOS_NOT_GUARANTEED or SUCCESSFUL_RESOURCES_ALLOCATION.</w:t>
      </w:r>
    </w:p>
    <w:p w14:paraId="5274145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altQosNotSuppInd</w:t>
      </w:r>
      <w:proofErr w:type="spellEnd"/>
      <w:r w:rsidRPr="009D5D16">
        <w:rPr>
          <w:rFonts w:ascii="Courier New" w:hAnsi="Courier New"/>
          <w:sz w:val="16"/>
        </w:rPr>
        <w:t>:</w:t>
      </w:r>
    </w:p>
    <w:p w14:paraId="4A3C91B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type: </w:t>
      </w:r>
      <w:proofErr w:type="spellStart"/>
      <w:r w:rsidRPr="009D5D16">
        <w:rPr>
          <w:rFonts w:ascii="Courier New" w:hAnsi="Courier New"/>
          <w:sz w:val="16"/>
        </w:rPr>
        <w:t>boolean</w:t>
      </w:r>
      <w:proofErr w:type="spellEnd"/>
    </w:p>
    <w:p w14:paraId="10AFD47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44773DD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When present and set to true it indicates that the Alternative QoS profiles are not </w:t>
      </w:r>
    </w:p>
    <w:p w14:paraId="2D8C1BB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D5D16">
        <w:rPr>
          <w:rFonts w:ascii="Courier New" w:hAnsi="Courier New"/>
          <w:sz w:val="16"/>
        </w:rPr>
        <w:lastRenderedPageBreak/>
        <w:t xml:space="preserve">            supported by NG-RAN.</w:t>
      </w:r>
      <w:r w:rsidRPr="009D5D16">
        <w:rPr>
          <w:rFonts w:ascii="Courier New" w:hAnsi="Courier New"/>
          <w:sz w:val="16"/>
          <w:lang w:eastAsia="zh-CN"/>
        </w:rPr>
        <w:t xml:space="preserve"> Applicable for</w:t>
      </w:r>
    </w:p>
    <w:p w14:paraId="730F7D8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r w:rsidRPr="009D5D16">
        <w:rPr>
          <w:rFonts w:ascii="Courier New" w:hAnsi="Courier New"/>
          <w:sz w:val="16"/>
          <w:lang w:eastAsia="zh-CN"/>
        </w:rPr>
        <w:t xml:space="preserve"> event</w:t>
      </w:r>
      <w:r w:rsidRPr="009D5D16">
        <w:rPr>
          <w:rFonts w:ascii="Courier New" w:hAnsi="Courier New"/>
          <w:sz w:val="16"/>
        </w:rPr>
        <w:t xml:space="preserve"> QOS_NOT_GUARANTEED or SUCCESSFUL_RESOURCES_ALLOCATION.</w:t>
      </w:r>
    </w:p>
    <w:p w14:paraId="344F027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Huawei" w:date="2023-04-03T14:24:00Z"/>
          <w:rFonts w:ascii="Courier New" w:hAnsi="Courier New" w:cs="Courier New"/>
          <w:sz w:val="16"/>
          <w:szCs w:val="16"/>
        </w:rPr>
      </w:pPr>
      <w:ins w:id="230" w:author="Huawei" w:date="2023-04-03T14:24:00Z">
        <w:r w:rsidRPr="009D5D16">
          <w:rPr>
            <w:rFonts w:ascii="Courier New" w:hAnsi="Courier New" w:cs="Courier New"/>
            <w:sz w:val="16"/>
            <w:szCs w:val="16"/>
          </w:rPr>
          <w:t xml:space="preserve">        </w:t>
        </w:r>
        <w:proofErr w:type="spellStart"/>
        <w:r w:rsidRPr="0045145F">
          <w:rPr>
            <w:rFonts w:ascii="Courier New" w:hAnsi="Courier New" w:cs="Courier New"/>
            <w:sz w:val="16"/>
            <w:szCs w:val="16"/>
          </w:rPr>
          <w:t>batOffset</w:t>
        </w:r>
      </w:ins>
      <w:ins w:id="231" w:author="Huawei" w:date="2023-04-06T11:09:00Z">
        <w:r>
          <w:rPr>
            <w:rFonts w:ascii="Courier New" w:hAnsi="Courier New" w:cs="Courier New"/>
            <w:sz w:val="16"/>
            <w:szCs w:val="16"/>
          </w:rPr>
          <w:t>Info</w:t>
        </w:r>
      </w:ins>
      <w:proofErr w:type="spellEnd"/>
      <w:ins w:id="232" w:author="Huawei" w:date="2023-04-03T14:24:00Z">
        <w:r w:rsidRPr="009D5D16">
          <w:rPr>
            <w:rFonts w:ascii="Courier New" w:hAnsi="Courier New" w:cs="Courier New"/>
            <w:sz w:val="16"/>
            <w:szCs w:val="16"/>
          </w:rPr>
          <w:t>:</w:t>
        </w:r>
      </w:ins>
    </w:p>
    <w:p w14:paraId="561ECDC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Huawei" w:date="2023-04-03T14:24:00Z"/>
          <w:rFonts w:ascii="Courier New" w:hAnsi="Courier New" w:cs="Courier New"/>
          <w:sz w:val="16"/>
          <w:szCs w:val="16"/>
        </w:rPr>
      </w:pPr>
      <w:ins w:id="234" w:author="Huawei" w:date="2023-04-03T14:24:00Z">
        <w:r w:rsidRPr="009D5D16">
          <w:rPr>
            <w:rFonts w:ascii="Courier New" w:hAnsi="Courier New" w:cs="Courier New"/>
            <w:sz w:val="16"/>
            <w:szCs w:val="16"/>
          </w:rPr>
          <w:t xml:space="preserve">          $ref: </w:t>
        </w:r>
        <w:r w:rsidRPr="0045145F">
          <w:rPr>
            <w:rFonts w:ascii="Courier New" w:hAnsi="Courier New" w:cs="Courier New"/>
            <w:sz w:val="16"/>
            <w:szCs w:val="16"/>
          </w:rPr>
          <w:t>'TS29514_Npcf_PolicyAuthorization.yaml#/components/schemas/</w:t>
        </w:r>
      </w:ins>
      <w:ins w:id="235" w:author="Huawei" w:date="2023-04-03T14:25:00Z">
        <w:r w:rsidRPr="0045145F">
          <w:rPr>
            <w:rFonts w:ascii="Courier New" w:hAnsi="Courier New" w:cs="Courier New"/>
            <w:sz w:val="16"/>
            <w:szCs w:val="16"/>
          </w:rPr>
          <w:t>BatOffsetInfo</w:t>
        </w:r>
      </w:ins>
      <w:ins w:id="236" w:author="Huawei" w:date="2023-04-03T14:24:00Z">
        <w:r w:rsidRPr="0045145F">
          <w:rPr>
            <w:rFonts w:ascii="Courier New" w:hAnsi="Courier New" w:cs="Courier New"/>
            <w:sz w:val="16"/>
            <w:szCs w:val="16"/>
          </w:rPr>
          <w:t>'</w:t>
        </w:r>
      </w:ins>
    </w:p>
    <w:p w14:paraId="76C8FB6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1761431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AdditionInfoTsctsfQosTscac</w:t>
      </w:r>
      <w:proofErr w:type="spellEnd"/>
      <w:r w:rsidRPr="009D5D16">
        <w:rPr>
          <w:rFonts w:ascii="Courier New" w:hAnsi="Courier New"/>
          <w:sz w:val="16"/>
        </w:rPr>
        <w:t>:</w:t>
      </w:r>
    </w:p>
    <w:p w14:paraId="0956698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Describes additional error information specific for this API.</w:t>
      </w:r>
    </w:p>
    <w:p w14:paraId="531BE431"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type: object</w:t>
      </w:r>
    </w:p>
    <w:p w14:paraId="700E1ED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properties:</w:t>
      </w:r>
    </w:p>
    <w:p w14:paraId="68C10AC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acceptableServInfo</w:t>
      </w:r>
      <w:proofErr w:type="spellEnd"/>
      <w:r w:rsidRPr="009D5D16">
        <w:rPr>
          <w:rFonts w:ascii="Courier New" w:hAnsi="Courier New" w:cs="Courier New"/>
          <w:sz w:val="16"/>
          <w:szCs w:val="16"/>
        </w:rPr>
        <w:t>:</w:t>
      </w:r>
    </w:p>
    <w:p w14:paraId="50C80A0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$ref: 'TS29514_</w:t>
      </w:r>
      <w:r w:rsidRPr="009D5D16">
        <w:rPr>
          <w:rFonts w:ascii="Courier New" w:hAnsi="Courier New"/>
          <w:sz w:val="16"/>
        </w:rPr>
        <w:t>Npcf_PolicyAuthorization</w:t>
      </w:r>
      <w:r w:rsidRPr="009D5D16">
        <w:rPr>
          <w:rFonts w:ascii="Courier New" w:hAnsi="Courier New" w:cs="Courier New"/>
          <w:sz w:val="16"/>
          <w:szCs w:val="16"/>
        </w:rPr>
        <w:t>.yaml#/components/schemas/AcceptableServiceInfo'</w:t>
      </w:r>
    </w:p>
    <w:p w14:paraId="25367BA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633655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w:t>
      </w:r>
    </w:p>
    <w:p w14:paraId="6CC40EC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ENUMERATIONS DATA TYPES</w:t>
      </w:r>
    </w:p>
    <w:p w14:paraId="3878B7E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w:t>
      </w:r>
    </w:p>
    <w:p w14:paraId="0A33BBE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TscEvent</w:t>
      </w:r>
      <w:proofErr w:type="spellEnd"/>
      <w:r w:rsidRPr="009D5D16">
        <w:rPr>
          <w:rFonts w:ascii="Courier New" w:hAnsi="Courier New"/>
          <w:sz w:val="16"/>
        </w:rPr>
        <w:t>:</w:t>
      </w:r>
    </w:p>
    <w:p w14:paraId="7DBCACD0"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rPr>
      </w:pPr>
      <w:r w:rsidRPr="009D5D16">
        <w:rPr>
          <w:rFonts w:ascii="Courier New" w:eastAsia="Batang" w:hAnsi="Courier New"/>
          <w:sz w:val="16"/>
        </w:rPr>
        <w:t xml:space="preserve">      description: Represents an event to notify to the AF.</w:t>
      </w:r>
    </w:p>
    <w:p w14:paraId="4A3E993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anyOf</w:t>
      </w:r>
      <w:proofErr w:type="spellEnd"/>
      <w:r w:rsidRPr="009D5D16">
        <w:rPr>
          <w:rFonts w:ascii="Courier New" w:hAnsi="Courier New"/>
          <w:sz w:val="16"/>
        </w:rPr>
        <w:t>:</w:t>
      </w:r>
    </w:p>
    <w:p w14:paraId="5E89350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type: string</w:t>
      </w:r>
    </w:p>
    <w:p w14:paraId="50C49AD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w:t>
      </w:r>
      <w:proofErr w:type="spellStart"/>
      <w:r w:rsidRPr="009D5D16">
        <w:rPr>
          <w:rFonts w:ascii="Courier New" w:hAnsi="Courier New"/>
          <w:sz w:val="16"/>
        </w:rPr>
        <w:t>enum</w:t>
      </w:r>
      <w:proofErr w:type="spellEnd"/>
      <w:r w:rsidRPr="009D5D16">
        <w:rPr>
          <w:rFonts w:ascii="Courier New" w:hAnsi="Courier New"/>
          <w:sz w:val="16"/>
        </w:rPr>
        <w:t>:</w:t>
      </w:r>
    </w:p>
    <w:p w14:paraId="217544FC"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FAILED_RESOURCES_ALLOCATION</w:t>
      </w:r>
    </w:p>
    <w:p w14:paraId="2AE43C5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QOS_MONITORING</w:t>
      </w:r>
    </w:p>
    <w:p w14:paraId="10EB58F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QOS_GUARANTEED</w:t>
      </w:r>
    </w:p>
    <w:p w14:paraId="2FC14F5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QOS_NOT_GUARANTEED</w:t>
      </w:r>
    </w:p>
    <w:p w14:paraId="260D218F"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SUCCESSFUL_RESOURCES_ALLOCATION</w:t>
      </w:r>
    </w:p>
    <w:p w14:paraId="60CD2ED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USAGE_REPORT</w:t>
      </w:r>
    </w:p>
    <w:p w14:paraId="3A8A90F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Huawei" w:date="2023-04-03T14:25:00Z"/>
          <w:rFonts w:ascii="Courier New" w:hAnsi="Courier New"/>
          <w:sz w:val="16"/>
        </w:rPr>
      </w:pPr>
      <w:ins w:id="238" w:author="Huawei" w:date="2023-04-03T14:25:00Z">
        <w:r w:rsidRPr="009D5D16">
          <w:rPr>
            <w:rFonts w:ascii="Courier New" w:hAnsi="Courier New"/>
            <w:sz w:val="16"/>
          </w:rPr>
          <w:t xml:space="preserve">          - </w:t>
        </w:r>
        <w:r w:rsidRPr="00574A5C">
          <w:rPr>
            <w:rFonts w:ascii="Courier New" w:hAnsi="Courier New"/>
            <w:sz w:val="16"/>
          </w:rPr>
          <w:t>BAT_OFFSET_INFO</w:t>
        </w:r>
      </w:ins>
    </w:p>
    <w:p w14:paraId="70E77F8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type: string</w:t>
      </w:r>
    </w:p>
    <w:p w14:paraId="7C139822"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description: &gt;</w:t>
      </w:r>
    </w:p>
    <w:p w14:paraId="16C03E93"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This string provides forward-compatibility with future extensions to the enumeration</w:t>
      </w:r>
    </w:p>
    <w:p w14:paraId="682D485E"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and is not used to encode content defined in the present version of this API.</w:t>
      </w:r>
    </w:p>
    <w:p w14:paraId="2C3E3C7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w:t>
      </w:r>
    </w:p>
    <w:p w14:paraId="6AA2F799"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ALTERNATIVE DATA TYPES OR COMBINATIONS OF DATA TYPES</w:t>
      </w:r>
    </w:p>
    <w:p w14:paraId="09019C46"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w:t>
      </w:r>
    </w:p>
    <w:p w14:paraId="1DD4EE4B"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ProblemDetailsTsctsfQosTscac</w:t>
      </w:r>
      <w:proofErr w:type="spellEnd"/>
      <w:r w:rsidRPr="009D5D16">
        <w:rPr>
          <w:rFonts w:ascii="Courier New" w:hAnsi="Courier New" w:cs="Courier New"/>
          <w:sz w:val="16"/>
          <w:szCs w:val="16"/>
        </w:rPr>
        <w:t>:</w:t>
      </w:r>
    </w:p>
    <w:p w14:paraId="0CC663F4"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description: Extends </w:t>
      </w:r>
      <w:proofErr w:type="spellStart"/>
      <w:r w:rsidRPr="009D5D16">
        <w:rPr>
          <w:rFonts w:ascii="Courier New" w:hAnsi="Courier New" w:cs="Courier New"/>
          <w:sz w:val="16"/>
          <w:szCs w:val="16"/>
        </w:rPr>
        <w:t>ProblemDetails</w:t>
      </w:r>
      <w:proofErr w:type="spellEnd"/>
      <w:r w:rsidRPr="009D5D16">
        <w:rPr>
          <w:rFonts w:ascii="Courier New" w:hAnsi="Courier New" w:cs="Courier New"/>
          <w:sz w:val="16"/>
          <w:szCs w:val="16"/>
        </w:rPr>
        <w:t xml:space="preserve"> to also include the acceptable service info.</w:t>
      </w:r>
    </w:p>
    <w:p w14:paraId="31F53DAA"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D5D16">
        <w:rPr>
          <w:rFonts w:ascii="Courier New" w:hAnsi="Courier New" w:cs="Courier New"/>
          <w:sz w:val="16"/>
          <w:szCs w:val="16"/>
        </w:rPr>
        <w:t xml:space="preserve">      </w:t>
      </w:r>
      <w:proofErr w:type="spellStart"/>
      <w:r w:rsidRPr="009D5D16">
        <w:rPr>
          <w:rFonts w:ascii="Courier New" w:hAnsi="Courier New" w:cs="Courier New"/>
          <w:sz w:val="16"/>
          <w:szCs w:val="16"/>
        </w:rPr>
        <w:t>allOf</w:t>
      </w:r>
      <w:proofErr w:type="spellEnd"/>
      <w:r w:rsidRPr="009D5D16">
        <w:rPr>
          <w:rFonts w:ascii="Courier New" w:hAnsi="Courier New" w:cs="Courier New"/>
          <w:sz w:val="16"/>
          <w:szCs w:val="16"/>
        </w:rPr>
        <w:t>:</w:t>
      </w:r>
    </w:p>
    <w:p w14:paraId="284B7B2D"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$ref: '</w:t>
      </w:r>
      <w:r w:rsidRPr="009D5D16">
        <w:rPr>
          <w:rFonts w:ascii="Courier New" w:hAnsi="Courier New" w:cs="Courier New"/>
          <w:sz w:val="16"/>
          <w:szCs w:val="16"/>
        </w:rPr>
        <w:t>TS29571_CommonData.yaml</w:t>
      </w:r>
      <w:r w:rsidRPr="009D5D16">
        <w:rPr>
          <w:rFonts w:ascii="Courier New" w:hAnsi="Courier New"/>
          <w:sz w:val="16"/>
        </w:rPr>
        <w:t>#/components/schemas/</w:t>
      </w:r>
      <w:proofErr w:type="spellStart"/>
      <w:r w:rsidRPr="009D5D16">
        <w:rPr>
          <w:rFonts w:ascii="Courier New" w:hAnsi="Courier New"/>
          <w:sz w:val="16"/>
        </w:rPr>
        <w:t>ProblemDetails</w:t>
      </w:r>
      <w:proofErr w:type="spellEnd"/>
      <w:r w:rsidRPr="009D5D16">
        <w:rPr>
          <w:rFonts w:ascii="Courier New" w:hAnsi="Courier New"/>
          <w:sz w:val="16"/>
        </w:rPr>
        <w:t>'</w:t>
      </w:r>
    </w:p>
    <w:p w14:paraId="72C12DB5" w14:textId="77777777" w:rsidR="00D17C54" w:rsidRPr="009D5D16" w:rsidRDefault="00D17C54" w:rsidP="00D17C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5D16">
        <w:rPr>
          <w:rFonts w:ascii="Courier New" w:hAnsi="Courier New"/>
          <w:sz w:val="16"/>
        </w:rPr>
        <w:t xml:space="preserve">      - $ref: '#/components/schemas/</w:t>
      </w:r>
      <w:proofErr w:type="spellStart"/>
      <w:r w:rsidRPr="009D5D16">
        <w:rPr>
          <w:rFonts w:ascii="Courier New" w:hAnsi="Courier New"/>
          <w:sz w:val="16"/>
        </w:rPr>
        <w:t>AdditionInfoTsctsfQosTscac</w:t>
      </w:r>
      <w:proofErr w:type="spellEnd"/>
      <w:r w:rsidRPr="009D5D16">
        <w:rPr>
          <w:rFonts w:ascii="Courier New" w:hAnsi="Courier New"/>
          <w:sz w:val="16"/>
        </w:rPr>
        <w:t>'</w:t>
      </w:r>
    </w:p>
    <w:p w14:paraId="78037A14" w14:textId="77777777" w:rsidR="00D17C54" w:rsidRDefault="00D17C54" w:rsidP="00D17C54">
      <w:pPr>
        <w:rPr>
          <w:noProof/>
        </w:rPr>
      </w:pPr>
    </w:p>
    <w:p w14:paraId="7A353C97" w14:textId="77777777" w:rsidR="00D17C54" w:rsidRDefault="00D17C54" w:rsidP="00DD4C40">
      <w:pPr>
        <w:pStyle w:val="PL"/>
      </w:pPr>
    </w:p>
    <w:p w14:paraId="3DF76B5F" w14:textId="3AE2FB07" w:rsidR="00867C64" w:rsidRPr="00867C64" w:rsidRDefault="00867C64" w:rsidP="00867C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867C64" w:rsidRPr="00867C64" w:rsidSect="00CF6ED5">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50F082" w14:textId="77777777" w:rsidR="009E79D1" w:rsidRDefault="009E79D1">
      <w:r>
        <w:separator/>
      </w:r>
    </w:p>
  </w:endnote>
  <w:endnote w:type="continuationSeparator" w:id="0">
    <w:p w14:paraId="3804811A" w14:textId="77777777" w:rsidR="009E79D1" w:rsidRDefault="009E7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CD3A1" w14:textId="77777777" w:rsidR="0012296C" w:rsidRDefault="001229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86AD2" w14:textId="77777777" w:rsidR="0012296C" w:rsidRDefault="001229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80900" w14:textId="77777777" w:rsidR="0012296C" w:rsidRDefault="0012296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14A47" w:rsidRDefault="00314A4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60B9B" w14:textId="77777777" w:rsidR="009E79D1" w:rsidRDefault="009E79D1">
      <w:r>
        <w:separator/>
      </w:r>
    </w:p>
  </w:footnote>
  <w:footnote w:type="continuationSeparator" w:id="0">
    <w:p w14:paraId="260BA46B" w14:textId="77777777" w:rsidR="009E79D1" w:rsidRDefault="009E7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513BF" w14:textId="77777777" w:rsidR="00474F78" w:rsidRDefault="00474F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A366A" w14:textId="77777777" w:rsidR="0012296C" w:rsidRDefault="001229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1D73C" w14:textId="77777777" w:rsidR="0012296C" w:rsidRDefault="001229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D00788F" w:rsidR="00314A47" w:rsidRDefault="00314A4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6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314A47" w:rsidRDefault="00314A4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14AA">
      <w:rPr>
        <w:rFonts w:ascii="Arial" w:hAnsi="Arial" w:cs="Arial"/>
        <w:b/>
        <w:noProof/>
        <w:sz w:val="18"/>
        <w:szCs w:val="18"/>
      </w:rPr>
      <w:t>149</w:t>
    </w:r>
    <w:r>
      <w:rPr>
        <w:rFonts w:ascii="Arial" w:hAnsi="Arial" w:cs="Arial"/>
        <w:b/>
        <w:sz w:val="18"/>
        <w:szCs w:val="18"/>
      </w:rPr>
      <w:fldChar w:fldCharType="end"/>
    </w:r>
  </w:p>
  <w:p w14:paraId="2B1AE9B5" w14:textId="1A0DEA78" w:rsidR="00314A47" w:rsidRDefault="00314A4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63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314A47" w:rsidRDefault="00314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E3933ED"/>
    <w:multiLevelType w:val="hybridMultilevel"/>
    <w:tmpl w:val="84A8A67C"/>
    <w:lvl w:ilvl="0" w:tplc="FB660DC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67811916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088852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3494654">
    <w:abstractNumId w:val="5"/>
  </w:num>
  <w:num w:numId="4" w16cid:durableId="1378579508">
    <w:abstractNumId w:val="29"/>
  </w:num>
  <w:num w:numId="5" w16cid:durableId="2000379942">
    <w:abstractNumId w:val="27"/>
  </w:num>
  <w:num w:numId="6" w16cid:durableId="1509101875">
    <w:abstractNumId w:val="24"/>
  </w:num>
  <w:num w:numId="7" w16cid:durableId="1473908012">
    <w:abstractNumId w:val="19"/>
  </w:num>
  <w:num w:numId="8" w16cid:durableId="1862473350">
    <w:abstractNumId w:val="22"/>
  </w:num>
  <w:num w:numId="9" w16cid:durableId="2009364489">
    <w:abstractNumId w:val="30"/>
  </w:num>
  <w:num w:numId="10" w16cid:durableId="167184123">
    <w:abstractNumId w:val="14"/>
  </w:num>
  <w:num w:numId="11" w16cid:durableId="599293577">
    <w:abstractNumId w:val="12"/>
  </w:num>
  <w:num w:numId="12" w16cid:durableId="171824188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16cid:durableId="981538645">
    <w:abstractNumId w:val="18"/>
  </w:num>
  <w:num w:numId="14" w16cid:durableId="1442147293">
    <w:abstractNumId w:val="28"/>
  </w:num>
  <w:num w:numId="15" w16cid:durableId="26057507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16cid:durableId="1676763936">
    <w:abstractNumId w:val="3"/>
  </w:num>
  <w:num w:numId="17" w16cid:durableId="2028629755">
    <w:abstractNumId w:val="21"/>
  </w:num>
  <w:num w:numId="18" w16cid:durableId="660281295">
    <w:abstractNumId w:val="25"/>
  </w:num>
  <w:num w:numId="19" w16cid:durableId="1547837631">
    <w:abstractNumId w:val="11"/>
  </w:num>
  <w:num w:numId="20" w16cid:durableId="1770076435">
    <w:abstractNumId w:val="15"/>
  </w:num>
  <w:num w:numId="21" w16cid:durableId="1988702303">
    <w:abstractNumId w:val="17"/>
  </w:num>
  <w:num w:numId="22" w16cid:durableId="1161887993">
    <w:abstractNumId w:val="13"/>
  </w:num>
  <w:num w:numId="23" w16cid:durableId="1276211242">
    <w:abstractNumId w:val="20"/>
  </w:num>
  <w:num w:numId="24" w16cid:durableId="1043748853">
    <w:abstractNumId w:val="10"/>
  </w:num>
  <w:num w:numId="25" w16cid:durableId="515003721">
    <w:abstractNumId w:val="23"/>
  </w:num>
  <w:num w:numId="26" w16cid:durableId="1479763299">
    <w:abstractNumId w:val="31"/>
  </w:num>
  <w:num w:numId="27" w16cid:durableId="2076077540">
    <w:abstractNumId w:val="16"/>
  </w:num>
  <w:num w:numId="28" w16cid:durableId="2024670355">
    <w:abstractNumId w:val="32"/>
  </w:num>
  <w:num w:numId="29" w16cid:durableId="452598360">
    <w:abstractNumId w:val="8"/>
  </w:num>
  <w:num w:numId="30" w16cid:durableId="1494637227">
    <w:abstractNumId w:val="7"/>
  </w:num>
  <w:num w:numId="31" w16cid:durableId="473529692">
    <w:abstractNumId w:val="6"/>
  </w:num>
  <w:num w:numId="32" w16cid:durableId="402073353">
    <w:abstractNumId w:val="26"/>
  </w:num>
  <w:num w:numId="33" w16cid:durableId="52849511">
    <w:abstractNumId w:val="2"/>
  </w:num>
  <w:num w:numId="34" w16cid:durableId="1906183825">
    <w:abstractNumId w:val="1"/>
  </w:num>
  <w:num w:numId="35" w16cid:durableId="243340102">
    <w:abstractNumId w:val="0"/>
  </w:num>
  <w:num w:numId="36" w16cid:durableId="9627307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3A57"/>
    <w:rsid w:val="00044ADE"/>
    <w:rsid w:val="0004630C"/>
    <w:rsid w:val="000464C0"/>
    <w:rsid w:val="00051834"/>
    <w:rsid w:val="00052900"/>
    <w:rsid w:val="00054A22"/>
    <w:rsid w:val="0005741B"/>
    <w:rsid w:val="00057EF9"/>
    <w:rsid w:val="000602BD"/>
    <w:rsid w:val="00062023"/>
    <w:rsid w:val="000655A6"/>
    <w:rsid w:val="000663D1"/>
    <w:rsid w:val="000678F9"/>
    <w:rsid w:val="00075CF1"/>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C49C1"/>
    <w:rsid w:val="000C74A5"/>
    <w:rsid w:val="000D0043"/>
    <w:rsid w:val="000D3A48"/>
    <w:rsid w:val="000D58AB"/>
    <w:rsid w:val="000E02A8"/>
    <w:rsid w:val="000E2663"/>
    <w:rsid w:val="000E53AF"/>
    <w:rsid w:val="000F472B"/>
    <w:rsid w:val="001130F8"/>
    <w:rsid w:val="00114B0F"/>
    <w:rsid w:val="001164A8"/>
    <w:rsid w:val="001211AF"/>
    <w:rsid w:val="0012296C"/>
    <w:rsid w:val="00126176"/>
    <w:rsid w:val="00130510"/>
    <w:rsid w:val="00132DDB"/>
    <w:rsid w:val="00133525"/>
    <w:rsid w:val="00135667"/>
    <w:rsid w:val="00137F7F"/>
    <w:rsid w:val="0014442D"/>
    <w:rsid w:val="00146A34"/>
    <w:rsid w:val="00157840"/>
    <w:rsid w:val="0016361A"/>
    <w:rsid w:val="00164171"/>
    <w:rsid w:val="00165340"/>
    <w:rsid w:val="00166890"/>
    <w:rsid w:val="00170721"/>
    <w:rsid w:val="00173C82"/>
    <w:rsid w:val="00176286"/>
    <w:rsid w:val="00182842"/>
    <w:rsid w:val="00185DE6"/>
    <w:rsid w:val="00192186"/>
    <w:rsid w:val="0019512F"/>
    <w:rsid w:val="001A2A4B"/>
    <w:rsid w:val="001A39A2"/>
    <w:rsid w:val="001A4C42"/>
    <w:rsid w:val="001A673A"/>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2BD9"/>
    <w:rsid w:val="001D3650"/>
    <w:rsid w:val="001D70A5"/>
    <w:rsid w:val="001F0C1D"/>
    <w:rsid w:val="001F1132"/>
    <w:rsid w:val="001F168B"/>
    <w:rsid w:val="001F2CDD"/>
    <w:rsid w:val="00200314"/>
    <w:rsid w:val="0020301B"/>
    <w:rsid w:val="00203EA2"/>
    <w:rsid w:val="0021265E"/>
    <w:rsid w:val="00217FCD"/>
    <w:rsid w:val="002347A2"/>
    <w:rsid w:val="002361FB"/>
    <w:rsid w:val="00237411"/>
    <w:rsid w:val="00237E29"/>
    <w:rsid w:val="002400A1"/>
    <w:rsid w:val="00246B37"/>
    <w:rsid w:val="002508FE"/>
    <w:rsid w:val="00251121"/>
    <w:rsid w:val="002516C3"/>
    <w:rsid w:val="00251BD2"/>
    <w:rsid w:val="00255675"/>
    <w:rsid w:val="00255974"/>
    <w:rsid w:val="002572E4"/>
    <w:rsid w:val="00257FE3"/>
    <w:rsid w:val="002645BE"/>
    <w:rsid w:val="002652D5"/>
    <w:rsid w:val="00267353"/>
    <w:rsid w:val="002675F0"/>
    <w:rsid w:val="00277023"/>
    <w:rsid w:val="00280383"/>
    <w:rsid w:val="00280D77"/>
    <w:rsid w:val="00286821"/>
    <w:rsid w:val="00286FC6"/>
    <w:rsid w:val="00290B00"/>
    <w:rsid w:val="00290C77"/>
    <w:rsid w:val="00292F06"/>
    <w:rsid w:val="002950ED"/>
    <w:rsid w:val="0029514D"/>
    <w:rsid w:val="002A1A7A"/>
    <w:rsid w:val="002A224A"/>
    <w:rsid w:val="002A4630"/>
    <w:rsid w:val="002B1C0E"/>
    <w:rsid w:val="002B6339"/>
    <w:rsid w:val="002C042E"/>
    <w:rsid w:val="002C13BB"/>
    <w:rsid w:val="002D02AF"/>
    <w:rsid w:val="002D7795"/>
    <w:rsid w:val="002E00EE"/>
    <w:rsid w:val="002E255E"/>
    <w:rsid w:val="002E4FDC"/>
    <w:rsid w:val="002F0E6F"/>
    <w:rsid w:val="002F4E96"/>
    <w:rsid w:val="00301FA5"/>
    <w:rsid w:val="00304BDF"/>
    <w:rsid w:val="003053E5"/>
    <w:rsid w:val="00311C42"/>
    <w:rsid w:val="00312A61"/>
    <w:rsid w:val="00314191"/>
    <w:rsid w:val="00314A47"/>
    <w:rsid w:val="00314BEA"/>
    <w:rsid w:val="003172DC"/>
    <w:rsid w:val="00324577"/>
    <w:rsid w:val="00326A7B"/>
    <w:rsid w:val="00331964"/>
    <w:rsid w:val="00332209"/>
    <w:rsid w:val="00332FF5"/>
    <w:rsid w:val="0033653A"/>
    <w:rsid w:val="003416B7"/>
    <w:rsid w:val="00341DB4"/>
    <w:rsid w:val="003446B6"/>
    <w:rsid w:val="0034531D"/>
    <w:rsid w:val="0035462D"/>
    <w:rsid w:val="003579B4"/>
    <w:rsid w:val="00362872"/>
    <w:rsid w:val="0037170B"/>
    <w:rsid w:val="00374B0E"/>
    <w:rsid w:val="003765B8"/>
    <w:rsid w:val="0037727A"/>
    <w:rsid w:val="00377A48"/>
    <w:rsid w:val="003828A4"/>
    <w:rsid w:val="00382E38"/>
    <w:rsid w:val="0039143C"/>
    <w:rsid w:val="0039162E"/>
    <w:rsid w:val="003A3F38"/>
    <w:rsid w:val="003B42F5"/>
    <w:rsid w:val="003B45EC"/>
    <w:rsid w:val="003C2526"/>
    <w:rsid w:val="003C3971"/>
    <w:rsid w:val="003D1680"/>
    <w:rsid w:val="003D495C"/>
    <w:rsid w:val="003D79CE"/>
    <w:rsid w:val="003E0057"/>
    <w:rsid w:val="003E34B1"/>
    <w:rsid w:val="003E4727"/>
    <w:rsid w:val="003E4E4E"/>
    <w:rsid w:val="003E6778"/>
    <w:rsid w:val="003E7982"/>
    <w:rsid w:val="003F1C55"/>
    <w:rsid w:val="003F6AF1"/>
    <w:rsid w:val="003F7277"/>
    <w:rsid w:val="003F77ED"/>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3C7C"/>
    <w:rsid w:val="00465515"/>
    <w:rsid w:val="00465C67"/>
    <w:rsid w:val="00465FFE"/>
    <w:rsid w:val="00467A29"/>
    <w:rsid w:val="0047069E"/>
    <w:rsid w:val="00473678"/>
    <w:rsid w:val="00474F78"/>
    <w:rsid w:val="00477E2F"/>
    <w:rsid w:val="00481B19"/>
    <w:rsid w:val="004829B1"/>
    <w:rsid w:val="0049334E"/>
    <w:rsid w:val="004A11B0"/>
    <w:rsid w:val="004A6125"/>
    <w:rsid w:val="004B4D0D"/>
    <w:rsid w:val="004C2F84"/>
    <w:rsid w:val="004C3C01"/>
    <w:rsid w:val="004C7EB6"/>
    <w:rsid w:val="004C7F9E"/>
    <w:rsid w:val="004D1E4B"/>
    <w:rsid w:val="004D3578"/>
    <w:rsid w:val="004E213A"/>
    <w:rsid w:val="004E35A4"/>
    <w:rsid w:val="004F0988"/>
    <w:rsid w:val="004F1405"/>
    <w:rsid w:val="004F3340"/>
    <w:rsid w:val="004F4367"/>
    <w:rsid w:val="004F45EE"/>
    <w:rsid w:val="004F51BA"/>
    <w:rsid w:val="004F7179"/>
    <w:rsid w:val="005005DA"/>
    <w:rsid w:val="00501CFA"/>
    <w:rsid w:val="00503D98"/>
    <w:rsid w:val="00511982"/>
    <w:rsid w:val="00513822"/>
    <w:rsid w:val="0051438B"/>
    <w:rsid w:val="005177E8"/>
    <w:rsid w:val="005224AF"/>
    <w:rsid w:val="005251B5"/>
    <w:rsid w:val="00530FAB"/>
    <w:rsid w:val="005330BF"/>
    <w:rsid w:val="0053388B"/>
    <w:rsid w:val="00535773"/>
    <w:rsid w:val="005358CA"/>
    <w:rsid w:val="00541CE3"/>
    <w:rsid w:val="005439CE"/>
    <w:rsid w:val="00543E6C"/>
    <w:rsid w:val="00544781"/>
    <w:rsid w:val="005521AB"/>
    <w:rsid w:val="00554351"/>
    <w:rsid w:val="00554C7C"/>
    <w:rsid w:val="00555C86"/>
    <w:rsid w:val="005566EB"/>
    <w:rsid w:val="00561EA2"/>
    <w:rsid w:val="0056239D"/>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00DC"/>
    <w:rsid w:val="005E4BB2"/>
    <w:rsid w:val="005E4FD4"/>
    <w:rsid w:val="005E558F"/>
    <w:rsid w:val="005E7304"/>
    <w:rsid w:val="005E7EE8"/>
    <w:rsid w:val="005F5F2F"/>
    <w:rsid w:val="005F6E5B"/>
    <w:rsid w:val="005F72AC"/>
    <w:rsid w:val="00602AEA"/>
    <w:rsid w:val="006070BB"/>
    <w:rsid w:val="00607C6B"/>
    <w:rsid w:val="00611718"/>
    <w:rsid w:val="006147A2"/>
    <w:rsid w:val="00614FDF"/>
    <w:rsid w:val="00616A16"/>
    <w:rsid w:val="00621BC4"/>
    <w:rsid w:val="00626335"/>
    <w:rsid w:val="00631990"/>
    <w:rsid w:val="006320B6"/>
    <w:rsid w:val="0063543D"/>
    <w:rsid w:val="00635822"/>
    <w:rsid w:val="00636814"/>
    <w:rsid w:val="006451AF"/>
    <w:rsid w:val="00647114"/>
    <w:rsid w:val="00650D0D"/>
    <w:rsid w:val="00653718"/>
    <w:rsid w:val="00656327"/>
    <w:rsid w:val="00662390"/>
    <w:rsid w:val="00681657"/>
    <w:rsid w:val="00683A87"/>
    <w:rsid w:val="006856A1"/>
    <w:rsid w:val="006857B7"/>
    <w:rsid w:val="00692066"/>
    <w:rsid w:val="0069744D"/>
    <w:rsid w:val="006A323F"/>
    <w:rsid w:val="006A6A2E"/>
    <w:rsid w:val="006B002C"/>
    <w:rsid w:val="006B226E"/>
    <w:rsid w:val="006B30D0"/>
    <w:rsid w:val="006B5269"/>
    <w:rsid w:val="006C26E0"/>
    <w:rsid w:val="006C3D95"/>
    <w:rsid w:val="006D6B94"/>
    <w:rsid w:val="006E2286"/>
    <w:rsid w:val="006E4F04"/>
    <w:rsid w:val="006E5C86"/>
    <w:rsid w:val="006E5DA7"/>
    <w:rsid w:val="006E612B"/>
    <w:rsid w:val="006E70E7"/>
    <w:rsid w:val="006F4A3F"/>
    <w:rsid w:val="006F5F83"/>
    <w:rsid w:val="006F5FB6"/>
    <w:rsid w:val="00700017"/>
    <w:rsid w:val="00701116"/>
    <w:rsid w:val="00703A35"/>
    <w:rsid w:val="00707E39"/>
    <w:rsid w:val="00713C44"/>
    <w:rsid w:val="00714456"/>
    <w:rsid w:val="00716A9F"/>
    <w:rsid w:val="00716BC4"/>
    <w:rsid w:val="00720325"/>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77512"/>
    <w:rsid w:val="00781F0F"/>
    <w:rsid w:val="00783291"/>
    <w:rsid w:val="00785BDD"/>
    <w:rsid w:val="00790D32"/>
    <w:rsid w:val="007A217B"/>
    <w:rsid w:val="007B5A28"/>
    <w:rsid w:val="007B600E"/>
    <w:rsid w:val="007C17A8"/>
    <w:rsid w:val="007C4575"/>
    <w:rsid w:val="007C67DC"/>
    <w:rsid w:val="007C6FC2"/>
    <w:rsid w:val="007C7359"/>
    <w:rsid w:val="007D2F66"/>
    <w:rsid w:val="007E0740"/>
    <w:rsid w:val="007E6083"/>
    <w:rsid w:val="007E7D0B"/>
    <w:rsid w:val="007F082E"/>
    <w:rsid w:val="007F0F4A"/>
    <w:rsid w:val="007F44F6"/>
    <w:rsid w:val="007F5349"/>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0A50"/>
    <w:rsid w:val="00851FC7"/>
    <w:rsid w:val="00853EE1"/>
    <w:rsid w:val="008556B0"/>
    <w:rsid w:val="008568B9"/>
    <w:rsid w:val="00856C0A"/>
    <w:rsid w:val="008570C7"/>
    <w:rsid w:val="00863728"/>
    <w:rsid w:val="008643C7"/>
    <w:rsid w:val="00866484"/>
    <w:rsid w:val="00867C64"/>
    <w:rsid w:val="008768CA"/>
    <w:rsid w:val="00880FF6"/>
    <w:rsid w:val="008845A2"/>
    <w:rsid w:val="00885D1B"/>
    <w:rsid w:val="00885EFF"/>
    <w:rsid w:val="00886A82"/>
    <w:rsid w:val="00890664"/>
    <w:rsid w:val="0089650A"/>
    <w:rsid w:val="008A03F4"/>
    <w:rsid w:val="008A0E29"/>
    <w:rsid w:val="008A695C"/>
    <w:rsid w:val="008A6D4A"/>
    <w:rsid w:val="008B261A"/>
    <w:rsid w:val="008B3D42"/>
    <w:rsid w:val="008B5325"/>
    <w:rsid w:val="008B539E"/>
    <w:rsid w:val="008C3441"/>
    <w:rsid w:val="008C384C"/>
    <w:rsid w:val="008C62EC"/>
    <w:rsid w:val="008C6F09"/>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1510"/>
    <w:rsid w:val="00933491"/>
    <w:rsid w:val="009358C1"/>
    <w:rsid w:val="00936886"/>
    <w:rsid w:val="009378CE"/>
    <w:rsid w:val="00940215"/>
    <w:rsid w:val="00942EC2"/>
    <w:rsid w:val="009457AE"/>
    <w:rsid w:val="00950440"/>
    <w:rsid w:val="00953031"/>
    <w:rsid w:val="00955A9C"/>
    <w:rsid w:val="00955D26"/>
    <w:rsid w:val="009655FE"/>
    <w:rsid w:val="00966431"/>
    <w:rsid w:val="009664C0"/>
    <w:rsid w:val="00970A8A"/>
    <w:rsid w:val="00974AD1"/>
    <w:rsid w:val="00976F78"/>
    <w:rsid w:val="00987EFA"/>
    <w:rsid w:val="00994564"/>
    <w:rsid w:val="009A10F6"/>
    <w:rsid w:val="009A2C10"/>
    <w:rsid w:val="009B6297"/>
    <w:rsid w:val="009D55B2"/>
    <w:rsid w:val="009E1640"/>
    <w:rsid w:val="009E62D0"/>
    <w:rsid w:val="009E79D1"/>
    <w:rsid w:val="009F37B7"/>
    <w:rsid w:val="009F4FB6"/>
    <w:rsid w:val="009F7884"/>
    <w:rsid w:val="00A031C6"/>
    <w:rsid w:val="00A10F02"/>
    <w:rsid w:val="00A10F26"/>
    <w:rsid w:val="00A12FCE"/>
    <w:rsid w:val="00A164B4"/>
    <w:rsid w:val="00A22D8C"/>
    <w:rsid w:val="00A26956"/>
    <w:rsid w:val="00A27486"/>
    <w:rsid w:val="00A34091"/>
    <w:rsid w:val="00A3631B"/>
    <w:rsid w:val="00A40011"/>
    <w:rsid w:val="00A407C0"/>
    <w:rsid w:val="00A4201F"/>
    <w:rsid w:val="00A47F8B"/>
    <w:rsid w:val="00A53724"/>
    <w:rsid w:val="00A54F5E"/>
    <w:rsid w:val="00A56066"/>
    <w:rsid w:val="00A6106C"/>
    <w:rsid w:val="00A6229D"/>
    <w:rsid w:val="00A65BAB"/>
    <w:rsid w:val="00A65F03"/>
    <w:rsid w:val="00A66BCA"/>
    <w:rsid w:val="00A72795"/>
    <w:rsid w:val="00A73129"/>
    <w:rsid w:val="00A736A5"/>
    <w:rsid w:val="00A7580E"/>
    <w:rsid w:val="00A7682A"/>
    <w:rsid w:val="00A82346"/>
    <w:rsid w:val="00A8448A"/>
    <w:rsid w:val="00A84812"/>
    <w:rsid w:val="00A87402"/>
    <w:rsid w:val="00A92BA1"/>
    <w:rsid w:val="00A96E52"/>
    <w:rsid w:val="00AA0FCE"/>
    <w:rsid w:val="00AA0FE0"/>
    <w:rsid w:val="00AA6F3C"/>
    <w:rsid w:val="00AA74F6"/>
    <w:rsid w:val="00AB342B"/>
    <w:rsid w:val="00AB4086"/>
    <w:rsid w:val="00AB6B5C"/>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61EF"/>
    <w:rsid w:val="00B274B0"/>
    <w:rsid w:val="00B35F0C"/>
    <w:rsid w:val="00B376BF"/>
    <w:rsid w:val="00B41E82"/>
    <w:rsid w:val="00B443C4"/>
    <w:rsid w:val="00B443DD"/>
    <w:rsid w:val="00B47E19"/>
    <w:rsid w:val="00B5116A"/>
    <w:rsid w:val="00B54FF5"/>
    <w:rsid w:val="00B5646B"/>
    <w:rsid w:val="00B62FF6"/>
    <w:rsid w:val="00B66D40"/>
    <w:rsid w:val="00B7022D"/>
    <w:rsid w:val="00B743A0"/>
    <w:rsid w:val="00B757FD"/>
    <w:rsid w:val="00B75C95"/>
    <w:rsid w:val="00B770CB"/>
    <w:rsid w:val="00B82CFC"/>
    <w:rsid w:val="00B85E80"/>
    <w:rsid w:val="00B85F6C"/>
    <w:rsid w:val="00B9293E"/>
    <w:rsid w:val="00B93086"/>
    <w:rsid w:val="00B93385"/>
    <w:rsid w:val="00BA19ED"/>
    <w:rsid w:val="00BA3AC8"/>
    <w:rsid w:val="00BA4B8D"/>
    <w:rsid w:val="00BA4E68"/>
    <w:rsid w:val="00BA5092"/>
    <w:rsid w:val="00BA595E"/>
    <w:rsid w:val="00BB333B"/>
    <w:rsid w:val="00BB4F6D"/>
    <w:rsid w:val="00BC0F7D"/>
    <w:rsid w:val="00BC4595"/>
    <w:rsid w:val="00BD4305"/>
    <w:rsid w:val="00BD5149"/>
    <w:rsid w:val="00BD7D31"/>
    <w:rsid w:val="00BE1611"/>
    <w:rsid w:val="00BE2C5F"/>
    <w:rsid w:val="00BE2DE3"/>
    <w:rsid w:val="00BE3255"/>
    <w:rsid w:val="00BE39C0"/>
    <w:rsid w:val="00BE4EC9"/>
    <w:rsid w:val="00BE5EC2"/>
    <w:rsid w:val="00BE623D"/>
    <w:rsid w:val="00BE7C91"/>
    <w:rsid w:val="00BE7D02"/>
    <w:rsid w:val="00BF128E"/>
    <w:rsid w:val="00BF1697"/>
    <w:rsid w:val="00BF1B4D"/>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3648A"/>
    <w:rsid w:val="00C405EA"/>
    <w:rsid w:val="00C45181"/>
    <w:rsid w:val="00C45231"/>
    <w:rsid w:val="00C45944"/>
    <w:rsid w:val="00C45D3E"/>
    <w:rsid w:val="00C46604"/>
    <w:rsid w:val="00C514AA"/>
    <w:rsid w:val="00C5460E"/>
    <w:rsid w:val="00C5512D"/>
    <w:rsid w:val="00C72833"/>
    <w:rsid w:val="00C74539"/>
    <w:rsid w:val="00C80F1D"/>
    <w:rsid w:val="00C81E92"/>
    <w:rsid w:val="00C8408E"/>
    <w:rsid w:val="00C90668"/>
    <w:rsid w:val="00C91B26"/>
    <w:rsid w:val="00C93B26"/>
    <w:rsid w:val="00C93F40"/>
    <w:rsid w:val="00C949BF"/>
    <w:rsid w:val="00CA1274"/>
    <w:rsid w:val="00CA3D0C"/>
    <w:rsid w:val="00CB624F"/>
    <w:rsid w:val="00CB7985"/>
    <w:rsid w:val="00CC150C"/>
    <w:rsid w:val="00CC2352"/>
    <w:rsid w:val="00CC63A7"/>
    <w:rsid w:val="00CD1560"/>
    <w:rsid w:val="00CD4255"/>
    <w:rsid w:val="00CE4426"/>
    <w:rsid w:val="00CE5404"/>
    <w:rsid w:val="00CF6ED5"/>
    <w:rsid w:val="00D02F47"/>
    <w:rsid w:val="00D11179"/>
    <w:rsid w:val="00D13197"/>
    <w:rsid w:val="00D137BA"/>
    <w:rsid w:val="00D16179"/>
    <w:rsid w:val="00D17C54"/>
    <w:rsid w:val="00D208E0"/>
    <w:rsid w:val="00D20FFA"/>
    <w:rsid w:val="00D264BB"/>
    <w:rsid w:val="00D34BF3"/>
    <w:rsid w:val="00D3634B"/>
    <w:rsid w:val="00D40FF8"/>
    <w:rsid w:val="00D41109"/>
    <w:rsid w:val="00D44E53"/>
    <w:rsid w:val="00D458DA"/>
    <w:rsid w:val="00D53992"/>
    <w:rsid w:val="00D54672"/>
    <w:rsid w:val="00D5508E"/>
    <w:rsid w:val="00D57972"/>
    <w:rsid w:val="00D615CF"/>
    <w:rsid w:val="00D62A29"/>
    <w:rsid w:val="00D636AC"/>
    <w:rsid w:val="00D64B34"/>
    <w:rsid w:val="00D6507B"/>
    <w:rsid w:val="00D66618"/>
    <w:rsid w:val="00D6738E"/>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4C40"/>
    <w:rsid w:val="00DD4D38"/>
    <w:rsid w:val="00DD74A5"/>
    <w:rsid w:val="00DE2397"/>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B9F"/>
    <w:rsid w:val="00E17F38"/>
    <w:rsid w:val="00E20CAD"/>
    <w:rsid w:val="00E24667"/>
    <w:rsid w:val="00E27121"/>
    <w:rsid w:val="00E27D8A"/>
    <w:rsid w:val="00E32AAC"/>
    <w:rsid w:val="00E32C76"/>
    <w:rsid w:val="00E33561"/>
    <w:rsid w:val="00E3369C"/>
    <w:rsid w:val="00E36005"/>
    <w:rsid w:val="00E36A43"/>
    <w:rsid w:val="00E42945"/>
    <w:rsid w:val="00E44582"/>
    <w:rsid w:val="00E47BE2"/>
    <w:rsid w:val="00E51A65"/>
    <w:rsid w:val="00E53479"/>
    <w:rsid w:val="00E555B2"/>
    <w:rsid w:val="00E573C3"/>
    <w:rsid w:val="00E61DE6"/>
    <w:rsid w:val="00E66D42"/>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B5BC2"/>
    <w:rsid w:val="00EC4A25"/>
    <w:rsid w:val="00EC5044"/>
    <w:rsid w:val="00EC5064"/>
    <w:rsid w:val="00ED3D4F"/>
    <w:rsid w:val="00ED43C4"/>
    <w:rsid w:val="00ED4AB9"/>
    <w:rsid w:val="00ED5AB5"/>
    <w:rsid w:val="00ED7A98"/>
    <w:rsid w:val="00ED7C32"/>
    <w:rsid w:val="00EE0AB1"/>
    <w:rsid w:val="00EE337B"/>
    <w:rsid w:val="00EE467E"/>
    <w:rsid w:val="00EE695C"/>
    <w:rsid w:val="00EE69A8"/>
    <w:rsid w:val="00EF2AC7"/>
    <w:rsid w:val="00EF2D60"/>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2740"/>
    <w:rsid w:val="00F8346A"/>
    <w:rsid w:val="00F84C19"/>
    <w:rsid w:val="00F851BD"/>
    <w:rsid w:val="00F9008D"/>
    <w:rsid w:val="00F90D6E"/>
    <w:rsid w:val="00F967CC"/>
    <w:rsid w:val="00F96F7C"/>
    <w:rsid w:val="00F979F6"/>
    <w:rsid w:val="00FA1266"/>
    <w:rsid w:val="00FA2012"/>
    <w:rsid w:val="00FA270A"/>
    <w:rsid w:val="00FB31F5"/>
    <w:rsid w:val="00FB7972"/>
    <w:rsid w:val="00FB7F7B"/>
    <w:rsid w:val="00FC1192"/>
    <w:rsid w:val="00FC521D"/>
    <w:rsid w:val="00FC69D8"/>
    <w:rsid w:val="00FD01D2"/>
    <w:rsid w:val="00FD0318"/>
    <w:rsid w:val="00FE16B5"/>
    <w:rsid w:val="00FE177B"/>
    <w:rsid w:val="00FE3444"/>
    <w:rsid w:val="00FE69C5"/>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3Char">
    <w:name w:val="Heading 3 Char"/>
    <w:link w:val="Heading3"/>
    <w:rsid w:val="00461244"/>
    <w:rPr>
      <w:rFonts w:ascii="Arial" w:hAnsi="Arial"/>
      <w:sz w:val="28"/>
      <w:lang w:eastAsia="en-US"/>
    </w:rPr>
  </w:style>
  <w:style w:type="character" w:customStyle="1" w:styleId="Heading4Char">
    <w:name w:val="Heading 4 Char"/>
    <w:link w:val="Heading4"/>
    <w:rsid w:val="008A6D4A"/>
    <w:rPr>
      <w:rFonts w:ascii="Arial" w:hAnsi="Arial"/>
      <w:sz w:val="24"/>
      <w:lang w:eastAsia="en-US"/>
    </w:rPr>
  </w:style>
  <w:style w:type="character" w:customStyle="1" w:styleId="Heading5Char">
    <w:name w:val="Heading 5 Char"/>
    <w:basedOn w:val="DefaultParagraphFont"/>
    <w:link w:val="Heading5"/>
    <w:rsid w:val="000602BD"/>
    <w:rPr>
      <w:rFonts w:ascii="Arial" w:hAnsi="Arial"/>
      <w:sz w:val="22"/>
      <w:lang w:eastAsia="en-US"/>
    </w:rPr>
  </w:style>
  <w:style w:type="paragraph" w:customStyle="1" w:styleId="H6">
    <w:name w:val="H6"/>
    <w:basedOn w:val="Heading5"/>
    <w:next w:val="Normal"/>
    <w:link w:val="H60"/>
    <w:rsid w:val="00CF6ED5"/>
    <w:pPr>
      <w:ind w:left="1985" w:hanging="1985"/>
      <w:outlineLvl w:val="9"/>
    </w:pPr>
    <w:rPr>
      <w:sz w:val="20"/>
    </w:rPr>
  </w:style>
  <w:style w:type="character" w:customStyle="1" w:styleId="Heading8Char">
    <w:name w:val="Heading 8 Char"/>
    <w:basedOn w:val="DefaultParagraphFont"/>
    <w:link w:val="Heading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Normal"/>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Normal"/>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Normal"/>
    <w:link w:val="B3Ch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unhideWhenUsed/>
    <w:rsid w:val="00BA4E68"/>
    <w:rPr>
      <w:sz w:val="16"/>
      <w:szCs w:val="16"/>
    </w:rPr>
  </w:style>
  <w:style w:type="paragraph" w:styleId="CommentText">
    <w:name w:val="annotation text"/>
    <w:basedOn w:val="Normal"/>
    <w:link w:val="CommentTextChar"/>
    <w:unhideWhenUsed/>
    <w:rsid w:val="00BA4E68"/>
  </w:style>
  <w:style w:type="character" w:customStyle="1" w:styleId="CommentTextChar">
    <w:name w:val="Comment Text Char"/>
    <w:basedOn w:val="DefaultParagraphFont"/>
    <w:link w:val="CommentText"/>
    <w:rsid w:val="00BA4E68"/>
    <w:rPr>
      <w:lang w:eastAsia="en-US"/>
    </w:rPr>
  </w:style>
  <w:style w:type="paragraph" w:styleId="CommentSubject">
    <w:name w:val="annotation subject"/>
    <w:basedOn w:val="CommentText"/>
    <w:next w:val="CommentText"/>
    <w:link w:val="CommentSubjectChar"/>
    <w:unhideWhenUsed/>
    <w:rsid w:val="00BA4E68"/>
    <w:rPr>
      <w:b/>
      <w:bCs/>
    </w:rPr>
  </w:style>
  <w:style w:type="character" w:customStyle="1" w:styleId="CommentSubjectChar">
    <w:name w:val="Comment Subject Char"/>
    <w:basedOn w:val="CommentTextChar"/>
    <w:link w:val="CommentSubject"/>
    <w:rsid w:val="00BA4E68"/>
    <w:rPr>
      <w:b/>
      <w:bCs/>
      <w:lang w:eastAsia="en-US"/>
    </w:rPr>
  </w:style>
  <w:style w:type="paragraph" w:styleId="ListBullet">
    <w:name w:val="List Bullet"/>
    <w:basedOn w:val="List"/>
    <w:rsid w:val="00251121"/>
    <w:pPr>
      <w:ind w:left="568" w:firstLineChars="0" w:hanging="284"/>
      <w:contextualSpacing w:val="0"/>
    </w:pPr>
    <w:rPr>
      <w:rFonts w:eastAsia="SimSun"/>
    </w:rPr>
  </w:style>
  <w:style w:type="paragraph" w:styleId="List">
    <w:name w:val="List"/>
    <w:basedOn w:val="Normal"/>
    <w:rsid w:val="00251121"/>
    <w:pPr>
      <w:ind w:left="200" w:hangingChars="200" w:hanging="200"/>
      <w:contextualSpacing/>
    </w:pPr>
  </w:style>
  <w:style w:type="paragraph" w:styleId="List4">
    <w:name w:val="List 4"/>
    <w:basedOn w:val="Normal"/>
    <w:unhideWhenUsed/>
    <w:rsid w:val="000D3A48"/>
    <w:pPr>
      <w:ind w:leftChars="600" w:left="100" w:hangingChars="200" w:hanging="200"/>
      <w:contextualSpacing/>
    </w:pPr>
  </w:style>
  <w:style w:type="paragraph" w:styleId="Index1">
    <w:name w:val="index 1"/>
    <w:basedOn w:val="Normal"/>
    <w:rsid w:val="00461244"/>
    <w:pPr>
      <w:keepLines/>
      <w:spacing w:after="0"/>
    </w:pPr>
    <w:rPr>
      <w:rFonts w:eastAsia="SimSun"/>
    </w:rPr>
  </w:style>
  <w:style w:type="paragraph" w:styleId="ListNumber2">
    <w:name w:val="List Number 2"/>
    <w:basedOn w:val="ListNumber"/>
    <w:rsid w:val="00461244"/>
    <w:pPr>
      <w:ind w:left="851"/>
    </w:pPr>
  </w:style>
  <w:style w:type="paragraph" w:styleId="ListNumber">
    <w:name w:val="List Number"/>
    <w:basedOn w:val="List"/>
    <w:rsid w:val="00461244"/>
    <w:pPr>
      <w:ind w:left="568" w:firstLineChars="0" w:hanging="284"/>
      <w:contextualSpacing w:val="0"/>
    </w:pPr>
    <w:rPr>
      <w:rFonts w:eastAsia="SimSun"/>
    </w:rPr>
  </w:style>
  <w:style w:type="paragraph" w:styleId="FootnoteText">
    <w:name w:val="footnote text"/>
    <w:basedOn w:val="Normal"/>
    <w:link w:val="FootnoteTextChar"/>
    <w:rsid w:val="00461244"/>
    <w:pPr>
      <w:keepLines/>
      <w:spacing w:after="0"/>
      <w:ind w:left="454" w:hanging="454"/>
    </w:pPr>
    <w:rPr>
      <w:rFonts w:eastAsia="SimSun"/>
      <w:sz w:val="16"/>
    </w:rPr>
  </w:style>
  <w:style w:type="character" w:customStyle="1" w:styleId="FootnoteTextChar">
    <w:name w:val="Footnote Text Char"/>
    <w:basedOn w:val="DefaultParagraphFont"/>
    <w:link w:val="FootnoteText"/>
    <w:rsid w:val="00461244"/>
    <w:rPr>
      <w:rFonts w:eastAsia="SimSun"/>
      <w:sz w:val="16"/>
      <w:lang w:eastAsia="en-US"/>
    </w:rPr>
  </w:style>
  <w:style w:type="paragraph" w:styleId="ListBullet2">
    <w:name w:val="List Bullet 2"/>
    <w:basedOn w:val="ListBullet"/>
    <w:rsid w:val="00461244"/>
    <w:pPr>
      <w:ind w:left="851"/>
    </w:pPr>
  </w:style>
  <w:style w:type="paragraph" w:styleId="ListBullet3">
    <w:name w:val="List Bullet 3"/>
    <w:basedOn w:val="ListBullet2"/>
    <w:rsid w:val="00461244"/>
    <w:pPr>
      <w:ind w:left="1135"/>
    </w:pPr>
  </w:style>
  <w:style w:type="paragraph" w:styleId="List2">
    <w:name w:val="List 2"/>
    <w:basedOn w:val="List"/>
    <w:rsid w:val="00461244"/>
    <w:pPr>
      <w:ind w:left="851" w:firstLineChars="0" w:hanging="284"/>
      <w:contextualSpacing w:val="0"/>
    </w:pPr>
    <w:rPr>
      <w:rFonts w:eastAsia="SimSun"/>
    </w:rPr>
  </w:style>
  <w:style w:type="paragraph" w:styleId="List3">
    <w:name w:val="List 3"/>
    <w:basedOn w:val="List2"/>
    <w:rsid w:val="00461244"/>
    <w:pPr>
      <w:ind w:left="1135"/>
    </w:pPr>
  </w:style>
  <w:style w:type="paragraph" w:styleId="List5">
    <w:name w:val="List 5"/>
    <w:basedOn w:val="List4"/>
    <w:rsid w:val="00461244"/>
    <w:pPr>
      <w:ind w:leftChars="0" w:left="1702" w:firstLineChars="0" w:hanging="284"/>
      <w:contextualSpacing w:val="0"/>
    </w:pPr>
    <w:rPr>
      <w:rFonts w:eastAsia="SimSun"/>
    </w:rPr>
  </w:style>
  <w:style w:type="paragraph" w:styleId="ListBullet4">
    <w:name w:val="List Bullet 4"/>
    <w:basedOn w:val="ListBullet3"/>
    <w:rsid w:val="00461244"/>
    <w:pPr>
      <w:ind w:left="1418"/>
    </w:pPr>
  </w:style>
  <w:style w:type="paragraph" w:styleId="ListBullet5">
    <w:name w:val="List Bullet 5"/>
    <w:basedOn w:val="ListBullet4"/>
    <w:rsid w:val="00461244"/>
    <w:pPr>
      <w:ind w:left="1702"/>
    </w:pPr>
  </w:style>
  <w:style w:type="paragraph" w:customStyle="1" w:styleId="CRCoverPage">
    <w:name w:val="CR Cover Page"/>
    <w:link w:val="CRCoverPageZchn"/>
    <w:rsid w:val="00461244"/>
    <w:pPr>
      <w:spacing w:after="120"/>
    </w:pPr>
    <w:rPr>
      <w:rFonts w:ascii="Arial" w:eastAsia="SimSun" w:hAnsi="Arial"/>
      <w:lang w:eastAsia="en-US"/>
    </w:rPr>
  </w:style>
  <w:style w:type="character" w:customStyle="1" w:styleId="CRCoverPageZchn">
    <w:name w:val="CR Cover Page Zchn"/>
    <w:link w:val="CRCoverPage"/>
    <w:rsid w:val="00461244"/>
    <w:rPr>
      <w:rFonts w:ascii="Arial" w:eastAsia="SimSun" w:hAnsi="Arial"/>
      <w:lang w:eastAsia="en-US"/>
    </w:rPr>
  </w:style>
  <w:style w:type="paragraph" w:customStyle="1" w:styleId="tdoc-header">
    <w:name w:val="tdoc-header"/>
    <w:rsid w:val="00461244"/>
    <w:rPr>
      <w:rFonts w:ascii="Arial" w:eastAsia="SimSun"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qFormat/>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BodyText">
    <w:name w:val="Body Text"/>
    <w:basedOn w:val="Normal"/>
    <w:link w:val="BodyTextChar"/>
    <w:rsid w:val="00461244"/>
    <w:pPr>
      <w:spacing w:after="120"/>
    </w:pPr>
    <w:rPr>
      <w:rFonts w:eastAsia="Batang"/>
      <w:lang w:eastAsia="x-none"/>
    </w:rPr>
  </w:style>
  <w:style w:type="character" w:customStyle="1" w:styleId="BodyTextChar">
    <w:name w:val="Body Text Char"/>
    <w:basedOn w:val="DefaultParagraphFont"/>
    <w:link w:val="BodyText"/>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NormalWeb">
    <w:name w:val="Normal (Web)"/>
    <w:basedOn w:val="Normal"/>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DefaultParagraphFont"/>
    <w:rsid w:val="003416B7"/>
  </w:style>
  <w:style w:type="paragraph" w:styleId="Index2">
    <w:name w:val="index 2"/>
    <w:basedOn w:val="Index1"/>
    <w:rsid w:val="000A047E"/>
    <w:pPr>
      <w:ind w:left="284"/>
    </w:pPr>
  </w:style>
  <w:style w:type="character" w:styleId="FootnoteReference">
    <w:name w:val="footnote reference"/>
    <w:rsid w:val="000A047E"/>
    <w:rPr>
      <w:b/>
      <w:position w:val="6"/>
      <w:sz w:val="16"/>
    </w:rPr>
  </w:style>
  <w:style w:type="character" w:customStyle="1" w:styleId="UnresolvedMention2">
    <w:name w:val="Unresolved Mention2"/>
    <w:basedOn w:val="DefaultParagraphFont"/>
    <w:uiPriority w:val="99"/>
    <w:semiHidden/>
    <w:unhideWhenUsed/>
    <w:rsid w:val="000A047E"/>
    <w:rPr>
      <w:color w:val="605E5C"/>
      <w:shd w:val="clear" w:color="auto" w:fill="E1DFDD"/>
    </w:rPr>
  </w:style>
  <w:style w:type="paragraph" w:styleId="Bibliography">
    <w:name w:val="Bibliography"/>
    <w:basedOn w:val="Normal"/>
    <w:next w:val="Normal"/>
    <w:uiPriority w:val="37"/>
    <w:semiHidden/>
    <w:unhideWhenUsed/>
    <w:rsid w:val="001C0E53"/>
  </w:style>
  <w:style w:type="paragraph" w:styleId="BlockText">
    <w:name w:val="Block Text"/>
    <w:basedOn w:val="Normal"/>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1C0E53"/>
    <w:pPr>
      <w:spacing w:after="120" w:line="480" w:lineRule="auto"/>
    </w:pPr>
  </w:style>
  <w:style w:type="character" w:customStyle="1" w:styleId="BodyText2Char">
    <w:name w:val="Body Text 2 Char"/>
    <w:basedOn w:val="DefaultParagraphFont"/>
    <w:link w:val="BodyText2"/>
    <w:rsid w:val="001C0E53"/>
    <w:rPr>
      <w:lang w:eastAsia="en-US"/>
    </w:rPr>
  </w:style>
  <w:style w:type="paragraph" w:styleId="BodyText3">
    <w:name w:val="Body Text 3"/>
    <w:basedOn w:val="Normal"/>
    <w:link w:val="BodyText3Char"/>
    <w:unhideWhenUsed/>
    <w:rsid w:val="001C0E53"/>
    <w:pPr>
      <w:spacing w:after="120"/>
    </w:pPr>
    <w:rPr>
      <w:sz w:val="16"/>
      <w:szCs w:val="16"/>
    </w:rPr>
  </w:style>
  <w:style w:type="character" w:customStyle="1" w:styleId="BodyText3Char">
    <w:name w:val="Body Text 3 Char"/>
    <w:basedOn w:val="DefaultParagraphFont"/>
    <w:link w:val="BodyText3"/>
    <w:rsid w:val="001C0E53"/>
    <w:rPr>
      <w:sz w:val="16"/>
      <w:szCs w:val="16"/>
      <w:lang w:eastAsia="en-US"/>
    </w:rPr>
  </w:style>
  <w:style w:type="paragraph" w:styleId="BodyTextFirstIndent">
    <w:name w:val="Body Text First Indent"/>
    <w:basedOn w:val="BodyText"/>
    <w:link w:val="BodyTextFirstIndentChar"/>
    <w:unhideWhenUsed/>
    <w:rsid w:val="001C0E53"/>
    <w:pPr>
      <w:spacing w:after="180"/>
      <w:ind w:firstLine="360"/>
    </w:pPr>
    <w:rPr>
      <w:rFonts w:eastAsia="DengXian"/>
      <w:lang w:eastAsia="en-US"/>
    </w:rPr>
  </w:style>
  <w:style w:type="character" w:customStyle="1" w:styleId="BodyTextFirstIndentChar">
    <w:name w:val="Body Text First Indent Char"/>
    <w:basedOn w:val="BodyTextChar"/>
    <w:link w:val="BodyTextFirstIndent"/>
    <w:rsid w:val="001C0E53"/>
    <w:rPr>
      <w:rFonts w:eastAsia="Batang"/>
      <w:lang w:eastAsia="en-US"/>
    </w:rPr>
  </w:style>
  <w:style w:type="paragraph" w:styleId="BodyTextIndent">
    <w:name w:val="Body Text Indent"/>
    <w:basedOn w:val="Normal"/>
    <w:link w:val="BodyTextIndentChar"/>
    <w:unhideWhenUsed/>
    <w:rsid w:val="001C0E53"/>
    <w:pPr>
      <w:spacing w:after="120"/>
      <w:ind w:left="283"/>
    </w:pPr>
  </w:style>
  <w:style w:type="character" w:customStyle="1" w:styleId="BodyTextIndentChar">
    <w:name w:val="Body Text Indent Char"/>
    <w:basedOn w:val="DefaultParagraphFont"/>
    <w:link w:val="BodyTextIndent"/>
    <w:rsid w:val="001C0E53"/>
    <w:rPr>
      <w:lang w:eastAsia="en-US"/>
    </w:rPr>
  </w:style>
  <w:style w:type="paragraph" w:styleId="BodyTextFirstIndent2">
    <w:name w:val="Body Text First Indent 2"/>
    <w:basedOn w:val="BodyTextIndent"/>
    <w:link w:val="BodyTextFirstIndent2Char"/>
    <w:unhideWhenUsed/>
    <w:rsid w:val="001C0E53"/>
    <w:pPr>
      <w:spacing w:after="180"/>
      <w:ind w:left="360" w:firstLine="360"/>
    </w:pPr>
  </w:style>
  <w:style w:type="character" w:customStyle="1" w:styleId="BodyTextFirstIndent2Char">
    <w:name w:val="Body Text First Indent 2 Char"/>
    <w:basedOn w:val="BodyTextIndentChar"/>
    <w:link w:val="BodyTextFirstIndent2"/>
    <w:rsid w:val="001C0E53"/>
    <w:rPr>
      <w:lang w:eastAsia="en-US"/>
    </w:rPr>
  </w:style>
  <w:style w:type="paragraph" w:styleId="BodyTextIndent2">
    <w:name w:val="Body Text Indent 2"/>
    <w:basedOn w:val="Normal"/>
    <w:link w:val="BodyTextIndent2Char"/>
    <w:unhideWhenUsed/>
    <w:rsid w:val="001C0E53"/>
    <w:pPr>
      <w:spacing w:after="120" w:line="480" w:lineRule="auto"/>
      <w:ind w:left="283"/>
    </w:pPr>
  </w:style>
  <w:style w:type="character" w:customStyle="1" w:styleId="BodyTextIndent2Char">
    <w:name w:val="Body Text Indent 2 Char"/>
    <w:basedOn w:val="DefaultParagraphFont"/>
    <w:link w:val="BodyTextIndent2"/>
    <w:rsid w:val="001C0E53"/>
    <w:rPr>
      <w:lang w:eastAsia="en-US"/>
    </w:rPr>
  </w:style>
  <w:style w:type="paragraph" w:styleId="BodyTextIndent3">
    <w:name w:val="Body Text Indent 3"/>
    <w:basedOn w:val="Normal"/>
    <w:link w:val="BodyTextIndent3Char"/>
    <w:unhideWhenUsed/>
    <w:rsid w:val="001C0E53"/>
    <w:pPr>
      <w:spacing w:after="120"/>
      <w:ind w:left="283"/>
    </w:pPr>
    <w:rPr>
      <w:sz w:val="16"/>
      <w:szCs w:val="16"/>
    </w:rPr>
  </w:style>
  <w:style w:type="character" w:customStyle="1" w:styleId="BodyTextIndent3Char">
    <w:name w:val="Body Text Indent 3 Char"/>
    <w:basedOn w:val="DefaultParagraphFont"/>
    <w:link w:val="BodyTextIndent3"/>
    <w:rsid w:val="001C0E53"/>
    <w:rPr>
      <w:sz w:val="16"/>
      <w:szCs w:val="16"/>
      <w:lang w:eastAsia="en-US"/>
    </w:rPr>
  </w:style>
  <w:style w:type="paragraph" w:styleId="Caption">
    <w:name w:val="caption"/>
    <w:basedOn w:val="Normal"/>
    <w:next w:val="Normal"/>
    <w:unhideWhenUsed/>
    <w:qFormat/>
    <w:rsid w:val="001C0E53"/>
    <w:pPr>
      <w:spacing w:after="200"/>
    </w:pPr>
    <w:rPr>
      <w:i/>
      <w:iCs/>
      <w:color w:val="44546A" w:themeColor="text2"/>
      <w:sz w:val="18"/>
      <w:szCs w:val="18"/>
    </w:rPr>
  </w:style>
  <w:style w:type="paragraph" w:styleId="Closing">
    <w:name w:val="Closing"/>
    <w:basedOn w:val="Normal"/>
    <w:link w:val="ClosingChar"/>
    <w:unhideWhenUsed/>
    <w:rsid w:val="001C0E53"/>
    <w:pPr>
      <w:spacing w:after="0"/>
      <w:ind w:left="4252"/>
    </w:pPr>
  </w:style>
  <w:style w:type="character" w:customStyle="1" w:styleId="ClosingChar">
    <w:name w:val="Closing Char"/>
    <w:basedOn w:val="DefaultParagraphFont"/>
    <w:link w:val="Closing"/>
    <w:rsid w:val="001C0E53"/>
    <w:rPr>
      <w:lang w:eastAsia="en-US"/>
    </w:rPr>
  </w:style>
  <w:style w:type="paragraph" w:styleId="Date">
    <w:name w:val="Date"/>
    <w:basedOn w:val="Normal"/>
    <w:next w:val="Normal"/>
    <w:link w:val="DateChar"/>
    <w:unhideWhenUsed/>
    <w:rsid w:val="001C0E53"/>
  </w:style>
  <w:style w:type="character" w:customStyle="1" w:styleId="DateChar">
    <w:name w:val="Date Char"/>
    <w:basedOn w:val="DefaultParagraphFont"/>
    <w:link w:val="Date"/>
    <w:rsid w:val="001C0E53"/>
    <w:rPr>
      <w:lang w:eastAsia="en-US"/>
    </w:rPr>
  </w:style>
  <w:style w:type="paragraph" w:styleId="E-mailSignature">
    <w:name w:val="E-mail Signature"/>
    <w:basedOn w:val="Normal"/>
    <w:link w:val="E-mailSignatureChar"/>
    <w:unhideWhenUsed/>
    <w:rsid w:val="001C0E53"/>
    <w:pPr>
      <w:spacing w:after="0"/>
    </w:pPr>
  </w:style>
  <w:style w:type="character" w:customStyle="1" w:styleId="E-mailSignatureChar">
    <w:name w:val="E-mail Signature Char"/>
    <w:basedOn w:val="DefaultParagraphFont"/>
    <w:link w:val="E-mailSignature"/>
    <w:rsid w:val="001C0E53"/>
    <w:rPr>
      <w:lang w:eastAsia="en-US"/>
    </w:rPr>
  </w:style>
  <w:style w:type="paragraph" w:styleId="EndnoteText">
    <w:name w:val="endnote text"/>
    <w:basedOn w:val="Normal"/>
    <w:link w:val="EndnoteTextChar"/>
    <w:rsid w:val="001C0E53"/>
    <w:pPr>
      <w:spacing w:after="0"/>
    </w:pPr>
  </w:style>
  <w:style w:type="character" w:customStyle="1" w:styleId="EndnoteTextChar">
    <w:name w:val="Endnote Text Char"/>
    <w:basedOn w:val="DefaultParagraphFont"/>
    <w:link w:val="EndnoteText"/>
    <w:rsid w:val="001C0E53"/>
    <w:rPr>
      <w:lang w:eastAsia="en-US"/>
    </w:rPr>
  </w:style>
  <w:style w:type="paragraph" w:styleId="EnvelopeAddress">
    <w:name w:val="envelope address"/>
    <w:basedOn w:val="Normal"/>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C0E53"/>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1C0E53"/>
    <w:pPr>
      <w:spacing w:after="0"/>
    </w:pPr>
    <w:rPr>
      <w:i/>
      <w:iCs/>
    </w:rPr>
  </w:style>
  <w:style w:type="character" w:customStyle="1" w:styleId="HTMLAddressChar">
    <w:name w:val="HTML Address Char"/>
    <w:basedOn w:val="DefaultParagraphFont"/>
    <w:link w:val="HTMLAddress"/>
    <w:rsid w:val="001C0E53"/>
    <w:rPr>
      <w:i/>
      <w:iCs/>
      <w:lang w:eastAsia="en-US"/>
    </w:rPr>
  </w:style>
  <w:style w:type="paragraph" w:styleId="HTMLPreformatted">
    <w:name w:val="HTML Preformatted"/>
    <w:basedOn w:val="Normal"/>
    <w:link w:val="HTMLPreformattedChar"/>
    <w:unhideWhenUsed/>
    <w:rsid w:val="001C0E53"/>
    <w:pPr>
      <w:spacing w:after="0"/>
    </w:pPr>
    <w:rPr>
      <w:rFonts w:ascii="Consolas" w:hAnsi="Consolas"/>
    </w:rPr>
  </w:style>
  <w:style w:type="character" w:customStyle="1" w:styleId="HTMLPreformattedChar">
    <w:name w:val="HTML Preformatted Char"/>
    <w:basedOn w:val="DefaultParagraphFont"/>
    <w:link w:val="HTMLPreformatted"/>
    <w:rsid w:val="001C0E53"/>
    <w:rPr>
      <w:rFonts w:ascii="Consolas" w:hAnsi="Consolas"/>
      <w:lang w:eastAsia="en-US"/>
    </w:rPr>
  </w:style>
  <w:style w:type="paragraph" w:styleId="Index3">
    <w:name w:val="index 3"/>
    <w:basedOn w:val="Normal"/>
    <w:next w:val="Normal"/>
    <w:unhideWhenUsed/>
    <w:rsid w:val="001C0E53"/>
    <w:pPr>
      <w:spacing w:after="0"/>
      <w:ind w:left="600" w:hanging="200"/>
    </w:pPr>
  </w:style>
  <w:style w:type="paragraph" w:styleId="Index4">
    <w:name w:val="index 4"/>
    <w:basedOn w:val="Normal"/>
    <w:next w:val="Normal"/>
    <w:unhideWhenUsed/>
    <w:rsid w:val="001C0E53"/>
    <w:pPr>
      <w:spacing w:after="0"/>
      <w:ind w:left="800" w:hanging="200"/>
    </w:pPr>
  </w:style>
  <w:style w:type="paragraph" w:styleId="Index5">
    <w:name w:val="index 5"/>
    <w:basedOn w:val="Normal"/>
    <w:next w:val="Normal"/>
    <w:unhideWhenUsed/>
    <w:rsid w:val="001C0E53"/>
    <w:pPr>
      <w:spacing w:after="0"/>
      <w:ind w:left="1000" w:hanging="200"/>
    </w:pPr>
  </w:style>
  <w:style w:type="paragraph" w:styleId="Index6">
    <w:name w:val="index 6"/>
    <w:basedOn w:val="Normal"/>
    <w:next w:val="Normal"/>
    <w:unhideWhenUsed/>
    <w:rsid w:val="001C0E53"/>
    <w:pPr>
      <w:spacing w:after="0"/>
      <w:ind w:left="1200" w:hanging="200"/>
    </w:pPr>
  </w:style>
  <w:style w:type="paragraph" w:styleId="Index7">
    <w:name w:val="index 7"/>
    <w:basedOn w:val="Normal"/>
    <w:next w:val="Normal"/>
    <w:unhideWhenUsed/>
    <w:rsid w:val="001C0E53"/>
    <w:pPr>
      <w:spacing w:after="0"/>
      <w:ind w:left="1400" w:hanging="200"/>
    </w:pPr>
  </w:style>
  <w:style w:type="paragraph" w:styleId="Index8">
    <w:name w:val="index 8"/>
    <w:basedOn w:val="Normal"/>
    <w:next w:val="Normal"/>
    <w:unhideWhenUsed/>
    <w:rsid w:val="001C0E53"/>
    <w:pPr>
      <w:spacing w:after="0"/>
      <w:ind w:left="1600" w:hanging="200"/>
    </w:pPr>
  </w:style>
  <w:style w:type="paragraph" w:styleId="Index9">
    <w:name w:val="index 9"/>
    <w:basedOn w:val="Normal"/>
    <w:next w:val="Normal"/>
    <w:unhideWhenUsed/>
    <w:rsid w:val="001C0E53"/>
    <w:pPr>
      <w:spacing w:after="0"/>
      <w:ind w:left="1800" w:hanging="200"/>
    </w:pPr>
  </w:style>
  <w:style w:type="paragraph" w:styleId="IndexHeading">
    <w:name w:val="index heading"/>
    <w:basedOn w:val="Normal"/>
    <w:next w:val="Index1"/>
    <w:unhideWhenUsed/>
    <w:rsid w:val="001C0E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C0E53"/>
    <w:rPr>
      <w:i/>
      <w:iCs/>
      <w:color w:val="4472C4" w:themeColor="accent1"/>
      <w:lang w:eastAsia="en-US"/>
    </w:rPr>
  </w:style>
  <w:style w:type="paragraph" w:styleId="ListContinue">
    <w:name w:val="List Continue"/>
    <w:basedOn w:val="Normal"/>
    <w:rsid w:val="001C0E53"/>
    <w:pPr>
      <w:spacing w:after="120"/>
      <w:ind w:left="283"/>
      <w:contextualSpacing/>
    </w:pPr>
  </w:style>
  <w:style w:type="paragraph" w:styleId="ListContinue2">
    <w:name w:val="List Continue 2"/>
    <w:basedOn w:val="Normal"/>
    <w:rsid w:val="001C0E53"/>
    <w:pPr>
      <w:spacing w:after="120"/>
      <w:ind w:left="566"/>
      <w:contextualSpacing/>
    </w:pPr>
  </w:style>
  <w:style w:type="paragraph" w:styleId="ListContinue3">
    <w:name w:val="List Continue 3"/>
    <w:basedOn w:val="Normal"/>
    <w:rsid w:val="001C0E53"/>
    <w:pPr>
      <w:spacing w:after="120"/>
      <w:ind w:left="849"/>
      <w:contextualSpacing/>
    </w:pPr>
  </w:style>
  <w:style w:type="paragraph" w:styleId="ListContinue4">
    <w:name w:val="List Continue 4"/>
    <w:basedOn w:val="Normal"/>
    <w:rsid w:val="001C0E53"/>
    <w:pPr>
      <w:spacing w:after="120"/>
      <w:ind w:left="1132"/>
      <w:contextualSpacing/>
    </w:pPr>
  </w:style>
  <w:style w:type="paragraph" w:styleId="ListContinue5">
    <w:name w:val="List Continue 5"/>
    <w:basedOn w:val="Normal"/>
    <w:unhideWhenUsed/>
    <w:rsid w:val="001C0E53"/>
    <w:pPr>
      <w:spacing w:after="120"/>
      <w:ind w:left="1415"/>
      <w:contextualSpacing/>
    </w:pPr>
  </w:style>
  <w:style w:type="paragraph" w:styleId="ListNumber3">
    <w:name w:val="List Number 3"/>
    <w:basedOn w:val="Normal"/>
    <w:unhideWhenUsed/>
    <w:rsid w:val="001C0E53"/>
    <w:pPr>
      <w:numPr>
        <w:numId w:val="33"/>
      </w:numPr>
      <w:contextualSpacing/>
    </w:pPr>
  </w:style>
  <w:style w:type="paragraph" w:styleId="ListNumber4">
    <w:name w:val="List Number 4"/>
    <w:basedOn w:val="Normal"/>
    <w:unhideWhenUsed/>
    <w:rsid w:val="001C0E53"/>
    <w:pPr>
      <w:numPr>
        <w:numId w:val="34"/>
      </w:numPr>
      <w:contextualSpacing/>
    </w:pPr>
  </w:style>
  <w:style w:type="paragraph" w:styleId="ListNumber5">
    <w:name w:val="List Number 5"/>
    <w:basedOn w:val="Normal"/>
    <w:unhideWhenUsed/>
    <w:rsid w:val="001C0E53"/>
    <w:pPr>
      <w:numPr>
        <w:numId w:val="35"/>
      </w:numPr>
      <w:contextualSpacing/>
    </w:pPr>
  </w:style>
  <w:style w:type="paragraph" w:styleId="MacroText">
    <w:name w:val="macro"/>
    <w:link w:val="MacroTextChar"/>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C0E53"/>
    <w:rPr>
      <w:rFonts w:ascii="Consolas" w:hAnsi="Consolas"/>
      <w:lang w:eastAsia="en-US"/>
    </w:rPr>
  </w:style>
  <w:style w:type="paragraph" w:styleId="MessageHeader">
    <w:name w:val="Message Header"/>
    <w:basedOn w:val="Normal"/>
    <w:link w:val="MessageHeaderChar"/>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C0E5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C0E53"/>
    <w:rPr>
      <w:lang w:eastAsia="en-US"/>
    </w:rPr>
  </w:style>
  <w:style w:type="paragraph" w:styleId="NormalIndent">
    <w:name w:val="Normal Indent"/>
    <w:basedOn w:val="Normal"/>
    <w:unhideWhenUsed/>
    <w:rsid w:val="001C0E53"/>
    <w:pPr>
      <w:ind w:left="720"/>
    </w:pPr>
  </w:style>
  <w:style w:type="paragraph" w:styleId="NoteHeading">
    <w:name w:val="Note Heading"/>
    <w:basedOn w:val="Normal"/>
    <w:next w:val="Normal"/>
    <w:link w:val="NoteHeadingChar"/>
    <w:unhideWhenUsed/>
    <w:rsid w:val="001C0E53"/>
    <w:pPr>
      <w:spacing w:after="0"/>
    </w:pPr>
  </w:style>
  <w:style w:type="character" w:customStyle="1" w:styleId="NoteHeadingChar">
    <w:name w:val="Note Heading Char"/>
    <w:basedOn w:val="DefaultParagraphFont"/>
    <w:link w:val="NoteHeading"/>
    <w:rsid w:val="001C0E53"/>
    <w:rPr>
      <w:lang w:eastAsia="en-US"/>
    </w:rPr>
  </w:style>
  <w:style w:type="paragraph" w:styleId="PlainText">
    <w:name w:val="Plain Text"/>
    <w:basedOn w:val="Normal"/>
    <w:link w:val="PlainTextChar"/>
    <w:unhideWhenUsed/>
    <w:rsid w:val="001C0E53"/>
    <w:pPr>
      <w:spacing w:after="0"/>
    </w:pPr>
    <w:rPr>
      <w:rFonts w:ascii="Consolas" w:hAnsi="Consolas"/>
      <w:sz w:val="21"/>
      <w:szCs w:val="21"/>
    </w:rPr>
  </w:style>
  <w:style w:type="character" w:customStyle="1" w:styleId="PlainTextChar">
    <w:name w:val="Plain Text Char"/>
    <w:basedOn w:val="DefaultParagraphFont"/>
    <w:link w:val="PlainText"/>
    <w:rsid w:val="001C0E53"/>
    <w:rPr>
      <w:rFonts w:ascii="Consolas" w:hAnsi="Consolas"/>
      <w:sz w:val="21"/>
      <w:szCs w:val="21"/>
      <w:lang w:eastAsia="en-US"/>
    </w:rPr>
  </w:style>
  <w:style w:type="paragraph" w:styleId="Quote">
    <w:name w:val="Quote"/>
    <w:basedOn w:val="Normal"/>
    <w:next w:val="Normal"/>
    <w:link w:val="QuoteChar"/>
    <w:uiPriority w:val="29"/>
    <w:qFormat/>
    <w:rsid w:val="001C0E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C0E53"/>
    <w:rPr>
      <w:i/>
      <w:iCs/>
      <w:color w:val="404040" w:themeColor="text1" w:themeTint="BF"/>
      <w:lang w:eastAsia="en-US"/>
    </w:rPr>
  </w:style>
  <w:style w:type="paragraph" w:styleId="Salutation">
    <w:name w:val="Salutation"/>
    <w:basedOn w:val="Normal"/>
    <w:next w:val="Normal"/>
    <w:link w:val="SalutationChar"/>
    <w:unhideWhenUsed/>
    <w:rsid w:val="001C0E53"/>
  </w:style>
  <w:style w:type="character" w:customStyle="1" w:styleId="SalutationChar">
    <w:name w:val="Salutation Char"/>
    <w:basedOn w:val="DefaultParagraphFont"/>
    <w:link w:val="Salutation"/>
    <w:rsid w:val="001C0E53"/>
    <w:rPr>
      <w:lang w:eastAsia="en-US"/>
    </w:rPr>
  </w:style>
  <w:style w:type="paragraph" w:styleId="Signature">
    <w:name w:val="Signature"/>
    <w:basedOn w:val="Normal"/>
    <w:link w:val="SignatureChar"/>
    <w:unhideWhenUsed/>
    <w:rsid w:val="001C0E53"/>
    <w:pPr>
      <w:spacing w:after="0"/>
      <w:ind w:left="4252"/>
    </w:pPr>
  </w:style>
  <w:style w:type="character" w:customStyle="1" w:styleId="SignatureChar">
    <w:name w:val="Signature Char"/>
    <w:basedOn w:val="DefaultParagraphFont"/>
    <w:link w:val="Signature"/>
    <w:rsid w:val="001C0E53"/>
    <w:rPr>
      <w:lang w:eastAsia="en-US"/>
    </w:rPr>
  </w:style>
  <w:style w:type="paragraph" w:styleId="Subtitle">
    <w:name w:val="Subtitle"/>
    <w:basedOn w:val="Normal"/>
    <w:next w:val="Normal"/>
    <w:link w:val="SubtitleChar"/>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C0E5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1C0E53"/>
    <w:pPr>
      <w:spacing w:after="0"/>
      <w:ind w:left="200" w:hanging="200"/>
    </w:pPr>
  </w:style>
  <w:style w:type="paragraph" w:styleId="TableofFigures">
    <w:name w:val="table of figures"/>
    <w:basedOn w:val="Normal"/>
    <w:next w:val="Normal"/>
    <w:unhideWhenUsed/>
    <w:rsid w:val="001C0E53"/>
    <w:pPr>
      <w:spacing w:after="0"/>
    </w:pPr>
  </w:style>
  <w:style w:type="paragraph" w:styleId="Title">
    <w:name w:val="Title"/>
    <w:basedOn w:val="Normal"/>
    <w:next w:val="Normal"/>
    <w:link w:val="TitleChar"/>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C0E5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C0E5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8B3D42"/>
    <w:rPr>
      <w:rFonts w:ascii="Arial" w:hAnsi="Arial"/>
      <w:b/>
      <w:sz w:val="18"/>
      <w:lang w:eastAsia="ja-JP"/>
    </w:rPr>
  </w:style>
  <w:style w:type="character" w:customStyle="1" w:styleId="FooterChar">
    <w:name w:val="Footer Char"/>
    <w:basedOn w:val="DefaultParagraphFont"/>
    <w:link w:val="Footer"/>
    <w:rsid w:val="008B3D42"/>
    <w:rPr>
      <w:rFonts w:ascii="Arial" w:hAnsi="Arial"/>
      <w:b/>
      <w:i/>
      <w:sz w:val="18"/>
      <w:lang w:eastAsia="ja-JP"/>
    </w:rPr>
  </w:style>
  <w:style w:type="character" w:customStyle="1" w:styleId="normaltextrun">
    <w:name w:val="normaltextrun"/>
    <w:basedOn w:val="DefaultParagraphFont"/>
    <w:rsid w:val="001D2BD9"/>
  </w:style>
  <w:style w:type="numbering" w:customStyle="1" w:styleId="1">
    <w:name w:val="无列表1"/>
    <w:next w:val="NoList"/>
    <w:uiPriority w:val="99"/>
    <w:semiHidden/>
    <w:rsid w:val="00D17C54"/>
  </w:style>
  <w:style w:type="character" w:styleId="Strong">
    <w:name w:val="Strong"/>
    <w:qFormat/>
    <w:rsid w:val="00D17C54"/>
    <w:rPr>
      <w:b/>
      <w:bCs/>
    </w:rPr>
  </w:style>
  <w:style w:type="character" w:customStyle="1" w:styleId="Heading1Char">
    <w:name w:val="Heading 1 Char"/>
    <w:link w:val="Heading1"/>
    <w:rsid w:val="00D17C54"/>
    <w:rPr>
      <w:rFonts w:ascii="Arial" w:hAnsi="Arial"/>
      <w:sz w:val="36"/>
      <w:lang w:eastAsia="en-US"/>
    </w:rPr>
  </w:style>
  <w:style w:type="character" w:customStyle="1" w:styleId="H60">
    <w:name w:val="H6 (文字)"/>
    <w:link w:val="H6"/>
    <w:rsid w:val="00D17C54"/>
    <w:rPr>
      <w:rFonts w:ascii="Arial" w:hAnsi="Arial"/>
      <w:lang w:eastAsia="en-US"/>
    </w:rPr>
  </w:style>
  <w:style w:type="character" w:customStyle="1" w:styleId="THZchn">
    <w:name w:val="TH Zchn"/>
    <w:rsid w:val="00D17C54"/>
    <w:rPr>
      <w:rFonts w:ascii="Arial" w:hAnsi="Arial"/>
      <w:b/>
      <w:lang w:eastAsia="en-US"/>
    </w:rPr>
  </w:style>
  <w:style w:type="character" w:customStyle="1" w:styleId="TAN0">
    <w:name w:val="TAN (文字)"/>
    <w:rsid w:val="00D17C54"/>
    <w:rPr>
      <w:rFonts w:ascii="Arial" w:hAnsi="Arial"/>
      <w:sz w:val="18"/>
      <w:lang w:eastAsia="en-US"/>
    </w:rPr>
  </w:style>
  <w:style w:type="character" w:customStyle="1" w:styleId="B3Char">
    <w:name w:val="B3 Char"/>
    <w:link w:val="B3"/>
    <w:rsid w:val="00D17C54"/>
    <w:rPr>
      <w:lang w:eastAsia="en-US"/>
    </w:rPr>
  </w:style>
  <w:style w:type="paragraph" w:customStyle="1" w:styleId="FL">
    <w:name w:val="FL"/>
    <w:basedOn w:val="Normal"/>
    <w:rsid w:val="00D17C54"/>
    <w:pPr>
      <w:keepNext/>
      <w:keepLines/>
      <w:overflowPunct w:val="0"/>
      <w:autoSpaceDE w:val="0"/>
      <w:autoSpaceDN w:val="0"/>
      <w:adjustRightInd w:val="0"/>
      <w:spacing w:before="60"/>
      <w:jc w:val="center"/>
      <w:textAlignment w:val="baseline"/>
    </w:pPr>
    <w:rPr>
      <w:rFonts w:ascii="Arial" w:eastAsia="SimSun" w:hAnsi="Arial"/>
      <w:b/>
    </w:rPr>
  </w:style>
  <w:style w:type="numbering" w:customStyle="1" w:styleId="2">
    <w:name w:val="无列表2"/>
    <w:next w:val="NoList"/>
    <w:uiPriority w:val="99"/>
    <w:semiHidden/>
    <w:unhideWhenUsed/>
    <w:rsid w:val="00D17C54"/>
  </w:style>
  <w:style w:type="table" w:customStyle="1" w:styleId="10">
    <w:name w:val="网格型1"/>
    <w:basedOn w:val="TableNormal"/>
    <w:next w:val="TableGrid"/>
    <w:uiPriority w:val="39"/>
    <w:rsid w:val="00D17C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1482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__6.vsdx"/><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__5.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7" ma:contentTypeDescription="Create a new document." ma:contentTypeScope="" ma:versionID="d3e2240c0b2302cf6ef3b73f2faba08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4261e2d27af7e5cb28f9159f527df0ee"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C4AE08D-6A49-4E86-A7A8-DCE7EF938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C221BA-71EB-4D8A-A1DE-2AE44C2EB30B}">
  <ds:schemaRefs>
    <ds:schemaRef ds:uri="http://schemas.openxmlformats.org/officeDocument/2006/bibliography"/>
  </ds:schemaRefs>
</ds:datastoreItem>
</file>

<file path=customXml/itemProps3.xml><?xml version="1.0" encoding="utf-8"?>
<ds:datastoreItem xmlns:ds="http://schemas.openxmlformats.org/officeDocument/2006/customXml" ds:itemID="{842CCDBB-EBA6-4637-A7DD-0859DB4886A1}">
  <ds:schemaRefs>
    <ds:schemaRef ds:uri="http://schemas.microsoft.com/sharepoint/v3/contenttype/forms"/>
  </ds:schemaRefs>
</ds:datastoreItem>
</file>

<file path=customXml/itemProps4.xml><?xml version="1.0" encoding="utf-8"?>
<ds:datastoreItem xmlns:ds="http://schemas.openxmlformats.org/officeDocument/2006/customXml" ds:itemID="{CF5F225B-6280-42C4-955A-19F2DB93B272}">
  <ds:schemaRefs>
    <ds:schemaRef ds:uri="http://schemas.microsoft.com/sharepoint/events"/>
  </ds:schemaRefs>
</ds:datastoreItem>
</file>

<file path=customXml/itemProps5.xml><?xml version="1.0" encoding="utf-8"?>
<ds:datastoreItem xmlns:ds="http://schemas.openxmlformats.org/officeDocument/2006/customXml" ds:itemID="{23E87D0F-DA08-408D-9E7F-0804E0A975F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24</Pages>
  <Words>7025</Words>
  <Characters>61132</Characters>
  <Application>Microsoft Office Word</Application>
  <DocSecurity>0</DocSecurity>
  <Lines>509</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68021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2019-02-25T14:05:00Z</cp:lastPrinted>
  <dcterms:created xsi:type="dcterms:W3CDTF">2023-04-21T11:46:00Z</dcterms:created>
  <dcterms:modified xsi:type="dcterms:W3CDTF">2023-04-21T11:46:00Z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(3)Z4Us8J9bSvmVypt3OeRFJ/zHM4rs0h7wJAq7apUL1JD6YzofB1lL3rfinu9kZaUYpFuNYL5r
SlLDPnhgrvrrC/yddStNxeFs6qbFiBq100tkWmLeS8PbWptNsXnTfkAH9bBH0C7zy3FXdEqj
zOOjlOHSXS21+y3Sh8o+eTKFboSntREL3ExJCMaBXhUL+2kicZQbjGaK0q1L1zs/CCK48FnG
MECxy7o4SO/5+J2zFj</vt:lpwstr>
  </property>
  <property fmtid="{D5CDD505-2E9C-101B-9397-08002B2CF9AE}" pid="3" name="_2015_ms_pID_7253431">
    <vt:lpwstr>H4Hqo8nMgniAZslWwx2eJPTN3nnSjg23hJ3oSLONLkQAl1N5FRMwPz
fl6TMqUzWiWGUOxYgWKZlnO5rt+pg7/igxcamNELaWYx2o3xRL925MZXkiv2Qrk4B9WPoZjA
fhD8vXlHZ4M5VOjt0ZopL5Qk/GhB3iMLjlonG+SzVKmhk0BEik2zz17kDXTYysuqIIWpiAiu
iwtfWLngZA0gAfZT2mXkv/6PhFOBz3nK3odG</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