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93758" w14:textId="77777777" w:rsidR="003B0ADE" w:rsidRDefault="003B0ADE" w:rsidP="003B0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C3-230095</w:t>
      </w:r>
      <w:r>
        <w:rPr>
          <w:b/>
          <w:i/>
          <w:noProof/>
          <w:sz w:val="28"/>
        </w:rPr>
        <w:fldChar w:fldCharType="end"/>
      </w:r>
    </w:p>
    <w:p w14:paraId="11AD28A0" w14:textId="77777777" w:rsidR="003B0ADE" w:rsidRDefault="003B0ADE" w:rsidP="003B0A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0ADE" w14:paraId="7C27BE01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4D21" w14:textId="77777777" w:rsidR="003B0ADE" w:rsidRDefault="003B0ADE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B0ADE" w14:paraId="7882F759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13675" w14:textId="77777777" w:rsidR="003B0ADE" w:rsidRDefault="003B0AD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0ADE" w14:paraId="7497273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81129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7FA21E7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5C924BA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92DE31" w14:textId="77777777" w:rsidR="003B0ADE" w:rsidRPr="00410371" w:rsidRDefault="003B0ADE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62E9D9" w14:textId="77777777" w:rsidR="003B0ADE" w:rsidRDefault="003B0AD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200F9" w14:textId="77777777" w:rsidR="003B0ADE" w:rsidRPr="00410371" w:rsidRDefault="003B0ADE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DC33D0" w14:textId="77777777" w:rsidR="003B0ADE" w:rsidRDefault="003B0ADE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C86DA" w14:textId="77777777" w:rsidR="003B0ADE" w:rsidRPr="00410371" w:rsidRDefault="003B0ADE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8E66AA" w14:textId="77777777" w:rsidR="003B0ADE" w:rsidRDefault="003B0ADE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538D7" w14:textId="77777777" w:rsidR="003B0ADE" w:rsidRPr="00410371" w:rsidRDefault="003B0ADE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2429C" w14:textId="77777777" w:rsidR="003B0ADE" w:rsidRDefault="003B0AD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3B0ADE" w14:paraId="64D3E2DF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83D4A" w14:textId="77777777" w:rsidR="003B0ADE" w:rsidRDefault="003B0AD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3B0ADE" w14:paraId="140A8C2A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B37E8C" w14:textId="77777777" w:rsidR="003B0ADE" w:rsidRPr="00F25D98" w:rsidRDefault="003B0ADE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0ADE" w14:paraId="3F8EEBA1" w14:textId="77777777" w:rsidTr="0052743E">
        <w:tc>
          <w:tcPr>
            <w:tcW w:w="9641" w:type="dxa"/>
            <w:gridSpan w:val="9"/>
          </w:tcPr>
          <w:p w14:paraId="73AFEFC9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251D5" w14:textId="77777777" w:rsidR="003B0ADE" w:rsidRDefault="003B0ADE" w:rsidP="003B0A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0ADE" w14:paraId="07AFDFD3" w14:textId="77777777" w:rsidTr="0052743E">
        <w:tc>
          <w:tcPr>
            <w:tcW w:w="2835" w:type="dxa"/>
          </w:tcPr>
          <w:p w14:paraId="333A4A1F" w14:textId="77777777" w:rsidR="003B0ADE" w:rsidRDefault="003B0ADE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A56C2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F45F6" w14:textId="77777777" w:rsidR="003B0ADE" w:rsidRDefault="003B0AD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CBE760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3534" w14:textId="77777777" w:rsidR="003B0ADE" w:rsidRDefault="003B0AD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DD1F4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C2ABF" w14:textId="77777777" w:rsidR="003B0ADE" w:rsidRDefault="003B0AD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50C891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B1ACC" w14:textId="3ED7664B" w:rsidR="003B0ADE" w:rsidRDefault="003B0ADE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A61B8" w14:textId="77777777" w:rsidR="003B0ADE" w:rsidRDefault="003B0ADE" w:rsidP="003B0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0ADE" w14:paraId="07BF3E6C" w14:textId="77777777" w:rsidTr="0052743E">
        <w:tc>
          <w:tcPr>
            <w:tcW w:w="9640" w:type="dxa"/>
            <w:gridSpan w:val="11"/>
          </w:tcPr>
          <w:p w14:paraId="51F38EEF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30B0321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A5AC6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937D8" w14:textId="77777777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Partial subscriptions corrections</w:t>
            </w:r>
            <w:r>
              <w:fldChar w:fldCharType="end"/>
            </w:r>
          </w:p>
        </w:tc>
      </w:tr>
      <w:tr w:rsidR="003B0ADE" w14:paraId="3B0BF0F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27F3170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88AA7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04C388B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4286529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DB488" w14:textId="77777777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B0ADE" w14:paraId="169B42C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C5FCC7C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4973F" w14:textId="7A6BB3E8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B0ADE" w14:paraId="4CA5D6E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D5E7010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DFB7E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03E618F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1325CB9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BE1E6" w14:textId="77777777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B61357" w14:textId="77777777" w:rsidR="003B0ADE" w:rsidRDefault="003B0ADE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0C1D5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8B7F6" w14:textId="51F26464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B0ADE" w14:paraId="5A049C5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D584626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7DCCC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E5268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C2084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865C3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334E1519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E9FC7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7494E5" w14:textId="77777777" w:rsidR="003B0ADE" w:rsidRDefault="003B0ADE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0FBEC" w14:textId="77777777" w:rsidR="003B0ADE" w:rsidRDefault="003B0ADE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D4155" w14:textId="77777777" w:rsidR="003B0ADE" w:rsidRDefault="003B0ADE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0475A" w14:textId="77777777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B0ADE" w14:paraId="5F25FA1B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C2BE9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D5C96" w14:textId="77777777" w:rsidR="003B0ADE" w:rsidRDefault="003B0ADE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55E99E" w14:textId="77777777" w:rsidR="003B0ADE" w:rsidRDefault="003B0ADE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02770" w14:textId="77777777" w:rsidR="003B0ADE" w:rsidRPr="007C2097" w:rsidRDefault="003B0ADE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D4E72" w:rsidR="00452D3B" w:rsidRDefault="00EA0F40" w:rsidP="000167C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167CB">
              <w:t xml:space="preserve">descriptions of the attributes for partial/conditional subscriptions refer to some inexistent attributes, </w:t>
            </w:r>
            <w:proofErr w:type="gramStart"/>
            <w:r w:rsidR="000167CB">
              <w:t>e.g.</w:t>
            </w:r>
            <w:proofErr w:type="gramEnd"/>
            <w:r w:rsidR="000167CB">
              <w:t xml:space="preserve"> "</w:t>
            </w:r>
            <w:proofErr w:type="spellStart"/>
            <w:r w:rsidR="000167CB">
              <w:t>monResource</w:t>
            </w:r>
            <w:proofErr w:type="spellEnd"/>
            <w:r w:rsidR="000167CB">
              <w:t>", "</w:t>
            </w:r>
            <w:proofErr w:type="spellStart"/>
            <w:r w:rsidR="000167CB">
              <w:t>fragmentPath</w:t>
            </w:r>
            <w:proofErr w:type="spellEnd"/>
            <w:r w:rsidR="000167CB">
              <w:t>", and "</w:t>
            </w:r>
            <w:proofErr w:type="spellStart"/>
            <w:r w:rsidR="000167CB">
              <w:t>notifiedItems</w:t>
            </w:r>
            <w:proofErr w:type="spellEnd"/>
            <w:r w:rsidR="000167CB">
              <w:t>"</w:t>
            </w:r>
            <w:r w:rsidR="00452D3B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638A6" w:rsidR="00EA0F40" w:rsidRDefault="000167CB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wrong attribute names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2EC28" w:rsidR="00EA0F40" w:rsidRDefault="000167CB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5A5BE" w:rsidR="001E41F3" w:rsidRDefault="00BB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5.4.2.24, 5.4.2.26, 5.4.3.2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01B342" w14:textId="77777777" w:rsidR="000167CB" w:rsidRPr="002178AD" w:rsidRDefault="000167CB" w:rsidP="000167CB">
      <w:pPr>
        <w:pStyle w:val="Heading4"/>
      </w:pPr>
      <w:bookmarkStart w:id="1" w:name="_Toc36038975"/>
      <w:bookmarkStart w:id="2" w:name="_Toc44688391"/>
      <w:bookmarkStart w:id="3" w:name="_Toc45133807"/>
      <w:bookmarkStart w:id="4" w:name="_Toc49931487"/>
      <w:bookmarkStart w:id="5" w:name="_Toc51762745"/>
      <w:bookmarkStart w:id="6" w:name="_Toc58848378"/>
      <w:bookmarkStart w:id="7" w:name="_Toc59017416"/>
      <w:bookmarkStart w:id="8" w:name="_Toc66279405"/>
      <w:bookmarkStart w:id="9" w:name="_Toc68168427"/>
      <w:bookmarkStart w:id="10" w:name="_Toc83232879"/>
      <w:bookmarkStart w:id="11" w:name="_Toc85549845"/>
      <w:bookmarkStart w:id="12" w:name="_Toc90655327"/>
      <w:bookmarkStart w:id="13" w:name="_Toc105600203"/>
      <w:bookmarkStart w:id="14" w:name="_Toc112662727"/>
      <w:bookmarkStart w:id="15" w:name="_Toc28012689"/>
      <w:bookmarkStart w:id="16" w:name="_Toc36038961"/>
      <w:bookmarkStart w:id="17" w:name="_Toc44688377"/>
      <w:bookmarkStart w:id="18" w:name="_Toc45133793"/>
      <w:bookmarkStart w:id="19" w:name="_Toc49931473"/>
      <w:bookmarkStart w:id="20" w:name="_Toc51762731"/>
      <w:bookmarkStart w:id="21" w:name="_Toc58848364"/>
      <w:bookmarkStart w:id="22" w:name="_Toc59017402"/>
      <w:bookmarkStart w:id="23" w:name="_Toc66279391"/>
      <w:bookmarkStart w:id="24" w:name="_Toc68168413"/>
      <w:bookmarkStart w:id="25" w:name="_Toc83232865"/>
      <w:bookmarkStart w:id="26" w:name="_Toc85549831"/>
      <w:bookmarkStart w:id="27" w:name="_Toc90655313"/>
      <w:bookmarkStart w:id="28" w:name="_Toc105600189"/>
      <w:bookmarkStart w:id="29" w:name="_Toc112662713"/>
      <w:bookmarkStart w:id="30" w:name="_Toc85723420"/>
      <w:bookmarkStart w:id="31" w:name="_Toc85723871"/>
      <w:bookmarkStart w:id="32" w:name="_Toc113009731"/>
      <w:r w:rsidRPr="002178AD">
        <w:t>5.4.2.24</w:t>
      </w:r>
      <w:r w:rsidRPr="002178AD">
        <w:tab/>
        <w:t xml:space="preserve">Type </w:t>
      </w:r>
      <w:proofErr w:type="spellStart"/>
      <w:r w:rsidRPr="002178AD">
        <w:t>ResourceItem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146AF2A" w14:textId="77777777" w:rsidR="000167CB" w:rsidRPr="002178AD" w:rsidRDefault="000167CB" w:rsidP="000167CB">
      <w:pPr>
        <w:pStyle w:val="TH"/>
      </w:pPr>
      <w:bookmarkStart w:id="33" w:name="_Hlk22560818"/>
      <w:r w:rsidRPr="002178AD">
        <w:t xml:space="preserve">Table 5.4.2.24-1: Definition of type </w:t>
      </w:r>
      <w:proofErr w:type="spellStart"/>
      <w:r w:rsidRPr="002178AD">
        <w:t>ResourceItem</w:t>
      </w:r>
      <w:proofErr w:type="spellEnd"/>
      <w:r w:rsidRPr="002178AD">
        <w:t xml:space="preserve"> 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0167CB" w:rsidRPr="002178AD" w14:paraId="40489AC6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bookmarkEnd w:id="33"/>
          <w:p w14:paraId="5FBA9CF9" w14:textId="77777777" w:rsidR="000167CB" w:rsidRPr="002178AD" w:rsidRDefault="000167CB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1524D793" w14:textId="77777777" w:rsidR="000167CB" w:rsidRPr="002178AD" w:rsidRDefault="000167CB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416ED115" w14:textId="77777777" w:rsidR="000167CB" w:rsidRPr="002178AD" w:rsidRDefault="000167CB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357F2B0" w14:textId="77777777" w:rsidR="000167CB" w:rsidRPr="002178AD" w:rsidRDefault="000167CB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70061E87" w14:textId="77777777" w:rsidR="000167CB" w:rsidRPr="002178AD" w:rsidRDefault="000167CB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35CE2405" w14:textId="77777777" w:rsidR="000167CB" w:rsidRPr="002178AD" w:rsidRDefault="000167CB" w:rsidP="006C3286">
            <w:pPr>
              <w:pStyle w:val="TAH"/>
            </w:pPr>
            <w:r w:rsidRPr="002178AD">
              <w:t>Applicability</w:t>
            </w:r>
          </w:p>
        </w:tc>
      </w:tr>
      <w:tr w:rsidR="000167CB" w:rsidRPr="002178AD" w14:paraId="6A3B8607" w14:textId="77777777" w:rsidTr="006C3286">
        <w:trPr>
          <w:jc w:val="center"/>
        </w:trPr>
        <w:tc>
          <w:tcPr>
            <w:tcW w:w="1565" w:type="dxa"/>
          </w:tcPr>
          <w:p w14:paraId="3C66784B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monResourceUri</w:t>
            </w:r>
            <w:proofErr w:type="spellEnd"/>
          </w:p>
        </w:tc>
        <w:tc>
          <w:tcPr>
            <w:tcW w:w="1530" w:type="dxa"/>
          </w:tcPr>
          <w:p w14:paraId="4221B155" w14:textId="77777777" w:rsidR="000167CB" w:rsidRPr="002178AD" w:rsidRDefault="000167CB" w:rsidP="006C3286">
            <w:pPr>
              <w:pStyle w:val="TAL"/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50" w:type="dxa"/>
          </w:tcPr>
          <w:p w14:paraId="219CECC9" w14:textId="77777777" w:rsidR="000167CB" w:rsidRPr="002178AD" w:rsidRDefault="000167CB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1C34ABDF" w14:textId="77777777" w:rsidR="000167CB" w:rsidRPr="002178AD" w:rsidRDefault="000167CB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2BB23D1D" w14:textId="77777777" w:rsidR="000167CB" w:rsidRPr="002178AD" w:rsidRDefault="000167CB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Represents the URI that identifies the monitored resource as defined in t</w:t>
            </w:r>
            <w:r w:rsidRPr="002178AD">
              <w:t>able 5.2.2-1.</w:t>
            </w:r>
          </w:p>
          <w:p w14:paraId="6FDF56BA" w14:textId="77777777" w:rsidR="000167CB" w:rsidRPr="002178AD" w:rsidRDefault="000167CB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393" w:type="dxa"/>
          </w:tcPr>
          <w:p w14:paraId="660F0B90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12536D14" w14:textId="77777777" w:rsidTr="006C3286">
        <w:trPr>
          <w:jc w:val="center"/>
        </w:trPr>
        <w:tc>
          <w:tcPr>
            <w:tcW w:w="1565" w:type="dxa"/>
          </w:tcPr>
          <w:p w14:paraId="089197E8" w14:textId="77777777" w:rsidR="000167CB" w:rsidRPr="002178AD" w:rsidRDefault="000167CB" w:rsidP="006C3286">
            <w:pPr>
              <w:pStyle w:val="TAL"/>
            </w:pPr>
            <w:r w:rsidRPr="002178AD">
              <w:t>items</w:t>
            </w:r>
          </w:p>
        </w:tc>
        <w:tc>
          <w:tcPr>
            <w:tcW w:w="1530" w:type="dxa"/>
          </w:tcPr>
          <w:p w14:paraId="547D5F32" w14:textId="77777777" w:rsidR="000167CB" w:rsidRPr="002178AD" w:rsidRDefault="000167CB" w:rsidP="006C3286">
            <w:pPr>
              <w:pStyle w:val="TAL"/>
            </w:pPr>
            <w:proofErr w:type="gramStart"/>
            <w:r w:rsidRPr="002178AD">
              <w:t>array(</w:t>
            </w:r>
            <w:proofErr w:type="spellStart"/>
            <w:proofErr w:type="gramEnd"/>
            <w:r w:rsidRPr="002178AD">
              <w:t>ItemPath</w:t>
            </w:r>
            <w:proofErr w:type="spellEnd"/>
            <w:r w:rsidRPr="002178AD">
              <w:t>)</w:t>
            </w:r>
          </w:p>
        </w:tc>
        <w:tc>
          <w:tcPr>
            <w:tcW w:w="450" w:type="dxa"/>
          </w:tcPr>
          <w:p w14:paraId="68B9D8AE" w14:textId="77777777" w:rsidR="000167CB" w:rsidRPr="002178AD" w:rsidRDefault="000167CB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3CBA6B0B" w14:textId="77777777" w:rsidR="000167CB" w:rsidRPr="002178AD" w:rsidRDefault="000167CB" w:rsidP="006C3286">
            <w:pPr>
              <w:pStyle w:val="TAC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240" w:type="dxa"/>
            <w:vAlign w:val="center"/>
          </w:tcPr>
          <w:p w14:paraId="56A96B0C" w14:textId="101D429E" w:rsidR="000167CB" w:rsidRPr="002178AD" w:rsidRDefault="000167CB" w:rsidP="006C3286">
            <w:pPr>
              <w:pStyle w:val="TAL"/>
            </w:pPr>
            <w:r w:rsidRPr="002178AD">
              <w:t>Represents fragments of the resource identified by the "</w:t>
            </w:r>
            <w:proofErr w:type="spellStart"/>
            <w:r w:rsidRPr="002178AD">
              <w:t>monResource</w:t>
            </w:r>
            <w:ins w:id="34" w:author="Nokia" w:date="2023-01-17T14:54:00Z">
              <w:r w:rsidR="00080BC9">
                <w:t>Uri</w:t>
              </w:r>
            </w:ins>
            <w:proofErr w:type="spellEnd"/>
            <w:r w:rsidRPr="002178AD">
              <w:t xml:space="preserve">" attribute, </w:t>
            </w:r>
            <w:proofErr w:type="gramStart"/>
            <w:r w:rsidRPr="002178AD">
              <w:t>i.e.</w:t>
            </w:r>
            <w:proofErr w:type="gramEnd"/>
            <w:r w:rsidRPr="002178AD">
              <w:t xml:space="preserve"> a subset of resource data,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  <w:r w:rsidRPr="002178AD">
              <w:t xml:space="preserve"> </w:t>
            </w:r>
          </w:p>
        </w:tc>
        <w:tc>
          <w:tcPr>
            <w:tcW w:w="1393" w:type="dxa"/>
          </w:tcPr>
          <w:p w14:paraId="3C7C9456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13EBF68F" w14:textId="77777777" w:rsidTr="006C3286">
        <w:trPr>
          <w:jc w:val="center"/>
        </w:trPr>
        <w:tc>
          <w:tcPr>
            <w:tcW w:w="9348" w:type="dxa"/>
            <w:gridSpan w:val="6"/>
          </w:tcPr>
          <w:p w14:paraId="258C56D5" w14:textId="77777777" w:rsidR="000167CB" w:rsidRPr="002178AD" w:rsidRDefault="000167CB" w:rsidP="006C3286">
            <w:pPr>
              <w:pStyle w:val="TAN"/>
              <w:rPr>
                <w:rFonts w:cs="Arial"/>
                <w:szCs w:val="18"/>
              </w:rPr>
            </w:pPr>
            <w:r w:rsidRPr="002178AD">
              <w:t>NOTE:</w:t>
            </w:r>
            <w:r w:rsidRPr="002178AD">
              <w:rPr>
                <w:noProof/>
              </w:rPr>
              <w:tab/>
              <w:t>T</w:t>
            </w:r>
            <w:r w:rsidRPr="002178AD">
              <w:t xml:space="preserve">he resource URI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monResourceUri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 shall be one of the </w:t>
            </w:r>
            <w:proofErr w:type="gramStart"/>
            <w:r w:rsidRPr="002178AD">
              <w:t>resource</w:t>
            </w:r>
            <w:proofErr w:type="gramEnd"/>
            <w:r w:rsidRPr="002178AD">
              <w:t xml:space="preserve"> URIs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  <w:r w:rsidRPr="002178AD">
              <w:rPr>
                <w:noProof/>
              </w:rPr>
              <w:t>" attribute of the PolicyDataSubscription data type</w:t>
            </w:r>
            <w:r w:rsidRPr="002178AD">
              <w:t>.</w:t>
            </w:r>
          </w:p>
        </w:tc>
      </w:tr>
    </w:tbl>
    <w:p w14:paraId="5853CAFF" w14:textId="77777777" w:rsidR="00080BC9" w:rsidRPr="00551B57" w:rsidRDefault="00080BC9" w:rsidP="00080BC9">
      <w:pPr>
        <w:pStyle w:val="EditorsNote"/>
        <w:ind w:left="0" w:firstLine="0"/>
        <w:rPr>
          <w:noProof/>
        </w:rPr>
      </w:pPr>
    </w:p>
    <w:p w14:paraId="219F8489" w14:textId="77777777" w:rsidR="00080BC9" w:rsidRPr="0002788F" w:rsidRDefault="00080BC9" w:rsidP="0008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25DB1BA" w14:textId="77777777" w:rsidR="00080BC9" w:rsidRPr="002178AD" w:rsidRDefault="00080BC9" w:rsidP="00080BC9">
      <w:pPr>
        <w:pStyle w:val="Heading4"/>
        <w:ind w:left="0" w:firstLine="0"/>
      </w:pPr>
      <w:bookmarkStart w:id="35" w:name="_Toc36038977"/>
      <w:bookmarkStart w:id="36" w:name="_Toc44688393"/>
      <w:bookmarkStart w:id="37" w:name="_Toc45133809"/>
      <w:bookmarkStart w:id="38" w:name="_Toc49931489"/>
      <w:bookmarkStart w:id="39" w:name="_Toc51762747"/>
      <w:bookmarkStart w:id="40" w:name="_Toc58848380"/>
      <w:bookmarkStart w:id="41" w:name="_Toc59017418"/>
      <w:bookmarkStart w:id="42" w:name="_Toc66279407"/>
      <w:bookmarkStart w:id="43" w:name="_Toc68168429"/>
      <w:bookmarkStart w:id="44" w:name="_Toc83232881"/>
      <w:bookmarkStart w:id="45" w:name="_Toc85549847"/>
      <w:bookmarkStart w:id="46" w:name="_Toc90655329"/>
      <w:bookmarkStart w:id="47" w:name="_Toc105600205"/>
      <w:bookmarkStart w:id="48" w:name="_Toc112662729"/>
      <w:r w:rsidRPr="002178AD">
        <w:t>5.4.2.</w:t>
      </w:r>
      <w:r w:rsidRPr="002178AD">
        <w:rPr>
          <w:lang w:eastAsia="zh-CN"/>
        </w:rPr>
        <w:t>26</w:t>
      </w:r>
      <w:r w:rsidRPr="002178AD">
        <w:tab/>
        <w:t xml:space="preserve">Type </w:t>
      </w:r>
      <w:proofErr w:type="spellStart"/>
      <w:r w:rsidRPr="002178AD">
        <w:t>UpdatedItem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1F7804D7" w14:textId="77777777" w:rsidR="00080BC9" w:rsidRPr="002178AD" w:rsidRDefault="00080BC9" w:rsidP="00080BC9">
      <w:pPr>
        <w:pStyle w:val="TH"/>
      </w:pPr>
      <w:r w:rsidRPr="002178AD">
        <w:t xml:space="preserve">Table 5.4.2.26-1: Definition of type </w:t>
      </w:r>
      <w:proofErr w:type="spellStart"/>
      <w:r w:rsidRPr="002178AD">
        <w:t>UpdatedItem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080BC9" w:rsidRPr="002178AD" w14:paraId="59463BD6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p w14:paraId="5A5E5E88" w14:textId="77777777" w:rsidR="00080BC9" w:rsidRPr="002178AD" w:rsidRDefault="00080BC9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715D6A9C" w14:textId="77777777" w:rsidR="00080BC9" w:rsidRPr="002178AD" w:rsidRDefault="00080BC9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7CFCF65" w14:textId="77777777" w:rsidR="00080BC9" w:rsidRPr="002178AD" w:rsidRDefault="00080BC9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A541EBF" w14:textId="77777777" w:rsidR="00080BC9" w:rsidRPr="002178AD" w:rsidRDefault="00080BC9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382C630C" w14:textId="77777777" w:rsidR="00080BC9" w:rsidRPr="002178AD" w:rsidRDefault="00080BC9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19E09F26" w14:textId="77777777" w:rsidR="00080BC9" w:rsidRPr="002178AD" w:rsidRDefault="00080BC9" w:rsidP="006C3286">
            <w:pPr>
              <w:pStyle w:val="TAH"/>
            </w:pPr>
            <w:r w:rsidRPr="002178AD">
              <w:t>Applicability</w:t>
            </w:r>
          </w:p>
        </w:tc>
      </w:tr>
      <w:tr w:rsidR="00080BC9" w:rsidRPr="002178AD" w14:paraId="135F8EDB" w14:textId="77777777" w:rsidTr="006C3286">
        <w:trPr>
          <w:jc w:val="center"/>
        </w:trPr>
        <w:tc>
          <w:tcPr>
            <w:tcW w:w="1565" w:type="dxa"/>
          </w:tcPr>
          <w:p w14:paraId="76726212" w14:textId="77777777" w:rsidR="00080BC9" w:rsidRPr="002178AD" w:rsidRDefault="00080BC9" w:rsidP="006C3286">
            <w:pPr>
              <w:pStyle w:val="TAL"/>
            </w:pPr>
            <w:r w:rsidRPr="002178AD">
              <w:t>item</w:t>
            </w:r>
          </w:p>
        </w:tc>
        <w:tc>
          <w:tcPr>
            <w:tcW w:w="1530" w:type="dxa"/>
          </w:tcPr>
          <w:p w14:paraId="1D294ADF" w14:textId="77777777" w:rsidR="00080BC9" w:rsidRPr="002178AD" w:rsidRDefault="00080BC9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450" w:type="dxa"/>
          </w:tcPr>
          <w:p w14:paraId="542A0A14" w14:textId="77777777" w:rsidR="00080BC9" w:rsidRPr="002178AD" w:rsidRDefault="00080BC9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6BD17C87" w14:textId="77777777" w:rsidR="00080BC9" w:rsidRPr="002178AD" w:rsidRDefault="00080BC9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5EA32A06" w14:textId="77777777" w:rsidR="00080BC9" w:rsidRPr="002178AD" w:rsidRDefault="00080BC9" w:rsidP="006C3286">
            <w:pPr>
              <w:pStyle w:val="TAL"/>
            </w:pPr>
            <w:r w:rsidRPr="002178AD">
              <w:t>This IE contains a JSON pointer value (as defined in IETF RFC 6901 [20]) that references a target location within the resource that identifies the resource fragment.</w:t>
            </w:r>
          </w:p>
        </w:tc>
        <w:tc>
          <w:tcPr>
            <w:tcW w:w="1393" w:type="dxa"/>
          </w:tcPr>
          <w:p w14:paraId="34900012" w14:textId="77777777" w:rsidR="00080BC9" w:rsidRPr="002178AD" w:rsidRDefault="00080BC9" w:rsidP="006C3286">
            <w:pPr>
              <w:pStyle w:val="TAL"/>
            </w:pPr>
          </w:p>
        </w:tc>
      </w:tr>
      <w:tr w:rsidR="00080BC9" w:rsidRPr="002178AD" w14:paraId="30C616A3" w14:textId="77777777" w:rsidTr="006C3286">
        <w:trPr>
          <w:jc w:val="center"/>
        </w:trPr>
        <w:tc>
          <w:tcPr>
            <w:tcW w:w="1565" w:type="dxa"/>
          </w:tcPr>
          <w:p w14:paraId="53F812A4" w14:textId="77777777" w:rsidR="00080BC9" w:rsidRPr="002178AD" w:rsidRDefault="00080BC9" w:rsidP="006C3286">
            <w:pPr>
              <w:pStyle w:val="TAL"/>
            </w:pPr>
            <w:r w:rsidRPr="002178AD">
              <w:rPr>
                <w:lang w:eastAsia="zh-CN"/>
              </w:rPr>
              <w:t>v</w:t>
            </w:r>
            <w:r w:rsidRPr="002178AD">
              <w:t>alue</w:t>
            </w:r>
          </w:p>
        </w:tc>
        <w:tc>
          <w:tcPr>
            <w:tcW w:w="1530" w:type="dxa"/>
          </w:tcPr>
          <w:p w14:paraId="6EF0086C" w14:textId="77777777" w:rsidR="00080BC9" w:rsidRPr="002178AD" w:rsidRDefault="00080BC9" w:rsidP="006C3286">
            <w:pPr>
              <w:pStyle w:val="TAL"/>
            </w:pPr>
            <w:r w:rsidRPr="002178AD">
              <w:t>Any type</w:t>
            </w:r>
          </w:p>
        </w:tc>
        <w:tc>
          <w:tcPr>
            <w:tcW w:w="450" w:type="dxa"/>
          </w:tcPr>
          <w:p w14:paraId="09801831" w14:textId="77777777" w:rsidR="00080BC9" w:rsidRPr="002178AD" w:rsidRDefault="00080BC9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122CB425" w14:textId="77777777" w:rsidR="00080BC9" w:rsidRPr="002178AD" w:rsidRDefault="00080BC9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5807A696" w14:textId="3C06D46D" w:rsidR="00080BC9" w:rsidRPr="002178AD" w:rsidRDefault="00080BC9" w:rsidP="006C3286">
            <w:pPr>
              <w:pStyle w:val="TAL"/>
            </w:pPr>
            <w:r w:rsidRPr="002178AD">
              <w:t xml:space="preserve">This IE indicates the value of the resource fragment located </w:t>
            </w:r>
            <w:r w:rsidRPr="002178AD">
              <w:rPr>
                <w:lang w:eastAsia="zh-CN"/>
              </w:rPr>
              <w:t>at the target location within the resource</w:t>
            </w:r>
            <w:r w:rsidRPr="002178AD">
              <w:t xml:space="preserve"> specified in the "</w:t>
            </w:r>
            <w:del w:id="49" w:author="Nokia" w:date="2023-01-17T14:54:00Z">
              <w:r w:rsidRPr="002178AD" w:rsidDel="00080BC9">
                <w:delText>fragmentPath</w:delText>
              </w:r>
            </w:del>
            <w:ins w:id="50" w:author="Nokia" w:date="2023-01-17T14:54:00Z">
              <w:r>
                <w:t>item</w:t>
              </w:r>
            </w:ins>
            <w:r w:rsidRPr="002178AD">
              <w:t>" attribute.</w:t>
            </w:r>
          </w:p>
          <w:p w14:paraId="388EBCB5" w14:textId="77777777" w:rsidR="00080BC9" w:rsidRPr="002178AD" w:rsidRDefault="00080BC9" w:rsidP="006C3286">
            <w:pPr>
              <w:pStyle w:val="TAL"/>
            </w:pPr>
            <w:r w:rsidRPr="002178AD">
              <w:t xml:space="preserve">The data type of this attribute shall be the same as the type of the attribute or element located in the path. </w:t>
            </w:r>
          </w:p>
          <w:p w14:paraId="56EA3B07" w14:textId="77777777" w:rsidR="00080BC9" w:rsidRPr="002178AD" w:rsidRDefault="00080BC9" w:rsidP="006C3286">
            <w:pPr>
              <w:pStyle w:val="TAL"/>
            </w:pPr>
            <w:r w:rsidRPr="002178AD">
              <w:t>The null value shall be allowed.</w:t>
            </w:r>
          </w:p>
        </w:tc>
        <w:tc>
          <w:tcPr>
            <w:tcW w:w="1393" w:type="dxa"/>
          </w:tcPr>
          <w:p w14:paraId="72E75C1F" w14:textId="77777777" w:rsidR="00080BC9" w:rsidRPr="002178AD" w:rsidRDefault="00080BC9" w:rsidP="006C3286">
            <w:pPr>
              <w:pStyle w:val="TAL"/>
            </w:pPr>
          </w:p>
        </w:tc>
      </w:tr>
    </w:tbl>
    <w:p w14:paraId="43DEB89D" w14:textId="77777777" w:rsidR="000167CB" w:rsidRPr="00551B57" w:rsidRDefault="000167CB" w:rsidP="000167CB">
      <w:pPr>
        <w:pStyle w:val="EditorsNote"/>
        <w:ind w:left="0" w:firstLine="0"/>
        <w:rPr>
          <w:noProof/>
        </w:rPr>
      </w:pPr>
    </w:p>
    <w:p w14:paraId="525D3FEB" w14:textId="77777777" w:rsidR="000167CB" w:rsidRPr="0002788F" w:rsidRDefault="000167CB" w:rsidP="0001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672320D" w14:textId="77777777" w:rsidR="000167CB" w:rsidRPr="002178AD" w:rsidRDefault="000167CB" w:rsidP="000167CB">
      <w:pPr>
        <w:pStyle w:val="Heading4"/>
      </w:pPr>
      <w:bookmarkStart w:id="51" w:name="_Toc28012705"/>
      <w:bookmarkStart w:id="52" w:name="_Toc36038980"/>
      <w:bookmarkStart w:id="53" w:name="_Toc44688396"/>
      <w:bookmarkStart w:id="54" w:name="_Toc45133812"/>
      <w:bookmarkStart w:id="55" w:name="_Toc49931492"/>
      <w:bookmarkStart w:id="56" w:name="_Toc51762750"/>
      <w:bookmarkStart w:id="57" w:name="_Toc58848385"/>
      <w:bookmarkStart w:id="58" w:name="_Toc59017423"/>
      <w:bookmarkStart w:id="59" w:name="_Toc66279412"/>
      <w:bookmarkStart w:id="60" w:name="_Toc68168434"/>
      <w:bookmarkStart w:id="61" w:name="_Toc83232887"/>
      <w:bookmarkStart w:id="62" w:name="_Toc85549853"/>
      <w:bookmarkStart w:id="63" w:name="_Toc90655335"/>
      <w:bookmarkStart w:id="64" w:name="_Toc105600211"/>
      <w:bookmarkStart w:id="65" w:name="_Toc112662737"/>
      <w:r w:rsidRPr="002178AD">
        <w:t>5.4.3.2</w:t>
      </w:r>
      <w:r w:rsidRPr="002178AD">
        <w:tab/>
        <w:t>Simple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5F6DD9C" w14:textId="77777777" w:rsidR="000167CB" w:rsidRPr="002178AD" w:rsidRDefault="000167CB" w:rsidP="000167CB">
      <w:r w:rsidRPr="002178AD">
        <w:t>The simple data types defined in table 5.4.3.2-1 shall be supported.</w:t>
      </w:r>
    </w:p>
    <w:p w14:paraId="4AA08F0D" w14:textId="77777777" w:rsidR="000167CB" w:rsidRPr="002178AD" w:rsidRDefault="000167CB" w:rsidP="000167CB">
      <w:pPr>
        <w:pStyle w:val="TH"/>
      </w:pPr>
      <w:r w:rsidRPr="002178AD">
        <w:lastRenderedPageBreak/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0167CB" w:rsidRPr="002178AD" w14:paraId="081DE89E" w14:textId="77777777" w:rsidTr="006C3286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B659" w14:textId="77777777" w:rsidR="000167CB" w:rsidRPr="002178AD" w:rsidRDefault="000167CB" w:rsidP="006C3286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38E3" w14:textId="77777777" w:rsidR="000167CB" w:rsidRPr="002178AD" w:rsidRDefault="000167CB" w:rsidP="006C3286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36EF6463" w14:textId="77777777" w:rsidR="000167CB" w:rsidRPr="002178AD" w:rsidRDefault="000167CB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18EAF0A0" w14:textId="77777777" w:rsidR="000167CB" w:rsidRPr="002178AD" w:rsidRDefault="000167CB" w:rsidP="006C3286">
            <w:pPr>
              <w:pStyle w:val="TAH"/>
            </w:pPr>
            <w:r w:rsidRPr="002178AD">
              <w:t>Applicability</w:t>
            </w:r>
          </w:p>
        </w:tc>
      </w:tr>
      <w:tr w:rsidR="000167CB" w:rsidRPr="002178AD" w14:paraId="1B267FB2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BB9A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0AB7" w14:textId="77777777" w:rsidR="000167CB" w:rsidRPr="002178AD" w:rsidRDefault="000167CB" w:rsidP="006C3286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16A2ED6B" w14:textId="77777777" w:rsidR="000167CB" w:rsidRPr="002178AD" w:rsidRDefault="000167CB" w:rsidP="006C3286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037ADABF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6AC27BC4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D8CE2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7CF0" w14:textId="77777777" w:rsidR="000167CB" w:rsidRPr="002178AD" w:rsidRDefault="000167CB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704FDDEC" w14:textId="70690C1E" w:rsidR="000167CB" w:rsidRPr="002178AD" w:rsidRDefault="000167CB" w:rsidP="006C3286">
            <w:pPr>
              <w:pStyle w:val="TAL"/>
            </w:pPr>
            <w:r w:rsidRPr="002178AD">
              <w:t>It contains one JSON pointer value (as defined in IETF RFC 6901 [20]) that references a target location within the resource represented in the "</w:t>
            </w:r>
            <w:proofErr w:type="spellStart"/>
            <w:r w:rsidRPr="002178AD">
              <w:t>monResource</w:t>
            </w:r>
            <w:ins w:id="66" w:author="Nokia" w:date="2023-01-17T14:55:00Z">
              <w:r w:rsidR="00080BC9">
                <w:t>Uri</w:t>
              </w:r>
            </w:ins>
            <w:proofErr w:type="spellEnd"/>
            <w:r w:rsidRPr="002178AD">
              <w:t>" attribute and "</w:t>
            </w:r>
            <w:proofErr w:type="spellStart"/>
            <w:r w:rsidRPr="002178AD">
              <w:t>notifi</w:t>
            </w:r>
            <w:del w:id="67" w:author="Nokia" w:date="2023-01-17T14:55:00Z">
              <w:r w:rsidRPr="002178AD" w:rsidDel="00080BC9">
                <w:delText>ed</w:delText>
              </w:r>
            </w:del>
            <w:r w:rsidRPr="002178AD">
              <w:t>Items</w:t>
            </w:r>
            <w:proofErr w:type="spellEnd"/>
            <w:r w:rsidRPr="002178AD">
              <w:t>" attribute.</w:t>
            </w:r>
          </w:p>
          <w:p w14:paraId="4301A5AA" w14:textId="77777777" w:rsidR="000167CB" w:rsidRPr="002178AD" w:rsidRDefault="000167CB" w:rsidP="006C3286">
            <w:pPr>
              <w:pStyle w:val="TAL"/>
              <w:rPr>
                <w:noProof/>
              </w:rPr>
            </w:pPr>
            <w:proofErr w:type="gramStart"/>
            <w:r w:rsidRPr="002178AD">
              <w:t>E.g.</w:t>
            </w:r>
            <w:proofErr w:type="gramEnd"/>
            <w:r w:rsidRPr="002178AD">
              <w:t xml:space="preserve">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313D3935" w14:textId="77777777" w:rsidR="000167CB" w:rsidRPr="002178AD" w:rsidRDefault="000167CB" w:rsidP="006C3286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14C886EA" w14:textId="77777777" w:rsidR="000167CB" w:rsidRPr="002178AD" w:rsidRDefault="000167CB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6BEC7E9F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167CB" w:rsidRPr="002178AD" w14:paraId="007F6F40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FE85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18DE" w14:textId="77777777" w:rsidR="000167CB" w:rsidRPr="002178AD" w:rsidRDefault="000167CB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DB5F3B6" w14:textId="77777777" w:rsidR="000167CB" w:rsidRPr="002178AD" w:rsidRDefault="000167CB" w:rsidP="006C3286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</w:tcPr>
          <w:p w14:paraId="085358B9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0D891FDD" w14:textId="77777777" w:rsidTr="006C3286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AD03" w14:textId="77777777" w:rsidR="000167CB" w:rsidRPr="002178AD" w:rsidRDefault="000167CB" w:rsidP="006C3286">
            <w:pPr>
              <w:pStyle w:val="TAN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5E69EEE4" w14:textId="77777777" w:rsidR="000167CB" w:rsidRPr="00551B57" w:rsidRDefault="000167CB" w:rsidP="000167CB">
      <w:pPr>
        <w:pStyle w:val="EditorsNote"/>
        <w:ind w:left="0" w:firstLine="0"/>
        <w:rPr>
          <w:noProof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B0AD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B0A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167CB"/>
    <w:rsid w:val="00020C04"/>
    <w:rsid w:val="00022E4A"/>
    <w:rsid w:val="0002788F"/>
    <w:rsid w:val="00080BC9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B0ADE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340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3</Pages>
  <Words>681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126</cp:revision>
  <cp:lastPrinted>1899-12-31T23:00:00Z</cp:lastPrinted>
  <dcterms:created xsi:type="dcterms:W3CDTF">2020-02-03T08:32:00Z</dcterms:created>
  <dcterms:modified xsi:type="dcterms:W3CDTF">2023-02-18T11:40:00Z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