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79C9C" w14:textId="5B617C07" w:rsidR="00FE7FD2" w:rsidRDefault="00FE7FD2" w:rsidP="00FE7F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2947BC">
        <w:rPr>
          <w:b/>
          <w:noProof/>
          <w:sz w:val="24"/>
        </w:rPr>
        <w:t>5</w:t>
      </w:r>
      <w:r w:rsidR="0042527E">
        <w:rPr>
          <w:b/>
          <w:noProof/>
          <w:sz w:val="24"/>
        </w:rPr>
        <w:t>625</w:t>
      </w:r>
    </w:p>
    <w:p w14:paraId="6484DD38" w14:textId="70D5088B" w:rsidR="00FE7FD2" w:rsidRPr="001B0DEF" w:rsidRDefault="00FE7FD2" w:rsidP="00FE7FD2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D2380">
        <w:rPr>
          <w:b/>
          <w:noProof/>
          <w:sz w:val="24"/>
        </w:rPr>
        <w:t xml:space="preserve">                                   </w:t>
      </w:r>
      <w:r w:rsidR="001B0DEF">
        <w:rPr>
          <w:b/>
          <w:noProof/>
          <w:sz w:val="24"/>
        </w:rPr>
        <w:t xml:space="preserve">  </w:t>
      </w:r>
      <w:r w:rsidR="007D2380" w:rsidRPr="001B0DEF">
        <w:rPr>
          <w:rFonts w:eastAsia="Batang" w:cs="Arial"/>
          <w:lang w:eastAsia="zh-CN"/>
        </w:rPr>
        <w:t xml:space="preserve">(revision of </w:t>
      </w:r>
      <w:r w:rsidR="0042527E" w:rsidRPr="001B0DEF">
        <w:rPr>
          <w:rFonts w:eastAsia="Batang" w:cs="Arial"/>
          <w:lang w:eastAsia="zh-CN"/>
        </w:rPr>
        <w:t>C3-225200</w:t>
      </w:r>
      <w:r w:rsidR="007D2380" w:rsidRPr="001B0DEF">
        <w:rPr>
          <w:rFonts w:eastAsia="Batang" w:cs="Arial"/>
          <w:lang w:eastAsia="zh-CN"/>
        </w:rPr>
        <w:t>)</w:t>
      </w:r>
    </w:p>
    <w:p w14:paraId="3F8E3183" w14:textId="77777777" w:rsidR="00FE7FD2" w:rsidRDefault="00FE7FD2" w:rsidP="00FE7F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EB744D" w14:textId="3F170099" w:rsidR="000F3EA3" w:rsidRPr="00D14081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D14081">
        <w:rPr>
          <w:b/>
          <w:noProof/>
          <w:color w:val="BFBFBF" w:themeColor="background1" w:themeShade="BF"/>
          <w:sz w:val="24"/>
        </w:rPr>
        <w:t>3GPP TSG-CT WG1 Meeting #139</w:t>
      </w:r>
      <w:r w:rsidRPr="00D14081">
        <w:rPr>
          <w:b/>
          <w:i/>
          <w:noProof/>
          <w:color w:val="BFBFBF" w:themeColor="background1" w:themeShade="BF"/>
          <w:sz w:val="28"/>
        </w:rPr>
        <w:tab/>
      </w:r>
      <w:r w:rsidRPr="00D14081">
        <w:rPr>
          <w:b/>
          <w:noProof/>
          <w:color w:val="BFBFBF" w:themeColor="background1" w:themeShade="BF"/>
          <w:sz w:val="24"/>
        </w:rPr>
        <w:t>C1-22</w:t>
      </w:r>
      <w:r w:rsidR="00BD77B7">
        <w:rPr>
          <w:b/>
          <w:noProof/>
          <w:color w:val="BFBFBF" w:themeColor="background1" w:themeShade="BF"/>
          <w:sz w:val="24"/>
        </w:rPr>
        <w:t>6</w:t>
      </w:r>
      <w:r w:rsidR="003B76A6">
        <w:rPr>
          <w:b/>
          <w:noProof/>
          <w:color w:val="BFBFBF" w:themeColor="background1" w:themeShade="BF"/>
          <w:sz w:val="24"/>
        </w:rPr>
        <w:t>834</w:t>
      </w:r>
    </w:p>
    <w:p w14:paraId="6AA166CE" w14:textId="71F682E6" w:rsidR="0007498D" w:rsidRPr="004A46A7" w:rsidRDefault="000F3EA3" w:rsidP="00B109DA">
      <w:pPr>
        <w:pStyle w:val="CRCoverPage"/>
        <w:outlineLvl w:val="0"/>
        <w:rPr>
          <w:noProof/>
          <w:color w:val="BFBFBF" w:themeColor="background1" w:themeShade="BF"/>
          <w:sz w:val="24"/>
        </w:rPr>
      </w:pPr>
      <w:r w:rsidRPr="00D14081">
        <w:rPr>
          <w:b/>
          <w:noProof/>
          <w:color w:val="BFBFBF" w:themeColor="background1" w:themeShade="BF"/>
          <w:sz w:val="24"/>
        </w:rPr>
        <w:t>Toulouse, France, 14</w:t>
      </w:r>
      <w:r w:rsidRPr="00D14081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14081">
        <w:rPr>
          <w:b/>
          <w:noProof/>
          <w:color w:val="BFBFBF" w:themeColor="background1" w:themeShade="BF"/>
          <w:sz w:val="24"/>
        </w:rPr>
        <w:t xml:space="preserve"> – 18</w:t>
      </w:r>
      <w:r w:rsidRPr="00D14081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14081">
        <w:rPr>
          <w:b/>
          <w:noProof/>
          <w:color w:val="BFBFBF" w:themeColor="background1" w:themeShade="BF"/>
          <w:sz w:val="24"/>
        </w:rPr>
        <w:t xml:space="preserve"> November 2022</w:t>
      </w:r>
      <w:r w:rsidR="007D2380">
        <w:rPr>
          <w:b/>
          <w:noProof/>
          <w:color w:val="BFBFBF" w:themeColor="background1" w:themeShade="BF"/>
          <w:sz w:val="24"/>
        </w:rPr>
        <w:t xml:space="preserve">                                   </w:t>
      </w:r>
      <w:r w:rsidR="004A46A7">
        <w:rPr>
          <w:b/>
          <w:noProof/>
          <w:color w:val="BFBFBF" w:themeColor="background1" w:themeShade="BF"/>
          <w:sz w:val="24"/>
        </w:rPr>
        <w:t xml:space="preserve">  </w:t>
      </w:r>
      <w:bookmarkStart w:id="0" w:name="_GoBack"/>
      <w:bookmarkEnd w:id="0"/>
      <w:r w:rsidR="007D2380" w:rsidRPr="004A46A7">
        <w:rPr>
          <w:rFonts w:eastAsia="Batang" w:cs="Arial"/>
          <w:color w:val="BFBFBF" w:themeColor="background1" w:themeShade="BF"/>
          <w:lang w:eastAsia="zh-CN"/>
        </w:rPr>
        <w:t xml:space="preserve">(revision of </w:t>
      </w:r>
      <w:r w:rsidR="007A4E3F" w:rsidRPr="004A46A7">
        <w:rPr>
          <w:rFonts w:eastAsia="Batang" w:cs="Arial"/>
          <w:color w:val="BFBFBF" w:themeColor="background1" w:themeShade="BF"/>
          <w:lang w:eastAsia="zh-CN"/>
        </w:rPr>
        <w:t>C1-226550</w:t>
      </w:r>
      <w:r w:rsidR="007D2380" w:rsidRPr="004A46A7">
        <w:rPr>
          <w:rFonts w:eastAsia="Batang" w:cs="Arial"/>
          <w:color w:val="BFBFBF" w:themeColor="background1" w:themeShade="BF"/>
          <w:lang w:eastAsia="zh-CN"/>
        </w:rPr>
        <w:t>)</w:t>
      </w:r>
    </w:p>
    <w:p w14:paraId="1B4DE640" w14:textId="60192612" w:rsidR="00266524" w:rsidRPr="006E5DD5" w:rsidRDefault="00266524" w:rsidP="0026652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86F7C0" w14:textId="6D0B2003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52DB33B3" w14:textId="66CB0E20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for enabling Edge Applications Phase 2</w:t>
      </w:r>
    </w:p>
    <w:p w14:paraId="4ED87B2D" w14:textId="77777777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FA5F50" w14:textId="6227281A" w:rsidR="00266524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6CC84FE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C27DF">
        <w:t>XXXXXX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34B77931" w:rsidR="006633FC" w:rsidRPr="007E02E7" w:rsidRDefault="006633FC" w:rsidP="00134227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xxxxxx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7F443E9F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78235098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48087FCE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 xml:space="preserve">-3, EDGE-6 </w:t>
      </w:r>
      <w:r w:rsidR="004734A6">
        <w:rPr>
          <w:lang w:eastAsia="zh-CN"/>
        </w:rPr>
        <w:t xml:space="preserve">and </w:t>
      </w:r>
      <w:r>
        <w:rPr>
          <w:lang w:eastAsia="zh-CN"/>
        </w:rPr>
        <w:t xml:space="preserve">EDGE-9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BAA5C" w14:textId="77777777" w:rsidR="00BC2BE3" w:rsidRDefault="00BC2BE3" w:rsidP="00134227">
      <w:r>
        <w:separator/>
      </w:r>
    </w:p>
  </w:endnote>
  <w:endnote w:type="continuationSeparator" w:id="0">
    <w:p w14:paraId="5E19D8D6" w14:textId="77777777" w:rsidR="00BC2BE3" w:rsidRDefault="00BC2BE3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E553F" w14:textId="77777777" w:rsidR="00BC2BE3" w:rsidRDefault="00BC2BE3" w:rsidP="00134227">
      <w:r>
        <w:separator/>
      </w:r>
    </w:p>
  </w:footnote>
  <w:footnote w:type="continuationSeparator" w:id="0">
    <w:p w14:paraId="6A2524C9" w14:textId="77777777" w:rsidR="00BC2BE3" w:rsidRDefault="00BC2BE3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A4192"/>
    <w:rsid w:val="001A7910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0E55"/>
    <w:rsid w:val="00611EC4"/>
    <w:rsid w:val="00612542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BAA"/>
    <w:rsid w:val="00885711"/>
    <w:rsid w:val="008901F6"/>
    <w:rsid w:val="00896C03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9EE34-037B-4D37-B534-8D5BF9BE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36</cp:revision>
  <cp:lastPrinted>2000-02-29T11:31:00Z</cp:lastPrinted>
  <dcterms:created xsi:type="dcterms:W3CDTF">2022-11-02T18:04:00Z</dcterms:created>
  <dcterms:modified xsi:type="dcterms:W3CDTF">2022-11-17T16:24:00Z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