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976F" w14:textId="23C1912F" w:rsidR="00C60EFD" w:rsidRDefault="00C60EFD" w:rsidP="00C60EF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C3-225</w:t>
        </w:r>
        <w:r w:rsidR="00963CFF">
          <w:rPr>
            <w:b/>
            <w:i/>
            <w:noProof/>
            <w:sz w:val="28"/>
          </w:rPr>
          <w:t>683</w:t>
        </w:r>
      </w:fldSimple>
    </w:p>
    <w:p w14:paraId="040A6CAC" w14:textId="391A2035" w:rsidR="00C60EFD" w:rsidRDefault="00F83C57" w:rsidP="00C60EFD">
      <w:pPr>
        <w:pStyle w:val="CRCoverPage"/>
        <w:outlineLvl w:val="0"/>
        <w:rPr>
          <w:b/>
          <w:noProof/>
          <w:sz w:val="24"/>
        </w:rPr>
      </w:pPr>
      <w:fldSimple w:instr=" DOCPROPERTY  Location  \* MERGEFORMAT ">
        <w:r w:rsidR="00C60EFD" w:rsidRPr="00BA51D9">
          <w:rPr>
            <w:b/>
            <w:noProof/>
            <w:sz w:val="24"/>
          </w:rPr>
          <w:t>Toulouse</w:t>
        </w:r>
      </w:fldSimple>
      <w:r w:rsidR="00C60EFD">
        <w:rPr>
          <w:b/>
          <w:noProof/>
          <w:sz w:val="24"/>
        </w:rPr>
        <w:t xml:space="preserve">, </w:t>
      </w:r>
      <w:fldSimple w:instr=" DOCPROPERTY  Country  \* MERGEFORMAT ">
        <w:r w:rsidR="00C60EFD" w:rsidRPr="00BA51D9">
          <w:rPr>
            <w:b/>
            <w:noProof/>
            <w:sz w:val="24"/>
          </w:rPr>
          <w:t>France</w:t>
        </w:r>
      </w:fldSimple>
      <w:r w:rsidR="00C60EFD">
        <w:rPr>
          <w:b/>
          <w:noProof/>
          <w:sz w:val="24"/>
        </w:rPr>
        <w:t xml:space="preserve">, </w:t>
      </w:r>
      <w:fldSimple w:instr=" DOCPROPERTY  StartDate  \* MERGEFORMAT ">
        <w:r w:rsidR="00C60EFD" w:rsidRPr="00BA51D9">
          <w:rPr>
            <w:b/>
            <w:noProof/>
            <w:sz w:val="24"/>
          </w:rPr>
          <w:t>14th Nov 2022</w:t>
        </w:r>
      </w:fldSimple>
      <w:r w:rsidR="00C60EFD">
        <w:rPr>
          <w:b/>
          <w:noProof/>
          <w:sz w:val="24"/>
        </w:rPr>
        <w:t xml:space="preserve"> - </w:t>
      </w:r>
      <w:fldSimple w:instr=" DOCPROPERTY  EndDate  \* MERGEFORMAT ">
        <w:r w:rsidR="00C60EFD" w:rsidRPr="00BA51D9">
          <w:rPr>
            <w:b/>
            <w:noProof/>
            <w:sz w:val="24"/>
          </w:rPr>
          <w:t>18th Nov 2022</w:t>
        </w:r>
      </w:fldSimple>
      <w:r w:rsidR="00963CFF">
        <w:rPr>
          <w:b/>
          <w:noProof/>
          <w:sz w:val="24"/>
        </w:rPr>
        <w:t xml:space="preserve"> </w:t>
      </w:r>
      <w:r w:rsidR="00963CFF" w:rsidRPr="00C42DF3">
        <w:rPr>
          <w:b/>
          <w:noProof/>
          <w:sz w:val="24"/>
        </w:rPr>
        <w:t xml:space="preserve">                           </w:t>
      </w:r>
      <w:r w:rsidR="00963CFF" w:rsidRPr="00C42DF3">
        <w:rPr>
          <w:i/>
          <w:iCs/>
          <w:noProof/>
          <w:szCs w:val="12"/>
        </w:rPr>
        <w:t>(revision of C3-2</w:t>
      </w:r>
      <w:r w:rsidR="00963CFF">
        <w:rPr>
          <w:i/>
          <w:iCs/>
          <w:noProof/>
          <w:szCs w:val="12"/>
        </w:rPr>
        <w:t>25081</w:t>
      </w:r>
      <w:r w:rsidR="00963CF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FD" w14:paraId="1F93B579" w14:textId="77777777" w:rsidTr="00231E3F">
        <w:tc>
          <w:tcPr>
            <w:tcW w:w="9641" w:type="dxa"/>
            <w:gridSpan w:val="9"/>
            <w:tcBorders>
              <w:top w:val="single" w:sz="4" w:space="0" w:color="auto"/>
              <w:left w:val="single" w:sz="4" w:space="0" w:color="auto"/>
              <w:right w:val="single" w:sz="4" w:space="0" w:color="auto"/>
            </w:tcBorders>
          </w:tcPr>
          <w:p w14:paraId="1EF7B2D1" w14:textId="77777777" w:rsidR="00C60EFD" w:rsidRDefault="00C60EFD" w:rsidP="00231E3F">
            <w:pPr>
              <w:pStyle w:val="CRCoverPage"/>
              <w:spacing w:after="0"/>
              <w:jc w:val="right"/>
              <w:rPr>
                <w:i/>
                <w:noProof/>
              </w:rPr>
            </w:pPr>
            <w:r>
              <w:rPr>
                <w:i/>
                <w:noProof/>
                <w:sz w:val="14"/>
              </w:rPr>
              <w:t>CR-Form-v12.2</w:t>
            </w:r>
          </w:p>
        </w:tc>
      </w:tr>
      <w:tr w:rsidR="00C60EFD" w14:paraId="6E68D0E3" w14:textId="77777777" w:rsidTr="00231E3F">
        <w:tc>
          <w:tcPr>
            <w:tcW w:w="9641" w:type="dxa"/>
            <w:gridSpan w:val="9"/>
            <w:tcBorders>
              <w:left w:val="single" w:sz="4" w:space="0" w:color="auto"/>
              <w:right w:val="single" w:sz="4" w:space="0" w:color="auto"/>
            </w:tcBorders>
          </w:tcPr>
          <w:p w14:paraId="00A5A99E" w14:textId="77777777" w:rsidR="00C60EFD" w:rsidRDefault="00C60EFD" w:rsidP="00231E3F">
            <w:pPr>
              <w:pStyle w:val="CRCoverPage"/>
              <w:spacing w:after="0"/>
              <w:jc w:val="center"/>
              <w:rPr>
                <w:noProof/>
              </w:rPr>
            </w:pPr>
            <w:r>
              <w:rPr>
                <w:b/>
                <w:noProof/>
                <w:sz w:val="32"/>
              </w:rPr>
              <w:t>CHANGE REQUEST</w:t>
            </w:r>
          </w:p>
        </w:tc>
      </w:tr>
      <w:tr w:rsidR="00C60EFD" w14:paraId="34BD234B" w14:textId="77777777" w:rsidTr="00231E3F">
        <w:tc>
          <w:tcPr>
            <w:tcW w:w="9641" w:type="dxa"/>
            <w:gridSpan w:val="9"/>
            <w:tcBorders>
              <w:left w:val="single" w:sz="4" w:space="0" w:color="auto"/>
              <w:right w:val="single" w:sz="4" w:space="0" w:color="auto"/>
            </w:tcBorders>
          </w:tcPr>
          <w:p w14:paraId="46228109" w14:textId="77777777" w:rsidR="00C60EFD" w:rsidRDefault="00C60EFD" w:rsidP="00231E3F">
            <w:pPr>
              <w:pStyle w:val="CRCoverPage"/>
              <w:spacing w:after="0"/>
              <w:rPr>
                <w:noProof/>
                <w:sz w:val="8"/>
                <w:szCs w:val="8"/>
              </w:rPr>
            </w:pPr>
          </w:p>
        </w:tc>
      </w:tr>
      <w:tr w:rsidR="00C60EFD" w14:paraId="0B715F49" w14:textId="77777777" w:rsidTr="00231E3F">
        <w:tc>
          <w:tcPr>
            <w:tcW w:w="142" w:type="dxa"/>
            <w:tcBorders>
              <w:left w:val="single" w:sz="4" w:space="0" w:color="auto"/>
            </w:tcBorders>
          </w:tcPr>
          <w:p w14:paraId="56FFB2BC" w14:textId="77777777" w:rsidR="00C60EFD" w:rsidRDefault="00C60EFD" w:rsidP="00231E3F">
            <w:pPr>
              <w:pStyle w:val="CRCoverPage"/>
              <w:spacing w:after="0"/>
              <w:jc w:val="right"/>
              <w:rPr>
                <w:noProof/>
              </w:rPr>
            </w:pPr>
          </w:p>
        </w:tc>
        <w:tc>
          <w:tcPr>
            <w:tcW w:w="1559" w:type="dxa"/>
            <w:shd w:val="pct30" w:color="FFFF00" w:fill="auto"/>
          </w:tcPr>
          <w:p w14:paraId="2A78C2DF" w14:textId="77777777" w:rsidR="00C60EFD" w:rsidRPr="00410371" w:rsidRDefault="00F83C57" w:rsidP="00231E3F">
            <w:pPr>
              <w:pStyle w:val="CRCoverPage"/>
              <w:spacing w:after="0"/>
              <w:jc w:val="right"/>
              <w:rPr>
                <w:b/>
                <w:noProof/>
                <w:sz w:val="28"/>
              </w:rPr>
            </w:pPr>
            <w:fldSimple w:instr=" DOCPROPERTY  Spec#  \* MERGEFORMAT ">
              <w:r w:rsidR="00C60EFD" w:rsidRPr="00410371">
                <w:rPr>
                  <w:b/>
                  <w:noProof/>
                  <w:sz w:val="28"/>
                </w:rPr>
                <w:t>29.520</w:t>
              </w:r>
            </w:fldSimple>
          </w:p>
        </w:tc>
        <w:tc>
          <w:tcPr>
            <w:tcW w:w="709" w:type="dxa"/>
          </w:tcPr>
          <w:p w14:paraId="75D8A00D" w14:textId="77777777" w:rsidR="00C60EFD" w:rsidRDefault="00C60EFD" w:rsidP="00231E3F">
            <w:pPr>
              <w:pStyle w:val="CRCoverPage"/>
              <w:spacing w:after="0"/>
              <w:jc w:val="center"/>
              <w:rPr>
                <w:noProof/>
              </w:rPr>
            </w:pPr>
            <w:r>
              <w:rPr>
                <w:b/>
                <w:noProof/>
                <w:sz w:val="28"/>
              </w:rPr>
              <w:t>CR</w:t>
            </w:r>
          </w:p>
        </w:tc>
        <w:tc>
          <w:tcPr>
            <w:tcW w:w="1276" w:type="dxa"/>
            <w:shd w:val="pct30" w:color="FFFF00" w:fill="auto"/>
          </w:tcPr>
          <w:p w14:paraId="12811806" w14:textId="77777777" w:rsidR="00C60EFD" w:rsidRPr="00410371" w:rsidRDefault="00F83C57" w:rsidP="00231E3F">
            <w:pPr>
              <w:pStyle w:val="CRCoverPage"/>
              <w:spacing w:after="0"/>
              <w:rPr>
                <w:noProof/>
              </w:rPr>
            </w:pPr>
            <w:fldSimple w:instr=" DOCPROPERTY  Cr#  \* MERGEFORMAT ">
              <w:r w:rsidR="00C60EFD" w:rsidRPr="00410371">
                <w:rPr>
                  <w:b/>
                  <w:noProof/>
                  <w:sz w:val="28"/>
                </w:rPr>
                <w:t>0586</w:t>
              </w:r>
            </w:fldSimple>
          </w:p>
        </w:tc>
        <w:tc>
          <w:tcPr>
            <w:tcW w:w="709" w:type="dxa"/>
          </w:tcPr>
          <w:p w14:paraId="7D83570C" w14:textId="77777777" w:rsidR="00C60EFD" w:rsidRDefault="00C60EFD"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2AF6265" w14:textId="0EF9134E" w:rsidR="00C60EFD" w:rsidRPr="00410371" w:rsidRDefault="00963CFF" w:rsidP="00231E3F">
            <w:pPr>
              <w:pStyle w:val="CRCoverPage"/>
              <w:spacing w:after="0"/>
              <w:jc w:val="center"/>
              <w:rPr>
                <w:b/>
                <w:noProof/>
              </w:rPr>
            </w:pPr>
            <w:r>
              <w:rPr>
                <w:b/>
                <w:noProof/>
                <w:sz w:val="28"/>
              </w:rPr>
              <w:t>1</w:t>
            </w:r>
          </w:p>
        </w:tc>
        <w:tc>
          <w:tcPr>
            <w:tcW w:w="2410" w:type="dxa"/>
          </w:tcPr>
          <w:p w14:paraId="0D5E7A10" w14:textId="77777777" w:rsidR="00C60EFD" w:rsidRDefault="00C60EFD"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D6238" w14:textId="77777777" w:rsidR="00C60EFD" w:rsidRPr="00410371" w:rsidRDefault="00F83C57" w:rsidP="00231E3F">
            <w:pPr>
              <w:pStyle w:val="CRCoverPage"/>
              <w:spacing w:after="0"/>
              <w:jc w:val="center"/>
              <w:rPr>
                <w:noProof/>
                <w:sz w:val="28"/>
              </w:rPr>
            </w:pPr>
            <w:fldSimple w:instr=" DOCPROPERTY  Version  \* MERGEFORMAT ">
              <w:r w:rsidR="00C60EFD" w:rsidRPr="00410371">
                <w:rPr>
                  <w:b/>
                  <w:noProof/>
                  <w:sz w:val="28"/>
                </w:rPr>
                <w:t>17.8.0</w:t>
              </w:r>
            </w:fldSimple>
          </w:p>
        </w:tc>
        <w:tc>
          <w:tcPr>
            <w:tcW w:w="143" w:type="dxa"/>
            <w:tcBorders>
              <w:right w:val="single" w:sz="4" w:space="0" w:color="auto"/>
            </w:tcBorders>
          </w:tcPr>
          <w:p w14:paraId="712DF733" w14:textId="77777777" w:rsidR="00C60EFD" w:rsidRDefault="00C60EFD" w:rsidP="00231E3F">
            <w:pPr>
              <w:pStyle w:val="CRCoverPage"/>
              <w:spacing w:after="0"/>
              <w:rPr>
                <w:noProof/>
              </w:rPr>
            </w:pPr>
          </w:p>
        </w:tc>
      </w:tr>
      <w:tr w:rsidR="00C60EFD" w14:paraId="03672A3B" w14:textId="77777777" w:rsidTr="00231E3F">
        <w:tc>
          <w:tcPr>
            <w:tcW w:w="9641" w:type="dxa"/>
            <w:gridSpan w:val="9"/>
            <w:tcBorders>
              <w:left w:val="single" w:sz="4" w:space="0" w:color="auto"/>
              <w:right w:val="single" w:sz="4" w:space="0" w:color="auto"/>
            </w:tcBorders>
          </w:tcPr>
          <w:p w14:paraId="17611B76" w14:textId="77777777" w:rsidR="00C60EFD" w:rsidRDefault="00C60EFD" w:rsidP="00231E3F">
            <w:pPr>
              <w:pStyle w:val="CRCoverPage"/>
              <w:spacing w:after="0"/>
              <w:rPr>
                <w:noProof/>
              </w:rPr>
            </w:pPr>
          </w:p>
        </w:tc>
      </w:tr>
      <w:tr w:rsidR="00C60EFD" w14:paraId="4DCEF75B" w14:textId="77777777" w:rsidTr="00231E3F">
        <w:tc>
          <w:tcPr>
            <w:tcW w:w="9641" w:type="dxa"/>
            <w:gridSpan w:val="9"/>
            <w:tcBorders>
              <w:top w:val="single" w:sz="4" w:space="0" w:color="auto"/>
            </w:tcBorders>
          </w:tcPr>
          <w:p w14:paraId="27CBBAEE" w14:textId="77777777" w:rsidR="00C60EFD" w:rsidRPr="00F25D98" w:rsidRDefault="00C60EFD"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0EFD" w14:paraId="0DBE137E" w14:textId="77777777" w:rsidTr="00231E3F">
        <w:tc>
          <w:tcPr>
            <w:tcW w:w="9641" w:type="dxa"/>
            <w:gridSpan w:val="9"/>
          </w:tcPr>
          <w:p w14:paraId="17F42F0F" w14:textId="77777777" w:rsidR="00C60EFD" w:rsidRDefault="00C60EFD" w:rsidP="00231E3F">
            <w:pPr>
              <w:pStyle w:val="CRCoverPage"/>
              <w:spacing w:after="0"/>
              <w:rPr>
                <w:noProof/>
                <w:sz w:val="8"/>
                <w:szCs w:val="8"/>
              </w:rPr>
            </w:pPr>
          </w:p>
        </w:tc>
      </w:tr>
    </w:tbl>
    <w:p w14:paraId="4FFE6F5C" w14:textId="77777777" w:rsidR="00C60EFD" w:rsidRDefault="00C60EFD" w:rsidP="00C60E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FD" w14:paraId="3684E0F4" w14:textId="77777777" w:rsidTr="00231E3F">
        <w:tc>
          <w:tcPr>
            <w:tcW w:w="2835" w:type="dxa"/>
          </w:tcPr>
          <w:p w14:paraId="6F030B2A" w14:textId="77777777" w:rsidR="00C60EFD" w:rsidRDefault="00C60EFD" w:rsidP="00231E3F">
            <w:pPr>
              <w:pStyle w:val="CRCoverPage"/>
              <w:tabs>
                <w:tab w:val="right" w:pos="2751"/>
              </w:tabs>
              <w:spacing w:after="0"/>
              <w:rPr>
                <w:b/>
                <w:i/>
                <w:noProof/>
              </w:rPr>
            </w:pPr>
            <w:r>
              <w:rPr>
                <w:b/>
                <w:i/>
                <w:noProof/>
              </w:rPr>
              <w:t>Proposed change affects:</w:t>
            </w:r>
          </w:p>
        </w:tc>
        <w:tc>
          <w:tcPr>
            <w:tcW w:w="1418" w:type="dxa"/>
          </w:tcPr>
          <w:p w14:paraId="62D035EE" w14:textId="77777777" w:rsidR="00C60EFD" w:rsidRDefault="00C60EFD"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1C60C" w14:textId="77777777" w:rsidR="00C60EFD" w:rsidRDefault="00C60EFD" w:rsidP="00231E3F">
            <w:pPr>
              <w:pStyle w:val="CRCoverPage"/>
              <w:spacing w:after="0"/>
              <w:jc w:val="center"/>
              <w:rPr>
                <w:b/>
                <w:caps/>
                <w:noProof/>
              </w:rPr>
            </w:pPr>
          </w:p>
        </w:tc>
        <w:tc>
          <w:tcPr>
            <w:tcW w:w="709" w:type="dxa"/>
            <w:tcBorders>
              <w:left w:val="single" w:sz="4" w:space="0" w:color="auto"/>
            </w:tcBorders>
          </w:tcPr>
          <w:p w14:paraId="0707AB5B" w14:textId="77777777" w:rsidR="00C60EFD" w:rsidRDefault="00C60EFD"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5723D" w14:textId="77777777" w:rsidR="00C60EFD" w:rsidRDefault="00C60EFD" w:rsidP="00231E3F">
            <w:pPr>
              <w:pStyle w:val="CRCoverPage"/>
              <w:spacing w:after="0"/>
              <w:jc w:val="center"/>
              <w:rPr>
                <w:b/>
                <w:caps/>
                <w:noProof/>
              </w:rPr>
            </w:pPr>
          </w:p>
        </w:tc>
        <w:tc>
          <w:tcPr>
            <w:tcW w:w="2126" w:type="dxa"/>
          </w:tcPr>
          <w:p w14:paraId="1F3C6022" w14:textId="77777777" w:rsidR="00C60EFD" w:rsidRDefault="00C60EFD"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C740" w14:textId="77777777" w:rsidR="00C60EFD" w:rsidRDefault="00C60EFD" w:rsidP="00231E3F">
            <w:pPr>
              <w:pStyle w:val="CRCoverPage"/>
              <w:spacing w:after="0"/>
              <w:jc w:val="center"/>
              <w:rPr>
                <w:b/>
                <w:caps/>
                <w:noProof/>
              </w:rPr>
            </w:pPr>
          </w:p>
        </w:tc>
        <w:tc>
          <w:tcPr>
            <w:tcW w:w="1418" w:type="dxa"/>
            <w:tcBorders>
              <w:left w:val="nil"/>
            </w:tcBorders>
          </w:tcPr>
          <w:p w14:paraId="5228C65A" w14:textId="77777777" w:rsidR="00C60EFD" w:rsidRDefault="00C60EFD"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5E50" w14:textId="2BC28DA3" w:rsidR="00C60EFD" w:rsidRDefault="00C60EFD" w:rsidP="00231E3F">
            <w:pPr>
              <w:pStyle w:val="CRCoverPage"/>
              <w:spacing w:after="0"/>
              <w:jc w:val="center"/>
              <w:rPr>
                <w:b/>
                <w:bCs/>
                <w:caps/>
                <w:noProof/>
              </w:rPr>
            </w:pPr>
            <w:r>
              <w:rPr>
                <w:b/>
                <w:bCs/>
                <w:caps/>
                <w:noProof/>
              </w:rPr>
              <w:t>X</w:t>
            </w:r>
          </w:p>
        </w:tc>
      </w:tr>
    </w:tbl>
    <w:p w14:paraId="22B6CBD5" w14:textId="77777777" w:rsidR="00C60EFD" w:rsidRDefault="00C60EFD" w:rsidP="00C60E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FD" w14:paraId="464694B1" w14:textId="77777777" w:rsidTr="00231E3F">
        <w:tc>
          <w:tcPr>
            <w:tcW w:w="9640" w:type="dxa"/>
            <w:gridSpan w:val="11"/>
          </w:tcPr>
          <w:p w14:paraId="59B66B7E" w14:textId="77777777" w:rsidR="00C60EFD" w:rsidRDefault="00C60EFD" w:rsidP="00231E3F">
            <w:pPr>
              <w:pStyle w:val="CRCoverPage"/>
              <w:spacing w:after="0"/>
              <w:rPr>
                <w:noProof/>
                <w:sz w:val="8"/>
                <w:szCs w:val="8"/>
              </w:rPr>
            </w:pPr>
          </w:p>
        </w:tc>
      </w:tr>
      <w:tr w:rsidR="00C60EFD" w14:paraId="253328A6" w14:textId="77777777" w:rsidTr="00231E3F">
        <w:tc>
          <w:tcPr>
            <w:tcW w:w="1843" w:type="dxa"/>
            <w:tcBorders>
              <w:top w:val="single" w:sz="4" w:space="0" w:color="auto"/>
              <w:left w:val="single" w:sz="4" w:space="0" w:color="auto"/>
            </w:tcBorders>
          </w:tcPr>
          <w:p w14:paraId="1CC334ED" w14:textId="77777777" w:rsidR="00C60EFD" w:rsidRDefault="00C60EFD"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D22DC9" w14:textId="2639AB4E" w:rsidR="00C60EFD" w:rsidRDefault="00F83C57" w:rsidP="00231E3F">
            <w:pPr>
              <w:pStyle w:val="CRCoverPage"/>
              <w:spacing w:after="0"/>
              <w:ind w:left="100"/>
              <w:rPr>
                <w:noProof/>
              </w:rPr>
            </w:pPr>
            <w:fldSimple w:instr=" DOCPROPERTY  CrTitle  \* MERGEFORMAT ">
              <w:r w:rsidR="00C60EFD">
                <w:t xml:space="preserve">User consent </w:t>
              </w:r>
              <w:r w:rsidR="00EE30BF">
                <w:t>enhancements</w:t>
              </w:r>
              <w:r w:rsidR="00C60EFD">
                <w:t xml:space="preserve"> for NWDAF analytics info</w:t>
              </w:r>
            </w:fldSimple>
          </w:p>
        </w:tc>
      </w:tr>
      <w:tr w:rsidR="00C60EFD" w14:paraId="5A816560" w14:textId="77777777" w:rsidTr="00231E3F">
        <w:tc>
          <w:tcPr>
            <w:tcW w:w="1843" w:type="dxa"/>
            <w:tcBorders>
              <w:left w:val="single" w:sz="4" w:space="0" w:color="auto"/>
            </w:tcBorders>
          </w:tcPr>
          <w:p w14:paraId="36AB3DB9" w14:textId="77777777" w:rsidR="00C60EFD" w:rsidRDefault="00C60EFD" w:rsidP="00231E3F">
            <w:pPr>
              <w:pStyle w:val="CRCoverPage"/>
              <w:spacing w:after="0"/>
              <w:rPr>
                <w:b/>
                <w:i/>
                <w:noProof/>
                <w:sz w:val="8"/>
                <w:szCs w:val="8"/>
              </w:rPr>
            </w:pPr>
          </w:p>
        </w:tc>
        <w:tc>
          <w:tcPr>
            <w:tcW w:w="7797" w:type="dxa"/>
            <w:gridSpan w:val="10"/>
            <w:tcBorders>
              <w:right w:val="single" w:sz="4" w:space="0" w:color="auto"/>
            </w:tcBorders>
          </w:tcPr>
          <w:p w14:paraId="626BBEBE" w14:textId="77777777" w:rsidR="00C60EFD" w:rsidRDefault="00C60EFD" w:rsidP="00231E3F">
            <w:pPr>
              <w:pStyle w:val="CRCoverPage"/>
              <w:spacing w:after="0"/>
              <w:rPr>
                <w:noProof/>
                <w:sz w:val="8"/>
                <w:szCs w:val="8"/>
              </w:rPr>
            </w:pPr>
          </w:p>
        </w:tc>
      </w:tr>
      <w:tr w:rsidR="00C60EFD" w:rsidRPr="00CF533C" w14:paraId="690FF1C7" w14:textId="77777777" w:rsidTr="00231E3F">
        <w:tc>
          <w:tcPr>
            <w:tcW w:w="1843" w:type="dxa"/>
            <w:tcBorders>
              <w:left w:val="single" w:sz="4" w:space="0" w:color="auto"/>
            </w:tcBorders>
          </w:tcPr>
          <w:p w14:paraId="311AF25C" w14:textId="77777777" w:rsidR="00C60EFD" w:rsidRDefault="00C60EFD"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08F22" w14:textId="45F7E408" w:rsidR="00C60EFD" w:rsidRPr="00CF533C" w:rsidRDefault="00F83C57" w:rsidP="00231E3F">
            <w:pPr>
              <w:pStyle w:val="CRCoverPage"/>
              <w:spacing w:after="0"/>
              <w:ind w:left="100"/>
              <w:rPr>
                <w:noProof/>
              </w:rPr>
            </w:pPr>
            <w:r>
              <w:fldChar w:fldCharType="begin"/>
            </w:r>
            <w:r w:rsidRPr="00CF533C">
              <w:instrText xml:space="preserve"> DOCPROPERTY  SourceIfWg  \* MERGEFORMAT </w:instrText>
            </w:r>
            <w:r>
              <w:fldChar w:fldCharType="separate"/>
            </w:r>
            <w:r w:rsidR="00C60EFD" w:rsidRPr="00CF533C">
              <w:rPr>
                <w:noProof/>
              </w:rPr>
              <w:t>Nokia, Nokia Shanghai Bell</w:t>
            </w:r>
            <w:r>
              <w:rPr>
                <w:noProof/>
              </w:rPr>
              <w:fldChar w:fldCharType="end"/>
            </w:r>
            <w:r w:rsidR="00CF533C" w:rsidRPr="00CF533C">
              <w:rPr>
                <w:noProof/>
              </w:rPr>
              <w:t>, Ericsson</w:t>
            </w:r>
          </w:p>
        </w:tc>
      </w:tr>
      <w:tr w:rsidR="00C60EFD" w14:paraId="1A490984" w14:textId="77777777" w:rsidTr="00231E3F">
        <w:tc>
          <w:tcPr>
            <w:tcW w:w="1843" w:type="dxa"/>
            <w:tcBorders>
              <w:left w:val="single" w:sz="4" w:space="0" w:color="auto"/>
            </w:tcBorders>
          </w:tcPr>
          <w:p w14:paraId="23BB44D3" w14:textId="77777777" w:rsidR="00C60EFD" w:rsidRDefault="00C60EFD"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4C0AD9" w14:textId="2C76FEE1" w:rsidR="00C60EFD" w:rsidRDefault="00C60EFD" w:rsidP="00231E3F">
            <w:pPr>
              <w:pStyle w:val="CRCoverPage"/>
              <w:spacing w:after="0"/>
              <w:ind w:left="100"/>
              <w:rPr>
                <w:noProof/>
              </w:rPr>
            </w:pPr>
            <w:r>
              <w:t>C3</w:t>
            </w:r>
            <w:fldSimple w:instr=" DOCPROPERTY  SourceIfTsg  \* MERGEFORMAT "/>
          </w:p>
        </w:tc>
      </w:tr>
      <w:tr w:rsidR="00C60EFD" w14:paraId="051196F7" w14:textId="77777777" w:rsidTr="00231E3F">
        <w:tc>
          <w:tcPr>
            <w:tcW w:w="1843" w:type="dxa"/>
            <w:tcBorders>
              <w:left w:val="single" w:sz="4" w:space="0" w:color="auto"/>
            </w:tcBorders>
          </w:tcPr>
          <w:p w14:paraId="7EFEC8E4" w14:textId="77777777" w:rsidR="00C60EFD" w:rsidRDefault="00C60EFD" w:rsidP="00231E3F">
            <w:pPr>
              <w:pStyle w:val="CRCoverPage"/>
              <w:spacing w:after="0"/>
              <w:rPr>
                <w:b/>
                <w:i/>
                <w:noProof/>
                <w:sz w:val="8"/>
                <w:szCs w:val="8"/>
              </w:rPr>
            </w:pPr>
          </w:p>
        </w:tc>
        <w:tc>
          <w:tcPr>
            <w:tcW w:w="7797" w:type="dxa"/>
            <w:gridSpan w:val="10"/>
            <w:tcBorders>
              <w:right w:val="single" w:sz="4" w:space="0" w:color="auto"/>
            </w:tcBorders>
          </w:tcPr>
          <w:p w14:paraId="0F6DDF06" w14:textId="77777777" w:rsidR="00C60EFD" w:rsidRDefault="00C60EFD" w:rsidP="00231E3F">
            <w:pPr>
              <w:pStyle w:val="CRCoverPage"/>
              <w:spacing w:after="0"/>
              <w:rPr>
                <w:noProof/>
                <w:sz w:val="8"/>
                <w:szCs w:val="8"/>
              </w:rPr>
            </w:pPr>
          </w:p>
        </w:tc>
      </w:tr>
      <w:tr w:rsidR="00C60EFD" w14:paraId="32F2C8EA" w14:textId="77777777" w:rsidTr="00231E3F">
        <w:tc>
          <w:tcPr>
            <w:tcW w:w="1843" w:type="dxa"/>
            <w:tcBorders>
              <w:left w:val="single" w:sz="4" w:space="0" w:color="auto"/>
            </w:tcBorders>
          </w:tcPr>
          <w:p w14:paraId="0ED93489" w14:textId="77777777" w:rsidR="00C60EFD" w:rsidRDefault="00C60EFD"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3DC12517" w14:textId="1084E050" w:rsidR="00C60EFD" w:rsidRDefault="00F83C57" w:rsidP="00231E3F">
            <w:pPr>
              <w:pStyle w:val="CRCoverPage"/>
              <w:spacing w:after="0"/>
              <w:ind w:left="100"/>
              <w:rPr>
                <w:noProof/>
              </w:rPr>
            </w:pPr>
            <w:fldSimple w:instr=" DOCPROPERTY  RelatedWis  \* MERGEFORMAT ">
              <w:r w:rsidR="00C60EFD">
                <w:rPr>
                  <w:noProof/>
                </w:rPr>
                <w:t>eN</w:t>
              </w:r>
              <w:r w:rsidR="00EE30BF">
                <w:rPr>
                  <w:noProof/>
                </w:rPr>
                <w:t>etAE</w:t>
              </w:r>
            </w:fldSimple>
          </w:p>
        </w:tc>
        <w:tc>
          <w:tcPr>
            <w:tcW w:w="567" w:type="dxa"/>
            <w:tcBorders>
              <w:left w:val="nil"/>
            </w:tcBorders>
          </w:tcPr>
          <w:p w14:paraId="35B8BB79" w14:textId="77777777" w:rsidR="00C60EFD" w:rsidRDefault="00C60EFD" w:rsidP="00231E3F">
            <w:pPr>
              <w:pStyle w:val="CRCoverPage"/>
              <w:spacing w:after="0"/>
              <w:ind w:right="100"/>
              <w:rPr>
                <w:noProof/>
              </w:rPr>
            </w:pPr>
          </w:p>
        </w:tc>
        <w:tc>
          <w:tcPr>
            <w:tcW w:w="1417" w:type="dxa"/>
            <w:gridSpan w:val="3"/>
            <w:tcBorders>
              <w:left w:val="nil"/>
            </w:tcBorders>
          </w:tcPr>
          <w:p w14:paraId="0AFCDBD0" w14:textId="77777777" w:rsidR="00C60EFD" w:rsidRDefault="00C60EFD"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97FA6" w14:textId="634B1F7E" w:rsidR="00C60EFD" w:rsidRDefault="00F83C57" w:rsidP="00231E3F">
            <w:pPr>
              <w:pStyle w:val="CRCoverPage"/>
              <w:spacing w:after="0"/>
              <w:ind w:left="100"/>
              <w:rPr>
                <w:noProof/>
              </w:rPr>
            </w:pPr>
            <w:fldSimple w:instr=" DOCPROPERTY  ResDate  \* MERGEFORMAT ">
              <w:r w:rsidR="00C60EFD">
                <w:rPr>
                  <w:noProof/>
                </w:rPr>
                <w:t>2022-11-</w:t>
              </w:r>
              <w:r w:rsidR="00EE30BF">
                <w:rPr>
                  <w:noProof/>
                </w:rPr>
                <w:t>1</w:t>
              </w:r>
              <w:r w:rsidR="00963CFF">
                <w:rPr>
                  <w:noProof/>
                </w:rPr>
                <w:t>8</w:t>
              </w:r>
            </w:fldSimple>
          </w:p>
        </w:tc>
      </w:tr>
      <w:tr w:rsidR="00C60EFD" w14:paraId="098F0729" w14:textId="77777777" w:rsidTr="00231E3F">
        <w:tc>
          <w:tcPr>
            <w:tcW w:w="1843" w:type="dxa"/>
            <w:tcBorders>
              <w:left w:val="single" w:sz="4" w:space="0" w:color="auto"/>
            </w:tcBorders>
          </w:tcPr>
          <w:p w14:paraId="27128908" w14:textId="77777777" w:rsidR="00C60EFD" w:rsidRDefault="00C60EFD" w:rsidP="00231E3F">
            <w:pPr>
              <w:pStyle w:val="CRCoverPage"/>
              <w:spacing w:after="0"/>
              <w:rPr>
                <w:b/>
                <w:i/>
                <w:noProof/>
                <w:sz w:val="8"/>
                <w:szCs w:val="8"/>
              </w:rPr>
            </w:pPr>
          </w:p>
        </w:tc>
        <w:tc>
          <w:tcPr>
            <w:tcW w:w="1986" w:type="dxa"/>
            <w:gridSpan w:val="4"/>
          </w:tcPr>
          <w:p w14:paraId="0D1FD173" w14:textId="77777777" w:rsidR="00C60EFD" w:rsidRDefault="00C60EFD" w:rsidP="00231E3F">
            <w:pPr>
              <w:pStyle w:val="CRCoverPage"/>
              <w:spacing w:after="0"/>
              <w:rPr>
                <w:noProof/>
                <w:sz w:val="8"/>
                <w:szCs w:val="8"/>
              </w:rPr>
            </w:pPr>
          </w:p>
        </w:tc>
        <w:tc>
          <w:tcPr>
            <w:tcW w:w="2267" w:type="dxa"/>
            <w:gridSpan w:val="2"/>
          </w:tcPr>
          <w:p w14:paraId="18B2DE94" w14:textId="77777777" w:rsidR="00C60EFD" w:rsidRDefault="00C60EFD" w:rsidP="00231E3F">
            <w:pPr>
              <w:pStyle w:val="CRCoverPage"/>
              <w:spacing w:after="0"/>
              <w:rPr>
                <w:noProof/>
                <w:sz w:val="8"/>
                <w:szCs w:val="8"/>
              </w:rPr>
            </w:pPr>
          </w:p>
        </w:tc>
        <w:tc>
          <w:tcPr>
            <w:tcW w:w="1417" w:type="dxa"/>
            <w:gridSpan w:val="3"/>
          </w:tcPr>
          <w:p w14:paraId="21119747" w14:textId="77777777" w:rsidR="00C60EFD" w:rsidRDefault="00C60EFD" w:rsidP="00231E3F">
            <w:pPr>
              <w:pStyle w:val="CRCoverPage"/>
              <w:spacing w:after="0"/>
              <w:rPr>
                <w:noProof/>
                <w:sz w:val="8"/>
                <w:szCs w:val="8"/>
              </w:rPr>
            </w:pPr>
          </w:p>
        </w:tc>
        <w:tc>
          <w:tcPr>
            <w:tcW w:w="2127" w:type="dxa"/>
            <w:tcBorders>
              <w:right w:val="single" w:sz="4" w:space="0" w:color="auto"/>
            </w:tcBorders>
          </w:tcPr>
          <w:p w14:paraId="3AE54B85" w14:textId="77777777" w:rsidR="00C60EFD" w:rsidRDefault="00C60EFD" w:rsidP="00231E3F">
            <w:pPr>
              <w:pStyle w:val="CRCoverPage"/>
              <w:spacing w:after="0"/>
              <w:rPr>
                <w:noProof/>
                <w:sz w:val="8"/>
                <w:szCs w:val="8"/>
              </w:rPr>
            </w:pPr>
          </w:p>
        </w:tc>
      </w:tr>
      <w:tr w:rsidR="00C60EFD" w14:paraId="68633B26" w14:textId="77777777" w:rsidTr="00231E3F">
        <w:trPr>
          <w:cantSplit/>
        </w:trPr>
        <w:tc>
          <w:tcPr>
            <w:tcW w:w="1843" w:type="dxa"/>
            <w:tcBorders>
              <w:left w:val="single" w:sz="4" w:space="0" w:color="auto"/>
            </w:tcBorders>
          </w:tcPr>
          <w:p w14:paraId="4F125B34" w14:textId="77777777" w:rsidR="00C60EFD" w:rsidRDefault="00C60EFD" w:rsidP="00231E3F">
            <w:pPr>
              <w:pStyle w:val="CRCoverPage"/>
              <w:tabs>
                <w:tab w:val="right" w:pos="1759"/>
              </w:tabs>
              <w:spacing w:after="0"/>
              <w:rPr>
                <w:b/>
                <w:i/>
                <w:noProof/>
              </w:rPr>
            </w:pPr>
            <w:r>
              <w:rPr>
                <w:b/>
                <w:i/>
                <w:noProof/>
              </w:rPr>
              <w:t>Category:</w:t>
            </w:r>
          </w:p>
        </w:tc>
        <w:tc>
          <w:tcPr>
            <w:tcW w:w="851" w:type="dxa"/>
            <w:shd w:val="pct30" w:color="FFFF00" w:fill="auto"/>
          </w:tcPr>
          <w:p w14:paraId="0E41B349" w14:textId="627F40F5" w:rsidR="00C60EFD" w:rsidRDefault="00EE30BF" w:rsidP="00231E3F">
            <w:pPr>
              <w:pStyle w:val="CRCoverPage"/>
              <w:spacing w:after="0"/>
              <w:ind w:left="100" w:right="-609"/>
              <w:rPr>
                <w:b/>
                <w:noProof/>
              </w:rPr>
            </w:pPr>
            <w:r>
              <w:rPr>
                <w:b/>
                <w:noProof/>
              </w:rPr>
              <w:t>B</w:t>
            </w:r>
          </w:p>
        </w:tc>
        <w:tc>
          <w:tcPr>
            <w:tcW w:w="3402" w:type="dxa"/>
            <w:gridSpan w:val="5"/>
            <w:tcBorders>
              <w:left w:val="nil"/>
            </w:tcBorders>
          </w:tcPr>
          <w:p w14:paraId="09879F63" w14:textId="77777777" w:rsidR="00C60EFD" w:rsidRDefault="00C60EFD" w:rsidP="00231E3F">
            <w:pPr>
              <w:pStyle w:val="CRCoverPage"/>
              <w:spacing w:after="0"/>
              <w:rPr>
                <w:noProof/>
              </w:rPr>
            </w:pPr>
          </w:p>
        </w:tc>
        <w:tc>
          <w:tcPr>
            <w:tcW w:w="1417" w:type="dxa"/>
            <w:gridSpan w:val="3"/>
            <w:tcBorders>
              <w:left w:val="nil"/>
            </w:tcBorders>
          </w:tcPr>
          <w:p w14:paraId="32FA3E5B" w14:textId="77777777" w:rsidR="00C60EFD" w:rsidRDefault="00C60EFD"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36F509" w14:textId="46F7F589" w:rsidR="00C60EFD" w:rsidRDefault="00F83C57" w:rsidP="00231E3F">
            <w:pPr>
              <w:pStyle w:val="CRCoverPage"/>
              <w:spacing w:after="0"/>
              <w:ind w:left="100"/>
              <w:rPr>
                <w:noProof/>
              </w:rPr>
            </w:pPr>
            <w:fldSimple w:instr=" DOCPROPERTY  Release  \* MERGEFORMAT ">
              <w:r w:rsidR="00C60EFD">
                <w:rPr>
                  <w:noProof/>
                </w:rPr>
                <w:t>Rel-1</w:t>
              </w:r>
              <w:r w:rsidR="00EE30BF">
                <w:rPr>
                  <w:noProof/>
                </w:rPr>
                <w:t>8</w:t>
              </w:r>
            </w:fldSimple>
          </w:p>
        </w:tc>
      </w:tr>
      <w:tr w:rsidR="00C60EFD" w14:paraId="781213DF" w14:textId="77777777" w:rsidTr="00231E3F">
        <w:tc>
          <w:tcPr>
            <w:tcW w:w="1843" w:type="dxa"/>
            <w:tcBorders>
              <w:left w:val="single" w:sz="4" w:space="0" w:color="auto"/>
              <w:bottom w:val="single" w:sz="4" w:space="0" w:color="auto"/>
            </w:tcBorders>
          </w:tcPr>
          <w:p w14:paraId="41E11BB0" w14:textId="77777777" w:rsidR="00C60EFD" w:rsidRDefault="00C60EFD" w:rsidP="00231E3F">
            <w:pPr>
              <w:pStyle w:val="CRCoverPage"/>
              <w:spacing w:after="0"/>
              <w:rPr>
                <w:b/>
                <w:i/>
                <w:noProof/>
              </w:rPr>
            </w:pPr>
          </w:p>
        </w:tc>
        <w:tc>
          <w:tcPr>
            <w:tcW w:w="4677" w:type="dxa"/>
            <w:gridSpan w:val="8"/>
            <w:tcBorders>
              <w:bottom w:val="single" w:sz="4" w:space="0" w:color="auto"/>
            </w:tcBorders>
          </w:tcPr>
          <w:p w14:paraId="73F00494" w14:textId="77777777" w:rsidR="00C60EFD" w:rsidRDefault="00C60EFD"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C9335" w14:textId="77777777" w:rsidR="00C60EFD" w:rsidRDefault="00C60EFD"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D83264" w14:textId="77777777" w:rsidR="00C60EFD" w:rsidRPr="007C2097" w:rsidRDefault="00C60EFD"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76CB3" w:rsidR="00392CA3" w:rsidRDefault="00392CA3" w:rsidP="00742BA1">
            <w:pPr>
              <w:pStyle w:val="CRCoverPage"/>
              <w:spacing w:after="0"/>
              <w:ind w:left="100"/>
            </w:pPr>
            <w:r>
              <w:t>The descriptions related to user consent (</w:t>
            </w:r>
            <w:r w:rsidR="00F66C8C">
              <w:t>in this spec but also in 23.288 clause 7.3.2 and 29.552 clause 5.5.1.1</w:t>
            </w:r>
            <w:r>
              <w:t xml:space="preserve">) imply that the lack of user consent leads to user-consent-related errors. However, the latter are </w:t>
            </w:r>
            <w:r w:rsidR="00742BA1">
              <w:t>missing from</w:t>
            </w:r>
            <w:r>
              <w:t xml:space="preserve">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2DED3" w14:textId="77777777" w:rsidR="00392CA3" w:rsidRDefault="00392CA3" w:rsidP="00374BDF">
            <w:pPr>
              <w:pStyle w:val="CRCoverPage"/>
              <w:spacing w:after="0"/>
              <w:ind w:left="100"/>
              <w:rPr>
                <w:rFonts w:eastAsia="DengXian"/>
              </w:rPr>
            </w:pPr>
            <w:r>
              <w:rPr>
                <w:rFonts w:eastAsia="DengXian"/>
              </w:rPr>
              <w:t xml:space="preserve">Added the user-consent-related errors </w:t>
            </w:r>
            <w:r w:rsidR="00742BA1">
              <w:rPr>
                <w:rFonts w:eastAsia="DengXian"/>
              </w:rPr>
              <w:t>to</w:t>
            </w:r>
            <w:r>
              <w:rPr>
                <w:rFonts w:eastAsia="DengXian"/>
              </w:rPr>
              <w:t xml:space="preserve"> the data model.</w:t>
            </w:r>
          </w:p>
          <w:p w14:paraId="31C656EC" w14:textId="7D4FB58F" w:rsidR="006C0F82" w:rsidRDefault="00EE30BF" w:rsidP="00374BDF">
            <w:pPr>
              <w:pStyle w:val="CRCoverPage"/>
              <w:spacing w:after="0"/>
              <w:ind w:left="100"/>
            </w:pPr>
            <w:r>
              <w:rPr>
                <w:rFonts w:eastAsia="DengXian"/>
              </w:rPr>
              <w:t>Adjusted accordingly</w:t>
            </w:r>
            <w:r w:rsidR="006C0F82">
              <w:rPr>
                <w:rFonts w:eastAsia="DengXian"/>
              </w:rPr>
              <w:t xml:space="preserve"> also the error handling descriptions of analytics </w:t>
            </w:r>
            <w:r w:rsidR="001C0536">
              <w:rPr>
                <w:rFonts w:eastAsia="DengXian"/>
              </w:rPr>
              <w:t>info requests</w:t>
            </w:r>
            <w:r w:rsidR="006C0F82">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BE8AC" w:rsidR="001E41F3" w:rsidRDefault="00870B09">
            <w:pPr>
              <w:pStyle w:val="CRCoverPage"/>
              <w:spacing w:after="0"/>
              <w:ind w:left="100"/>
              <w:rPr>
                <w:noProof/>
              </w:rPr>
            </w:pPr>
            <w:r>
              <w:rPr>
                <w:noProof/>
              </w:rPr>
              <w:t>4.</w:t>
            </w:r>
            <w:r w:rsidR="006D02D5">
              <w:rPr>
                <w:noProof/>
              </w:rPr>
              <w:t>3</w:t>
            </w:r>
            <w:r>
              <w:rPr>
                <w:noProof/>
              </w:rPr>
              <w:t>.2.2.2, 5.</w:t>
            </w:r>
            <w:r w:rsidR="006D02D5">
              <w:rPr>
                <w:noProof/>
              </w:rPr>
              <w:t>2</w:t>
            </w:r>
            <w:r>
              <w:rPr>
                <w:noProof/>
              </w:rPr>
              <w:t>.3.2.3.1, 5.</w:t>
            </w:r>
            <w:r w:rsidR="006D02D5">
              <w:rPr>
                <w:noProof/>
              </w:rPr>
              <w:t>2</w:t>
            </w:r>
            <w:r>
              <w:rPr>
                <w:noProof/>
              </w:rPr>
              <w:t>.7.3</w:t>
            </w:r>
            <w:r w:rsidR="00EE30BF">
              <w:rPr>
                <w:noProof/>
              </w:rPr>
              <w:t>, 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993E9" w:rsidR="001E41F3" w:rsidRDefault="0002788F">
            <w:pPr>
              <w:pStyle w:val="CRCoverPage"/>
              <w:spacing w:after="0"/>
              <w:ind w:left="100"/>
              <w:rPr>
                <w:noProof/>
              </w:rPr>
            </w:pPr>
            <w:r>
              <w:rPr>
                <w:noProof/>
              </w:rPr>
              <w:t xml:space="preserve">This CR </w:t>
            </w:r>
            <w:r w:rsidR="00865371">
              <w:rPr>
                <w:noProof/>
              </w:rPr>
              <w:t>does not impact any</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C46E617" w14:textId="77777777" w:rsidR="006D02D5" w:rsidRPr="00D165ED" w:rsidRDefault="006D02D5" w:rsidP="006D02D5">
      <w:pPr>
        <w:pStyle w:val="Heading5"/>
      </w:pPr>
      <w:bookmarkStart w:id="1" w:name="_Toc28012782"/>
      <w:bookmarkStart w:id="2" w:name="_Toc34266252"/>
      <w:bookmarkStart w:id="3" w:name="_Toc36102423"/>
      <w:bookmarkStart w:id="4" w:name="_Toc43563465"/>
      <w:bookmarkStart w:id="5" w:name="_Toc45134008"/>
      <w:bookmarkStart w:id="6" w:name="_Toc50031938"/>
      <w:bookmarkStart w:id="7" w:name="_Toc51762858"/>
      <w:bookmarkStart w:id="8" w:name="_Toc56640925"/>
      <w:bookmarkStart w:id="9" w:name="_Toc59017893"/>
      <w:bookmarkStart w:id="10" w:name="_Toc66231761"/>
      <w:bookmarkStart w:id="11" w:name="_Toc68168922"/>
      <w:bookmarkStart w:id="12" w:name="_Toc70550568"/>
      <w:bookmarkStart w:id="13" w:name="_Toc83233005"/>
      <w:bookmarkStart w:id="14" w:name="_Toc85552899"/>
      <w:bookmarkStart w:id="15" w:name="_Toc85556998"/>
      <w:bookmarkStart w:id="16" w:name="_Toc88667500"/>
      <w:bookmarkStart w:id="17" w:name="_Toc90655785"/>
      <w:bookmarkStart w:id="18" w:name="_Toc94064166"/>
      <w:bookmarkStart w:id="19" w:name="_Toc98233546"/>
      <w:bookmarkStart w:id="20" w:name="_Toc101244322"/>
      <w:bookmarkStart w:id="21" w:name="_Toc104538911"/>
      <w:bookmarkStart w:id="22" w:name="_Toc112951033"/>
      <w:bookmarkStart w:id="23" w:name="_Toc113031573"/>
      <w:bookmarkStart w:id="24" w:name="_Toc114133712"/>
      <w:bookmarkStart w:id="25" w:name="_Toc85723420"/>
      <w:bookmarkStart w:id="26" w:name="_Toc85723871"/>
      <w:bookmarkStart w:id="27" w:name="_Toc113009731"/>
      <w:r w:rsidRPr="00D165ED">
        <w:t>4.3.2.2.2</w:t>
      </w:r>
      <w:r w:rsidRPr="00D165ED">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F5D8C6" w14:textId="77777777" w:rsidR="006D02D5" w:rsidRPr="00D165ED" w:rsidRDefault="006D02D5" w:rsidP="006D02D5">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4089E44B" w14:textId="77777777" w:rsidR="006D02D5" w:rsidRPr="00D165ED" w:rsidRDefault="006D02D5" w:rsidP="006D02D5">
      <w:pPr>
        <w:pStyle w:val="TH"/>
      </w:pPr>
      <w:r w:rsidRPr="00D165ED">
        <w:object w:dxaOrig="8701" w:dyaOrig="2377" w14:anchorId="6A1FA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8" o:title=""/>
          </v:shape>
          <o:OLEObject Type="Embed" ProgID="Visio.Drawing.11" ShapeID="_x0000_i1025" DrawAspect="Content" ObjectID="_1730288327" r:id="rId19"/>
        </w:object>
      </w:r>
    </w:p>
    <w:p w14:paraId="0507EC37" w14:textId="77777777" w:rsidR="006D02D5" w:rsidRPr="00D165ED" w:rsidRDefault="006D02D5" w:rsidP="006D02D5">
      <w:pPr>
        <w:pStyle w:val="TF"/>
      </w:pPr>
      <w:r w:rsidRPr="00D165ED">
        <w:t>Figure</w:t>
      </w:r>
      <w:r>
        <w:t> </w:t>
      </w:r>
      <w:r w:rsidRPr="00D165ED">
        <w:t>4.3.2.2.2-1: Requesting a NWDAF Analytics information</w:t>
      </w:r>
    </w:p>
    <w:p w14:paraId="1BFD9ABA" w14:textId="77777777" w:rsidR="006D02D5" w:rsidRPr="00D165ED" w:rsidRDefault="006D02D5" w:rsidP="006D02D5">
      <w:pPr>
        <w:rPr>
          <w:rFonts w:eastAsia="DengXian"/>
        </w:rPr>
      </w:pPr>
      <w:r w:rsidRPr="00D165ED">
        <w:rPr>
          <w:rFonts w:eastAsia="DengXian"/>
        </w:rPr>
        <w:t>The NF service consumer (e.g.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6B259381" w14:textId="77777777" w:rsidR="006D02D5" w:rsidRPr="00D165ED" w:rsidRDefault="006D02D5" w:rsidP="006D02D5">
      <w:pPr>
        <w:pStyle w:val="B10"/>
      </w:pPr>
      <w:r w:rsidRPr="00D165ED">
        <w:t>-</w:t>
      </w:r>
      <w:r w:rsidRPr="00D165ED">
        <w:tab/>
        <w:t>common reporting requirement in the "ana-</w:t>
      </w:r>
      <w:proofErr w:type="spellStart"/>
      <w:r w:rsidRPr="00D165ED">
        <w:t>req</w:t>
      </w:r>
      <w:proofErr w:type="spellEnd"/>
      <w:r w:rsidRPr="00D165ED">
        <w:t>" attribute as follows:</w:t>
      </w:r>
    </w:p>
    <w:p w14:paraId="1B98B613" w14:textId="77777777" w:rsidR="006D02D5" w:rsidRPr="00D165ED" w:rsidRDefault="006D02D5" w:rsidP="006D02D5">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4C8DB445" w14:textId="77777777" w:rsidR="006D02D5" w:rsidRPr="00D165ED" w:rsidRDefault="006D02D5" w:rsidP="006D02D5">
      <w:pPr>
        <w:pStyle w:val="B2"/>
      </w:pPr>
      <w:r w:rsidRPr="00D165ED">
        <w:t>2)</w:t>
      </w:r>
      <w:r w:rsidRPr="00D165ED">
        <w:tab/>
        <w:t xml:space="preserve">preferred level of accuracy of the analytics in "accuracy" attribute; </w:t>
      </w:r>
    </w:p>
    <w:p w14:paraId="73498BD6" w14:textId="77777777" w:rsidR="006D02D5" w:rsidRPr="00D165ED" w:rsidRDefault="006D02D5" w:rsidP="006D02D5">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67868999" w14:textId="77777777" w:rsidR="006D02D5" w:rsidRPr="00D165ED" w:rsidRDefault="006D02D5" w:rsidP="006D02D5">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2F59B256" w14:textId="77777777" w:rsidR="006D02D5" w:rsidRPr="00D165ED" w:rsidRDefault="006D02D5" w:rsidP="006D02D5">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1F1B5B78" w14:textId="77777777" w:rsidR="006D02D5" w:rsidRPr="00D165ED" w:rsidRDefault="006D02D5" w:rsidP="006D02D5">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7790D658" w14:textId="77777777" w:rsidR="006D02D5" w:rsidRPr="00D165ED" w:rsidRDefault="006D02D5" w:rsidP="006D02D5">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0A7BE050" w14:textId="77777777" w:rsidR="006D02D5" w:rsidRPr="00D165ED" w:rsidRDefault="006D02D5" w:rsidP="006D02D5">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4D5917BB" w14:textId="77777777" w:rsidR="006D02D5" w:rsidRPr="00D165ED" w:rsidRDefault="006D02D5" w:rsidP="006D02D5">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6DF04363" w14:textId="77777777" w:rsidR="006D02D5" w:rsidRPr="00D165ED" w:rsidRDefault="006D02D5" w:rsidP="006D02D5">
      <w:pPr>
        <w:rPr>
          <w:rFonts w:eastAsia="DengXian"/>
        </w:rPr>
      </w:pPr>
      <w:r w:rsidRPr="00D165ED">
        <w:t>For different event types:</w:t>
      </w:r>
    </w:p>
    <w:p w14:paraId="355620BB" w14:textId="77777777" w:rsidR="006D02D5" w:rsidRPr="00D165ED" w:rsidRDefault="006D02D5" w:rsidP="006D02D5">
      <w:pPr>
        <w:pStyle w:val="B10"/>
      </w:pPr>
      <w:r w:rsidRPr="00D165ED">
        <w:t>-</w:t>
      </w:r>
      <w:r w:rsidRPr="00D165ED">
        <w:tab/>
        <w:t>if the event is "LOAD_LEVEL_INFORMATION", it shall provide the event specific filter information within "event-filter" attribute including identification(s) of the network slice via:</w:t>
      </w:r>
    </w:p>
    <w:p w14:paraId="443271D6" w14:textId="77777777" w:rsidR="006D02D5" w:rsidRPr="00D165ED" w:rsidRDefault="006D02D5" w:rsidP="006D02D5">
      <w:pPr>
        <w:pStyle w:val="B2"/>
      </w:pPr>
      <w:r w:rsidRPr="00D165ED">
        <w:t>1)</w:t>
      </w:r>
      <w:r w:rsidRPr="00D165ED">
        <w:tab/>
        <w:t>identification of network slice(s) in the "</w:t>
      </w:r>
      <w:proofErr w:type="spellStart"/>
      <w:r w:rsidRPr="00D165ED">
        <w:t>snssais</w:t>
      </w:r>
      <w:proofErr w:type="spellEnd"/>
      <w:r w:rsidRPr="00D165ED">
        <w:t>" attribute; or</w:t>
      </w:r>
    </w:p>
    <w:p w14:paraId="5E45F8A8" w14:textId="77777777" w:rsidR="006D02D5" w:rsidRPr="00D165ED" w:rsidRDefault="006D02D5" w:rsidP="006D02D5">
      <w:pPr>
        <w:pStyle w:val="B2"/>
      </w:pPr>
      <w:r w:rsidRPr="00D165ED">
        <w:t>2)</w:t>
      </w:r>
      <w:r w:rsidRPr="00D165ED">
        <w:tab/>
        <w:t>any slices indication in the "</w:t>
      </w:r>
      <w:proofErr w:type="spellStart"/>
      <w:r w:rsidRPr="00D165ED">
        <w:t>anySlice</w:t>
      </w:r>
      <w:proofErr w:type="spellEnd"/>
      <w:r w:rsidRPr="00D165ED">
        <w:t>" attribute.;</w:t>
      </w:r>
    </w:p>
    <w:p w14:paraId="3D611DAC" w14:textId="77777777" w:rsidR="006D02D5" w:rsidRPr="00D165ED" w:rsidRDefault="006D02D5" w:rsidP="006D02D5">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51BC24C1" w14:textId="77777777" w:rsidR="006D02D5" w:rsidRPr="00D165ED" w:rsidRDefault="006D02D5" w:rsidP="006D02D5">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39DACEB7" w14:textId="77777777" w:rsidR="006D02D5" w:rsidRPr="00D165ED" w:rsidRDefault="006D02D5" w:rsidP="006D02D5">
      <w:pPr>
        <w:pStyle w:val="NO"/>
      </w:pPr>
      <w:r w:rsidRPr="00D165ED">
        <w:lastRenderedPageBreak/>
        <w:t>NOTE</w:t>
      </w:r>
      <w:r w:rsidRPr="00D165ED">
        <w:rPr>
          <w:rFonts w:eastAsia="DengXian"/>
        </w:rPr>
        <w:t> 1</w:t>
      </w:r>
      <w:r w:rsidRPr="00D165ED">
        <w:t>:</w:t>
      </w:r>
      <w:r w:rsidRPr="00D165ED">
        <w:tab/>
      </w:r>
      <w:r w:rsidRPr="00D165ED">
        <w:tab/>
        <w:t>The network slice instance of a PDU session is not available in the PCF.</w:t>
      </w:r>
    </w:p>
    <w:p w14:paraId="1A390AB7" w14:textId="77777777" w:rsidR="006D02D5" w:rsidRPr="00D165ED" w:rsidRDefault="006D02D5" w:rsidP="006D02D5">
      <w:pPr>
        <w:pStyle w:val="B2"/>
      </w:pPr>
      <w:r w:rsidRPr="00D165ED">
        <w:t>2)</w:t>
      </w:r>
      <w:r w:rsidRPr="00D165ED">
        <w:tab/>
        <w:t>any slices indication in the "</w:t>
      </w:r>
      <w:proofErr w:type="spellStart"/>
      <w:r w:rsidRPr="00D165ED">
        <w:t>anySlice</w:t>
      </w:r>
      <w:proofErr w:type="spellEnd"/>
      <w:r w:rsidRPr="00D165ED">
        <w:t>" attribute;</w:t>
      </w:r>
    </w:p>
    <w:p w14:paraId="195CC5DB" w14:textId="77777777" w:rsidR="006D02D5" w:rsidRPr="00D165ED" w:rsidRDefault="006D02D5" w:rsidP="006D02D5">
      <w:pPr>
        <w:pStyle w:val="B10"/>
      </w:pPr>
      <w:r w:rsidRPr="00D165ED">
        <w:tab/>
        <w:t>and may include:</w:t>
      </w:r>
    </w:p>
    <w:p w14:paraId="171F1EF4" w14:textId="77777777" w:rsidR="006D02D5" w:rsidRPr="00D165ED" w:rsidRDefault="006D02D5" w:rsidP="006D02D5">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1FF3398E" w14:textId="77777777" w:rsidR="006D02D5" w:rsidRPr="00D165ED" w:rsidRDefault="006D02D5" w:rsidP="006D02D5">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50F3B7EE"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30E3F9E8" w14:textId="77777777" w:rsidR="006D02D5" w:rsidRPr="00D165ED" w:rsidRDefault="006D02D5" w:rsidP="006D02D5">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34F707F5" w14:textId="77777777" w:rsidR="006D02D5" w:rsidRPr="00D165ED" w:rsidRDefault="006D02D5" w:rsidP="006D02D5">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03F91135" w14:textId="77777777" w:rsidR="006D02D5" w:rsidRPr="00D165ED" w:rsidRDefault="006D02D5" w:rsidP="006D02D5">
      <w:pPr>
        <w:pStyle w:val="B10"/>
      </w:pPr>
      <w:r w:rsidRPr="00D165ED">
        <w:t>-</w:t>
      </w:r>
      <w:r w:rsidRPr="00D165ED">
        <w:tab/>
        <w:t>the "event-filter" attribute may provide:</w:t>
      </w:r>
    </w:p>
    <w:p w14:paraId="0515D182" w14:textId="77777777" w:rsidR="006D02D5" w:rsidRPr="00D165ED" w:rsidRDefault="006D02D5" w:rsidP="006D02D5">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311324FF" w14:textId="77777777" w:rsidR="006D02D5" w:rsidRPr="00D165ED" w:rsidRDefault="006D02D5" w:rsidP="006D02D5">
      <w:pPr>
        <w:pStyle w:val="B3"/>
      </w:pPr>
      <w:r w:rsidRPr="00D165ED">
        <w:t>b)</w:t>
      </w:r>
      <w:r w:rsidRPr="00D165ED">
        <w:tab/>
        <w:t>list of NF instance types in the "</w:t>
      </w:r>
      <w:proofErr w:type="spellStart"/>
      <w:r w:rsidRPr="00D165ED">
        <w:t>nfTypes</w:t>
      </w:r>
      <w:proofErr w:type="spellEnd"/>
      <w:r w:rsidRPr="00D165ED">
        <w:t>" attribute;</w:t>
      </w:r>
    </w:p>
    <w:p w14:paraId="467F0A07" w14:textId="77777777" w:rsidR="006D02D5" w:rsidRPr="00D165ED" w:rsidRDefault="006D02D5" w:rsidP="006D02D5">
      <w:pPr>
        <w:pStyle w:val="B3"/>
      </w:pPr>
      <w:r w:rsidRPr="00D165ED">
        <w:t>c)</w:t>
      </w:r>
      <w:r w:rsidRPr="00D165ED">
        <w:tab/>
        <w:t>identification of network slice(s) in the "</w:t>
      </w:r>
      <w:proofErr w:type="spellStart"/>
      <w:r w:rsidRPr="00D165ED">
        <w:t>snssais</w:t>
      </w:r>
      <w:proofErr w:type="spellEnd"/>
      <w:r w:rsidRPr="00D165ED">
        <w:t>" attribute;</w:t>
      </w:r>
    </w:p>
    <w:p w14:paraId="12B07BA6" w14:textId="77777777" w:rsidR="006D02D5" w:rsidRPr="00D165ED" w:rsidRDefault="006D02D5" w:rsidP="006D02D5">
      <w:pPr>
        <w:pStyle w:val="B3"/>
      </w:pPr>
      <w:r w:rsidRPr="00D165ED">
        <w:t>d)</w:t>
      </w:r>
      <w:r w:rsidRPr="00D165ED">
        <w:tab/>
        <w:t>optional area of interest by "</w:t>
      </w:r>
      <w:proofErr w:type="spellStart"/>
      <w:r w:rsidRPr="00D165ED">
        <w:t>networkArea</w:t>
      </w:r>
      <w:proofErr w:type="spellEnd"/>
      <w:r w:rsidRPr="00D165ED">
        <w:t>" attribute; and/or</w:t>
      </w:r>
    </w:p>
    <w:p w14:paraId="17843F43" w14:textId="77777777" w:rsidR="006D02D5" w:rsidRPr="00D165ED" w:rsidRDefault="006D02D5" w:rsidP="006D02D5">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477BAA68" w14:textId="77777777" w:rsidR="006D02D5" w:rsidRPr="00D165ED" w:rsidRDefault="006D02D5" w:rsidP="006D02D5">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6E45330B"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6FC40FF9" w14:textId="77777777" w:rsidR="006D02D5" w:rsidRPr="00D165ED" w:rsidRDefault="006D02D5" w:rsidP="006D02D5">
      <w:pPr>
        <w:pStyle w:val="B10"/>
      </w:pPr>
      <w:r w:rsidRPr="00D165ED">
        <w:t>-</w:t>
      </w:r>
      <w:r w:rsidRPr="00D165ED">
        <w:tab/>
        <w:t>and may provide:</w:t>
      </w:r>
    </w:p>
    <w:p w14:paraId="4FA5C1B6" w14:textId="77777777" w:rsidR="006D02D5" w:rsidRPr="00D165ED" w:rsidRDefault="006D02D5" w:rsidP="006D02D5">
      <w:pPr>
        <w:pStyle w:val="B2"/>
      </w:pPr>
      <w:r w:rsidRPr="00D165ED">
        <w:t>1)</w:t>
      </w:r>
      <w:r w:rsidRPr="00D165ED">
        <w:tab/>
        <w:t>event specific filter information in the "event-filter" attribute:</w:t>
      </w:r>
    </w:p>
    <w:p w14:paraId="25053F81" w14:textId="77777777" w:rsidR="006D02D5" w:rsidRPr="00D165ED" w:rsidRDefault="006D02D5" w:rsidP="006D02D5">
      <w:pPr>
        <w:pStyle w:val="B3"/>
      </w:pPr>
      <w:r w:rsidRPr="00D165ED">
        <w:t>a)</w:t>
      </w:r>
      <w:r w:rsidRPr="00D165ED">
        <w:tab/>
        <w:t>identification of network area to which the subscription applies via identification of network area by "</w:t>
      </w:r>
      <w:proofErr w:type="spellStart"/>
      <w:r w:rsidRPr="00D165ED">
        <w:t>networkArea</w:t>
      </w:r>
      <w:proofErr w:type="spellEnd"/>
      <w:r w:rsidRPr="00D165ED">
        <w:t>" attribute; and/or</w:t>
      </w:r>
    </w:p>
    <w:p w14:paraId="55621047" w14:textId="77777777" w:rsidR="006D02D5" w:rsidRDefault="006D02D5" w:rsidP="006D02D5">
      <w:pPr>
        <w:pStyle w:val="B3"/>
      </w:pPr>
      <w:r>
        <w:t>b)</w:t>
      </w:r>
      <w:r>
        <w:tab/>
        <w:t>if the feature "</w:t>
      </w:r>
      <w:proofErr w:type="spellStart"/>
      <w:r>
        <w:t>UeMobilityExt</w:t>
      </w:r>
      <w:proofErr w:type="spellEnd"/>
      <w:r>
        <w:t xml:space="preserve">" is supported, </w:t>
      </w:r>
    </w:p>
    <w:p w14:paraId="2E175A85" w14:textId="77777777" w:rsidR="006D02D5" w:rsidRDefault="006D02D5" w:rsidP="006D02D5">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50F87B47" w14:textId="77777777" w:rsidR="006D02D5" w:rsidRDefault="006D02D5" w:rsidP="006D02D5">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679E4043" w14:textId="77777777" w:rsidR="006D02D5" w:rsidRPr="00D165ED" w:rsidRDefault="006D02D5" w:rsidP="006D02D5">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D1432A4" w14:textId="77777777" w:rsidR="006D02D5" w:rsidRPr="00D165ED" w:rsidRDefault="006D02D5" w:rsidP="006D02D5">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4AE7916C"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30C2BFE4" w14:textId="77777777" w:rsidR="006D02D5" w:rsidRPr="00D165ED" w:rsidRDefault="006D02D5" w:rsidP="006D02D5">
      <w:pPr>
        <w:pStyle w:val="B10"/>
      </w:pPr>
      <w:r w:rsidRPr="00D165ED">
        <w:t>-</w:t>
      </w:r>
      <w:r w:rsidRPr="00D165ED">
        <w:tab/>
        <w:t>and may provide:</w:t>
      </w:r>
    </w:p>
    <w:p w14:paraId="3A4857A2" w14:textId="77777777" w:rsidR="006D02D5" w:rsidRPr="00D165ED" w:rsidRDefault="006D02D5" w:rsidP="006D02D5">
      <w:pPr>
        <w:pStyle w:val="B2"/>
      </w:pPr>
      <w:r w:rsidRPr="00D165ED">
        <w:t>1)</w:t>
      </w:r>
      <w:r w:rsidRPr="00D165ED">
        <w:tab/>
        <w:t>event specific filter information in the "event-filter" attribute:</w:t>
      </w:r>
    </w:p>
    <w:p w14:paraId="0456B879" w14:textId="77777777" w:rsidR="006D02D5" w:rsidRPr="00D165ED" w:rsidRDefault="006D02D5" w:rsidP="006D02D5">
      <w:pPr>
        <w:pStyle w:val="B3"/>
      </w:pPr>
      <w:r w:rsidRPr="00D165ED">
        <w:t>a)</w:t>
      </w:r>
      <w:r w:rsidRPr="00D165ED">
        <w:tab/>
        <w:t>identification of the application as "</w:t>
      </w:r>
      <w:proofErr w:type="spellStart"/>
      <w:r w:rsidRPr="00D165ED">
        <w:t>appIds</w:t>
      </w:r>
      <w:proofErr w:type="spellEnd"/>
      <w:r w:rsidRPr="00D165ED">
        <w:t>" attribute;</w:t>
      </w:r>
    </w:p>
    <w:p w14:paraId="0DEFAC89" w14:textId="77777777" w:rsidR="006D02D5" w:rsidRPr="00D165ED" w:rsidRDefault="006D02D5" w:rsidP="006D02D5">
      <w:pPr>
        <w:pStyle w:val="B3"/>
      </w:pPr>
      <w:r w:rsidRPr="00D165ED">
        <w:lastRenderedPageBreak/>
        <w:t>b)</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3EBACE8C" w14:textId="77777777" w:rsidR="006D02D5" w:rsidRPr="00D165ED" w:rsidRDefault="006D02D5" w:rsidP="006D02D5">
      <w:pPr>
        <w:pStyle w:val="B3"/>
      </w:pPr>
      <w:r w:rsidRPr="00D165ED">
        <w:t>c)</w:t>
      </w:r>
      <w:r w:rsidRPr="00D165ED">
        <w:tab/>
        <w:t>identification of DNN in the "</w:t>
      </w:r>
      <w:proofErr w:type="spellStart"/>
      <w:r w:rsidRPr="00D165ED">
        <w:t>dnns</w:t>
      </w:r>
      <w:proofErr w:type="spellEnd"/>
      <w:r w:rsidRPr="00D165ED">
        <w:t xml:space="preserve">" attribute; </w:t>
      </w:r>
    </w:p>
    <w:p w14:paraId="1F92B557" w14:textId="77777777" w:rsidR="006D02D5" w:rsidRPr="00D165ED" w:rsidRDefault="006D02D5" w:rsidP="006D02D5">
      <w:pPr>
        <w:pStyle w:val="B3"/>
      </w:pPr>
      <w:r w:rsidRPr="00D165ED">
        <w:t>d)</w:t>
      </w:r>
      <w:r w:rsidRPr="00D165ED">
        <w:tab/>
        <w:t>identification of network slice(s) in the "</w:t>
      </w:r>
      <w:proofErr w:type="spellStart"/>
      <w:r w:rsidRPr="00D165ED">
        <w:t>snssais</w:t>
      </w:r>
      <w:proofErr w:type="spellEnd"/>
      <w:r w:rsidRPr="00D165ED">
        <w:t>" attribute; and/or</w:t>
      </w:r>
    </w:p>
    <w:p w14:paraId="5A439455" w14:textId="77777777" w:rsidR="006D02D5" w:rsidRPr="00D165ED" w:rsidRDefault="006D02D5" w:rsidP="006D02D5">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6D9E76E3" w14:textId="77777777" w:rsidR="006D02D5" w:rsidRPr="00D165ED" w:rsidRDefault="006D02D5" w:rsidP="006D02D5">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7343E5E3"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0ED72663" w14:textId="77777777" w:rsidR="006D02D5" w:rsidRPr="00D165ED" w:rsidRDefault="006D02D5" w:rsidP="006D02D5">
      <w:pPr>
        <w:pStyle w:val="B2"/>
      </w:pPr>
      <w:r w:rsidRPr="00D165ED">
        <w:t>2)</w:t>
      </w:r>
      <w:r w:rsidRPr="00D165ED">
        <w:tab/>
        <w:t>event specific filter information in the "event-filter" attribute which shall provide:</w:t>
      </w:r>
    </w:p>
    <w:p w14:paraId="6EE84D3F" w14:textId="77777777" w:rsidR="006D02D5" w:rsidRPr="00D165ED" w:rsidRDefault="006D02D5" w:rsidP="006D02D5">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60E86D4F" w14:textId="77777777" w:rsidR="006D02D5" w:rsidRPr="00D165ED" w:rsidRDefault="006D02D5" w:rsidP="006D02D5">
      <w:pPr>
        <w:pStyle w:val="B2"/>
      </w:pPr>
      <w:r w:rsidRPr="00D165ED">
        <w:tab/>
        <w:t>the "event-filter" attribute may provide:</w:t>
      </w:r>
    </w:p>
    <w:p w14:paraId="4FB6609E" w14:textId="77777777" w:rsidR="006D02D5" w:rsidRPr="00D165ED" w:rsidRDefault="006D02D5" w:rsidP="006D02D5">
      <w:pPr>
        <w:pStyle w:val="B3"/>
      </w:pPr>
      <w:r w:rsidRPr="00D165ED">
        <w:t>a)</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22A55CF9" w14:textId="77777777" w:rsidR="006D02D5" w:rsidRPr="00D165ED" w:rsidRDefault="006D02D5" w:rsidP="006D02D5">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3CEC928D" w14:textId="77777777" w:rsidR="006D02D5" w:rsidRPr="00D165ED" w:rsidRDefault="006D02D5" w:rsidP="006D02D5">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5ABEF9BF"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6B7FFC03" w14:textId="77777777" w:rsidR="006D02D5" w:rsidRPr="00D165ED" w:rsidRDefault="006D02D5" w:rsidP="006D02D5">
      <w:pPr>
        <w:pStyle w:val="B2"/>
      </w:pPr>
      <w:r w:rsidRPr="00D165ED">
        <w:t>2)</w:t>
      </w:r>
      <w:r w:rsidRPr="00D165ED">
        <w:tab/>
        <w:t>event specific filter information in the "event-filter" attribute which shall provide:</w:t>
      </w:r>
    </w:p>
    <w:p w14:paraId="27F3E0F3" w14:textId="77777777" w:rsidR="006D02D5" w:rsidRPr="00D165ED" w:rsidRDefault="006D02D5" w:rsidP="006D02D5">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52098672" w14:textId="77777777" w:rsidR="006D02D5" w:rsidRPr="00D165ED" w:rsidRDefault="006D02D5" w:rsidP="006D02D5">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527797C8" w14:textId="77777777" w:rsidR="006D02D5" w:rsidRPr="00D165ED" w:rsidRDefault="006D02D5" w:rsidP="006D02D5">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5106C1BA" w14:textId="77777777" w:rsidR="006D02D5" w:rsidRPr="00D165ED" w:rsidRDefault="006D02D5" w:rsidP="006D02D5">
      <w:pPr>
        <w:pStyle w:val="B3"/>
      </w:pPr>
      <w:r w:rsidRPr="00D165ED">
        <w:t>a)</w:t>
      </w:r>
      <w:r w:rsidRPr="00D165ED">
        <w:tab/>
        <w:t>identification of application(s) to which the subscription applies via "</w:t>
      </w:r>
      <w:proofErr w:type="spellStart"/>
      <w:r w:rsidRPr="00D165ED">
        <w:t>appIds</w:t>
      </w:r>
      <w:proofErr w:type="spellEnd"/>
      <w:r w:rsidRPr="00D165ED">
        <w:t>" attribute;</w:t>
      </w:r>
    </w:p>
    <w:p w14:paraId="0B42CFE5" w14:textId="77777777" w:rsidR="006D02D5" w:rsidRPr="00D165ED" w:rsidRDefault="006D02D5" w:rsidP="006D02D5">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1D2E3712" w14:textId="77777777" w:rsidR="006D02D5" w:rsidRPr="00D165ED" w:rsidRDefault="006D02D5" w:rsidP="006D02D5">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11036DD5" w14:textId="77777777" w:rsidR="006D02D5" w:rsidRPr="00D165ED" w:rsidRDefault="006D02D5" w:rsidP="006D02D5">
      <w:pPr>
        <w:pStyle w:val="B3"/>
      </w:pPr>
      <w:r w:rsidRPr="00D165ED">
        <w:t>d)</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B993203" w14:textId="77777777" w:rsidR="006D02D5" w:rsidRPr="00D165ED" w:rsidRDefault="006D02D5" w:rsidP="006D02D5">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4F206851" w14:textId="77777777" w:rsidR="006D02D5" w:rsidRPr="00D165ED" w:rsidRDefault="006D02D5" w:rsidP="006D02D5">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supported</w:t>
      </w:r>
      <w:r w:rsidRPr="00D165ED">
        <w:t>;</w:t>
      </w:r>
    </w:p>
    <w:p w14:paraId="294ED35A" w14:textId="77777777" w:rsidR="006D02D5" w:rsidRPr="00D165ED" w:rsidRDefault="006D02D5" w:rsidP="006D02D5">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500EFB10" w14:textId="77777777" w:rsidR="006D02D5" w:rsidRDefault="006D02D5" w:rsidP="006D02D5">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69C266B5" w14:textId="77777777" w:rsidR="006D02D5" w:rsidRPr="00D165ED" w:rsidRDefault="006D02D5" w:rsidP="006D02D5">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p>
    <w:p w14:paraId="61EB1C0C" w14:textId="77777777" w:rsidR="006D02D5" w:rsidRPr="00D165ED" w:rsidRDefault="006D02D5" w:rsidP="006D02D5">
      <w:pPr>
        <w:pStyle w:val="B10"/>
      </w:pPr>
      <w:r w:rsidRPr="00D165ED">
        <w:lastRenderedPageBreak/>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139FE096" w14:textId="77777777" w:rsidR="006D02D5" w:rsidRPr="00D165ED" w:rsidRDefault="006D02D5" w:rsidP="006D02D5">
      <w:pPr>
        <w:pStyle w:val="B2"/>
      </w:pPr>
      <w:r w:rsidRPr="00D165ED">
        <w:t>1)</w:t>
      </w:r>
      <w:r w:rsidRPr="00D165ED">
        <w:tab/>
        <w:t>event specific filter information in the "event-filter" attribute which shall provide:</w:t>
      </w:r>
    </w:p>
    <w:p w14:paraId="7777A75E" w14:textId="77777777" w:rsidR="006D02D5" w:rsidRPr="00D165ED" w:rsidRDefault="006D02D5" w:rsidP="006D02D5">
      <w:pPr>
        <w:pStyle w:val="B3"/>
        <w:rPr>
          <w:lang w:eastAsia="zh-CN"/>
        </w:rPr>
      </w:pPr>
      <w:r w:rsidRPr="00D165ED">
        <w:t>a)</w:t>
      </w:r>
      <w:r w:rsidRPr="00D165ED">
        <w:tab/>
        <w:t>identification of network area to which the subscription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445CA8ED" w14:textId="77777777" w:rsidR="006D02D5" w:rsidRPr="00D165ED" w:rsidRDefault="006D02D5" w:rsidP="006D02D5">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31C9559A" w14:textId="77777777" w:rsidR="006D02D5" w:rsidRPr="00D165ED" w:rsidRDefault="006D02D5" w:rsidP="006D02D5">
      <w:pPr>
        <w:pStyle w:val="B2"/>
        <w:rPr>
          <w:lang w:eastAsia="zh-CN"/>
        </w:rPr>
      </w:pPr>
      <w:r w:rsidRPr="00D165ED">
        <w:rPr>
          <w:lang w:eastAsia="zh-CN"/>
        </w:rPr>
        <w:t>2)</w:t>
      </w:r>
      <w:r w:rsidRPr="00D165ED">
        <w:rPr>
          <w:lang w:eastAsia="zh-CN"/>
        </w:rPr>
        <w:tab/>
        <w:t>identification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13E5D60E" w14:textId="77777777" w:rsidR="006D02D5" w:rsidRPr="00D165ED" w:rsidRDefault="006D02D5" w:rsidP="006D02D5">
      <w:pPr>
        <w:pStyle w:val="B2"/>
      </w:pPr>
      <w:r w:rsidRPr="00D165ED">
        <w:tab/>
        <w:t>the "event-filter" attribute may provide:</w:t>
      </w:r>
    </w:p>
    <w:p w14:paraId="73519A25" w14:textId="77777777" w:rsidR="006D02D5" w:rsidRPr="00D165ED" w:rsidRDefault="006D02D5" w:rsidP="006D02D5">
      <w:pPr>
        <w:pStyle w:val="B3"/>
      </w:pPr>
      <w:r w:rsidRPr="00D165ED">
        <w:t>a)</w:t>
      </w:r>
      <w:r w:rsidRPr="00D165ED">
        <w:tab/>
        <w:t>identification of network slice(s) by "</w:t>
      </w:r>
      <w:proofErr w:type="spellStart"/>
      <w:r w:rsidRPr="00D165ED">
        <w:t>snssais</w:t>
      </w:r>
      <w:proofErr w:type="spellEnd"/>
      <w:r w:rsidRPr="00D165ED">
        <w:t>" attribute;</w:t>
      </w:r>
    </w:p>
    <w:p w14:paraId="1C936D16" w14:textId="77777777" w:rsidR="006D02D5" w:rsidRPr="00D165ED" w:rsidRDefault="006D02D5" w:rsidP="006D02D5">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5ECCB158" w14:textId="77777777" w:rsidR="006D02D5" w:rsidRPr="00D165ED" w:rsidRDefault="006D02D5" w:rsidP="006D02D5">
      <w:pPr>
        <w:pStyle w:val="B2"/>
        <w:rPr>
          <w:rFonts w:eastAsia="DengXian"/>
        </w:rPr>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6DBC5A54" w14:textId="77777777" w:rsidR="006D02D5" w:rsidRPr="00D165ED" w:rsidRDefault="006D02D5" w:rsidP="006D02D5">
      <w:pPr>
        <w:pStyle w:val="B2"/>
        <w:rPr>
          <w:noProof/>
        </w:rPr>
      </w:pPr>
      <w:r w:rsidRPr="00D165ED">
        <w:rPr>
          <w:noProof/>
        </w:rPr>
        <w:t>2)</w:t>
      </w:r>
      <w:r w:rsidRPr="00D165ED">
        <w:rPr>
          <w:noProof/>
        </w:rPr>
        <w:tab/>
        <w:t xml:space="preserve">event specific filter information in the "event-filter" attribute which shall provide </w:t>
      </w:r>
    </w:p>
    <w:p w14:paraId="6DE22ECA" w14:textId="77777777" w:rsidR="006D02D5" w:rsidRPr="00D165ED" w:rsidRDefault="006D02D5" w:rsidP="006D02D5">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1929F957" w14:textId="77777777" w:rsidR="006D02D5" w:rsidRPr="00D165ED" w:rsidRDefault="006D02D5" w:rsidP="006D02D5">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7A4F3F1E" w14:textId="77777777" w:rsidR="006D02D5" w:rsidRPr="00D165ED" w:rsidRDefault="006D02D5" w:rsidP="006D02D5">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4D354ACC" w14:textId="77777777" w:rsidR="006D02D5" w:rsidRPr="00D165ED" w:rsidRDefault="006D02D5" w:rsidP="006D02D5">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10835957" w14:textId="77777777" w:rsidR="006D02D5" w:rsidRPr="00D165ED" w:rsidRDefault="006D02D5" w:rsidP="006D02D5">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A07214B" w14:textId="77777777" w:rsidR="006D02D5" w:rsidRPr="00D165ED" w:rsidRDefault="006D02D5" w:rsidP="006D02D5">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p>
    <w:p w14:paraId="1E95070D" w14:textId="77777777" w:rsidR="006D02D5" w:rsidRPr="00D165ED" w:rsidRDefault="006D02D5" w:rsidP="006D02D5">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563C382A" w14:textId="77777777" w:rsidR="006D02D5" w:rsidRPr="00D165ED" w:rsidRDefault="006D02D5" w:rsidP="006D02D5">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5F43972C" w14:textId="77777777" w:rsidR="006D02D5" w:rsidRPr="00D165ED" w:rsidRDefault="006D02D5" w:rsidP="006D02D5">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3F0B4CC0" w14:textId="77777777" w:rsidR="006D02D5" w:rsidRPr="00D165ED" w:rsidRDefault="006D02D5" w:rsidP="006D02D5">
      <w:pPr>
        <w:pStyle w:val="B2"/>
      </w:pPr>
      <w:r w:rsidRPr="00D165ED">
        <w:tab/>
        <w:t>the "event-filter" attribute may provide:</w:t>
      </w:r>
    </w:p>
    <w:p w14:paraId="2F8C2C74" w14:textId="77777777" w:rsidR="006D02D5" w:rsidRPr="00D165ED" w:rsidRDefault="006D02D5" w:rsidP="006D02D5">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2F923BA7" w14:textId="77777777" w:rsidR="006D02D5" w:rsidRPr="00D165ED" w:rsidRDefault="006D02D5" w:rsidP="006D02D5">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18074385" w14:textId="77777777" w:rsidR="006D02D5" w:rsidRPr="00D165ED" w:rsidRDefault="006D02D5" w:rsidP="006D02D5">
      <w:pPr>
        <w:pStyle w:val="B2"/>
      </w:pPr>
      <w:r w:rsidRPr="00D165ED">
        <w:lastRenderedPageBreak/>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69B61497" w14:textId="77777777" w:rsidR="006D02D5" w:rsidRPr="00D165ED" w:rsidRDefault="006D02D5" w:rsidP="006D02D5">
      <w:pPr>
        <w:pStyle w:val="B10"/>
        <w:rPr>
          <w:lang w:eastAsia="zh-CN"/>
        </w:rPr>
      </w:pPr>
      <w:r w:rsidRPr="00D165ED">
        <w:tab/>
        <w:t xml:space="preserve">and </w:t>
      </w:r>
      <w:r w:rsidRPr="00D165ED">
        <w:rPr>
          <w:lang w:eastAsia="zh-CN"/>
        </w:rPr>
        <w:t>may provide:</w:t>
      </w:r>
    </w:p>
    <w:p w14:paraId="0940C571" w14:textId="77777777" w:rsidR="006D02D5" w:rsidRPr="00D165ED" w:rsidRDefault="006D02D5" w:rsidP="006D02D5">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4E338B3" w14:textId="77777777" w:rsidR="006D02D5" w:rsidRPr="00D165ED" w:rsidRDefault="006D02D5" w:rsidP="006D02D5">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6C02EACA" w14:textId="77777777" w:rsidR="006D02D5" w:rsidRPr="00D165ED" w:rsidRDefault="006D02D5" w:rsidP="006D02D5">
      <w:pPr>
        <w:pStyle w:val="B3"/>
      </w:pPr>
      <w:r w:rsidRPr="00D165ED">
        <w:t>b)</w:t>
      </w:r>
      <w:r w:rsidRPr="00D165ED">
        <w:tab/>
        <w:t>identification of network area to which the subscription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46F63753" w14:textId="77777777" w:rsidR="006D02D5" w:rsidRPr="00D165ED" w:rsidRDefault="006D02D5" w:rsidP="006D02D5">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6EB55360" w14:textId="77777777" w:rsidR="006D02D5" w:rsidRPr="00D165ED" w:rsidRDefault="006D02D5" w:rsidP="006D02D5">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3D4C7D1D" w14:textId="77777777" w:rsidR="006D02D5" w:rsidRPr="00D165ED" w:rsidRDefault="006D02D5" w:rsidP="006D02D5">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3A68A976" w14:textId="77777777" w:rsidR="006D02D5" w:rsidRPr="00D165ED" w:rsidRDefault="006D02D5" w:rsidP="006D02D5">
      <w:pPr>
        <w:pStyle w:val="B2"/>
      </w:pPr>
      <w:r w:rsidRPr="00D165ED">
        <w:t>1)</w:t>
      </w:r>
      <w:r w:rsidRPr="00D165ED">
        <w:tab/>
        <w:t>event specific filter information in the "event-filter" attribute which shall provide:</w:t>
      </w:r>
    </w:p>
    <w:p w14:paraId="5C39EB3B" w14:textId="77777777" w:rsidR="006D02D5" w:rsidRPr="00D165ED" w:rsidRDefault="006D02D5" w:rsidP="006D02D5">
      <w:pPr>
        <w:pStyle w:val="B3"/>
      </w:pPr>
      <w:r w:rsidRPr="00D165ED">
        <w:t>a)</w:t>
      </w:r>
      <w:r w:rsidRPr="00D165ED">
        <w:tab/>
        <w:t>identification of DNN in the "</w:t>
      </w:r>
      <w:proofErr w:type="spellStart"/>
      <w:r w:rsidRPr="00D165ED">
        <w:t>dnns</w:t>
      </w:r>
      <w:proofErr w:type="spellEnd"/>
      <w:r w:rsidRPr="00D165ED">
        <w:t xml:space="preserve">" attribute; and/or </w:t>
      </w:r>
    </w:p>
    <w:p w14:paraId="35022EB2" w14:textId="77777777" w:rsidR="006D02D5" w:rsidRPr="00D165ED" w:rsidRDefault="006D02D5" w:rsidP="006D02D5">
      <w:pPr>
        <w:pStyle w:val="B3"/>
      </w:pPr>
      <w:r w:rsidRPr="00D165ED">
        <w:t>b)</w:t>
      </w:r>
      <w:r w:rsidRPr="00D165ED">
        <w:tab/>
        <w:t>identification of network slice(s) in the "</w:t>
      </w:r>
      <w:proofErr w:type="spellStart"/>
      <w:r w:rsidRPr="00D165ED">
        <w:t>snssais</w:t>
      </w:r>
      <w:proofErr w:type="spellEnd"/>
      <w:r w:rsidRPr="00D165ED">
        <w:t>" attribute; and</w:t>
      </w:r>
    </w:p>
    <w:p w14:paraId="2FC62A99" w14:textId="77777777" w:rsidR="006D02D5" w:rsidRPr="00D165ED" w:rsidRDefault="006D02D5" w:rsidP="006D02D5">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p>
    <w:p w14:paraId="605CF171" w14:textId="77777777" w:rsidR="006D02D5" w:rsidRPr="00D165ED" w:rsidRDefault="006D02D5" w:rsidP="006D02D5">
      <w:pPr>
        <w:pStyle w:val="B10"/>
      </w:pPr>
      <w:r w:rsidRPr="00D165ED">
        <w:tab/>
        <w:t>and may include:</w:t>
      </w:r>
    </w:p>
    <w:p w14:paraId="68A76F4A" w14:textId="77777777" w:rsidR="006D02D5" w:rsidRPr="00D165ED" w:rsidRDefault="006D02D5" w:rsidP="006D02D5">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7A6551A8" w14:textId="77777777" w:rsidR="006D02D5" w:rsidRPr="00D165ED" w:rsidRDefault="006D02D5" w:rsidP="006D02D5">
      <w:pPr>
        <w:pStyle w:val="NO"/>
      </w:pPr>
      <w:r w:rsidRPr="00D165ED">
        <w:t>NOTE 5:</w:t>
      </w:r>
      <w:r w:rsidRPr="00D165ED">
        <w:tab/>
        <w:t>The predictions are not applicable for Session Management Congestion Control Experience analytics.</w:t>
      </w:r>
    </w:p>
    <w:p w14:paraId="1BFA89D4" w14:textId="77777777" w:rsidR="006D02D5" w:rsidRPr="00D165ED" w:rsidRDefault="006D02D5" w:rsidP="006D02D5">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75863DCA" w14:textId="77777777" w:rsidR="006D02D5" w:rsidRPr="00D165ED" w:rsidRDefault="006D02D5" w:rsidP="006D02D5">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39FD5BEE" w14:textId="77777777" w:rsidR="006D02D5" w:rsidRPr="00D165ED" w:rsidRDefault="006D02D5" w:rsidP="006D02D5">
      <w:pPr>
        <w:pStyle w:val="B10"/>
      </w:pPr>
      <w:r w:rsidRPr="00D165ED">
        <w:tab/>
        <w:t>and may include:</w:t>
      </w:r>
    </w:p>
    <w:p w14:paraId="47BC8284" w14:textId="77777777" w:rsidR="006D02D5" w:rsidRPr="00D165ED" w:rsidRDefault="006D02D5" w:rsidP="006D02D5">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25E7DF9E" w14:textId="77777777" w:rsidR="006D02D5" w:rsidRPr="00D165ED" w:rsidRDefault="006D02D5" w:rsidP="006D02D5">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4B7A65D2" w14:textId="77777777" w:rsidR="006D02D5" w:rsidRPr="00D165ED" w:rsidRDefault="006D02D5" w:rsidP="006D02D5">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31A116B0" w14:textId="77777777" w:rsidR="006D02D5" w:rsidRPr="00D165ED" w:rsidRDefault="006D02D5" w:rsidP="006D02D5">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0BF018E9" w14:textId="77777777" w:rsidR="006D02D5" w:rsidRPr="00D165ED" w:rsidRDefault="006D02D5" w:rsidP="006D02D5">
      <w:pPr>
        <w:pStyle w:val="B2"/>
      </w:pPr>
      <w:bookmarkStart w:id="28"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p>
    <w:p w14:paraId="14F85440" w14:textId="77777777" w:rsidR="006D02D5" w:rsidRPr="00D165ED" w:rsidRDefault="006D02D5" w:rsidP="006D02D5">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15C4D82B" w14:textId="77777777" w:rsidR="006D02D5" w:rsidRPr="00D165ED" w:rsidRDefault="006D02D5" w:rsidP="006D02D5">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3BA5B6F3" w14:textId="77777777" w:rsidR="006D02D5" w:rsidRPr="00D165ED" w:rsidRDefault="006D02D5" w:rsidP="006D02D5">
      <w:pPr>
        <w:pStyle w:val="B10"/>
      </w:pPr>
      <w:r w:rsidRPr="00D165ED">
        <w:tab/>
        <w:t>and may include:</w:t>
      </w:r>
    </w:p>
    <w:p w14:paraId="5F684D23" w14:textId="77777777" w:rsidR="006D02D5" w:rsidRPr="00D165ED" w:rsidRDefault="006D02D5" w:rsidP="006D02D5">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attribute;</w:t>
      </w:r>
    </w:p>
    <w:p w14:paraId="3F640EC8" w14:textId="77777777" w:rsidR="006D02D5" w:rsidRPr="00D165ED" w:rsidRDefault="006D02D5" w:rsidP="006D02D5">
      <w:pPr>
        <w:pStyle w:val="B2"/>
      </w:pPr>
      <w:r w:rsidRPr="00D165ED">
        <w:t>2)</w:t>
      </w:r>
      <w:r w:rsidRPr="00D165ED">
        <w:tab/>
        <w:t>identification of network slice(s) by "</w:t>
      </w:r>
      <w:proofErr w:type="spellStart"/>
      <w:r w:rsidRPr="00D165ED">
        <w:t>snssais</w:t>
      </w:r>
      <w:proofErr w:type="spellEnd"/>
      <w:r w:rsidRPr="00D165ED">
        <w:t>" attribute;</w:t>
      </w:r>
    </w:p>
    <w:p w14:paraId="7C97EB0A" w14:textId="77777777" w:rsidR="006D02D5" w:rsidRPr="00D165ED" w:rsidRDefault="006D02D5" w:rsidP="006D02D5">
      <w:pPr>
        <w:pStyle w:val="B2"/>
        <w:rPr>
          <w:noProof/>
        </w:rPr>
      </w:pPr>
      <w:r w:rsidRPr="00D165ED">
        <w:rPr>
          <w:noProof/>
        </w:rPr>
        <w:lastRenderedPageBreak/>
        <w:t>3)</w:t>
      </w:r>
      <w:r w:rsidRPr="00D165ED">
        <w:rPr>
          <w:noProof/>
        </w:rPr>
        <w:tab/>
        <w:t>identification of DNN in the "dnns" attribute; and/or</w:t>
      </w:r>
    </w:p>
    <w:p w14:paraId="6B20DD69" w14:textId="77777777" w:rsidR="006D02D5" w:rsidRDefault="006D02D5" w:rsidP="006D02D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66DAEBDF" w14:textId="77777777" w:rsidR="006D02D5" w:rsidRPr="00D165ED" w:rsidRDefault="006D02D5" w:rsidP="006D02D5">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bookmarkEnd w:id="28"/>
    <w:p w14:paraId="7797A50C" w14:textId="77777777" w:rsidR="006D02D5" w:rsidRPr="00D165ED" w:rsidRDefault="006D02D5" w:rsidP="006D02D5">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0FA3B1CD" w14:textId="77777777" w:rsidR="006D02D5" w:rsidRPr="00D165ED" w:rsidRDefault="006D02D5" w:rsidP="006D02D5">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15E8C371" w14:textId="77777777" w:rsidR="006D02D5" w:rsidRPr="00D165ED" w:rsidRDefault="006D02D5" w:rsidP="006D02D5">
      <w:pPr>
        <w:pStyle w:val="B10"/>
      </w:pPr>
      <w:r w:rsidRPr="00D165ED">
        <w:tab/>
        <w:t>and may include:</w:t>
      </w:r>
    </w:p>
    <w:p w14:paraId="1D9E81D9" w14:textId="77777777" w:rsidR="006D02D5" w:rsidRPr="00D165ED" w:rsidRDefault="006D02D5" w:rsidP="006D02D5">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64E8135C" w14:textId="77777777" w:rsidR="006D02D5" w:rsidRPr="00D165ED" w:rsidRDefault="006D02D5" w:rsidP="006D02D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63B8CBC" w14:textId="77777777" w:rsidR="006D02D5" w:rsidRPr="00D165ED" w:rsidRDefault="006D02D5" w:rsidP="006D02D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2592D9BF" w14:textId="77777777" w:rsidR="006D02D5" w:rsidRPr="00D165ED" w:rsidRDefault="006D02D5" w:rsidP="006D02D5">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0DB838E0"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6F6A9D99" w14:textId="77777777" w:rsidR="006D02D5" w:rsidRPr="00D165ED" w:rsidRDefault="006D02D5" w:rsidP="006D02D5">
      <w:pPr>
        <w:pStyle w:val="B2"/>
      </w:pPr>
      <w:r w:rsidRPr="00D165ED">
        <w:t>and may include:</w:t>
      </w:r>
    </w:p>
    <w:p w14:paraId="682CE792" w14:textId="77777777" w:rsidR="006D02D5" w:rsidRPr="00D165ED" w:rsidRDefault="006D02D5" w:rsidP="006D02D5">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1DBCC8F2" w14:textId="77777777" w:rsidR="006D02D5" w:rsidRPr="00D165ED" w:rsidRDefault="006D02D5" w:rsidP="006D02D5">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6E75BDE2" w14:textId="77777777" w:rsidR="006D02D5" w:rsidRPr="00D165ED" w:rsidRDefault="006D02D5" w:rsidP="006D02D5">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36027C5E" w14:textId="77777777" w:rsidR="006D02D5" w:rsidRPr="00D165ED" w:rsidRDefault="006D02D5" w:rsidP="006D02D5">
      <w:pPr>
        <w:pStyle w:val="B2"/>
        <w:rPr>
          <w:noProof/>
        </w:rPr>
      </w:pPr>
      <w:r w:rsidRPr="00D165ED">
        <w:rPr>
          <w:noProof/>
        </w:rPr>
        <w:t>4)</w:t>
      </w:r>
      <w:r w:rsidRPr="00D165ED">
        <w:rPr>
          <w:noProof/>
        </w:rPr>
        <w:tab/>
        <w:t>application identifier(s) in "appIds" attribute;</w:t>
      </w:r>
    </w:p>
    <w:p w14:paraId="1869DFF8" w14:textId="77777777" w:rsidR="006D02D5" w:rsidRPr="00D165ED" w:rsidRDefault="006D02D5" w:rsidP="006D02D5">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30C1DAF3" w14:textId="77777777" w:rsidR="006D02D5" w:rsidRPr="00D165ED" w:rsidRDefault="006D02D5" w:rsidP="006D02D5">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7F97C6A" w14:textId="77777777" w:rsidR="006D02D5" w:rsidRPr="00D165ED" w:rsidRDefault="006D02D5" w:rsidP="006D02D5">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926A3B5" w14:textId="77777777" w:rsidR="006D02D5" w:rsidRPr="00D165ED" w:rsidRDefault="006D02D5" w:rsidP="006D02D5">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3A632F3F" w14:textId="77777777" w:rsidR="006D02D5" w:rsidRPr="00D165ED" w:rsidRDefault="006D02D5" w:rsidP="006D02D5">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0A184B39" w14:textId="77777777" w:rsidR="006D02D5" w:rsidRPr="00D165ED" w:rsidRDefault="006D02D5" w:rsidP="006D02D5">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610A7A2F" w14:textId="77777777" w:rsidR="006D02D5" w:rsidRPr="00D165ED" w:rsidRDefault="006D02D5" w:rsidP="006D02D5">
      <w:pPr>
        <w:rPr>
          <w:rFonts w:eastAsia="DengXian"/>
        </w:rPr>
      </w:pPr>
      <w:r w:rsidRPr="00D165ED">
        <w:rPr>
          <w:rFonts w:eastAsia="DengXian"/>
        </w:rPr>
        <w:t>Upon the reception of the HTTP GET request, the NWDAF shall:</w:t>
      </w:r>
    </w:p>
    <w:p w14:paraId="69FE4AEB" w14:textId="77777777" w:rsidR="006D02D5" w:rsidRPr="00D165ED" w:rsidRDefault="006D02D5" w:rsidP="006D02D5">
      <w:pPr>
        <w:pStyle w:val="B10"/>
        <w:rPr>
          <w:rFonts w:eastAsia="DengXian"/>
        </w:rPr>
      </w:pPr>
      <w:r w:rsidRPr="00D165ED">
        <w:t>-</w:t>
      </w:r>
      <w:r w:rsidRPr="00D165ED">
        <w:tab/>
        <w:t>analyse the requested analytic data according to the requested event.</w:t>
      </w:r>
    </w:p>
    <w:p w14:paraId="5B8CFE26" w14:textId="77777777" w:rsidR="006D02D5" w:rsidRPr="00D165ED" w:rsidRDefault="006D02D5" w:rsidP="006D02D5">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4AFEDD68" w14:textId="77777777" w:rsidR="006D02D5" w:rsidRPr="00D165ED" w:rsidRDefault="006D02D5" w:rsidP="006D02D5">
      <w:pPr>
        <w:pStyle w:val="B10"/>
      </w:pPr>
      <w:r w:rsidRPr="00D165ED">
        <w:lastRenderedPageBreak/>
        <w:t>-</w:t>
      </w:r>
      <w:r w:rsidRPr="00D165ED">
        <w:tab/>
        <w:t xml:space="preserve">analytics with the corresponding information as described in </w:t>
      </w:r>
      <w:r>
        <w:t>clause</w:t>
      </w:r>
      <w:r w:rsidRPr="00D165ED">
        <w:t> 4.2.2.4.2.</w:t>
      </w:r>
    </w:p>
    <w:p w14:paraId="2E80C44F" w14:textId="2A8EA7E6" w:rsidR="006D02D5" w:rsidRPr="00D165ED" w:rsidRDefault="006D02D5" w:rsidP="006D02D5">
      <w:r w:rsidRPr="00D165ED">
        <w:t>If the request</w:t>
      </w:r>
      <w:ins w:id="29" w:author="Nokia" w:date="2022-10-11T14:59:00Z">
        <w:r>
          <w:t>ed</w:t>
        </w:r>
      </w:ins>
      <w:r w:rsidRPr="00D165ED">
        <w:t xml:space="preserve"> NWDAF Analytics data does not exist, the NWDAF shall respond with "204 No Content" status code. </w:t>
      </w:r>
    </w:p>
    <w:p w14:paraId="1CF7E943" w14:textId="77777777" w:rsidR="006D02D5" w:rsidRDefault="006D02D5" w:rsidP="006D02D5">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Pr>
          <w:rStyle w:val="B1Char"/>
        </w:rPr>
        <w:t>ProblemDetailsAnalyticsInfo</w:t>
      </w:r>
      <w:r>
        <w:t>Request</w:t>
      </w:r>
      <w:r w:rsidRPr="00D165ED">
        <w:rPr>
          <w:rFonts w:eastAsia="DengXian"/>
        </w:rPr>
        <w:t>data</w:t>
      </w:r>
      <w:proofErr w:type="spellEnd"/>
      <w:r w:rsidRPr="00D165ED">
        <w:rPr>
          <w:rFonts w:eastAsia="DengXian"/>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6DBC6BA8" w14:textId="77777777" w:rsidR="006D02D5" w:rsidRDefault="006D02D5" w:rsidP="006D02D5">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350CAAA4" w14:textId="3DCBF08E" w:rsidR="006C0F82" w:rsidRDefault="006D02D5" w:rsidP="00551B57">
      <w:pPr>
        <w:rPr>
          <w:ins w:id="30" w:author="Nokia" w:date="2022-10-11T15:00:00Z"/>
        </w:rPr>
      </w:pPr>
      <w:r>
        <w:t>If the statistics in the past is requested but the necessary data to perform the service is unavailable, the NWDAF shall reject the request with an HTTP "500 Internal Server Error" response including the "cause" attribute set to "UNAVAILABLE_DATA".</w:t>
      </w:r>
    </w:p>
    <w:p w14:paraId="5479F1D6" w14:textId="118D60C9" w:rsidR="006D02D5" w:rsidRDefault="00963CFF" w:rsidP="006D02D5">
      <w:pPr>
        <w:rPr>
          <w:ins w:id="31" w:author="Nokia" w:date="2022-10-11T16:13:00Z"/>
          <w:rFonts w:eastAsia="DengXian"/>
        </w:rPr>
      </w:pPr>
      <w:ins w:id="32" w:author="Nokia" w:date="2022-11-18T13:56:00Z">
        <w:r>
          <w:rPr>
            <w:rFonts w:eastAsia="DengXian"/>
          </w:rP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NWDAF</w:t>
        </w:r>
        <w:r w:rsidRPr="00960CB4">
          <w:rPr>
            <w:rFonts w:eastAsia="SimSun"/>
          </w:rPr>
          <w:t xml:space="preserve"> shall check user consent for the targeted UE(s) by retrieving the user consent subscription data via the </w:t>
        </w:r>
        <w:proofErr w:type="spellStart"/>
        <w:r w:rsidRPr="00960CB4">
          <w:rPr>
            <w:rFonts w:eastAsia="SimSun"/>
          </w:rPr>
          <w:t>Nudm_SDM</w:t>
        </w:r>
        <w:proofErr w:type="spellEnd"/>
        <w:r w:rsidRPr="00960CB4">
          <w:rPr>
            <w:rFonts w:eastAsia="SimSun"/>
          </w:rPr>
          <w:t xml:space="preserve"> service API of </w:t>
        </w:r>
        <w:r w:rsidRPr="000433C6">
          <w:rPr>
            <w:rFonts w:eastAsia="DengXian"/>
          </w:rPr>
          <w:t>the UDM as described in clause 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w:t>
        </w:r>
      </w:ins>
      <w:ins w:id="33" w:author="Nokia" w:date="2022-11-18T13:57:00Z">
        <w:r>
          <w:rPr>
            <w:rFonts w:eastAsia="DengXian"/>
          </w:rPr>
          <w:t>NWDA</w:t>
        </w:r>
      </w:ins>
      <w:ins w:id="34" w:author="Nokia" w:date="2022-11-18T13:56:00Z">
        <w:r>
          <w:rPr>
            <w:rFonts w:eastAsia="DengXian"/>
          </w:rPr>
          <w:t xml:space="preserve">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ins>
    </w:p>
    <w:p w14:paraId="692A7B3B" w14:textId="47499C4D" w:rsidR="00C3596F" w:rsidRDefault="00C3596F" w:rsidP="00C3596F">
      <w:pPr>
        <w:pStyle w:val="NO"/>
        <w:rPr>
          <w:ins w:id="35" w:author="Nokia" w:date="2022-10-11T15:00:00Z"/>
          <w:rFonts w:eastAsia="DengXian"/>
        </w:rPr>
      </w:pPr>
      <w:ins w:id="36" w:author="Nokia" w:date="2022-10-11T16:13:00Z">
        <w:r>
          <w:rPr>
            <w:lang w:eastAsia="ja-JP"/>
          </w:rPr>
          <w:t>NOTE </w:t>
        </w:r>
        <w:r w:rsidRPr="00C3596F">
          <w:rPr>
            <w:highlight w:val="yellow"/>
            <w:lang w:eastAsia="ja-JP"/>
          </w:rPr>
          <w:t>X</w:t>
        </w:r>
        <w:r>
          <w:rPr>
            <w:lang w:eastAsia="ja-JP"/>
          </w:rPr>
          <w:t>:</w:t>
        </w:r>
        <w:r>
          <w:rPr>
            <w:lang w:eastAsia="ja-JP"/>
          </w:rPr>
          <w:tab/>
          <w:t xml:space="preserve">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w:t>
        </w:r>
      </w:ins>
      <w:ins w:id="37" w:author="Nokia" w:date="2022-11-17T21:55:00Z">
        <w:r w:rsidR="00EE30BF">
          <w:rPr>
            <w:lang w:eastAsia="ja-JP"/>
          </w:rPr>
          <w:t>but a subset of the SUPIs/GPSIs is skipped if user consent is not granted</w:t>
        </w:r>
      </w:ins>
      <w:ins w:id="38" w:author="Nokia" w:date="2022-10-11T16:13:00Z">
        <w:r>
          <w:rPr>
            <w:lang w:eastAsia="ja-JP"/>
          </w:rPr>
          <w:t>.</w:t>
        </w:r>
      </w:ins>
    </w:p>
    <w:p w14:paraId="53D854CC" w14:textId="5BD59FF8" w:rsidR="006D02D5" w:rsidRPr="006D02D5" w:rsidRDefault="006D02D5" w:rsidP="00551B57">
      <w:pPr>
        <w:rPr>
          <w:rFonts w:eastAsia="DengXian"/>
        </w:rPr>
      </w:pPr>
      <w:ins w:id="39" w:author="Nokia" w:date="2022-10-11T15:00:00Z">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ins>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40" w:name="_Toc510696653"/>
      <w:bookmarkStart w:id="41" w:name="_Hlk515639407"/>
      <w:bookmarkEnd w:id="25"/>
      <w:bookmarkEnd w:id="26"/>
      <w:bookmarkEnd w:id="27"/>
    </w:p>
    <w:p w14:paraId="52457959" w14:textId="77777777" w:rsidR="006D02D5" w:rsidRPr="00D165ED" w:rsidRDefault="006D02D5" w:rsidP="006D02D5">
      <w:pPr>
        <w:pStyle w:val="Heading6"/>
      </w:pPr>
      <w:bookmarkStart w:id="42" w:name="_Toc28012860"/>
      <w:bookmarkStart w:id="43" w:name="_Toc34266346"/>
      <w:bookmarkStart w:id="44" w:name="_Toc36102517"/>
      <w:bookmarkStart w:id="45" w:name="_Toc43563561"/>
      <w:bookmarkStart w:id="46" w:name="_Toc45134107"/>
      <w:bookmarkStart w:id="47" w:name="_Toc50032039"/>
      <w:bookmarkStart w:id="48" w:name="_Toc51762959"/>
      <w:bookmarkStart w:id="49" w:name="_Toc56641028"/>
      <w:bookmarkStart w:id="50" w:name="_Toc59017996"/>
      <w:bookmarkStart w:id="51" w:name="_Toc66231864"/>
      <w:bookmarkStart w:id="52" w:name="_Toc68169025"/>
      <w:bookmarkStart w:id="53" w:name="_Toc70550692"/>
      <w:bookmarkStart w:id="54" w:name="_Toc83233145"/>
      <w:bookmarkStart w:id="55" w:name="_Toc85553061"/>
      <w:bookmarkStart w:id="56" w:name="_Toc85557160"/>
      <w:bookmarkStart w:id="57" w:name="_Toc88667668"/>
      <w:bookmarkStart w:id="58" w:name="_Toc90655953"/>
      <w:bookmarkStart w:id="59" w:name="_Toc94064358"/>
      <w:bookmarkStart w:id="60" w:name="_Toc98233745"/>
      <w:bookmarkStart w:id="61" w:name="_Toc101244522"/>
      <w:bookmarkStart w:id="62" w:name="_Toc104539117"/>
      <w:bookmarkStart w:id="63" w:name="_Toc112951240"/>
      <w:bookmarkStart w:id="64" w:name="_Toc113031780"/>
      <w:bookmarkStart w:id="65" w:name="_Toc114133919"/>
      <w:bookmarkEnd w:id="40"/>
      <w:bookmarkEnd w:id="41"/>
      <w:r w:rsidRPr="00D165ED">
        <w:t>5.2.3.2.3.1</w:t>
      </w:r>
      <w:r w:rsidRPr="00D165ED">
        <w:tab/>
        <w:t>GET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E4D2B04" w14:textId="77777777" w:rsidR="006D02D5" w:rsidRPr="00D165ED" w:rsidRDefault="006D02D5" w:rsidP="006D02D5">
      <w:r w:rsidRPr="00D165ED">
        <w:t>This method shall support the URI query parameters specified in table 5.2.3.2.3.1-1.</w:t>
      </w:r>
    </w:p>
    <w:p w14:paraId="01781093" w14:textId="77777777" w:rsidR="006D02D5" w:rsidRPr="00D165ED" w:rsidRDefault="006D02D5" w:rsidP="006D02D5">
      <w:pPr>
        <w:pStyle w:val="TH"/>
        <w:overflowPunct w:val="0"/>
        <w:autoSpaceDE w:val="0"/>
        <w:autoSpaceDN w:val="0"/>
        <w:adjustRightInd w:val="0"/>
        <w:textAlignment w:val="baseline"/>
        <w:rPr>
          <w:rFonts w:eastAsia="MS Mincho"/>
        </w:rPr>
      </w:pPr>
      <w:r w:rsidRPr="00D165ED">
        <w:rPr>
          <w:rFonts w:eastAsia="MS Mincho"/>
        </w:rPr>
        <w:t>Table 5.2.3.2.3.1-1: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6D02D5" w:rsidRPr="00D165ED" w14:paraId="11717CFD" w14:textId="77777777" w:rsidTr="00727142">
        <w:trPr>
          <w:jc w:val="center"/>
        </w:trPr>
        <w:tc>
          <w:tcPr>
            <w:tcW w:w="1192" w:type="dxa"/>
            <w:tcBorders>
              <w:bottom w:val="single" w:sz="6" w:space="0" w:color="auto"/>
            </w:tcBorders>
            <w:shd w:val="clear" w:color="auto" w:fill="C0C0C0"/>
            <w:hideMark/>
          </w:tcPr>
          <w:p w14:paraId="76207BE4" w14:textId="77777777" w:rsidR="006D02D5" w:rsidRPr="00D165ED" w:rsidRDefault="006D02D5" w:rsidP="00727142">
            <w:pPr>
              <w:pStyle w:val="TAH"/>
            </w:pPr>
            <w:r w:rsidRPr="00D165ED">
              <w:t>Name</w:t>
            </w:r>
          </w:p>
        </w:tc>
        <w:tc>
          <w:tcPr>
            <w:tcW w:w="2668" w:type="dxa"/>
            <w:tcBorders>
              <w:bottom w:val="single" w:sz="6" w:space="0" w:color="auto"/>
            </w:tcBorders>
            <w:shd w:val="clear" w:color="auto" w:fill="C0C0C0"/>
            <w:hideMark/>
          </w:tcPr>
          <w:p w14:paraId="573DC546" w14:textId="77777777" w:rsidR="006D02D5" w:rsidRPr="00D165ED" w:rsidRDefault="006D02D5" w:rsidP="00727142">
            <w:pPr>
              <w:pStyle w:val="TAH"/>
            </w:pPr>
            <w:r w:rsidRPr="00D165ED">
              <w:t>Data type</w:t>
            </w:r>
          </w:p>
        </w:tc>
        <w:tc>
          <w:tcPr>
            <w:tcW w:w="286" w:type="dxa"/>
            <w:tcBorders>
              <w:bottom w:val="single" w:sz="6" w:space="0" w:color="auto"/>
            </w:tcBorders>
            <w:shd w:val="clear" w:color="auto" w:fill="C0C0C0"/>
            <w:hideMark/>
          </w:tcPr>
          <w:p w14:paraId="77C605F0" w14:textId="77777777" w:rsidR="006D02D5" w:rsidRPr="00D165ED" w:rsidRDefault="006D02D5" w:rsidP="00727142">
            <w:pPr>
              <w:pStyle w:val="TAH"/>
            </w:pPr>
            <w:r w:rsidRPr="00D165ED">
              <w:t>P</w:t>
            </w:r>
          </w:p>
        </w:tc>
        <w:tc>
          <w:tcPr>
            <w:tcW w:w="1067" w:type="dxa"/>
            <w:tcBorders>
              <w:bottom w:val="single" w:sz="6" w:space="0" w:color="auto"/>
            </w:tcBorders>
            <w:shd w:val="clear" w:color="auto" w:fill="C0C0C0"/>
            <w:hideMark/>
          </w:tcPr>
          <w:p w14:paraId="02DEBD87" w14:textId="77777777" w:rsidR="006D02D5" w:rsidRPr="00D165ED" w:rsidRDefault="006D02D5" w:rsidP="00727142">
            <w:pPr>
              <w:pStyle w:val="TAH"/>
            </w:pPr>
            <w:r w:rsidRPr="00D165ED">
              <w:t>Cardinality</w:t>
            </w:r>
          </w:p>
        </w:tc>
        <w:tc>
          <w:tcPr>
            <w:tcW w:w="4466" w:type="dxa"/>
            <w:tcBorders>
              <w:bottom w:val="single" w:sz="6" w:space="0" w:color="auto"/>
            </w:tcBorders>
            <w:shd w:val="clear" w:color="auto" w:fill="C0C0C0"/>
            <w:vAlign w:val="center"/>
            <w:hideMark/>
          </w:tcPr>
          <w:p w14:paraId="3619A8E7" w14:textId="77777777" w:rsidR="006D02D5" w:rsidRPr="00D165ED" w:rsidRDefault="006D02D5" w:rsidP="00727142">
            <w:pPr>
              <w:pStyle w:val="TAH"/>
            </w:pPr>
            <w:r w:rsidRPr="00D165ED">
              <w:t>Description</w:t>
            </w:r>
          </w:p>
        </w:tc>
      </w:tr>
      <w:tr w:rsidR="006D02D5" w:rsidRPr="00D165ED" w14:paraId="1B94E311" w14:textId="77777777" w:rsidTr="00727142">
        <w:trPr>
          <w:jc w:val="center"/>
        </w:trPr>
        <w:tc>
          <w:tcPr>
            <w:tcW w:w="1192" w:type="dxa"/>
            <w:tcBorders>
              <w:top w:val="single" w:sz="6" w:space="0" w:color="auto"/>
            </w:tcBorders>
          </w:tcPr>
          <w:p w14:paraId="49D4C2F0" w14:textId="77777777" w:rsidR="006D02D5" w:rsidRPr="00D165ED" w:rsidRDefault="006D02D5" w:rsidP="00727142">
            <w:pPr>
              <w:pStyle w:val="TAL"/>
            </w:pPr>
            <w:r w:rsidRPr="00D165ED">
              <w:t>ana-</w:t>
            </w:r>
            <w:proofErr w:type="spellStart"/>
            <w:r w:rsidRPr="00D165ED">
              <w:t>req</w:t>
            </w:r>
            <w:proofErr w:type="spellEnd"/>
          </w:p>
        </w:tc>
        <w:tc>
          <w:tcPr>
            <w:tcW w:w="2668" w:type="dxa"/>
            <w:tcBorders>
              <w:top w:val="single" w:sz="6" w:space="0" w:color="auto"/>
            </w:tcBorders>
          </w:tcPr>
          <w:p w14:paraId="0247408A" w14:textId="77777777" w:rsidR="006D02D5" w:rsidRPr="00D165ED" w:rsidRDefault="006D02D5" w:rsidP="00727142">
            <w:pPr>
              <w:pStyle w:val="TAL"/>
            </w:pPr>
            <w:proofErr w:type="spellStart"/>
            <w:r w:rsidRPr="00D165ED">
              <w:t>EventReportingRequirement</w:t>
            </w:r>
            <w:proofErr w:type="spellEnd"/>
          </w:p>
        </w:tc>
        <w:tc>
          <w:tcPr>
            <w:tcW w:w="286" w:type="dxa"/>
            <w:tcBorders>
              <w:top w:val="single" w:sz="6" w:space="0" w:color="auto"/>
            </w:tcBorders>
          </w:tcPr>
          <w:p w14:paraId="0283AF53" w14:textId="77777777" w:rsidR="006D02D5" w:rsidRPr="00D165ED" w:rsidRDefault="006D02D5" w:rsidP="00727142">
            <w:pPr>
              <w:pStyle w:val="TAC"/>
            </w:pPr>
            <w:r w:rsidRPr="00D165ED">
              <w:t>O</w:t>
            </w:r>
          </w:p>
        </w:tc>
        <w:tc>
          <w:tcPr>
            <w:tcW w:w="1067" w:type="dxa"/>
            <w:tcBorders>
              <w:top w:val="single" w:sz="6" w:space="0" w:color="auto"/>
            </w:tcBorders>
          </w:tcPr>
          <w:p w14:paraId="10E9B7AF" w14:textId="77777777" w:rsidR="006D02D5" w:rsidRPr="00D165ED" w:rsidRDefault="006D02D5" w:rsidP="00727142">
            <w:pPr>
              <w:pStyle w:val="TAC"/>
            </w:pPr>
            <w:r w:rsidRPr="00D165ED">
              <w:t>0..1</w:t>
            </w:r>
          </w:p>
        </w:tc>
        <w:tc>
          <w:tcPr>
            <w:tcW w:w="4466" w:type="dxa"/>
            <w:tcBorders>
              <w:top w:val="single" w:sz="6" w:space="0" w:color="auto"/>
            </w:tcBorders>
          </w:tcPr>
          <w:p w14:paraId="71386558" w14:textId="77777777" w:rsidR="006D02D5" w:rsidRPr="00D165ED" w:rsidRDefault="006D02D5" w:rsidP="00727142">
            <w:pPr>
              <w:pStyle w:val="TAL"/>
            </w:pPr>
            <w:r w:rsidRPr="00D165ED">
              <w:t>Identifies the analytics reporting requirement information.</w:t>
            </w:r>
          </w:p>
        </w:tc>
      </w:tr>
      <w:tr w:rsidR="006D02D5" w:rsidRPr="00D165ED" w14:paraId="7A456B9E" w14:textId="77777777" w:rsidTr="00727142">
        <w:trPr>
          <w:jc w:val="center"/>
        </w:trPr>
        <w:tc>
          <w:tcPr>
            <w:tcW w:w="1192" w:type="dxa"/>
            <w:hideMark/>
          </w:tcPr>
          <w:p w14:paraId="39D7BB73" w14:textId="77777777" w:rsidR="006D02D5" w:rsidRPr="00D165ED" w:rsidRDefault="006D02D5" w:rsidP="00727142">
            <w:pPr>
              <w:pStyle w:val="TAL"/>
            </w:pPr>
            <w:r w:rsidRPr="00D165ED">
              <w:t>event-id</w:t>
            </w:r>
          </w:p>
        </w:tc>
        <w:tc>
          <w:tcPr>
            <w:tcW w:w="2668" w:type="dxa"/>
            <w:hideMark/>
          </w:tcPr>
          <w:p w14:paraId="243EEE11" w14:textId="77777777" w:rsidR="006D02D5" w:rsidRPr="00D165ED" w:rsidRDefault="006D02D5" w:rsidP="00727142">
            <w:pPr>
              <w:pStyle w:val="TAL"/>
            </w:pPr>
            <w:proofErr w:type="spellStart"/>
            <w:r w:rsidRPr="00D165ED">
              <w:t>EventId</w:t>
            </w:r>
            <w:proofErr w:type="spellEnd"/>
          </w:p>
        </w:tc>
        <w:tc>
          <w:tcPr>
            <w:tcW w:w="286" w:type="dxa"/>
            <w:hideMark/>
          </w:tcPr>
          <w:p w14:paraId="1D3FBA00" w14:textId="77777777" w:rsidR="006D02D5" w:rsidRPr="00D165ED" w:rsidRDefault="006D02D5" w:rsidP="00727142">
            <w:pPr>
              <w:pStyle w:val="TAC"/>
            </w:pPr>
            <w:r w:rsidRPr="00D165ED">
              <w:rPr>
                <w:rFonts w:hint="eastAsia"/>
              </w:rPr>
              <w:t>M</w:t>
            </w:r>
          </w:p>
        </w:tc>
        <w:tc>
          <w:tcPr>
            <w:tcW w:w="1067" w:type="dxa"/>
            <w:hideMark/>
          </w:tcPr>
          <w:p w14:paraId="30CF51D7" w14:textId="77777777" w:rsidR="006D02D5" w:rsidRPr="00D165ED" w:rsidRDefault="006D02D5" w:rsidP="00727142">
            <w:pPr>
              <w:pStyle w:val="TAC"/>
            </w:pPr>
            <w:r w:rsidRPr="00D165ED">
              <w:rPr>
                <w:rFonts w:hint="eastAsia"/>
              </w:rPr>
              <w:t>1</w:t>
            </w:r>
          </w:p>
        </w:tc>
        <w:tc>
          <w:tcPr>
            <w:tcW w:w="4466" w:type="dxa"/>
            <w:vAlign w:val="center"/>
            <w:hideMark/>
          </w:tcPr>
          <w:p w14:paraId="1C8375A8" w14:textId="77777777" w:rsidR="006D02D5" w:rsidRPr="00D165ED" w:rsidRDefault="006D02D5" w:rsidP="00727142">
            <w:pPr>
              <w:pStyle w:val="TAL"/>
            </w:pPr>
            <w:r w:rsidRPr="00D165ED">
              <w:rPr>
                <w:rFonts w:hint="eastAsia"/>
              </w:rPr>
              <w:t xml:space="preserve">Shall be </w:t>
            </w:r>
            <w:r w:rsidRPr="00D165ED">
              <w:t>included</w:t>
            </w:r>
            <w:r w:rsidRPr="00D165ED">
              <w:rPr>
                <w:rFonts w:hint="eastAsia"/>
              </w:rPr>
              <w:t xml:space="preserve"> </w:t>
            </w:r>
            <w:r w:rsidRPr="00D165ED">
              <w:t>to identify the analytics.</w:t>
            </w:r>
          </w:p>
        </w:tc>
      </w:tr>
      <w:tr w:rsidR="006D02D5" w:rsidRPr="00D165ED" w14:paraId="2CA89659" w14:textId="77777777" w:rsidTr="00727142">
        <w:trPr>
          <w:jc w:val="center"/>
        </w:trPr>
        <w:tc>
          <w:tcPr>
            <w:tcW w:w="1192" w:type="dxa"/>
          </w:tcPr>
          <w:p w14:paraId="543E9870" w14:textId="77777777" w:rsidR="006D02D5" w:rsidRPr="00D165ED" w:rsidRDefault="006D02D5" w:rsidP="00727142">
            <w:pPr>
              <w:pStyle w:val="TAL"/>
            </w:pPr>
            <w:r w:rsidRPr="00D165ED">
              <w:t>event-filter</w:t>
            </w:r>
          </w:p>
        </w:tc>
        <w:tc>
          <w:tcPr>
            <w:tcW w:w="2668" w:type="dxa"/>
          </w:tcPr>
          <w:p w14:paraId="006AED43" w14:textId="77777777" w:rsidR="006D02D5" w:rsidRPr="00D165ED" w:rsidRDefault="006D02D5" w:rsidP="00727142">
            <w:pPr>
              <w:pStyle w:val="TAL"/>
            </w:pPr>
            <w:proofErr w:type="spellStart"/>
            <w:r w:rsidRPr="00D165ED">
              <w:t>EventFilter</w:t>
            </w:r>
            <w:proofErr w:type="spellEnd"/>
          </w:p>
        </w:tc>
        <w:tc>
          <w:tcPr>
            <w:tcW w:w="286" w:type="dxa"/>
          </w:tcPr>
          <w:p w14:paraId="211CDE63" w14:textId="77777777" w:rsidR="006D02D5" w:rsidRPr="00D165ED" w:rsidRDefault="006D02D5" w:rsidP="00727142">
            <w:pPr>
              <w:pStyle w:val="TAC"/>
            </w:pPr>
            <w:r w:rsidRPr="00D165ED">
              <w:t>C</w:t>
            </w:r>
          </w:p>
        </w:tc>
        <w:tc>
          <w:tcPr>
            <w:tcW w:w="1067" w:type="dxa"/>
          </w:tcPr>
          <w:p w14:paraId="6B8C3489" w14:textId="77777777" w:rsidR="006D02D5" w:rsidRPr="00D165ED" w:rsidRDefault="006D02D5" w:rsidP="00727142">
            <w:pPr>
              <w:pStyle w:val="TAC"/>
            </w:pPr>
            <w:r w:rsidRPr="00D165ED">
              <w:t>0..</w:t>
            </w:r>
            <w:r w:rsidRPr="00D165ED">
              <w:rPr>
                <w:rFonts w:hint="eastAsia"/>
              </w:rPr>
              <w:t>1</w:t>
            </w:r>
          </w:p>
        </w:tc>
        <w:tc>
          <w:tcPr>
            <w:tcW w:w="4466" w:type="dxa"/>
          </w:tcPr>
          <w:p w14:paraId="7CC8566D" w14:textId="77777777" w:rsidR="006D02D5" w:rsidRPr="00D165ED" w:rsidRDefault="006D02D5" w:rsidP="00727142">
            <w:pPr>
              <w:pStyle w:val="TAL"/>
            </w:pPr>
            <w:r w:rsidRPr="00D165ED">
              <w:t>Shall be included to identify the analytics when filter information is needed for the related event.</w:t>
            </w:r>
          </w:p>
        </w:tc>
      </w:tr>
      <w:tr w:rsidR="006D02D5" w:rsidRPr="00D165ED" w14:paraId="4708CF6C" w14:textId="77777777" w:rsidTr="00727142">
        <w:trPr>
          <w:jc w:val="center"/>
        </w:trPr>
        <w:tc>
          <w:tcPr>
            <w:tcW w:w="1192" w:type="dxa"/>
          </w:tcPr>
          <w:p w14:paraId="5A9CACD2" w14:textId="77777777" w:rsidR="006D02D5" w:rsidRPr="00D165ED" w:rsidRDefault="006D02D5" w:rsidP="00727142">
            <w:pPr>
              <w:pStyle w:val="TAL"/>
            </w:pPr>
            <w:r w:rsidRPr="00D165ED">
              <w:rPr>
                <w:lang w:eastAsia="zh-CN"/>
              </w:rPr>
              <w:t>supported-features</w:t>
            </w:r>
          </w:p>
        </w:tc>
        <w:tc>
          <w:tcPr>
            <w:tcW w:w="2668" w:type="dxa"/>
          </w:tcPr>
          <w:p w14:paraId="479EE1FC" w14:textId="77777777" w:rsidR="006D02D5" w:rsidRPr="00D165ED" w:rsidRDefault="006D02D5" w:rsidP="00727142">
            <w:pPr>
              <w:pStyle w:val="TAL"/>
            </w:pPr>
            <w:proofErr w:type="spellStart"/>
            <w:r w:rsidRPr="00D165ED">
              <w:t>SupportedFeatures</w:t>
            </w:r>
            <w:proofErr w:type="spellEnd"/>
          </w:p>
        </w:tc>
        <w:tc>
          <w:tcPr>
            <w:tcW w:w="286" w:type="dxa"/>
          </w:tcPr>
          <w:p w14:paraId="35505764" w14:textId="77777777" w:rsidR="006D02D5" w:rsidRPr="00D165ED" w:rsidRDefault="006D02D5" w:rsidP="00727142">
            <w:pPr>
              <w:pStyle w:val="TAC"/>
            </w:pPr>
            <w:r w:rsidRPr="00D165ED">
              <w:t>O</w:t>
            </w:r>
          </w:p>
        </w:tc>
        <w:tc>
          <w:tcPr>
            <w:tcW w:w="1067" w:type="dxa"/>
          </w:tcPr>
          <w:p w14:paraId="66355ECF" w14:textId="77777777" w:rsidR="006D02D5" w:rsidRPr="00D165ED" w:rsidRDefault="006D02D5" w:rsidP="00727142">
            <w:pPr>
              <w:pStyle w:val="TAC"/>
            </w:pPr>
            <w:r w:rsidRPr="00D165ED">
              <w:t>0..1</w:t>
            </w:r>
          </w:p>
        </w:tc>
        <w:tc>
          <w:tcPr>
            <w:tcW w:w="4466" w:type="dxa"/>
            <w:vAlign w:val="center"/>
          </w:tcPr>
          <w:p w14:paraId="28830FFB" w14:textId="77777777" w:rsidR="006D02D5" w:rsidRPr="00D165ED" w:rsidRDefault="006D02D5" w:rsidP="00727142">
            <w:pPr>
              <w:pStyle w:val="TAL"/>
            </w:pPr>
            <w:r w:rsidRPr="00D165ED">
              <w:t>To filter irrelevant responses related to unsupported features.</w:t>
            </w:r>
          </w:p>
        </w:tc>
      </w:tr>
      <w:tr w:rsidR="006D02D5" w:rsidRPr="00D165ED" w14:paraId="7774B5E3" w14:textId="77777777" w:rsidTr="00727142">
        <w:trPr>
          <w:jc w:val="center"/>
        </w:trPr>
        <w:tc>
          <w:tcPr>
            <w:tcW w:w="1192" w:type="dxa"/>
          </w:tcPr>
          <w:p w14:paraId="380A47C3" w14:textId="77777777" w:rsidR="006D02D5" w:rsidRPr="00D165ED" w:rsidRDefault="006D02D5" w:rsidP="00727142">
            <w:pPr>
              <w:pStyle w:val="TAL"/>
              <w:rPr>
                <w:lang w:eastAsia="zh-CN"/>
              </w:rPr>
            </w:pPr>
            <w:proofErr w:type="spellStart"/>
            <w:r w:rsidRPr="00D165ED">
              <w:t>tgt-ue</w:t>
            </w:r>
            <w:proofErr w:type="spellEnd"/>
          </w:p>
        </w:tc>
        <w:tc>
          <w:tcPr>
            <w:tcW w:w="2668" w:type="dxa"/>
          </w:tcPr>
          <w:p w14:paraId="7D6FE265" w14:textId="77777777" w:rsidR="006D02D5" w:rsidRPr="00D165ED" w:rsidRDefault="006D02D5" w:rsidP="00727142">
            <w:pPr>
              <w:pStyle w:val="TAL"/>
            </w:pPr>
            <w:proofErr w:type="spellStart"/>
            <w:r w:rsidRPr="00D165ED">
              <w:t>TargetUeInformation</w:t>
            </w:r>
            <w:proofErr w:type="spellEnd"/>
          </w:p>
        </w:tc>
        <w:tc>
          <w:tcPr>
            <w:tcW w:w="286" w:type="dxa"/>
          </w:tcPr>
          <w:p w14:paraId="484D45BC" w14:textId="77777777" w:rsidR="006D02D5" w:rsidRPr="00D165ED" w:rsidRDefault="006D02D5" w:rsidP="00727142">
            <w:pPr>
              <w:pStyle w:val="TAC"/>
            </w:pPr>
            <w:r w:rsidRPr="00D165ED">
              <w:t>O</w:t>
            </w:r>
          </w:p>
        </w:tc>
        <w:tc>
          <w:tcPr>
            <w:tcW w:w="1067" w:type="dxa"/>
          </w:tcPr>
          <w:p w14:paraId="57791FAD" w14:textId="77777777" w:rsidR="006D02D5" w:rsidRPr="00D165ED" w:rsidRDefault="006D02D5" w:rsidP="00727142">
            <w:pPr>
              <w:pStyle w:val="TAC"/>
            </w:pPr>
            <w:r w:rsidRPr="00D165ED">
              <w:t>0..1</w:t>
            </w:r>
          </w:p>
        </w:tc>
        <w:tc>
          <w:tcPr>
            <w:tcW w:w="4466" w:type="dxa"/>
          </w:tcPr>
          <w:p w14:paraId="5CC11CA4" w14:textId="77777777" w:rsidR="006D02D5" w:rsidRPr="00D165ED" w:rsidRDefault="006D02D5" w:rsidP="00727142">
            <w:pPr>
              <w:pStyle w:val="TAL"/>
            </w:pPr>
            <w:r w:rsidRPr="00D165ED">
              <w:t>Identifies the target UE information.</w:t>
            </w:r>
          </w:p>
        </w:tc>
      </w:tr>
    </w:tbl>
    <w:p w14:paraId="5372BE66" w14:textId="77777777" w:rsidR="006D02D5" w:rsidRPr="00D165ED" w:rsidRDefault="006D02D5" w:rsidP="006D02D5"/>
    <w:p w14:paraId="73FF2F7C" w14:textId="77777777" w:rsidR="006D02D5" w:rsidRPr="00D165ED" w:rsidRDefault="006D02D5" w:rsidP="006D02D5">
      <w:r w:rsidRPr="00D165ED">
        <w:t>This method shall support the request data structures specified in table 5.2.3.2.3.1-2 and the response data structures and response codes specified in table 5.2.3.2.3.1-3.</w:t>
      </w:r>
    </w:p>
    <w:p w14:paraId="1FCD9F7C" w14:textId="77777777" w:rsidR="006D02D5" w:rsidRPr="00D165ED" w:rsidRDefault="006D02D5" w:rsidP="006D02D5">
      <w:pPr>
        <w:pStyle w:val="TH"/>
        <w:overflowPunct w:val="0"/>
        <w:autoSpaceDE w:val="0"/>
        <w:autoSpaceDN w:val="0"/>
        <w:adjustRightInd w:val="0"/>
        <w:textAlignment w:val="baseline"/>
        <w:rPr>
          <w:rFonts w:eastAsia="MS Mincho"/>
        </w:rPr>
      </w:pPr>
      <w:r w:rsidRPr="00D165ED">
        <w:rPr>
          <w:rFonts w:eastAsia="MS Mincho"/>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D02D5" w:rsidRPr="00D165ED" w14:paraId="6854D2F0" w14:textId="77777777" w:rsidTr="00727142">
        <w:trPr>
          <w:jc w:val="center"/>
        </w:trPr>
        <w:tc>
          <w:tcPr>
            <w:tcW w:w="1627" w:type="dxa"/>
            <w:tcBorders>
              <w:bottom w:val="single" w:sz="6" w:space="0" w:color="auto"/>
            </w:tcBorders>
            <w:shd w:val="clear" w:color="auto" w:fill="C0C0C0"/>
            <w:hideMark/>
          </w:tcPr>
          <w:p w14:paraId="2E6C2034" w14:textId="77777777" w:rsidR="006D02D5" w:rsidRPr="00D165ED" w:rsidRDefault="006D02D5" w:rsidP="00727142">
            <w:pPr>
              <w:pStyle w:val="TAH"/>
            </w:pPr>
            <w:r w:rsidRPr="00D165ED">
              <w:t>Data type</w:t>
            </w:r>
          </w:p>
        </w:tc>
        <w:tc>
          <w:tcPr>
            <w:tcW w:w="425" w:type="dxa"/>
            <w:tcBorders>
              <w:bottom w:val="single" w:sz="6" w:space="0" w:color="auto"/>
            </w:tcBorders>
            <w:shd w:val="clear" w:color="auto" w:fill="C0C0C0"/>
            <w:hideMark/>
          </w:tcPr>
          <w:p w14:paraId="051C41A9" w14:textId="77777777" w:rsidR="006D02D5" w:rsidRPr="00D165ED" w:rsidRDefault="006D02D5" w:rsidP="00727142">
            <w:pPr>
              <w:pStyle w:val="TAH"/>
            </w:pPr>
            <w:r w:rsidRPr="00D165ED">
              <w:t>P</w:t>
            </w:r>
          </w:p>
        </w:tc>
        <w:tc>
          <w:tcPr>
            <w:tcW w:w="1276" w:type="dxa"/>
            <w:tcBorders>
              <w:bottom w:val="single" w:sz="6" w:space="0" w:color="auto"/>
            </w:tcBorders>
            <w:shd w:val="clear" w:color="auto" w:fill="C0C0C0"/>
            <w:hideMark/>
          </w:tcPr>
          <w:p w14:paraId="280FB0E9" w14:textId="77777777" w:rsidR="006D02D5" w:rsidRPr="00D165ED" w:rsidRDefault="006D02D5" w:rsidP="00727142">
            <w:pPr>
              <w:pStyle w:val="TAH"/>
            </w:pPr>
            <w:r w:rsidRPr="00D165ED">
              <w:t>Cardinality</w:t>
            </w:r>
          </w:p>
        </w:tc>
        <w:tc>
          <w:tcPr>
            <w:tcW w:w="6447" w:type="dxa"/>
            <w:tcBorders>
              <w:bottom w:val="single" w:sz="6" w:space="0" w:color="auto"/>
            </w:tcBorders>
            <w:shd w:val="clear" w:color="auto" w:fill="C0C0C0"/>
            <w:vAlign w:val="center"/>
            <w:hideMark/>
          </w:tcPr>
          <w:p w14:paraId="7D029D2D" w14:textId="77777777" w:rsidR="006D02D5" w:rsidRPr="00D165ED" w:rsidRDefault="006D02D5" w:rsidP="00727142">
            <w:pPr>
              <w:pStyle w:val="TAH"/>
            </w:pPr>
            <w:r w:rsidRPr="00D165ED">
              <w:t>Description</w:t>
            </w:r>
          </w:p>
        </w:tc>
      </w:tr>
      <w:tr w:rsidR="006D02D5" w:rsidRPr="00D165ED" w14:paraId="2895AF8F" w14:textId="77777777" w:rsidTr="00727142">
        <w:trPr>
          <w:jc w:val="center"/>
        </w:trPr>
        <w:tc>
          <w:tcPr>
            <w:tcW w:w="1627" w:type="dxa"/>
            <w:tcBorders>
              <w:top w:val="single" w:sz="6" w:space="0" w:color="auto"/>
            </w:tcBorders>
            <w:hideMark/>
          </w:tcPr>
          <w:p w14:paraId="192D2A51" w14:textId="77777777" w:rsidR="006D02D5" w:rsidRPr="00D165ED" w:rsidRDefault="006D02D5" w:rsidP="00727142">
            <w:pPr>
              <w:pStyle w:val="TAL"/>
            </w:pPr>
            <w:r w:rsidRPr="00D165ED">
              <w:t>n/a</w:t>
            </w:r>
          </w:p>
        </w:tc>
        <w:tc>
          <w:tcPr>
            <w:tcW w:w="425" w:type="dxa"/>
            <w:tcBorders>
              <w:top w:val="single" w:sz="6" w:space="0" w:color="auto"/>
            </w:tcBorders>
          </w:tcPr>
          <w:p w14:paraId="74BD12D4" w14:textId="77777777" w:rsidR="006D02D5" w:rsidRPr="00D165ED" w:rsidRDefault="006D02D5" w:rsidP="00727142">
            <w:pPr>
              <w:pStyle w:val="TAC"/>
            </w:pPr>
          </w:p>
        </w:tc>
        <w:tc>
          <w:tcPr>
            <w:tcW w:w="1276" w:type="dxa"/>
            <w:tcBorders>
              <w:top w:val="single" w:sz="6" w:space="0" w:color="auto"/>
            </w:tcBorders>
          </w:tcPr>
          <w:p w14:paraId="14885211" w14:textId="77777777" w:rsidR="006D02D5" w:rsidRPr="00D165ED" w:rsidRDefault="006D02D5" w:rsidP="00727142">
            <w:pPr>
              <w:pStyle w:val="TAL"/>
            </w:pPr>
          </w:p>
        </w:tc>
        <w:tc>
          <w:tcPr>
            <w:tcW w:w="6447" w:type="dxa"/>
            <w:tcBorders>
              <w:top w:val="single" w:sz="6" w:space="0" w:color="auto"/>
            </w:tcBorders>
          </w:tcPr>
          <w:p w14:paraId="4CC1242D" w14:textId="77777777" w:rsidR="006D02D5" w:rsidRPr="00D165ED" w:rsidRDefault="006D02D5" w:rsidP="00727142">
            <w:pPr>
              <w:pStyle w:val="TAL"/>
            </w:pPr>
          </w:p>
        </w:tc>
      </w:tr>
    </w:tbl>
    <w:p w14:paraId="117CD94B" w14:textId="77777777" w:rsidR="006D02D5" w:rsidRPr="00D165ED" w:rsidRDefault="006D02D5" w:rsidP="006D02D5"/>
    <w:p w14:paraId="7DA8CBA3" w14:textId="77777777" w:rsidR="006D02D5" w:rsidRPr="00D165ED" w:rsidRDefault="006D02D5" w:rsidP="006D02D5">
      <w:pPr>
        <w:pStyle w:val="TH"/>
        <w:overflowPunct w:val="0"/>
        <w:autoSpaceDE w:val="0"/>
        <w:autoSpaceDN w:val="0"/>
        <w:adjustRightInd w:val="0"/>
        <w:textAlignment w:val="baseline"/>
        <w:rPr>
          <w:rFonts w:eastAsia="MS Mincho"/>
        </w:rPr>
      </w:pPr>
      <w:r w:rsidRPr="00D165ED">
        <w:rPr>
          <w:rFonts w:eastAsia="MS Mincho"/>
        </w:rPr>
        <w:lastRenderedPageBreak/>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86"/>
        <w:gridCol w:w="1067"/>
        <w:gridCol w:w="997"/>
        <w:gridCol w:w="4140"/>
      </w:tblGrid>
      <w:tr w:rsidR="006D02D5" w:rsidRPr="00D165ED" w14:paraId="2D891C6A" w14:textId="77777777" w:rsidTr="006D02D5">
        <w:trPr>
          <w:jc w:val="center"/>
        </w:trPr>
        <w:tc>
          <w:tcPr>
            <w:tcW w:w="1563" w:type="pct"/>
            <w:tcBorders>
              <w:bottom w:val="single" w:sz="6" w:space="0" w:color="auto"/>
            </w:tcBorders>
            <w:shd w:val="clear" w:color="auto" w:fill="C0C0C0"/>
            <w:hideMark/>
          </w:tcPr>
          <w:p w14:paraId="4F9931A9" w14:textId="77777777" w:rsidR="006D02D5" w:rsidRPr="00D165ED" w:rsidRDefault="006D02D5" w:rsidP="00727142">
            <w:pPr>
              <w:pStyle w:val="TAH"/>
            </w:pPr>
            <w:r w:rsidRPr="00D165ED">
              <w:t>Data type</w:t>
            </w:r>
          </w:p>
        </w:tc>
        <w:tc>
          <w:tcPr>
            <w:tcW w:w="150" w:type="pct"/>
            <w:tcBorders>
              <w:bottom w:val="single" w:sz="6" w:space="0" w:color="auto"/>
            </w:tcBorders>
            <w:shd w:val="clear" w:color="auto" w:fill="C0C0C0"/>
            <w:hideMark/>
          </w:tcPr>
          <w:p w14:paraId="43130D91" w14:textId="77777777" w:rsidR="006D02D5" w:rsidRPr="00D165ED" w:rsidRDefault="006D02D5" w:rsidP="00727142">
            <w:pPr>
              <w:pStyle w:val="TAH"/>
            </w:pPr>
            <w:r w:rsidRPr="00D165ED">
              <w:t>P</w:t>
            </w:r>
          </w:p>
        </w:tc>
        <w:tc>
          <w:tcPr>
            <w:tcW w:w="559" w:type="pct"/>
            <w:tcBorders>
              <w:bottom w:val="single" w:sz="6" w:space="0" w:color="auto"/>
            </w:tcBorders>
            <w:shd w:val="clear" w:color="auto" w:fill="C0C0C0"/>
            <w:hideMark/>
          </w:tcPr>
          <w:p w14:paraId="4CFC401A" w14:textId="77777777" w:rsidR="006D02D5" w:rsidRPr="00D165ED" w:rsidRDefault="006D02D5" w:rsidP="00727142">
            <w:pPr>
              <w:pStyle w:val="TAH"/>
            </w:pPr>
            <w:r w:rsidRPr="00D165ED">
              <w:t>Cardinality</w:t>
            </w:r>
          </w:p>
        </w:tc>
        <w:tc>
          <w:tcPr>
            <w:tcW w:w="523" w:type="pct"/>
            <w:tcBorders>
              <w:bottom w:val="single" w:sz="6" w:space="0" w:color="auto"/>
            </w:tcBorders>
            <w:shd w:val="clear" w:color="auto" w:fill="C0C0C0"/>
            <w:hideMark/>
          </w:tcPr>
          <w:p w14:paraId="043409C7" w14:textId="77777777" w:rsidR="006D02D5" w:rsidRPr="00D165ED" w:rsidRDefault="006D02D5" w:rsidP="00727142">
            <w:pPr>
              <w:pStyle w:val="TAH"/>
            </w:pPr>
            <w:r w:rsidRPr="00D165ED">
              <w:t>Response</w:t>
            </w:r>
          </w:p>
          <w:p w14:paraId="5B67D316" w14:textId="77777777" w:rsidR="006D02D5" w:rsidRPr="00D165ED" w:rsidRDefault="006D02D5" w:rsidP="00727142">
            <w:pPr>
              <w:pStyle w:val="TAH"/>
            </w:pPr>
            <w:r w:rsidRPr="00D165ED">
              <w:t>codes</w:t>
            </w:r>
          </w:p>
        </w:tc>
        <w:tc>
          <w:tcPr>
            <w:tcW w:w="2205" w:type="pct"/>
            <w:tcBorders>
              <w:bottom w:val="single" w:sz="6" w:space="0" w:color="auto"/>
            </w:tcBorders>
            <w:shd w:val="clear" w:color="auto" w:fill="C0C0C0"/>
            <w:hideMark/>
          </w:tcPr>
          <w:p w14:paraId="3919CAE2" w14:textId="77777777" w:rsidR="006D02D5" w:rsidRPr="00D165ED" w:rsidRDefault="006D02D5" w:rsidP="00727142">
            <w:pPr>
              <w:pStyle w:val="TAH"/>
            </w:pPr>
            <w:r w:rsidRPr="00D165ED">
              <w:t>Description</w:t>
            </w:r>
          </w:p>
        </w:tc>
      </w:tr>
      <w:tr w:rsidR="006D02D5" w:rsidRPr="00D165ED" w14:paraId="68CF305A" w14:textId="77777777" w:rsidTr="006D02D5">
        <w:trPr>
          <w:jc w:val="center"/>
        </w:trPr>
        <w:tc>
          <w:tcPr>
            <w:tcW w:w="1563" w:type="pct"/>
            <w:tcBorders>
              <w:top w:val="single" w:sz="6" w:space="0" w:color="auto"/>
            </w:tcBorders>
            <w:hideMark/>
          </w:tcPr>
          <w:p w14:paraId="0013DFF6" w14:textId="77777777" w:rsidR="006D02D5" w:rsidRPr="009F75C1" w:rsidRDefault="006D02D5" w:rsidP="00727142">
            <w:pPr>
              <w:pStyle w:val="TAL"/>
            </w:pPr>
            <w:proofErr w:type="spellStart"/>
            <w:r w:rsidRPr="009F75C1">
              <w:t>AnalyticsData</w:t>
            </w:r>
            <w:proofErr w:type="spellEnd"/>
          </w:p>
        </w:tc>
        <w:tc>
          <w:tcPr>
            <w:tcW w:w="150" w:type="pct"/>
            <w:tcBorders>
              <w:top w:val="single" w:sz="6" w:space="0" w:color="auto"/>
            </w:tcBorders>
            <w:hideMark/>
          </w:tcPr>
          <w:p w14:paraId="15837E7E" w14:textId="77777777" w:rsidR="006D02D5" w:rsidRPr="009F75C1" w:rsidRDefault="006D02D5" w:rsidP="00727142">
            <w:pPr>
              <w:pStyle w:val="TAC"/>
            </w:pPr>
            <w:r w:rsidRPr="009F75C1">
              <w:rPr>
                <w:rFonts w:hint="eastAsia"/>
              </w:rPr>
              <w:t>M</w:t>
            </w:r>
          </w:p>
        </w:tc>
        <w:tc>
          <w:tcPr>
            <w:tcW w:w="559" w:type="pct"/>
            <w:tcBorders>
              <w:top w:val="single" w:sz="6" w:space="0" w:color="auto"/>
            </w:tcBorders>
            <w:hideMark/>
          </w:tcPr>
          <w:p w14:paraId="70985BFF" w14:textId="77777777" w:rsidR="006D02D5" w:rsidRPr="009F75C1" w:rsidRDefault="006D02D5" w:rsidP="00727142">
            <w:pPr>
              <w:pStyle w:val="TAL"/>
            </w:pPr>
            <w:r w:rsidRPr="009F75C1">
              <w:rPr>
                <w:rFonts w:hint="eastAsia"/>
              </w:rPr>
              <w:t>1</w:t>
            </w:r>
          </w:p>
        </w:tc>
        <w:tc>
          <w:tcPr>
            <w:tcW w:w="523" w:type="pct"/>
            <w:tcBorders>
              <w:top w:val="single" w:sz="6" w:space="0" w:color="auto"/>
            </w:tcBorders>
            <w:hideMark/>
          </w:tcPr>
          <w:p w14:paraId="200E4449" w14:textId="77777777" w:rsidR="006D02D5" w:rsidRPr="009F75C1" w:rsidRDefault="006D02D5" w:rsidP="00727142">
            <w:pPr>
              <w:pStyle w:val="TAL"/>
            </w:pPr>
            <w:r w:rsidRPr="009F75C1">
              <w:rPr>
                <w:rFonts w:hint="eastAsia"/>
              </w:rPr>
              <w:t>200</w:t>
            </w:r>
            <w:r w:rsidRPr="009F75C1">
              <w:t xml:space="preserve"> OK</w:t>
            </w:r>
          </w:p>
        </w:tc>
        <w:tc>
          <w:tcPr>
            <w:tcW w:w="2205" w:type="pct"/>
            <w:tcBorders>
              <w:top w:val="single" w:sz="6" w:space="0" w:color="auto"/>
            </w:tcBorders>
            <w:hideMark/>
          </w:tcPr>
          <w:p w14:paraId="5E5E7584" w14:textId="77777777" w:rsidR="006D02D5" w:rsidRPr="009F75C1" w:rsidRDefault="006D02D5" w:rsidP="00727142">
            <w:pPr>
              <w:pStyle w:val="TAL"/>
            </w:pPr>
            <w:r w:rsidRPr="009F75C1">
              <w:t>Containing the analytics with parameters as relevant for the requesting NF service consumer</w:t>
            </w:r>
          </w:p>
        </w:tc>
      </w:tr>
      <w:tr w:rsidR="006D02D5" w:rsidRPr="00D165ED" w14:paraId="0654447A" w14:textId="77777777" w:rsidTr="006D02D5">
        <w:trPr>
          <w:jc w:val="center"/>
        </w:trPr>
        <w:tc>
          <w:tcPr>
            <w:tcW w:w="1563" w:type="pct"/>
          </w:tcPr>
          <w:p w14:paraId="6F7EE002" w14:textId="77777777" w:rsidR="006D02D5" w:rsidRPr="009F75C1" w:rsidRDefault="006D02D5" w:rsidP="00727142">
            <w:pPr>
              <w:pStyle w:val="TAL"/>
            </w:pPr>
            <w:r w:rsidRPr="009F75C1">
              <w:t>n/a</w:t>
            </w:r>
          </w:p>
        </w:tc>
        <w:tc>
          <w:tcPr>
            <w:tcW w:w="150" w:type="pct"/>
          </w:tcPr>
          <w:p w14:paraId="71649B78" w14:textId="77777777" w:rsidR="006D02D5" w:rsidRPr="009F75C1" w:rsidRDefault="006D02D5" w:rsidP="00727142">
            <w:pPr>
              <w:pStyle w:val="TAC"/>
            </w:pPr>
          </w:p>
        </w:tc>
        <w:tc>
          <w:tcPr>
            <w:tcW w:w="559" w:type="pct"/>
          </w:tcPr>
          <w:p w14:paraId="3BAD366B" w14:textId="77777777" w:rsidR="006D02D5" w:rsidRPr="009F75C1" w:rsidRDefault="006D02D5" w:rsidP="00727142">
            <w:pPr>
              <w:pStyle w:val="TAL"/>
            </w:pPr>
          </w:p>
        </w:tc>
        <w:tc>
          <w:tcPr>
            <w:tcW w:w="523" w:type="pct"/>
          </w:tcPr>
          <w:p w14:paraId="7F0D6907" w14:textId="77777777" w:rsidR="006D02D5" w:rsidRPr="009F75C1" w:rsidRDefault="006D02D5" w:rsidP="00727142">
            <w:pPr>
              <w:pStyle w:val="TAL"/>
            </w:pPr>
            <w:r w:rsidRPr="009F75C1">
              <w:t>204 No Content</w:t>
            </w:r>
          </w:p>
        </w:tc>
        <w:tc>
          <w:tcPr>
            <w:tcW w:w="2205" w:type="pct"/>
          </w:tcPr>
          <w:p w14:paraId="408340A8" w14:textId="77777777" w:rsidR="006D02D5" w:rsidRPr="009F75C1" w:rsidRDefault="006D02D5" w:rsidP="00727142">
            <w:pPr>
              <w:pStyle w:val="TAL"/>
            </w:pPr>
            <w:r w:rsidRPr="009F75C1">
              <w:t>If the request NWDAF Analytics data does not exist, the NWDAF shall respond with "204 No Content ".</w:t>
            </w:r>
          </w:p>
        </w:tc>
      </w:tr>
      <w:tr w:rsidR="006D02D5" w:rsidRPr="00D165ED" w14:paraId="13058B12" w14:textId="77777777" w:rsidTr="006D02D5">
        <w:trPr>
          <w:jc w:val="center"/>
          <w:ins w:id="66" w:author="Nokia" w:date="2022-10-11T15:01:00Z"/>
        </w:trPr>
        <w:tc>
          <w:tcPr>
            <w:tcW w:w="1563" w:type="pct"/>
          </w:tcPr>
          <w:p w14:paraId="77AAE17D" w14:textId="7BD14C27" w:rsidR="006D02D5" w:rsidRPr="009F75C1" w:rsidRDefault="006D02D5" w:rsidP="006D02D5">
            <w:pPr>
              <w:pStyle w:val="TAL"/>
              <w:rPr>
                <w:ins w:id="67" w:author="Nokia" w:date="2022-10-11T15:01:00Z"/>
              </w:rPr>
            </w:pPr>
            <w:proofErr w:type="spellStart"/>
            <w:ins w:id="68" w:author="Nokia" w:date="2022-10-11T15:01:00Z">
              <w:r>
                <w:t>ProblemDetails</w:t>
              </w:r>
              <w:proofErr w:type="spellEnd"/>
            </w:ins>
          </w:p>
        </w:tc>
        <w:tc>
          <w:tcPr>
            <w:tcW w:w="150" w:type="pct"/>
          </w:tcPr>
          <w:p w14:paraId="7199711E" w14:textId="27637785" w:rsidR="006D02D5" w:rsidRPr="009F75C1" w:rsidRDefault="006D02D5" w:rsidP="006D02D5">
            <w:pPr>
              <w:pStyle w:val="TAC"/>
              <w:rPr>
                <w:ins w:id="69" w:author="Nokia" w:date="2022-10-11T15:01:00Z"/>
              </w:rPr>
            </w:pPr>
            <w:ins w:id="70" w:author="Nokia" w:date="2022-10-11T15:01:00Z">
              <w:r>
                <w:t>O</w:t>
              </w:r>
            </w:ins>
          </w:p>
        </w:tc>
        <w:tc>
          <w:tcPr>
            <w:tcW w:w="559" w:type="pct"/>
          </w:tcPr>
          <w:p w14:paraId="26957DB7" w14:textId="2DECECD4" w:rsidR="006D02D5" w:rsidRPr="009F75C1" w:rsidRDefault="006D02D5" w:rsidP="006D02D5">
            <w:pPr>
              <w:pStyle w:val="TAL"/>
              <w:rPr>
                <w:ins w:id="71" w:author="Nokia" w:date="2022-10-11T15:01:00Z"/>
              </w:rPr>
            </w:pPr>
            <w:ins w:id="72" w:author="Nokia" w:date="2022-10-11T15:01:00Z">
              <w:r>
                <w:t>0..1</w:t>
              </w:r>
            </w:ins>
          </w:p>
        </w:tc>
        <w:tc>
          <w:tcPr>
            <w:tcW w:w="523" w:type="pct"/>
          </w:tcPr>
          <w:p w14:paraId="5004AC06" w14:textId="75464DBD" w:rsidR="006D02D5" w:rsidRPr="009F75C1" w:rsidRDefault="006D02D5" w:rsidP="006D02D5">
            <w:pPr>
              <w:pStyle w:val="TAL"/>
              <w:rPr>
                <w:ins w:id="73" w:author="Nokia" w:date="2022-10-11T15:01:00Z"/>
              </w:rPr>
            </w:pPr>
            <w:ins w:id="74" w:author="Nokia" w:date="2022-10-11T15:01:00Z">
              <w:r>
                <w:t>400 Bad Request</w:t>
              </w:r>
            </w:ins>
          </w:p>
        </w:tc>
        <w:tc>
          <w:tcPr>
            <w:tcW w:w="2205" w:type="pct"/>
          </w:tcPr>
          <w:p w14:paraId="5E483426" w14:textId="25214BDD" w:rsidR="006D02D5" w:rsidRPr="009F75C1" w:rsidRDefault="006D02D5" w:rsidP="006D02D5">
            <w:pPr>
              <w:pStyle w:val="TAL"/>
              <w:rPr>
                <w:ins w:id="75" w:author="Nokia" w:date="2022-10-11T15:01:00Z"/>
              </w:rPr>
            </w:pPr>
            <w:ins w:id="76" w:author="Nokia" w:date="2022-10-11T15:01:00Z">
              <w:r>
                <w:t>(NOTE 2)</w:t>
              </w:r>
            </w:ins>
          </w:p>
        </w:tc>
      </w:tr>
      <w:tr w:rsidR="006D02D5" w:rsidRPr="00D165ED" w14:paraId="0446C153" w14:textId="77777777" w:rsidTr="006D02D5">
        <w:trPr>
          <w:jc w:val="center"/>
          <w:ins w:id="77" w:author="Nokia" w:date="2022-10-11T15:01:00Z"/>
        </w:trPr>
        <w:tc>
          <w:tcPr>
            <w:tcW w:w="1563" w:type="pct"/>
          </w:tcPr>
          <w:p w14:paraId="43046B8B" w14:textId="1F348B60" w:rsidR="006D02D5" w:rsidRPr="009F75C1" w:rsidRDefault="006D02D5" w:rsidP="006D02D5">
            <w:pPr>
              <w:pStyle w:val="TAL"/>
              <w:rPr>
                <w:ins w:id="78" w:author="Nokia" w:date="2022-10-11T15:01:00Z"/>
              </w:rPr>
            </w:pPr>
            <w:proofErr w:type="spellStart"/>
            <w:ins w:id="79" w:author="Nokia" w:date="2022-10-11T15:01:00Z">
              <w:r w:rsidRPr="00552BFA">
                <w:t>ProblemDetails</w:t>
              </w:r>
              <w:proofErr w:type="spellEnd"/>
            </w:ins>
          </w:p>
        </w:tc>
        <w:tc>
          <w:tcPr>
            <w:tcW w:w="150" w:type="pct"/>
          </w:tcPr>
          <w:p w14:paraId="1B9E8518" w14:textId="3DD3A66F" w:rsidR="006D02D5" w:rsidRPr="009F75C1" w:rsidRDefault="006D02D5" w:rsidP="006D02D5">
            <w:pPr>
              <w:pStyle w:val="TAC"/>
              <w:rPr>
                <w:ins w:id="80" w:author="Nokia" w:date="2022-10-11T15:01:00Z"/>
              </w:rPr>
            </w:pPr>
            <w:ins w:id="81" w:author="Nokia" w:date="2022-10-11T15:01:00Z">
              <w:r w:rsidRPr="00552BFA">
                <w:t>O</w:t>
              </w:r>
            </w:ins>
          </w:p>
        </w:tc>
        <w:tc>
          <w:tcPr>
            <w:tcW w:w="559" w:type="pct"/>
          </w:tcPr>
          <w:p w14:paraId="2B64BC24" w14:textId="7BA4D1E1" w:rsidR="006D02D5" w:rsidRPr="009F75C1" w:rsidRDefault="006D02D5" w:rsidP="006D02D5">
            <w:pPr>
              <w:pStyle w:val="TAL"/>
              <w:rPr>
                <w:ins w:id="82" w:author="Nokia" w:date="2022-10-11T15:01:00Z"/>
              </w:rPr>
            </w:pPr>
            <w:ins w:id="83" w:author="Nokia" w:date="2022-10-11T15:01:00Z">
              <w:r w:rsidRPr="00552BFA">
                <w:t>0..1</w:t>
              </w:r>
            </w:ins>
          </w:p>
        </w:tc>
        <w:tc>
          <w:tcPr>
            <w:tcW w:w="523" w:type="pct"/>
          </w:tcPr>
          <w:p w14:paraId="5292836C" w14:textId="7D14919B" w:rsidR="006D02D5" w:rsidRPr="009F75C1" w:rsidRDefault="006D02D5" w:rsidP="006D02D5">
            <w:pPr>
              <w:pStyle w:val="TAL"/>
              <w:rPr>
                <w:ins w:id="84" w:author="Nokia" w:date="2022-10-11T15:01:00Z"/>
              </w:rPr>
            </w:pPr>
            <w:ins w:id="85" w:author="Nokia" w:date="2022-10-11T15:01:00Z">
              <w:r>
                <w:t>403</w:t>
              </w:r>
              <w:r w:rsidRPr="00552BFA">
                <w:t xml:space="preserve"> </w:t>
              </w:r>
              <w:r>
                <w:t>Forbidden</w:t>
              </w:r>
            </w:ins>
          </w:p>
        </w:tc>
        <w:tc>
          <w:tcPr>
            <w:tcW w:w="2205" w:type="pct"/>
          </w:tcPr>
          <w:p w14:paraId="59C8B7F9" w14:textId="1922E4AB" w:rsidR="006D02D5" w:rsidRPr="009F75C1" w:rsidRDefault="006D02D5" w:rsidP="006D02D5">
            <w:pPr>
              <w:pStyle w:val="TAL"/>
              <w:rPr>
                <w:ins w:id="86" w:author="Nokia" w:date="2022-10-11T15:01:00Z"/>
              </w:rPr>
            </w:pPr>
            <w:ins w:id="87" w:author="Nokia" w:date="2022-10-11T15:01:00Z">
              <w:r w:rsidRPr="00552BFA">
                <w:t>(NOTE</w:t>
              </w:r>
              <w:r>
                <w:t> 2</w:t>
              </w:r>
              <w:r w:rsidRPr="00552BFA">
                <w:t>)</w:t>
              </w:r>
            </w:ins>
          </w:p>
        </w:tc>
      </w:tr>
      <w:tr w:rsidR="006D02D5" w:rsidRPr="00D165ED" w14:paraId="66E61F14" w14:textId="77777777" w:rsidTr="006D02D5">
        <w:trPr>
          <w:jc w:val="center"/>
        </w:trPr>
        <w:tc>
          <w:tcPr>
            <w:tcW w:w="1563" w:type="pct"/>
          </w:tcPr>
          <w:p w14:paraId="69D3AED2" w14:textId="77777777" w:rsidR="006D02D5" w:rsidRPr="006D02D5" w:rsidRDefault="006D02D5" w:rsidP="00727142">
            <w:pPr>
              <w:pStyle w:val="TAL"/>
              <w:rPr>
                <w:rFonts w:cs="Arial"/>
              </w:rPr>
            </w:pPr>
            <w:proofErr w:type="spellStart"/>
            <w:r w:rsidRPr="006D02D5">
              <w:rPr>
                <w:rStyle w:val="B1Char"/>
                <w:rFonts w:ascii="Arial" w:hAnsi="Arial" w:cs="Arial"/>
                <w:rPrChange w:id="88" w:author="Nokia" w:date="2022-10-11T15:02:00Z">
                  <w:rPr>
                    <w:rStyle w:val="B1Char"/>
                  </w:rPr>
                </w:rPrChange>
              </w:rPr>
              <w:t>ProblemDetailsAnalyticsInfo</w:t>
            </w:r>
            <w:r w:rsidRPr="006D02D5">
              <w:rPr>
                <w:rFonts w:cs="Arial"/>
              </w:rPr>
              <w:t>Request</w:t>
            </w:r>
            <w:proofErr w:type="spellEnd"/>
          </w:p>
        </w:tc>
        <w:tc>
          <w:tcPr>
            <w:tcW w:w="150" w:type="pct"/>
          </w:tcPr>
          <w:p w14:paraId="78E69876" w14:textId="77777777" w:rsidR="006D02D5" w:rsidRPr="009F75C1" w:rsidRDefault="006D02D5" w:rsidP="00727142">
            <w:pPr>
              <w:pStyle w:val="TAC"/>
            </w:pPr>
            <w:r w:rsidRPr="009F75C1">
              <w:t>O</w:t>
            </w:r>
          </w:p>
        </w:tc>
        <w:tc>
          <w:tcPr>
            <w:tcW w:w="559" w:type="pct"/>
          </w:tcPr>
          <w:p w14:paraId="4173CF78" w14:textId="77777777" w:rsidR="006D02D5" w:rsidRPr="009F75C1" w:rsidRDefault="006D02D5" w:rsidP="00727142">
            <w:pPr>
              <w:pStyle w:val="TAL"/>
            </w:pPr>
            <w:r w:rsidRPr="009F75C1">
              <w:t>0..1</w:t>
            </w:r>
          </w:p>
        </w:tc>
        <w:tc>
          <w:tcPr>
            <w:tcW w:w="523" w:type="pct"/>
          </w:tcPr>
          <w:p w14:paraId="12EAF7F4" w14:textId="77777777" w:rsidR="006D02D5" w:rsidRPr="009F75C1" w:rsidRDefault="006D02D5" w:rsidP="00727142">
            <w:pPr>
              <w:pStyle w:val="TAL"/>
            </w:pPr>
            <w:r w:rsidRPr="009F75C1">
              <w:t>500 Internal Server Error</w:t>
            </w:r>
          </w:p>
        </w:tc>
        <w:tc>
          <w:tcPr>
            <w:tcW w:w="2205" w:type="pct"/>
          </w:tcPr>
          <w:p w14:paraId="5B36F872" w14:textId="77777777" w:rsidR="006D02D5" w:rsidRPr="009F75C1" w:rsidRDefault="006D02D5" w:rsidP="00727142">
            <w:pPr>
              <w:pStyle w:val="TAL"/>
            </w:pPr>
            <w:r w:rsidRPr="009F75C1">
              <w:t xml:space="preserve">The request is rejected by the NWDAF and more details (not only the </w:t>
            </w:r>
            <w:proofErr w:type="spellStart"/>
            <w:r w:rsidRPr="009F75C1">
              <w:t>ProblemDetails</w:t>
            </w:r>
            <w:proofErr w:type="spellEnd"/>
            <w:r w:rsidRPr="009F75C1">
              <w:t xml:space="preserve">) are returned. </w:t>
            </w:r>
            <w:r>
              <w:t>(NOTE 2)</w:t>
            </w:r>
          </w:p>
        </w:tc>
      </w:tr>
      <w:tr w:rsidR="006D02D5" w:rsidRPr="00D165ED" w14:paraId="12BA3EB7" w14:textId="77777777" w:rsidTr="006D02D5">
        <w:trPr>
          <w:jc w:val="center"/>
        </w:trPr>
        <w:tc>
          <w:tcPr>
            <w:tcW w:w="1563" w:type="pct"/>
          </w:tcPr>
          <w:p w14:paraId="25433129" w14:textId="77777777" w:rsidR="006D02D5" w:rsidRPr="00D165ED" w:rsidRDefault="006D02D5" w:rsidP="00727142">
            <w:pPr>
              <w:pStyle w:val="TAL"/>
              <w:rPr>
                <w:rStyle w:val="B1Char"/>
              </w:rPr>
            </w:pPr>
            <w:proofErr w:type="spellStart"/>
            <w:r>
              <w:rPr>
                <w:bCs/>
                <w:lang w:eastAsia="zh-CN"/>
              </w:rPr>
              <w:t>ProblemDetails</w:t>
            </w:r>
            <w:proofErr w:type="spellEnd"/>
          </w:p>
        </w:tc>
        <w:tc>
          <w:tcPr>
            <w:tcW w:w="150" w:type="pct"/>
          </w:tcPr>
          <w:p w14:paraId="1DC1C524" w14:textId="77777777" w:rsidR="006D02D5" w:rsidRPr="00D165ED" w:rsidRDefault="006D02D5" w:rsidP="00727142">
            <w:pPr>
              <w:pStyle w:val="TAL"/>
            </w:pPr>
            <w:r>
              <w:rPr>
                <w:lang w:eastAsia="zh-CN"/>
              </w:rPr>
              <w:t>O</w:t>
            </w:r>
          </w:p>
        </w:tc>
        <w:tc>
          <w:tcPr>
            <w:tcW w:w="559" w:type="pct"/>
          </w:tcPr>
          <w:p w14:paraId="2DB4C85A" w14:textId="77777777" w:rsidR="006D02D5" w:rsidRPr="00D165ED" w:rsidRDefault="006D02D5" w:rsidP="00727142">
            <w:pPr>
              <w:pStyle w:val="TAL"/>
            </w:pPr>
            <w:r>
              <w:rPr>
                <w:lang w:eastAsia="zh-CN"/>
              </w:rPr>
              <w:t>0..1</w:t>
            </w:r>
          </w:p>
        </w:tc>
        <w:tc>
          <w:tcPr>
            <w:tcW w:w="523" w:type="pct"/>
          </w:tcPr>
          <w:p w14:paraId="0B76E91C" w14:textId="77777777" w:rsidR="006D02D5" w:rsidRPr="00D165ED" w:rsidRDefault="006D02D5" w:rsidP="00727142">
            <w:pPr>
              <w:pStyle w:val="TAL"/>
            </w:pPr>
            <w:r>
              <w:rPr>
                <w:lang w:eastAsia="zh-CN"/>
              </w:rPr>
              <w:t>500 Internal Server Error</w:t>
            </w:r>
          </w:p>
        </w:tc>
        <w:tc>
          <w:tcPr>
            <w:tcW w:w="2205" w:type="pct"/>
          </w:tcPr>
          <w:p w14:paraId="6BD9846D" w14:textId="77777777" w:rsidR="006D02D5" w:rsidRPr="00D165ED" w:rsidRDefault="006D02D5" w:rsidP="00727142">
            <w:pPr>
              <w:pStyle w:val="TAL"/>
            </w:pPr>
            <w:r>
              <w:t>(NOTE 2)</w:t>
            </w:r>
          </w:p>
        </w:tc>
      </w:tr>
      <w:tr w:rsidR="006D02D5" w:rsidRPr="00D165ED" w:rsidDel="006D02D5" w14:paraId="2FE2F950" w14:textId="35DF3F9F" w:rsidTr="006D02D5">
        <w:trPr>
          <w:jc w:val="center"/>
          <w:del w:id="89" w:author="Nokia" w:date="2022-10-11T15:01:00Z"/>
        </w:trPr>
        <w:tc>
          <w:tcPr>
            <w:tcW w:w="1563" w:type="pct"/>
          </w:tcPr>
          <w:p w14:paraId="0E04A25D" w14:textId="4CE0E778" w:rsidR="006D02D5" w:rsidRPr="00D165ED" w:rsidDel="006D02D5" w:rsidRDefault="006D02D5" w:rsidP="00727142">
            <w:pPr>
              <w:pStyle w:val="TAL"/>
              <w:rPr>
                <w:del w:id="90" w:author="Nokia" w:date="2022-10-11T15:01:00Z"/>
                <w:rStyle w:val="B1Char"/>
              </w:rPr>
            </w:pPr>
            <w:del w:id="91" w:author="Nokia" w:date="2022-10-11T15:01:00Z">
              <w:r w:rsidDel="006D02D5">
                <w:delText>ProblemDetails</w:delText>
              </w:r>
            </w:del>
          </w:p>
        </w:tc>
        <w:tc>
          <w:tcPr>
            <w:tcW w:w="150" w:type="pct"/>
          </w:tcPr>
          <w:p w14:paraId="62D57FE2" w14:textId="4817FF1E" w:rsidR="006D02D5" w:rsidRPr="00D165ED" w:rsidDel="006D02D5" w:rsidRDefault="006D02D5" w:rsidP="00727142">
            <w:pPr>
              <w:pStyle w:val="TAL"/>
              <w:rPr>
                <w:del w:id="92" w:author="Nokia" w:date="2022-10-11T15:01:00Z"/>
              </w:rPr>
            </w:pPr>
            <w:del w:id="93" w:author="Nokia" w:date="2022-10-11T15:01:00Z">
              <w:r w:rsidDel="006D02D5">
                <w:delText>O</w:delText>
              </w:r>
            </w:del>
          </w:p>
        </w:tc>
        <w:tc>
          <w:tcPr>
            <w:tcW w:w="559" w:type="pct"/>
          </w:tcPr>
          <w:p w14:paraId="3397E07D" w14:textId="17EDC455" w:rsidR="006D02D5" w:rsidRPr="00D165ED" w:rsidDel="006D02D5" w:rsidRDefault="006D02D5" w:rsidP="00727142">
            <w:pPr>
              <w:pStyle w:val="TAL"/>
              <w:rPr>
                <w:del w:id="94" w:author="Nokia" w:date="2022-10-11T15:01:00Z"/>
              </w:rPr>
            </w:pPr>
            <w:del w:id="95" w:author="Nokia" w:date="2022-10-11T15:01:00Z">
              <w:r w:rsidDel="006D02D5">
                <w:delText>0..1</w:delText>
              </w:r>
            </w:del>
          </w:p>
        </w:tc>
        <w:tc>
          <w:tcPr>
            <w:tcW w:w="523" w:type="pct"/>
          </w:tcPr>
          <w:p w14:paraId="648BD7A7" w14:textId="4C6325D0" w:rsidR="006D02D5" w:rsidRPr="00D165ED" w:rsidDel="006D02D5" w:rsidRDefault="006D02D5" w:rsidP="00727142">
            <w:pPr>
              <w:pStyle w:val="TAL"/>
              <w:rPr>
                <w:del w:id="96" w:author="Nokia" w:date="2022-10-11T15:01:00Z"/>
              </w:rPr>
            </w:pPr>
            <w:del w:id="97" w:author="Nokia" w:date="2022-10-11T15:01:00Z">
              <w:r w:rsidDel="006D02D5">
                <w:delText>400 Bad Request</w:delText>
              </w:r>
            </w:del>
          </w:p>
        </w:tc>
        <w:tc>
          <w:tcPr>
            <w:tcW w:w="2205" w:type="pct"/>
          </w:tcPr>
          <w:p w14:paraId="63DCFD01" w14:textId="49EA2020" w:rsidR="006D02D5" w:rsidRPr="00D165ED" w:rsidDel="006D02D5" w:rsidRDefault="006D02D5" w:rsidP="00727142">
            <w:pPr>
              <w:pStyle w:val="TAL"/>
              <w:rPr>
                <w:del w:id="98" w:author="Nokia" w:date="2022-10-11T15:01:00Z"/>
              </w:rPr>
            </w:pPr>
            <w:del w:id="99" w:author="Nokia" w:date="2022-10-11T15:01:00Z">
              <w:r w:rsidDel="006D02D5">
                <w:delText>(NOTE 2)</w:delText>
              </w:r>
            </w:del>
          </w:p>
        </w:tc>
      </w:tr>
      <w:tr w:rsidR="006D02D5" w:rsidRPr="00D165ED" w14:paraId="76BFC535" w14:textId="77777777" w:rsidTr="00727142">
        <w:tblPrEx>
          <w:tblCellMar>
            <w:right w:w="115" w:type="dxa"/>
          </w:tblCellMar>
        </w:tblPrEx>
        <w:trPr>
          <w:jc w:val="center"/>
        </w:trPr>
        <w:tc>
          <w:tcPr>
            <w:tcW w:w="5000" w:type="pct"/>
            <w:gridSpan w:val="5"/>
          </w:tcPr>
          <w:p w14:paraId="318345C2" w14:textId="77777777" w:rsidR="006D02D5" w:rsidRDefault="006D02D5" w:rsidP="00727142">
            <w:pPr>
              <w:pStyle w:val="TAN"/>
            </w:pPr>
            <w:r w:rsidRPr="00D165ED">
              <w:t>NOTE</w:t>
            </w:r>
            <w:r>
              <w:t> 1</w:t>
            </w:r>
            <w:r w:rsidRPr="00D165ED">
              <w:t>:</w:t>
            </w:r>
            <w:r w:rsidRPr="00D165ED">
              <w:tab/>
              <w:t>The mandatory HTTP error status codes for the GET method listed in table 5.2.7.1-1 of 3GPP TS 29.500 [6] also apply.</w:t>
            </w:r>
          </w:p>
          <w:p w14:paraId="1417F933" w14:textId="77777777" w:rsidR="006D02D5" w:rsidRPr="009F75C1" w:rsidRDefault="006D02D5" w:rsidP="00727142">
            <w:pPr>
              <w:pStyle w:val="TAN"/>
            </w:pPr>
            <w:r w:rsidRPr="009F75C1">
              <w:t>NOTE </w:t>
            </w:r>
            <w:r>
              <w:t>2</w:t>
            </w:r>
            <w:r w:rsidRPr="009F75C1">
              <w:t>:</w:t>
            </w:r>
            <w:r w:rsidRPr="009F75C1">
              <w:tab/>
              <w:t>Failure cases are described in clause 5.2.7.</w:t>
            </w:r>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13E890A" w14:textId="77777777" w:rsidR="006D02D5" w:rsidRPr="00D165ED" w:rsidRDefault="006D02D5" w:rsidP="006D02D5">
      <w:pPr>
        <w:pStyle w:val="Heading4"/>
        <w:rPr>
          <w:rFonts w:eastAsia="Batang"/>
          <w:sz w:val="28"/>
        </w:rPr>
      </w:pPr>
      <w:bookmarkStart w:id="100" w:name="_Toc45134125"/>
      <w:bookmarkStart w:id="101" w:name="_Toc50032057"/>
      <w:bookmarkStart w:id="102" w:name="_Toc51762977"/>
      <w:bookmarkStart w:id="103" w:name="_Toc56641046"/>
      <w:bookmarkStart w:id="104" w:name="_Toc59018014"/>
      <w:bookmarkStart w:id="105" w:name="_Toc66231882"/>
      <w:bookmarkStart w:id="106" w:name="_Toc68169043"/>
      <w:bookmarkStart w:id="107" w:name="_Toc70550711"/>
      <w:bookmarkStart w:id="108" w:name="_Toc83233166"/>
      <w:bookmarkStart w:id="109" w:name="_Toc85553095"/>
      <w:bookmarkStart w:id="110" w:name="_Toc85557194"/>
      <w:bookmarkStart w:id="111" w:name="_Toc88667704"/>
      <w:bookmarkStart w:id="112" w:name="_Toc90655989"/>
      <w:bookmarkStart w:id="113" w:name="_Toc94064394"/>
      <w:bookmarkStart w:id="114" w:name="_Toc98233781"/>
      <w:bookmarkStart w:id="115" w:name="_Toc101244559"/>
      <w:bookmarkStart w:id="116" w:name="_Toc104539154"/>
      <w:bookmarkStart w:id="117" w:name="_Toc112951277"/>
      <w:bookmarkStart w:id="118" w:name="_Toc113031817"/>
      <w:bookmarkStart w:id="119" w:name="_Toc114133956"/>
      <w:r w:rsidRPr="00D165ED">
        <w:t>5.2.7.3</w:t>
      </w:r>
      <w:r w:rsidRPr="00D165ED">
        <w:tab/>
        <w:t>Application Errors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71BF7E3" w14:textId="77777777" w:rsidR="006D02D5" w:rsidRPr="00D165ED" w:rsidRDefault="006D02D5" w:rsidP="006D02D5">
      <w:pPr>
        <w:rPr>
          <w:rFonts w:eastAsia="Batang"/>
        </w:rPr>
      </w:pPr>
      <w:r w:rsidRPr="00D165ED">
        <w:rPr>
          <w:rFonts w:eastAsia="Batang"/>
        </w:rPr>
        <w:t xml:space="preserve">The application errors defined for the </w:t>
      </w:r>
      <w:proofErr w:type="spellStart"/>
      <w:r w:rsidRPr="00D165ED">
        <w:rPr>
          <w:rFonts w:eastAsia="Batang"/>
        </w:rPr>
        <w:t>Nnwdaf_AnalyticsInfo</w:t>
      </w:r>
      <w:proofErr w:type="spellEnd"/>
      <w:r w:rsidRPr="00D165ED">
        <w:rPr>
          <w:rFonts w:eastAsia="Batang"/>
        </w:rPr>
        <w:t xml:space="preserve"> API are listed in table 5.2.7.3-1.</w:t>
      </w:r>
    </w:p>
    <w:p w14:paraId="77017C3B" w14:textId="77777777" w:rsidR="006D02D5" w:rsidRPr="00D165ED" w:rsidRDefault="006D02D5" w:rsidP="006D02D5">
      <w:pPr>
        <w:pStyle w:val="TH"/>
      </w:pPr>
      <w:r w:rsidRPr="00D165ED">
        <w:t>Table</w:t>
      </w:r>
      <w:r>
        <w:t> </w:t>
      </w:r>
      <w:r w:rsidRPr="00D165ED">
        <w:t>5.2.7.3-1: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D02D5" w:rsidRPr="00D165ED" w14:paraId="5ED741FD" w14:textId="77777777" w:rsidTr="008F4348">
        <w:trPr>
          <w:cantSplit/>
          <w:jc w:val="center"/>
        </w:trPr>
        <w:tc>
          <w:tcPr>
            <w:tcW w:w="3834" w:type="dxa"/>
            <w:shd w:val="clear" w:color="auto" w:fill="C0C0C0"/>
          </w:tcPr>
          <w:p w14:paraId="0F07C931" w14:textId="77777777" w:rsidR="006D02D5" w:rsidRPr="00D165ED" w:rsidRDefault="006D02D5" w:rsidP="00727142">
            <w:pPr>
              <w:pStyle w:val="TAH"/>
            </w:pPr>
            <w:r w:rsidRPr="00D165ED">
              <w:t>Application Error</w:t>
            </w:r>
          </w:p>
        </w:tc>
        <w:tc>
          <w:tcPr>
            <w:tcW w:w="1980" w:type="dxa"/>
            <w:shd w:val="clear" w:color="auto" w:fill="C0C0C0"/>
          </w:tcPr>
          <w:p w14:paraId="38BE03B0" w14:textId="77777777" w:rsidR="006D02D5" w:rsidRPr="00D165ED" w:rsidRDefault="006D02D5" w:rsidP="00727142">
            <w:pPr>
              <w:pStyle w:val="TAH"/>
            </w:pPr>
            <w:r w:rsidRPr="00D165ED">
              <w:t>HTTP status code</w:t>
            </w:r>
          </w:p>
        </w:tc>
        <w:tc>
          <w:tcPr>
            <w:tcW w:w="3933" w:type="dxa"/>
            <w:shd w:val="clear" w:color="auto" w:fill="C0C0C0"/>
          </w:tcPr>
          <w:p w14:paraId="6CA05B30" w14:textId="77777777" w:rsidR="006D02D5" w:rsidRPr="00D165ED" w:rsidRDefault="006D02D5" w:rsidP="00727142">
            <w:pPr>
              <w:pStyle w:val="TAH"/>
            </w:pPr>
            <w:r w:rsidRPr="00D165ED">
              <w:t>Description</w:t>
            </w:r>
          </w:p>
        </w:tc>
      </w:tr>
      <w:tr w:rsidR="006D02D5" w:rsidRPr="00D165ED" w14:paraId="6A2D9C6F" w14:textId="77777777" w:rsidTr="008F4348">
        <w:trPr>
          <w:cantSplit/>
          <w:jc w:val="center"/>
        </w:trPr>
        <w:tc>
          <w:tcPr>
            <w:tcW w:w="3834" w:type="dxa"/>
            <w:shd w:val="clear" w:color="auto" w:fill="auto"/>
          </w:tcPr>
          <w:p w14:paraId="030B6300" w14:textId="77777777" w:rsidR="006D02D5" w:rsidRPr="00D165ED" w:rsidRDefault="006D02D5" w:rsidP="00727142">
            <w:pPr>
              <w:pStyle w:val="TAL"/>
            </w:pPr>
            <w:r w:rsidRPr="00D165ED">
              <w:t>BOTH_STAT_PRED_NOT_ALLOWED</w:t>
            </w:r>
          </w:p>
        </w:tc>
        <w:tc>
          <w:tcPr>
            <w:tcW w:w="1980" w:type="dxa"/>
            <w:shd w:val="clear" w:color="auto" w:fill="auto"/>
          </w:tcPr>
          <w:p w14:paraId="66E1B38A" w14:textId="77777777" w:rsidR="006D02D5" w:rsidRPr="00D165ED" w:rsidRDefault="006D02D5" w:rsidP="00727142">
            <w:pPr>
              <w:pStyle w:val="TAL"/>
            </w:pPr>
            <w:r w:rsidRPr="00D165ED">
              <w:t>400 Bad Request</w:t>
            </w:r>
          </w:p>
        </w:tc>
        <w:tc>
          <w:tcPr>
            <w:tcW w:w="3933" w:type="dxa"/>
            <w:shd w:val="clear" w:color="auto" w:fill="auto"/>
          </w:tcPr>
          <w:p w14:paraId="7BB1AC58" w14:textId="77777777" w:rsidR="006D02D5" w:rsidRPr="00D165ED" w:rsidRDefault="006D02D5" w:rsidP="00727142">
            <w:pPr>
              <w:pStyle w:val="TAL"/>
            </w:pPr>
            <w:r w:rsidRPr="00D165ED">
              <w:t>For the requested observation period, the start time is in the past and the end time is in the future, which means the NF service consumer requested both statistics and prediction for the analytics.</w:t>
            </w:r>
          </w:p>
        </w:tc>
      </w:tr>
      <w:tr w:rsidR="008F4348" w:rsidRPr="00D165ED" w14:paraId="27FD4084" w14:textId="77777777" w:rsidTr="008F4348">
        <w:trPr>
          <w:cantSplit/>
          <w:jc w:val="center"/>
          <w:ins w:id="120" w:author="Nokia" w:date="2022-10-11T15:02:00Z"/>
        </w:trPr>
        <w:tc>
          <w:tcPr>
            <w:tcW w:w="3834" w:type="dxa"/>
            <w:shd w:val="clear" w:color="auto" w:fill="auto"/>
          </w:tcPr>
          <w:p w14:paraId="57F3C42D" w14:textId="7E1AE4D8" w:rsidR="008F4348" w:rsidRPr="00D165ED" w:rsidRDefault="008F4348" w:rsidP="008F4348">
            <w:pPr>
              <w:pStyle w:val="TAL"/>
              <w:rPr>
                <w:ins w:id="121" w:author="Nokia" w:date="2022-10-11T15:02:00Z"/>
              </w:rPr>
            </w:pPr>
            <w:ins w:id="122" w:author="Nokia" w:date="2022-10-11T15:02:00Z">
              <w:r>
                <w:t>USER_CONSENT</w:t>
              </w:r>
            </w:ins>
            <w:ins w:id="123" w:author="Nokia" w:date="2022-11-17T22:01:00Z">
              <w:r w:rsidR="00EE30BF">
                <w:t>_</w:t>
              </w:r>
            </w:ins>
            <w:ins w:id="124" w:author="Nokia" w:date="2022-11-18T13:57:00Z">
              <w:r w:rsidR="00F83C57">
                <w:t>NOT_</w:t>
              </w:r>
            </w:ins>
            <w:ins w:id="125" w:author="Nokia" w:date="2022-11-17T22:01:00Z">
              <w:r w:rsidR="00EE30BF">
                <w:t>GRANTED</w:t>
              </w:r>
            </w:ins>
          </w:p>
        </w:tc>
        <w:tc>
          <w:tcPr>
            <w:tcW w:w="1980" w:type="dxa"/>
            <w:shd w:val="clear" w:color="auto" w:fill="auto"/>
          </w:tcPr>
          <w:p w14:paraId="3DB9E643" w14:textId="727CA8B3" w:rsidR="008F4348" w:rsidRPr="00D165ED" w:rsidRDefault="008F4348" w:rsidP="008F4348">
            <w:pPr>
              <w:pStyle w:val="TAL"/>
              <w:rPr>
                <w:ins w:id="126" w:author="Nokia" w:date="2022-10-11T15:02:00Z"/>
              </w:rPr>
            </w:pPr>
            <w:ins w:id="127" w:author="Nokia" w:date="2022-10-11T15:02:00Z">
              <w:r>
                <w:t>403 Forbidden</w:t>
              </w:r>
            </w:ins>
          </w:p>
        </w:tc>
        <w:tc>
          <w:tcPr>
            <w:tcW w:w="3933" w:type="dxa"/>
            <w:shd w:val="clear" w:color="auto" w:fill="auto"/>
          </w:tcPr>
          <w:p w14:paraId="1FC3721B" w14:textId="3360C37A" w:rsidR="008F4348" w:rsidRPr="00D165ED" w:rsidRDefault="008F4348" w:rsidP="008F4348">
            <w:pPr>
              <w:pStyle w:val="TAL"/>
              <w:rPr>
                <w:ins w:id="128" w:author="Nokia" w:date="2022-10-11T15:02:00Z"/>
              </w:rPr>
            </w:pPr>
            <w:ins w:id="129" w:author="Nokia" w:date="2022-10-11T15:02:00Z">
              <w:r>
                <w:t>Indicates that the request shall be rejected because an impacted user has not provided the required user consent.</w:t>
              </w:r>
            </w:ins>
          </w:p>
        </w:tc>
      </w:tr>
      <w:tr w:rsidR="006D02D5" w:rsidRPr="00D165ED" w14:paraId="7EBF3754" w14:textId="77777777" w:rsidTr="008F4348">
        <w:trPr>
          <w:cantSplit/>
          <w:jc w:val="center"/>
        </w:trPr>
        <w:tc>
          <w:tcPr>
            <w:tcW w:w="3834" w:type="dxa"/>
            <w:shd w:val="clear" w:color="auto" w:fill="auto"/>
          </w:tcPr>
          <w:p w14:paraId="72D740E3" w14:textId="77777777" w:rsidR="006D02D5" w:rsidRPr="00D165ED" w:rsidRDefault="006D02D5" w:rsidP="00727142">
            <w:pPr>
              <w:pStyle w:val="TAL"/>
            </w:pPr>
            <w:r w:rsidRPr="00D165ED">
              <w:t>UNAVAILABLE_DATA</w:t>
            </w:r>
          </w:p>
        </w:tc>
        <w:tc>
          <w:tcPr>
            <w:tcW w:w="1980" w:type="dxa"/>
            <w:shd w:val="clear" w:color="auto" w:fill="auto"/>
          </w:tcPr>
          <w:p w14:paraId="46E13A41" w14:textId="77777777" w:rsidR="006D02D5" w:rsidRPr="00D165ED" w:rsidRDefault="006D02D5" w:rsidP="00727142">
            <w:pPr>
              <w:pStyle w:val="TAL"/>
            </w:pPr>
            <w:r w:rsidRPr="00D165ED">
              <w:t>500 Internal Server Error</w:t>
            </w:r>
          </w:p>
        </w:tc>
        <w:tc>
          <w:tcPr>
            <w:tcW w:w="3933" w:type="dxa"/>
            <w:shd w:val="clear" w:color="auto" w:fill="auto"/>
          </w:tcPr>
          <w:p w14:paraId="498497C5" w14:textId="77777777" w:rsidR="006D02D5" w:rsidRPr="00D165ED" w:rsidRDefault="006D02D5" w:rsidP="00727142">
            <w:pPr>
              <w:pStyle w:val="TAL"/>
            </w:pPr>
            <w:r w:rsidRPr="00D165ED">
              <w:t>Indicates the requested statistics in the past is rejected since necessary data to perform the service is unavailable.</w:t>
            </w:r>
          </w:p>
        </w:tc>
      </w:tr>
      <w:tr w:rsidR="006D02D5" w:rsidRPr="00D165ED" w14:paraId="2A76C15E" w14:textId="77777777" w:rsidTr="008F4348">
        <w:trPr>
          <w:cantSplit/>
          <w:jc w:val="center"/>
        </w:trPr>
        <w:tc>
          <w:tcPr>
            <w:tcW w:w="3834" w:type="dxa"/>
            <w:shd w:val="clear" w:color="auto" w:fill="auto"/>
          </w:tcPr>
          <w:p w14:paraId="08BA9EC2" w14:textId="77777777" w:rsidR="006D02D5" w:rsidRPr="00D165ED" w:rsidRDefault="006D02D5" w:rsidP="00727142">
            <w:pPr>
              <w:pStyle w:val="TAL"/>
            </w:pPr>
            <w:r w:rsidRPr="00D165ED">
              <w:t>UNSATISFIED_REQUESTED_ANALYTICS_TIME</w:t>
            </w:r>
          </w:p>
        </w:tc>
        <w:tc>
          <w:tcPr>
            <w:tcW w:w="1980" w:type="dxa"/>
            <w:shd w:val="clear" w:color="auto" w:fill="auto"/>
          </w:tcPr>
          <w:p w14:paraId="7A693B16" w14:textId="77777777" w:rsidR="006D02D5" w:rsidRPr="00D165ED" w:rsidRDefault="006D02D5" w:rsidP="00727142">
            <w:pPr>
              <w:pStyle w:val="TAL"/>
            </w:pPr>
            <w:r w:rsidRPr="00D165ED">
              <w:rPr>
                <w:rFonts w:hint="eastAsia"/>
                <w:lang w:eastAsia="zh-CN"/>
              </w:rPr>
              <w:t>5</w:t>
            </w:r>
            <w:r w:rsidRPr="00D165ED">
              <w:rPr>
                <w:lang w:eastAsia="zh-CN"/>
              </w:rPr>
              <w:t>0</w:t>
            </w:r>
            <w:r w:rsidRPr="00D165ED">
              <w:t>0 Internal Server Error</w:t>
            </w:r>
          </w:p>
        </w:tc>
        <w:tc>
          <w:tcPr>
            <w:tcW w:w="3933" w:type="dxa"/>
            <w:shd w:val="clear" w:color="auto" w:fill="auto"/>
          </w:tcPr>
          <w:p w14:paraId="320CA731" w14:textId="77777777" w:rsidR="006D02D5" w:rsidRPr="00D165ED" w:rsidRDefault="006D02D5" w:rsidP="00727142">
            <w:pPr>
              <w:pStyle w:val="TAL"/>
            </w:pPr>
            <w:r w:rsidRPr="00D165ED">
              <w:t>Indicates that the requested event is rejected since the analytics information is not ready when the time indicated by the "</w:t>
            </w:r>
            <w:proofErr w:type="spellStart"/>
            <w:r w:rsidRPr="00D165ED">
              <w:t>timeAnaNeeded</w:t>
            </w:r>
            <w:proofErr w:type="spellEnd"/>
            <w:r w:rsidRPr="00D165ED">
              <w:t>" attribute (as provided during the request) is reached.</w:t>
            </w:r>
          </w:p>
        </w:tc>
      </w:tr>
      <w:tr w:rsidR="006D02D5" w:rsidRPr="00D165ED" w14:paraId="744A4D6F" w14:textId="77777777" w:rsidTr="008F4348">
        <w:trPr>
          <w:cantSplit/>
          <w:jc w:val="center"/>
        </w:trPr>
        <w:tc>
          <w:tcPr>
            <w:tcW w:w="9747" w:type="dxa"/>
            <w:gridSpan w:val="3"/>
            <w:shd w:val="clear" w:color="auto" w:fill="auto"/>
          </w:tcPr>
          <w:p w14:paraId="28E50054" w14:textId="77777777" w:rsidR="006D02D5" w:rsidRPr="00D165ED" w:rsidRDefault="006D02D5" w:rsidP="00727142">
            <w:pPr>
              <w:pStyle w:val="TAN"/>
            </w:pPr>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p>
        </w:tc>
      </w:tr>
    </w:tbl>
    <w:p w14:paraId="2955A066" w14:textId="77777777" w:rsidR="00EE30BF" w:rsidRPr="00551B57" w:rsidRDefault="00EE30BF" w:rsidP="00EE30BF"/>
    <w:p w14:paraId="54F74118" w14:textId="77777777" w:rsidR="00EE30BF" w:rsidRPr="00551B57" w:rsidRDefault="00EE30BF" w:rsidP="00EE30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49AC4EB" w14:textId="77777777" w:rsidR="00EE30BF" w:rsidRPr="00D165ED" w:rsidRDefault="00EE30BF" w:rsidP="00EE30BF">
      <w:pPr>
        <w:pStyle w:val="Heading3"/>
        <w:rPr>
          <w:lang w:val="en-US"/>
        </w:rPr>
      </w:pPr>
      <w:bookmarkStart w:id="130" w:name="_Toc28012876"/>
      <w:bookmarkStart w:id="131" w:name="_Toc34266362"/>
      <w:bookmarkStart w:id="132" w:name="_Toc36102533"/>
      <w:bookmarkStart w:id="133" w:name="_Toc43563577"/>
      <w:bookmarkStart w:id="134" w:name="_Toc45134126"/>
      <w:bookmarkStart w:id="135" w:name="_Toc50032058"/>
      <w:bookmarkStart w:id="136" w:name="_Toc51762978"/>
      <w:bookmarkStart w:id="137" w:name="_Toc56641047"/>
      <w:bookmarkStart w:id="138" w:name="_Toc59018015"/>
      <w:bookmarkStart w:id="139" w:name="_Toc66231883"/>
      <w:bookmarkStart w:id="140" w:name="_Toc68169044"/>
      <w:bookmarkStart w:id="141" w:name="_Toc70550712"/>
      <w:bookmarkStart w:id="142" w:name="_Toc83233167"/>
      <w:bookmarkStart w:id="143" w:name="_Toc85553096"/>
      <w:bookmarkStart w:id="144" w:name="_Toc85557195"/>
      <w:bookmarkStart w:id="145" w:name="_Toc88667705"/>
      <w:bookmarkStart w:id="146" w:name="_Toc90655990"/>
      <w:bookmarkStart w:id="147" w:name="_Toc94064395"/>
      <w:bookmarkStart w:id="148" w:name="_Toc98233782"/>
      <w:bookmarkStart w:id="149" w:name="_Toc101244560"/>
      <w:bookmarkStart w:id="150" w:name="_Toc104539155"/>
      <w:bookmarkStart w:id="151" w:name="_Toc112951278"/>
      <w:bookmarkStart w:id="152" w:name="_Toc113031818"/>
      <w:bookmarkStart w:id="153" w:name="_Toc114133957"/>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08119D4" w14:textId="77777777" w:rsidR="00EE30BF" w:rsidRPr="00D165ED" w:rsidRDefault="00EE30BF" w:rsidP="00EE30BF">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3C8A52B" w14:textId="77777777" w:rsidR="00EE30BF" w:rsidRPr="00D165ED" w:rsidRDefault="00EE30BF" w:rsidP="00EE30BF">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EE30BF" w:rsidRPr="00D165ED" w14:paraId="05475D2C" w14:textId="77777777" w:rsidTr="00B729EF">
        <w:trPr>
          <w:gridAfter w:val="1"/>
          <w:wAfter w:w="32" w:type="dxa"/>
          <w:jc w:val="center"/>
        </w:trPr>
        <w:tc>
          <w:tcPr>
            <w:tcW w:w="1499" w:type="dxa"/>
            <w:gridSpan w:val="2"/>
            <w:shd w:val="clear" w:color="auto" w:fill="C0C0C0"/>
            <w:hideMark/>
          </w:tcPr>
          <w:p w14:paraId="33754394" w14:textId="77777777" w:rsidR="00EE30BF" w:rsidRPr="00D165ED" w:rsidRDefault="00EE30BF" w:rsidP="00B729EF">
            <w:pPr>
              <w:pStyle w:val="TAH"/>
            </w:pPr>
            <w:r w:rsidRPr="00D165ED">
              <w:t>Feature number</w:t>
            </w:r>
          </w:p>
        </w:tc>
        <w:tc>
          <w:tcPr>
            <w:tcW w:w="2397" w:type="dxa"/>
            <w:gridSpan w:val="2"/>
            <w:shd w:val="clear" w:color="auto" w:fill="C0C0C0"/>
            <w:hideMark/>
          </w:tcPr>
          <w:p w14:paraId="34AE6041" w14:textId="77777777" w:rsidR="00EE30BF" w:rsidRPr="00D165ED" w:rsidRDefault="00EE30BF" w:rsidP="00B729EF">
            <w:pPr>
              <w:pStyle w:val="TAH"/>
            </w:pPr>
            <w:r w:rsidRPr="00D165ED">
              <w:t>Feature Name</w:t>
            </w:r>
          </w:p>
        </w:tc>
        <w:tc>
          <w:tcPr>
            <w:tcW w:w="5599" w:type="dxa"/>
            <w:gridSpan w:val="2"/>
            <w:shd w:val="clear" w:color="auto" w:fill="C0C0C0"/>
            <w:hideMark/>
          </w:tcPr>
          <w:p w14:paraId="20AF6F23" w14:textId="77777777" w:rsidR="00EE30BF" w:rsidRPr="00D165ED" w:rsidRDefault="00EE30BF" w:rsidP="00B729EF">
            <w:pPr>
              <w:pStyle w:val="TAH"/>
            </w:pPr>
            <w:r w:rsidRPr="00D165ED">
              <w:t>Description</w:t>
            </w:r>
          </w:p>
        </w:tc>
      </w:tr>
      <w:tr w:rsidR="00EE30BF" w:rsidRPr="00D165ED" w14:paraId="3C07B8C8" w14:textId="77777777" w:rsidTr="00B729EF">
        <w:trPr>
          <w:gridAfter w:val="1"/>
          <w:wAfter w:w="32" w:type="dxa"/>
          <w:jc w:val="center"/>
        </w:trPr>
        <w:tc>
          <w:tcPr>
            <w:tcW w:w="1499" w:type="dxa"/>
            <w:gridSpan w:val="2"/>
          </w:tcPr>
          <w:p w14:paraId="1DCE1117" w14:textId="77777777" w:rsidR="00EE30BF" w:rsidRPr="00D165ED" w:rsidRDefault="00EE30BF" w:rsidP="00B729EF">
            <w:pPr>
              <w:pStyle w:val="TAL"/>
            </w:pPr>
            <w:r w:rsidRPr="00D165ED">
              <w:t>1</w:t>
            </w:r>
          </w:p>
        </w:tc>
        <w:tc>
          <w:tcPr>
            <w:tcW w:w="2397" w:type="dxa"/>
            <w:gridSpan w:val="2"/>
          </w:tcPr>
          <w:p w14:paraId="05726A5D" w14:textId="77777777" w:rsidR="00EE30BF" w:rsidRPr="00D165ED" w:rsidRDefault="00EE30BF" w:rsidP="00B729EF">
            <w:pPr>
              <w:pStyle w:val="TAL"/>
            </w:pPr>
            <w:proofErr w:type="spellStart"/>
            <w:r w:rsidRPr="00D165ED">
              <w:t>UeMobility</w:t>
            </w:r>
            <w:proofErr w:type="spellEnd"/>
          </w:p>
        </w:tc>
        <w:tc>
          <w:tcPr>
            <w:tcW w:w="5599" w:type="dxa"/>
            <w:gridSpan w:val="2"/>
          </w:tcPr>
          <w:p w14:paraId="11671E72" w14:textId="77777777" w:rsidR="00EE30BF" w:rsidRPr="00D165ED" w:rsidRDefault="00EE30BF" w:rsidP="00B729EF">
            <w:pPr>
              <w:pStyle w:val="TAL"/>
            </w:pPr>
            <w:r w:rsidRPr="00D165ED">
              <w:t>This feature indicates the support of analytics based on UE mobility information.</w:t>
            </w:r>
          </w:p>
        </w:tc>
      </w:tr>
      <w:tr w:rsidR="00EE30BF" w:rsidRPr="00D165ED" w14:paraId="5366DF8C" w14:textId="77777777" w:rsidTr="00B729EF">
        <w:trPr>
          <w:gridAfter w:val="1"/>
          <w:wAfter w:w="32" w:type="dxa"/>
          <w:jc w:val="center"/>
        </w:trPr>
        <w:tc>
          <w:tcPr>
            <w:tcW w:w="1499" w:type="dxa"/>
            <w:gridSpan w:val="2"/>
          </w:tcPr>
          <w:p w14:paraId="0F48A16F" w14:textId="77777777" w:rsidR="00EE30BF" w:rsidRPr="00D165ED" w:rsidRDefault="00EE30BF" w:rsidP="00B729EF">
            <w:pPr>
              <w:pStyle w:val="TAL"/>
            </w:pPr>
            <w:r w:rsidRPr="00D165ED">
              <w:t>2</w:t>
            </w:r>
          </w:p>
        </w:tc>
        <w:tc>
          <w:tcPr>
            <w:tcW w:w="2397" w:type="dxa"/>
            <w:gridSpan w:val="2"/>
          </w:tcPr>
          <w:p w14:paraId="7065CB74" w14:textId="77777777" w:rsidR="00EE30BF" w:rsidRPr="00D165ED" w:rsidRDefault="00EE30BF" w:rsidP="00B729EF">
            <w:pPr>
              <w:pStyle w:val="TAL"/>
            </w:pPr>
            <w:proofErr w:type="spellStart"/>
            <w:r w:rsidRPr="00D165ED">
              <w:t>UeCommunication</w:t>
            </w:r>
            <w:proofErr w:type="spellEnd"/>
          </w:p>
        </w:tc>
        <w:tc>
          <w:tcPr>
            <w:tcW w:w="5599" w:type="dxa"/>
            <w:gridSpan w:val="2"/>
          </w:tcPr>
          <w:p w14:paraId="0C3B20D2" w14:textId="77777777" w:rsidR="00EE30BF" w:rsidRPr="00D165ED" w:rsidRDefault="00EE30BF" w:rsidP="00B729EF">
            <w:pPr>
              <w:pStyle w:val="TAL"/>
            </w:pPr>
            <w:r w:rsidRPr="00D165ED">
              <w:t>This feature indicates the support of analytics based on UE communication information.</w:t>
            </w:r>
          </w:p>
        </w:tc>
      </w:tr>
      <w:tr w:rsidR="00EE30BF" w:rsidRPr="00D165ED" w14:paraId="239A9F21" w14:textId="77777777" w:rsidTr="00B729EF">
        <w:trPr>
          <w:gridAfter w:val="1"/>
          <w:wAfter w:w="32" w:type="dxa"/>
          <w:jc w:val="center"/>
        </w:trPr>
        <w:tc>
          <w:tcPr>
            <w:tcW w:w="1499" w:type="dxa"/>
            <w:gridSpan w:val="2"/>
          </w:tcPr>
          <w:p w14:paraId="2C9ACDBC" w14:textId="77777777" w:rsidR="00EE30BF" w:rsidRPr="00D165ED" w:rsidRDefault="00EE30BF" w:rsidP="00B729EF">
            <w:pPr>
              <w:pStyle w:val="TAL"/>
            </w:pPr>
            <w:r w:rsidRPr="00D165ED">
              <w:rPr>
                <w:rFonts w:hint="eastAsia"/>
              </w:rPr>
              <w:t>3</w:t>
            </w:r>
          </w:p>
        </w:tc>
        <w:tc>
          <w:tcPr>
            <w:tcW w:w="2397" w:type="dxa"/>
            <w:gridSpan w:val="2"/>
          </w:tcPr>
          <w:p w14:paraId="49D370E6" w14:textId="77777777" w:rsidR="00EE30BF" w:rsidRPr="00D165ED" w:rsidRDefault="00EE30BF" w:rsidP="00B729EF">
            <w:pPr>
              <w:pStyle w:val="TAL"/>
            </w:pPr>
            <w:proofErr w:type="spellStart"/>
            <w:r w:rsidRPr="00D165ED">
              <w:t>NetworkPerformance</w:t>
            </w:r>
            <w:proofErr w:type="spellEnd"/>
          </w:p>
        </w:tc>
        <w:tc>
          <w:tcPr>
            <w:tcW w:w="5599" w:type="dxa"/>
            <w:gridSpan w:val="2"/>
          </w:tcPr>
          <w:p w14:paraId="4F9F0BF5" w14:textId="77777777" w:rsidR="00EE30BF" w:rsidRPr="00D165ED" w:rsidRDefault="00EE30BF" w:rsidP="00B729EF">
            <w:pPr>
              <w:pStyle w:val="TAL"/>
            </w:pPr>
            <w:r w:rsidRPr="00D165ED">
              <w:t>This feature indicates the support of analytics based on network performance.</w:t>
            </w:r>
          </w:p>
        </w:tc>
      </w:tr>
      <w:tr w:rsidR="00EE30BF" w:rsidRPr="00D165ED" w14:paraId="50922530" w14:textId="77777777" w:rsidTr="00B729EF">
        <w:trPr>
          <w:gridAfter w:val="1"/>
          <w:wAfter w:w="32" w:type="dxa"/>
          <w:jc w:val="center"/>
        </w:trPr>
        <w:tc>
          <w:tcPr>
            <w:tcW w:w="1499" w:type="dxa"/>
            <w:gridSpan w:val="2"/>
          </w:tcPr>
          <w:p w14:paraId="7DD788C1" w14:textId="77777777" w:rsidR="00EE30BF" w:rsidRPr="00D165ED" w:rsidRDefault="00EE30BF" w:rsidP="00B729EF">
            <w:pPr>
              <w:pStyle w:val="TAL"/>
            </w:pPr>
            <w:r w:rsidRPr="00D165ED">
              <w:rPr>
                <w:rFonts w:hint="eastAsia"/>
              </w:rPr>
              <w:t>4</w:t>
            </w:r>
          </w:p>
        </w:tc>
        <w:tc>
          <w:tcPr>
            <w:tcW w:w="2397" w:type="dxa"/>
            <w:gridSpan w:val="2"/>
          </w:tcPr>
          <w:p w14:paraId="50A6572A" w14:textId="77777777" w:rsidR="00EE30BF" w:rsidRPr="00D165ED" w:rsidRDefault="00EE30BF" w:rsidP="00B729EF">
            <w:pPr>
              <w:pStyle w:val="TAL"/>
            </w:pPr>
            <w:proofErr w:type="spellStart"/>
            <w:r w:rsidRPr="00D165ED">
              <w:t>ServiceExperience</w:t>
            </w:r>
            <w:proofErr w:type="spellEnd"/>
          </w:p>
        </w:tc>
        <w:tc>
          <w:tcPr>
            <w:tcW w:w="5599" w:type="dxa"/>
            <w:gridSpan w:val="2"/>
          </w:tcPr>
          <w:p w14:paraId="186AB443" w14:textId="77777777" w:rsidR="00EE30BF" w:rsidRPr="00D165ED" w:rsidRDefault="00EE30BF" w:rsidP="00B729EF">
            <w:pPr>
              <w:pStyle w:val="TAL"/>
            </w:pPr>
            <w:r w:rsidRPr="00D165ED">
              <w:t>This feature indicates support for the event related to service experience.</w:t>
            </w:r>
          </w:p>
        </w:tc>
      </w:tr>
      <w:tr w:rsidR="00EE30BF" w:rsidRPr="00D165ED" w14:paraId="1822DCEF" w14:textId="77777777" w:rsidTr="00B729EF">
        <w:trPr>
          <w:gridAfter w:val="1"/>
          <w:wAfter w:w="32" w:type="dxa"/>
          <w:jc w:val="center"/>
        </w:trPr>
        <w:tc>
          <w:tcPr>
            <w:tcW w:w="1499" w:type="dxa"/>
            <w:gridSpan w:val="2"/>
          </w:tcPr>
          <w:p w14:paraId="11A97AC8" w14:textId="77777777" w:rsidR="00EE30BF" w:rsidRPr="00D165ED" w:rsidRDefault="00EE30BF" w:rsidP="00B729EF">
            <w:pPr>
              <w:pStyle w:val="TAL"/>
            </w:pPr>
            <w:r w:rsidRPr="00D165ED">
              <w:t>5</w:t>
            </w:r>
          </w:p>
        </w:tc>
        <w:tc>
          <w:tcPr>
            <w:tcW w:w="2397" w:type="dxa"/>
            <w:gridSpan w:val="2"/>
          </w:tcPr>
          <w:p w14:paraId="2DD8040E" w14:textId="77777777" w:rsidR="00EE30BF" w:rsidRPr="00D165ED" w:rsidRDefault="00EE30BF" w:rsidP="00B729EF">
            <w:pPr>
              <w:pStyle w:val="TAL"/>
            </w:pPr>
            <w:proofErr w:type="spellStart"/>
            <w:r w:rsidRPr="00D165ED">
              <w:t>QoSSustainability</w:t>
            </w:r>
            <w:proofErr w:type="spellEnd"/>
          </w:p>
        </w:tc>
        <w:tc>
          <w:tcPr>
            <w:tcW w:w="5599" w:type="dxa"/>
            <w:gridSpan w:val="2"/>
          </w:tcPr>
          <w:p w14:paraId="532045CE" w14:textId="77777777" w:rsidR="00EE30BF" w:rsidRPr="00D165ED" w:rsidRDefault="00EE30BF" w:rsidP="00B729EF">
            <w:pPr>
              <w:pStyle w:val="TAL"/>
            </w:pPr>
            <w:r w:rsidRPr="00D165ED">
              <w:t>This feature indicates support for the event related to QoS sustainability.</w:t>
            </w:r>
          </w:p>
        </w:tc>
      </w:tr>
      <w:tr w:rsidR="00EE30BF" w:rsidRPr="00D165ED" w14:paraId="3F77C5C5" w14:textId="77777777" w:rsidTr="00B729EF">
        <w:trPr>
          <w:gridAfter w:val="1"/>
          <w:wAfter w:w="32" w:type="dxa"/>
          <w:jc w:val="center"/>
        </w:trPr>
        <w:tc>
          <w:tcPr>
            <w:tcW w:w="1499" w:type="dxa"/>
            <w:gridSpan w:val="2"/>
          </w:tcPr>
          <w:p w14:paraId="0C828249" w14:textId="77777777" w:rsidR="00EE30BF" w:rsidRPr="00D165ED" w:rsidRDefault="00EE30BF" w:rsidP="00B729EF">
            <w:pPr>
              <w:pStyle w:val="TAL"/>
            </w:pPr>
            <w:r w:rsidRPr="00D165ED">
              <w:rPr>
                <w:rFonts w:hint="eastAsia"/>
              </w:rPr>
              <w:t>6</w:t>
            </w:r>
          </w:p>
        </w:tc>
        <w:tc>
          <w:tcPr>
            <w:tcW w:w="2397" w:type="dxa"/>
            <w:gridSpan w:val="2"/>
          </w:tcPr>
          <w:p w14:paraId="05CCEC9C" w14:textId="77777777" w:rsidR="00EE30BF" w:rsidRPr="00D165ED" w:rsidRDefault="00EE30BF" w:rsidP="00B729EF">
            <w:pPr>
              <w:pStyle w:val="TAL"/>
            </w:pPr>
            <w:proofErr w:type="spellStart"/>
            <w:r w:rsidRPr="00D165ED">
              <w:t>AbnormalBehaviour</w:t>
            </w:r>
            <w:proofErr w:type="spellEnd"/>
          </w:p>
        </w:tc>
        <w:tc>
          <w:tcPr>
            <w:tcW w:w="5599" w:type="dxa"/>
            <w:gridSpan w:val="2"/>
          </w:tcPr>
          <w:p w14:paraId="219DD818" w14:textId="77777777" w:rsidR="00EE30BF" w:rsidRPr="00D165ED" w:rsidRDefault="00EE30BF" w:rsidP="00B729EF">
            <w:pPr>
              <w:pStyle w:val="TAL"/>
            </w:pPr>
            <w:r w:rsidRPr="00D165ED">
              <w:t>This feature indicates support for the event related to abnormal behaviour information.</w:t>
            </w:r>
          </w:p>
        </w:tc>
      </w:tr>
      <w:tr w:rsidR="00EE30BF" w:rsidRPr="00D165ED" w14:paraId="7B830414" w14:textId="77777777" w:rsidTr="00B729EF">
        <w:trPr>
          <w:gridAfter w:val="1"/>
          <w:wAfter w:w="32" w:type="dxa"/>
          <w:jc w:val="center"/>
        </w:trPr>
        <w:tc>
          <w:tcPr>
            <w:tcW w:w="1499" w:type="dxa"/>
            <w:gridSpan w:val="2"/>
          </w:tcPr>
          <w:p w14:paraId="70EAE11E" w14:textId="77777777" w:rsidR="00EE30BF" w:rsidRPr="00D165ED" w:rsidRDefault="00EE30BF" w:rsidP="00B729EF">
            <w:pPr>
              <w:pStyle w:val="TAL"/>
            </w:pPr>
            <w:r w:rsidRPr="00D165ED">
              <w:rPr>
                <w:rFonts w:hint="eastAsia"/>
              </w:rPr>
              <w:t>7</w:t>
            </w:r>
          </w:p>
        </w:tc>
        <w:tc>
          <w:tcPr>
            <w:tcW w:w="2397" w:type="dxa"/>
            <w:gridSpan w:val="2"/>
          </w:tcPr>
          <w:p w14:paraId="7DCB31D5" w14:textId="77777777" w:rsidR="00EE30BF" w:rsidRPr="00D165ED" w:rsidRDefault="00EE30BF" w:rsidP="00B729EF">
            <w:pPr>
              <w:pStyle w:val="TAL"/>
            </w:pPr>
            <w:proofErr w:type="spellStart"/>
            <w:r w:rsidRPr="00D165ED">
              <w:t>UserDataCongestion</w:t>
            </w:r>
            <w:proofErr w:type="spellEnd"/>
          </w:p>
        </w:tc>
        <w:tc>
          <w:tcPr>
            <w:tcW w:w="5599" w:type="dxa"/>
            <w:gridSpan w:val="2"/>
          </w:tcPr>
          <w:p w14:paraId="7743B4FB" w14:textId="77777777" w:rsidR="00EE30BF" w:rsidRPr="00D165ED" w:rsidRDefault="00EE30BF" w:rsidP="00B729EF">
            <w:pPr>
              <w:pStyle w:val="TAL"/>
            </w:pPr>
            <w:r w:rsidRPr="00D165ED">
              <w:t>This feature indicates the support of the analytics related on user data congestion.</w:t>
            </w:r>
          </w:p>
        </w:tc>
      </w:tr>
      <w:tr w:rsidR="00EE30BF" w:rsidRPr="00D165ED" w14:paraId="31EB28C6" w14:textId="77777777" w:rsidTr="00B729EF">
        <w:trPr>
          <w:gridAfter w:val="1"/>
          <w:wAfter w:w="32" w:type="dxa"/>
          <w:jc w:val="center"/>
        </w:trPr>
        <w:tc>
          <w:tcPr>
            <w:tcW w:w="1499" w:type="dxa"/>
            <w:gridSpan w:val="2"/>
          </w:tcPr>
          <w:p w14:paraId="6C40800E" w14:textId="77777777" w:rsidR="00EE30BF" w:rsidRPr="00D165ED" w:rsidRDefault="00EE30BF" w:rsidP="00B729EF">
            <w:pPr>
              <w:pStyle w:val="TAL"/>
            </w:pPr>
            <w:r w:rsidRPr="00D165ED">
              <w:rPr>
                <w:rFonts w:hint="eastAsia"/>
              </w:rPr>
              <w:t>8</w:t>
            </w:r>
          </w:p>
        </w:tc>
        <w:tc>
          <w:tcPr>
            <w:tcW w:w="2397" w:type="dxa"/>
            <w:gridSpan w:val="2"/>
          </w:tcPr>
          <w:p w14:paraId="017D7E9E" w14:textId="77777777" w:rsidR="00EE30BF" w:rsidRPr="00D165ED" w:rsidRDefault="00EE30BF" w:rsidP="00B729EF">
            <w:pPr>
              <w:pStyle w:val="TAL"/>
            </w:pPr>
            <w:proofErr w:type="spellStart"/>
            <w:r w:rsidRPr="00D165ED">
              <w:t>NfLoad</w:t>
            </w:r>
            <w:proofErr w:type="spellEnd"/>
          </w:p>
        </w:tc>
        <w:tc>
          <w:tcPr>
            <w:tcW w:w="5599" w:type="dxa"/>
            <w:gridSpan w:val="2"/>
          </w:tcPr>
          <w:p w14:paraId="466F2BAB" w14:textId="77777777" w:rsidR="00EE30BF" w:rsidRPr="00D165ED" w:rsidRDefault="00EE30BF" w:rsidP="00B729EF">
            <w:pPr>
              <w:pStyle w:val="TAL"/>
            </w:pPr>
            <w:r w:rsidRPr="00D165ED">
              <w:t>This feature indicates the support of the analytics related to the load of NF instances.</w:t>
            </w:r>
          </w:p>
        </w:tc>
      </w:tr>
      <w:tr w:rsidR="00EE30BF" w:rsidRPr="00D165ED" w14:paraId="113C1B6B" w14:textId="77777777" w:rsidTr="00B729EF">
        <w:trPr>
          <w:gridAfter w:val="1"/>
          <w:wAfter w:w="32" w:type="dxa"/>
          <w:jc w:val="center"/>
        </w:trPr>
        <w:tc>
          <w:tcPr>
            <w:tcW w:w="1499" w:type="dxa"/>
            <w:gridSpan w:val="2"/>
          </w:tcPr>
          <w:p w14:paraId="2587F738" w14:textId="77777777" w:rsidR="00EE30BF" w:rsidRPr="00D165ED" w:rsidRDefault="00EE30BF" w:rsidP="00B729EF">
            <w:pPr>
              <w:pStyle w:val="TAL"/>
            </w:pPr>
            <w:r w:rsidRPr="00D165ED">
              <w:rPr>
                <w:rFonts w:hint="eastAsia"/>
              </w:rPr>
              <w:t>9</w:t>
            </w:r>
          </w:p>
        </w:tc>
        <w:tc>
          <w:tcPr>
            <w:tcW w:w="2397" w:type="dxa"/>
            <w:gridSpan w:val="2"/>
          </w:tcPr>
          <w:p w14:paraId="6C23D72A" w14:textId="77777777" w:rsidR="00EE30BF" w:rsidRPr="00D165ED" w:rsidRDefault="00EE30BF" w:rsidP="00B729EF">
            <w:pPr>
              <w:pStyle w:val="TAL"/>
            </w:pPr>
            <w:proofErr w:type="spellStart"/>
            <w:r w:rsidRPr="00D165ED">
              <w:t>NsiLoad</w:t>
            </w:r>
            <w:proofErr w:type="spellEnd"/>
          </w:p>
        </w:tc>
        <w:tc>
          <w:tcPr>
            <w:tcW w:w="5599" w:type="dxa"/>
            <w:gridSpan w:val="2"/>
          </w:tcPr>
          <w:p w14:paraId="36024C76" w14:textId="77777777" w:rsidR="00EE30BF" w:rsidRPr="00D165ED" w:rsidRDefault="00EE30BF" w:rsidP="00B729EF">
            <w:pPr>
              <w:pStyle w:val="TAL"/>
            </w:pPr>
            <w:r w:rsidRPr="00D165ED">
              <w:t>This feature indicates the support of the analytics related to the load level of Network Slice and the optionally associated Network Slice Instance.</w:t>
            </w:r>
          </w:p>
        </w:tc>
      </w:tr>
      <w:tr w:rsidR="00EE30BF" w:rsidRPr="00D165ED" w14:paraId="186AC7B7" w14:textId="77777777" w:rsidTr="00B729EF">
        <w:trPr>
          <w:gridAfter w:val="1"/>
          <w:wAfter w:w="32" w:type="dxa"/>
          <w:jc w:val="center"/>
        </w:trPr>
        <w:tc>
          <w:tcPr>
            <w:tcW w:w="1499" w:type="dxa"/>
            <w:gridSpan w:val="2"/>
          </w:tcPr>
          <w:p w14:paraId="49F49576" w14:textId="77777777" w:rsidR="00EE30BF" w:rsidRPr="00D165ED" w:rsidRDefault="00EE30BF" w:rsidP="00B729EF">
            <w:pPr>
              <w:pStyle w:val="TAL"/>
            </w:pPr>
            <w:r w:rsidRPr="00D165ED">
              <w:t>10</w:t>
            </w:r>
          </w:p>
        </w:tc>
        <w:tc>
          <w:tcPr>
            <w:tcW w:w="2397" w:type="dxa"/>
            <w:gridSpan w:val="2"/>
          </w:tcPr>
          <w:p w14:paraId="4716B58B" w14:textId="77777777" w:rsidR="00EE30BF" w:rsidRPr="00D165ED" w:rsidRDefault="00EE30BF" w:rsidP="00B729EF">
            <w:pPr>
              <w:pStyle w:val="TAL"/>
            </w:pPr>
            <w:proofErr w:type="spellStart"/>
            <w:r w:rsidRPr="00D165ED">
              <w:t>EneNA</w:t>
            </w:r>
            <w:proofErr w:type="spellEnd"/>
          </w:p>
        </w:tc>
        <w:tc>
          <w:tcPr>
            <w:tcW w:w="5599" w:type="dxa"/>
            <w:gridSpan w:val="2"/>
          </w:tcPr>
          <w:p w14:paraId="4D3F81FE" w14:textId="77777777" w:rsidR="00EE30BF" w:rsidRPr="00D165ED" w:rsidRDefault="00EE30BF" w:rsidP="00B729EF">
            <w:pPr>
              <w:pStyle w:val="TAL"/>
            </w:pPr>
            <w:r w:rsidRPr="00D165ED">
              <w:t>This feature indicates support for the enhancements of network data analytics requirements.</w:t>
            </w:r>
          </w:p>
        </w:tc>
      </w:tr>
      <w:tr w:rsidR="00EE30BF" w:rsidRPr="00D165ED" w14:paraId="64C44353" w14:textId="77777777" w:rsidTr="00B729EF">
        <w:trPr>
          <w:gridBefore w:val="1"/>
          <w:wBefore w:w="32" w:type="dxa"/>
          <w:jc w:val="center"/>
        </w:trPr>
        <w:tc>
          <w:tcPr>
            <w:tcW w:w="1500" w:type="dxa"/>
            <w:gridSpan w:val="2"/>
          </w:tcPr>
          <w:p w14:paraId="537C742C" w14:textId="77777777" w:rsidR="00EE30BF" w:rsidRPr="00D165ED" w:rsidRDefault="00EE30BF" w:rsidP="00B729EF">
            <w:pPr>
              <w:pStyle w:val="TAL"/>
            </w:pPr>
            <w:r w:rsidRPr="00D165ED">
              <w:rPr>
                <w:rFonts w:hint="eastAsia"/>
              </w:rPr>
              <w:t>1</w:t>
            </w:r>
            <w:r w:rsidRPr="00D165ED">
              <w:t>1</w:t>
            </w:r>
          </w:p>
        </w:tc>
        <w:tc>
          <w:tcPr>
            <w:tcW w:w="2397" w:type="dxa"/>
            <w:gridSpan w:val="2"/>
          </w:tcPr>
          <w:p w14:paraId="68819AC4" w14:textId="77777777" w:rsidR="00EE30BF" w:rsidRPr="00D165ED" w:rsidRDefault="00EE30BF" w:rsidP="00B729EF">
            <w:pPr>
              <w:pStyle w:val="TAL"/>
            </w:pPr>
            <w:proofErr w:type="spellStart"/>
            <w:r w:rsidRPr="00D165ED">
              <w:t>UserDataCongestionExt</w:t>
            </w:r>
            <w:proofErr w:type="spellEnd"/>
          </w:p>
        </w:tc>
        <w:tc>
          <w:tcPr>
            <w:tcW w:w="5598" w:type="dxa"/>
            <w:gridSpan w:val="2"/>
          </w:tcPr>
          <w:p w14:paraId="4F1B48CA" w14:textId="77777777" w:rsidR="00EE30BF" w:rsidRPr="00D165ED" w:rsidRDefault="00EE30BF" w:rsidP="00B729EF">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EE30BF" w:rsidRPr="00D165ED" w14:paraId="602EA40B" w14:textId="77777777" w:rsidTr="00B729EF">
        <w:trPr>
          <w:gridAfter w:val="1"/>
          <w:wAfter w:w="32" w:type="dxa"/>
          <w:jc w:val="center"/>
        </w:trPr>
        <w:tc>
          <w:tcPr>
            <w:tcW w:w="1499" w:type="dxa"/>
            <w:gridSpan w:val="2"/>
          </w:tcPr>
          <w:p w14:paraId="5857AE1A" w14:textId="77777777" w:rsidR="00EE30BF" w:rsidRPr="00D165ED" w:rsidRDefault="00EE30BF" w:rsidP="00B729EF">
            <w:pPr>
              <w:pStyle w:val="TAL"/>
            </w:pPr>
            <w:r w:rsidRPr="00D165ED">
              <w:t>12</w:t>
            </w:r>
          </w:p>
        </w:tc>
        <w:tc>
          <w:tcPr>
            <w:tcW w:w="2397" w:type="dxa"/>
            <w:gridSpan w:val="2"/>
          </w:tcPr>
          <w:p w14:paraId="36BF0B50" w14:textId="77777777" w:rsidR="00EE30BF" w:rsidRPr="00D165ED" w:rsidRDefault="00EE30BF" w:rsidP="00B729EF">
            <w:pPr>
              <w:pStyle w:val="TAL"/>
            </w:pPr>
            <w:r w:rsidRPr="00D165ED">
              <w:t>Aggregation</w:t>
            </w:r>
          </w:p>
        </w:tc>
        <w:tc>
          <w:tcPr>
            <w:tcW w:w="5599" w:type="dxa"/>
            <w:gridSpan w:val="2"/>
          </w:tcPr>
          <w:p w14:paraId="5A21DD2B" w14:textId="77777777" w:rsidR="00EE30BF" w:rsidRPr="00D165ED" w:rsidRDefault="00EE30BF" w:rsidP="00B729EF">
            <w:pPr>
              <w:pStyle w:val="TAL"/>
            </w:pPr>
            <w:r w:rsidRPr="00D165ED">
              <w:t xml:space="preserve">This feature indicates support for analytics aggregation. </w:t>
            </w:r>
          </w:p>
        </w:tc>
      </w:tr>
      <w:tr w:rsidR="00EE30BF" w:rsidRPr="00D165ED" w14:paraId="2088D9A8" w14:textId="77777777" w:rsidTr="00B729EF">
        <w:trPr>
          <w:gridAfter w:val="1"/>
          <w:wAfter w:w="32" w:type="dxa"/>
          <w:jc w:val="center"/>
        </w:trPr>
        <w:tc>
          <w:tcPr>
            <w:tcW w:w="1499" w:type="dxa"/>
            <w:gridSpan w:val="2"/>
          </w:tcPr>
          <w:p w14:paraId="785829A3" w14:textId="77777777" w:rsidR="00EE30BF" w:rsidRPr="00D165ED" w:rsidRDefault="00EE30BF" w:rsidP="00B729EF">
            <w:pPr>
              <w:pStyle w:val="TAL"/>
            </w:pPr>
            <w:r w:rsidRPr="00D165ED">
              <w:t>13</w:t>
            </w:r>
          </w:p>
        </w:tc>
        <w:tc>
          <w:tcPr>
            <w:tcW w:w="2397" w:type="dxa"/>
            <w:gridSpan w:val="2"/>
          </w:tcPr>
          <w:p w14:paraId="694244C7" w14:textId="77777777" w:rsidR="00EE30BF" w:rsidRPr="00D165ED" w:rsidRDefault="00EE30BF" w:rsidP="00B729EF">
            <w:pPr>
              <w:pStyle w:val="TAL"/>
            </w:pPr>
            <w:proofErr w:type="spellStart"/>
            <w:r w:rsidRPr="00D165ED">
              <w:t>NsiLoadExt</w:t>
            </w:r>
            <w:proofErr w:type="spellEnd"/>
          </w:p>
        </w:tc>
        <w:tc>
          <w:tcPr>
            <w:tcW w:w="5599" w:type="dxa"/>
            <w:gridSpan w:val="2"/>
          </w:tcPr>
          <w:p w14:paraId="2E557C28" w14:textId="77777777" w:rsidR="00EE30BF" w:rsidRPr="00D165ED" w:rsidRDefault="00EE30BF" w:rsidP="00B729EF">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EE30BF" w:rsidRPr="00D165ED" w14:paraId="3380AB7E" w14:textId="77777777" w:rsidTr="00B729EF">
        <w:trPr>
          <w:gridAfter w:val="1"/>
          <w:wAfter w:w="32" w:type="dxa"/>
          <w:jc w:val="center"/>
        </w:trPr>
        <w:tc>
          <w:tcPr>
            <w:tcW w:w="1499" w:type="dxa"/>
            <w:gridSpan w:val="2"/>
          </w:tcPr>
          <w:p w14:paraId="3D12D4AD" w14:textId="77777777" w:rsidR="00EE30BF" w:rsidRPr="00D165ED" w:rsidRDefault="00EE30BF" w:rsidP="00B729EF">
            <w:pPr>
              <w:pStyle w:val="TAL"/>
              <w:rPr>
                <w:lang w:eastAsia="zh-CN"/>
              </w:rPr>
            </w:pPr>
            <w:r w:rsidRPr="00D165ED">
              <w:rPr>
                <w:lang w:eastAsia="zh-CN"/>
              </w:rPr>
              <w:t>14</w:t>
            </w:r>
          </w:p>
        </w:tc>
        <w:tc>
          <w:tcPr>
            <w:tcW w:w="2397" w:type="dxa"/>
            <w:gridSpan w:val="2"/>
          </w:tcPr>
          <w:p w14:paraId="1675D81A" w14:textId="77777777" w:rsidR="00EE30BF" w:rsidRPr="00D165ED" w:rsidRDefault="00EE30BF" w:rsidP="00B729EF">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9" w:type="dxa"/>
            <w:gridSpan w:val="2"/>
          </w:tcPr>
          <w:p w14:paraId="41F01C76" w14:textId="77777777" w:rsidR="00EE30BF" w:rsidRPr="00D165ED" w:rsidRDefault="00EE30BF" w:rsidP="00B729EF">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EE30BF" w:rsidRPr="00D165ED" w14:paraId="2EF52F15" w14:textId="77777777" w:rsidTr="00B729EF">
        <w:trPr>
          <w:gridAfter w:val="1"/>
          <w:wAfter w:w="32" w:type="dxa"/>
          <w:jc w:val="center"/>
        </w:trPr>
        <w:tc>
          <w:tcPr>
            <w:tcW w:w="1499" w:type="dxa"/>
            <w:gridSpan w:val="2"/>
          </w:tcPr>
          <w:p w14:paraId="6A3FC555" w14:textId="77777777" w:rsidR="00EE30BF" w:rsidRPr="00D165ED" w:rsidRDefault="00EE30BF" w:rsidP="00B729EF">
            <w:pPr>
              <w:pStyle w:val="TAL"/>
              <w:rPr>
                <w:lang w:eastAsia="zh-CN"/>
              </w:rPr>
            </w:pPr>
            <w:r w:rsidRPr="00D165ED">
              <w:rPr>
                <w:rFonts w:hint="eastAsia"/>
                <w:lang w:eastAsia="zh-CN"/>
              </w:rPr>
              <w:t>1</w:t>
            </w:r>
            <w:r w:rsidRPr="00D165ED">
              <w:rPr>
                <w:lang w:eastAsia="zh-CN"/>
              </w:rPr>
              <w:t>5</w:t>
            </w:r>
          </w:p>
        </w:tc>
        <w:tc>
          <w:tcPr>
            <w:tcW w:w="2397" w:type="dxa"/>
            <w:gridSpan w:val="2"/>
          </w:tcPr>
          <w:p w14:paraId="2B822F70" w14:textId="77777777" w:rsidR="00EE30BF" w:rsidRPr="00D165ED" w:rsidRDefault="00EE30BF" w:rsidP="00B729EF">
            <w:pPr>
              <w:pStyle w:val="TAL"/>
              <w:rPr>
                <w:lang w:eastAsia="zh-CN"/>
              </w:rPr>
            </w:pPr>
            <w:r w:rsidRPr="00D165ED">
              <w:rPr>
                <w:rFonts w:hint="eastAsia"/>
                <w:lang w:eastAsia="zh-CN"/>
              </w:rPr>
              <w:t>S</w:t>
            </w:r>
            <w:r w:rsidRPr="00D165ED">
              <w:rPr>
                <w:lang w:eastAsia="zh-CN"/>
              </w:rPr>
              <w:t>MCCE</w:t>
            </w:r>
          </w:p>
        </w:tc>
        <w:tc>
          <w:tcPr>
            <w:tcW w:w="5599" w:type="dxa"/>
            <w:gridSpan w:val="2"/>
          </w:tcPr>
          <w:p w14:paraId="3C62A232" w14:textId="77777777" w:rsidR="00EE30BF" w:rsidRPr="00D165ED" w:rsidRDefault="00EE30BF" w:rsidP="00B729EF">
            <w:pPr>
              <w:pStyle w:val="TAL"/>
              <w:rPr>
                <w:lang w:eastAsia="zh-CN"/>
              </w:rPr>
            </w:pPr>
            <w:r w:rsidRPr="00D165ED">
              <w:t>This feature indicates support for the event related to SM congestion control experience.</w:t>
            </w:r>
          </w:p>
        </w:tc>
      </w:tr>
      <w:tr w:rsidR="00EE30BF" w:rsidRPr="00D165ED" w14:paraId="73BFB91F" w14:textId="77777777" w:rsidTr="00B729EF">
        <w:trPr>
          <w:gridAfter w:val="1"/>
          <w:wAfter w:w="32" w:type="dxa"/>
          <w:jc w:val="center"/>
        </w:trPr>
        <w:tc>
          <w:tcPr>
            <w:tcW w:w="1499" w:type="dxa"/>
            <w:gridSpan w:val="2"/>
          </w:tcPr>
          <w:p w14:paraId="0F1C0715" w14:textId="77777777" w:rsidR="00EE30BF" w:rsidRPr="00D165ED" w:rsidRDefault="00EE30BF" w:rsidP="00B729EF">
            <w:pPr>
              <w:pStyle w:val="TAL"/>
              <w:rPr>
                <w:lang w:eastAsia="zh-CN"/>
              </w:rPr>
            </w:pPr>
            <w:r w:rsidRPr="00D165ED">
              <w:rPr>
                <w:lang w:eastAsia="zh-CN"/>
              </w:rPr>
              <w:t>16</w:t>
            </w:r>
          </w:p>
        </w:tc>
        <w:tc>
          <w:tcPr>
            <w:tcW w:w="2397" w:type="dxa"/>
            <w:gridSpan w:val="2"/>
          </w:tcPr>
          <w:p w14:paraId="41486AEC" w14:textId="77777777" w:rsidR="00EE30BF" w:rsidRPr="00D165ED" w:rsidRDefault="00EE30BF" w:rsidP="00B729EF">
            <w:pPr>
              <w:pStyle w:val="TAL"/>
              <w:rPr>
                <w:lang w:eastAsia="zh-CN"/>
              </w:rPr>
            </w:pPr>
            <w:proofErr w:type="spellStart"/>
            <w:r w:rsidRPr="00D165ED">
              <w:rPr>
                <w:lang w:eastAsia="zh-CN"/>
              </w:rPr>
              <w:t>NfLoadExt</w:t>
            </w:r>
            <w:proofErr w:type="spellEnd"/>
          </w:p>
        </w:tc>
        <w:tc>
          <w:tcPr>
            <w:tcW w:w="5599" w:type="dxa"/>
            <w:gridSpan w:val="2"/>
          </w:tcPr>
          <w:p w14:paraId="123AC5B7" w14:textId="77777777" w:rsidR="00EE30BF" w:rsidRPr="00D165ED" w:rsidRDefault="00EE30BF" w:rsidP="00B729EF">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EE30BF" w:rsidRPr="00D165ED" w14:paraId="11E876D5" w14:textId="77777777" w:rsidTr="00B729EF">
        <w:trPr>
          <w:gridAfter w:val="1"/>
          <w:wAfter w:w="32" w:type="dxa"/>
          <w:jc w:val="center"/>
        </w:trPr>
        <w:tc>
          <w:tcPr>
            <w:tcW w:w="1499" w:type="dxa"/>
            <w:gridSpan w:val="2"/>
          </w:tcPr>
          <w:p w14:paraId="1D2DCA95" w14:textId="77777777" w:rsidR="00EE30BF" w:rsidRPr="00D165ED" w:rsidRDefault="00EE30BF" w:rsidP="00B729EF">
            <w:pPr>
              <w:pStyle w:val="TAL"/>
              <w:rPr>
                <w:lang w:eastAsia="zh-CN"/>
              </w:rPr>
            </w:pPr>
            <w:r w:rsidRPr="00D165ED">
              <w:rPr>
                <w:rFonts w:hint="eastAsia"/>
                <w:lang w:eastAsia="zh-CN"/>
              </w:rPr>
              <w:t>1</w:t>
            </w:r>
            <w:r w:rsidRPr="00D165ED">
              <w:rPr>
                <w:lang w:eastAsia="zh-CN"/>
              </w:rPr>
              <w:t>7</w:t>
            </w:r>
          </w:p>
        </w:tc>
        <w:tc>
          <w:tcPr>
            <w:tcW w:w="2397" w:type="dxa"/>
            <w:gridSpan w:val="2"/>
          </w:tcPr>
          <w:p w14:paraId="00C17466" w14:textId="77777777" w:rsidR="00EE30BF" w:rsidRPr="00D165ED" w:rsidRDefault="00EE30BF" w:rsidP="00B729EF">
            <w:pPr>
              <w:pStyle w:val="TAL"/>
              <w:rPr>
                <w:lang w:eastAsia="zh-CN"/>
              </w:rPr>
            </w:pPr>
            <w:r w:rsidRPr="00D165ED">
              <w:rPr>
                <w:lang w:eastAsia="zh-CN"/>
              </w:rPr>
              <w:t>Dispersion</w:t>
            </w:r>
          </w:p>
        </w:tc>
        <w:tc>
          <w:tcPr>
            <w:tcW w:w="5599" w:type="dxa"/>
            <w:gridSpan w:val="2"/>
          </w:tcPr>
          <w:p w14:paraId="189B1E5C" w14:textId="77777777" w:rsidR="00EE30BF" w:rsidRPr="00D165ED" w:rsidRDefault="00EE30BF" w:rsidP="00B729EF">
            <w:pPr>
              <w:pStyle w:val="TAL"/>
            </w:pPr>
            <w:r w:rsidRPr="00D165ED">
              <w:t>This feature indicates support for the event related to dispersion analytics information.</w:t>
            </w:r>
          </w:p>
        </w:tc>
      </w:tr>
      <w:tr w:rsidR="00EE30BF" w:rsidRPr="00D165ED" w14:paraId="3BF975B6" w14:textId="77777777" w:rsidTr="00B729EF">
        <w:trPr>
          <w:gridAfter w:val="1"/>
          <w:wAfter w:w="32" w:type="dxa"/>
          <w:jc w:val="center"/>
        </w:trPr>
        <w:tc>
          <w:tcPr>
            <w:tcW w:w="1499" w:type="dxa"/>
            <w:gridSpan w:val="2"/>
          </w:tcPr>
          <w:p w14:paraId="1E238C54" w14:textId="77777777" w:rsidR="00EE30BF" w:rsidRPr="00D165ED" w:rsidRDefault="00EE30BF" w:rsidP="00B729EF">
            <w:pPr>
              <w:pStyle w:val="TAL"/>
              <w:rPr>
                <w:lang w:eastAsia="zh-CN"/>
              </w:rPr>
            </w:pPr>
            <w:r w:rsidRPr="00D165ED">
              <w:rPr>
                <w:rFonts w:hint="eastAsia"/>
                <w:lang w:eastAsia="zh-CN"/>
              </w:rPr>
              <w:t>1</w:t>
            </w:r>
            <w:r w:rsidRPr="00D165ED">
              <w:rPr>
                <w:lang w:eastAsia="zh-CN"/>
              </w:rPr>
              <w:t>8</w:t>
            </w:r>
          </w:p>
        </w:tc>
        <w:tc>
          <w:tcPr>
            <w:tcW w:w="2397" w:type="dxa"/>
            <w:gridSpan w:val="2"/>
          </w:tcPr>
          <w:p w14:paraId="54CB4486" w14:textId="77777777" w:rsidR="00EE30BF" w:rsidRPr="00D165ED" w:rsidRDefault="00EE30BF" w:rsidP="00B729EF">
            <w:pPr>
              <w:pStyle w:val="TAL"/>
              <w:rPr>
                <w:lang w:eastAsia="zh-CN"/>
              </w:rPr>
            </w:pPr>
            <w:proofErr w:type="spellStart"/>
            <w:r w:rsidRPr="00D165ED">
              <w:rPr>
                <w:lang w:eastAsia="zh-CN"/>
              </w:rPr>
              <w:t>RedundantTransmissionExp</w:t>
            </w:r>
            <w:proofErr w:type="spellEnd"/>
          </w:p>
        </w:tc>
        <w:tc>
          <w:tcPr>
            <w:tcW w:w="5599" w:type="dxa"/>
            <w:gridSpan w:val="2"/>
          </w:tcPr>
          <w:p w14:paraId="1510AE3F" w14:textId="77777777" w:rsidR="00EE30BF" w:rsidRPr="00D165ED" w:rsidRDefault="00EE30BF" w:rsidP="00B729EF">
            <w:pPr>
              <w:pStyle w:val="TAL"/>
            </w:pPr>
            <w:r w:rsidRPr="00D165ED">
              <w:t>This feature indicates support for the event related to redundant transmission experience analytics information.</w:t>
            </w:r>
          </w:p>
        </w:tc>
      </w:tr>
      <w:tr w:rsidR="00EE30BF" w:rsidRPr="00D165ED" w14:paraId="0FBB5120" w14:textId="77777777" w:rsidTr="00B729EF">
        <w:trPr>
          <w:gridAfter w:val="1"/>
          <w:wAfter w:w="32" w:type="dxa"/>
          <w:jc w:val="center"/>
        </w:trPr>
        <w:tc>
          <w:tcPr>
            <w:tcW w:w="1499" w:type="dxa"/>
            <w:gridSpan w:val="2"/>
          </w:tcPr>
          <w:p w14:paraId="6C25A440" w14:textId="77777777" w:rsidR="00EE30BF" w:rsidRPr="00D165ED" w:rsidRDefault="00EE30BF" w:rsidP="00B729EF">
            <w:pPr>
              <w:pStyle w:val="TAL"/>
              <w:rPr>
                <w:lang w:eastAsia="zh-CN"/>
              </w:rPr>
            </w:pPr>
            <w:r w:rsidRPr="00D165ED">
              <w:rPr>
                <w:rFonts w:hint="eastAsia"/>
                <w:lang w:eastAsia="zh-CN"/>
              </w:rPr>
              <w:t>1</w:t>
            </w:r>
            <w:r w:rsidRPr="00D165ED">
              <w:rPr>
                <w:lang w:eastAsia="zh-CN"/>
              </w:rPr>
              <w:t>9</w:t>
            </w:r>
          </w:p>
        </w:tc>
        <w:tc>
          <w:tcPr>
            <w:tcW w:w="2397" w:type="dxa"/>
            <w:gridSpan w:val="2"/>
          </w:tcPr>
          <w:p w14:paraId="7B1B22FB" w14:textId="77777777" w:rsidR="00EE30BF" w:rsidRPr="00D165ED" w:rsidRDefault="00EE30BF" w:rsidP="00B729EF">
            <w:pPr>
              <w:pStyle w:val="TAL"/>
              <w:rPr>
                <w:lang w:eastAsia="zh-CN"/>
              </w:rPr>
            </w:pPr>
            <w:proofErr w:type="spellStart"/>
            <w:r w:rsidRPr="00D165ED">
              <w:rPr>
                <w:lang w:eastAsia="zh-CN"/>
              </w:rPr>
              <w:t>WlanPerformance</w:t>
            </w:r>
            <w:proofErr w:type="spellEnd"/>
          </w:p>
        </w:tc>
        <w:tc>
          <w:tcPr>
            <w:tcW w:w="5599" w:type="dxa"/>
            <w:gridSpan w:val="2"/>
          </w:tcPr>
          <w:p w14:paraId="5B1A0193" w14:textId="77777777" w:rsidR="00EE30BF" w:rsidRPr="00D165ED" w:rsidRDefault="00EE30BF" w:rsidP="00B729EF">
            <w:pPr>
              <w:pStyle w:val="TAL"/>
            </w:pPr>
            <w:r w:rsidRPr="00D165ED">
              <w:t>This feature indicates support of the event related to WLAN performance analytics information.</w:t>
            </w:r>
          </w:p>
        </w:tc>
      </w:tr>
      <w:tr w:rsidR="00EE30BF" w:rsidRPr="00D165ED" w14:paraId="0B51124E" w14:textId="77777777" w:rsidTr="00B729EF">
        <w:trPr>
          <w:gridAfter w:val="1"/>
          <w:wAfter w:w="32" w:type="dxa"/>
          <w:jc w:val="center"/>
        </w:trPr>
        <w:tc>
          <w:tcPr>
            <w:tcW w:w="1499" w:type="dxa"/>
            <w:gridSpan w:val="2"/>
          </w:tcPr>
          <w:p w14:paraId="2024019C" w14:textId="77777777" w:rsidR="00EE30BF" w:rsidRPr="00D165ED" w:rsidRDefault="00EE30BF" w:rsidP="00B729EF">
            <w:pPr>
              <w:pStyle w:val="TAL"/>
              <w:rPr>
                <w:lang w:eastAsia="zh-CN"/>
              </w:rPr>
            </w:pPr>
            <w:r w:rsidRPr="00D165ED">
              <w:rPr>
                <w:lang w:eastAsia="zh-CN"/>
              </w:rPr>
              <w:t>20</w:t>
            </w:r>
          </w:p>
        </w:tc>
        <w:tc>
          <w:tcPr>
            <w:tcW w:w="2397" w:type="dxa"/>
            <w:gridSpan w:val="2"/>
          </w:tcPr>
          <w:p w14:paraId="205E6E01" w14:textId="77777777" w:rsidR="00EE30BF" w:rsidRPr="00D165ED" w:rsidRDefault="00EE30BF" w:rsidP="00B729EF">
            <w:pPr>
              <w:pStyle w:val="TAL"/>
              <w:rPr>
                <w:lang w:eastAsia="zh-CN"/>
              </w:rPr>
            </w:pPr>
            <w:proofErr w:type="spellStart"/>
            <w:r w:rsidRPr="00D165ED">
              <w:rPr>
                <w:lang w:eastAsia="zh-CN"/>
              </w:rPr>
              <w:t>UeMobilityExt</w:t>
            </w:r>
            <w:proofErr w:type="spellEnd"/>
          </w:p>
        </w:tc>
        <w:tc>
          <w:tcPr>
            <w:tcW w:w="5599" w:type="dxa"/>
            <w:gridSpan w:val="2"/>
          </w:tcPr>
          <w:p w14:paraId="61AED5E8" w14:textId="77777777" w:rsidR="00EE30BF" w:rsidRPr="00D165ED" w:rsidRDefault="00EE30BF" w:rsidP="00B729EF">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EE30BF" w:rsidRPr="00D165ED" w14:paraId="70516E77" w14:textId="77777777" w:rsidTr="00B729EF">
        <w:trPr>
          <w:gridAfter w:val="1"/>
          <w:wAfter w:w="32" w:type="dxa"/>
          <w:jc w:val="center"/>
        </w:trPr>
        <w:tc>
          <w:tcPr>
            <w:tcW w:w="1499" w:type="dxa"/>
            <w:gridSpan w:val="2"/>
          </w:tcPr>
          <w:p w14:paraId="4037F8D4" w14:textId="77777777" w:rsidR="00EE30BF" w:rsidRPr="00D165ED" w:rsidRDefault="00EE30BF" w:rsidP="00B729EF">
            <w:pPr>
              <w:pStyle w:val="TAL"/>
              <w:rPr>
                <w:lang w:eastAsia="zh-CN"/>
              </w:rPr>
            </w:pPr>
            <w:r w:rsidRPr="00D165ED">
              <w:rPr>
                <w:lang w:eastAsia="ja-JP"/>
              </w:rPr>
              <w:t>21</w:t>
            </w:r>
          </w:p>
        </w:tc>
        <w:tc>
          <w:tcPr>
            <w:tcW w:w="2397" w:type="dxa"/>
            <w:gridSpan w:val="2"/>
          </w:tcPr>
          <w:p w14:paraId="3E51A339" w14:textId="77777777" w:rsidR="00EE30BF" w:rsidRPr="00D165ED" w:rsidRDefault="00EE30BF" w:rsidP="00B729EF">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599" w:type="dxa"/>
            <w:gridSpan w:val="2"/>
          </w:tcPr>
          <w:p w14:paraId="5CEFA31D" w14:textId="77777777" w:rsidR="00EE30BF" w:rsidRPr="00D165ED" w:rsidRDefault="00EE30BF" w:rsidP="00B729EF">
            <w:pPr>
              <w:pStyle w:val="TAL"/>
              <w:rPr>
                <w:lang w:eastAsia="zh-CN"/>
              </w:rPr>
            </w:pPr>
            <w:r w:rsidRPr="00D165ED">
              <w:t>This feature indicates the support of the analytics related to DN performance.</w:t>
            </w:r>
          </w:p>
        </w:tc>
      </w:tr>
      <w:tr w:rsidR="00EE30BF" w:rsidRPr="00D165ED" w14:paraId="0F79DED2" w14:textId="77777777" w:rsidTr="00B729EF">
        <w:trPr>
          <w:gridAfter w:val="1"/>
          <w:wAfter w:w="32" w:type="dxa"/>
          <w:jc w:val="center"/>
        </w:trPr>
        <w:tc>
          <w:tcPr>
            <w:tcW w:w="1499" w:type="dxa"/>
            <w:gridSpan w:val="2"/>
          </w:tcPr>
          <w:p w14:paraId="7F07D0C0" w14:textId="77777777" w:rsidR="00EE30BF" w:rsidRPr="00D165ED" w:rsidRDefault="00EE30BF" w:rsidP="00B729EF">
            <w:pPr>
              <w:pStyle w:val="TAL"/>
              <w:rPr>
                <w:lang w:eastAsia="ja-JP"/>
              </w:rPr>
            </w:pPr>
            <w:r>
              <w:rPr>
                <w:lang w:eastAsia="ja-JP"/>
              </w:rPr>
              <w:t>22</w:t>
            </w:r>
          </w:p>
        </w:tc>
        <w:tc>
          <w:tcPr>
            <w:tcW w:w="2397" w:type="dxa"/>
            <w:gridSpan w:val="2"/>
          </w:tcPr>
          <w:p w14:paraId="69E049F6" w14:textId="77777777" w:rsidR="00EE30BF" w:rsidRPr="00D165ED" w:rsidRDefault="00EE30BF" w:rsidP="00B729EF">
            <w:pPr>
              <w:pStyle w:val="TAL"/>
              <w:rPr>
                <w:lang w:eastAsia="zh-CN"/>
              </w:rPr>
            </w:pPr>
            <w:proofErr w:type="spellStart"/>
            <w:r>
              <w:rPr>
                <w:lang w:eastAsia="zh-CN"/>
              </w:rPr>
              <w:t>AnaCtxTransfer</w:t>
            </w:r>
            <w:proofErr w:type="spellEnd"/>
          </w:p>
        </w:tc>
        <w:tc>
          <w:tcPr>
            <w:tcW w:w="5599" w:type="dxa"/>
            <w:gridSpan w:val="2"/>
          </w:tcPr>
          <w:p w14:paraId="5C825814" w14:textId="77777777" w:rsidR="00EE30BF" w:rsidRPr="00D165ED" w:rsidRDefault="00EE30BF" w:rsidP="00B729EF">
            <w:pPr>
              <w:pStyle w:val="TAL"/>
            </w:pPr>
            <w:r>
              <w:t>This feature indicates the support of analytics context transfer.</w:t>
            </w:r>
          </w:p>
        </w:tc>
      </w:tr>
      <w:tr w:rsidR="00EE30BF" w:rsidRPr="00D165ED" w14:paraId="7B0D631E" w14:textId="77777777" w:rsidTr="00B729EF">
        <w:trPr>
          <w:gridAfter w:val="1"/>
          <w:wAfter w:w="32" w:type="dxa"/>
          <w:jc w:val="center"/>
          <w:ins w:id="154" w:author="Nokia" w:date="2022-11-17T22:02:00Z"/>
        </w:trPr>
        <w:tc>
          <w:tcPr>
            <w:tcW w:w="1499" w:type="dxa"/>
            <w:gridSpan w:val="2"/>
          </w:tcPr>
          <w:p w14:paraId="0649A1DD" w14:textId="463080F6" w:rsidR="00EE30BF" w:rsidRDefault="00F83C57" w:rsidP="00B729EF">
            <w:pPr>
              <w:pStyle w:val="TAL"/>
              <w:rPr>
                <w:ins w:id="155" w:author="Nokia" w:date="2022-11-17T22:02:00Z"/>
                <w:lang w:eastAsia="ja-JP"/>
              </w:rPr>
            </w:pPr>
            <w:ins w:id="156" w:author="Nokia" w:date="2022-11-18T13:57:00Z">
              <w:r>
                <w:rPr>
                  <w:lang w:eastAsia="ja-JP"/>
                </w:rPr>
                <w:t>23</w:t>
              </w:r>
            </w:ins>
          </w:p>
        </w:tc>
        <w:tc>
          <w:tcPr>
            <w:tcW w:w="2397" w:type="dxa"/>
            <w:gridSpan w:val="2"/>
          </w:tcPr>
          <w:p w14:paraId="51D35009" w14:textId="5897CD26" w:rsidR="00EE30BF" w:rsidRDefault="00EE30BF" w:rsidP="00B729EF">
            <w:pPr>
              <w:pStyle w:val="TAL"/>
              <w:rPr>
                <w:ins w:id="157" w:author="Nokia" w:date="2022-11-17T22:02:00Z"/>
                <w:lang w:eastAsia="zh-CN"/>
              </w:rPr>
            </w:pPr>
            <w:proofErr w:type="spellStart"/>
            <w:ins w:id="158" w:author="Nokia" w:date="2022-11-17T22:02:00Z">
              <w:r>
                <w:rPr>
                  <w:lang w:eastAsia="zh-CN"/>
                </w:rPr>
                <w:t>UserConsent</w:t>
              </w:r>
              <w:proofErr w:type="spellEnd"/>
            </w:ins>
          </w:p>
        </w:tc>
        <w:tc>
          <w:tcPr>
            <w:tcW w:w="5599" w:type="dxa"/>
            <w:gridSpan w:val="2"/>
          </w:tcPr>
          <w:p w14:paraId="32B23E50" w14:textId="46F8B502" w:rsidR="00EE30BF" w:rsidRDefault="00EE30BF" w:rsidP="00B729EF">
            <w:pPr>
              <w:pStyle w:val="TAL"/>
              <w:rPr>
                <w:ins w:id="159" w:author="Nokia" w:date="2022-11-17T22:02:00Z"/>
              </w:rPr>
            </w:pPr>
            <w:ins w:id="160" w:author="Nokia" w:date="2022-11-17T22:02:00Z">
              <w:r>
                <w:rPr>
                  <w:rFonts w:cs="Arial"/>
                  <w:szCs w:val="18"/>
                </w:rPr>
                <w:t>Indicates the support of detailed handling of user consent, e.g. error responses related to the lack of user consent.</w:t>
              </w:r>
            </w:ins>
          </w:p>
        </w:tc>
      </w:tr>
    </w:tbl>
    <w:p w14:paraId="0F973999" w14:textId="435BC458" w:rsidR="00D168E2" w:rsidRPr="00EE30BF" w:rsidRDefault="00D168E2" w:rsidP="00CE1617">
      <w:pPr>
        <w:pStyle w:val="PL"/>
        <w:rPr>
          <w:rFonts w:eastAsia="DengXia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F53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F5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113AB2"/>
    <w:rsid w:val="00145D43"/>
    <w:rsid w:val="0017208B"/>
    <w:rsid w:val="00182C89"/>
    <w:rsid w:val="00185D4F"/>
    <w:rsid w:val="00191055"/>
    <w:rsid w:val="00192C46"/>
    <w:rsid w:val="001A08B3"/>
    <w:rsid w:val="001A4560"/>
    <w:rsid w:val="001A7B60"/>
    <w:rsid w:val="001B52F0"/>
    <w:rsid w:val="001B7A65"/>
    <w:rsid w:val="001C0536"/>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D6C89"/>
    <w:rsid w:val="003E1A36"/>
    <w:rsid w:val="00410371"/>
    <w:rsid w:val="004242F1"/>
    <w:rsid w:val="0042781A"/>
    <w:rsid w:val="00447701"/>
    <w:rsid w:val="004B75B7"/>
    <w:rsid w:val="004C5A19"/>
    <w:rsid w:val="004D07F1"/>
    <w:rsid w:val="004D79C4"/>
    <w:rsid w:val="004E6CFA"/>
    <w:rsid w:val="005141D9"/>
    <w:rsid w:val="0051580D"/>
    <w:rsid w:val="00547111"/>
    <w:rsid w:val="00551B57"/>
    <w:rsid w:val="00571EE1"/>
    <w:rsid w:val="00592212"/>
    <w:rsid w:val="00592D74"/>
    <w:rsid w:val="00594478"/>
    <w:rsid w:val="005B7867"/>
    <w:rsid w:val="005B78A2"/>
    <w:rsid w:val="005C7208"/>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C0F82"/>
    <w:rsid w:val="006D02D5"/>
    <w:rsid w:val="006E21FB"/>
    <w:rsid w:val="006E56EA"/>
    <w:rsid w:val="007036FD"/>
    <w:rsid w:val="00703B76"/>
    <w:rsid w:val="00707BEF"/>
    <w:rsid w:val="00710229"/>
    <w:rsid w:val="007179ED"/>
    <w:rsid w:val="00726FBF"/>
    <w:rsid w:val="007337F1"/>
    <w:rsid w:val="00742BA1"/>
    <w:rsid w:val="00792342"/>
    <w:rsid w:val="0079705B"/>
    <w:rsid w:val="007977A8"/>
    <w:rsid w:val="007B512A"/>
    <w:rsid w:val="007C2097"/>
    <w:rsid w:val="007C6409"/>
    <w:rsid w:val="007D5E07"/>
    <w:rsid w:val="007D6A07"/>
    <w:rsid w:val="007F7259"/>
    <w:rsid w:val="00802151"/>
    <w:rsid w:val="008040A8"/>
    <w:rsid w:val="0081523C"/>
    <w:rsid w:val="008219E5"/>
    <w:rsid w:val="008279FA"/>
    <w:rsid w:val="008626E7"/>
    <w:rsid w:val="00865371"/>
    <w:rsid w:val="0086685E"/>
    <w:rsid w:val="00870B09"/>
    <w:rsid w:val="00870EE7"/>
    <w:rsid w:val="008863B9"/>
    <w:rsid w:val="00891786"/>
    <w:rsid w:val="008A45A6"/>
    <w:rsid w:val="008C1F60"/>
    <w:rsid w:val="008D3CCC"/>
    <w:rsid w:val="008F207A"/>
    <w:rsid w:val="008F3789"/>
    <w:rsid w:val="008F4348"/>
    <w:rsid w:val="008F686C"/>
    <w:rsid w:val="009148DE"/>
    <w:rsid w:val="00941E30"/>
    <w:rsid w:val="00944570"/>
    <w:rsid w:val="00963CFF"/>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972E5"/>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D279D"/>
    <w:rsid w:val="00BD6BB8"/>
    <w:rsid w:val="00BE077E"/>
    <w:rsid w:val="00C3596F"/>
    <w:rsid w:val="00C37107"/>
    <w:rsid w:val="00C45B03"/>
    <w:rsid w:val="00C542A9"/>
    <w:rsid w:val="00C60EFD"/>
    <w:rsid w:val="00C66BA2"/>
    <w:rsid w:val="00C7260F"/>
    <w:rsid w:val="00C870F6"/>
    <w:rsid w:val="00C95985"/>
    <w:rsid w:val="00CC5026"/>
    <w:rsid w:val="00CC68D0"/>
    <w:rsid w:val="00CD7C6B"/>
    <w:rsid w:val="00CE1617"/>
    <w:rsid w:val="00CF533C"/>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30BF"/>
    <w:rsid w:val="00EE7D7C"/>
    <w:rsid w:val="00F04A8F"/>
    <w:rsid w:val="00F25D98"/>
    <w:rsid w:val="00F300FB"/>
    <w:rsid w:val="00F56419"/>
    <w:rsid w:val="00F66C8C"/>
    <w:rsid w:val="00F83C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B3Char2">
    <w:name w:val="B3 Char2"/>
    <w:link w:val="B3"/>
    <w:locked/>
    <w:rsid w:val="006C0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10</Pages>
  <Words>4309</Words>
  <Characters>26279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117</cp:revision>
  <cp:lastPrinted>1899-12-31T23:00:00Z</cp:lastPrinted>
  <dcterms:created xsi:type="dcterms:W3CDTF">2020-02-03T08:32:00Z</dcterms:created>
  <dcterms:modified xsi:type="dcterms:W3CDTF">2022-11-18T13:46:00Z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