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1FA53185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9E6120">
        <w:rPr>
          <w:b/>
          <w:noProof/>
          <w:sz w:val="24"/>
        </w:rPr>
        <w:t>445</w:t>
      </w:r>
    </w:p>
    <w:p w14:paraId="16653574" w14:textId="000A007F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E2768F5" w:rsidR="002772A1" w:rsidRDefault="00232F00" w:rsidP="009861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861FE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53A05D" w:rsidR="002772A1" w:rsidRDefault="009A404E" w:rsidP="00AA61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367F78">
              <w:rPr>
                <w:b/>
                <w:noProof/>
                <w:sz w:val="28"/>
              </w:rPr>
              <w:t>1</w:t>
            </w:r>
            <w:r w:rsidR="00AA610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828BBC9" w:rsidR="002772A1" w:rsidRDefault="009E61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2920B35" w:rsidR="002772A1" w:rsidRDefault="0039334C" w:rsidP="00443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4390B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B1EBC7E" w:rsidR="002772A1" w:rsidRDefault="00367F78" w:rsidP="0071125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MBS policy control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F9A360B" w:rsidR="002772A1" w:rsidRDefault="0039202C" w:rsidP="00367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30AE2AC" w:rsidR="002772A1" w:rsidRDefault="007C33E0" w:rsidP="0050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49A4A8A" w:rsidR="002772A1" w:rsidRDefault="00805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2E1FEF03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9861FE">
              <w:rPr>
                <w:i/>
                <w:noProof/>
                <w:sz w:val="18"/>
              </w:rPr>
              <w:t>Rel-16</w:t>
            </w:r>
            <w:r w:rsidR="009861FE">
              <w:rPr>
                <w:i/>
                <w:noProof/>
                <w:sz w:val="18"/>
              </w:rPr>
              <w:tab/>
              <w:t>(Release 16)</w:t>
            </w:r>
            <w:r w:rsidR="009861FE">
              <w:rPr>
                <w:i/>
                <w:noProof/>
                <w:sz w:val="18"/>
              </w:rPr>
              <w:br/>
              <w:t>Rel-17</w:t>
            </w:r>
            <w:r w:rsidR="009861FE">
              <w:rPr>
                <w:i/>
                <w:noProof/>
                <w:sz w:val="18"/>
              </w:rPr>
              <w:tab/>
              <w:t>(Release 17)</w:t>
            </w:r>
            <w:r w:rsidR="009861FE">
              <w:rPr>
                <w:i/>
                <w:noProof/>
                <w:sz w:val="18"/>
              </w:rPr>
              <w:br/>
              <w:t>Rel-18</w:t>
            </w:r>
            <w:r w:rsidR="009861FE">
              <w:rPr>
                <w:i/>
                <w:noProof/>
                <w:sz w:val="18"/>
              </w:rPr>
              <w:tab/>
              <w:t>(Release 18)</w:t>
            </w:r>
            <w:r w:rsidR="009861FE">
              <w:rPr>
                <w:i/>
                <w:noProof/>
                <w:sz w:val="18"/>
              </w:rPr>
              <w:br/>
              <w:t>Rel-19</w:t>
            </w:r>
            <w:r w:rsidR="009861F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ECC20" w14:textId="30430726" w:rsidR="00E85ADE" w:rsidRDefault="008B101E" w:rsidP="008D4C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574291">
              <w:rPr>
                <w:noProof/>
              </w:rPr>
              <w:t>MBS PCC signalling procedures need</w:t>
            </w:r>
            <w:r>
              <w:rPr>
                <w:noProof/>
              </w:rPr>
              <w:t xml:space="preserve"> to be </w:t>
            </w:r>
            <w:r w:rsidR="00574291">
              <w:rPr>
                <w:noProof/>
              </w:rPr>
              <w:t>completed to cover</w:t>
            </w:r>
            <w:r>
              <w:t xml:space="preserve"> </w:t>
            </w:r>
            <w:r w:rsidR="00574291">
              <w:t xml:space="preserve">the remaining </w:t>
            </w:r>
            <w:r>
              <w:t>MBS Session management and policy authorization/control procedures defined in TS 23.247.</w:t>
            </w:r>
          </w:p>
          <w:p w14:paraId="4139B3C1" w14:textId="77777777" w:rsidR="00462B37" w:rsidRDefault="00462B37" w:rsidP="008D4CCC">
            <w:pPr>
              <w:pStyle w:val="CRCoverPage"/>
              <w:spacing w:after="0"/>
              <w:ind w:left="100"/>
            </w:pPr>
          </w:p>
          <w:p w14:paraId="7900E8CF" w14:textId="4D88BF41" w:rsidR="00462B37" w:rsidRDefault="00462B37" w:rsidP="008D4CC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is currently not yet completed. It will be completed during the meeting based on the progress of the related discussions in SA2.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B60283D" w:rsidR="007D20D2" w:rsidRDefault="00574291" w:rsidP="00A036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Complete the definition of MBS PCC signalling procedures</w:t>
            </w:r>
            <w:r w:rsidR="007D20D2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9A4BBE2" w:rsidR="008B101E" w:rsidRDefault="008B101E" w:rsidP="008B10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requirements not specified in stage 3.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454C8DA" w:rsidR="002772A1" w:rsidRDefault="00AA6100" w:rsidP="00BB75BA">
            <w:pPr>
              <w:pStyle w:val="CRCoverPage"/>
              <w:spacing w:after="0"/>
              <w:ind w:left="100"/>
              <w:rPr>
                <w:noProof/>
              </w:rPr>
            </w:pPr>
            <w:commentRangeStart w:id="2"/>
            <w:r>
              <w:rPr>
                <w:noProof/>
              </w:rPr>
              <w:t>5.</w:t>
            </w:r>
            <w:r w:rsidR="00BB75BA">
              <w:rPr>
                <w:noProof/>
              </w:rPr>
              <w:t>7, 7.5, 8.6</w:t>
            </w:r>
            <w:commentRangeEnd w:id="2"/>
            <w:r w:rsidR="00462B3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F950AB8" w:rsidR="002772A1" w:rsidRDefault="002772A1" w:rsidP="004B7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8F888D" w14:textId="77777777" w:rsidR="00AA6100" w:rsidRDefault="00AA6100" w:rsidP="00AA6100">
      <w:pPr>
        <w:pStyle w:val="Heading2"/>
      </w:pPr>
      <w:bookmarkStart w:id="3" w:name="_Hlk101533014"/>
      <w:r>
        <w:t>5.7</w:t>
      </w:r>
      <w:r>
        <w:rPr>
          <w:lang w:eastAsia="ja-JP"/>
        </w:rPr>
        <w:tab/>
      </w:r>
      <w:r>
        <w:rPr>
          <w:lang w:eastAsia="zh-CN"/>
        </w:rPr>
        <w:t>MBS Policy Association Management</w:t>
      </w:r>
      <w:r>
        <w:t xml:space="preserve"> </w:t>
      </w:r>
    </w:p>
    <w:p w14:paraId="1F5466BA" w14:textId="77777777" w:rsidR="00AA6100" w:rsidRPr="00FD3BBA" w:rsidRDefault="00AA6100" w:rsidP="00AA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7683FD" w14:textId="77777777" w:rsidR="00AA6100" w:rsidRDefault="00AA6100" w:rsidP="00AA6100">
      <w:pPr>
        <w:pStyle w:val="Heading3"/>
        <w:rPr>
          <w:lang w:eastAsia="zh-CN"/>
        </w:rPr>
      </w:pPr>
      <w:r>
        <w:rPr>
          <w:lang w:eastAsia="zh-CN"/>
        </w:rPr>
        <w:t>5.7.1</w:t>
      </w:r>
      <w:r>
        <w:rPr>
          <w:lang w:eastAsia="ja-JP"/>
        </w:rPr>
        <w:tab/>
      </w:r>
      <w:r>
        <w:rPr>
          <w:lang w:eastAsia="zh-CN"/>
        </w:rPr>
        <w:t xml:space="preserve">General </w:t>
      </w:r>
    </w:p>
    <w:p w14:paraId="46B285AF" w14:textId="77777777" w:rsidR="00AA6100" w:rsidRDefault="00AA6100" w:rsidP="00AA6100">
      <w:pPr>
        <w:rPr>
          <w:lang w:eastAsia="ja-JP"/>
        </w:rPr>
      </w:pPr>
      <w:proofErr w:type="spellStart"/>
      <w:r>
        <w:t>Subclause</w:t>
      </w:r>
      <w:proofErr w:type="spellEnd"/>
      <w:r>
        <w:t xml:space="preserve"> 5.7 specifies the detailed </w:t>
      </w:r>
      <w:r>
        <w:rPr>
          <w:lang w:eastAsia="zh-CN"/>
        </w:rPr>
        <w:t xml:space="preserve">call </w:t>
      </w:r>
      <w:r>
        <w:t>flows for MBS Policy and Charging Control (</w:t>
      </w:r>
      <w:smartTag w:uri="urn:schemas-microsoft-com:office:smarttags" w:element="stockticker">
        <w:r>
          <w:t>PCC</w:t>
        </w:r>
      </w:smartTag>
      <w:r>
        <w:t xml:space="preserve">) for 5G multicast-broadcast services 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Nmbsmf</w:t>
      </w:r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the 5G system</w:t>
      </w:r>
      <w:r>
        <w:rPr>
          <w:lang w:eastAsia="ja-JP"/>
        </w:rPr>
        <w:t>.</w:t>
      </w:r>
    </w:p>
    <w:p w14:paraId="49BF5F51" w14:textId="77777777" w:rsidR="00AA6100" w:rsidRDefault="00AA6100" w:rsidP="00AA6100">
      <w:pPr>
        <w:pStyle w:val="EditorsNote"/>
        <w:rPr>
          <w:lang w:eastAsia="ja-JP"/>
        </w:rPr>
      </w:pPr>
      <w:r>
        <w:rPr>
          <w:lang w:eastAsia="ja-JP"/>
        </w:rPr>
        <w:t>Editor’s Note: The complete list of affected services may be updated based on stage 2 progress.</w:t>
      </w:r>
    </w:p>
    <w:p w14:paraId="4DB890F9" w14:textId="77777777" w:rsidR="00AA6100" w:rsidRDefault="00AA6100" w:rsidP="00AA6100">
      <w:r>
        <w:t>The stage 2 definition, architecture and procedures for MBS</w:t>
      </w:r>
      <w:r>
        <w:rPr>
          <w:lang w:eastAsia="zh-CN"/>
        </w:rPr>
        <w:t xml:space="preserve"> PCC </w:t>
      </w:r>
      <w:r>
        <w:t>are specified in 3GPP TS 23.247 [</w:t>
      </w:r>
      <w:r>
        <w:rPr>
          <w:lang w:eastAsia="zh-CN"/>
        </w:rPr>
        <w:t>54</w:t>
      </w:r>
      <w:r>
        <w:t>].</w:t>
      </w:r>
    </w:p>
    <w:p w14:paraId="1CC727F3" w14:textId="77777777" w:rsidR="00AA6100" w:rsidRPr="00FD3BBA" w:rsidRDefault="00AA6100" w:rsidP="00AA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" w:name="_Toc97203870"/>
      <w:bookmarkEnd w:id="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9E8589" w14:textId="77777777" w:rsidR="00AA6100" w:rsidRDefault="00AA6100" w:rsidP="00AA6100">
      <w:pPr>
        <w:pStyle w:val="Heading3"/>
        <w:rPr>
          <w:lang w:eastAsia="zh-CN"/>
        </w:rPr>
      </w:pPr>
      <w:r>
        <w:rPr>
          <w:lang w:eastAsia="zh-CN"/>
        </w:rPr>
        <w:t>5.7.2</w:t>
      </w:r>
      <w:r>
        <w:rPr>
          <w:lang w:eastAsia="ja-JP"/>
        </w:rPr>
        <w:tab/>
      </w:r>
      <w:r>
        <w:rPr>
          <w:lang w:eastAsia="zh-CN"/>
        </w:rPr>
        <w:t>MBS Policy Association Establishment</w:t>
      </w:r>
    </w:p>
    <w:p w14:paraId="2875B3E2" w14:textId="77777777" w:rsidR="00AA6100" w:rsidRDefault="00AA6100" w:rsidP="00AA6100">
      <w:pPr>
        <w:rPr>
          <w:lang w:eastAsia="ja-JP"/>
        </w:rPr>
      </w:pPr>
      <w:r>
        <w:rPr>
          <w:lang w:eastAsia="ja-JP"/>
        </w:rPr>
        <w:t xml:space="preserve">This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 xml:space="preserve"> is applicable if a new </w:t>
      </w:r>
      <w:r>
        <w:rPr>
          <w:lang w:eastAsia="zh-CN"/>
        </w:rPr>
        <w:t>MBS Policy Association</w:t>
      </w:r>
      <w:r>
        <w:rPr>
          <w:lang w:eastAsia="ja-JP"/>
        </w:rPr>
        <w:t xml:space="preserve"> is being established.</w:t>
      </w:r>
    </w:p>
    <w:p w14:paraId="4682BA25" w14:textId="77777777" w:rsidR="00AA6100" w:rsidRDefault="00AA6100" w:rsidP="00AA6100">
      <w:pPr>
        <w:ind w:left="1420"/>
      </w:pPr>
    </w:p>
    <w:p w14:paraId="202BFD80" w14:textId="77777777" w:rsidR="00AA6100" w:rsidRDefault="00AA6100" w:rsidP="00AA6100">
      <w:pPr>
        <w:ind w:left="1420"/>
        <w:rPr>
          <w:lang w:eastAsia="ja-JP"/>
        </w:rPr>
      </w:pPr>
      <w:r>
        <w:object w:dxaOrig="7245" w:dyaOrig="3825" w14:anchorId="75131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5pt;height:191.45pt" o:ole="">
            <v:imagedata r:id="rId15" o:title=""/>
          </v:shape>
          <o:OLEObject Type="Embed" ProgID="Word.Document.8" ShapeID="_x0000_i1025" DrawAspect="Content" ObjectID="_1721736884" r:id="rId16">
            <o:FieldCodes>\s</o:FieldCodes>
          </o:OLEObject>
        </w:object>
      </w:r>
    </w:p>
    <w:p w14:paraId="52A8EC18" w14:textId="77777777" w:rsidR="00AA6100" w:rsidRDefault="00AA6100" w:rsidP="00AA6100">
      <w:pPr>
        <w:pStyle w:val="TF"/>
        <w:rPr>
          <w:lang w:eastAsia="zh-CN"/>
        </w:rPr>
      </w:pPr>
      <w:r>
        <w:rPr>
          <w:lang w:eastAsia="zh-CN"/>
        </w:rPr>
        <w:t>Figure 5.7.2-1: MBS Policy Association Establishment procedure</w:t>
      </w:r>
    </w:p>
    <w:p w14:paraId="35763155" w14:textId="77777777" w:rsidR="00AA6100" w:rsidRDefault="00AA6100" w:rsidP="00A01FE6">
      <w:pPr>
        <w:pStyle w:val="B10"/>
        <w:numPr>
          <w:ilvl w:val="0"/>
          <w:numId w:val="6"/>
        </w:numPr>
      </w:pPr>
      <w:r>
        <w:t xml:space="preserve">Upon reception of an </w:t>
      </w:r>
      <w:proofErr w:type="spellStart"/>
      <w:r>
        <w:t>Nmbsmf_MBSession_Create</w:t>
      </w:r>
      <w:proofErr w:type="spellEnd"/>
      <w:r>
        <w:t xml:space="preserve"> request from the NEF/MBSF, the MB-SMF invokes the </w:t>
      </w:r>
      <w:proofErr w:type="spellStart"/>
      <w:r>
        <w:t>Npcf_MBSPolicyControl_Create</w:t>
      </w:r>
      <w:proofErr w:type="spellEnd"/>
      <w:r>
        <w:t xml:space="preserve"> service operation by sending an HTTP POST request </w:t>
      </w:r>
      <w:r>
        <w:rPr>
          <w:rStyle w:val="B1Char"/>
        </w:rPr>
        <w:t xml:space="preserve">to the </w:t>
      </w:r>
      <w:r>
        <w:rPr>
          <w:lang w:eastAsia="zh-CN"/>
        </w:rPr>
        <w:t>"</w:t>
      </w:r>
      <w:proofErr w:type="spellStart"/>
      <w:r>
        <w:t>mbs</w:t>
      </w:r>
      <w:proofErr w:type="spellEnd"/>
      <w:r>
        <w:t>-policies</w:t>
      </w:r>
      <w:r>
        <w:rPr>
          <w:lang w:eastAsia="zh-CN"/>
        </w:rPr>
        <w:t>" resource as defined in clause</w:t>
      </w:r>
      <w:r>
        <w:rPr>
          <w:lang w:val="en-US" w:eastAsia="zh-CN"/>
        </w:rPr>
        <w:t xml:space="preserve"> 5.2.2.2 of </w:t>
      </w:r>
      <w:r>
        <w:rPr>
          <w:rFonts w:eastAsia="DengXian"/>
        </w:rPr>
        <w:t>3GPP TS </w:t>
      </w:r>
      <w:r>
        <w:rPr>
          <w:rFonts w:eastAsia="DengXian"/>
          <w:lang w:eastAsia="zh-CN"/>
        </w:rPr>
        <w:t>29.537</w:t>
      </w:r>
      <w:r>
        <w:rPr>
          <w:rFonts w:eastAsia="DengXian"/>
        </w:rPr>
        <w:t> </w:t>
      </w:r>
      <w:r>
        <w:rPr>
          <w:rFonts w:eastAsia="DengXian"/>
          <w:lang w:eastAsia="zh-CN"/>
        </w:rPr>
        <w:t>[55] with t</w:t>
      </w:r>
      <w:r>
        <w:t>he request body containing the concerned MBS Session Id, DNN and S-NSSAI. The request body also includes a notification URI via which the MB-SMF desires to receive notifications on the updates related to MBS policies.</w:t>
      </w:r>
    </w:p>
    <w:p w14:paraId="124F50D7" w14:textId="77777777" w:rsidR="00AA6100" w:rsidRPr="00056BE0" w:rsidRDefault="00AA6100" w:rsidP="00AA6100">
      <w:pPr>
        <w:pStyle w:val="EditorsNote"/>
        <w:ind w:hanging="491"/>
        <w:rPr>
          <w:rStyle w:val="EditorsNoteChar"/>
        </w:rPr>
      </w:pPr>
      <w:r>
        <w:t>Editor's Note:</w:t>
      </w:r>
      <w:r>
        <w:tab/>
        <w:t>The complete list of attributes is FFS.</w:t>
      </w:r>
    </w:p>
    <w:p w14:paraId="07DCFC1C" w14:textId="77777777" w:rsidR="00AA6100" w:rsidRDefault="00AA6100" w:rsidP="00A01FE6">
      <w:pPr>
        <w:pStyle w:val="B10"/>
        <w:numPr>
          <w:ilvl w:val="0"/>
          <w:numId w:val="6"/>
        </w:numPr>
      </w:pPr>
      <w:r>
        <w:t>The PCF derives the MBS policies based on the received information and packages them into an MBS policy decision as described in clause 5.2.2 of 3GPP TS 29.537 [55].</w:t>
      </w:r>
    </w:p>
    <w:p w14:paraId="43C073E5" w14:textId="77777777" w:rsidR="00AA6100" w:rsidRDefault="00AA6100" w:rsidP="00AA6100">
      <w:pPr>
        <w:pStyle w:val="EditorsNote"/>
        <w:ind w:left="644" w:firstLine="0"/>
      </w:pPr>
      <w:r>
        <w:t>Editor's Note:</w:t>
      </w:r>
      <w:r>
        <w:tab/>
        <w:t>Whether the PCF needs to interact with UDR at this point and whether BSF needs to be contacted for PCF registration is FFS.</w:t>
      </w:r>
    </w:p>
    <w:p w14:paraId="492AFB19" w14:textId="77777777" w:rsidR="00AA6100" w:rsidRDefault="00AA6100" w:rsidP="00A01FE6">
      <w:pPr>
        <w:pStyle w:val="B10"/>
        <w:numPr>
          <w:ilvl w:val="0"/>
          <w:numId w:val="6"/>
        </w:numPr>
      </w:pPr>
      <w:r>
        <w:t>The PCF then responds to the MB-SMF with an HTTP "201 Created" status code with the response body including the derived MBS policy as described in clause 5.2.2 of 3GPP TS 29.537 [55].</w:t>
      </w:r>
      <w:r w:rsidRPr="00AD3D9D">
        <w:t xml:space="preserve"> </w:t>
      </w:r>
    </w:p>
    <w:p w14:paraId="10EFBEEF" w14:textId="77777777" w:rsidR="00AA6100" w:rsidRDefault="00AA6100" w:rsidP="00AA6100">
      <w:pPr>
        <w:pStyle w:val="EditorsNote"/>
        <w:ind w:left="644" w:firstLine="0"/>
      </w:pPr>
      <w:r>
        <w:lastRenderedPageBreak/>
        <w:t>Editor's Note:</w:t>
      </w:r>
      <w:r>
        <w:tab/>
        <w:t xml:space="preserve">Whether </w:t>
      </w:r>
      <w:proofErr w:type="spellStart"/>
      <w:r>
        <w:t>Npcf_PolicyAuthorization</w:t>
      </w:r>
      <w:proofErr w:type="spellEnd"/>
      <w:r>
        <w:t xml:space="preserve"> procedures are linked to this procedure and how it is done is FFS.</w:t>
      </w:r>
    </w:p>
    <w:bookmarkEnd w:id="4"/>
    <w:p w14:paraId="2651A827" w14:textId="49F7A8A9" w:rsidR="00AA6100" w:rsidRPr="00FD3BBA" w:rsidRDefault="00AA6100" w:rsidP="00AA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87C89ED" w14:textId="77777777" w:rsidR="00AA6100" w:rsidRDefault="00AA6100" w:rsidP="00AA6100">
      <w:pPr>
        <w:pStyle w:val="Heading3"/>
        <w:rPr>
          <w:lang w:eastAsia="zh-CN"/>
        </w:rPr>
      </w:pPr>
      <w:r>
        <w:rPr>
          <w:lang w:eastAsia="zh-CN"/>
        </w:rPr>
        <w:t>5.7.3</w:t>
      </w:r>
      <w:r>
        <w:rPr>
          <w:lang w:eastAsia="ja-JP"/>
        </w:rPr>
        <w:tab/>
      </w:r>
      <w:r>
        <w:rPr>
          <w:lang w:eastAsia="zh-CN"/>
        </w:rPr>
        <w:t>MBS Policy Association Modification</w:t>
      </w:r>
    </w:p>
    <w:p w14:paraId="4DD919FF" w14:textId="77777777" w:rsidR="00AA6100" w:rsidRPr="00FD3BBA" w:rsidRDefault="00AA6100" w:rsidP="00AA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C41E4B" w14:textId="77777777" w:rsidR="00AA6100" w:rsidRDefault="00AA6100" w:rsidP="00AA6100">
      <w:pPr>
        <w:pStyle w:val="Heading4"/>
        <w:rPr>
          <w:lang w:eastAsia="zh-CN"/>
        </w:rPr>
      </w:pPr>
      <w:r>
        <w:rPr>
          <w:lang w:eastAsia="zh-CN"/>
        </w:rPr>
        <w:t>5.7.3.1</w:t>
      </w:r>
      <w:r>
        <w:rPr>
          <w:lang w:eastAsia="ja-JP"/>
        </w:rPr>
        <w:tab/>
      </w:r>
      <w:r>
        <w:rPr>
          <w:lang w:eastAsia="zh-CN"/>
        </w:rPr>
        <w:t>General</w:t>
      </w:r>
    </w:p>
    <w:p w14:paraId="4ACAEAE1" w14:textId="77777777" w:rsidR="00AA6100" w:rsidRDefault="00AA6100" w:rsidP="00AA6100">
      <w:pPr>
        <w:rPr>
          <w:lang w:eastAsia="zh-CN"/>
        </w:rPr>
      </w:pPr>
      <w:r>
        <w:rPr>
          <w:lang w:eastAsia="zh-CN"/>
        </w:rPr>
        <w:t>The MBS Policy Association Modification procedure may be initiated by the PCF.</w:t>
      </w:r>
    </w:p>
    <w:p w14:paraId="65A18617" w14:textId="77777777" w:rsidR="00AA6100" w:rsidRDefault="00AA6100" w:rsidP="00AA6100">
      <w:pPr>
        <w:pStyle w:val="EditorsNote"/>
        <w:ind w:hanging="491"/>
      </w:pPr>
      <w:r>
        <w:t>Editor's Note:</w:t>
      </w:r>
      <w:r>
        <w:tab/>
        <w:t xml:space="preserve">TS 23.247 only shows PCF initiated procedures. Policy Control Request Triggers are not defined. Handling of errors that require a new interaction from MB-SMF need also stage 3 work. Depending on stage 2 and stage 3 progress, MB-SMF initiated procedures would need to be added (new </w:t>
      </w:r>
      <w:proofErr w:type="spellStart"/>
      <w:r>
        <w:t>subclause</w:t>
      </w:r>
      <w:proofErr w:type="spellEnd"/>
      <w:r>
        <w:t xml:space="preserve"> 5.7.3.3).</w:t>
      </w:r>
    </w:p>
    <w:p w14:paraId="4D4792D7" w14:textId="77777777" w:rsidR="00AA6100" w:rsidRPr="00FD3BBA" w:rsidRDefault="00AA6100" w:rsidP="00AA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A1FDB8" w14:textId="77777777" w:rsidR="00AA6100" w:rsidRDefault="00AA6100" w:rsidP="00AA6100">
      <w:pPr>
        <w:pStyle w:val="Heading5"/>
        <w:rPr>
          <w:lang w:eastAsia="zh-CN"/>
        </w:rPr>
      </w:pPr>
      <w:r w:rsidRPr="00176DDD">
        <w:rPr>
          <w:rStyle w:val="Heading4Char"/>
        </w:rPr>
        <w:t>5.7.3.2</w:t>
      </w:r>
      <w:r>
        <w:rPr>
          <w:lang w:eastAsia="ja-JP"/>
        </w:rPr>
        <w:tab/>
      </w:r>
      <w:r>
        <w:rPr>
          <w:lang w:eastAsia="zh-CN"/>
        </w:rPr>
        <w:t xml:space="preserve">MBS Policy Association Modification </w:t>
      </w:r>
      <w:r>
        <w:t>initiated</w:t>
      </w:r>
      <w:r>
        <w:rPr>
          <w:lang w:eastAsia="zh-CN"/>
        </w:rPr>
        <w:t xml:space="preserve"> by the PCF</w:t>
      </w:r>
    </w:p>
    <w:p w14:paraId="618F3BC2" w14:textId="77777777" w:rsidR="00AA6100" w:rsidRDefault="00AA6100" w:rsidP="00AA6100">
      <w:pPr>
        <w:rPr>
          <w:lang w:eastAsia="zh-CN"/>
        </w:rPr>
      </w:pPr>
      <w:r>
        <w:rPr>
          <w:lang w:eastAsia="ja-JP"/>
        </w:rPr>
        <w:t>This procedure is performed</w:t>
      </w:r>
      <w:r>
        <w:rPr>
          <w:lang w:eastAsia="zh-CN"/>
        </w:rPr>
        <w:t xml:space="preserve"> when the PCF needs to modify MBS policy decisions related to an existing MBS Policy Association.</w:t>
      </w:r>
    </w:p>
    <w:p w14:paraId="4EF458FE" w14:textId="77777777" w:rsidR="00AA6100" w:rsidRDefault="00AA6100" w:rsidP="00AA6100">
      <w:pPr>
        <w:pStyle w:val="TH"/>
        <w:ind w:left="568"/>
        <w:rPr>
          <w:lang w:eastAsia="zh-CN"/>
        </w:rPr>
      </w:pPr>
      <w:r>
        <w:rPr>
          <w:rFonts w:ascii="Times New Roman" w:hAnsi="Times New Roman"/>
        </w:rPr>
        <w:object w:dxaOrig="7350" w:dyaOrig="3825" w14:anchorId="79139CD9">
          <v:shape id="_x0000_i1026" type="#_x0000_t75" style="width:367.5pt;height:191.45pt" o:ole="">
            <v:imagedata r:id="rId17" o:title=""/>
          </v:shape>
          <o:OLEObject Type="Embed" ProgID="Word.Document.8" ShapeID="_x0000_i1026" DrawAspect="Content" ObjectID="_1721736885" r:id="rId18">
            <o:FieldCodes>\s</o:FieldCodes>
          </o:OLEObject>
        </w:object>
      </w:r>
    </w:p>
    <w:p w14:paraId="0F06F393" w14:textId="77777777" w:rsidR="00AA6100" w:rsidRDefault="00AA6100" w:rsidP="00AA6100">
      <w:pPr>
        <w:pStyle w:val="TF"/>
        <w:rPr>
          <w:lang w:eastAsia="zh-CN"/>
        </w:rPr>
      </w:pPr>
      <w:r>
        <w:t xml:space="preserve">Figure 5.7.3.2-1: </w:t>
      </w:r>
      <w:r>
        <w:rPr>
          <w:lang w:eastAsia="zh-CN"/>
        </w:rPr>
        <w:t>MBS Policy Association Modification procedure</w:t>
      </w:r>
    </w:p>
    <w:p w14:paraId="18BB0614" w14:textId="77777777" w:rsidR="00AA6100" w:rsidRDefault="00AA6100" w:rsidP="00A01FE6">
      <w:pPr>
        <w:pStyle w:val="B10"/>
        <w:numPr>
          <w:ilvl w:val="0"/>
          <w:numId w:val="7"/>
        </w:numPr>
      </w:pPr>
      <w:r>
        <w:t>The PCF receives a trigger to re-evaluate MBS policy decision related to an existing MBS Policy Association.</w:t>
      </w:r>
    </w:p>
    <w:p w14:paraId="59E4DF2B" w14:textId="77777777" w:rsidR="00AA6100" w:rsidRDefault="00AA6100" w:rsidP="00AA6100">
      <w:pPr>
        <w:pStyle w:val="EditorsNote"/>
        <w:rPr>
          <w:lang w:eastAsia="ko-KR"/>
        </w:rPr>
      </w:pPr>
      <w:r>
        <w:t>Editor's Note:</w:t>
      </w:r>
      <w:r>
        <w:tab/>
        <w:t xml:space="preserve">Triggers that may initiate this procedure are FFS: e.g. reception of a request via the </w:t>
      </w:r>
      <w:proofErr w:type="spellStart"/>
      <w:r>
        <w:t>Npcf_MBSPolicyAuthorization</w:t>
      </w:r>
      <w:proofErr w:type="spellEnd"/>
      <w:r>
        <w:t xml:space="preserve"> API and internal triggers.</w:t>
      </w:r>
    </w:p>
    <w:p w14:paraId="3C524D69" w14:textId="77777777" w:rsidR="00AA6100" w:rsidRDefault="00AA6100" w:rsidP="00AA6100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The PCF invokes the </w:t>
      </w:r>
      <w:proofErr w:type="spellStart"/>
      <w:r>
        <w:t>Npcf_MBSPolicyControl_UpdateNotify</w:t>
      </w:r>
      <w:proofErr w:type="spellEnd"/>
      <w:r>
        <w:t xml:space="preserve"> service operation by sending an HTTP POST request to the previously subscribed MB-SMF targeting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notificationUri</w:t>
      </w:r>
      <w:proofErr w:type="spellEnd"/>
      <w:r>
        <w:t xml:space="preserve">}/update". </w:t>
      </w:r>
      <w:r>
        <w:rPr>
          <w:lang w:eastAsia="zh-CN"/>
        </w:rPr>
        <w:t>The request body shall include the MBS Policy Association Identifier and the updated MBS policies, as described in clause 5.2.2.3.2 of 3GPP TS 29.537 [55].</w:t>
      </w:r>
    </w:p>
    <w:p w14:paraId="3C70985A" w14:textId="77777777" w:rsidR="00AA6100" w:rsidRDefault="00AA6100" w:rsidP="00AA6100">
      <w:pPr>
        <w:pStyle w:val="B10"/>
      </w:pPr>
      <w:r>
        <w:t>3.</w:t>
      </w:r>
      <w:r>
        <w:tab/>
        <w:t>Upon success, the MB-SMF responds to the PCF with an HTTP "204 No Content" status code.</w:t>
      </w:r>
    </w:p>
    <w:p w14:paraId="675BF69A" w14:textId="77777777" w:rsidR="00AA6100" w:rsidRPr="00FD3BBA" w:rsidRDefault="00AA6100" w:rsidP="00AA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917B0E" w14:textId="77777777" w:rsidR="00AA6100" w:rsidRDefault="00AA6100" w:rsidP="00AA6100">
      <w:pPr>
        <w:pStyle w:val="Heading4"/>
        <w:rPr>
          <w:lang w:eastAsia="zh-CN"/>
        </w:rPr>
      </w:pPr>
      <w:r w:rsidRPr="00176DDD">
        <w:rPr>
          <w:rStyle w:val="Heading3Char"/>
        </w:rPr>
        <w:lastRenderedPageBreak/>
        <w:t>5.7.4</w:t>
      </w:r>
      <w:r>
        <w:rPr>
          <w:lang w:eastAsia="ja-JP"/>
        </w:rPr>
        <w:tab/>
      </w:r>
      <w:r>
        <w:rPr>
          <w:lang w:eastAsia="zh-CN"/>
        </w:rPr>
        <w:t>MBS Policy Association Termination</w:t>
      </w:r>
    </w:p>
    <w:p w14:paraId="43812A7B" w14:textId="77777777" w:rsidR="00AA6100" w:rsidRPr="00FD3BBA" w:rsidRDefault="00AA6100" w:rsidP="00AA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2A9111" w14:textId="77777777" w:rsidR="00AA6100" w:rsidRDefault="00AA6100" w:rsidP="00AA6100">
      <w:pPr>
        <w:pStyle w:val="Heading5"/>
        <w:rPr>
          <w:lang w:eastAsia="zh-CN"/>
        </w:rPr>
      </w:pPr>
      <w:r w:rsidRPr="00176DDD">
        <w:rPr>
          <w:rStyle w:val="Heading4Char"/>
        </w:rPr>
        <w:t>5.7.4.1</w:t>
      </w:r>
      <w:r>
        <w:rPr>
          <w:lang w:eastAsia="ja-JP"/>
        </w:rPr>
        <w:tab/>
      </w:r>
      <w:r>
        <w:rPr>
          <w:lang w:eastAsia="zh-CN"/>
        </w:rPr>
        <w:t>General</w:t>
      </w:r>
    </w:p>
    <w:p w14:paraId="3A0C0FDE" w14:textId="77777777" w:rsidR="00AA6100" w:rsidRDefault="00AA6100" w:rsidP="00AA6100">
      <w:pPr>
        <w:rPr>
          <w:lang w:eastAsia="zh-CN"/>
        </w:rPr>
      </w:pPr>
      <w:r>
        <w:rPr>
          <w:lang w:eastAsia="zh-CN"/>
        </w:rPr>
        <w:t>The MBS Policy Association Termination procedure may be initiated either by the MB-SMF or by the PCF.</w:t>
      </w:r>
    </w:p>
    <w:p w14:paraId="651DCE53" w14:textId="77777777" w:rsidR="00AA6100" w:rsidRPr="00FD3BBA" w:rsidRDefault="00AA6100" w:rsidP="00AA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BC9978E" w14:textId="77777777" w:rsidR="00AA6100" w:rsidRDefault="00AA6100" w:rsidP="00AA6100">
      <w:pPr>
        <w:pStyle w:val="Heading5"/>
        <w:rPr>
          <w:lang w:eastAsia="zh-CN"/>
        </w:rPr>
      </w:pPr>
      <w:r w:rsidRPr="00176DDD">
        <w:rPr>
          <w:rStyle w:val="Heading4Char"/>
        </w:rPr>
        <w:t>5.7.4.2</w:t>
      </w:r>
      <w:r>
        <w:rPr>
          <w:lang w:eastAsia="ja-JP"/>
        </w:rPr>
        <w:tab/>
      </w:r>
      <w:r>
        <w:rPr>
          <w:lang w:eastAsia="zh-CN"/>
        </w:rPr>
        <w:t>MBS Policy Association Termination initiated</w:t>
      </w:r>
      <w:r>
        <w:t xml:space="preserve"> by the </w:t>
      </w:r>
      <w:r>
        <w:rPr>
          <w:lang w:eastAsia="zh-CN"/>
        </w:rPr>
        <w:t>PCF</w:t>
      </w:r>
    </w:p>
    <w:p w14:paraId="7FC80F9A" w14:textId="77777777" w:rsidR="00AA6100" w:rsidRDefault="00AA6100" w:rsidP="00AA6100">
      <w:pPr>
        <w:rPr>
          <w:lang w:eastAsia="zh-CN"/>
        </w:rPr>
      </w:pPr>
      <w:r>
        <w:rPr>
          <w:lang w:eastAsia="ja-JP"/>
        </w:rPr>
        <w:t>This procedure is performed</w:t>
      </w:r>
      <w:r>
        <w:rPr>
          <w:lang w:eastAsia="zh-CN"/>
        </w:rPr>
        <w:t xml:space="preserve"> when the PCF needs to terminate the MBS Policy Association based on internal or external triggers.</w:t>
      </w:r>
    </w:p>
    <w:p w14:paraId="390B923D" w14:textId="77777777" w:rsidR="00AA6100" w:rsidRDefault="00AA6100" w:rsidP="00AA6100">
      <w:pPr>
        <w:pStyle w:val="EditorsNote"/>
        <w:rPr>
          <w:lang w:eastAsia="ko-KR"/>
        </w:rPr>
      </w:pPr>
      <w:r>
        <w:t>Editor's Note:</w:t>
      </w:r>
      <w:r>
        <w:tab/>
        <w:t>Triggers that may initiate this procedure are FFS.</w:t>
      </w:r>
    </w:p>
    <w:p w14:paraId="0BF5FB6A" w14:textId="77777777" w:rsidR="00AA6100" w:rsidRDefault="00AA6100" w:rsidP="00AA6100">
      <w:pPr>
        <w:rPr>
          <w:lang w:eastAsia="zh-CN"/>
        </w:rPr>
      </w:pPr>
    </w:p>
    <w:p w14:paraId="76BACF65" w14:textId="77777777" w:rsidR="00AA6100" w:rsidRDefault="00AA6100" w:rsidP="00AA6100">
      <w:pPr>
        <w:pStyle w:val="TH"/>
        <w:rPr>
          <w:lang w:eastAsia="zh-CN"/>
        </w:rPr>
      </w:pPr>
      <w:r>
        <w:rPr>
          <w:rFonts w:ascii="Times New Roman" w:hAnsi="Times New Roman"/>
        </w:rPr>
        <w:object w:dxaOrig="7245" w:dyaOrig="3825" w14:anchorId="00752174">
          <v:shape id="_x0000_i1027" type="#_x0000_t75" style="width:362.5pt;height:191.45pt" o:ole="">
            <v:imagedata r:id="rId19" o:title=""/>
          </v:shape>
          <o:OLEObject Type="Embed" ProgID="Word.Document.8" ShapeID="_x0000_i1027" DrawAspect="Content" ObjectID="_1721736886" r:id="rId20">
            <o:FieldCodes>\s</o:FieldCodes>
          </o:OLEObject>
        </w:object>
      </w:r>
    </w:p>
    <w:p w14:paraId="77B3573D" w14:textId="77777777" w:rsidR="00AA6100" w:rsidRDefault="00AA6100" w:rsidP="00AA6100">
      <w:pPr>
        <w:pStyle w:val="TF"/>
        <w:rPr>
          <w:lang w:eastAsia="zh-CN"/>
        </w:rPr>
      </w:pPr>
      <w:r>
        <w:t xml:space="preserve">Figure 5.7.4.2-1: </w:t>
      </w:r>
      <w:r>
        <w:rPr>
          <w:lang w:eastAsia="zh-CN"/>
        </w:rPr>
        <w:t>MBS Policy Association Termination procedure initiated by the PCF.</w:t>
      </w:r>
    </w:p>
    <w:p w14:paraId="3626C19C" w14:textId="77777777" w:rsidR="00AA6100" w:rsidRDefault="00AA6100" w:rsidP="00AA6100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PCF determines that an existing MBS Policy Association needs to be terminated based on an external or internal trigger.</w:t>
      </w:r>
    </w:p>
    <w:p w14:paraId="07DE60A8" w14:textId="77777777" w:rsidR="00AA6100" w:rsidRDefault="00AA6100" w:rsidP="00AA6100">
      <w:pPr>
        <w:pStyle w:val="EditorsNote"/>
        <w:rPr>
          <w:lang w:eastAsia="ko-KR"/>
        </w:rPr>
      </w:pPr>
      <w:r>
        <w:t>Editor's Note:</w:t>
      </w:r>
      <w:r>
        <w:tab/>
        <w:t>Triggers that may initiate this procedure are FFS.</w:t>
      </w:r>
    </w:p>
    <w:p w14:paraId="792EBE7B" w14:textId="77777777" w:rsidR="00AA6100" w:rsidRDefault="00AA6100" w:rsidP="00AA6100">
      <w:pPr>
        <w:pStyle w:val="B10"/>
        <w:rPr>
          <w:lang w:eastAsia="zh-CN"/>
        </w:rPr>
      </w:pPr>
      <w:r>
        <w:rPr>
          <w:lang w:eastAsia="zh-CN"/>
        </w:rPr>
        <w:t>2.</w:t>
      </w:r>
      <w:r>
        <w:tab/>
        <w:t xml:space="preserve">The PCF invokes the </w:t>
      </w:r>
      <w:proofErr w:type="spellStart"/>
      <w:r>
        <w:t>Npcf_MBSPolicyControl_UpdateNotify</w:t>
      </w:r>
      <w:proofErr w:type="spellEnd"/>
      <w:r>
        <w:t xml:space="preserve"> service operation by sending an HTTP POST request to the MB-SMF targeting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notificationUri</w:t>
      </w:r>
      <w:proofErr w:type="spellEnd"/>
      <w:r>
        <w:t>}/terminate" as defined in 3GPP TS 29.537[55] to trigger the MB-SMF to request the release of the concerned session towards the MB-UPF. The request body includes the resource URI of the concerned Individual MBS policy resource to be deleted and the termination cause.</w:t>
      </w:r>
    </w:p>
    <w:p w14:paraId="114E7065" w14:textId="77777777" w:rsidR="00AA6100" w:rsidRDefault="00AA6100" w:rsidP="00AA6100">
      <w:pPr>
        <w:pStyle w:val="B10"/>
      </w:pPr>
      <w:r>
        <w:rPr>
          <w:lang w:eastAsia="zh-CN"/>
        </w:rPr>
        <w:t>3.</w:t>
      </w:r>
      <w:r>
        <w:rPr>
          <w:lang w:eastAsia="zh-CN"/>
        </w:rPr>
        <w:tab/>
      </w:r>
      <w:r>
        <w:t>The MB-SMF responds to the PCF with an HTTP "204 No Content" status code.</w:t>
      </w:r>
    </w:p>
    <w:p w14:paraId="093A81FA" w14:textId="77777777" w:rsidR="00AA6100" w:rsidRDefault="00AA6100" w:rsidP="00AA6100">
      <w:pPr>
        <w:pStyle w:val="B10"/>
        <w:rPr>
          <w:lang w:eastAsia="zh-CN"/>
        </w:rPr>
      </w:pPr>
      <w:r>
        <w:t>4.</w:t>
      </w:r>
      <w:r>
        <w:tab/>
        <w:t xml:space="preserve">Interactions as defined in </w:t>
      </w:r>
      <w:proofErr w:type="spellStart"/>
      <w:r>
        <w:t>subclause</w:t>
      </w:r>
      <w:proofErr w:type="spellEnd"/>
      <w:r>
        <w:t xml:space="preserve"> 5.7.2.3.3 are carried out.</w:t>
      </w:r>
    </w:p>
    <w:p w14:paraId="4E105F1E" w14:textId="77777777" w:rsidR="00AA6100" w:rsidRPr="00FD3BBA" w:rsidRDefault="00AA6100" w:rsidP="00AA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498F88A" w14:textId="77777777" w:rsidR="00AA6100" w:rsidRDefault="00AA6100" w:rsidP="00AA6100">
      <w:pPr>
        <w:pStyle w:val="Heading5"/>
        <w:rPr>
          <w:lang w:eastAsia="zh-CN"/>
        </w:rPr>
      </w:pPr>
      <w:r w:rsidRPr="00176DDD">
        <w:rPr>
          <w:rStyle w:val="Heading4Char"/>
        </w:rPr>
        <w:t>5.7.4.3</w:t>
      </w:r>
      <w:r>
        <w:rPr>
          <w:lang w:eastAsia="ja-JP"/>
        </w:rPr>
        <w:tab/>
      </w:r>
      <w:r>
        <w:rPr>
          <w:lang w:eastAsia="zh-CN"/>
        </w:rPr>
        <w:t>MBS Policy Association Termination initiated</w:t>
      </w:r>
      <w:r>
        <w:t xml:space="preserve"> by the </w:t>
      </w:r>
      <w:r>
        <w:rPr>
          <w:lang w:eastAsia="zh-CN"/>
        </w:rPr>
        <w:t>MB-SMF</w:t>
      </w:r>
    </w:p>
    <w:p w14:paraId="1B8379C3" w14:textId="77777777" w:rsidR="00AA6100" w:rsidRDefault="00AA6100" w:rsidP="00AA6100">
      <w:pPr>
        <w:rPr>
          <w:lang w:eastAsia="zh-CN"/>
        </w:rPr>
      </w:pPr>
      <w:r>
        <w:rPr>
          <w:lang w:eastAsia="ja-JP"/>
        </w:rPr>
        <w:t>This procedure is performed</w:t>
      </w:r>
      <w:r>
        <w:rPr>
          <w:lang w:eastAsia="zh-CN"/>
        </w:rPr>
        <w:t xml:space="preserve"> when the MB-SMF needs to terminate the MBS Policy Association based on external (e.g. the PCF requested the termination of the MBS Policy Association) or internal triggers.</w:t>
      </w:r>
    </w:p>
    <w:p w14:paraId="1DE2E716" w14:textId="77777777" w:rsidR="00AA6100" w:rsidRDefault="00AA6100" w:rsidP="00AA6100">
      <w:pPr>
        <w:pStyle w:val="EditorsNote"/>
        <w:rPr>
          <w:lang w:eastAsia="ko-KR"/>
        </w:rPr>
      </w:pPr>
      <w:r>
        <w:t>Editor's Note:</w:t>
      </w:r>
      <w:r>
        <w:tab/>
        <w:t>The full list of triggers that may initiate this procedure are FFS.</w:t>
      </w:r>
    </w:p>
    <w:p w14:paraId="24C80824" w14:textId="77777777" w:rsidR="00AA6100" w:rsidRDefault="00AA6100" w:rsidP="00AA6100">
      <w:pPr>
        <w:rPr>
          <w:lang w:eastAsia="zh-CN"/>
        </w:rPr>
      </w:pPr>
    </w:p>
    <w:bookmarkStart w:id="5" w:name="_MON_1711957335"/>
    <w:bookmarkEnd w:id="5"/>
    <w:p w14:paraId="28ED1C0E" w14:textId="77777777" w:rsidR="00AA6100" w:rsidRDefault="00AA6100" w:rsidP="00AA6100">
      <w:pPr>
        <w:pStyle w:val="TH"/>
        <w:rPr>
          <w:lang w:eastAsia="zh-CN"/>
        </w:rPr>
      </w:pPr>
      <w:r>
        <w:object w:dxaOrig="7245" w:dyaOrig="3821" w14:anchorId="289112EB">
          <v:shape id="_x0000_i1028" type="#_x0000_t75" style="width:362.5pt;height:191.05pt" o:ole="">
            <v:imagedata r:id="rId21" o:title=""/>
          </v:shape>
          <o:OLEObject Type="Embed" ProgID="Word.Document.8" ShapeID="_x0000_i1028" DrawAspect="Content" ObjectID="_1721736887" r:id="rId22">
            <o:FieldCodes>\s</o:FieldCodes>
          </o:OLEObject>
        </w:object>
      </w:r>
    </w:p>
    <w:p w14:paraId="2B5A09CC" w14:textId="77777777" w:rsidR="00AA6100" w:rsidRDefault="00AA6100" w:rsidP="00AA6100">
      <w:pPr>
        <w:pStyle w:val="TF"/>
        <w:rPr>
          <w:lang w:eastAsia="zh-CN"/>
        </w:rPr>
      </w:pPr>
      <w:r>
        <w:t xml:space="preserve">Figure 5.7.4.3-1: </w:t>
      </w:r>
      <w:r>
        <w:rPr>
          <w:lang w:eastAsia="zh-CN"/>
        </w:rPr>
        <w:t>MBS Policy Association termination procedure initiated by the MB-SMF.</w:t>
      </w:r>
    </w:p>
    <w:p w14:paraId="3836A03D" w14:textId="77777777" w:rsidR="00AA6100" w:rsidRDefault="00AA6100" w:rsidP="00AA6100">
      <w:pPr>
        <w:pStyle w:val="B10"/>
      </w:pPr>
      <w:r>
        <w:t>1.</w:t>
      </w:r>
      <w:r>
        <w:tab/>
        <w:t xml:space="preserve">The MB-SMF invokes the </w:t>
      </w:r>
      <w:proofErr w:type="spellStart"/>
      <w:r>
        <w:t>Npcf_MBSPolicyControl_Delete</w:t>
      </w:r>
      <w:proofErr w:type="spellEnd"/>
      <w:r>
        <w:t xml:space="preserve"> service operation by sending an HTTP DELETE request to the "Individual MBS Policy"</w:t>
      </w:r>
      <w:r>
        <w:rPr>
          <w:lang w:eastAsia="zh-CN"/>
        </w:rPr>
        <w:t xml:space="preserve"> resource</w:t>
      </w:r>
      <w:r>
        <w:t xml:space="preserve"> to request the PCF to delete the context of the MBS related policy as defined in clause 5.2.2.4.2 of </w:t>
      </w:r>
      <w:r>
        <w:rPr>
          <w:lang w:eastAsia="ja-JP"/>
        </w:rPr>
        <w:t>3GPP TS 29.</w:t>
      </w:r>
      <w:r>
        <w:rPr>
          <w:lang w:eastAsia="zh-CN"/>
        </w:rPr>
        <w:t>537</w:t>
      </w:r>
      <w:r>
        <w:rPr>
          <w:lang w:eastAsia="ja-JP"/>
        </w:rPr>
        <w:t> [</w:t>
      </w:r>
      <w:proofErr w:type="spellStart"/>
      <w:r>
        <w:rPr>
          <w:lang w:eastAsia="ja-JP"/>
        </w:rPr>
        <w:t>yy</w:t>
      </w:r>
      <w:proofErr w:type="spellEnd"/>
      <w:r>
        <w:rPr>
          <w:lang w:eastAsia="ja-JP"/>
        </w:rPr>
        <w:t>]</w:t>
      </w:r>
      <w:r>
        <w:t>.</w:t>
      </w:r>
    </w:p>
    <w:p w14:paraId="22AE28CA" w14:textId="77777777" w:rsidR="00AA6100" w:rsidRDefault="00AA6100" w:rsidP="00AA6100">
      <w:pPr>
        <w:pStyle w:val="B10"/>
      </w:pPr>
      <w:r>
        <w:t>2.</w:t>
      </w:r>
      <w:r>
        <w:tab/>
        <w:t>The PCF deletes the concerned MBS Policy Association context for the terminated MBS Session and responds to the MB-SMF with an HTTP "204 No Content" status code.</w:t>
      </w:r>
    </w:p>
    <w:p w14:paraId="5C155DD8" w14:textId="77777777" w:rsidR="00BB75BA" w:rsidRPr="00FD3BBA" w:rsidRDefault="00BB75BA" w:rsidP="00BB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0F5B30" w14:textId="77777777" w:rsidR="00BB75BA" w:rsidRDefault="00BB75BA" w:rsidP="00BB75BA">
      <w:pPr>
        <w:pStyle w:val="Heading2"/>
      </w:pPr>
      <w:r>
        <w:rPr>
          <w:lang w:eastAsia="zh-CN"/>
        </w:rPr>
        <w:t>7</w:t>
      </w:r>
      <w:r>
        <w:rPr>
          <w:lang w:eastAsia="ja-JP"/>
        </w:rPr>
        <w:t>.5</w:t>
      </w:r>
      <w:r>
        <w:rPr>
          <w:lang w:eastAsia="ja-JP"/>
        </w:rPr>
        <w:tab/>
      </w:r>
      <w:proofErr w:type="spellStart"/>
      <w:r>
        <w:t>QoS</w:t>
      </w:r>
      <w:proofErr w:type="spellEnd"/>
      <w:r>
        <w:t xml:space="preserve"> Parameters Mapping in MBS deployments</w:t>
      </w:r>
    </w:p>
    <w:p w14:paraId="592A10FC" w14:textId="77777777" w:rsidR="00BB75BA" w:rsidRDefault="00BB75BA" w:rsidP="00BB75BA">
      <w:pPr>
        <w:rPr>
          <w:lang w:eastAsia="ja-JP"/>
        </w:rPr>
      </w:pP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mapping functions are located at the NEF, MBSF, PCF and MB-SMF. </w:t>
      </w:r>
    </w:p>
    <w:p w14:paraId="3DDA7780" w14:textId="77777777" w:rsidR="00BB75BA" w:rsidRDefault="00BB75BA" w:rsidP="00BB75BA">
      <w:pPr>
        <w:pStyle w:val="EditorsNote"/>
        <w:rPr>
          <w:lang w:eastAsia="ko-KR"/>
        </w:rPr>
      </w:pPr>
      <w:r>
        <w:rPr>
          <w:lang w:eastAsia="ko-KR"/>
        </w:rPr>
        <w:t xml:space="preserve">Editor’s Note: The exact list of entities with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 mapping functions and the specification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 mapping functionality requires further stage 2 work.</w:t>
      </w:r>
    </w:p>
    <w:p w14:paraId="743DFDD9" w14:textId="77777777" w:rsidR="00BB75BA" w:rsidRPr="00FD3BBA" w:rsidRDefault="00BB75BA" w:rsidP="00BB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4D7023E" w14:textId="77777777" w:rsidR="00BB75BA" w:rsidRDefault="00BB75BA" w:rsidP="00BB75BA">
      <w:pPr>
        <w:pStyle w:val="Heading2"/>
        <w:rPr>
          <w:lang w:eastAsia="zh-CN"/>
        </w:rPr>
      </w:pPr>
      <w:r>
        <w:rPr>
          <w:lang w:eastAsia="zh-CN"/>
        </w:rPr>
        <w:t>8.6</w:t>
      </w:r>
      <w:r>
        <w:rPr>
          <w:lang w:eastAsia="ja-JP"/>
        </w:rPr>
        <w:tab/>
      </w:r>
      <w:r>
        <w:rPr>
          <w:lang w:eastAsia="zh-CN"/>
        </w:rPr>
        <w:t>PCF discovery and selection procedures in MBS deployments</w:t>
      </w:r>
    </w:p>
    <w:p w14:paraId="377DC50A" w14:textId="77777777" w:rsidR="00BB75BA" w:rsidRPr="0049252E" w:rsidRDefault="00BB75BA" w:rsidP="00BB75BA">
      <w:pPr>
        <w:pStyle w:val="EditorsNote"/>
        <w:rPr>
          <w:lang w:eastAsia="zh-CN"/>
        </w:rPr>
      </w:pPr>
      <w:r>
        <w:rPr>
          <w:lang w:eastAsia="zh-CN"/>
        </w:rPr>
        <w:t>Editor’s Note: How PCC NFs find the PCF that will handle the MBS Session requires further stage 2 work.</w:t>
      </w:r>
    </w:p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[AEM, Huawei] 07-2022" w:date="2022-08-11T13:36:00Z" w:initials="AEM">
    <w:p w14:paraId="084571C0" w14:textId="068F3FCA" w:rsidR="00462B37" w:rsidRDefault="00462B37">
      <w:pPr>
        <w:pStyle w:val="CommentText"/>
      </w:pPr>
      <w:r>
        <w:rPr>
          <w:rStyle w:val="CommentReference"/>
        </w:rPr>
        <w:annotationRef/>
      </w:r>
      <w:r>
        <w:t>To be updated.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4571C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16A35" w14:textId="77777777" w:rsidR="00AD2008" w:rsidRDefault="00AD2008">
      <w:r>
        <w:separator/>
      </w:r>
    </w:p>
  </w:endnote>
  <w:endnote w:type="continuationSeparator" w:id="0">
    <w:p w14:paraId="2F177F62" w14:textId="77777777" w:rsidR="00AD2008" w:rsidRDefault="00AD2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49055" w14:textId="77777777" w:rsidR="00AD2008" w:rsidRDefault="00AD2008">
      <w:r>
        <w:separator/>
      </w:r>
    </w:p>
  </w:footnote>
  <w:footnote w:type="continuationSeparator" w:id="0">
    <w:p w14:paraId="70ABD025" w14:textId="77777777" w:rsidR="00AD2008" w:rsidRDefault="00AD2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E06DC" w:rsidRDefault="007E0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E06DC" w:rsidRDefault="007E06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E06DC" w:rsidRDefault="007E06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E06DC" w:rsidRDefault="007E06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4E1889"/>
    <w:multiLevelType w:val="hybridMultilevel"/>
    <w:tmpl w:val="F7840E14"/>
    <w:lvl w:ilvl="0" w:tplc="875681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27056B"/>
    <w:multiLevelType w:val="hybridMultilevel"/>
    <w:tmpl w:val="975E977A"/>
    <w:lvl w:ilvl="0" w:tplc="46F48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707"/>
    <w:rsid w:val="00034C7F"/>
    <w:rsid w:val="0003504B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1158"/>
    <w:rsid w:val="0009129B"/>
    <w:rsid w:val="00091D38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59FA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A9C"/>
    <w:rsid w:val="00263F54"/>
    <w:rsid w:val="0026630B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67F78"/>
    <w:rsid w:val="00370928"/>
    <w:rsid w:val="00370ED0"/>
    <w:rsid w:val="003747F8"/>
    <w:rsid w:val="00375BA5"/>
    <w:rsid w:val="003772AC"/>
    <w:rsid w:val="00380984"/>
    <w:rsid w:val="00381830"/>
    <w:rsid w:val="00384CC6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90B"/>
    <w:rsid w:val="00443C9A"/>
    <w:rsid w:val="00443F05"/>
    <w:rsid w:val="004446E3"/>
    <w:rsid w:val="00450395"/>
    <w:rsid w:val="0045067D"/>
    <w:rsid w:val="00453EBF"/>
    <w:rsid w:val="00456878"/>
    <w:rsid w:val="004569DC"/>
    <w:rsid w:val="0046284B"/>
    <w:rsid w:val="0046297A"/>
    <w:rsid w:val="00462B37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207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28BB"/>
    <w:rsid w:val="004D2AB3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05D0B"/>
    <w:rsid w:val="005064D4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570BB"/>
    <w:rsid w:val="00560EDF"/>
    <w:rsid w:val="005620DD"/>
    <w:rsid w:val="00562E09"/>
    <w:rsid w:val="005631CA"/>
    <w:rsid w:val="00563FDC"/>
    <w:rsid w:val="00565C67"/>
    <w:rsid w:val="00566804"/>
    <w:rsid w:val="00566C19"/>
    <w:rsid w:val="005729E0"/>
    <w:rsid w:val="00573DBD"/>
    <w:rsid w:val="00574291"/>
    <w:rsid w:val="00574A1F"/>
    <w:rsid w:val="005768DC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3E22"/>
    <w:rsid w:val="00643E71"/>
    <w:rsid w:val="00644337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FF6"/>
    <w:rsid w:val="00700410"/>
    <w:rsid w:val="00701174"/>
    <w:rsid w:val="0070378F"/>
    <w:rsid w:val="00703E05"/>
    <w:rsid w:val="00704160"/>
    <w:rsid w:val="00706B38"/>
    <w:rsid w:val="00706D0E"/>
    <w:rsid w:val="00707E11"/>
    <w:rsid w:val="00711254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6A71"/>
    <w:rsid w:val="0072713E"/>
    <w:rsid w:val="00727391"/>
    <w:rsid w:val="00731E22"/>
    <w:rsid w:val="00732624"/>
    <w:rsid w:val="0073303B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C35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20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4ECF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99D"/>
    <w:rsid w:val="00880A90"/>
    <w:rsid w:val="00880FF8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01E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2FB6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61FE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95D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120"/>
    <w:rsid w:val="009E65DD"/>
    <w:rsid w:val="009F2EF1"/>
    <w:rsid w:val="009F43A1"/>
    <w:rsid w:val="009F4B78"/>
    <w:rsid w:val="009F59D4"/>
    <w:rsid w:val="009F6370"/>
    <w:rsid w:val="009F657C"/>
    <w:rsid w:val="009F7D9A"/>
    <w:rsid w:val="00A00600"/>
    <w:rsid w:val="00A01758"/>
    <w:rsid w:val="00A01863"/>
    <w:rsid w:val="00A01FE6"/>
    <w:rsid w:val="00A02A82"/>
    <w:rsid w:val="00A036DC"/>
    <w:rsid w:val="00A03845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6100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008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2233"/>
    <w:rsid w:val="00B85B50"/>
    <w:rsid w:val="00B87286"/>
    <w:rsid w:val="00B875D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B75BA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2E42"/>
    <w:rsid w:val="00D4350C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7CD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3686"/>
    <w:rsid w:val="00D84033"/>
    <w:rsid w:val="00D84E0E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09B7"/>
    <w:rsid w:val="00E12097"/>
    <w:rsid w:val="00E15449"/>
    <w:rsid w:val="00E16558"/>
    <w:rsid w:val="00E16783"/>
    <w:rsid w:val="00E1678E"/>
    <w:rsid w:val="00E203ED"/>
    <w:rsid w:val="00E20717"/>
    <w:rsid w:val="00E21F74"/>
    <w:rsid w:val="00E2265F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1A2B"/>
    <w:rsid w:val="00E4251F"/>
    <w:rsid w:val="00E43150"/>
    <w:rsid w:val="00E4356F"/>
    <w:rsid w:val="00E43F70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5ADE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3959"/>
    <w:rsid w:val="00EF3A1F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oleObject" Target="embeddings/Microsoft_Word_97_-_2003_Document2.doc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oleObject" Target="embeddings/Microsoft_Word_97_-_2003_Document3.doc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Microsoft_Word_97_-_2003_Document4.doc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51946-4E55-419A-812F-394EE7605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7</cp:revision>
  <cp:lastPrinted>1899-12-31T23:00:00Z</cp:lastPrinted>
  <dcterms:created xsi:type="dcterms:W3CDTF">2022-08-11T11:41:00Z</dcterms:created>
  <dcterms:modified xsi:type="dcterms:W3CDTF">2022-08-11T13:28:00Z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