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F1C3E04" w:rsidR="004F0988" w:rsidRPr="0016361A" w:rsidRDefault="008A6D4A" w:rsidP="00F93423">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2A31D5">
              <w:t>0</w:t>
            </w:r>
            <w:r w:rsidRPr="0016361A">
              <w:t>.</w:t>
            </w:r>
            <w:r w:rsidR="004F5081">
              <w:t>3</w:t>
            </w:r>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4F5081">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F135D30" w14:textId="77777777" w:rsidR="00643E9A"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643E9A">
        <w:rPr>
          <w:noProof/>
        </w:rPr>
        <w:t>Foreword</w:t>
      </w:r>
      <w:r w:rsidR="00643E9A">
        <w:rPr>
          <w:noProof/>
        </w:rPr>
        <w:tab/>
      </w:r>
      <w:r w:rsidR="00643E9A">
        <w:rPr>
          <w:noProof/>
        </w:rPr>
        <w:fldChar w:fldCharType="begin"/>
      </w:r>
      <w:r w:rsidR="00643E9A">
        <w:rPr>
          <w:noProof/>
        </w:rPr>
        <w:instrText xml:space="preserve"> PAGEREF _Toc104364918 \h </w:instrText>
      </w:r>
      <w:r w:rsidR="00643E9A">
        <w:rPr>
          <w:noProof/>
        </w:rPr>
      </w:r>
      <w:r w:rsidR="00643E9A">
        <w:rPr>
          <w:noProof/>
        </w:rPr>
        <w:fldChar w:fldCharType="separate"/>
      </w:r>
      <w:r w:rsidR="00643E9A">
        <w:rPr>
          <w:noProof/>
        </w:rPr>
        <w:t>7</w:t>
      </w:r>
      <w:r w:rsidR="00643E9A">
        <w:rPr>
          <w:noProof/>
        </w:rPr>
        <w:fldChar w:fldCharType="end"/>
      </w:r>
    </w:p>
    <w:p w14:paraId="24EAFF10" w14:textId="77777777" w:rsidR="00643E9A" w:rsidRDefault="00643E9A">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_Toc104364919 \h </w:instrText>
      </w:r>
      <w:r>
        <w:rPr>
          <w:noProof/>
        </w:rPr>
      </w:r>
      <w:r>
        <w:rPr>
          <w:noProof/>
        </w:rPr>
        <w:fldChar w:fldCharType="separate"/>
      </w:r>
      <w:r>
        <w:rPr>
          <w:noProof/>
        </w:rPr>
        <w:t>8</w:t>
      </w:r>
      <w:r>
        <w:rPr>
          <w:noProof/>
        </w:rPr>
        <w:fldChar w:fldCharType="end"/>
      </w:r>
    </w:p>
    <w:p w14:paraId="6647CFC5" w14:textId="77777777" w:rsidR="00643E9A" w:rsidRDefault="00643E9A">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_Toc104364920 \h </w:instrText>
      </w:r>
      <w:r>
        <w:rPr>
          <w:noProof/>
        </w:rPr>
      </w:r>
      <w:r>
        <w:rPr>
          <w:noProof/>
        </w:rPr>
        <w:fldChar w:fldCharType="separate"/>
      </w:r>
      <w:r>
        <w:rPr>
          <w:noProof/>
        </w:rPr>
        <w:t>9</w:t>
      </w:r>
      <w:r>
        <w:rPr>
          <w:noProof/>
        </w:rPr>
        <w:fldChar w:fldCharType="end"/>
      </w:r>
    </w:p>
    <w:p w14:paraId="6BFA92ED" w14:textId="77777777" w:rsidR="00643E9A" w:rsidRDefault="00643E9A">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_Toc104364921 \h </w:instrText>
      </w:r>
      <w:r>
        <w:rPr>
          <w:noProof/>
        </w:rPr>
      </w:r>
      <w:r>
        <w:rPr>
          <w:noProof/>
        </w:rPr>
        <w:fldChar w:fldCharType="separate"/>
      </w:r>
      <w:r>
        <w:rPr>
          <w:noProof/>
        </w:rPr>
        <w:t>9</w:t>
      </w:r>
      <w:r>
        <w:rPr>
          <w:noProof/>
        </w:rPr>
        <w:fldChar w:fldCharType="end"/>
      </w:r>
    </w:p>
    <w:p w14:paraId="06E3908D" w14:textId="77777777" w:rsidR="00643E9A" w:rsidRDefault="00643E9A">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_Toc104364922 \h </w:instrText>
      </w:r>
      <w:r>
        <w:rPr>
          <w:noProof/>
        </w:rPr>
      </w:r>
      <w:r>
        <w:rPr>
          <w:noProof/>
        </w:rPr>
        <w:fldChar w:fldCharType="separate"/>
      </w:r>
      <w:r>
        <w:rPr>
          <w:noProof/>
        </w:rPr>
        <w:t>10</w:t>
      </w:r>
      <w:r>
        <w:rPr>
          <w:noProof/>
        </w:rPr>
        <w:fldChar w:fldCharType="end"/>
      </w:r>
    </w:p>
    <w:p w14:paraId="632D2DD6" w14:textId="77777777" w:rsidR="00643E9A" w:rsidRDefault="00643E9A">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_Toc104364923 \h </w:instrText>
      </w:r>
      <w:r>
        <w:rPr>
          <w:noProof/>
        </w:rPr>
      </w:r>
      <w:r>
        <w:rPr>
          <w:noProof/>
        </w:rPr>
        <w:fldChar w:fldCharType="separate"/>
      </w:r>
      <w:r>
        <w:rPr>
          <w:noProof/>
        </w:rPr>
        <w:t>10</w:t>
      </w:r>
      <w:r>
        <w:rPr>
          <w:noProof/>
        </w:rPr>
        <w:fldChar w:fldCharType="end"/>
      </w:r>
    </w:p>
    <w:p w14:paraId="574468EC" w14:textId="77777777" w:rsidR="00643E9A" w:rsidRDefault="00643E9A">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_Toc104364924 \h </w:instrText>
      </w:r>
      <w:r>
        <w:rPr>
          <w:noProof/>
        </w:rPr>
      </w:r>
      <w:r>
        <w:rPr>
          <w:noProof/>
        </w:rPr>
        <w:fldChar w:fldCharType="separate"/>
      </w:r>
      <w:r>
        <w:rPr>
          <w:noProof/>
        </w:rPr>
        <w:t>10</w:t>
      </w:r>
      <w:r>
        <w:rPr>
          <w:noProof/>
        </w:rPr>
        <w:fldChar w:fldCharType="end"/>
      </w:r>
    </w:p>
    <w:p w14:paraId="7679FB13" w14:textId="77777777" w:rsidR="00643E9A" w:rsidRDefault="00643E9A">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_Toc104364925 \h </w:instrText>
      </w:r>
      <w:r>
        <w:rPr>
          <w:noProof/>
        </w:rPr>
      </w:r>
      <w:r>
        <w:rPr>
          <w:noProof/>
        </w:rPr>
        <w:fldChar w:fldCharType="separate"/>
      </w:r>
      <w:r>
        <w:rPr>
          <w:noProof/>
        </w:rPr>
        <w:t>10</w:t>
      </w:r>
      <w:r>
        <w:rPr>
          <w:noProof/>
        </w:rPr>
        <w:fldChar w:fldCharType="end"/>
      </w:r>
    </w:p>
    <w:p w14:paraId="40A203D6" w14:textId="77777777" w:rsidR="00643E9A" w:rsidRDefault="00643E9A">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_Toc104364926 \h </w:instrText>
      </w:r>
      <w:r>
        <w:rPr>
          <w:noProof/>
        </w:rPr>
      </w:r>
      <w:r>
        <w:rPr>
          <w:noProof/>
        </w:rPr>
        <w:fldChar w:fldCharType="separate"/>
      </w:r>
      <w:r>
        <w:rPr>
          <w:noProof/>
        </w:rPr>
        <w:t>10</w:t>
      </w:r>
      <w:r>
        <w:rPr>
          <w:noProof/>
        </w:rPr>
        <w:fldChar w:fldCharType="end"/>
      </w:r>
    </w:p>
    <w:p w14:paraId="2279ED01" w14:textId="77777777" w:rsidR="00643E9A" w:rsidRDefault="00643E9A">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_Toc104364927 \h </w:instrText>
      </w:r>
      <w:r>
        <w:rPr>
          <w:noProof/>
        </w:rPr>
      </w:r>
      <w:r>
        <w:rPr>
          <w:noProof/>
        </w:rPr>
        <w:fldChar w:fldCharType="separate"/>
      </w:r>
      <w:r>
        <w:rPr>
          <w:noProof/>
        </w:rPr>
        <w:t>11</w:t>
      </w:r>
      <w:r>
        <w:rPr>
          <w:noProof/>
        </w:rPr>
        <w:fldChar w:fldCharType="end"/>
      </w:r>
    </w:p>
    <w:p w14:paraId="3A86050C" w14:textId="77777777" w:rsidR="00643E9A" w:rsidRDefault="00643E9A">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_Toc104364928 \h </w:instrText>
      </w:r>
      <w:r>
        <w:rPr>
          <w:noProof/>
        </w:rPr>
      </w:r>
      <w:r>
        <w:rPr>
          <w:noProof/>
        </w:rPr>
        <w:fldChar w:fldCharType="separate"/>
      </w:r>
      <w:r>
        <w:rPr>
          <w:noProof/>
        </w:rPr>
        <w:t>11</w:t>
      </w:r>
      <w:r>
        <w:rPr>
          <w:noProof/>
        </w:rPr>
        <w:fldChar w:fldCharType="end"/>
      </w:r>
    </w:p>
    <w:p w14:paraId="427C745A" w14:textId="77777777" w:rsidR="00643E9A" w:rsidRDefault="00643E9A">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_Toc104364929 \h </w:instrText>
      </w:r>
      <w:r>
        <w:rPr>
          <w:noProof/>
        </w:rPr>
      </w:r>
      <w:r>
        <w:rPr>
          <w:noProof/>
        </w:rPr>
        <w:fldChar w:fldCharType="separate"/>
      </w:r>
      <w:r>
        <w:rPr>
          <w:noProof/>
        </w:rPr>
        <w:t>11</w:t>
      </w:r>
      <w:r>
        <w:rPr>
          <w:noProof/>
        </w:rPr>
        <w:fldChar w:fldCharType="end"/>
      </w:r>
    </w:p>
    <w:p w14:paraId="3B88761D" w14:textId="77777777" w:rsidR="00643E9A" w:rsidRDefault="00643E9A">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_Toc104364930 \h </w:instrText>
      </w:r>
      <w:r>
        <w:rPr>
          <w:noProof/>
        </w:rPr>
      </w:r>
      <w:r>
        <w:rPr>
          <w:noProof/>
        </w:rPr>
        <w:fldChar w:fldCharType="separate"/>
      </w:r>
      <w:r>
        <w:rPr>
          <w:noProof/>
        </w:rPr>
        <w:t>11</w:t>
      </w:r>
      <w:r>
        <w:rPr>
          <w:noProof/>
        </w:rPr>
        <w:fldChar w:fldCharType="end"/>
      </w:r>
    </w:p>
    <w:p w14:paraId="7D281311" w14:textId="77777777" w:rsidR="00643E9A" w:rsidRDefault="00643E9A">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_Toc104364931 \h </w:instrText>
      </w:r>
      <w:r>
        <w:rPr>
          <w:noProof/>
        </w:rPr>
      </w:r>
      <w:r>
        <w:rPr>
          <w:noProof/>
        </w:rPr>
        <w:fldChar w:fldCharType="separate"/>
      </w:r>
      <w:r>
        <w:rPr>
          <w:noProof/>
        </w:rPr>
        <w:t>12</w:t>
      </w:r>
      <w:r>
        <w:rPr>
          <w:noProof/>
        </w:rPr>
        <w:fldChar w:fldCharType="end"/>
      </w:r>
    </w:p>
    <w:p w14:paraId="05707FE5"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_Toc104364932 \h </w:instrText>
      </w:r>
      <w:r>
        <w:rPr>
          <w:noProof/>
        </w:rPr>
      </w:r>
      <w:r>
        <w:rPr>
          <w:noProof/>
        </w:rPr>
        <w:fldChar w:fldCharType="separate"/>
      </w:r>
      <w:r>
        <w:rPr>
          <w:noProof/>
        </w:rPr>
        <w:t>12</w:t>
      </w:r>
      <w:r>
        <w:rPr>
          <w:noProof/>
        </w:rPr>
        <w:fldChar w:fldCharType="end"/>
      </w:r>
    </w:p>
    <w:p w14:paraId="47E72C76"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_Toc104364933 \h </w:instrText>
      </w:r>
      <w:r>
        <w:rPr>
          <w:noProof/>
        </w:rPr>
      </w:r>
      <w:r>
        <w:rPr>
          <w:noProof/>
        </w:rPr>
        <w:fldChar w:fldCharType="separate"/>
      </w:r>
      <w:r>
        <w:rPr>
          <w:noProof/>
        </w:rPr>
        <w:t>12</w:t>
      </w:r>
      <w:r>
        <w:rPr>
          <w:noProof/>
        </w:rPr>
        <w:fldChar w:fldCharType="end"/>
      </w:r>
    </w:p>
    <w:p w14:paraId="0AA19485"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_Toc104364934 \h </w:instrText>
      </w:r>
      <w:r>
        <w:rPr>
          <w:noProof/>
        </w:rPr>
      </w:r>
      <w:r>
        <w:rPr>
          <w:noProof/>
        </w:rPr>
        <w:fldChar w:fldCharType="separate"/>
      </w:r>
      <w:r>
        <w:rPr>
          <w:noProof/>
        </w:rPr>
        <w:t>12</w:t>
      </w:r>
      <w:r>
        <w:rPr>
          <w:noProof/>
        </w:rPr>
        <w:fldChar w:fldCharType="end"/>
      </w:r>
    </w:p>
    <w:p w14:paraId="73CB6A23"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_Toc104364935 \h </w:instrText>
      </w:r>
      <w:r>
        <w:rPr>
          <w:noProof/>
        </w:rPr>
      </w:r>
      <w:r>
        <w:rPr>
          <w:noProof/>
        </w:rPr>
        <w:fldChar w:fldCharType="separate"/>
      </w:r>
      <w:r>
        <w:rPr>
          <w:noProof/>
        </w:rPr>
        <w:t>12</w:t>
      </w:r>
      <w:r>
        <w:rPr>
          <w:noProof/>
        </w:rPr>
        <w:fldChar w:fldCharType="end"/>
      </w:r>
    </w:p>
    <w:p w14:paraId="5DB3A6EA"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5.2.2.2.3</w:t>
      </w:r>
      <w:r>
        <w:rPr>
          <w:rFonts w:asciiTheme="minorHAnsi" w:eastAsiaTheme="minorEastAsia" w:hAnsiTheme="minorHAnsi" w:cstheme="minorBidi"/>
          <w:noProof/>
          <w:sz w:val="22"/>
          <w:szCs w:val="22"/>
          <w:lang w:val="en-US" w:eastAsia="zh-CN"/>
        </w:rPr>
        <w:tab/>
      </w:r>
      <w:r>
        <w:rPr>
          <w:noProof/>
        </w:rPr>
        <w:t>Policy provisioning and enforcement of authorized AMBR per MBS session</w:t>
      </w:r>
      <w:r>
        <w:rPr>
          <w:noProof/>
        </w:rPr>
        <w:tab/>
      </w:r>
      <w:r>
        <w:rPr>
          <w:noProof/>
        </w:rPr>
        <w:fldChar w:fldCharType="begin"/>
      </w:r>
      <w:r>
        <w:rPr>
          <w:noProof/>
        </w:rPr>
        <w:instrText xml:space="preserve"> PAGEREF _Toc104364936 \h </w:instrText>
      </w:r>
      <w:r>
        <w:rPr>
          <w:noProof/>
        </w:rPr>
      </w:r>
      <w:r>
        <w:rPr>
          <w:noProof/>
        </w:rPr>
        <w:fldChar w:fldCharType="separate"/>
      </w:r>
      <w:r>
        <w:rPr>
          <w:noProof/>
        </w:rPr>
        <w:t>13</w:t>
      </w:r>
      <w:r>
        <w:rPr>
          <w:noProof/>
        </w:rPr>
        <w:fldChar w:fldCharType="end"/>
      </w:r>
    </w:p>
    <w:p w14:paraId="501755EB"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_Toc104364937 \h </w:instrText>
      </w:r>
      <w:r>
        <w:rPr>
          <w:noProof/>
        </w:rPr>
      </w:r>
      <w:r>
        <w:rPr>
          <w:noProof/>
        </w:rPr>
        <w:fldChar w:fldCharType="separate"/>
      </w:r>
      <w:r>
        <w:rPr>
          <w:noProof/>
        </w:rPr>
        <w:t>13</w:t>
      </w:r>
      <w:r>
        <w:rPr>
          <w:noProof/>
        </w:rPr>
        <w:fldChar w:fldCharType="end"/>
      </w:r>
    </w:p>
    <w:p w14:paraId="2A47FC54"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5.2.2.3.1</w:t>
      </w:r>
      <w:r>
        <w:rPr>
          <w:rFonts w:asciiTheme="minorHAnsi" w:eastAsiaTheme="minorEastAsia" w:hAnsiTheme="minorHAnsi" w:cstheme="minorBidi"/>
          <w:noProof/>
          <w:sz w:val="22"/>
          <w:szCs w:val="22"/>
          <w:lang w:val="en-US" w:eastAsia="zh-CN"/>
        </w:rPr>
        <w:tab/>
      </w:r>
      <w:r w:rsidRPr="008700CC">
        <w:rPr>
          <w:rFonts w:eastAsia="宋体"/>
          <w:noProof/>
        </w:rPr>
        <w:t>General</w:t>
      </w:r>
      <w:r>
        <w:rPr>
          <w:noProof/>
        </w:rPr>
        <w:tab/>
      </w:r>
      <w:r>
        <w:rPr>
          <w:noProof/>
        </w:rPr>
        <w:fldChar w:fldCharType="begin"/>
      </w:r>
      <w:r>
        <w:rPr>
          <w:noProof/>
        </w:rPr>
        <w:instrText xml:space="preserve"> PAGEREF _Toc104364938 \h </w:instrText>
      </w:r>
      <w:r>
        <w:rPr>
          <w:noProof/>
        </w:rPr>
      </w:r>
      <w:r>
        <w:rPr>
          <w:noProof/>
        </w:rPr>
        <w:fldChar w:fldCharType="separate"/>
      </w:r>
      <w:r>
        <w:rPr>
          <w:noProof/>
        </w:rPr>
        <w:t>13</w:t>
      </w:r>
      <w:r>
        <w:rPr>
          <w:noProof/>
        </w:rPr>
        <w:fldChar w:fldCharType="end"/>
      </w:r>
    </w:p>
    <w:p w14:paraId="26A7E1D5"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5.2.2.3.2</w:t>
      </w:r>
      <w:r>
        <w:rPr>
          <w:rFonts w:asciiTheme="minorHAnsi" w:eastAsiaTheme="minorEastAsia" w:hAnsiTheme="minorHAnsi" w:cstheme="minorBidi"/>
          <w:noProof/>
          <w:sz w:val="22"/>
          <w:szCs w:val="22"/>
          <w:lang w:val="en-US" w:eastAsia="zh-CN"/>
        </w:rPr>
        <w:tab/>
      </w:r>
      <w:r w:rsidRPr="008700CC">
        <w:rPr>
          <w:rFonts w:eastAsia="宋体"/>
          <w:noProof/>
        </w:rPr>
        <w:t>PCF initiated MBS Session Policy Association Update</w:t>
      </w:r>
      <w:r>
        <w:rPr>
          <w:noProof/>
        </w:rPr>
        <w:tab/>
      </w:r>
      <w:r>
        <w:rPr>
          <w:noProof/>
        </w:rPr>
        <w:fldChar w:fldCharType="begin"/>
      </w:r>
      <w:r>
        <w:rPr>
          <w:noProof/>
        </w:rPr>
        <w:instrText xml:space="preserve"> PAGEREF _Toc104364939 \h </w:instrText>
      </w:r>
      <w:r>
        <w:rPr>
          <w:noProof/>
        </w:rPr>
      </w:r>
      <w:r>
        <w:rPr>
          <w:noProof/>
        </w:rPr>
        <w:fldChar w:fldCharType="separate"/>
      </w:r>
      <w:r>
        <w:rPr>
          <w:noProof/>
        </w:rPr>
        <w:t>14</w:t>
      </w:r>
      <w:r>
        <w:rPr>
          <w:noProof/>
        </w:rPr>
        <w:fldChar w:fldCharType="end"/>
      </w:r>
    </w:p>
    <w:p w14:paraId="118F6E84"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_Toc104364940 \h </w:instrText>
      </w:r>
      <w:r>
        <w:rPr>
          <w:noProof/>
        </w:rPr>
      </w:r>
      <w:r>
        <w:rPr>
          <w:noProof/>
        </w:rPr>
        <w:fldChar w:fldCharType="separate"/>
      </w:r>
      <w:r>
        <w:rPr>
          <w:noProof/>
        </w:rPr>
        <w:t>14</w:t>
      </w:r>
      <w:r>
        <w:rPr>
          <w:noProof/>
        </w:rPr>
        <w:fldChar w:fldCharType="end"/>
      </w:r>
    </w:p>
    <w:p w14:paraId="468F7207" w14:textId="77777777" w:rsidR="00643E9A" w:rsidRDefault="00643E9A">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_Toc104364941 \h </w:instrText>
      </w:r>
      <w:r>
        <w:rPr>
          <w:noProof/>
        </w:rPr>
      </w:r>
      <w:r>
        <w:rPr>
          <w:noProof/>
        </w:rPr>
        <w:fldChar w:fldCharType="separate"/>
      </w:r>
      <w:r>
        <w:rPr>
          <w:noProof/>
        </w:rPr>
        <w:t>15</w:t>
      </w:r>
      <w:r>
        <w:rPr>
          <w:noProof/>
        </w:rPr>
        <w:fldChar w:fldCharType="end"/>
      </w:r>
    </w:p>
    <w:p w14:paraId="0816599A"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_Toc104364942 \h </w:instrText>
      </w:r>
      <w:r>
        <w:rPr>
          <w:noProof/>
        </w:rPr>
      </w:r>
      <w:r>
        <w:rPr>
          <w:noProof/>
        </w:rPr>
        <w:fldChar w:fldCharType="separate"/>
      </w:r>
      <w:r>
        <w:rPr>
          <w:noProof/>
        </w:rPr>
        <w:t>15</w:t>
      </w:r>
      <w:r>
        <w:rPr>
          <w:noProof/>
        </w:rPr>
        <w:fldChar w:fldCharType="end"/>
      </w:r>
    </w:p>
    <w:p w14:paraId="5C78215D" w14:textId="77777777" w:rsidR="00643E9A" w:rsidRDefault="00643E9A">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_Toc104364943 \h </w:instrText>
      </w:r>
      <w:r>
        <w:rPr>
          <w:noProof/>
        </w:rPr>
      </w:r>
      <w:r>
        <w:rPr>
          <w:noProof/>
        </w:rPr>
        <w:fldChar w:fldCharType="separate"/>
      </w:r>
      <w:r>
        <w:rPr>
          <w:noProof/>
        </w:rPr>
        <w:t>15</w:t>
      </w:r>
      <w:r>
        <w:rPr>
          <w:noProof/>
        </w:rPr>
        <w:fldChar w:fldCharType="end"/>
      </w:r>
    </w:p>
    <w:p w14:paraId="07A4E460" w14:textId="77777777" w:rsidR="00643E9A" w:rsidRDefault="00643E9A">
      <w:pPr>
        <w:pStyle w:val="TOC3"/>
        <w:rPr>
          <w:rFonts w:asciiTheme="minorHAnsi" w:eastAsiaTheme="minorEastAsia" w:hAnsiTheme="minorHAnsi" w:cstheme="minorBidi"/>
          <w:noProof/>
          <w:sz w:val="22"/>
          <w:szCs w:val="22"/>
          <w:lang w:val="en-US" w:eastAsia="zh-CN"/>
        </w:rPr>
      </w:pPr>
      <w:r>
        <w:rPr>
          <w:noProof/>
        </w:rPr>
        <w:t>5.2.3</w:t>
      </w:r>
      <w:r>
        <w:rPr>
          <w:rFonts w:asciiTheme="minorHAnsi" w:eastAsiaTheme="minorEastAsia" w:hAnsiTheme="minorHAnsi" w:cstheme="minorBidi"/>
          <w:noProof/>
          <w:sz w:val="22"/>
          <w:szCs w:val="22"/>
          <w:lang w:val="en-US" w:eastAsia="zh-CN"/>
        </w:rPr>
        <w:tab/>
      </w:r>
      <w:r>
        <w:rPr>
          <w:noProof/>
        </w:rPr>
        <w:t>MBS Policy Decision Management</w:t>
      </w:r>
      <w:r>
        <w:rPr>
          <w:noProof/>
        </w:rPr>
        <w:tab/>
      </w:r>
      <w:r>
        <w:rPr>
          <w:noProof/>
        </w:rPr>
        <w:fldChar w:fldCharType="begin"/>
      </w:r>
      <w:r>
        <w:rPr>
          <w:noProof/>
        </w:rPr>
        <w:instrText xml:space="preserve"> PAGEREF _Toc104364944 \h </w:instrText>
      </w:r>
      <w:r>
        <w:rPr>
          <w:noProof/>
        </w:rPr>
      </w:r>
      <w:r>
        <w:rPr>
          <w:noProof/>
        </w:rPr>
        <w:fldChar w:fldCharType="separate"/>
      </w:r>
      <w:r>
        <w:rPr>
          <w:noProof/>
        </w:rPr>
        <w:t>15</w:t>
      </w:r>
      <w:r>
        <w:rPr>
          <w:noProof/>
        </w:rPr>
        <w:fldChar w:fldCharType="end"/>
      </w:r>
    </w:p>
    <w:p w14:paraId="5BD9E674"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5.2.3.1</w:t>
      </w:r>
      <w:r>
        <w:rPr>
          <w:rFonts w:asciiTheme="minorHAnsi" w:eastAsiaTheme="minorEastAsia" w:hAnsiTheme="minorHAnsi" w:cstheme="minorBidi"/>
          <w:noProof/>
          <w:sz w:val="22"/>
          <w:szCs w:val="22"/>
          <w:lang w:val="en-US" w:eastAsia="zh-CN"/>
        </w:rPr>
        <w:tab/>
      </w:r>
      <w:r>
        <w:rPr>
          <w:noProof/>
        </w:rPr>
        <w:t>MBS PCC rules definition</w:t>
      </w:r>
      <w:r>
        <w:rPr>
          <w:noProof/>
        </w:rPr>
        <w:tab/>
      </w:r>
      <w:r>
        <w:rPr>
          <w:noProof/>
        </w:rPr>
        <w:fldChar w:fldCharType="begin"/>
      </w:r>
      <w:r>
        <w:rPr>
          <w:noProof/>
        </w:rPr>
        <w:instrText xml:space="preserve"> PAGEREF _Toc104364945 \h </w:instrText>
      </w:r>
      <w:r>
        <w:rPr>
          <w:noProof/>
        </w:rPr>
      </w:r>
      <w:r>
        <w:rPr>
          <w:noProof/>
        </w:rPr>
        <w:fldChar w:fldCharType="separate"/>
      </w:r>
      <w:r>
        <w:rPr>
          <w:noProof/>
        </w:rPr>
        <w:t>15</w:t>
      </w:r>
      <w:r>
        <w:rPr>
          <w:noProof/>
        </w:rPr>
        <w:fldChar w:fldCharType="end"/>
      </w:r>
    </w:p>
    <w:p w14:paraId="516AD717"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5.2.3.2</w:t>
      </w:r>
      <w:r>
        <w:rPr>
          <w:rFonts w:asciiTheme="minorHAnsi" w:eastAsiaTheme="minorEastAsia" w:hAnsiTheme="minorHAnsi" w:cstheme="minorBidi"/>
          <w:noProof/>
          <w:sz w:val="22"/>
          <w:szCs w:val="22"/>
          <w:lang w:val="en-US" w:eastAsia="zh-CN"/>
        </w:rPr>
        <w:tab/>
      </w:r>
      <w:r>
        <w:rPr>
          <w:noProof/>
        </w:rPr>
        <w:t>MBS PCC rules operation</w:t>
      </w:r>
      <w:r>
        <w:rPr>
          <w:noProof/>
        </w:rPr>
        <w:tab/>
      </w:r>
      <w:r>
        <w:rPr>
          <w:noProof/>
        </w:rPr>
        <w:fldChar w:fldCharType="begin"/>
      </w:r>
      <w:r>
        <w:rPr>
          <w:noProof/>
        </w:rPr>
        <w:instrText xml:space="preserve"> PAGEREF _Toc104364946 \h </w:instrText>
      </w:r>
      <w:r>
        <w:rPr>
          <w:noProof/>
        </w:rPr>
      </w:r>
      <w:r>
        <w:rPr>
          <w:noProof/>
        </w:rPr>
        <w:fldChar w:fldCharType="separate"/>
      </w:r>
      <w:r>
        <w:rPr>
          <w:noProof/>
        </w:rPr>
        <w:t>16</w:t>
      </w:r>
      <w:r>
        <w:rPr>
          <w:noProof/>
        </w:rPr>
        <w:fldChar w:fldCharType="end"/>
      </w:r>
    </w:p>
    <w:p w14:paraId="0ACA7D3A"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5.2.3.3</w:t>
      </w:r>
      <w:r>
        <w:rPr>
          <w:rFonts w:asciiTheme="minorHAnsi" w:eastAsiaTheme="minorEastAsia" w:hAnsiTheme="minorHAnsi" w:cstheme="minorBidi"/>
          <w:noProof/>
          <w:sz w:val="22"/>
          <w:szCs w:val="22"/>
          <w:lang w:val="en-US" w:eastAsia="zh-CN"/>
        </w:rPr>
        <w:tab/>
      </w:r>
      <w:r>
        <w:rPr>
          <w:noProof/>
        </w:rPr>
        <w:t>MBS QoS Information</w:t>
      </w:r>
      <w:r>
        <w:rPr>
          <w:noProof/>
        </w:rPr>
        <w:tab/>
      </w:r>
      <w:r>
        <w:rPr>
          <w:noProof/>
        </w:rPr>
        <w:fldChar w:fldCharType="begin"/>
      </w:r>
      <w:r>
        <w:rPr>
          <w:noProof/>
        </w:rPr>
        <w:instrText xml:space="preserve"> PAGEREF _Toc104364947 \h </w:instrText>
      </w:r>
      <w:r>
        <w:rPr>
          <w:noProof/>
        </w:rPr>
      </w:r>
      <w:r>
        <w:rPr>
          <w:noProof/>
        </w:rPr>
        <w:fldChar w:fldCharType="separate"/>
      </w:r>
      <w:r>
        <w:rPr>
          <w:noProof/>
        </w:rPr>
        <w:t>16</w:t>
      </w:r>
      <w:r>
        <w:rPr>
          <w:noProof/>
        </w:rPr>
        <w:fldChar w:fldCharType="end"/>
      </w:r>
    </w:p>
    <w:p w14:paraId="1532D4D1"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5.2.3.4</w:t>
      </w:r>
      <w:r>
        <w:rPr>
          <w:rFonts w:asciiTheme="minorHAnsi" w:eastAsiaTheme="minorEastAsia" w:hAnsiTheme="minorHAnsi" w:cstheme="minorBidi"/>
          <w:noProof/>
          <w:sz w:val="22"/>
          <w:szCs w:val="22"/>
          <w:lang w:val="en-US" w:eastAsia="zh-CN"/>
        </w:rPr>
        <w:tab/>
      </w:r>
      <w:r>
        <w:rPr>
          <w:noProof/>
        </w:rPr>
        <w:t>MBS authorized QoS</w:t>
      </w:r>
      <w:r>
        <w:rPr>
          <w:noProof/>
        </w:rPr>
        <w:tab/>
      </w:r>
      <w:r>
        <w:rPr>
          <w:noProof/>
        </w:rPr>
        <w:fldChar w:fldCharType="begin"/>
      </w:r>
      <w:r>
        <w:rPr>
          <w:noProof/>
        </w:rPr>
        <w:instrText xml:space="preserve"> PAGEREF _Toc104364948 \h </w:instrText>
      </w:r>
      <w:r>
        <w:rPr>
          <w:noProof/>
        </w:rPr>
      </w:r>
      <w:r>
        <w:rPr>
          <w:noProof/>
        </w:rPr>
        <w:fldChar w:fldCharType="separate"/>
      </w:r>
      <w:r>
        <w:rPr>
          <w:noProof/>
        </w:rPr>
        <w:t>17</w:t>
      </w:r>
      <w:r>
        <w:rPr>
          <w:noProof/>
        </w:rPr>
        <w:fldChar w:fldCharType="end"/>
      </w:r>
    </w:p>
    <w:p w14:paraId="5A1B18FC"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_Toc104364949 \h </w:instrText>
      </w:r>
      <w:r>
        <w:rPr>
          <w:noProof/>
        </w:rPr>
      </w:r>
      <w:r>
        <w:rPr>
          <w:noProof/>
        </w:rPr>
        <w:fldChar w:fldCharType="separate"/>
      </w:r>
      <w:r>
        <w:rPr>
          <w:noProof/>
        </w:rPr>
        <w:t>17</w:t>
      </w:r>
      <w:r>
        <w:rPr>
          <w:noProof/>
        </w:rPr>
        <w:fldChar w:fldCharType="end"/>
      </w:r>
    </w:p>
    <w:p w14:paraId="5C9A6B30"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5.2.3.4.2</w:t>
      </w:r>
      <w:r>
        <w:rPr>
          <w:rFonts w:asciiTheme="minorHAnsi" w:eastAsiaTheme="minorEastAsia" w:hAnsiTheme="minorHAnsi" w:cstheme="minorBidi"/>
          <w:noProof/>
          <w:sz w:val="22"/>
          <w:szCs w:val="22"/>
          <w:lang w:val="en-US" w:eastAsia="zh-CN"/>
        </w:rPr>
        <w:tab/>
      </w:r>
      <w:r>
        <w:rPr>
          <w:noProof/>
        </w:rPr>
        <w:t>Policy provisioning and enforcement of MBS authorized QoS per MBS service data flow</w:t>
      </w:r>
      <w:r>
        <w:rPr>
          <w:noProof/>
        </w:rPr>
        <w:tab/>
      </w:r>
      <w:r>
        <w:rPr>
          <w:noProof/>
        </w:rPr>
        <w:fldChar w:fldCharType="begin"/>
      </w:r>
      <w:r>
        <w:rPr>
          <w:noProof/>
        </w:rPr>
        <w:instrText xml:space="preserve"> PAGEREF _Toc104364950 \h </w:instrText>
      </w:r>
      <w:r>
        <w:rPr>
          <w:noProof/>
        </w:rPr>
      </w:r>
      <w:r>
        <w:rPr>
          <w:noProof/>
        </w:rPr>
        <w:fldChar w:fldCharType="separate"/>
      </w:r>
      <w:r>
        <w:rPr>
          <w:noProof/>
        </w:rPr>
        <w:t>17</w:t>
      </w:r>
      <w:r>
        <w:rPr>
          <w:noProof/>
        </w:rPr>
        <w:fldChar w:fldCharType="end"/>
      </w:r>
    </w:p>
    <w:p w14:paraId="2B0F0301"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5.2.3.4.3</w:t>
      </w:r>
      <w:r>
        <w:rPr>
          <w:rFonts w:asciiTheme="minorHAnsi" w:eastAsiaTheme="minorEastAsia" w:hAnsiTheme="minorHAnsi" w:cstheme="minorBidi"/>
          <w:noProof/>
          <w:sz w:val="22"/>
          <w:szCs w:val="22"/>
          <w:lang w:val="en-US" w:eastAsia="zh-CN"/>
        </w:rPr>
        <w:tab/>
      </w:r>
      <w:r>
        <w:rPr>
          <w:noProof/>
        </w:rPr>
        <w:t xml:space="preserve">Policy provisioning and enforcement of authorized </w:t>
      </w:r>
      <w:r w:rsidRPr="008700CC">
        <w:rPr>
          <w:rFonts w:eastAsia="Times New Roman"/>
          <w:noProof/>
        </w:rPr>
        <w:t>explicitly signalled MBS QoS Characteristics</w:t>
      </w:r>
      <w:r>
        <w:rPr>
          <w:noProof/>
        </w:rPr>
        <w:tab/>
      </w:r>
      <w:r>
        <w:rPr>
          <w:noProof/>
        </w:rPr>
        <w:fldChar w:fldCharType="begin"/>
      </w:r>
      <w:r>
        <w:rPr>
          <w:noProof/>
        </w:rPr>
        <w:instrText xml:space="preserve"> PAGEREF _Toc104364951 \h </w:instrText>
      </w:r>
      <w:r>
        <w:rPr>
          <w:noProof/>
        </w:rPr>
      </w:r>
      <w:r>
        <w:rPr>
          <w:noProof/>
        </w:rPr>
        <w:fldChar w:fldCharType="separate"/>
      </w:r>
      <w:r>
        <w:rPr>
          <w:noProof/>
        </w:rPr>
        <w:t>18</w:t>
      </w:r>
      <w:r>
        <w:rPr>
          <w:noProof/>
        </w:rPr>
        <w:fldChar w:fldCharType="end"/>
      </w:r>
    </w:p>
    <w:p w14:paraId="79F30CC9" w14:textId="77777777" w:rsidR="00643E9A" w:rsidRDefault="00643E9A">
      <w:pPr>
        <w:pStyle w:val="TOC4"/>
        <w:rPr>
          <w:rFonts w:asciiTheme="minorHAnsi" w:eastAsiaTheme="minorEastAsia" w:hAnsiTheme="minorHAnsi" w:cstheme="minorBidi"/>
          <w:noProof/>
          <w:sz w:val="22"/>
          <w:szCs w:val="22"/>
          <w:lang w:val="en-US" w:eastAsia="zh-CN"/>
        </w:rPr>
      </w:pPr>
      <w:r>
        <w:rPr>
          <w:noProof/>
        </w:rPr>
        <w:t>5.2.3.5</w:t>
      </w:r>
      <w:r>
        <w:rPr>
          <w:rFonts w:asciiTheme="minorHAnsi" w:eastAsiaTheme="minorEastAsia" w:hAnsiTheme="minorHAnsi" w:cstheme="minorBidi"/>
          <w:noProof/>
          <w:sz w:val="22"/>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_Toc104364952 \h </w:instrText>
      </w:r>
      <w:r>
        <w:rPr>
          <w:noProof/>
        </w:rPr>
      </w:r>
      <w:r>
        <w:rPr>
          <w:noProof/>
        </w:rPr>
        <w:fldChar w:fldCharType="separate"/>
      </w:r>
      <w:r>
        <w:rPr>
          <w:noProof/>
        </w:rPr>
        <w:t>18</w:t>
      </w:r>
      <w:r>
        <w:rPr>
          <w:noProof/>
        </w:rPr>
        <w:fldChar w:fldCharType="end"/>
      </w:r>
    </w:p>
    <w:p w14:paraId="7C3E6989"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_Toc104364953 \h </w:instrText>
      </w:r>
      <w:r>
        <w:rPr>
          <w:noProof/>
        </w:rPr>
      </w:r>
      <w:r>
        <w:rPr>
          <w:noProof/>
        </w:rPr>
        <w:fldChar w:fldCharType="separate"/>
      </w:r>
      <w:r>
        <w:rPr>
          <w:noProof/>
        </w:rPr>
        <w:t>18</w:t>
      </w:r>
      <w:r>
        <w:rPr>
          <w:noProof/>
        </w:rPr>
        <w:fldChar w:fldCharType="end"/>
      </w:r>
    </w:p>
    <w:p w14:paraId="0163A9FB" w14:textId="77777777" w:rsidR="00643E9A" w:rsidRDefault="00643E9A">
      <w:pPr>
        <w:pStyle w:val="TOC5"/>
        <w:rPr>
          <w:rFonts w:asciiTheme="minorHAnsi" w:eastAsiaTheme="minorEastAsia" w:hAnsiTheme="minorHAnsi" w:cstheme="minorBidi"/>
          <w:noProof/>
          <w:sz w:val="22"/>
          <w:szCs w:val="22"/>
          <w:lang w:val="en-US" w:eastAsia="zh-CN"/>
        </w:rPr>
      </w:pPr>
      <w:r>
        <w:rPr>
          <w:noProof/>
        </w:rPr>
        <w:t>5.2.3.5.1</w:t>
      </w:r>
      <w:r>
        <w:rPr>
          <w:rFonts w:asciiTheme="minorHAnsi" w:eastAsiaTheme="minorEastAsia" w:hAnsiTheme="minorHAnsi" w:cstheme="minorBidi"/>
          <w:noProof/>
          <w:sz w:val="22"/>
          <w:szCs w:val="22"/>
          <w:lang w:val="en-US" w:eastAsia="zh-CN"/>
        </w:rPr>
        <w:tab/>
      </w:r>
      <w:r>
        <w:rPr>
          <w:noProof/>
        </w:rPr>
        <w:t>MBS PCC rule</w:t>
      </w:r>
      <w:r>
        <w:rPr>
          <w:noProof/>
        </w:rPr>
        <w:tab/>
      </w:r>
      <w:r>
        <w:rPr>
          <w:noProof/>
        </w:rPr>
        <w:fldChar w:fldCharType="begin"/>
      </w:r>
      <w:r>
        <w:rPr>
          <w:noProof/>
        </w:rPr>
        <w:instrText xml:space="preserve"> PAGEREF _Toc104364954 \h </w:instrText>
      </w:r>
      <w:r>
        <w:rPr>
          <w:noProof/>
        </w:rPr>
      </w:r>
      <w:r>
        <w:rPr>
          <w:noProof/>
        </w:rPr>
        <w:fldChar w:fldCharType="separate"/>
      </w:r>
      <w:r>
        <w:rPr>
          <w:noProof/>
        </w:rPr>
        <w:t>19</w:t>
      </w:r>
      <w:r>
        <w:rPr>
          <w:noProof/>
        </w:rPr>
        <w:fldChar w:fldCharType="end"/>
      </w:r>
    </w:p>
    <w:p w14:paraId="677CA360" w14:textId="77777777" w:rsidR="00643E9A" w:rsidRDefault="00643E9A">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_Toc104364955 \h </w:instrText>
      </w:r>
      <w:r>
        <w:rPr>
          <w:noProof/>
        </w:rPr>
      </w:r>
      <w:r>
        <w:rPr>
          <w:noProof/>
        </w:rPr>
        <w:fldChar w:fldCharType="separate"/>
      </w:r>
      <w:r>
        <w:rPr>
          <w:noProof/>
        </w:rPr>
        <w:t>19</w:t>
      </w:r>
      <w:r>
        <w:rPr>
          <w:noProof/>
        </w:rPr>
        <w:fldChar w:fldCharType="end"/>
      </w:r>
    </w:p>
    <w:p w14:paraId="339485A0" w14:textId="77777777" w:rsidR="00643E9A" w:rsidRDefault="00643E9A">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_Toc104364956 \h </w:instrText>
      </w:r>
      <w:r>
        <w:rPr>
          <w:noProof/>
        </w:rPr>
      </w:r>
      <w:r>
        <w:rPr>
          <w:noProof/>
        </w:rPr>
        <w:fldChar w:fldCharType="separate"/>
      </w:r>
      <w:r>
        <w:rPr>
          <w:noProof/>
        </w:rPr>
        <w:t>19</w:t>
      </w:r>
      <w:r>
        <w:rPr>
          <w:noProof/>
        </w:rPr>
        <w:fldChar w:fldCharType="end"/>
      </w:r>
    </w:p>
    <w:p w14:paraId="63D711B5" w14:textId="77777777" w:rsidR="00643E9A" w:rsidRDefault="00643E9A">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_Toc104364957 \h </w:instrText>
      </w:r>
      <w:r>
        <w:rPr>
          <w:noProof/>
        </w:rPr>
      </w:r>
      <w:r>
        <w:rPr>
          <w:noProof/>
        </w:rPr>
        <w:fldChar w:fldCharType="separate"/>
      </w:r>
      <w:r>
        <w:rPr>
          <w:noProof/>
        </w:rPr>
        <w:t>19</w:t>
      </w:r>
      <w:r>
        <w:rPr>
          <w:noProof/>
        </w:rPr>
        <w:fldChar w:fldCharType="end"/>
      </w:r>
    </w:p>
    <w:p w14:paraId="4CCF2AA3"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_Toc104364958 \h </w:instrText>
      </w:r>
      <w:r>
        <w:rPr>
          <w:noProof/>
        </w:rPr>
      </w:r>
      <w:r>
        <w:rPr>
          <w:noProof/>
        </w:rPr>
        <w:fldChar w:fldCharType="separate"/>
      </w:r>
      <w:r>
        <w:rPr>
          <w:noProof/>
        </w:rPr>
        <w:t>19</w:t>
      </w:r>
      <w:r>
        <w:rPr>
          <w:noProof/>
        </w:rPr>
        <w:fldChar w:fldCharType="end"/>
      </w:r>
    </w:p>
    <w:p w14:paraId="42A39FE8"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_Toc104364959 \h </w:instrText>
      </w:r>
      <w:r>
        <w:rPr>
          <w:noProof/>
        </w:rPr>
      </w:r>
      <w:r>
        <w:rPr>
          <w:noProof/>
        </w:rPr>
        <w:fldChar w:fldCharType="separate"/>
      </w:r>
      <w:r>
        <w:rPr>
          <w:noProof/>
        </w:rPr>
        <w:t>20</w:t>
      </w:r>
      <w:r>
        <w:rPr>
          <w:noProof/>
        </w:rPr>
        <w:fldChar w:fldCharType="end"/>
      </w:r>
    </w:p>
    <w:p w14:paraId="1A3A6851"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_Toc104364960 \h </w:instrText>
      </w:r>
      <w:r>
        <w:rPr>
          <w:noProof/>
        </w:rPr>
      </w:r>
      <w:r>
        <w:rPr>
          <w:noProof/>
        </w:rPr>
        <w:fldChar w:fldCharType="separate"/>
      </w:r>
      <w:r>
        <w:rPr>
          <w:noProof/>
        </w:rPr>
        <w:t>20</w:t>
      </w:r>
      <w:r>
        <w:rPr>
          <w:noProof/>
        </w:rPr>
        <w:fldChar w:fldCharType="end"/>
      </w:r>
    </w:p>
    <w:p w14:paraId="4DC0A785"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MBS Application Session Context Establishment</w:t>
      </w:r>
      <w:r>
        <w:rPr>
          <w:noProof/>
        </w:rPr>
        <w:tab/>
      </w:r>
      <w:r>
        <w:rPr>
          <w:noProof/>
        </w:rPr>
        <w:fldChar w:fldCharType="begin"/>
      </w:r>
      <w:r>
        <w:rPr>
          <w:noProof/>
        </w:rPr>
        <w:instrText xml:space="preserve"> PAGEREF _Toc104364961 \h </w:instrText>
      </w:r>
      <w:r>
        <w:rPr>
          <w:noProof/>
        </w:rPr>
      </w:r>
      <w:r>
        <w:rPr>
          <w:noProof/>
        </w:rPr>
        <w:fldChar w:fldCharType="separate"/>
      </w:r>
      <w:r>
        <w:rPr>
          <w:noProof/>
        </w:rPr>
        <w:t>20</w:t>
      </w:r>
      <w:r>
        <w:rPr>
          <w:noProof/>
        </w:rPr>
        <w:fldChar w:fldCharType="end"/>
      </w:r>
    </w:p>
    <w:p w14:paraId="72E766B7"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_Toc104364962 \h </w:instrText>
      </w:r>
      <w:r>
        <w:rPr>
          <w:noProof/>
        </w:rPr>
      </w:r>
      <w:r>
        <w:rPr>
          <w:noProof/>
        </w:rPr>
        <w:fldChar w:fldCharType="separate"/>
      </w:r>
      <w:r>
        <w:rPr>
          <w:noProof/>
        </w:rPr>
        <w:t>21</w:t>
      </w:r>
      <w:r>
        <w:rPr>
          <w:noProof/>
        </w:rPr>
        <w:fldChar w:fldCharType="end"/>
      </w:r>
    </w:p>
    <w:p w14:paraId="325C6CAC"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_Toc104364963 \h </w:instrText>
      </w:r>
      <w:r>
        <w:rPr>
          <w:noProof/>
        </w:rPr>
      </w:r>
      <w:r>
        <w:rPr>
          <w:noProof/>
        </w:rPr>
        <w:fldChar w:fldCharType="separate"/>
      </w:r>
      <w:r>
        <w:rPr>
          <w:noProof/>
        </w:rPr>
        <w:t>21</w:t>
      </w:r>
      <w:r>
        <w:rPr>
          <w:noProof/>
        </w:rPr>
        <w:fldChar w:fldCharType="end"/>
      </w:r>
    </w:p>
    <w:p w14:paraId="1EC1D56F"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_Toc104364964 \h </w:instrText>
      </w:r>
      <w:r>
        <w:rPr>
          <w:noProof/>
        </w:rPr>
      </w:r>
      <w:r>
        <w:rPr>
          <w:noProof/>
        </w:rPr>
        <w:fldChar w:fldCharType="separate"/>
      </w:r>
      <w:r>
        <w:rPr>
          <w:noProof/>
        </w:rPr>
        <w:t>21</w:t>
      </w:r>
      <w:r>
        <w:rPr>
          <w:noProof/>
        </w:rPr>
        <w:fldChar w:fldCharType="end"/>
      </w:r>
    </w:p>
    <w:p w14:paraId="0D25B9BA" w14:textId="77777777" w:rsidR="00643E9A" w:rsidRDefault="00643E9A">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_Toc104364965 \h </w:instrText>
      </w:r>
      <w:r>
        <w:rPr>
          <w:noProof/>
        </w:rPr>
      </w:r>
      <w:r>
        <w:rPr>
          <w:noProof/>
        </w:rPr>
        <w:fldChar w:fldCharType="separate"/>
      </w:r>
      <w:r>
        <w:rPr>
          <w:noProof/>
        </w:rPr>
        <w:t>22</w:t>
      </w:r>
      <w:r>
        <w:rPr>
          <w:noProof/>
        </w:rPr>
        <w:fldChar w:fldCharType="end"/>
      </w:r>
    </w:p>
    <w:p w14:paraId="7B52C319"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_Toc104364966 \h </w:instrText>
      </w:r>
      <w:r>
        <w:rPr>
          <w:noProof/>
        </w:rPr>
      </w:r>
      <w:r>
        <w:rPr>
          <w:noProof/>
        </w:rPr>
        <w:fldChar w:fldCharType="separate"/>
      </w:r>
      <w:r>
        <w:rPr>
          <w:noProof/>
        </w:rPr>
        <w:t>22</w:t>
      </w:r>
      <w:r>
        <w:rPr>
          <w:noProof/>
        </w:rPr>
        <w:fldChar w:fldCharType="end"/>
      </w:r>
    </w:p>
    <w:p w14:paraId="31138E91" w14:textId="77777777" w:rsidR="00643E9A" w:rsidRDefault="00643E9A">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_Toc104364967 \h </w:instrText>
      </w:r>
      <w:r>
        <w:rPr>
          <w:noProof/>
        </w:rPr>
      </w:r>
      <w:r>
        <w:rPr>
          <w:noProof/>
        </w:rPr>
        <w:fldChar w:fldCharType="separate"/>
      </w:r>
      <w:r>
        <w:rPr>
          <w:noProof/>
        </w:rPr>
        <w:t>22</w:t>
      </w:r>
      <w:r>
        <w:rPr>
          <w:noProof/>
        </w:rPr>
        <w:fldChar w:fldCharType="end"/>
      </w:r>
    </w:p>
    <w:p w14:paraId="56512D83" w14:textId="77777777" w:rsidR="00643E9A" w:rsidRDefault="00643E9A">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_Toc104364968 \h </w:instrText>
      </w:r>
      <w:r>
        <w:rPr>
          <w:noProof/>
        </w:rPr>
      </w:r>
      <w:r>
        <w:rPr>
          <w:noProof/>
        </w:rPr>
        <w:fldChar w:fldCharType="separate"/>
      </w:r>
      <w:r>
        <w:rPr>
          <w:noProof/>
        </w:rPr>
        <w:t>22</w:t>
      </w:r>
      <w:r>
        <w:rPr>
          <w:noProof/>
        </w:rPr>
        <w:fldChar w:fldCharType="end"/>
      </w:r>
    </w:p>
    <w:p w14:paraId="034BD675" w14:textId="77777777" w:rsidR="00643E9A" w:rsidRDefault="00643E9A">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_Toc104364969 \h </w:instrText>
      </w:r>
      <w:r>
        <w:rPr>
          <w:noProof/>
        </w:rPr>
      </w:r>
      <w:r>
        <w:rPr>
          <w:noProof/>
        </w:rPr>
        <w:fldChar w:fldCharType="separate"/>
      </w:r>
      <w:r>
        <w:rPr>
          <w:noProof/>
        </w:rPr>
        <w:t>22</w:t>
      </w:r>
      <w:r>
        <w:rPr>
          <w:noProof/>
        </w:rPr>
        <w:fldChar w:fldCharType="end"/>
      </w:r>
    </w:p>
    <w:p w14:paraId="0F6EEE25" w14:textId="77777777" w:rsidR="00643E9A" w:rsidRDefault="00643E9A">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_Toc104364970 \h </w:instrText>
      </w:r>
      <w:r>
        <w:rPr>
          <w:noProof/>
        </w:rPr>
      </w:r>
      <w:r>
        <w:rPr>
          <w:noProof/>
        </w:rPr>
        <w:fldChar w:fldCharType="separate"/>
      </w:r>
      <w:r>
        <w:rPr>
          <w:noProof/>
        </w:rPr>
        <w:t>22</w:t>
      </w:r>
      <w:r>
        <w:rPr>
          <w:noProof/>
        </w:rPr>
        <w:fldChar w:fldCharType="end"/>
      </w:r>
    </w:p>
    <w:p w14:paraId="2DB2B84B" w14:textId="77777777" w:rsidR="00643E9A" w:rsidRDefault="00643E9A">
      <w:pPr>
        <w:pStyle w:val="TOC3"/>
        <w:rPr>
          <w:rFonts w:asciiTheme="minorHAnsi" w:eastAsiaTheme="minorEastAsia" w:hAnsiTheme="minorHAnsi" w:cstheme="minorBidi"/>
          <w:noProof/>
          <w:sz w:val="22"/>
          <w:szCs w:val="22"/>
          <w:lang w:val="en-US" w:eastAsia="zh-CN"/>
        </w:rPr>
      </w:pPr>
      <w:r>
        <w:rPr>
          <w:noProof/>
        </w:rPr>
        <w:lastRenderedPageBreak/>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_Toc104364971 \h </w:instrText>
      </w:r>
      <w:r>
        <w:rPr>
          <w:noProof/>
        </w:rPr>
      </w:r>
      <w:r>
        <w:rPr>
          <w:noProof/>
        </w:rPr>
        <w:fldChar w:fldCharType="separate"/>
      </w:r>
      <w:r>
        <w:rPr>
          <w:noProof/>
        </w:rPr>
        <w:t>23</w:t>
      </w:r>
      <w:r>
        <w:rPr>
          <w:noProof/>
        </w:rPr>
        <w:fldChar w:fldCharType="end"/>
      </w:r>
    </w:p>
    <w:p w14:paraId="3C54DE3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_Toc104364972 \h </w:instrText>
      </w:r>
      <w:r>
        <w:rPr>
          <w:noProof/>
        </w:rPr>
      </w:r>
      <w:r>
        <w:rPr>
          <w:noProof/>
        </w:rPr>
        <w:fldChar w:fldCharType="separate"/>
      </w:r>
      <w:r>
        <w:rPr>
          <w:noProof/>
        </w:rPr>
        <w:t>23</w:t>
      </w:r>
      <w:r>
        <w:rPr>
          <w:noProof/>
        </w:rPr>
        <w:fldChar w:fldCharType="end"/>
      </w:r>
    </w:p>
    <w:p w14:paraId="1EDE2DC4"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_Toc104364973 \h </w:instrText>
      </w:r>
      <w:r>
        <w:rPr>
          <w:noProof/>
        </w:rPr>
      </w:r>
      <w:r>
        <w:rPr>
          <w:noProof/>
        </w:rPr>
        <w:fldChar w:fldCharType="separate"/>
      </w:r>
      <w:r>
        <w:rPr>
          <w:noProof/>
        </w:rPr>
        <w:t>23</w:t>
      </w:r>
      <w:r>
        <w:rPr>
          <w:noProof/>
        </w:rPr>
        <w:fldChar w:fldCharType="end"/>
      </w:r>
    </w:p>
    <w:p w14:paraId="4C8E71BF" w14:textId="77777777" w:rsidR="00643E9A" w:rsidRDefault="00643E9A">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_Toc104364974 \h </w:instrText>
      </w:r>
      <w:r>
        <w:rPr>
          <w:noProof/>
        </w:rPr>
      </w:r>
      <w:r>
        <w:rPr>
          <w:noProof/>
        </w:rPr>
        <w:fldChar w:fldCharType="separate"/>
      </w:r>
      <w:r>
        <w:rPr>
          <w:noProof/>
        </w:rPr>
        <w:t>23</w:t>
      </w:r>
      <w:r>
        <w:rPr>
          <w:noProof/>
        </w:rPr>
        <w:fldChar w:fldCharType="end"/>
      </w:r>
    </w:p>
    <w:p w14:paraId="0FAE996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_Toc104364975 \h </w:instrText>
      </w:r>
      <w:r>
        <w:rPr>
          <w:noProof/>
        </w:rPr>
      </w:r>
      <w:r>
        <w:rPr>
          <w:noProof/>
        </w:rPr>
        <w:fldChar w:fldCharType="separate"/>
      </w:r>
      <w:r>
        <w:rPr>
          <w:noProof/>
        </w:rPr>
        <w:t>23</w:t>
      </w:r>
      <w:r>
        <w:rPr>
          <w:noProof/>
        </w:rPr>
        <w:fldChar w:fldCharType="end"/>
      </w:r>
    </w:p>
    <w:p w14:paraId="38400FA3" w14:textId="77777777" w:rsidR="00643E9A" w:rsidRDefault="00643E9A">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_Toc104364976 \h </w:instrText>
      </w:r>
      <w:r>
        <w:rPr>
          <w:noProof/>
        </w:rPr>
      </w:r>
      <w:r>
        <w:rPr>
          <w:noProof/>
        </w:rPr>
        <w:fldChar w:fldCharType="separate"/>
      </w:r>
      <w:r>
        <w:rPr>
          <w:noProof/>
        </w:rPr>
        <w:t>23</w:t>
      </w:r>
      <w:r>
        <w:rPr>
          <w:noProof/>
        </w:rPr>
        <w:fldChar w:fldCharType="end"/>
      </w:r>
    </w:p>
    <w:p w14:paraId="0CA4A66D" w14:textId="77777777" w:rsidR="00643E9A" w:rsidRDefault="00643E9A">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_Toc104364977 \h </w:instrText>
      </w:r>
      <w:r>
        <w:rPr>
          <w:noProof/>
        </w:rPr>
      </w:r>
      <w:r>
        <w:rPr>
          <w:noProof/>
        </w:rPr>
        <w:fldChar w:fldCharType="separate"/>
      </w:r>
      <w:r>
        <w:rPr>
          <w:noProof/>
        </w:rPr>
        <w:t>23</w:t>
      </w:r>
      <w:r>
        <w:rPr>
          <w:noProof/>
        </w:rPr>
        <w:fldChar w:fldCharType="end"/>
      </w:r>
    </w:p>
    <w:p w14:paraId="23915EA5"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_Toc104364978 \h </w:instrText>
      </w:r>
      <w:r>
        <w:rPr>
          <w:noProof/>
        </w:rPr>
      </w:r>
      <w:r>
        <w:rPr>
          <w:noProof/>
        </w:rPr>
        <w:fldChar w:fldCharType="separate"/>
      </w:r>
      <w:r>
        <w:rPr>
          <w:noProof/>
        </w:rPr>
        <w:t>23</w:t>
      </w:r>
      <w:r>
        <w:rPr>
          <w:noProof/>
        </w:rPr>
        <w:fldChar w:fldCharType="end"/>
      </w:r>
    </w:p>
    <w:p w14:paraId="1AE89884"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_Toc104364979 \h </w:instrText>
      </w:r>
      <w:r>
        <w:rPr>
          <w:noProof/>
        </w:rPr>
      </w:r>
      <w:r>
        <w:rPr>
          <w:noProof/>
        </w:rPr>
        <w:fldChar w:fldCharType="separate"/>
      </w:r>
      <w:r>
        <w:rPr>
          <w:noProof/>
        </w:rPr>
        <w:t>24</w:t>
      </w:r>
      <w:r>
        <w:rPr>
          <w:noProof/>
        </w:rPr>
        <w:fldChar w:fldCharType="end"/>
      </w:r>
    </w:p>
    <w:p w14:paraId="682FB8BF"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_Toc104364980 \h </w:instrText>
      </w:r>
      <w:r>
        <w:rPr>
          <w:noProof/>
        </w:rPr>
      </w:r>
      <w:r>
        <w:rPr>
          <w:noProof/>
        </w:rPr>
        <w:fldChar w:fldCharType="separate"/>
      </w:r>
      <w:r>
        <w:rPr>
          <w:noProof/>
        </w:rPr>
        <w:t>24</w:t>
      </w:r>
      <w:r>
        <w:rPr>
          <w:noProof/>
        </w:rPr>
        <w:fldChar w:fldCharType="end"/>
      </w:r>
    </w:p>
    <w:p w14:paraId="09CF6B7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_Toc104364981 \h </w:instrText>
      </w:r>
      <w:r>
        <w:rPr>
          <w:noProof/>
        </w:rPr>
      </w:r>
      <w:r>
        <w:rPr>
          <w:noProof/>
        </w:rPr>
        <w:fldChar w:fldCharType="separate"/>
      </w:r>
      <w:r>
        <w:rPr>
          <w:noProof/>
        </w:rPr>
        <w:t>24</w:t>
      </w:r>
      <w:r>
        <w:rPr>
          <w:noProof/>
        </w:rPr>
        <w:fldChar w:fldCharType="end"/>
      </w:r>
    </w:p>
    <w:p w14:paraId="755A027A"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_Toc104364982 \h </w:instrText>
      </w:r>
      <w:r>
        <w:rPr>
          <w:noProof/>
        </w:rPr>
      </w:r>
      <w:r>
        <w:rPr>
          <w:noProof/>
        </w:rPr>
        <w:fldChar w:fldCharType="separate"/>
      </w:r>
      <w:r>
        <w:rPr>
          <w:noProof/>
        </w:rPr>
        <w:t>24</w:t>
      </w:r>
      <w:r>
        <w:rPr>
          <w:noProof/>
        </w:rPr>
        <w:fldChar w:fldCharType="end"/>
      </w:r>
    </w:p>
    <w:p w14:paraId="191DEB26"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_Toc104364983 \h </w:instrText>
      </w:r>
      <w:r>
        <w:rPr>
          <w:noProof/>
        </w:rPr>
      </w:r>
      <w:r>
        <w:rPr>
          <w:noProof/>
        </w:rPr>
        <w:fldChar w:fldCharType="separate"/>
      </w:r>
      <w:r>
        <w:rPr>
          <w:noProof/>
        </w:rPr>
        <w:t>24</w:t>
      </w:r>
      <w:r>
        <w:rPr>
          <w:noProof/>
        </w:rPr>
        <w:fldChar w:fldCharType="end"/>
      </w:r>
    </w:p>
    <w:p w14:paraId="2BD2C8C7"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_Toc104364984 \h </w:instrText>
      </w:r>
      <w:r>
        <w:rPr>
          <w:noProof/>
        </w:rPr>
      </w:r>
      <w:r>
        <w:rPr>
          <w:noProof/>
        </w:rPr>
        <w:fldChar w:fldCharType="separate"/>
      </w:r>
      <w:r>
        <w:rPr>
          <w:noProof/>
        </w:rPr>
        <w:t>25</w:t>
      </w:r>
      <w:r>
        <w:rPr>
          <w:noProof/>
        </w:rPr>
        <w:fldChar w:fldCharType="end"/>
      </w:r>
    </w:p>
    <w:p w14:paraId="506D4811" w14:textId="77777777" w:rsidR="00643E9A" w:rsidRDefault="00643E9A">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_Toc104364985 \h </w:instrText>
      </w:r>
      <w:r>
        <w:rPr>
          <w:noProof/>
        </w:rPr>
      </w:r>
      <w:r>
        <w:rPr>
          <w:noProof/>
        </w:rPr>
        <w:fldChar w:fldCharType="separate"/>
      </w:r>
      <w:r>
        <w:rPr>
          <w:noProof/>
        </w:rPr>
        <w:t>25</w:t>
      </w:r>
      <w:r>
        <w:rPr>
          <w:noProof/>
        </w:rPr>
        <w:fldChar w:fldCharType="end"/>
      </w:r>
    </w:p>
    <w:p w14:paraId="0B72A2D9"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_Toc104364986 \h </w:instrText>
      </w:r>
      <w:r>
        <w:rPr>
          <w:noProof/>
        </w:rPr>
      </w:r>
      <w:r>
        <w:rPr>
          <w:noProof/>
        </w:rPr>
        <w:fldChar w:fldCharType="separate"/>
      </w:r>
      <w:r>
        <w:rPr>
          <w:noProof/>
        </w:rPr>
        <w:t>25</w:t>
      </w:r>
      <w:r>
        <w:rPr>
          <w:noProof/>
        </w:rPr>
        <w:fldChar w:fldCharType="end"/>
      </w:r>
    </w:p>
    <w:p w14:paraId="47DE1D2C"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_Toc104364987 \h </w:instrText>
      </w:r>
      <w:r>
        <w:rPr>
          <w:noProof/>
        </w:rPr>
      </w:r>
      <w:r>
        <w:rPr>
          <w:noProof/>
        </w:rPr>
        <w:fldChar w:fldCharType="separate"/>
      </w:r>
      <w:r>
        <w:rPr>
          <w:noProof/>
        </w:rPr>
        <w:t>25</w:t>
      </w:r>
      <w:r>
        <w:rPr>
          <w:noProof/>
        </w:rPr>
        <w:fldChar w:fldCharType="end"/>
      </w:r>
    </w:p>
    <w:p w14:paraId="2F11FF9F"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_Toc104364988 \h </w:instrText>
      </w:r>
      <w:r>
        <w:rPr>
          <w:noProof/>
        </w:rPr>
      </w:r>
      <w:r>
        <w:rPr>
          <w:noProof/>
        </w:rPr>
        <w:fldChar w:fldCharType="separate"/>
      </w:r>
      <w:r>
        <w:rPr>
          <w:noProof/>
        </w:rPr>
        <w:t>26</w:t>
      </w:r>
      <w:r>
        <w:rPr>
          <w:noProof/>
        </w:rPr>
        <w:fldChar w:fldCharType="end"/>
      </w:r>
    </w:p>
    <w:p w14:paraId="60883A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_Toc104364989 \h </w:instrText>
      </w:r>
      <w:r>
        <w:rPr>
          <w:noProof/>
        </w:rPr>
      </w:r>
      <w:r>
        <w:rPr>
          <w:noProof/>
        </w:rPr>
        <w:fldChar w:fldCharType="separate"/>
      </w:r>
      <w:r>
        <w:rPr>
          <w:noProof/>
        </w:rPr>
        <w:t>26</w:t>
      </w:r>
      <w:r>
        <w:rPr>
          <w:noProof/>
        </w:rPr>
        <w:fldChar w:fldCharType="end"/>
      </w:r>
    </w:p>
    <w:p w14:paraId="6527BC8B"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6.1.3.3.1</w:t>
      </w:r>
      <w:r>
        <w:rPr>
          <w:rFonts w:asciiTheme="minorHAnsi" w:eastAsiaTheme="minorEastAsia" w:hAnsiTheme="minorHAnsi" w:cstheme="minorBidi"/>
          <w:noProof/>
          <w:sz w:val="22"/>
          <w:szCs w:val="22"/>
          <w:lang w:val="en-US" w:eastAsia="zh-CN"/>
        </w:rPr>
        <w:tab/>
      </w:r>
      <w:r w:rsidRPr="008700CC">
        <w:rPr>
          <w:rFonts w:eastAsia="宋体"/>
          <w:noProof/>
        </w:rPr>
        <w:t>Description</w:t>
      </w:r>
      <w:r>
        <w:rPr>
          <w:noProof/>
        </w:rPr>
        <w:tab/>
      </w:r>
      <w:r>
        <w:rPr>
          <w:noProof/>
        </w:rPr>
        <w:fldChar w:fldCharType="begin"/>
      </w:r>
      <w:r>
        <w:rPr>
          <w:noProof/>
        </w:rPr>
        <w:instrText xml:space="preserve"> PAGEREF _Toc104364990 \h </w:instrText>
      </w:r>
      <w:r>
        <w:rPr>
          <w:noProof/>
        </w:rPr>
      </w:r>
      <w:r>
        <w:rPr>
          <w:noProof/>
        </w:rPr>
        <w:fldChar w:fldCharType="separate"/>
      </w:r>
      <w:r>
        <w:rPr>
          <w:noProof/>
        </w:rPr>
        <w:t>26</w:t>
      </w:r>
      <w:r>
        <w:rPr>
          <w:noProof/>
        </w:rPr>
        <w:fldChar w:fldCharType="end"/>
      </w:r>
    </w:p>
    <w:p w14:paraId="407906B3"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6.1.3.3.2</w:t>
      </w:r>
      <w:r>
        <w:rPr>
          <w:rFonts w:asciiTheme="minorHAnsi" w:eastAsiaTheme="minorEastAsia" w:hAnsiTheme="minorHAnsi" w:cstheme="minorBidi"/>
          <w:noProof/>
          <w:sz w:val="22"/>
          <w:szCs w:val="22"/>
          <w:lang w:val="en-US" w:eastAsia="zh-CN"/>
        </w:rPr>
        <w:tab/>
      </w:r>
      <w:r w:rsidRPr="008700CC">
        <w:rPr>
          <w:rFonts w:eastAsia="宋体"/>
          <w:noProof/>
        </w:rPr>
        <w:t>Resource Definition</w:t>
      </w:r>
      <w:r>
        <w:rPr>
          <w:noProof/>
        </w:rPr>
        <w:tab/>
      </w:r>
      <w:r>
        <w:rPr>
          <w:noProof/>
        </w:rPr>
        <w:fldChar w:fldCharType="begin"/>
      </w:r>
      <w:r>
        <w:rPr>
          <w:noProof/>
        </w:rPr>
        <w:instrText xml:space="preserve"> PAGEREF _Toc104364991 \h </w:instrText>
      </w:r>
      <w:r>
        <w:rPr>
          <w:noProof/>
        </w:rPr>
      </w:r>
      <w:r>
        <w:rPr>
          <w:noProof/>
        </w:rPr>
        <w:fldChar w:fldCharType="separate"/>
      </w:r>
      <w:r>
        <w:rPr>
          <w:noProof/>
        </w:rPr>
        <w:t>26</w:t>
      </w:r>
      <w:r>
        <w:rPr>
          <w:noProof/>
        </w:rPr>
        <w:fldChar w:fldCharType="end"/>
      </w:r>
    </w:p>
    <w:p w14:paraId="7E02D192"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6.1.3.3.3</w:t>
      </w:r>
      <w:r>
        <w:rPr>
          <w:rFonts w:asciiTheme="minorHAnsi" w:eastAsiaTheme="minorEastAsia" w:hAnsiTheme="minorHAnsi" w:cstheme="minorBidi"/>
          <w:noProof/>
          <w:sz w:val="22"/>
          <w:szCs w:val="22"/>
          <w:lang w:val="en-US" w:eastAsia="zh-CN"/>
        </w:rPr>
        <w:tab/>
      </w:r>
      <w:r w:rsidRPr="008700CC">
        <w:rPr>
          <w:rFonts w:eastAsia="宋体"/>
          <w:noProof/>
        </w:rPr>
        <w:t>Resource Standard Methods</w:t>
      </w:r>
      <w:r>
        <w:rPr>
          <w:noProof/>
        </w:rPr>
        <w:tab/>
      </w:r>
      <w:r>
        <w:rPr>
          <w:noProof/>
        </w:rPr>
        <w:fldChar w:fldCharType="begin"/>
      </w:r>
      <w:r>
        <w:rPr>
          <w:noProof/>
        </w:rPr>
        <w:instrText xml:space="preserve"> PAGEREF _Toc104364992 \h </w:instrText>
      </w:r>
      <w:r>
        <w:rPr>
          <w:noProof/>
        </w:rPr>
      </w:r>
      <w:r>
        <w:rPr>
          <w:noProof/>
        </w:rPr>
        <w:fldChar w:fldCharType="separate"/>
      </w:r>
      <w:r>
        <w:rPr>
          <w:noProof/>
        </w:rPr>
        <w:t>26</w:t>
      </w:r>
      <w:r>
        <w:rPr>
          <w:noProof/>
        </w:rPr>
        <w:fldChar w:fldCharType="end"/>
      </w:r>
    </w:p>
    <w:p w14:paraId="4D2ED85B"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_Toc104364993 \h </w:instrText>
      </w:r>
      <w:r>
        <w:rPr>
          <w:noProof/>
        </w:rPr>
      </w:r>
      <w:r>
        <w:rPr>
          <w:noProof/>
        </w:rPr>
        <w:fldChar w:fldCharType="separate"/>
      </w:r>
      <w:r>
        <w:rPr>
          <w:noProof/>
        </w:rPr>
        <w:t>26</w:t>
      </w:r>
      <w:r>
        <w:rPr>
          <w:noProof/>
        </w:rPr>
        <w:fldChar w:fldCharType="end"/>
      </w:r>
    </w:p>
    <w:p w14:paraId="192F00E4" w14:textId="77777777" w:rsidR="00643E9A" w:rsidRDefault="00643E9A">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_Toc104364994 \h </w:instrText>
      </w:r>
      <w:r>
        <w:rPr>
          <w:noProof/>
        </w:rPr>
      </w:r>
      <w:r>
        <w:rPr>
          <w:noProof/>
        </w:rPr>
        <w:fldChar w:fldCharType="separate"/>
      </w:r>
      <w:r>
        <w:rPr>
          <w:noProof/>
        </w:rPr>
        <w:t>27</w:t>
      </w:r>
      <w:r>
        <w:rPr>
          <w:noProof/>
        </w:rPr>
        <w:fldChar w:fldCharType="end"/>
      </w:r>
    </w:p>
    <w:p w14:paraId="3B41D889" w14:textId="77777777" w:rsidR="00643E9A" w:rsidRDefault="00643E9A">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_Toc104364995 \h </w:instrText>
      </w:r>
      <w:r>
        <w:rPr>
          <w:noProof/>
        </w:rPr>
      </w:r>
      <w:r>
        <w:rPr>
          <w:noProof/>
        </w:rPr>
        <w:fldChar w:fldCharType="separate"/>
      </w:r>
      <w:r>
        <w:rPr>
          <w:noProof/>
        </w:rPr>
        <w:t>28</w:t>
      </w:r>
      <w:r>
        <w:rPr>
          <w:noProof/>
        </w:rPr>
        <w:fldChar w:fldCharType="end"/>
      </w:r>
    </w:p>
    <w:p w14:paraId="681CD1F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_Toc104364996 \h </w:instrText>
      </w:r>
      <w:r>
        <w:rPr>
          <w:noProof/>
        </w:rPr>
      </w:r>
      <w:r>
        <w:rPr>
          <w:noProof/>
        </w:rPr>
        <w:fldChar w:fldCharType="separate"/>
      </w:r>
      <w:r>
        <w:rPr>
          <w:noProof/>
        </w:rPr>
        <w:t>28</w:t>
      </w:r>
      <w:r>
        <w:rPr>
          <w:noProof/>
        </w:rPr>
        <w:fldChar w:fldCharType="end"/>
      </w:r>
    </w:p>
    <w:p w14:paraId="34AFD489"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_Toc104364997 \h </w:instrText>
      </w:r>
      <w:r>
        <w:rPr>
          <w:noProof/>
        </w:rPr>
      </w:r>
      <w:r>
        <w:rPr>
          <w:noProof/>
        </w:rPr>
        <w:fldChar w:fldCharType="separate"/>
      </w:r>
      <w:r>
        <w:rPr>
          <w:noProof/>
        </w:rPr>
        <w:t>28</w:t>
      </w:r>
      <w:r>
        <w:rPr>
          <w:noProof/>
        </w:rPr>
        <w:fldChar w:fldCharType="end"/>
      </w:r>
    </w:p>
    <w:p w14:paraId="58796382" w14:textId="77777777" w:rsidR="00643E9A" w:rsidRDefault="00643E9A">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_Toc104364998 \h </w:instrText>
      </w:r>
      <w:r>
        <w:rPr>
          <w:noProof/>
        </w:rPr>
      </w:r>
      <w:r>
        <w:rPr>
          <w:noProof/>
        </w:rPr>
        <w:fldChar w:fldCharType="separate"/>
      </w:r>
      <w:r>
        <w:rPr>
          <w:noProof/>
        </w:rPr>
        <w:t>29</w:t>
      </w:r>
      <w:r>
        <w:rPr>
          <w:noProof/>
        </w:rPr>
        <w:fldChar w:fldCharType="end"/>
      </w:r>
    </w:p>
    <w:p w14:paraId="43EB66F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_Toc104364999 \h </w:instrText>
      </w:r>
      <w:r>
        <w:rPr>
          <w:noProof/>
        </w:rPr>
      </w:r>
      <w:r>
        <w:rPr>
          <w:noProof/>
        </w:rPr>
        <w:fldChar w:fldCharType="separate"/>
      </w:r>
      <w:r>
        <w:rPr>
          <w:noProof/>
        </w:rPr>
        <w:t>29</w:t>
      </w:r>
      <w:r>
        <w:rPr>
          <w:noProof/>
        </w:rPr>
        <w:fldChar w:fldCharType="end"/>
      </w:r>
    </w:p>
    <w:p w14:paraId="38D9EB6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_Toc104365000 \h </w:instrText>
      </w:r>
      <w:r>
        <w:rPr>
          <w:noProof/>
        </w:rPr>
      </w:r>
      <w:r>
        <w:rPr>
          <w:noProof/>
        </w:rPr>
        <w:fldChar w:fldCharType="separate"/>
      </w:r>
      <w:r>
        <w:rPr>
          <w:noProof/>
        </w:rPr>
        <w:t>29</w:t>
      </w:r>
      <w:r>
        <w:rPr>
          <w:noProof/>
        </w:rPr>
        <w:fldChar w:fldCharType="end"/>
      </w:r>
    </w:p>
    <w:p w14:paraId="1B2951F9" w14:textId="77777777" w:rsidR="00643E9A" w:rsidRDefault="00643E9A">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_Toc104365001 \h </w:instrText>
      </w:r>
      <w:r>
        <w:rPr>
          <w:noProof/>
        </w:rPr>
      </w:r>
      <w:r>
        <w:rPr>
          <w:noProof/>
        </w:rPr>
        <w:fldChar w:fldCharType="separate"/>
      </w:r>
      <w:r>
        <w:rPr>
          <w:noProof/>
        </w:rPr>
        <w:t>29</w:t>
      </w:r>
      <w:r>
        <w:rPr>
          <w:noProof/>
        </w:rPr>
        <w:fldChar w:fldCharType="end"/>
      </w:r>
    </w:p>
    <w:p w14:paraId="1B3A78B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_Toc104365002 \h </w:instrText>
      </w:r>
      <w:r>
        <w:rPr>
          <w:noProof/>
        </w:rPr>
      </w:r>
      <w:r>
        <w:rPr>
          <w:noProof/>
        </w:rPr>
        <w:fldChar w:fldCharType="separate"/>
      </w:r>
      <w:r>
        <w:rPr>
          <w:noProof/>
        </w:rPr>
        <w:t>29</w:t>
      </w:r>
      <w:r>
        <w:rPr>
          <w:noProof/>
        </w:rPr>
        <w:fldChar w:fldCharType="end"/>
      </w:r>
    </w:p>
    <w:p w14:paraId="2D3645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_Toc104365003 \h </w:instrText>
      </w:r>
      <w:r>
        <w:rPr>
          <w:noProof/>
        </w:rPr>
      </w:r>
      <w:r>
        <w:rPr>
          <w:noProof/>
        </w:rPr>
        <w:fldChar w:fldCharType="separate"/>
      </w:r>
      <w:r>
        <w:rPr>
          <w:noProof/>
        </w:rPr>
        <w:t>30</w:t>
      </w:r>
      <w:r>
        <w:rPr>
          <w:noProof/>
        </w:rPr>
        <w:fldChar w:fldCharType="end"/>
      </w:r>
    </w:p>
    <w:p w14:paraId="1603B02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_Toc104365004 \h </w:instrText>
      </w:r>
      <w:r>
        <w:rPr>
          <w:noProof/>
        </w:rPr>
      </w:r>
      <w:r>
        <w:rPr>
          <w:noProof/>
        </w:rPr>
        <w:fldChar w:fldCharType="separate"/>
      </w:r>
      <w:r>
        <w:rPr>
          <w:noProof/>
        </w:rPr>
        <w:t>30</w:t>
      </w:r>
      <w:r>
        <w:rPr>
          <w:noProof/>
        </w:rPr>
        <w:fldChar w:fldCharType="end"/>
      </w:r>
    </w:p>
    <w:p w14:paraId="2689BD5C"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_Toc104365005 \h </w:instrText>
      </w:r>
      <w:r>
        <w:rPr>
          <w:noProof/>
        </w:rPr>
      </w:r>
      <w:r>
        <w:rPr>
          <w:noProof/>
        </w:rPr>
        <w:fldChar w:fldCharType="separate"/>
      </w:r>
      <w:r>
        <w:rPr>
          <w:noProof/>
        </w:rPr>
        <w:t>30</w:t>
      </w:r>
      <w:r>
        <w:rPr>
          <w:noProof/>
        </w:rPr>
        <w:fldChar w:fldCharType="end"/>
      </w:r>
    </w:p>
    <w:p w14:paraId="0D32293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_Toc104365006 \h </w:instrText>
      </w:r>
      <w:r>
        <w:rPr>
          <w:noProof/>
        </w:rPr>
      </w:r>
      <w:r>
        <w:rPr>
          <w:noProof/>
        </w:rPr>
        <w:fldChar w:fldCharType="separate"/>
      </w:r>
      <w:r>
        <w:rPr>
          <w:noProof/>
        </w:rPr>
        <w:t>30</w:t>
      </w:r>
      <w:r>
        <w:rPr>
          <w:noProof/>
        </w:rPr>
        <w:fldChar w:fldCharType="end"/>
      </w:r>
    </w:p>
    <w:p w14:paraId="58633489" w14:textId="77777777" w:rsidR="00643E9A" w:rsidRDefault="00643E9A">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_Toc104365007 \h </w:instrText>
      </w:r>
      <w:r>
        <w:rPr>
          <w:noProof/>
        </w:rPr>
      </w:r>
      <w:r>
        <w:rPr>
          <w:noProof/>
        </w:rPr>
        <w:fldChar w:fldCharType="separate"/>
      </w:r>
      <w:r>
        <w:rPr>
          <w:noProof/>
        </w:rPr>
        <w:t>31</w:t>
      </w:r>
      <w:r>
        <w:rPr>
          <w:noProof/>
        </w:rPr>
        <w:fldChar w:fldCharType="end"/>
      </w:r>
    </w:p>
    <w:p w14:paraId="70E34FA5"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_Toc104365008 \h </w:instrText>
      </w:r>
      <w:r>
        <w:rPr>
          <w:noProof/>
        </w:rPr>
      </w:r>
      <w:r>
        <w:rPr>
          <w:noProof/>
        </w:rPr>
        <w:fldChar w:fldCharType="separate"/>
      </w:r>
      <w:r>
        <w:rPr>
          <w:noProof/>
        </w:rPr>
        <w:t>31</w:t>
      </w:r>
      <w:r>
        <w:rPr>
          <w:noProof/>
        </w:rPr>
        <w:fldChar w:fldCharType="end"/>
      </w:r>
    </w:p>
    <w:p w14:paraId="5B73720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_Toc104365009 \h </w:instrText>
      </w:r>
      <w:r>
        <w:rPr>
          <w:noProof/>
        </w:rPr>
      </w:r>
      <w:r>
        <w:rPr>
          <w:noProof/>
        </w:rPr>
        <w:fldChar w:fldCharType="separate"/>
      </w:r>
      <w:r>
        <w:rPr>
          <w:noProof/>
        </w:rPr>
        <w:t>31</w:t>
      </w:r>
      <w:r>
        <w:rPr>
          <w:noProof/>
        </w:rPr>
        <w:fldChar w:fldCharType="end"/>
      </w:r>
    </w:p>
    <w:p w14:paraId="76E9CDB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_Toc104365010 \h </w:instrText>
      </w:r>
      <w:r>
        <w:rPr>
          <w:noProof/>
        </w:rPr>
      </w:r>
      <w:r>
        <w:rPr>
          <w:noProof/>
        </w:rPr>
        <w:fldChar w:fldCharType="separate"/>
      </w:r>
      <w:r>
        <w:rPr>
          <w:noProof/>
        </w:rPr>
        <w:t>32</w:t>
      </w:r>
      <w:r>
        <w:rPr>
          <w:noProof/>
        </w:rPr>
        <w:fldChar w:fldCharType="end"/>
      </w:r>
    </w:p>
    <w:p w14:paraId="028572D2" w14:textId="77777777" w:rsidR="00643E9A" w:rsidRDefault="00643E9A">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_Toc104365011 \h </w:instrText>
      </w:r>
      <w:r>
        <w:rPr>
          <w:noProof/>
        </w:rPr>
      </w:r>
      <w:r>
        <w:rPr>
          <w:noProof/>
        </w:rPr>
        <w:fldChar w:fldCharType="separate"/>
      </w:r>
      <w:r>
        <w:rPr>
          <w:noProof/>
        </w:rPr>
        <w:t>32</w:t>
      </w:r>
      <w:r>
        <w:rPr>
          <w:noProof/>
        </w:rPr>
        <w:fldChar w:fldCharType="end"/>
      </w:r>
    </w:p>
    <w:p w14:paraId="5492A2A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_Toc104365012 \h </w:instrText>
      </w:r>
      <w:r>
        <w:rPr>
          <w:noProof/>
        </w:rPr>
      </w:r>
      <w:r>
        <w:rPr>
          <w:noProof/>
        </w:rPr>
        <w:fldChar w:fldCharType="separate"/>
      </w:r>
      <w:r>
        <w:rPr>
          <w:noProof/>
        </w:rPr>
        <w:t>32</w:t>
      </w:r>
      <w:r>
        <w:rPr>
          <w:noProof/>
        </w:rPr>
        <w:fldChar w:fldCharType="end"/>
      </w:r>
    </w:p>
    <w:p w14:paraId="1876BBA3"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_Toc104365013 \h </w:instrText>
      </w:r>
      <w:r>
        <w:rPr>
          <w:noProof/>
        </w:rPr>
      </w:r>
      <w:r>
        <w:rPr>
          <w:noProof/>
        </w:rPr>
        <w:fldChar w:fldCharType="separate"/>
      </w:r>
      <w:r>
        <w:rPr>
          <w:noProof/>
        </w:rPr>
        <w:t>33</w:t>
      </w:r>
      <w:r>
        <w:rPr>
          <w:noProof/>
        </w:rPr>
        <w:fldChar w:fldCharType="end"/>
      </w:r>
    </w:p>
    <w:p w14:paraId="1E0913F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_Toc104365014 \h </w:instrText>
      </w:r>
      <w:r>
        <w:rPr>
          <w:noProof/>
        </w:rPr>
      </w:r>
      <w:r>
        <w:rPr>
          <w:noProof/>
        </w:rPr>
        <w:fldChar w:fldCharType="separate"/>
      </w:r>
      <w:r>
        <w:rPr>
          <w:noProof/>
        </w:rPr>
        <w:t>33</w:t>
      </w:r>
      <w:r>
        <w:rPr>
          <w:noProof/>
        </w:rPr>
        <w:fldChar w:fldCharType="end"/>
      </w:r>
    </w:p>
    <w:p w14:paraId="5D4FA39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_Toc104365015 \h </w:instrText>
      </w:r>
      <w:r>
        <w:rPr>
          <w:noProof/>
        </w:rPr>
      </w:r>
      <w:r>
        <w:rPr>
          <w:noProof/>
        </w:rPr>
        <w:fldChar w:fldCharType="separate"/>
      </w:r>
      <w:r>
        <w:rPr>
          <w:noProof/>
        </w:rPr>
        <w:t>34</w:t>
      </w:r>
      <w:r>
        <w:rPr>
          <w:noProof/>
        </w:rPr>
        <w:fldChar w:fldCharType="end"/>
      </w:r>
    </w:p>
    <w:p w14:paraId="53441F9D"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_Toc104365016 \h </w:instrText>
      </w:r>
      <w:r>
        <w:rPr>
          <w:noProof/>
        </w:rPr>
      </w:r>
      <w:r>
        <w:rPr>
          <w:noProof/>
        </w:rPr>
        <w:fldChar w:fldCharType="separate"/>
      </w:r>
      <w:r>
        <w:rPr>
          <w:noProof/>
        </w:rPr>
        <w:t>34</w:t>
      </w:r>
      <w:r>
        <w:rPr>
          <w:noProof/>
        </w:rPr>
        <w:fldChar w:fldCharType="end"/>
      </w:r>
    </w:p>
    <w:p w14:paraId="777DAD9D"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6.1.6.2.4</w:t>
      </w:r>
      <w:r>
        <w:rPr>
          <w:rFonts w:asciiTheme="minorHAnsi" w:eastAsiaTheme="minorEastAsia" w:hAnsiTheme="minorHAnsi" w:cstheme="minorBidi"/>
          <w:noProof/>
          <w:sz w:val="22"/>
          <w:szCs w:val="22"/>
          <w:lang w:val="en-US" w:eastAsia="zh-CN"/>
        </w:rPr>
        <w:tab/>
      </w:r>
      <w:r w:rsidRPr="008700CC">
        <w:rPr>
          <w:rFonts w:eastAsia="宋体"/>
          <w:noProof/>
        </w:rPr>
        <w:t>Type: MbsPolicyData</w:t>
      </w:r>
      <w:r>
        <w:rPr>
          <w:noProof/>
        </w:rPr>
        <w:tab/>
      </w:r>
      <w:r>
        <w:rPr>
          <w:noProof/>
        </w:rPr>
        <w:fldChar w:fldCharType="begin"/>
      </w:r>
      <w:r>
        <w:rPr>
          <w:noProof/>
        </w:rPr>
        <w:instrText xml:space="preserve"> PAGEREF _Toc104365017 \h </w:instrText>
      </w:r>
      <w:r>
        <w:rPr>
          <w:noProof/>
        </w:rPr>
      </w:r>
      <w:r>
        <w:rPr>
          <w:noProof/>
        </w:rPr>
        <w:fldChar w:fldCharType="separate"/>
      </w:r>
      <w:r>
        <w:rPr>
          <w:noProof/>
        </w:rPr>
        <w:t>35</w:t>
      </w:r>
      <w:r>
        <w:rPr>
          <w:noProof/>
        </w:rPr>
        <w:fldChar w:fldCharType="end"/>
      </w:r>
    </w:p>
    <w:p w14:paraId="2B7A493C" w14:textId="77777777" w:rsidR="00643E9A" w:rsidRDefault="00643E9A">
      <w:pPr>
        <w:pStyle w:val="TOC5"/>
        <w:rPr>
          <w:rFonts w:asciiTheme="minorHAnsi" w:eastAsiaTheme="minorEastAsia" w:hAnsiTheme="minorHAnsi" w:cstheme="minorBidi"/>
          <w:noProof/>
          <w:sz w:val="22"/>
          <w:szCs w:val="22"/>
          <w:lang w:val="en-US" w:eastAsia="zh-CN"/>
        </w:rPr>
      </w:pPr>
      <w:r w:rsidRPr="008700CC">
        <w:rPr>
          <w:rFonts w:eastAsia="宋体"/>
          <w:noProof/>
        </w:rPr>
        <w:t>6.1.6.2.5</w:t>
      </w:r>
      <w:r>
        <w:rPr>
          <w:rFonts w:asciiTheme="minorHAnsi" w:eastAsiaTheme="minorEastAsia" w:hAnsiTheme="minorHAnsi" w:cstheme="minorBidi"/>
          <w:noProof/>
          <w:sz w:val="22"/>
          <w:szCs w:val="22"/>
          <w:lang w:val="en-US" w:eastAsia="zh-CN"/>
        </w:rPr>
        <w:tab/>
      </w:r>
      <w:r w:rsidRPr="008700CC">
        <w:rPr>
          <w:rFonts w:eastAsia="宋体"/>
          <w:noProof/>
        </w:rPr>
        <w:t>Type MbsPolicyNotif</w:t>
      </w:r>
      <w:r>
        <w:rPr>
          <w:noProof/>
        </w:rPr>
        <w:tab/>
      </w:r>
      <w:r>
        <w:rPr>
          <w:noProof/>
        </w:rPr>
        <w:fldChar w:fldCharType="begin"/>
      </w:r>
      <w:r>
        <w:rPr>
          <w:noProof/>
        </w:rPr>
        <w:instrText xml:space="preserve"> PAGEREF _Toc104365018 \h </w:instrText>
      </w:r>
      <w:r>
        <w:rPr>
          <w:noProof/>
        </w:rPr>
      </w:r>
      <w:r>
        <w:rPr>
          <w:noProof/>
        </w:rPr>
        <w:fldChar w:fldCharType="separate"/>
      </w:r>
      <w:r>
        <w:rPr>
          <w:noProof/>
        </w:rPr>
        <w:t>35</w:t>
      </w:r>
      <w:r>
        <w:rPr>
          <w:noProof/>
        </w:rPr>
        <w:fldChar w:fldCharType="end"/>
      </w:r>
    </w:p>
    <w:p w14:paraId="0D585D8A"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_Toc104365019 \h </w:instrText>
      </w:r>
      <w:r>
        <w:rPr>
          <w:noProof/>
        </w:rPr>
      </w:r>
      <w:r>
        <w:rPr>
          <w:noProof/>
        </w:rPr>
        <w:fldChar w:fldCharType="separate"/>
      </w:r>
      <w:r>
        <w:rPr>
          <w:noProof/>
        </w:rPr>
        <w:t>35</w:t>
      </w:r>
      <w:r>
        <w:rPr>
          <w:noProof/>
        </w:rPr>
        <w:fldChar w:fldCharType="end"/>
      </w:r>
    </w:p>
    <w:p w14:paraId="12092957"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MbsPccRule</w:t>
      </w:r>
      <w:r>
        <w:rPr>
          <w:noProof/>
        </w:rPr>
        <w:tab/>
      </w:r>
      <w:r>
        <w:rPr>
          <w:noProof/>
        </w:rPr>
        <w:fldChar w:fldCharType="begin"/>
      </w:r>
      <w:r>
        <w:rPr>
          <w:noProof/>
        </w:rPr>
        <w:instrText xml:space="preserve"> PAGEREF _Toc104365020 \h </w:instrText>
      </w:r>
      <w:r>
        <w:rPr>
          <w:noProof/>
        </w:rPr>
      </w:r>
      <w:r>
        <w:rPr>
          <w:noProof/>
        </w:rPr>
        <w:fldChar w:fldCharType="separate"/>
      </w:r>
      <w:r>
        <w:rPr>
          <w:noProof/>
        </w:rPr>
        <w:t>36</w:t>
      </w:r>
      <w:r>
        <w:rPr>
          <w:noProof/>
        </w:rPr>
        <w:fldChar w:fldCharType="end"/>
      </w:r>
    </w:p>
    <w:p w14:paraId="0483968C"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MbsQosInfo</w:t>
      </w:r>
      <w:r>
        <w:rPr>
          <w:noProof/>
        </w:rPr>
        <w:tab/>
      </w:r>
      <w:r>
        <w:rPr>
          <w:noProof/>
        </w:rPr>
        <w:fldChar w:fldCharType="begin"/>
      </w:r>
      <w:r>
        <w:rPr>
          <w:noProof/>
        </w:rPr>
        <w:instrText xml:space="preserve"> PAGEREF _Toc104365021 \h </w:instrText>
      </w:r>
      <w:r>
        <w:rPr>
          <w:noProof/>
        </w:rPr>
      </w:r>
      <w:r>
        <w:rPr>
          <w:noProof/>
        </w:rPr>
        <w:fldChar w:fldCharType="separate"/>
      </w:r>
      <w:r>
        <w:rPr>
          <w:noProof/>
        </w:rPr>
        <w:t>36</w:t>
      </w:r>
      <w:r>
        <w:rPr>
          <w:noProof/>
        </w:rPr>
        <w:fldChar w:fldCharType="end"/>
      </w:r>
    </w:p>
    <w:p w14:paraId="4733253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MbsQosChar</w:t>
      </w:r>
      <w:r>
        <w:rPr>
          <w:noProof/>
        </w:rPr>
        <w:tab/>
      </w:r>
      <w:r>
        <w:rPr>
          <w:noProof/>
        </w:rPr>
        <w:fldChar w:fldCharType="begin"/>
      </w:r>
      <w:r>
        <w:rPr>
          <w:noProof/>
        </w:rPr>
        <w:instrText xml:space="preserve"> PAGEREF _Toc104365022 \h </w:instrText>
      </w:r>
      <w:r>
        <w:rPr>
          <w:noProof/>
        </w:rPr>
      </w:r>
      <w:r>
        <w:rPr>
          <w:noProof/>
        </w:rPr>
        <w:fldChar w:fldCharType="separate"/>
      </w:r>
      <w:r>
        <w:rPr>
          <w:noProof/>
        </w:rPr>
        <w:t>37</w:t>
      </w:r>
      <w:r>
        <w:rPr>
          <w:noProof/>
        </w:rPr>
        <w:fldChar w:fldCharType="end"/>
      </w:r>
    </w:p>
    <w:p w14:paraId="10279D34"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PartialMbsSuccessReport</w:t>
      </w:r>
      <w:r>
        <w:rPr>
          <w:noProof/>
        </w:rPr>
        <w:tab/>
      </w:r>
      <w:r>
        <w:rPr>
          <w:noProof/>
        </w:rPr>
        <w:fldChar w:fldCharType="begin"/>
      </w:r>
      <w:r>
        <w:rPr>
          <w:noProof/>
        </w:rPr>
        <w:instrText xml:space="preserve"> PAGEREF _Toc104365023 \h </w:instrText>
      </w:r>
      <w:r>
        <w:rPr>
          <w:noProof/>
        </w:rPr>
      </w:r>
      <w:r>
        <w:rPr>
          <w:noProof/>
        </w:rPr>
        <w:fldChar w:fldCharType="separate"/>
      </w:r>
      <w:r>
        <w:rPr>
          <w:noProof/>
        </w:rPr>
        <w:t>37</w:t>
      </w:r>
      <w:r>
        <w:rPr>
          <w:noProof/>
        </w:rPr>
        <w:fldChar w:fldCharType="end"/>
      </w:r>
    </w:p>
    <w:p w14:paraId="5AC68EC8"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MbsErrorReport</w:t>
      </w:r>
      <w:r>
        <w:rPr>
          <w:noProof/>
        </w:rPr>
        <w:tab/>
      </w:r>
      <w:r>
        <w:rPr>
          <w:noProof/>
        </w:rPr>
        <w:fldChar w:fldCharType="begin"/>
      </w:r>
      <w:r>
        <w:rPr>
          <w:noProof/>
        </w:rPr>
        <w:instrText xml:space="preserve"> PAGEREF _Toc104365024 \h </w:instrText>
      </w:r>
      <w:r>
        <w:rPr>
          <w:noProof/>
        </w:rPr>
      </w:r>
      <w:r>
        <w:rPr>
          <w:noProof/>
        </w:rPr>
        <w:fldChar w:fldCharType="separate"/>
      </w:r>
      <w:r>
        <w:rPr>
          <w:noProof/>
        </w:rPr>
        <w:t>37</w:t>
      </w:r>
      <w:r>
        <w:rPr>
          <w:noProof/>
        </w:rPr>
        <w:fldChar w:fldCharType="end"/>
      </w:r>
    </w:p>
    <w:p w14:paraId="0E608605"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_Toc104365025 \h </w:instrText>
      </w:r>
      <w:r>
        <w:rPr>
          <w:noProof/>
        </w:rPr>
      </w:r>
      <w:r>
        <w:rPr>
          <w:noProof/>
        </w:rPr>
        <w:fldChar w:fldCharType="separate"/>
      </w:r>
      <w:r>
        <w:rPr>
          <w:noProof/>
        </w:rPr>
        <w:t>37</w:t>
      </w:r>
      <w:r>
        <w:rPr>
          <w:noProof/>
        </w:rPr>
        <w:fldChar w:fldCharType="end"/>
      </w:r>
    </w:p>
    <w:p w14:paraId="28022EDB"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_Toc104365026 \h </w:instrText>
      </w:r>
      <w:r>
        <w:rPr>
          <w:noProof/>
        </w:rPr>
      </w:r>
      <w:r>
        <w:rPr>
          <w:noProof/>
        </w:rPr>
        <w:fldChar w:fldCharType="separate"/>
      </w:r>
      <w:r>
        <w:rPr>
          <w:noProof/>
        </w:rPr>
        <w:t>37</w:t>
      </w:r>
      <w:r>
        <w:rPr>
          <w:noProof/>
        </w:rPr>
        <w:fldChar w:fldCharType="end"/>
      </w:r>
    </w:p>
    <w:p w14:paraId="76CC5482"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_Toc104365027 \h </w:instrText>
      </w:r>
      <w:r>
        <w:rPr>
          <w:noProof/>
        </w:rPr>
      </w:r>
      <w:r>
        <w:rPr>
          <w:noProof/>
        </w:rPr>
        <w:fldChar w:fldCharType="separate"/>
      </w:r>
      <w:r>
        <w:rPr>
          <w:noProof/>
        </w:rPr>
        <w:t>37</w:t>
      </w:r>
      <w:r>
        <w:rPr>
          <w:noProof/>
        </w:rPr>
        <w:fldChar w:fldCharType="end"/>
      </w:r>
    </w:p>
    <w:p w14:paraId="17D2EDF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_Toc104365028 \h </w:instrText>
      </w:r>
      <w:r>
        <w:rPr>
          <w:noProof/>
        </w:rPr>
      </w:r>
      <w:r>
        <w:rPr>
          <w:noProof/>
        </w:rPr>
        <w:fldChar w:fldCharType="separate"/>
      </w:r>
      <w:r>
        <w:rPr>
          <w:noProof/>
        </w:rPr>
        <w:t>38</w:t>
      </w:r>
      <w:r>
        <w:rPr>
          <w:noProof/>
        </w:rPr>
        <w:fldChar w:fldCharType="end"/>
      </w:r>
    </w:p>
    <w:p w14:paraId="12002EEB"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_Toc104365029 \h </w:instrText>
      </w:r>
      <w:r>
        <w:rPr>
          <w:noProof/>
        </w:rPr>
      </w:r>
      <w:r>
        <w:rPr>
          <w:noProof/>
        </w:rPr>
        <w:fldChar w:fldCharType="separate"/>
      </w:r>
      <w:r>
        <w:rPr>
          <w:noProof/>
        </w:rPr>
        <w:t>38</w:t>
      </w:r>
      <w:r>
        <w:rPr>
          <w:noProof/>
        </w:rPr>
        <w:fldChar w:fldCharType="end"/>
      </w:r>
    </w:p>
    <w:p w14:paraId="2C14AF76"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_Toc104365030 \h </w:instrText>
      </w:r>
      <w:r>
        <w:rPr>
          <w:noProof/>
        </w:rPr>
      </w:r>
      <w:r>
        <w:rPr>
          <w:noProof/>
        </w:rPr>
        <w:fldChar w:fldCharType="separate"/>
      </w:r>
      <w:r>
        <w:rPr>
          <w:noProof/>
        </w:rPr>
        <w:t>38</w:t>
      </w:r>
      <w:r>
        <w:rPr>
          <w:noProof/>
        </w:rPr>
        <w:fldChar w:fldCharType="end"/>
      </w:r>
    </w:p>
    <w:p w14:paraId="309BFD49"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_Toc104365031 \h </w:instrText>
      </w:r>
      <w:r>
        <w:rPr>
          <w:noProof/>
        </w:rPr>
      </w:r>
      <w:r>
        <w:rPr>
          <w:noProof/>
        </w:rPr>
        <w:fldChar w:fldCharType="separate"/>
      </w:r>
      <w:r>
        <w:rPr>
          <w:noProof/>
        </w:rPr>
        <w:t>38</w:t>
      </w:r>
      <w:r>
        <w:rPr>
          <w:noProof/>
        </w:rPr>
        <w:fldChar w:fldCharType="end"/>
      </w:r>
    </w:p>
    <w:p w14:paraId="6B50B4EE"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_Toc104365032 \h </w:instrText>
      </w:r>
      <w:r>
        <w:rPr>
          <w:noProof/>
        </w:rPr>
      </w:r>
      <w:r>
        <w:rPr>
          <w:noProof/>
        </w:rPr>
        <w:fldChar w:fldCharType="separate"/>
      </w:r>
      <w:r>
        <w:rPr>
          <w:noProof/>
        </w:rPr>
        <w:t>39</w:t>
      </w:r>
      <w:r>
        <w:rPr>
          <w:noProof/>
        </w:rPr>
        <w:fldChar w:fldCharType="end"/>
      </w:r>
    </w:p>
    <w:p w14:paraId="1239FF62" w14:textId="77777777" w:rsidR="00643E9A" w:rsidRDefault="00643E9A">
      <w:pPr>
        <w:pStyle w:val="TOC4"/>
        <w:rPr>
          <w:rFonts w:asciiTheme="minorHAnsi" w:eastAsiaTheme="minorEastAsia" w:hAnsiTheme="minorHAnsi" w:cstheme="minorBidi"/>
          <w:noProof/>
          <w:sz w:val="22"/>
          <w:szCs w:val="22"/>
          <w:lang w:val="en-US" w:eastAsia="zh-CN"/>
        </w:rPr>
      </w:pPr>
      <w:r>
        <w:rPr>
          <w:noProof/>
        </w:rPr>
        <w:lastRenderedPageBreak/>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_Toc104365033 \h </w:instrText>
      </w:r>
      <w:r>
        <w:rPr>
          <w:noProof/>
        </w:rPr>
      </w:r>
      <w:r>
        <w:rPr>
          <w:noProof/>
        </w:rPr>
        <w:fldChar w:fldCharType="separate"/>
      </w:r>
      <w:r>
        <w:rPr>
          <w:noProof/>
        </w:rPr>
        <w:t>39</w:t>
      </w:r>
      <w:r>
        <w:rPr>
          <w:noProof/>
        </w:rPr>
        <w:fldChar w:fldCharType="end"/>
      </w:r>
    </w:p>
    <w:p w14:paraId="5606FBE3"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_Toc104365034 \h </w:instrText>
      </w:r>
      <w:r>
        <w:rPr>
          <w:noProof/>
        </w:rPr>
      </w:r>
      <w:r>
        <w:rPr>
          <w:noProof/>
        </w:rPr>
        <w:fldChar w:fldCharType="separate"/>
      </w:r>
      <w:r>
        <w:rPr>
          <w:noProof/>
        </w:rPr>
        <w:t>39</w:t>
      </w:r>
      <w:r>
        <w:rPr>
          <w:noProof/>
        </w:rPr>
        <w:fldChar w:fldCharType="end"/>
      </w:r>
    </w:p>
    <w:p w14:paraId="64FA1086" w14:textId="77777777" w:rsidR="00643E9A" w:rsidRDefault="00643E9A">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_Toc104365035 \h </w:instrText>
      </w:r>
      <w:r>
        <w:rPr>
          <w:noProof/>
        </w:rPr>
      </w:r>
      <w:r>
        <w:rPr>
          <w:noProof/>
        </w:rPr>
        <w:fldChar w:fldCharType="separate"/>
      </w:r>
      <w:r>
        <w:rPr>
          <w:noProof/>
        </w:rPr>
        <w:t>39</w:t>
      </w:r>
      <w:r>
        <w:rPr>
          <w:noProof/>
        </w:rPr>
        <w:fldChar w:fldCharType="end"/>
      </w:r>
    </w:p>
    <w:p w14:paraId="6858D572" w14:textId="77777777" w:rsidR="00643E9A" w:rsidRDefault="00643E9A">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_Toc104365036 \h </w:instrText>
      </w:r>
      <w:r>
        <w:rPr>
          <w:noProof/>
        </w:rPr>
      </w:r>
      <w:r>
        <w:rPr>
          <w:noProof/>
        </w:rPr>
        <w:fldChar w:fldCharType="separate"/>
      </w:r>
      <w:r>
        <w:rPr>
          <w:noProof/>
        </w:rPr>
        <w:t>39</w:t>
      </w:r>
      <w:r>
        <w:rPr>
          <w:noProof/>
        </w:rPr>
        <w:fldChar w:fldCharType="end"/>
      </w:r>
    </w:p>
    <w:p w14:paraId="33015E6A"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_Toc104365037 \h </w:instrText>
      </w:r>
      <w:r>
        <w:rPr>
          <w:noProof/>
        </w:rPr>
      </w:r>
      <w:r>
        <w:rPr>
          <w:noProof/>
        </w:rPr>
        <w:fldChar w:fldCharType="separate"/>
      </w:r>
      <w:r>
        <w:rPr>
          <w:noProof/>
        </w:rPr>
        <w:t>39</w:t>
      </w:r>
      <w:r>
        <w:rPr>
          <w:noProof/>
        </w:rPr>
        <w:fldChar w:fldCharType="end"/>
      </w:r>
    </w:p>
    <w:p w14:paraId="568FE6D7"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_Toc104365038 \h </w:instrText>
      </w:r>
      <w:r>
        <w:rPr>
          <w:noProof/>
        </w:rPr>
      </w:r>
      <w:r>
        <w:rPr>
          <w:noProof/>
        </w:rPr>
        <w:fldChar w:fldCharType="separate"/>
      </w:r>
      <w:r>
        <w:rPr>
          <w:noProof/>
        </w:rPr>
        <w:t>39</w:t>
      </w:r>
      <w:r>
        <w:rPr>
          <w:noProof/>
        </w:rPr>
        <w:fldChar w:fldCharType="end"/>
      </w:r>
    </w:p>
    <w:p w14:paraId="6997BA3E" w14:textId="77777777" w:rsidR="00643E9A" w:rsidRDefault="00643E9A">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_Toc104365039 \h </w:instrText>
      </w:r>
      <w:r>
        <w:rPr>
          <w:noProof/>
        </w:rPr>
      </w:r>
      <w:r>
        <w:rPr>
          <w:noProof/>
        </w:rPr>
        <w:fldChar w:fldCharType="separate"/>
      </w:r>
      <w:r>
        <w:rPr>
          <w:noProof/>
        </w:rPr>
        <w:t>39</w:t>
      </w:r>
      <w:r>
        <w:rPr>
          <w:noProof/>
        </w:rPr>
        <w:fldChar w:fldCharType="end"/>
      </w:r>
    </w:p>
    <w:p w14:paraId="7CD0CB30" w14:textId="77777777" w:rsidR="00643E9A" w:rsidRDefault="00643E9A">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_Toc104365040 \h </w:instrText>
      </w:r>
      <w:r>
        <w:rPr>
          <w:noProof/>
        </w:rPr>
      </w:r>
      <w:r>
        <w:rPr>
          <w:noProof/>
        </w:rPr>
        <w:fldChar w:fldCharType="separate"/>
      </w:r>
      <w:r>
        <w:rPr>
          <w:noProof/>
        </w:rPr>
        <w:t>40</w:t>
      </w:r>
      <w:r>
        <w:rPr>
          <w:noProof/>
        </w:rPr>
        <w:fldChar w:fldCharType="end"/>
      </w:r>
    </w:p>
    <w:p w14:paraId="710FFB80" w14:textId="77777777" w:rsidR="00643E9A" w:rsidRDefault="00643E9A">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_Toc104365041 \h </w:instrText>
      </w:r>
      <w:r>
        <w:rPr>
          <w:noProof/>
        </w:rPr>
      </w:r>
      <w:r>
        <w:rPr>
          <w:noProof/>
        </w:rPr>
        <w:fldChar w:fldCharType="separate"/>
      </w:r>
      <w:r>
        <w:rPr>
          <w:noProof/>
        </w:rPr>
        <w:t>40</w:t>
      </w:r>
      <w:r>
        <w:rPr>
          <w:noProof/>
        </w:rPr>
        <w:fldChar w:fldCharType="end"/>
      </w:r>
    </w:p>
    <w:p w14:paraId="0D306280" w14:textId="77777777" w:rsidR="00643E9A" w:rsidRDefault="00643E9A">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_Toc104365042 \h </w:instrText>
      </w:r>
      <w:r>
        <w:rPr>
          <w:noProof/>
        </w:rPr>
      </w:r>
      <w:r>
        <w:rPr>
          <w:noProof/>
        </w:rPr>
        <w:fldChar w:fldCharType="separate"/>
      </w:r>
      <w:r>
        <w:rPr>
          <w:noProof/>
        </w:rPr>
        <w:t>40</w:t>
      </w:r>
      <w:r>
        <w:rPr>
          <w:noProof/>
        </w:rPr>
        <w:fldChar w:fldCharType="end"/>
      </w:r>
    </w:p>
    <w:p w14:paraId="143F8BDD" w14:textId="77777777" w:rsidR="00643E9A" w:rsidRDefault="00643E9A">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_Toc104365043 \h </w:instrText>
      </w:r>
      <w:r>
        <w:rPr>
          <w:noProof/>
        </w:rPr>
      </w:r>
      <w:r>
        <w:rPr>
          <w:noProof/>
        </w:rPr>
        <w:fldChar w:fldCharType="separate"/>
      </w:r>
      <w:r>
        <w:rPr>
          <w:noProof/>
        </w:rPr>
        <w:t>40</w:t>
      </w:r>
      <w:r>
        <w:rPr>
          <w:noProof/>
        </w:rPr>
        <w:fldChar w:fldCharType="end"/>
      </w:r>
    </w:p>
    <w:p w14:paraId="64E55C13" w14:textId="77777777" w:rsidR="00643E9A" w:rsidRDefault="00643E9A">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_Toc104365044 \h </w:instrText>
      </w:r>
      <w:r>
        <w:rPr>
          <w:noProof/>
        </w:rPr>
      </w:r>
      <w:r>
        <w:rPr>
          <w:noProof/>
        </w:rPr>
        <w:fldChar w:fldCharType="separate"/>
      </w:r>
      <w:r>
        <w:rPr>
          <w:noProof/>
        </w:rPr>
        <w:t>41</w:t>
      </w:r>
      <w:r>
        <w:rPr>
          <w:noProof/>
        </w:rPr>
        <w:fldChar w:fldCharType="end"/>
      </w:r>
    </w:p>
    <w:p w14:paraId="4E0A26F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_Toc104365045 \h </w:instrText>
      </w:r>
      <w:r>
        <w:rPr>
          <w:noProof/>
        </w:rPr>
      </w:r>
      <w:r>
        <w:rPr>
          <w:noProof/>
        </w:rPr>
        <w:fldChar w:fldCharType="separate"/>
      </w:r>
      <w:r>
        <w:rPr>
          <w:noProof/>
        </w:rPr>
        <w:t>41</w:t>
      </w:r>
      <w:r>
        <w:rPr>
          <w:noProof/>
        </w:rPr>
        <w:fldChar w:fldCharType="end"/>
      </w:r>
    </w:p>
    <w:p w14:paraId="76866277"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_Toc104365046 \h </w:instrText>
      </w:r>
      <w:r>
        <w:rPr>
          <w:noProof/>
        </w:rPr>
      </w:r>
      <w:r>
        <w:rPr>
          <w:noProof/>
        </w:rPr>
        <w:fldChar w:fldCharType="separate"/>
      </w:r>
      <w:r>
        <w:rPr>
          <w:noProof/>
        </w:rPr>
        <w:t>41</w:t>
      </w:r>
      <w:r>
        <w:rPr>
          <w:noProof/>
        </w:rPr>
        <w:fldChar w:fldCharType="end"/>
      </w:r>
    </w:p>
    <w:p w14:paraId="1C7C760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_Toc104365047 \h </w:instrText>
      </w:r>
      <w:r>
        <w:rPr>
          <w:noProof/>
        </w:rPr>
      </w:r>
      <w:r>
        <w:rPr>
          <w:noProof/>
        </w:rPr>
        <w:fldChar w:fldCharType="separate"/>
      </w:r>
      <w:r>
        <w:rPr>
          <w:noProof/>
        </w:rPr>
        <w:t>41</w:t>
      </w:r>
      <w:r>
        <w:rPr>
          <w:noProof/>
        </w:rPr>
        <w:fldChar w:fldCharType="end"/>
      </w:r>
    </w:p>
    <w:p w14:paraId="6DC8BBB0" w14:textId="77777777" w:rsidR="00643E9A" w:rsidRDefault="00643E9A">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_Toc104365048 \h </w:instrText>
      </w:r>
      <w:r>
        <w:rPr>
          <w:noProof/>
        </w:rPr>
      </w:r>
      <w:r>
        <w:rPr>
          <w:noProof/>
        </w:rPr>
        <w:fldChar w:fldCharType="separate"/>
      </w:r>
      <w:r>
        <w:rPr>
          <w:noProof/>
        </w:rPr>
        <w:t>41</w:t>
      </w:r>
      <w:r>
        <w:rPr>
          <w:noProof/>
        </w:rPr>
        <w:fldChar w:fldCharType="end"/>
      </w:r>
    </w:p>
    <w:p w14:paraId="48D54446" w14:textId="77777777" w:rsidR="00643E9A" w:rsidRDefault="00643E9A">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_Toc104365049 \h </w:instrText>
      </w:r>
      <w:r>
        <w:rPr>
          <w:noProof/>
        </w:rPr>
      </w:r>
      <w:r>
        <w:rPr>
          <w:noProof/>
        </w:rPr>
        <w:fldChar w:fldCharType="separate"/>
      </w:r>
      <w:r>
        <w:rPr>
          <w:noProof/>
        </w:rPr>
        <w:t>41</w:t>
      </w:r>
      <w:r>
        <w:rPr>
          <w:noProof/>
        </w:rPr>
        <w:fldChar w:fldCharType="end"/>
      </w:r>
    </w:p>
    <w:p w14:paraId="38A91CA7" w14:textId="77777777" w:rsidR="00643E9A" w:rsidRDefault="00643E9A">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_Toc104365050 \h </w:instrText>
      </w:r>
      <w:r>
        <w:rPr>
          <w:noProof/>
        </w:rPr>
      </w:r>
      <w:r>
        <w:rPr>
          <w:noProof/>
        </w:rPr>
        <w:fldChar w:fldCharType="separate"/>
      </w:r>
      <w:r>
        <w:rPr>
          <w:noProof/>
        </w:rPr>
        <w:t>41</w:t>
      </w:r>
      <w:r>
        <w:rPr>
          <w:noProof/>
        </w:rPr>
        <w:fldChar w:fldCharType="end"/>
      </w:r>
    </w:p>
    <w:p w14:paraId="4ABD09B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_Toc104365051 \h </w:instrText>
      </w:r>
      <w:r>
        <w:rPr>
          <w:noProof/>
        </w:rPr>
      </w:r>
      <w:r>
        <w:rPr>
          <w:noProof/>
        </w:rPr>
        <w:fldChar w:fldCharType="separate"/>
      </w:r>
      <w:r>
        <w:rPr>
          <w:noProof/>
        </w:rPr>
        <w:t>41</w:t>
      </w:r>
      <w:r>
        <w:rPr>
          <w:noProof/>
        </w:rPr>
        <w:fldChar w:fldCharType="end"/>
      </w:r>
    </w:p>
    <w:p w14:paraId="512B4DAF" w14:textId="77777777" w:rsidR="00643E9A" w:rsidRDefault="00643E9A">
      <w:pPr>
        <w:pStyle w:val="TOC4"/>
        <w:rPr>
          <w:rFonts w:asciiTheme="minorHAnsi" w:eastAsiaTheme="minorEastAsia" w:hAnsiTheme="minorHAnsi" w:cstheme="minorBidi"/>
          <w:noProof/>
          <w:sz w:val="22"/>
          <w:szCs w:val="22"/>
          <w:lang w:val="en-US" w:eastAsia="zh-CN"/>
        </w:rPr>
      </w:pPr>
      <w:r w:rsidRPr="00643E9A">
        <w:rPr>
          <w:noProof/>
          <w:lang w:val="en-US"/>
        </w:rPr>
        <w:t>6.2.3.2</w:t>
      </w:r>
      <w:r>
        <w:rPr>
          <w:rFonts w:asciiTheme="minorHAnsi" w:eastAsiaTheme="minorEastAsia" w:hAnsiTheme="minorHAnsi" w:cstheme="minorBidi"/>
          <w:noProof/>
          <w:sz w:val="22"/>
          <w:szCs w:val="22"/>
          <w:lang w:val="en-US" w:eastAsia="zh-CN"/>
        </w:rPr>
        <w:tab/>
      </w:r>
      <w:r w:rsidRPr="00643E9A">
        <w:rPr>
          <w:noProof/>
          <w:lang w:val="en-US"/>
        </w:rPr>
        <w:t>Resource: MBS Application Session Contexts</w:t>
      </w:r>
      <w:r>
        <w:rPr>
          <w:noProof/>
        </w:rPr>
        <w:tab/>
      </w:r>
      <w:r>
        <w:rPr>
          <w:noProof/>
        </w:rPr>
        <w:fldChar w:fldCharType="begin"/>
      </w:r>
      <w:r>
        <w:rPr>
          <w:noProof/>
        </w:rPr>
        <w:instrText xml:space="preserve"> PAGEREF _Toc104365052 \h </w:instrText>
      </w:r>
      <w:r>
        <w:rPr>
          <w:noProof/>
        </w:rPr>
      </w:r>
      <w:r>
        <w:rPr>
          <w:noProof/>
        </w:rPr>
        <w:fldChar w:fldCharType="separate"/>
      </w:r>
      <w:r>
        <w:rPr>
          <w:noProof/>
        </w:rPr>
        <w:t>42</w:t>
      </w:r>
      <w:r>
        <w:rPr>
          <w:noProof/>
        </w:rPr>
        <w:fldChar w:fldCharType="end"/>
      </w:r>
    </w:p>
    <w:p w14:paraId="05500AFE" w14:textId="77777777" w:rsidR="00643E9A" w:rsidRDefault="00643E9A">
      <w:pPr>
        <w:pStyle w:val="TOC5"/>
        <w:rPr>
          <w:rFonts w:asciiTheme="minorHAnsi" w:eastAsiaTheme="minorEastAsia" w:hAnsiTheme="minorHAnsi" w:cstheme="minorBidi"/>
          <w:noProof/>
          <w:sz w:val="22"/>
          <w:szCs w:val="22"/>
          <w:lang w:val="en-US" w:eastAsia="zh-CN"/>
        </w:rPr>
      </w:pPr>
      <w:r w:rsidRPr="00643E9A">
        <w:rPr>
          <w:noProof/>
          <w:lang w:val="en-US"/>
        </w:rPr>
        <w:t>6.2.3.2.1</w:t>
      </w:r>
      <w:r>
        <w:rPr>
          <w:rFonts w:asciiTheme="minorHAnsi" w:eastAsiaTheme="minorEastAsia" w:hAnsiTheme="minorHAnsi" w:cstheme="minorBidi"/>
          <w:noProof/>
          <w:sz w:val="22"/>
          <w:szCs w:val="22"/>
          <w:lang w:val="en-US" w:eastAsia="zh-CN"/>
        </w:rPr>
        <w:tab/>
      </w:r>
      <w:r w:rsidRPr="00643E9A">
        <w:rPr>
          <w:noProof/>
          <w:lang w:val="en-US"/>
        </w:rPr>
        <w:t>Description</w:t>
      </w:r>
      <w:r>
        <w:rPr>
          <w:noProof/>
        </w:rPr>
        <w:tab/>
      </w:r>
      <w:r>
        <w:rPr>
          <w:noProof/>
        </w:rPr>
        <w:fldChar w:fldCharType="begin"/>
      </w:r>
      <w:r>
        <w:rPr>
          <w:noProof/>
        </w:rPr>
        <w:instrText xml:space="preserve"> PAGEREF _Toc104365053 \h </w:instrText>
      </w:r>
      <w:r>
        <w:rPr>
          <w:noProof/>
        </w:rPr>
      </w:r>
      <w:r>
        <w:rPr>
          <w:noProof/>
        </w:rPr>
        <w:fldChar w:fldCharType="separate"/>
      </w:r>
      <w:r>
        <w:rPr>
          <w:noProof/>
        </w:rPr>
        <w:t>42</w:t>
      </w:r>
      <w:r>
        <w:rPr>
          <w:noProof/>
        </w:rPr>
        <w:fldChar w:fldCharType="end"/>
      </w:r>
    </w:p>
    <w:p w14:paraId="6AC272A2"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_Toc104365054 \h </w:instrText>
      </w:r>
      <w:r>
        <w:rPr>
          <w:noProof/>
        </w:rPr>
      </w:r>
      <w:r>
        <w:rPr>
          <w:noProof/>
        </w:rPr>
        <w:fldChar w:fldCharType="separate"/>
      </w:r>
      <w:r>
        <w:rPr>
          <w:noProof/>
        </w:rPr>
        <w:t>42</w:t>
      </w:r>
      <w:r>
        <w:rPr>
          <w:noProof/>
        </w:rPr>
        <w:fldChar w:fldCharType="end"/>
      </w:r>
    </w:p>
    <w:p w14:paraId="40B4B22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_Toc104365055 \h </w:instrText>
      </w:r>
      <w:r>
        <w:rPr>
          <w:noProof/>
        </w:rPr>
      </w:r>
      <w:r>
        <w:rPr>
          <w:noProof/>
        </w:rPr>
        <w:fldChar w:fldCharType="separate"/>
      </w:r>
      <w:r>
        <w:rPr>
          <w:noProof/>
        </w:rPr>
        <w:t>43</w:t>
      </w:r>
      <w:r>
        <w:rPr>
          <w:noProof/>
        </w:rPr>
        <w:fldChar w:fldCharType="end"/>
      </w:r>
    </w:p>
    <w:p w14:paraId="6F2455D1"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_Toc104365056 \h </w:instrText>
      </w:r>
      <w:r>
        <w:rPr>
          <w:noProof/>
        </w:rPr>
      </w:r>
      <w:r>
        <w:rPr>
          <w:noProof/>
        </w:rPr>
        <w:fldChar w:fldCharType="separate"/>
      </w:r>
      <w:r>
        <w:rPr>
          <w:noProof/>
        </w:rPr>
        <w:t>43</w:t>
      </w:r>
      <w:r>
        <w:rPr>
          <w:noProof/>
        </w:rPr>
        <w:fldChar w:fldCharType="end"/>
      </w:r>
    </w:p>
    <w:p w14:paraId="5FFD1B39"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_Toc104365057 \h </w:instrText>
      </w:r>
      <w:r>
        <w:rPr>
          <w:noProof/>
        </w:rPr>
      </w:r>
      <w:r>
        <w:rPr>
          <w:noProof/>
        </w:rPr>
        <w:fldChar w:fldCharType="separate"/>
      </w:r>
      <w:r>
        <w:rPr>
          <w:noProof/>
        </w:rPr>
        <w:t>43</w:t>
      </w:r>
      <w:r>
        <w:rPr>
          <w:noProof/>
        </w:rPr>
        <w:fldChar w:fldCharType="end"/>
      </w:r>
    </w:p>
    <w:p w14:paraId="0C0A53E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_Toc104365058 \h </w:instrText>
      </w:r>
      <w:r>
        <w:rPr>
          <w:noProof/>
        </w:rPr>
      </w:r>
      <w:r>
        <w:rPr>
          <w:noProof/>
        </w:rPr>
        <w:fldChar w:fldCharType="separate"/>
      </w:r>
      <w:r>
        <w:rPr>
          <w:noProof/>
        </w:rPr>
        <w:t>43</w:t>
      </w:r>
      <w:r>
        <w:rPr>
          <w:noProof/>
        </w:rPr>
        <w:fldChar w:fldCharType="end"/>
      </w:r>
    </w:p>
    <w:p w14:paraId="03421BAB"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_Toc104365059 \h </w:instrText>
      </w:r>
      <w:r>
        <w:rPr>
          <w:noProof/>
        </w:rPr>
      </w:r>
      <w:r>
        <w:rPr>
          <w:noProof/>
        </w:rPr>
        <w:fldChar w:fldCharType="separate"/>
      </w:r>
      <w:r>
        <w:rPr>
          <w:noProof/>
        </w:rPr>
        <w:t>43</w:t>
      </w:r>
      <w:r>
        <w:rPr>
          <w:noProof/>
        </w:rPr>
        <w:fldChar w:fldCharType="end"/>
      </w:r>
    </w:p>
    <w:p w14:paraId="1A2C1291"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_Toc104365060 \h </w:instrText>
      </w:r>
      <w:r>
        <w:rPr>
          <w:noProof/>
        </w:rPr>
      </w:r>
      <w:r>
        <w:rPr>
          <w:noProof/>
        </w:rPr>
        <w:fldChar w:fldCharType="separate"/>
      </w:r>
      <w:r>
        <w:rPr>
          <w:noProof/>
        </w:rPr>
        <w:t>44</w:t>
      </w:r>
      <w:r>
        <w:rPr>
          <w:noProof/>
        </w:rPr>
        <w:fldChar w:fldCharType="end"/>
      </w:r>
    </w:p>
    <w:p w14:paraId="27D0F4EF"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_Toc104365061 \h </w:instrText>
      </w:r>
      <w:r>
        <w:rPr>
          <w:noProof/>
        </w:rPr>
      </w:r>
      <w:r>
        <w:rPr>
          <w:noProof/>
        </w:rPr>
        <w:fldChar w:fldCharType="separate"/>
      </w:r>
      <w:r>
        <w:rPr>
          <w:noProof/>
        </w:rPr>
        <w:t>44</w:t>
      </w:r>
      <w:r>
        <w:rPr>
          <w:noProof/>
        </w:rPr>
        <w:fldChar w:fldCharType="end"/>
      </w:r>
    </w:p>
    <w:p w14:paraId="16513E68"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_Toc104365062 \h </w:instrText>
      </w:r>
      <w:r>
        <w:rPr>
          <w:noProof/>
        </w:rPr>
      </w:r>
      <w:r>
        <w:rPr>
          <w:noProof/>
        </w:rPr>
        <w:fldChar w:fldCharType="separate"/>
      </w:r>
      <w:r>
        <w:rPr>
          <w:noProof/>
        </w:rPr>
        <w:t>44</w:t>
      </w:r>
      <w:r>
        <w:rPr>
          <w:noProof/>
        </w:rPr>
        <w:fldChar w:fldCharType="end"/>
      </w:r>
    </w:p>
    <w:p w14:paraId="45D3DD7E"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_Toc104365063 \h </w:instrText>
      </w:r>
      <w:r>
        <w:rPr>
          <w:noProof/>
        </w:rPr>
      </w:r>
      <w:r>
        <w:rPr>
          <w:noProof/>
        </w:rPr>
        <w:fldChar w:fldCharType="separate"/>
      </w:r>
      <w:r>
        <w:rPr>
          <w:noProof/>
        </w:rPr>
        <w:t>45</w:t>
      </w:r>
      <w:r>
        <w:rPr>
          <w:noProof/>
        </w:rPr>
        <w:fldChar w:fldCharType="end"/>
      </w:r>
    </w:p>
    <w:p w14:paraId="6BE51013" w14:textId="77777777" w:rsidR="00643E9A" w:rsidRDefault="00643E9A">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_Toc104365064 \h </w:instrText>
      </w:r>
      <w:r>
        <w:rPr>
          <w:noProof/>
        </w:rPr>
      </w:r>
      <w:r>
        <w:rPr>
          <w:noProof/>
        </w:rPr>
        <w:fldChar w:fldCharType="separate"/>
      </w:r>
      <w:r>
        <w:rPr>
          <w:noProof/>
        </w:rPr>
        <w:t>46</w:t>
      </w:r>
      <w:r>
        <w:rPr>
          <w:noProof/>
        </w:rPr>
        <w:fldChar w:fldCharType="end"/>
      </w:r>
    </w:p>
    <w:p w14:paraId="4DA698EB" w14:textId="77777777" w:rsidR="00643E9A" w:rsidRDefault="00643E9A">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_Toc104365065 \h </w:instrText>
      </w:r>
      <w:r>
        <w:rPr>
          <w:noProof/>
        </w:rPr>
      </w:r>
      <w:r>
        <w:rPr>
          <w:noProof/>
        </w:rPr>
        <w:fldChar w:fldCharType="separate"/>
      </w:r>
      <w:r>
        <w:rPr>
          <w:noProof/>
        </w:rPr>
        <w:t>47</w:t>
      </w:r>
      <w:r>
        <w:rPr>
          <w:noProof/>
        </w:rPr>
        <w:fldChar w:fldCharType="end"/>
      </w:r>
    </w:p>
    <w:p w14:paraId="0B455E7E" w14:textId="77777777" w:rsidR="00643E9A" w:rsidRDefault="00643E9A">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_Toc104365066 \h </w:instrText>
      </w:r>
      <w:r>
        <w:rPr>
          <w:noProof/>
        </w:rPr>
      </w:r>
      <w:r>
        <w:rPr>
          <w:noProof/>
        </w:rPr>
        <w:fldChar w:fldCharType="separate"/>
      </w:r>
      <w:r>
        <w:rPr>
          <w:noProof/>
        </w:rPr>
        <w:t>47</w:t>
      </w:r>
      <w:r>
        <w:rPr>
          <w:noProof/>
        </w:rPr>
        <w:fldChar w:fldCharType="end"/>
      </w:r>
    </w:p>
    <w:p w14:paraId="7F46C98F" w14:textId="77777777" w:rsidR="00643E9A" w:rsidRDefault="00643E9A">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_Toc104365067 \h </w:instrText>
      </w:r>
      <w:r>
        <w:rPr>
          <w:noProof/>
        </w:rPr>
      </w:r>
      <w:r>
        <w:rPr>
          <w:noProof/>
        </w:rPr>
        <w:fldChar w:fldCharType="separate"/>
      </w:r>
      <w:r>
        <w:rPr>
          <w:noProof/>
        </w:rPr>
        <w:t>47</w:t>
      </w:r>
      <w:r>
        <w:rPr>
          <w:noProof/>
        </w:rPr>
        <w:fldChar w:fldCharType="end"/>
      </w:r>
    </w:p>
    <w:p w14:paraId="59AF5F38" w14:textId="77777777" w:rsidR="00643E9A" w:rsidRDefault="00643E9A">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_Toc104365068 \h </w:instrText>
      </w:r>
      <w:r>
        <w:rPr>
          <w:noProof/>
        </w:rPr>
      </w:r>
      <w:r>
        <w:rPr>
          <w:noProof/>
        </w:rPr>
        <w:fldChar w:fldCharType="separate"/>
      </w:r>
      <w:r>
        <w:rPr>
          <w:noProof/>
        </w:rPr>
        <w:t>47</w:t>
      </w:r>
      <w:r>
        <w:rPr>
          <w:noProof/>
        </w:rPr>
        <w:fldChar w:fldCharType="end"/>
      </w:r>
    </w:p>
    <w:p w14:paraId="37E4D351" w14:textId="77777777" w:rsidR="00643E9A" w:rsidRDefault="00643E9A">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_Toc104365069 \h </w:instrText>
      </w:r>
      <w:r>
        <w:rPr>
          <w:noProof/>
        </w:rPr>
      </w:r>
      <w:r>
        <w:rPr>
          <w:noProof/>
        </w:rPr>
        <w:fldChar w:fldCharType="separate"/>
      </w:r>
      <w:r>
        <w:rPr>
          <w:noProof/>
        </w:rPr>
        <w:t>47</w:t>
      </w:r>
      <w:r>
        <w:rPr>
          <w:noProof/>
        </w:rPr>
        <w:fldChar w:fldCharType="end"/>
      </w:r>
    </w:p>
    <w:p w14:paraId="608B9A73"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_Toc104365070 \h </w:instrText>
      </w:r>
      <w:r>
        <w:rPr>
          <w:noProof/>
        </w:rPr>
      </w:r>
      <w:r>
        <w:rPr>
          <w:noProof/>
        </w:rPr>
        <w:fldChar w:fldCharType="separate"/>
      </w:r>
      <w:r>
        <w:rPr>
          <w:noProof/>
        </w:rPr>
        <w:t>47</w:t>
      </w:r>
      <w:r>
        <w:rPr>
          <w:noProof/>
        </w:rPr>
        <w:fldChar w:fldCharType="end"/>
      </w:r>
    </w:p>
    <w:p w14:paraId="66B10751"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_Toc104365071 \h </w:instrText>
      </w:r>
      <w:r>
        <w:rPr>
          <w:noProof/>
        </w:rPr>
      </w:r>
      <w:r>
        <w:rPr>
          <w:noProof/>
        </w:rPr>
        <w:fldChar w:fldCharType="separate"/>
      </w:r>
      <w:r>
        <w:rPr>
          <w:noProof/>
        </w:rPr>
        <w:t>47</w:t>
      </w:r>
      <w:r>
        <w:rPr>
          <w:noProof/>
        </w:rPr>
        <w:fldChar w:fldCharType="end"/>
      </w:r>
    </w:p>
    <w:p w14:paraId="30728A9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_Toc104365072 \h </w:instrText>
      </w:r>
      <w:r>
        <w:rPr>
          <w:noProof/>
        </w:rPr>
      </w:r>
      <w:r>
        <w:rPr>
          <w:noProof/>
        </w:rPr>
        <w:fldChar w:fldCharType="separate"/>
      </w:r>
      <w:r>
        <w:rPr>
          <w:noProof/>
        </w:rPr>
        <w:t>48</w:t>
      </w:r>
      <w:r>
        <w:rPr>
          <w:noProof/>
        </w:rPr>
        <w:fldChar w:fldCharType="end"/>
      </w:r>
    </w:p>
    <w:p w14:paraId="353B865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_Toc104365073 \h </w:instrText>
      </w:r>
      <w:r>
        <w:rPr>
          <w:noProof/>
        </w:rPr>
      </w:r>
      <w:r>
        <w:rPr>
          <w:noProof/>
        </w:rPr>
        <w:fldChar w:fldCharType="separate"/>
      </w:r>
      <w:r>
        <w:rPr>
          <w:noProof/>
        </w:rPr>
        <w:t>48</w:t>
      </w:r>
      <w:r>
        <w:rPr>
          <w:noProof/>
        </w:rPr>
        <w:fldChar w:fldCharType="end"/>
      </w:r>
    </w:p>
    <w:p w14:paraId="479E90E0"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_Toc104365074 \h </w:instrText>
      </w:r>
      <w:r>
        <w:rPr>
          <w:noProof/>
        </w:rPr>
      </w:r>
      <w:r>
        <w:rPr>
          <w:noProof/>
        </w:rPr>
        <w:fldChar w:fldCharType="separate"/>
      </w:r>
      <w:r>
        <w:rPr>
          <w:noProof/>
        </w:rPr>
        <w:t>48</w:t>
      </w:r>
      <w:r>
        <w:rPr>
          <w:noProof/>
        </w:rPr>
        <w:fldChar w:fldCharType="end"/>
      </w:r>
    </w:p>
    <w:p w14:paraId="2928BB37"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_Toc104365075 \h </w:instrText>
      </w:r>
      <w:r>
        <w:rPr>
          <w:noProof/>
        </w:rPr>
      </w:r>
      <w:r>
        <w:rPr>
          <w:noProof/>
        </w:rPr>
        <w:fldChar w:fldCharType="separate"/>
      </w:r>
      <w:r>
        <w:rPr>
          <w:noProof/>
        </w:rPr>
        <w:t>48</w:t>
      </w:r>
      <w:r>
        <w:rPr>
          <w:noProof/>
        </w:rPr>
        <w:fldChar w:fldCharType="end"/>
      </w:r>
    </w:p>
    <w:p w14:paraId="1AA2FEA8"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_Toc104365076 \h </w:instrText>
      </w:r>
      <w:r>
        <w:rPr>
          <w:noProof/>
        </w:rPr>
      </w:r>
      <w:r>
        <w:rPr>
          <w:noProof/>
        </w:rPr>
        <w:fldChar w:fldCharType="separate"/>
      </w:r>
      <w:r>
        <w:rPr>
          <w:noProof/>
        </w:rPr>
        <w:t>48</w:t>
      </w:r>
      <w:r>
        <w:rPr>
          <w:noProof/>
        </w:rPr>
        <w:fldChar w:fldCharType="end"/>
      </w:r>
    </w:p>
    <w:p w14:paraId="7A10260E"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_Toc104365077 \h </w:instrText>
      </w:r>
      <w:r>
        <w:rPr>
          <w:noProof/>
        </w:rPr>
      </w:r>
      <w:r>
        <w:rPr>
          <w:noProof/>
        </w:rPr>
        <w:fldChar w:fldCharType="separate"/>
      </w:r>
      <w:r>
        <w:rPr>
          <w:noProof/>
        </w:rPr>
        <w:t>49</w:t>
      </w:r>
      <w:r>
        <w:rPr>
          <w:noProof/>
        </w:rPr>
        <w:fldChar w:fldCharType="end"/>
      </w:r>
    </w:p>
    <w:p w14:paraId="5890DBAC"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_Toc104365078 \h </w:instrText>
      </w:r>
      <w:r>
        <w:rPr>
          <w:noProof/>
        </w:rPr>
      </w:r>
      <w:r>
        <w:rPr>
          <w:noProof/>
        </w:rPr>
        <w:fldChar w:fldCharType="separate"/>
      </w:r>
      <w:r>
        <w:rPr>
          <w:noProof/>
        </w:rPr>
        <w:t>49</w:t>
      </w:r>
      <w:r>
        <w:rPr>
          <w:noProof/>
        </w:rPr>
        <w:fldChar w:fldCharType="end"/>
      </w:r>
    </w:p>
    <w:p w14:paraId="4848479A" w14:textId="77777777" w:rsidR="00643E9A" w:rsidRDefault="00643E9A">
      <w:pPr>
        <w:pStyle w:val="TOC4"/>
        <w:rPr>
          <w:rFonts w:asciiTheme="minorHAnsi" w:eastAsiaTheme="minorEastAsia" w:hAnsiTheme="minorHAnsi" w:cstheme="minorBidi"/>
          <w:noProof/>
          <w:sz w:val="22"/>
          <w:szCs w:val="22"/>
          <w:lang w:val="en-US" w:eastAsia="zh-CN"/>
        </w:rPr>
      </w:pPr>
      <w:r w:rsidRPr="008700CC">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_Toc104365079 \h </w:instrText>
      </w:r>
      <w:r>
        <w:rPr>
          <w:noProof/>
        </w:rPr>
      </w:r>
      <w:r>
        <w:rPr>
          <w:noProof/>
        </w:rPr>
        <w:fldChar w:fldCharType="separate"/>
      </w:r>
      <w:r>
        <w:rPr>
          <w:noProof/>
        </w:rPr>
        <w:t>49</w:t>
      </w:r>
      <w:r>
        <w:rPr>
          <w:noProof/>
        </w:rPr>
        <w:fldChar w:fldCharType="end"/>
      </w:r>
    </w:p>
    <w:p w14:paraId="17EFAAED"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_Toc104365080 \h </w:instrText>
      </w:r>
      <w:r>
        <w:rPr>
          <w:noProof/>
        </w:rPr>
      </w:r>
      <w:r>
        <w:rPr>
          <w:noProof/>
        </w:rPr>
        <w:fldChar w:fldCharType="separate"/>
      </w:r>
      <w:r>
        <w:rPr>
          <w:noProof/>
        </w:rPr>
        <w:t>49</w:t>
      </w:r>
      <w:r>
        <w:rPr>
          <w:noProof/>
        </w:rPr>
        <w:fldChar w:fldCharType="end"/>
      </w:r>
    </w:p>
    <w:p w14:paraId="607D009D"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_Toc104365081 \h </w:instrText>
      </w:r>
      <w:r>
        <w:rPr>
          <w:noProof/>
        </w:rPr>
      </w:r>
      <w:r>
        <w:rPr>
          <w:noProof/>
        </w:rPr>
        <w:fldChar w:fldCharType="separate"/>
      </w:r>
      <w:r>
        <w:rPr>
          <w:noProof/>
        </w:rPr>
        <w:t>49</w:t>
      </w:r>
      <w:r>
        <w:rPr>
          <w:noProof/>
        </w:rPr>
        <w:fldChar w:fldCharType="end"/>
      </w:r>
    </w:p>
    <w:p w14:paraId="368D81E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_Toc104365082 \h </w:instrText>
      </w:r>
      <w:r>
        <w:rPr>
          <w:noProof/>
        </w:rPr>
      </w:r>
      <w:r>
        <w:rPr>
          <w:noProof/>
        </w:rPr>
        <w:fldChar w:fldCharType="separate"/>
      </w:r>
      <w:r>
        <w:rPr>
          <w:noProof/>
        </w:rPr>
        <w:t>49</w:t>
      </w:r>
      <w:r>
        <w:rPr>
          <w:noProof/>
        </w:rPr>
        <w:fldChar w:fldCharType="end"/>
      </w:r>
    </w:p>
    <w:p w14:paraId="6DBDEA03" w14:textId="77777777" w:rsidR="00643E9A" w:rsidRDefault="00643E9A">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_Toc104365083 \h </w:instrText>
      </w:r>
      <w:r>
        <w:rPr>
          <w:noProof/>
        </w:rPr>
      </w:r>
      <w:r>
        <w:rPr>
          <w:noProof/>
        </w:rPr>
        <w:fldChar w:fldCharType="separate"/>
      </w:r>
      <w:r>
        <w:rPr>
          <w:noProof/>
        </w:rPr>
        <w:t>49</w:t>
      </w:r>
      <w:r>
        <w:rPr>
          <w:noProof/>
        </w:rPr>
        <w:fldChar w:fldCharType="end"/>
      </w:r>
    </w:p>
    <w:p w14:paraId="29C76688" w14:textId="77777777" w:rsidR="00643E9A" w:rsidRDefault="00643E9A">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_Toc104365084 \h </w:instrText>
      </w:r>
      <w:r>
        <w:rPr>
          <w:noProof/>
        </w:rPr>
      </w:r>
      <w:r>
        <w:rPr>
          <w:noProof/>
        </w:rPr>
        <w:fldChar w:fldCharType="separate"/>
      </w:r>
      <w:r>
        <w:rPr>
          <w:noProof/>
        </w:rPr>
        <w:t>49</w:t>
      </w:r>
      <w:r>
        <w:rPr>
          <w:noProof/>
        </w:rPr>
        <w:fldChar w:fldCharType="end"/>
      </w:r>
    </w:p>
    <w:p w14:paraId="61B5498B"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_Toc104365085 \h </w:instrText>
      </w:r>
      <w:r>
        <w:rPr>
          <w:noProof/>
        </w:rPr>
      </w:r>
      <w:r>
        <w:rPr>
          <w:noProof/>
        </w:rPr>
        <w:fldChar w:fldCharType="separate"/>
      </w:r>
      <w:r>
        <w:rPr>
          <w:noProof/>
        </w:rPr>
        <w:t>49</w:t>
      </w:r>
      <w:r>
        <w:rPr>
          <w:noProof/>
        </w:rPr>
        <w:fldChar w:fldCharType="end"/>
      </w:r>
    </w:p>
    <w:p w14:paraId="02D3470C"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_Toc104365086 \h </w:instrText>
      </w:r>
      <w:r>
        <w:rPr>
          <w:noProof/>
        </w:rPr>
      </w:r>
      <w:r>
        <w:rPr>
          <w:noProof/>
        </w:rPr>
        <w:fldChar w:fldCharType="separate"/>
      </w:r>
      <w:r>
        <w:rPr>
          <w:noProof/>
        </w:rPr>
        <w:t>49</w:t>
      </w:r>
      <w:r>
        <w:rPr>
          <w:noProof/>
        </w:rPr>
        <w:fldChar w:fldCharType="end"/>
      </w:r>
    </w:p>
    <w:p w14:paraId="7E5939E6" w14:textId="77777777" w:rsidR="00643E9A" w:rsidRDefault="00643E9A">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_Toc104365087 \h </w:instrText>
      </w:r>
      <w:r>
        <w:rPr>
          <w:noProof/>
        </w:rPr>
      </w:r>
      <w:r>
        <w:rPr>
          <w:noProof/>
        </w:rPr>
        <w:fldChar w:fldCharType="separate"/>
      </w:r>
      <w:r>
        <w:rPr>
          <w:noProof/>
        </w:rPr>
        <w:t>50</w:t>
      </w:r>
      <w:r>
        <w:rPr>
          <w:noProof/>
        </w:rPr>
        <w:fldChar w:fldCharType="end"/>
      </w:r>
    </w:p>
    <w:p w14:paraId="400F22A5" w14:textId="77777777" w:rsidR="00643E9A" w:rsidRDefault="00643E9A">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_Toc104365088 \h </w:instrText>
      </w:r>
      <w:r>
        <w:rPr>
          <w:noProof/>
        </w:rPr>
      </w:r>
      <w:r>
        <w:rPr>
          <w:noProof/>
        </w:rPr>
        <w:fldChar w:fldCharType="separate"/>
      </w:r>
      <w:r>
        <w:rPr>
          <w:noProof/>
        </w:rPr>
        <w:t>50</w:t>
      </w:r>
      <w:r>
        <w:rPr>
          <w:noProof/>
        </w:rPr>
        <w:fldChar w:fldCharType="end"/>
      </w:r>
    </w:p>
    <w:p w14:paraId="1FB0E8B0" w14:textId="77777777" w:rsidR="00643E9A" w:rsidRDefault="00643E9A">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_Toc104365089 \h </w:instrText>
      </w:r>
      <w:r>
        <w:rPr>
          <w:noProof/>
        </w:rPr>
      </w:r>
      <w:r>
        <w:rPr>
          <w:noProof/>
        </w:rPr>
        <w:fldChar w:fldCharType="separate"/>
      </w:r>
      <w:r>
        <w:rPr>
          <w:noProof/>
        </w:rPr>
        <w:t>50</w:t>
      </w:r>
      <w:r>
        <w:rPr>
          <w:noProof/>
        </w:rPr>
        <w:fldChar w:fldCharType="end"/>
      </w:r>
    </w:p>
    <w:p w14:paraId="60DB6C1F" w14:textId="77777777" w:rsidR="00643E9A" w:rsidRDefault="00643E9A">
      <w:pPr>
        <w:pStyle w:val="TOC8"/>
        <w:rPr>
          <w:rFonts w:asciiTheme="minorHAnsi" w:eastAsiaTheme="minorEastAsia" w:hAnsiTheme="minorHAnsi" w:cstheme="minorBidi"/>
          <w:b w:val="0"/>
          <w:noProof/>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_Toc104365090 \h </w:instrText>
      </w:r>
      <w:r>
        <w:rPr>
          <w:noProof/>
        </w:rPr>
      </w:r>
      <w:r>
        <w:rPr>
          <w:noProof/>
        </w:rPr>
        <w:fldChar w:fldCharType="separate"/>
      </w:r>
      <w:r>
        <w:rPr>
          <w:noProof/>
        </w:rPr>
        <w:t>51</w:t>
      </w:r>
      <w:r>
        <w:rPr>
          <w:noProof/>
        </w:rPr>
        <w:fldChar w:fldCharType="end"/>
      </w:r>
    </w:p>
    <w:p w14:paraId="5CCFC657" w14:textId="77777777" w:rsidR="00643E9A" w:rsidRDefault="00643E9A">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_Toc104365091 \h </w:instrText>
      </w:r>
      <w:r>
        <w:rPr>
          <w:noProof/>
        </w:rPr>
      </w:r>
      <w:r>
        <w:rPr>
          <w:noProof/>
        </w:rPr>
        <w:fldChar w:fldCharType="separate"/>
      </w:r>
      <w:r>
        <w:rPr>
          <w:noProof/>
        </w:rPr>
        <w:t>51</w:t>
      </w:r>
      <w:r>
        <w:rPr>
          <w:noProof/>
        </w:rPr>
        <w:fldChar w:fldCharType="end"/>
      </w:r>
    </w:p>
    <w:p w14:paraId="29F8D2B8" w14:textId="77777777" w:rsidR="00643E9A" w:rsidRDefault="00643E9A">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_Toc104365092 \h </w:instrText>
      </w:r>
      <w:r>
        <w:rPr>
          <w:noProof/>
        </w:rPr>
      </w:r>
      <w:r>
        <w:rPr>
          <w:noProof/>
        </w:rPr>
        <w:fldChar w:fldCharType="separate"/>
      </w:r>
      <w:r>
        <w:rPr>
          <w:noProof/>
        </w:rPr>
        <w:t>51</w:t>
      </w:r>
      <w:r>
        <w:rPr>
          <w:noProof/>
        </w:rPr>
        <w:fldChar w:fldCharType="end"/>
      </w:r>
    </w:p>
    <w:p w14:paraId="49B8B1E3" w14:textId="77777777" w:rsidR="00643E9A" w:rsidRDefault="00643E9A">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8700CC">
        <w:rPr>
          <w:noProof/>
          <w:lang w:val="en-US"/>
        </w:rPr>
        <w:t>Npcf_MBSPolicyAuthorization</w:t>
      </w:r>
      <w:r>
        <w:rPr>
          <w:noProof/>
        </w:rPr>
        <w:t xml:space="preserve"> API</w:t>
      </w:r>
      <w:r>
        <w:rPr>
          <w:noProof/>
        </w:rPr>
        <w:tab/>
      </w:r>
      <w:r>
        <w:rPr>
          <w:noProof/>
        </w:rPr>
        <w:fldChar w:fldCharType="begin"/>
      </w:r>
      <w:r>
        <w:rPr>
          <w:noProof/>
        </w:rPr>
        <w:instrText xml:space="preserve"> PAGEREF _Toc104365093 \h </w:instrText>
      </w:r>
      <w:r>
        <w:rPr>
          <w:noProof/>
        </w:rPr>
      </w:r>
      <w:r>
        <w:rPr>
          <w:noProof/>
        </w:rPr>
        <w:fldChar w:fldCharType="separate"/>
      </w:r>
      <w:r>
        <w:rPr>
          <w:noProof/>
        </w:rPr>
        <w:t>56</w:t>
      </w:r>
      <w:r>
        <w:rPr>
          <w:noProof/>
        </w:rPr>
        <w:fldChar w:fldCharType="end"/>
      </w:r>
    </w:p>
    <w:p w14:paraId="4D8D3186" w14:textId="77777777" w:rsidR="00643E9A" w:rsidRDefault="00643E9A">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_Toc104365094 \h </w:instrText>
      </w:r>
      <w:r>
        <w:rPr>
          <w:noProof/>
        </w:rPr>
      </w:r>
      <w:r>
        <w:rPr>
          <w:noProof/>
        </w:rPr>
        <w:fldChar w:fldCharType="separate"/>
      </w:r>
      <w:r>
        <w:rPr>
          <w:noProof/>
        </w:rPr>
        <w:t>60</w:t>
      </w:r>
      <w:r>
        <w:rPr>
          <w:noProof/>
        </w:rPr>
        <w:fldChar w:fldCharType="end"/>
      </w:r>
    </w:p>
    <w:p w14:paraId="3CB1B646" w14:textId="77777777" w:rsidR="00643E9A" w:rsidRDefault="00643E9A">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_Toc104365095 \h </w:instrText>
      </w:r>
      <w:r>
        <w:rPr>
          <w:noProof/>
        </w:rPr>
      </w:r>
      <w:r>
        <w:rPr>
          <w:noProof/>
        </w:rPr>
        <w:fldChar w:fldCharType="separate"/>
      </w:r>
      <w:r>
        <w:rPr>
          <w:noProof/>
        </w:rPr>
        <w:t>60</w:t>
      </w:r>
      <w:r>
        <w:rPr>
          <w:noProof/>
        </w:rPr>
        <w:fldChar w:fldCharType="end"/>
      </w:r>
    </w:p>
    <w:p w14:paraId="08AA780B" w14:textId="77777777" w:rsidR="00643E9A" w:rsidRDefault="00643E9A">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Pr>
          <w:noProof/>
        </w:rPr>
        <w:t>Npcf_MBSPolicyControl API</w:t>
      </w:r>
      <w:r>
        <w:rPr>
          <w:noProof/>
        </w:rPr>
        <w:tab/>
      </w:r>
      <w:r>
        <w:rPr>
          <w:noProof/>
        </w:rPr>
        <w:fldChar w:fldCharType="begin"/>
      </w:r>
      <w:r>
        <w:rPr>
          <w:noProof/>
        </w:rPr>
        <w:instrText xml:space="preserve"> PAGEREF _Toc104365096 \h </w:instrText>
      </w:r>
      <w:r>
        <w:rPr>
          <w:noProof/>
        </w:rPr>
      </w:r>
      <w:r>
        <w:rPr>
          <w:noProof/>
        </w:rPr>
        <w:fldChar w:fldCharType="separate"/>
      </w:r>
      <w:r>
        <w:rPr>
          <w:noProof/>
        </w:rPr>
        <w:t>60</w:t>
      </w:r>
      <w:r>
        <w:rPr>
          <w:noProof/>
        </w:rPr>
        <w:fldChar w:fldCharType="end"/>
      </w:r>
    </w:p>
    <w:p w14:paraId="0ECC04F5" w14:textId="77777777" w:rsidR="00643E9A" w:rsidRDefault="00643E9A">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Pr>
          <w:noProof/>
        </w:rPr>
        <w:t>Npcf_MBSPolicyAuthorization API</w:t>
      </w:r>
      <w:r>
        <w:rPr>
          <w:noProof/>
        </w:rPr>
        <w:tab/>
      </w:r>
      <w:r>
        <w:rPr>
          <w:noProof/>
        </w:rPr>
        <w:fldChar w:fldCharType="begin"/>
      </w:r>
      <w:r>
        <w:rPr>
          <w:noProof/>
        </w:rPr>
        <w:instrText xml:space="preserve"> PAGEREF _Toc104365097 \h </w:instrText>
      </w:r>
      <w:r>
        <w:rPr>
          <w:noProof/>
        </w:rPr>
      </w:r>
      <w:r>
        <w:rPr>
          <w:noProof/>
        </w:rPr>
        <w:fldChar w:fldCharType="separate"/>
      </w:r>
      <w:r>
        <w:rPr>
          <w:noProof/>
        </w:rPr>
        <w:t>60</w:t>
      </w:r>
      <w:r>
        <w:rPr>
          <w:noProof/>
        </w:rPr>
        <w:fldChar w:fldCharType="end"/>
      </w:r>
    </w:p>
    <w:p w14:paraId="43E6DF01" w14:textId="77777777" w:rsidR="00643E9A" w:rsidRDefault="00643E9A">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_Toc104365098 \h </w:instrText>
      </w:r>
      <w:r>
        <w:rPr>
          <w:noProof/>
        </w:rPr>
      </w:r>
      <w:r>
        <w:rPr>
          <w:noProof/>
        </w:rPr>
        <w:fldChar w:fldCharType="separate"/>
      </w:r>
      <w:r>
        <w:rPr>
          <w:noProof/>
        </w:rPr>
        <w:t>61</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4364918"/>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w:t>
      </w:r>
      <w:r>
        <w:lastRenderedPageBreak/>
        <w:t>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104364919"/>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104364920"/>
      <w:r w:rsidRPr="004D3578">
        <w:lastRenderedPageBreak/>
        <w:t>1</w:t>
      </w:r>
      <w:r w:rsidRPr="004D3578">
        <w:tab/>
        <w:t>Scope</w:t>
      </w:r>
      <w:bookmarkEnd w:id="17"/>
      <w:bookmarkEnd w:id="18"/>
      <w:bookmarkEnd w:id="1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w:t>
      </w:r>
      <w:r w:rsidR="00EC3F52">
        <w:lastRenderedPageBreak/>
        <w:t>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0" w:name="_Toc510696579"/>
      <w:bookmarkStart w:id="21" w:name="_Toc35971371"/>
      <w:bookmarkStart w:id="22" w:name="_Toc104364921"/>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w:t>
      </w:r>
      <w:r w:rsidRPr="00F051FD">
        <w:lastRenderedPageBreak/>
        <w:t>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7" w:name="_Toc510696580"/>
      <w:bookmarkStart w:id="28"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2CA89716" w14:textId="77777777" w:rsidR="008A6D4A" w:rsidRPr="004D3578" w:rsidRDefault="008A6D4A" w:rsidP="008A6D4A">
      <w:pPr>
        <w:pStyle w:val="Heading1"/>
      </w:pPr>
      <w:bookmarkStart w:id="29" w:name="_Toc104364922"/>
      <w:r w:rsidRPr="004D3578">
        <w:lastRenderedPageBreak/>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104364923"/>
      <w:r w:rsidRPr="004D3578">
        <w:t>3.1</w:t>
      </w:r>
      <w:r w:rsidRPr="004D3578">
        <w:tab/>
        <w:t>Definitions</w:t>
      </w:r>
      <w:bookmarkEnd w:id="30"/>
      <w:bookmarkEnd w:id="31"/>
      <w:bookmarkEnd w:id="32"/>
    </w:p>
    <w:p w14:paraId="0522AB69" w14:textId="176A32EC"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3GPP</w:t>
      </w:r>
      <w:bookmarkEnd w:id="33"/>
      <w:bookmarkEnd w:id="34"/>
      <w:bookmarkEnd w:id="3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36" w:name="_Toc510696582"/>
      <w:bookmarkStart w:id="37" w:name="_Toc35971374"/>
      <w:bookmarkStart w:id="38" w:name="_Toc104364924"/>
      <w:r w:rsidRPr="004D3578">
        <w:t>3.2</w:t>
      </w:r>
      <w:r w:rsidRPr="004D3578">
        <w:tab/>
        <w:t>Symbols</w:t>
      </w:r>
      <w:bookmarkEnd w:id="36"/>
      <w:bookmarkEnd w:id="37"/>
      <w:bookmarkEnd w:id="38"/>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39" w:name="_Toc510696583"/>
      <w:bookmarkStart w:id="40" w:name="_Toc35971375"/>
      <w:bookmarkStart w:id="41" w:name="_Toc104364925"/>
      <w:r w:rsidRPr="004D3578">
        <w:t>3.3</w:t>
      </w:r>
      <w:r w:rsidRPr="004D3578">
        <w:tab/>
        <w:t>Abbreviations</w:t>
      </w:r>
      <w:bookmarkEnd w:id="39"/>
      <w:bookmarkEnd w:id="40"/>
      <w:bookmarkEnd w:id="4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2" w:name="_Toc510696584"/>
      <w:bookmarkStart w:id="43" w:name="_Toc35971376"/>
      <w:r>
        <w:t>MBSF</w:t>
      </w:r>
      <w:r>
        <w:tab/>
        <w:t>Multicast/Broadcast Service Function</w:t>
      </w:r>
    </w:p>
    <w:p w14:paraId="61105057" w14:textId="77777777" w:rsidR="008A6D4A" w:rsidRDefault="008A6D4A" w:rsidP="008A6D4A">
      <w:pPr>
        <w:pStyle w:val="Heading1"/>
      </w:pPr>
      <w:bookmarkStart w:id="44" w:name="_Toc104364926"/>
      <w:r w:rsidRPr="004D3578">
        <w:t>4</w:t>
      </w:r>
      <w:r w:rsidRPr="004D3578">
        <w:tab/>
      </w:r>
      <w:r>
        <w:t>Overview</w:t>
      </w:r>
      <w:bookmarkEnd w:id="42"/>
      <w:bookmarkEnd w:id="43"/>
      <w:bookmarkEnd w:id="44"/>
    </w:p>
    <w:p w14:paraId="00D16E12" w14:textId="1F2E7C6E"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5pt;height:190.3pt" o:ole="">
            <v:imagedata r:id="rId12" o:title=""/>
          </v:shape>
          <o:OLEObject Type="Embed" ProgID="Visio.Drawing.15" ShapeID="_x0000_i1025" DrawAspect="Content" ObjectID="_1715081118"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5" w:name="_Hlk90482687"/>
    <w:p w14:paraId="19BAFF86" w14:textId="1E88D4EC" w:rsidR="00B94164" w:rsidRDefault="00BB31B6" w:rsidP="00723B0E">
      <w:pPr>
        <w:pStyle w:val="TH"/>
      </w:pPr>
      <w:r>
        <w:object w:dxaOrig="5520" w:dyaOrig="4390" w14:anchorId="027B5DEC">
          <v:shape id="_x0000_i1026" type="#_x0000_t75" style="width:272.55pt;height:221.15pt" o:ole="">
            <v:imagedata r:id="rId14" o:title=""/>
          </v:shape>
          <o:OLEObject Type="Embed" ProgID="Visio.Drawing.15" ShapeID="_x0000_i1026" DrawAspect="Content" ObjectID="_1715081119"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6" w:name="_Hlk496757574"/>
      <w:r>
        <w:t>R</w:t>
      </w:r>
      <w:r>
        <w:rPr>
          <w:rFonts w:eastAsia="Times New Roman"/>
        </w:rPr>
        <w:t>eference point representation</w:t>
      </w:r>
      <w:bookmarkEnd w:id="46"/>
    </w:p>
    <w:p w14:paraId="6A3C47FA" w14:textId="7C8F2065" w:rsidR="008A6D4A" w:rsidRDefault="008A6D4A" w:rsidP="008A6D4A">
      <w:pPr>
        <w:pStyle w:val="Heading1"/>
      </w:pPr>
      <w:bookmarkStart w:id="47" w:name="_Toc510696585"/>
      <w:bookmarkStart w:id="48" w:name="_Toc35971377"/>
      <w:bookmarkStart w:id="49" w:name="_Toc104364927"/>
      <w:bookmarkEnd w:id="45"/>
      <w:r>
        <w:t>5</w:t>
      </w:r>
      <w:r w:rsidRPr="004D3578">
        <w:tab/>
      </w:r>
      <w:r>
        <w:t xml:space="preserve">Services offered by the </w:t>
      </w:r>
      <w:bookmarkEnd w:id="47"/>
      <w:bookmarkEnd w:id="48"/>
      <w:r w:rsidR="00DA6C51">
        <w:t>PCF</w:t>
      </w:r>
      <w:bookmarkEnd w:id="49"/>
    </w:p>
    <w:p w14:paraId="5A6A4D44" w14:textId="77777777" w:rsidR="008A6D4A" w:rsidRDefault="008A6D4A" w:rsidP="008A6D4A">
      <w:pPr>
        <w:pStyle w:val="Heading2"/>
      </w:pPr>
      <w:bookmarkStart w:id="50" w:name="_Toc510696586"/>
      <w:bookmarkStart w:id="51" w:name="_Toc35971378"/>
      <w:bookmarkStart w:id="52" w:name="_Toc104364928"/>
      <w:r>
        <w:t>5.1</w:t>
      </w:r>
      <w:r>
        <w:tab/>
        <w:t>Introduction</w:t>
      </w:r>
      <w:bookmarkEnd w:id="50"/>
      <w:bookmarkEnd w:id="51"/>
      <w:bookmarkEnd w:id="5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53" w:name="_Toc510696587"/>
      <w:bookmarkStart w:id="54" w:name="_Toc35971379"/>
      <w:bookmarkStart w:id="55" w:name="_Toc104364929"/>
      <w:r>
        <w:t>5.2</w:t>
      </w:r>
      <w:r>
        <w:tab/>
      </w:r>
      <w:r w:rsidR="00DA6C51">
        <w:t>Npcf_MBSPolicyControl</w:t>
      </w:r>
      <w:r w:rsidRPr="00AF47A0">
        <w:t xml:space="preserve"> </w:t>
      </w:r>
      <w:r>
        <w:t>Service</w:t>
      </w:r>
      <w:bookmarkEnd w:id="53"/>
      <w:bookmarkEnd w:id="54"/>
      <w:bookmarkEnd w:id="55"/>
    </w:p>
    <w:p w14:paraId="689EB835" w14:textId="77777777" w:rsidR="008A6D4A" w:rsidRDefault="008A6D4A" w:rsidP="008A6D4A">
      <w:pPr>
        <w:pStyle w:val="Heading3"/>
      </w:pPr>
      <w:bookmarkStart w:id="56" w:name="_Toc510696588"/>
      <w:bookmarkStart w:id="57" w:name="_Toc35971380"/>
      <w:bookmarkStart w:id="58" w:name="_Toc104364930"/>
      <w:r>
        <w:t>5.2.1</w:t>
      </w:r>
      <w:r>
        <w:tab/>
        <w:t>Service Description</w:t>
      </w:r>
      <w:bookmarkEnd w:id="56"/>
      <w:bookmarkEnd w:id="57"/>
      <w:bookmarkEnd w:id="58"/>
    </w:p>
    <w:p w14:paraId="1FC77FB1" w14:textId="77777777" w:rsidR="006A0692" w:rsidRDefault="006A0692" w:rsidP="006A0692">
      <w:bookmarkStart w:id="59" w:name="_Toc510696589"/>
      <w:bookmarkStart w:id="60"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61" w:name="_Toc104364931"/>
      <w:r>
        <w:lastRenderedPageBreak/>
        <w:t>5.2.2</w:t>
      </w:r>
      <w:r>
        <w:tab/>
        <w:t>Service Operations</w:t>
      </w:r>
      <w:bookmarkEnd w:id="59"/>
      <w:bookmarkEnd w:id="60"/>
      <w:bookmarkEnd w:id="61"/>
    </w:p>
    <w:p w14:paraId="679BB854" w14:textId="77777777" w:rsidR="008A6D4A" w:rsidRDefault="008A6D4A" w:rsidP="008A6D4A">
      <w:pPr>
        <w:pStyle w:val="Heading4"/>
      </w:pPr>
      <w:bookmarkStart w:id="62" w:name="_Toc510696590"/>
      <w:bookmarkStart w:id="63" w:name="_Toc35971382"/>
      <w:bookmarkStart w:id="64" w:name="_Toc104364932"/>
      <w:r>
        <w:t>5.2.2.1</w:t>
      </w:r>
      <w:r>
        <w:tab/>
        <w:t>Introduction</w:t>
      </w:r>
      <w:bookmarkEnd w:id="62"/>
      <w:bookmarkEnd w:id="63"/>
      <w:bookmarkEnd w:id="64"/>
    </w:p>
    <w:p w14:paraId="28AE1323" w14:textId="77777777" w:rsidR="004A5544" w:rsidRDefault="004A5544" w:rsidP="004A5544">
      <w:bookmarkStart w:id="65" w:name="_Toc510696591"/>
      <w:bookmarkStart w:id="66"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r>
              <w:t>Npcf_MBSPolicyControl_UpdateNotify</w:t>
            </w:r>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trPr>
        <w:tc>
          <w:tcPr>
            <w:tcW w:w="3221" w:type="dxa"/>
          </w:tcPr>
          <w:p w14:paraId="32A29283" w14:textId="2CA8FA3C" w:rsidR="00041DDC" w:rsidRDefault="00041DDC" w:rsidP="00041DDC">
            <w:pPr>
              <w:pStyle w:val="TAL"/>
            </w:pPr>
            <w:r>
              <w:t>Npcf_MBSPolicyControl_Delete</w:t>
            </w:r>
          </w:p>
        </w:tc>
        <w:tc>
          <w:tcPr>
            <w:tcW w:w="4339" w:type="dxa"/>
          </w:tcPr>
          <w:p w14:paraId="21DB862E" w14:textId="699492DB" w:rsidR="00041DDC" w:rsidRDefault="00041DDC" w:rsidP="00041DDC">
            <w:pPr>
              <w:pStyle w:val="TAL"/>
            </w:pPr>
            <w:r>
              <w:t>Request the deletion of an MBS Session Policy Association.</w:t>
            </w:r>
          </w:p>
        </w:tc>
        <w:tc>
          <w:tcPr>
            <w:tcW w:w="2000" w:type="dxa"/>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67" w:name="_Toc104364933"/>
      <w:r>
        <w:t>5.2.2.2</w:t>
      </w:r>
      <w:r>
        <w:tab/>
      </w:r>
      <w:bookmarkEnd w:id="65"/>
      <w:bookmarkEnd w:id="66"/>
      <w:r w:rsidR="004A5544">
        <w:t>Npcf_MBSPoliyControl_Create</w:t>
      </w:r>
      <w:bookmarkEnd w:id="67"/>
    </w:p>
    <w:p w14:paraId="687573F6" w14:textId="77777777" w:rsidR="008A6D4A" w:rsidRDefault="008A6D4A" w:rsidP="008A6D4A">
      <w:pPr>
        <w:pStyle w:val="Heading5"/>
      </w:pPr>
      <w:bookmarkStart w:id="68" w:name="_Toc510696592"/>
      <w:bookmarkStart w:id="69" w:name="_Toc35971384"/>
      <w:bookmarkStart w:id="70" w:name="_Toc104364934"/>
      <w:r>
        <w:t>5.2.2.2.1</w:t>
      </w:r>
      <w:r>
        <w:tab/>
        <w:t>General</w:t>
      </w:r>
      <w:bookmarkEnd w:id="68"/>
      <w:bookmarkEnd w:id="69"/>
      <w:bookmarkEnd w:id="70"/>
    </w:p>
    <w:p w14:paraId="03AB9CD2" w14:textId="77777777" w:rsidR="004A5544" w:rsidRDefault="004A5544" w:rsidP="004A5544">
      <w:pPr>
        <w:rPr>
          <w:noProof/>
        </w:rPr>
      </w:pPr>
      <w:bookmarkStart w:id="71" w:name="_Toc510696593"/>
      <w:bookmarkStart w:id="72"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[16</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7791BB0B" w14:textId="14E9842C" w:rsidR="00FF381B" w:rsidRDefault="00FF381B" w:rsidP="00FF381B">
      <w:pPr>
        <w:pStyle w:val="B1"/>
        <w:rPr>
          <w:lang w:eastAsia="zh-CN"/>
        </w:rPr>
      </w:pPr>
      <w:r>
        <w:rPr>
          <w:lang w:eastAsia="zh-CN"/>
        </w:rPr>
        <w:t>-</w:t>
      </w:r>
      <w:r>
        <w:rPr>
          <w:lang w:eastAsia="zh-CN"/>
        </w:rPr>
        <w:tab/>
        <w:t>Provisioning of PCC rules.</w:t>
      </w:r>
    </w:p>
    <w:p w14:paraId="2CC19281" w14:textId="5D80466D" w:rsidR="00FF381B" w:rsidRDefault="00FF381B" w:rsidP="00FF381B">
      <w:pPr>
        <w:pStyle w:val="B1"/>
        <w:rPr>
          <w:lang w:eastAsia="x-none"/>
        </w:rPr>
      </w:pPr>
      <w:r>
        <w:rPr>
          <w:lang w:eastAsia="ja-JP"/>
        </w:rPr>
        <w:t>-</w:t>
      </w:r>
      <w:r>
        <w:rPr>
          <w:lang w:eastAsia="ja-JP"/>
        </w:rPr>
        <w:tab/>
        <w:t xml:space="preserve">Policy provisioning and enforcement of authorized AMBR </w:t>
      </w:r>
      <w:r>
        <w:t>per MBS session.</w:t>
      </w:r>
    </w:p>
    <w:p w14:paraId="191E1BEF" w14:textId="77777777" w:rsidR="00FF381B" w:rsidRDefault="00FF381B" w:rsidP="00FF381B">
      <w:pPr>
        <w:pStyle w:val="EditorsNote"/>
        <w:rPr>
          <w:lang w:eastAsia="zh-CN"/>
        </w:rPr>
      </w:pPr>
      <w:r>
        <w:rPr>
          <w:lang w:eastAsia="zh-CN"/>
        </w:rPr>
        <w:t>Editor's note:</w:t>
      </w:r>
      <w:r>
        <w:rPr>
          <w:lang w:eastAsia="zh-CN"/>
        </w:rPr>
        <w:tab/>
        <w:t>The updates related to Authorized default QoS is FFS based on SA2 progress.</w:t>
      </w:r>
    </w:p>
    <w:p w14:paraId="332254BA" w14:textId="010BAB8D" w:rsidR="00FF381B" w:rsidRDefault="00FF381B" w:rsidP="00FF381B">
      <w:pPr>
        <w:pStyle w:val="EditorsNote"/>
        <w:rPr>
          <w:lang w:eastAsia="zh-CN"/>
        </w:rPr>
      </w:pPr>
      <w:r>
        <w:rPr>
          <w:lang w:eastAsia="zh-CN"/>
        </w:rPr>
        <w:t>Editor's note: The scenarios and applicability of Session AMBR are</w:t>
      </w:r>
      <w:r>
        <w:rPr>
          <w:u w:val="single"/>
          <w:lang w:eastAsia="zh-CN"/>
        </w:rPr>
        <w:t xml:space="preserve"> </w:t>
      </w:r>
      <w:r>
        <w:rPr>
          <w:lang w:eastAsia="zh-CN"/>
        </w:rPr>
        <w:t>FFS based on SA2 progress.</w:t>
      </w:r>
    </w:p>
    <w:p w14:paraId="65A5DAD4" w14:textId="4FD972A0" w:rsidR="008A6D4A" w:rsidRDefault="008A6D4A" w:rsidP="008A6D4A">
      <w:pPr>
        <w:pStyle w:val="Heading5"/>
      </w:pPr>
      <w:bookmarkStart w:id="73" w:name="_Toc104364935"/>
      <w:r>
        <w:t>5.2.2.2.2</w:t>
      </w:r>
      <w:r>
        <w:tab/>
      </w:r>
      <w:bookmarkEnd w:id="71"/>
      <w:bookmarkEnd w:id="72"/>
      <w:r w:rsidR="004A5544">
        <w:t>MBS Session Policy Association Establishment</w:t>
      </w:r>
      <w:bookmarkEnd w:id="73"/>
    </w:p>
    <w:bookmarkStart w:id="74" w:name="_Toc510696594"/>
    <w:bookmarkStart w:id="75" w:name="_Toc35971386"/>
    <w:p w14:paraId="70A10821" w14:textId="77777777" w:rsidR="004A5544" w:rsidRDefault="004A5544" w:rsidP="00723B0E">
      <w:pPr>
        <w:pStyle w:val="TH"/>
      </w:pPr>
      <w:r>
        <w:object w:dxaOrig="8810" w:dyaOrig="2220" w14:anchorId="7580FE19">
          <v:shape id="_x0000_i1027" type="#_x0000_t75" style="width:442.3pt;height:113.15pt" o:ole="">
            <v:imagedata r:id="rId16" o:title=""/>
          </v:shape>
          <o:OLEObject Type="Embed" ProgID="Visio.Drawing.15" ShapeID="_x0000_i1027" DrawAspect="Content" ObjectID="_1715081120"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lastRenderedPageBreak/>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4C5F6F20"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w:t>
      </w:r>
      <w:r w:rsidR="00FF1024">
        <w:t>ecision</w:t>
      </w:r>
      <w:r>
        <w:t xml:space="preserve">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04370894" w:rsidR="004A5544" w:rsidRDefault="004A5544" w:rsidP="004A5544">
      <w:pPr>
        <w:pStyle w:val="EditorsNote"/>
      </w:pPr>
      <w:r>
        <w:t>Editor's Note:</w:t>
      </w:r>
      <w:r>
        <w:tab/>
      </w:r>
      <w:r w:rsidR="00044837">
        <w:t xml:space="preserve">The complete list of </w:t>
      </w:r>
      <w:r>
        <w:t>Error cases and the related status codes are FFS.</w:t>
      </w:r>
    </w:p>
    <w:p w14:paraId="5F1F9239" w14:textId="77777777" w:rsidR="00044837" w:rsidRDefault="00044837" w:rsidP="00044837">
      <w:pPr>
        <w:pStyle w:val="B1"/>
        <w:ind w:left="284" w:firstLine="0"/>
        <w:rPr>
          <w:lang w:eastAsia="zh-CN"/>
        </w:rPr>
      </w:pPr>
      <w:r w:rsidRPr="00367F04">
        <w:rPr>
          <w:lang w:eastAsia="zh-CN"/>
        </w:rPr>
        <w:t xml:space="preserve">If the PCF, based on local configuration and/or operator policies, denies the creation of the "Individual MBS Policy" resource, the PCF may reject the request within an HTTP "403 Forbidden" </w:t>
      </w:r>
      <w:r>
        <w:rPr>
          <w:lang w:eastAsia="zh-CN"/>
        </w:rPr>
        <w:t>status code</w:t>
      </w:r>
      <w:r w:rsidRPr="00367F04">
        <w:rPr>
          <w:lang w:eastAsia="zh-CN"/>
        </w:rPr>
        <w:t xml:space="preserve"> including the "cause" attribute of the ProblemDetails data structure set to "MBS_POLICY_CONTEXT_DENIED". At reception of this error code and based on configured failure actions, the NF service consumer may reject or allow, by applying local policies, the MBS session establishment.</w:t>
      </w:r>
    </w:p>
    <w:p w14:paraId="26C8DBA5" w14:textId="4E50C319" w:rsidR="008A6D4A" w:rsidRDefault="008A6D4A" w:rsidP="008A6D4A">
      <w:pPr>
        <w:pStyle w:val="Heading5"/>
      </w:pPr>
      <w:bookmarkStart w:id="76" w:name="_Toc104364936"/>
      <w:r>
        <w:t>5.2.2.2.3</w:t>
      </w:r>
      <w:r>
        <w:tab/>
      </w:r>
      <w:r w:rsidR="00FF381B" w:rsidRPr="00252F84">
        <w:t xml:space="preserve">Policy provisioning and enforcement of authorized AMBR per </w:t>
      </w:r>
      <w:r w:rsidR="00FF381B">
        <w:t>MBS</w:t>
      </w:r>
      <w:r w:rsidR="00FF381B" w:rsidRPr="00252F84">
        <w:t xml:space="preserve"> session</w:t>
      </w:r>
      <w:bookmarkEnd w:id="74"/>
      <w:bookmarkEnd w:id="75"/>
      <w:bookmarkEnd w:id="76"/>
    </w:p>
    <w:p w14:paraId="07C727FD" w14:textId="36E5ED94" w:rsidR="00FF381B" w:rsidRDefault="00FF381B" w:rsidP="00FF381B">
      <w:r>
        <w:t>The PCF may provision the authorized Session-AMBR to the MB-SMF in the response to the received HTTP POST message, as defined in clause 5.2.</w:t>
      </w:r>
      <w:r w:rsidR="00936D46">
        <w:t>3</w:t>
      </w:r>
      <w:r>
        <w:t>.</w:t>
      </w:r>
      <w:r w:rsidRPr="00FF381B">
        <w:rPr>
          <w:highlight w:val="yellow"/>
        </w:rPr>
        <w:t>x</w:t>
      </w:r>
      <w:r>
        <w:t>.3.</w:t>
      </w:r>
    </w:p>
    <w:p w14:paraId="7E55C5C3" w14:textId="77777777" w:rsidR="00FF381B" w:rsidRDefault="00FF381B" w:rsidP="00FF381B">
      <w:r>
        <w:rPr>
          <w:lang w:eastAsia="ja-JP"/>
        </w:rPr>
        <w:t xml:space="preserve">Upon reception of the authorized </w:t>
      </w:r>
      <w:r>
        <w:t>Session-</w:t>
      </w:r>
      <w:r>
        <w:rPr>
          <w:lang w:eastAsia="ja-JP"/>
        </w:rPr>
        <w:t xml:space="preserve">AMBR from the PCF, the MB-SMF shall apply the corresponding procedures towards the MB-UPF for the enforcement of the </w:t>
      </w:r>
      <w:r>
        <w:t>Session-</w:t>
      </w:r>
      <w:r>
        <w:rPr>
          <w:lang w:eastAsia="ja-JP"/>
        </w:rPr>
        <w:t>AMBR for the concerned MBS session.</w:t>
      </w:r>
    </w:p>
    <w:p w14:paraId="3B90B42A" w14:textId="4E25A2F6" w:rsidR="00FF381B" w:rsidRDefault="00FF381B" w:rsidP="00FF381B">
      <w:pPr>
        <w:pStyle w:val="NO"/>
        <w:overflowPunct w:val="0"/>
        <w:autoSpaceDE w:val="0"/>
        <w:autoSpaceDN w:val="0"/>
        <w:textAlignment w:val="baseline"/>
        <w:rPr>
          <w:lang w:eastAsia="zh-CN"/>
        </w:rPr>
      </w:pPr>
      <w:r>
        <w:t>NOTE:</w:t>
      </w:r>
      <w:r>
        <w:tab/>
        <w:t>The authorized Session-AMBR is not propagated to the access network or the UE for the MBS session.</w:t>
      </w:r>
    </w:p>
    <w:p w14:paraId="3EB28514" w14:textId="6F2EFC5A" w:rsidR="008A6D4A" w:rsidRDefault="008A6D4A" w:rsidP="008A6D4A">
      <w:pPr>
        <w:pStyle w:val="Heading4"/>
      </w:pPr>
      <w:bookmarkStart w:id="77" w:name="_Toc510696595"/>
      <w:bookmarkStart w:id="78" w:name="_Toc35971387"/>
      <w:bookmarkStart w:id="79" w:name="_Toc104364937"/>
      <w:r>
        <w:t>5.2.2.3</w:t>
      </w:r>
      <w:r>
        <w:tab/>
      </w:r>
      <w:bookmarkEnd w:id="77"/>
      <w:bookmarkEnd w:id="78"/>
      <w:r w:rsidR="004A5544">
        <w:t>Npcf_MBSPoliyControl_UpdateNotify</w:t>
      </w:r>
      <w:bookmarkEnd w:id="79"/>
    </w:p>
    <w:p w14:paraId="1B37E4BB" w14:textId="77777777" w:rsidR="004A5544" w:rsidRDefault="004A5544" w:rsidP="004A5544">
      <w:pPr>
        <w:pStyle w:val="Heading5"/>
        <w:ind w:left="0" w:firstLine="0"/>
        <w:rPr>
          <w:rFonts w:eastAsia="宋体"/>
        </w:rPr>
      </w:pPr>
      <w:bookmarkStart w:id="80" w:name="_Toc104364938"/>
      <w:bookmarkStart w:id="81" w:name="_Toc510696596"/>
      <w:bookmarkStart w:id="82" w:name="_Toc35971388"/>
      <w:r>
        <w:rPr>
          <w:rFonts w:eastAsia="宋体"/>
        </w:rPr>
        <w:t>5.2.2.3.1</w:t>
      </w:r>
      <w:r>
        <w:rPr>
          <w:rFonts w:eastAsia="宋体"/>
        </w:rPr>
        <w:tab/>
        <w:t>General</w:t>
      </w:r>
      <w:bookmarkEnd w:id="80"/>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Heading5"/>
        <w:rPr>
          <w:rFonts w:eastAsia="宋体"/>
        </w:rPr>
      </w:pPr>
      <w:bookmarkStart w:id="83" w:name="_Toc104364939"/>
      <w:r>
        <w:rPr>
          <w:rFonts w:eastAsia="宋体"/>
        </w:rPr>
        <w:lastRenderedPageBreak/>
        <w:t>5.2.2.3.2</w:t>
      </w:r>
      <w:r>
        <w:rPr>
          <w:rFonts w:eastAsia="宋体"/>
        </w:rPr>
        <w:tab/>
        <w:t>PCF initiated MBS Session Policy Association Update</w:t>
      </w:r>
      <w:bookmarkEnd w:id="83"/>
    </w:p>
    <w:p w14:paraId="47E47CD8" w14:textId="77777777" w:rsidR="004A5544" w:rsidRDefault="004A5544" w:rsidP="00723B0E">
      <w:pPr>
        <w:pStyle w:val="TH"/>
      </w:pPr>
      <w:r>
        <w:object w:dxaOrig="8810" w:dyaOrig="2450" w14:anchorId="7863338B">
          <v:shape id="_x0000_i1028" type="#_x0000_t75" style="width:442.3pt;height:123.45pt" o:ole="">
            <v:imagedata r:id="rId18" o:title=""/>
          </v:shape>
          <o:OLEObject Type="Embed" ProgID="Visio.Drawing.15" ShapeID="_x0000_i1028" DrawAspect="Content" ObjectID="_1715081121"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506FF75E" w:rsidR="004A5544" w:rsidRDefault="004A5544" w:rsidP="004A5544">
      <w:pPr>
        <w:pStyle w:val="EditorsNote"/>
        <w:ind w:left="0" w:firstLine="0"/>
      </w:pPr>
      <w:r>
        <w:t>Editor's Note:</w:t>
      </w:r>
      <w:r>
        <w:tab/>
      </w:r>
      <w:r w:rsidR="009F311D">
        <w:t xml:space="preserve">The complete list of </w:t>
      </w:r>
      <w:r>
        <w:t>Error cases and the related status codes are FFS.</w:t>
      </w:r>
    </w:p>
    <w:p w14:paraId="7A3C21B4" w14:textId="0A40CEBF" w:rsidR="009F311D" w:rsidRDefault="009F311D" w:rsidP="009F311D">
      <w:bookmarkStart w:id="84" w:name="_Toc28012110"/>
      <w:bookmarkStart w:id="85" w:name="_Toc34122963"/>
      <w:bookmarkStart w:id="86" w:name="_Toc36037913"/>
      <w:bookmarkStart w:id="87" w:name="_Toc38875295"/>
      <w:bookmarkStart w:id="88" w:name="_Toc43191776"/>
      <w:bookmarkStart w:id="89" w:name="_Toc45133171"/>
      <w:bookmarkStart w:id="90" w:name="_Toc51316675"/>
      <w:bookmarkStart w:id="91" w:name="_Toc51761855"/>
      <w:bookmarkStart w:id="92" w:name="_Toc56674838"/>
      <w:bookmarkStart w:id="93" w:name="_Toc56675229"/>
      <w:bookmarkStart w:id="94" w:name="_Toc59016215"/>
      <w:bookmarkStart w:id="95" w:name="_Toc63167813"/>
      <w:bookmarkStart w:id="96" w:name="_Toc66262322"/>
      <w:bookmarkStart w:id="97" w:name="_Toc68166828"/>
      <w:bookmarkStart w:id="98" w:name="_Toc73537945"/>
      <w:bookmarkStart w:id="99" w:name="_Toc75351821"/>
      <w:bookmarkStart w:id="100" w:name="_Toc83231630"/>
      <w:bookmarkStart w:id="101" w:name="_Toc85534929"/>
      <w:bookmarkStart w:id="102" w:name="_Toc88559392"/>
      <w:bookmarkStart w:id="103" w:name="_Toc90653444"/>
      <w:bookmarkStart w:id="104" w:name="_Hlk99090988"/>
      <w:r>
        <w:rPr>
          <w:lang w:eastAsia="ja-JP"/>
        </w:rPr>
        <w:t xml:space="preserve">If the NF service consumer received one or more MBS PCC rules from the PCF, and the validation of all these MBS PCC Rules was unsuccessful, </w:t>
      </w:r>
      <w:r>
        <w:t xml:space="preserve">the NF service consumer shall reject with an HTTP </w:t>
      </w:r>
      <w:r>
        <w:rPr>
          <w:rStyle w:val="B1Char"/>
        </w:rPr>
        <w:t>"</w:t>
      </w:r>
      <w:r>
        <w:t>400 Bad Request</w:t>
      </w:r>
      <w:r>
        <w:rPr>
          <w:rStyle w:val="B1Char"/>
        </w:rPr>
        <w:t>"</w:t>
      </w:r>
      <w:r>
        <w:t xml:space="preserve"> status code with the response body including the MbsErrorReport data structure. Within the MbsErrorReport data structure, the NF service consumer shall include the "error" attribute containing the </w:t>
      </w:r>
      <w:r>
        <w:rPr>
          <w:rStyle w:val="B1Char"/>
        </w:rPr>
        <w:t>"cause" attribute of the ProblemDetails data structure set to "MBS_</w:t>
      </w:r>
      <w:r>
        <w:t xml:space="preserve">PCC_RULE_PERMANENT_FAIL" or </w:t>
      </w:r>
      <w:r>
        <w:rPr>
          <w:rStyle w:val="B1Char"/>
        </w:rPr>
        <w:t>"MBS_</w:t>
      </w:r>
      <w:r>
        <w:t>PCC_</w:t>
      </w:r>
      <w:r>
        <w:rPr>
          <w:lang w:eastAsia="zh-CN"/>
        </w:rPr>
        <w:t>RULE_TEMP_FAIL</w:t>
      </w:r>
      <w:r>
        <w:t>" and the "mbsRuleReports" attribute to report the MBS PCC rule status of the affected MBS PCC rules.</w:t>
      </w:r>
    </w:p>
    <w:p w14:paraId="6FE5EEDF" w14:textId="77777777" w:rsidR="009F311D" w:rsidRDefault="009F311D" w:rsidP="009F311D">
      <w:pPr>
        <w:pStyle w:val="EditorsNote"/>
      </w:pPr>
      <w:r>
        <w:t>Editor's Note:</w:t>
      </w:r>
      <w:r>
        <w:tab/>
        <w:t>The handling of predefined rules is FFS.</w:t>
      </w:r>
    </w:p>
    <w:p w14:paraId="63E1DFA1" w14:textId="5D5FC4E2" w:rsidR="00EC328B" w:rsidRDefault="00EC328B" w:rsidP="002F0869">
      <w:pPr>
        <w:pStyle w:val="Heading5"/>
      </w:pPr>
      <w:bookmarkStart w:id="105" w:name="_Toc104364940"/>
      <w:r>
        <w:t>5.2.2.3.3</w:t>
      </w:r>
      <w:r>
        <w:tab/>
        <w:t>PCF initiated MBS Session Policy Association Termination</w:t>
      </w:r>
      <w:bookmarkEnd w:id="105"/>
    </w:p>
    <w:p w14:paraId="07F1FF67" w14:textId="77777777" w:rsidR="00EC328B" w:rsidRDefault="00EC328B" w:rsidP="00EC328B">
      <w:pPr>
        <w:pStyle w:val="TH"/>
      </w:pPr>
      <w:r>
        <w:object w:dxaOrig="8801" w:dyaOrig="2441" w14:anchorId="0956D97A">
          <v:shape id="_x0000_i1029" type="#_x0000_t75" style="width:442.3pt;height:123.45pt" o:ole="">
            <v:imagedata r:id="rId20" o:title=""/>
          </v:shape>
          <o:OLEObject Type="Embed" ProgID="Visio.Drawing.15" ShapeID="_x0000_i1029" DrawAspect="Content" ObjectID="_1715081122"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"{notificationUri}/terminate" </w:t>
      </w:r>
      <w:r>
        <w:t xml:space="preserve">with the "notificationUri" set to the notification URI received during </w:t>
      </w:r>
      <w:r w:rsidR="002F0869">
        <w:t xml:space="preserve">the </w:t>
      </w:r>
      <w:r>
        <w:t xml:space="preserve">MBS </w:t>
      </w:r>
      <w:r>
        <w:lastRenderedPageBreak/>
        <w:t xml:space="preserve">Session Policy Association establishment procedure as defined in clause 5.2.2.2. The request body shall </w:t>
      </w:r>
      <w:r>
        <w:rPr>
          <w:lang w:eastAsia="zh-CN"/>
        </w:rPr>
        <w:t>include the Mbs</w:t>
      </w:r>
      <w:r>
        <w:t>TermNotif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t>the identifier of the Individual MBS Policy association to which the notification is related, within the "</w:t>
      </w:r>
      <w:r>
        <w:t>mbsSessionId" attribute</w:t>
      </w:r>
      <w:r>
        <w:rPr>
          <w:lang w:eastAsia="zh-CN"/>
        </w:rPr>
        <w:t>; and</w:t>
      </w:r>
    </w:p>
    <w:p w14:paraId="25DB1AF4" w14:textId="2E06325F" w:rsidR="00EC328B" w:rsidRDefault="00EC328B" w:rsidP="00EC328B">
      <w:pPr>
        <w:pStyle w:val="B2"/>
        <w:rPr>
          <w:lang w:eastAsia="zh-CN"/>
        </w:rPr>
      </w:pPr>
      <w:r>
        <w:rPr>
          <w:lang w:eastAsia="zh-CN"/>
        </w:rPr>
        <w:t>-</w:t>
      </w:r>
      <w:r>
        <w:rPr>
          <w:lang w:eastAsia="zh-CN"/>
        </w:rPr>
        <w:tab/>
        <w:t>the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Heading4"/>
      </w:pPr>
      <w:bookmarkStart w:id="106" w:name="_Toc104364941"/>
      <w:r>
        <w:t>5.2.2.</w:t>
      </w:r>
      <w:r w:rsidR="000E4BC5">
        <w:t>4</w:t>
      </w:r>
      <w:r w:rsidR="00041DDC">
        <w:tab/>
        <w:t>Npcf_MBSPolicyControl_Delete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6"/>
    </w:p>
    <w:p w14:paraId="74A11A0F" w14:textId="23CF0EC0" w:rsidR="00041DDC" w:rsidRDefault="002458A6" w:rsidP="00041DDC">
      <w:pPr>
        <w:pStyle w:val="Heading5"/>
      </w:pPr>
      <w:bookmarkStart w:id="107" w:name="_Toc28012111"/>
      <w:bookmarkStart w:id="108" w:name="_Toc34122964"/>
      <w:bookmarkStart w:id="109" w:name="_Toc36037914"/>
      <w:bookmarkStart w:id="110" w:name="_Toc38875296"/>
      <w:bookmarkStart w:id="111" w:name="_Toc43191777"/>
      <w:bookmarkStart w:id="112" w:name="_Toc45133172"/>
      <w:bookmarkStart w:id="113" w:name="_Toc51316676"/>
      <w:bookmarkStart w:id="114" w:name="_Toc51761856"/>
      <w:bookmarkStart w:id="115" w:name="_Toc56674839"/>
      <w:bookmarkStart w:id="116" w:name="_Toc56675230"/>
      <w:bookmarkStart w:id="117" w:name="_Toc59016216"/>
      <w:bookmarkStart w:id="118" w:name="_Toc63167814"/>
      <w:bookmarkStart w:id="119" w:name="_Toc66262323"/>
      <w:bookmarkStart w:id="120" w:name="_Toc68166829"/>
      <w:bookmarkStart w:id="121" w:name="_Toc73537946"/>
      <w:bookmarkStart w:id="122" w:name="_Toc75351822"/>
      <w:bookmarkStart w:id="123" w:name="_Toc83231631"/>
      <w:bookmarkStart w:id="124" w:name="_Toc85534930"/>
      <w:bookmarkStart w:id="125" w:name="_Toc88559393"/>
      <w:bookmarkStart w:id="126" w:name="_Toc90653445"/>
      <w:bookmarkStart w:id="127" w:name="_Toc104364942"/>
      <w:r>
        <w:t>5.2.2.</w:t>
      </w:r>
      <w:r w:rsidR="000E4BC5">
        <w:t>4</w:t>
      </w:r>
      <w:r w:rsidR="00041DDC">
        <w:t>.1</w:t>
      </w:r>
      <w:r w:rsidR="00041DDC">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371ADAE" w14:textId="77777777" w:rsidR="00041DDC" w:rsidRDefault="00041DDC" w:rsidP="00041DDC">
      <w:pPr>
        <w:rPr>
          <w:lang w:eastAsia="zh-CN"/>
        </w:rPr>
      </w:pPr>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28" w:name="_Toc28012112"/>
      <w:bookmarkStart w:id="129" w:name="_Toc34122965"/>
      <w:bookmarkStart w:id="130" w:name="_Toc36037915"/>
      <w:bookmarkStart w:id="131" w:name="_Toc38875297"/>
      <w:bookmarkStart w:id="132" w:name="_Toc43191778"/>
      <w:bookmarkStart w:id="133" w:name="_Toc45133173"/>
      <w:bookmarkStart w:id="134" w:name="_Toc51316677"/>
      <w:bookmarkStart w:id="135" w:name="_Toc51761857"/>
      <w:bookmarkStart w:id="136" w:name="_Toc56674840"/>
      <w:bookmarkStart w:id="137" w:name="_Toc56675231"/>
      <w:bookmarkStart w:id="138" w:name="_Toc59016217"/>
      <w:bookmarkStart w:id="139" w:name="_Toc63167815"/>
      <w:bookmarkStart w:id="140" w:name="_Toc66262324"/>
      <w:bookmarkStart w:id="141" w:name="_Toc68166830"/>
      <w:bookmarkStart w:id="142" w:name="_Toc73537947"/>
      <w:bookmarkStart w:id="143" w:name="_Toc75351823"/>
      <w:bookmarkStart w:id="144" w:name="_Toc83231632"/>
      <w:bookmarkStart w:id="145" w:name="_Toc85534931"/>
      <w:bookmarkStart w:id="146" w:name="_Toc88559394"/>
      <w:bookmarkStart w:id="147" w:name="_Toc90653446"/>
      <w:r>
        <w:rPr>
          <w:lang w:eastAsia="zh-CN"/>
        </w:rPr>
        <w:t>The following procedures using the Npcf_MBSPolicyControl_Delete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Heading5"/>
      </w:pPr>
      <w:bookmarkStart w:id="148" w:name="_Toc104364943"/>
      <w:r>
        <w:t>5.2.2.</w:t>
      </w:r>
      <w:r w:rsidR="000E4BC5">
        <w:t>4</w:t>
      </w:r>
      <w:r w:rsidR="00041DDC">
        <w:t>.2</w:t>
      </w:r>
      <w:r w:rsidR="00041DDC">
        <w:tab/>
        <w:t xml:space="preserve">MBS Session Policy Association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00041DDC">
        <w:t>Deletion</w:t>
      </w:r>
      <w:bookmarkEnd w:id="148"/>
    </w:p>
    <w:p w14:paraId="664C92E2" w14:textId="77777777" w:rsidR="00041DDC" w:rsidRDefault="00041DDC" w:rsidP="00943EF3">
      <w:pPr>
        <w:pStyle w:val="TH"/>
      </w:pPr>
      <w:r>
        <w:object w:dxaOrig="8810" w:dyaOrig="2220" w14:anchorId="7F6158CB">
          <v:shape id="_x0000_i1030" type="#_x0000_t75" style="width:442.3pt;height:113.15pt" o:ole="">
            <v:imagedata r:id="rId22" o:title=""/>
          </v:shape>
          <o:OLEObject Type="Embed" ProgID="Visio.Drawing.15" ShapeID="_x0000_i1030" DrawAspect="Content" ObjectID="_1715081123"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5A3D0D26" w14:textId="2DAC88DF" w:rsidR="00B75CDC" w:rsidRDefault="00B75CDC" w:rsidP="00800AA7">
      <w:pPr>
        <w:pStyle w:val="Heading3"/>
      </w:pPr>
      <w:bookmarkStart w:id="149" w:name="_Toc104364944"/>
      <w:bookmarkEnd w:id="104"/>
      <w:r>
        <w:t>5.2.</w:t>
      </w:r>
      <w:r w:rsidR="00C06603">
        <w:t>3</w:t>
      </w:r>
      <w:r>
        <w:tab/>
        <w:t>MBS Policy Decision Management</w:t>
      </w:r>
      <w:bookmarkEnd w:id="149"/>
    </w:p>
    <w:p w14:paraId="732E4072" w14:textId="381A703F" w:rsidR="00B75CDC" w:rsidRDefault="00B75CDC" w:rsidP="00B75CDC">
      <w:pPr>
        <w:pStyle w:val="Heading4"/>
      </w:pPr>
      <w:bookmarkStart w:id="150" w:name="_Toc104364945"/>
      <w:r>
        <w:t>5.2.</w:t>
      </w:r>
      <w:r w:rsidR="00060885">
        <w:t>3</w:t>
      </w:r>
      <w:r>
        <w:t>.1</w:t>
      </w:r>
      <w:r>
        <w:tab/>
        <w:t>MBS PCC rules definition</w:t>
      </w:r>
      <w:bookmarkEnd w:id="150"/>
    </w:p>
    <w:p w14:paraId="506B46DB" w14:textId="77777777" w:rsidR="00B75CDC" w:rsidRDefault="00B75CDC" w:rsidP="00B75CDC">
      <w:r>
        <w:t>A MBS PCC rule is a set of information elements enabling the detection of a service data flow and providing parameters for policy control and/or charging control.</w:t>
      </w:r>
    </w:p>
    <w:p w14:paraId="3E8A19B3" w14:textId="77777777" w:rsidR="00B75CDC" w:rsidRDefault="00B75CDC" w:rsidP="00B75CDC">
      <w:r>
        <w:lastRenderedPageBreak/>
        <w:t>An MBS PCC rule consists of:</w:t>
      </w:r>
    </w:p>
    <w:p w14:paraId="5308AF35" w14:textId="3A3B5408" w:rsidR="00B75CDC" w:rsidRDefault="00B75CDC" w:rsidP="00B75CDC">
      <w:pPr>
        <w:pStyle w:val="TH"/>
      </w:pPr>
      <w:r>
        <w:t>Table 5.2.</w:t>
      </w:r>
      <w:r w:rsidR="00060885">
        <w:t>3</w:t>
      </w:r>
      <w:r>
        <w:t>.1-1: MBS PCC rule information elements</w:t>
      </w:r>
    </w:p>
    <w:tbl>
      <w:tblPr>
        <w:tblW w:w="0" w:type="auto"/>
        <w:jc w:val="center"/>
        <w:tblCellMar>
          <w:left w:w="0" w:type="dxa"/>
          <w:right w:w="0" w:type="dxa"/>
        </w:tblCellMar>
        <w:tblLook w:val="04A0" w:firstRow="1" w:lastRow="0" w:firstColumn="1" w:lastColumn="0" w:noHBand="0" w:noVBand="1"/>
      </w:tblPr>
      <w:tblGrid>
        <w:gridCol w:w="2941"/>
        <w:gridCol w:w="5497"/>
        <w:gridCol w:w="1183"/>
      </w:tblGrid>
      <w:tr w:rsidR="00B75CDC" w14:paraId="78C96C0F" w14:textId="77777777" w:rsidTr="00D57E50">
        <w:trPr>
          <w:cantSplit/>
          <w:jc w:val="center"/>
        </w:trPr>
        <w:tc>
          <w:tcPr>
            <w:tcW w:w="2953" w:type="dxa"/>
            <w:tcBorders>
              <w:top w:val="single" w:sz="8" w:space="0" w:color="auto"/>
              <w:left w:val="single" w:sz="8" w:space="0" w:color="auto"/>
              <w:bottom w:val="single" w:sz="8" w:space="0" w:color="auto"/>
              <w:right w:val="single" w:sz="8" w:space="0" w:color="auto"/>
            </w:tcBorders>
            <w:shd w:val="clear" w:color="auto" w:fill="BFBFBF"/>
            <w:tcMar>
              <w:top w:w="0" w:type="dxa"/>
              <w:left w:w="115" w:type="dxa"/>
              <w:bottom w:w="0" w:type="dxa"/>
              <w:right w:w="115" w:type="dxa"/>
            </w:tcMar>
            <w:hideMark/>
          </w:tcPr>
          <w:p w14:paraId="0F367387" w14:textId="77777777" w:rsidR="00B75CDC" w:rsidRDefault="00B75CDC" w:rsidP="00D57E50">
            <w:pPr>
              <w:pStyle w:val="TAH"/>
            </w:pPr>
            <w:r>
              <w:t>Information name</w:t>
            </w:r>
          </w:p>
        </w:tc>
        <w:tc>
          <w:tcPr>
            <w:tcW w:w="5528"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4"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24363D3" w14:textId="77777777" w:rsidR="00B75CDC" w:rsidRDefault="00B75CDC" w:rsidP="00D57E50">
            <w:pPr>
              <w:pStyle w:val="TAL"/>
            </w:pPr>
            <w:r>
              <w:t>Rule identifier</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E59708A" w14:textId="77777777" w:rsidR="00B75CDC" w:rsidRDefault="00B75CDC" w:rsidP="00D57E50">
            <w:pPr>
              <w:pStyle w:val="TAL"/>
            </w:pPr>
            <w:r>
              <w:t>Uniquely identifies the MBS PCC rule, within a MBS Session.</w:t>
            </w:r>
          </w:p>
          <w:p w14:paraId="583F44A2" w14:textId="77777777" w:rsidR="00B75CDC" w:rsidRDefault="00B75CDC" w:rsidP="00D57E50">
            <w:pPr>
              <w:pStyle w:val="TAL"/>
            </w:pPr>
            <w:r>
              <w:t>It is used between PCF and MB-SMF for referencing MBS PCC rules.</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6EBFCDBA" w14:textId="77777777" w:rsidR="00B75CDC" w:rsidRDefault="00B75CDC" w:rsidP="00D57E50">
            <w:pPr>
              <w:pStyle w:val="TAL"/>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F445D58" w14:textId="77777777" w:rsidR="00B75CDC" w:rsidRDefault="00B75CDC" w:rsidP="00D57E50">
            <w:pPr>
              <w:pStyle w:val="TAH"/>
            </w:pPr>
            <w:r>
              <w:t>Service data flow detection</w:t>
            </w:r>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43EC3D7" w14:textId="77777777" w:rsidR="00B75CDC" w:rsidRDefault="00B75CDC" w:rsidP="00D57E50">
            <w:pPr>
              <w:pStyle w:val="TAL"/>
            </w:pPr>
            <w:r>
              <w:t>Precedence</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6EBC3DA" w14:textId="77777777" w:rsidR="00B75CDC" w:rsidRDefault="00B75CDC" w:rsidP="00D57E50">
            <w:pPr>
              <w:pStyle w:val="TAL"/>
            </w:pPr>
            <w:r>
              <w:t>Determines the order, in which the service data flow templates are applied at service data flow detection, enforcement and charging.</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DAFA3D3" w14:textId="77777777" w:rsidR="00B75CDC" w:rsidRDefault="00B75CDC" w:rsidP="00D57E50">
            <w:pPr>
              <w:pStyle w:val="TAL"/>
            </w:pPr>
            <w:r>
              <w:t>Service Data Flow Template</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62CD483" w14:textId="77777777" w:rsidR="00B75CDC" w:rsidRDefault="00B75CDC" w:rsidP="00D57E50">
            <w:pPr>
              <w:pStyle w:val="TAL"/>
            </w:pPr>
            <w:r>
              <w:t>The list of service data flow filters for the detection of the service data flow.</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368A471F" w14:textId="77777777" w:rsidR="00B75CDC" w:rsidRDefault="00B75CDC" w:rsidP="00D57E50">
            <w:pPr>
              <w:pStyle w:val="TAL"/>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1D73A83" w14:textId="77777777" w:rsidR="00B75CDC" w:rsidRDefault="00B75CDC" w:rsidP="00D57E50">
            <w:pPr>
              <w:pStyle w:val="TAH"/>
            </w:pPr>
            <w:r>
              <w:t>Policy control</w:t>
            </w:r>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5EB893AC" w14:textId="77777777" w:rsidR="00B75CDC" w:rsidRDefault="00B75CDC" w:rsidP="00D57E50">
            <w:pPr>
              <w:pStyle w:val="TAL"/>
            </w:pPr>
            <w:r>
              <w:t>5QI</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6A061AF4" w14:textId="77777777" w:rsidR="00B75CDC" w:rsidRDefault="00B75CDC" w:rsidP="00D57E50">
            <w:pPr>
              <w:pStyle w:val="TAL"/>
            </w:pPr>
            <w:r>
              <w:t>Identifier of the authorized QoS parameters for the service data flow.</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B874D58" w14:textId="77777777" w:rsidR="00B75CDC" w:rsidRDefault="00B75CDC" w:rsidP="00D57E50">
            <w:pPr>
              <w:pStyle w:val="TAL"/>
            </w:pPr>
            <w:r>
              <w:t>ARP</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0AF1949" w14:textId="77777777" w:rsidR="00B75CDC" w:rsidRDefault="00B75CDC" w:rsidP="00D57E50">
            <w:pPr>
              <w:pStyle w:val="TAL"/>
            </w:pPr>
            <w:r>
              <w:t>The Allocation and Retention Priority for the service data flow consisting of the priority level, the pre-emption capability and the pre-emption vulnerability.</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241B685E" w14:textId="77777777" w:rsidR="00B75CDC" w:rsidRDefault="00B75CDC" w:rsidP="00D57E50">
            <w:pPr>
              <w:pStyle w:val="TAL"/>
            </w:pPr>
            <w:r>
              <w:t>MBR (DL)</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A7F9598" w14:textId="77777777" w:rsidR="00B75CDC" w:rsidRDefault="00B75CDC" w:rsidP="00D57E50">
            <w:pPr>
              <w:pStyle w:val="TAL"/>
            </w:pPr>
            <w:r>
              <w:t>The downlink maximum bitrate authorized for the service data flow.</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2A1CAE79" w14:textId="77777777" w:rsidR="00B75CDC" w:rsidRDefault="00B75CDC" w:rsidP="00D57E50">
            <w:pPr>
              <w:pStyle w:val="TAL"/>
            </w:pPr>
            <w:r>
              <w:t>GBR (DL)</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95E28E2" w14:textId="77777777" w:rsidR="00B75CDC" w:rsidRDefault="00B75CDC" w:rsidP="00D57E50">
            <w:pPr>
              <w:pStyle w:val="TAL"/>
            </w:pPr>
            <w:r>
              <w:t>The downlink guaranteed bitrate authorized for the service data flow.</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C53202C" w14:textId="77777777" w:rsidR="00B75CDC" w:rsidRDefault="00B75CDC" w:rsidP="00D57E50">
            <w:pPr>
              <w:pStyle w:val="TAL"/>
            </w:pPr>
            <w:r>
              <w:t>Optional</w:t>
            </w:r>
          </w:p>
        </w:tc>
      </w:tr>
      <w:tr w:rsidR="00B75CDC" w14:paraId="76D252DC"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4E964C74" w14:textId="77777777" w:rsidR="00B75CDC" w:rsidRDefault="00B75CDC" w:rsidP="00D57E50">
            <w:pPr>
              <w:pStyle w:val="TAL"/>
            </w:pPr>
            <w:r>
              <w:rPr>
                <w:lang w:eastAsia="zh-CN"/>
              </w:rPr>
              <w:t>Priority Level</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6FFED55" w14:textId="77777777" w:rsidR="00B75CDC" w:rsidRDefault="00B75CDC" w:rsidP="00D57E50">
            <w:pPr>
              <w:pStyle w:val="TAL"/>
            </w:pPr>
            <w:r>
              <w:t>Indicates a priority in scheduling resources among MBS QoS Flows.</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5340C4FF" w14:textId="77777777" w:rsidR="00B75CDC" w:rsidRDefault="00B75CDC" w:rsidP="00D57E50">
            <w:pPr>
              <w:pStyle w:val="TAL"/>
            </w:pPr>
            <w:r>
              <w:rPr>
                <w:lang w:eastAsia="zh-CN"/>
              </w:rPr>
              <w:t>Optional</w:t>
            </w:r>
          </w:p>
        </w:tc>
      </w:tr>
      <w:tr w:rsidR="00B75CDC" w14:paraId="4CFC86CC"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7DC1B528" w14:textId="77777777" w:rsidR="00B75CDC" w:rsidRDefault="00B75CDC" w:rsidP="00D57E50">
            <w:pPr>
              <w:pStyle w:val="TAL"/>
            </w:pPr>
            <w:r>
              <w:rPr>
                <w:lang w:eastAsia="zh-CN"/>
              </w:rPr>
              <w:t xml:space="preserve">Averaging Window </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B4FCDD3" w14:textId="77777777" w:rsidR="00B75CDC" w:rsidRDefault="00B75CDC" w:rsidP="00D57E50">
            <w:pPr>
              <w:pStyle w:val="TAL"/>
            </w:pPr>
            <w:r>
              <w:rPr>
                <w:lang w:eastAsia="zh-CN"/>
              </w:rPr>
              <w:t>Represents the duration over which the guaranteed and maximum bitrate shall be calculated.</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F97C8BC" w14:textId="77777777" w:rsidR="00B75CDC" w:rsidRDefault="00B75CDC" w:rsidP="00D57E50">
            <w:pPr>
              <w:pStyle w:val="TAL"/>
            </w:pPr>
            <w:r>
              <w:rPr>
                <w:lang w:eastAsia="zh-CN"/>
              </w:rPr>
              <w:t>Optional</w:t>
            </w:r>
          </w:p>
        </w:tc>
      </w:tr>
      <w:tr w:rsidR="00B75CDC" w14:paraId="2AB4E18D" w14:textId="77777777" w:rsidTr="00D57E50">
        <w:trPr>
          <w:cantSplit/>
          <w:jc w:val="center"/>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ECC2A49" w14:textId="77777777" w:rsidR="00B75CDC" w:rsidRDefault="00B75CDC" w:rsidP="00D57E50">
            <w:pPr>
              <w:pStyle w:val="TAL"/>
            </w:pPr>
            <w:r>
              <w:rPr>
                <w:lang w:eastAsia="zh-CN"/>
              </w:rPr>
              <w:t>Maximum Data Burst Volume</w:t>
            </w: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97EF4C2" w14:textId="77777777" w:rsidR="00B75CDC" w:rsidRDefault="00B75CDC" w:rsidP="00D57E50">
            <w:pPr>
              <w:pStyle w:val="TAL"/>
            </w:pPr>
            <w:r>
              <w:rPr>
                <w:lang w:eastAsia="zh-CN"/>
              </w:rPr>
              <w:t>Denotes the largest amount of data that is required to be transferred within a period of 5G-AN PDB.</w:t>
            </w:r>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26807FD5" w14:textId="77777777" w:rsidR="00B75CDC" w:rsidRDefault="00B75CDC" w:rsidP="00D57E50">
            <w:pPr>
              <w:pStyle w:val="TAL"/>
            </w:pPr>
            <w:r>
              <w:rPr>
                <w:lang w:eastAsia="zh-CN"/>
              </w:rPr>
              <w:t>Optional</w:t>
            </w:r>
          </w:p>
        </w:tc>
      </w:tr>
    </w:tbl>
    <w:p w14:paraId="783DA986" w14:textId="77777777" w:rsidR="00B75CDC" w:rsidRDefault="00B75CDC" w:rsidP="00B75CDC">
      <w:pPr>
        <w:rPr>
          <w:rFonts w:eastAsiaTheme="minorHAnsi"/>
        </w:rPr>
      </w:pPr>
    </w:p>
    <w:p w14:paraId="709D6892" w14:textId="4855639B" w:rsidR="00B75CDC" w:rsidRDefault="00B75CDC" w:rsidP="00B75CDC">
      <w:pPr>
        <w:rPr>
          <w:rFonts w:ascii="Calibri" w:hAnsi="Calibri" w:cs="Calibri"/>
          <w:sz w:val="22"/>
          <w:szCs w:val="22"/>
          <w:lang w:val="en-US"/>
        </w:rPr>
      </w:pPr>
      <w:r>
        <w:t>The exact encoding of MBS PCC rules is defined in clause 6.1.6.2.7.</w:t>
      </w:r>
    </w:p>
    <w:p w14:paraId="61C1A2A5" w14:textId="14ADF114" w:rsidR="00B75CDC" w:rsidRDefault="00B75CDC" w:rsidP="00B75CDC">
      <w:pPr>
        <w:pStyle w:val="Heading4"/>
      </w:pPr>
      <w:bookmarkStart w:id="151" w:name="_Toc104364946"/>
      <w:r>
        <w:t>5.2.</w:t>
      </w:r>
      <w:r w:rsidR="00060885">
        <w:t>3</w:t>
      </w:r>
      <w:r>
        <w:t>.2</w:t>
      </w:r>
      <w:r>
        <w:tab/>
        <w:t>MBS PCC rules operation</w:t>
      </w:r>
      <w:bookmarkEnd w:id="151"/>
    </w:p>
    <w:p w14:paraId="5C898CA6" w14:textId="77777777" w:rsidR="00B75CDC" w:rsidRDefault="00B75CDC" w:rsidP="00B75CDC">
      <w:r>
        <w:t>For MBS PCC rules, the following applies:</w:t>
      </w:r>
    </w:p>
    <w:p w14:paraId="23E5AE0C" w14:textId="5FCFFA8E" w:rsidR="00B75CDC" w:rsidRDefault="00B75CDC" w:rsidP="00B75CDC">
      <w:pPr>
        <w:pStyle w:val="B1"/>
      </w:pPr>
      <w:r>
        <w:t>-</w:t>
      </w:r>
      <w:r w:rsidR="00F37D9A">
        <w:tab/>
      </w:r>
      <w:r>
        <w:t>Installation: to provision the MBS PCC rules.</w:t>
      </w:r>
    </w:p>
    <w:p w14:paraId="3D52D1DC" w14:textId="48CBF9DE" w:rsidR="00B75CDC" w:rsidRDefault="00B75CDC" w:rsidP="00B75CDC">
      <w:pPr>
        <w:pStyle w:val="B1"/>
      </w:pPr>
      <w:r>
        <w:t>-</w:t>
      </w:r>
      <w:r w:rsidR="00F37D9A">
        <w:tab/>
      </w:r>
      <w:r>
        <w:t>Modification: to modify the MBS PCC rules.</w:t>
      </w:r>
    </w:p>
    <w:p w14:paraId="2D49B40C" w14:textId="543DA326" w:rsidR="00B75CDC" w:rsidRPr="001F47A6" w:rsidRDefault="00B75CDC" w:rsidP="00B75CDC">
      <w:pPr>
        <w:pStyle w:val="B1"/>
      </w:pPr>
      <w:r>
        <w:t>-</w:t>
      </w:r>
      <w:r w:rsidR="00F37D9A">
        <w:tab/>
      </w:r>
      <w:r>
        <w:t>Removal: to remove the MBS PCC rules.</w:t>
      </w:r>
    </w:p>
    <w:p w14:paraId="3A612D5E" w14:textId="72D0162A" w:rsidR="00B155C4" w:rsidRDefault="00B155C4" w:rsidP="00B155C4">
      <w:pPr>
        <w:pStyle w:val="Heading4"/>
      </w:pPr>
      <w:bookmarkStart w:id="152" w:name="_Toc104364947"/>
      <w:bookmarkStart w:id="153" w:name="_Toc90291550"/>
      <w:r>
        <w:t>5.2.</w:t>
      </w:r>
      <w:r w:rsidR="00F37D9A">
        <w:t>3</w:t>
      </w:r>
      <w:r>
        <w:t>.</w:t>
      </w:r>
      <w:r w:rsidR="00F37D9A">
        <w:t>3</w:t>
      </w:r>
      <w:r>
        <w:tab/>
        <w:t>MBS QoS Information</w:t>
      </w:r>
      <w:bookmarkEnd w:id="152"/>
    </w:p>
    <w:p w14:paraId="3D1647F1" w14:textId="33EF3F6C" w:rsidR="00B155C4" w:rsidRDefault="00B155C4" w:rsidP="00B155C4">
      <w:r>
        <w:t>MBS QoS info defines QoS parameters (e.g. bitrates) associated with a rule. The MBS QoS info encoding table is defined in the clause 6.1.6.2.</w:t>
      </w:r>
      <w:r w:rsidR="00F37D9A">
        <w:t>8</w:t>
      </w:r>
      <w:r>
        <w:t>.</w:t>
      </w:r>
    </w:p>
    <w:p w14:paraId="1AD2BC66" w14:textId="77777777" w:rsidR="00B155C4" w:rsidRDefault="00B155C4" w:rsidP="00B155C4">
      <w:r>
        <w:t>"mbsQosInfo" attribute shall include:</w:t>
      </w:r>
    </w:p>
    <w:p w14:paraId="21925259" w14:textId="57D8912A" w:rsidR="00B155C4" w:rsidRDefault="00B155C4" w:rsidP="00F37D9A">
      <w:pPr>
        <w:pStyle w:val="B1"/>
        <w:numPr>
          <w:ilvl w:val="0"/>
          <w:numId w:val="16"/>
        </w:numPr>
      </w:pPr>
      <w:r>
        <w:t>MBS QoS ID within "mbsQosId" attribute;</w:t>
      </w:r>
    </w:p>
    <w:p w14:paraId="056DEA24" w14:textId="77777777" w:rsidR="00B155C4" w:rsidRDefault="00B155C4" w:rsidP="00B155C4">
      <w:r>
        <w:t>"mbsQosInfo" attribute may include:</w:t>
      </w:r>
    </w:p>
    <w:p w14:paraId="64BC1754" w14:textId="076517A2" w:rsidR="00B155C4" w:rsidRDefault="00B155C4" w:rsidP="00B155C4">
      <w:pPr>
        <w:pStyle w:val="B1"/>
      </w:pPr>
      <w:r>
        <w:t>-</w:t>
      </w:r>
      <w:r w:rsidR="00F37D9A">
        <w:tab/>
      </w:r>
      <w:r>
        <w:t>5QI within "5qi" attribute;</w:t>
      </w:r>
    </w:p>
    <w:p w14:paraId="1ED7F0D2" w14:textId="4C4843A5" w:rsidR="00B155C4" w:rsidRDefault="00B155C4" w:rsidP="00B155C4">
      <w:pPr>
        <w:pStyle w:val="B1"/>
      </w:pPr>
      <w:r>
        <w:t>-</w:t>
      </w:r>
      <w:r w:rsidR="00F37D9A">
        <w:tab/>
      </w:r>
      <w:r>
        <w:t>Allocation and Retention Priority within "Arp" attribute;</w:t>
      </w:r>
    </w:p>
    <w:p w14:paraId="5D3E7311" w14:textId="0B57E7B6" w:rsidR="00B155C4" w:rsidRDefault="00B155C4" w:rsidP="00B155C4">
      <w:pPr>
        <w:pStyle w:val="B1"/>
      </w:pPr>
      <w:r>
        <w:t>-</w:t>
      </w:r>
      <w:r w:rsidR="00F37D9A">
        <w:tab/>
      </w:r>
      <w:r>
        <w:t>Maximum Bit Rate for Downlink within "mbrDl" attribute;</w:t>
      </w:r>
    </w:p>
    <w:p w14:paraId="3FD137A8" w14:textId="4660F1A1" w:rsidR="00B155C4" w:rsidRDefault="00B155C4" w:rsidP="00B155C4">
      <w:pPr>
        <w:pStyle w:val="B1"/>
      </w:pPr>
      <w:r>
        <w:t>-</w:t>
      </w:r>
      <w:r w:rsidR="00F37D9A">
        <w:tab/>
      </w:r>
      <w:r>
        <w:t>Guaranteed Bit Rate Downlink within "gbrDl" attribute;</w:t>
      </w:r>
    </w:p>
    <w:p w14:paraId="5850F1C2" w14:textId="10229664" w:rsidR="00B155C4" w:rsidRDefault="00B155C4" w:rsidP="00B155C4">
      <w:pPr>
        <w:pStyle w:val="B1"/>
        <w:rPr>
          <w:lang w:eastAsia="zh-CN"/>
        </w:rPr>
      </w:pPr>
      <w:r>
        <w:t>-</w:t>
      </w:r>
      <w:r w:rsidR="00F37D9A">
        <w:tab/>
      </w:r>
      <w:r>
        <w:t>5QI P</w:t>
      </w:r>
      <w:r>
        <w:rPr>
          <w:lang w:eastAsia="zh-CN"/>
        </w:rPr>
        <w:t xml:space="preserve">riority Level within </w:t>
      </w:r>
      <w:r>
        <w:t>"priorityLevel" attribute</w:t>
      </w:r>
      <w:r>
        <w:rPr>
          <w:lang w:eastAsia="zh-CN"/>
        </w:rPr>
        <w:t>;</w:t>
      </w:r>
    </w:p>
    <w:p w14:paraId="3457957D" w14:textId="31BA78FF" w:rsidR="00B155C4" w:rsidRDefault="00B155C4" w:rsidP="00B155C4">
      <w:pPr>
        <w:pStyle w:val="B1"/>
        <w:rPr>
          <w:lang w:eastAsia="zh-CN"/>
        </w:rPr>
      </w:pPr>
      <w:r>
        <w:rPr>
          <w:lang w:eastAsia="zh-CN"/>
        </w:rPr>
        <w:lastRenderedPageBreak/>
        <w:t>-</w:t>
      </w:r>
      <w:r w:rsidR="00F37D9A">
        <w:rPr>
          <w:lang w:eastAsia="zh-CN"/>
        </w:rPr>
        <w:tab/>
      </w:r>
      <w:r>
        <w:t>A</w:t>
      </w:r>
      <w:r>
        <w:rPr>
          <w:lang w:eastAsia="zh-CN"/>
        </w:rPr>
        <w:t xml:space="preserve">veraging window within </w:t>
      </w:r>
      <w:r>
        <w:t>"averWindow" attribute</w:t>
      </w:r>
      <w:r>
        <w:rPr>
          <w:lang w:eastAsia="zh-CN"/>
        </w:rPr>
        <w:t>;</w:t>
      </w:r>
      <w:r w:rsidR="00F37D9A">
        <w:rPr>
          <w:lang w:eastAsia="zh-CN"/>
        </w:rPr>
        <w:t xml:space="preserve"> and</w:t>
      </w:r>
    </w:p>
    <w:p w14:paraId="1F0EB979" w14:textId="501775F7" w:rsidR="00B155C4" w:rsidRDefault="00B155C4" w:rsidP="00B155C4">
      <w:pPr>
        <w:pStyle w:val="B1"/>
        <w:rPr>
          <w:lang w:eastAsia="x-none"/>
        </w:rPr>
      </w:pPr>
      <w:r>
        <w:rPr>
          <w:lang w:eastAsia="zh-CN"/>
        </w:rPr>
        <w:t>-</w:t>
      </w:r>
      <w:r w:rsidR="00F37D9A">
        <w:rPr>
          <w:lang w:eastAsia="zh-CN"/>
        </w:rPr>
        <w:tab/>
      </w:r>
      <w:r>
        <w:t>Maximum Data Burst Volume within "mbsMaxDataBurstVol" attribute</w:t>
      </w:r>
      <w:r w:rsidR="00F37D9A">
        <w:t>.</w:t>
      </w:r>
    </w:p>
    <w:p w14:paraId="6554D9F5" w14:textId="0C8C2867" w:rsidR="006426D0" w:rsidRDefault="006426D0" w:rsidP="006426D0">
      <w:pPr>
        <w:pStyle w:val="Heading4"/>
      </w:pPr>
      <w:bookmarkStart w:id="154" w:name="_Toc104364948"/>
      <w:bookmarkEnd w:id="153"/>
      <w:r>
        <w:t>5.2.</w:t>
      </w:r>
      <w:r w:rsidR="00C06603">
        <w:t>3</w:t>
      </w:r>
      <w:r>
        <w:t>.</w:t>
      </w:r>
      <w:r w:rsidR="00C06603">
        <w:t>4</w:t>
      </w:r>
      <w:r>
        <w:tab/>
        <w:t>MBS authorized QoS</w:t>
      </w:r>
      <w:bookmarkEnd w:id="154"/>
    </w:p>
    <w:p w14:paraId="033A7488" w14:textId="075C7B6D" w:rsidR="006426D0" w:rsidRDefault="006426D0" w:rsidP="006426D0">
      <w:pPr>
        <w:pStyle w:val="Heading5"/>
      </w:pPr>
      <w:bookmarkStart w:id="155" w:name="_Toc104364949"/>
      <w:r>
        <w:t>5.2.</w:t>
      </w:r>
      <w:r w:rsidR="00C06603">
        <w:t>3</w:t>
      </w:r>
      <w:r>
        <w:t>.</w:t>
      </w:r>
      <w:r w:rsidR="00C06603">
        <w:t>4</w:t>
      </w:r>
      <w:r>
        <w:t>.1</w:t>
      </w:r>
      <w:r>
        <w:tab/>
        <w:t>General</w:t>
      </w:r>
      <w:bookmarkEnd w:id="155"/>
    </w:p>
    <w:p w14:paraId="749547CA" w14:textId="38DE6C1E" w:rsidR="006426D0" w:rsidRDefault="006426D0" w:rsidP="006426D0">
      <w:r>
        <w:t>The PCF shall provision the MBS authorized QoS. The MBS authorized QoS may apply to a</w:t>
      </w:r>
      <w:r w:rsidR="00C06603">
        <w:t>n</w:t>
      </w:r>
      <w:r>
        <w:t xml:space="preserve"> MBS PCC rule or to a</w:t>
      </w:r>
      <w:r w:rsidR="00C06603">
        <w:t>n</w:t>
      </w:r>
      <w:r>
        <w:t xml:space="preserve"> MBS session.</w:t>
      </w:r>
    </w:p>
    <w:p w14:paraId="1DF00E0B" w14:textId="592FE7BB" w:rsidR="006426D0" w:rsidRDefault="00AD43C1" w:rsidP="006426D0">
      <w:pPr>
        <w:pStyle w:val="B1"/>
        <w:rPr>
          <w:lang w:eastAsia="ja-JP"/>
        </w:rPr>
      </w:pPr>
      <w:r>
        <w:rPr>
          <w:lang w:eastAsia="ja-JP"/>
        </w:rPr>
        <w:t>-</w:t>
      </w:r>
      <w:r w:rsidR="00C06603">
        <w:rPr>
          <w:lang w:eastAsia="ja-JP"/>
        </w:rPr>
        <w:tab/>
      </w:r>
      <w:r w:rsidR="006426D0">
        <w:rPr>
          <w:lang w:eastAsia="ja-JP"/>
        </w:rPr>
        <w:t>When the MBS authorized QoS applies to a</w:t>
      </w:r>
      <w:r w:rsidR="00C06603">
        <w:rPr>
          <w:lang w:eastAsia="ja-JP"/>
        </w:rPr>
        <w:t>n</w:t>
      </w:r>
      <w:r w:rsidR="006426D0">
        <w:rPr>
          <w:lang w:eastAsia="ja-JP"/>
        </w:rPr>
        <w:t xml:space="preserve"> MBS PCC rule, it shall be provisioned within the corresponding MBS PCC rule as defined in the clause 5.2.</w:t>
      </w:r>
      <w:r w:rsidR="00C06603">
        <w:rPr>
          <w:lang w:eastAsia="ja-JP"/>
        </w:rPr>
        <w:t>3</w:t>
      </w:r>
      <w:r w:rsidR="006426D0">
        <w:rPr>
          <w:lang w:eastAsia="ja-JP"/>
        </w:rPr>
        <w:t>.</w:t>
      </w:r>
      <w:r w:rsidR="00211BBC">
        <w:rPr>
          <w:lang w:eastAsia="ja-JP"/>
        </w:rPr>
        <w:t>1</w:t>
      </w:r>
      <w:r w:rsidR="006426D0">
        <w:rPr>
          <w:lang w:eastAsia="ja-JP"/>
        </w:rPr>
        <w:t>.</w:t>
      </w:r>
    </w:p>
    <w:p w14:paraId="1D577791" w14:textId="316BB11D" w:rsidR="006426D0" w:rsidRDefault="00AD43C1" w:rsidP="006426D0">
      <w:pPr>
        <w:pStyle w:val="B1"/>
        <w:rPr>
          <w:lang w:eastAsia="ko-KR"/>
        </w:rPr>
      </w:pPr>
      <w:r>
        <w:rPr>
          <w:lang w:eastAsia="ja-JP"/>
        </w:rPr>
        <w:t>-</w:t>
      </w:r>
      <w:r w:rsidR="00C06603">
        <w:rPr>
          <w:lang w:eastAsia="ja-JP"/>
        </w:rPr>
        <w:tab/>
      </w:r>
      <w:r w:rsidR="006426D0">
        <w:rPr>
          <w:lang w:eastAsia="ja-JP"/>
        </w:rPr>
        <w:t>When the MBS authorized QoS applies to a MBS session, it shall be provisioned as defined in the clause 5.2.</w:t>
      </w:r>
      <w:r w:rsidR="00936D46">
        <w:rPr>
          <w:lang w:eastAsia="ja-JP"/>
        </w:rPr>
        <w:t>3</w:t>
      </w:r>
      <w:r w:rsidR="006426D0">
        <w:rPr>
          <w:lang w:eastAsia="ja-JP"/>
        </w:rPr>
        <w:t>.</w:t>
      </w:r>
      <w:r w:rsidR="006426D0" w:rsidRPr="00514976">
        <w:rPr>
          <w:highlight w:val="yellow"/>
          <w:lang w:eastAsia="ja-JP"/>
        </w:rPr>
        <w:t>x</w:t>
      </w:r>
      <w:r w:rsidR="006426D0">
        <w:rPr>
          <w:lang w:eastAsia="ja-JP"/>
        </w:rPr>
        <w:t>.</w:t>
      </w:r>
    </w:p>
    <w:p w14:paraId="3F92B8A9" w14:textId="0857F78D" w:rsidR="006426D0" w:rsidRDefault="00AD43C1" w:rsidP="006426D0">
      <w:pPr>
        <w:pStyle w:val="B1"/>
      </w:pPr>
      <w:r>
        <w:rPr>
          <w:lang w:eastAsia="ko-KR"/>
        </w:rPr>
        <w:t>-</w:t>
      </w:r>
      <w:r w:rsidR="00C06603">
        <w:rPr>
          <w:lang w:eastAsia="ko-KR"/>
        </w:rPr>
        <w:tab/>
      </w:r>
      <w:r w:rsidR="006426D0">
        <w:rPr>
          <w:lang w:eastAsia="ko-KR"/>
        </w:rPr>
        <w:t xml:space="preserve">When the MBS authorized QoS applies to an </w:t>
      </w:r>
      <w:r w:rsidR="006426D0">
        <w:t>explicitly signalled QoS Characteristics, it shall be provisioned as defined in the clause 5.2.</w:t>
      </w:r>
      <w:r w:rsidR="00211BBC">
        <w:t>3</w:t>
      </w:r>
      <w:r w:rsidR="006426D0">
        <w:t>.</w:t>
      </w:r>
      <w:r w:rsidR="00211BBC" w:rsidRPr="00211BBC">
        <w:rPr>
          <w:highlight w:val="yellow"/>
        </w:rPr>
        <w:t>y</w:t>
      </w:r>
      <w:r w:rsidR="006426D0">
        <w:t>.</w:t>
      </w:r>
    </w:p>
    <w:p w14:paraId="7AC31411" w14:textId="77777777" w:rsidR="006426D0" w:rsidRDefault="006426D0" w:rsidP="00AD43C1">
      <w:pPr>
        <w:pStyle w:val="EditorsNote"/>
      </w:pPr>
      <w:r w:rsidRPr="006B3D26">
        <w:t>Editor's note:</w:t>
      </w:r>
      <w:r w:rsidRPr="006B3D26">
        <w:tab/>
      </w:r>
      <w:r>
        <w:t>Handling of Default QoS and Session AMBR applicable to MBS session is FFS.</w:t>
      </w:r>
    </w:p>
    <w:p w14:paraId="28E5C6DD" w14:textId="77777777" w:rsidR="006426D0" w:rsidRDefault="006426D0" w:rsidP="006426D0">
      <w:r>
        <w: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t>
      </w:r>
    </w:p>
    <w:p w14:paraId="120ADB56" w14:textId="77777777" w:rsidR="006426D0" w:rsidRDefault="006426D0" w:rsidP="006426D0">
      <w:pPr>
        <w:rPr>
          <w:lang w:eastAsia="ja-JP"/>
        </w:rPr>
      </w:pPr>
      <w:r>
        <w:rPr>
          <w:lang w:eastAsia="ja-JP"/>
        </w:rPr>
        <w:t>The MB-SMF shall interact with the (R)AN (if applicable), and MB-UPF for enforcing the policy based authorization.</w:t>
      </w:r>
    </w:p>
    <w:p w14:paraId="458D3DEB" w14:textId="77777777" w:rsidR="006426D0" w:rsidRDefault="006426D0" w:rsidP="006426D0">
      <w:pPr>
        <w:rPr>
          <w:lang w:eastAsia="ko-KR"/>
        </w:rPr>
      </w:pPr>
      <w:r>
        <w:rPr>
          <w:lang w:eastAsia="ja-JP"/>
        </w:rPr>
        <w:t>All</w:t>
      </w:r>
      <w:r>
        <w:rPr>
          <w:lang w:eastAsia="zh-CN"/>
        </w:rPr>
        <w:t xml:space="preserve"> the parameters of the MBS authorized QoS may be changed.</w:t>
      </w:r>
    </w:p>
    <w:p w14:paraId="568D4BBE" w14:textId="1128012B" w:rsidR="006426D0" w:rsidRDefault="006426D0" w:rsidP="006426D0">
      <w:pPr>
        <w:pStyle w:val="NO"/>
        <w:rPr>
          <w:lang w:eastAsia="x-none"/>
        </w:rPr>
      </w:pPr>
      <w:r>
        <w:t>NOTE 1:</w:t>
      </w:r>
      <w:r w:rsidR="00C06603">
        <w:rPr>
          <w:lang w:eastAsia="ko-KR"/>
        </w:rPr>
        <w:tab/>
      </w:r>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p>
    <w:p w14:paraId="059F9D08" w14:textId="0B354D67" w:rsidR="006426D0" w:rsidRDefault="006426D0" w:rsidP="006426D0">
      <w:pPr>
        <w:pStyle w:val="NO"/>
        <w:rPr>
          <w:lang w:eastAsia="ko-KR"/>
        </w:rPr>
      </w:pPr>
      <w:r>
        <w:t>NOTE </w:t>
      </w:r>
      <w:r>
        <w:rPr>
          <w:lang w:eastAsia="zh-CN"/>
        </w:rPr>
        <w:t>2</w:t>
      </w:r>
      <w:r>
        <w:t>:</w:t>
      </w:r>
      <w:r w:rsidR="00C06603">
        <w:tab/>
      </w:r>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p>
    <w:p w14:paraId="5757E9B0" w14:textId="77777777" w:rsidR="006426D0" w:rsidRDefault="006426D0" w:rsidP="006426D0">
      <w:pPr>
        <w:rPr>
          <w:lang w:val="en-US" w:eastAsia="ja-JP"/>
        </w:rPr>
      </w:pPr>
      <w:r>
        <w:rPr>
          <w:lang w:eastAsia="ja-JP"/>
        </w:rPr>
        <w:t>If the PCF is unable to make a decision for the response to the HTTP POST message by the MB-SMF, the PCF may reject the request as described in the clause 6.1.7.</w:t>
      </w:r>
    </w:p>
    <w:p w14:paraId="2907A91B" w14:textId="16356FE6" w:rsidR="006426D0" w:rsidRDefault="00AD43C1" w:rsidP="00AD43C1">
      <w:pPr>
        <w:pStyle w:val="Heading5"/>
      </w:pPr>
      <w:bookmarkStart w:id="156" w:name="_Toc104364950"/>
      <w:r>
        <w:t>5.2.</w:t>
      </w:r>
      <w:r w:rsidR="00C06603">
        <w:t>3</w:t>
      </w:r>
      <w:r>
        <w:t>.</w:t>
      </w:r>
      <w:r w:rsidR="00C06603">
        <w:t>4</w:t>
      </w:r>
      <w:r w:rsidR="006426D0">
        <w:t>.</w:t>
      </w:r>
      <w:r>
        <w:t>2</w:t>
      </w:r>
      <w:r w:rsidR="006426D0">
        <w:tab/>
      </w:r>
      <w:r w:rsidR="006426D0" w:rsidRPr="007D6777">
        <w:t xml:space="preserve">Policy provisioning and enforcement of MBS authorized QoS per </w:t>
      </w:r>
      <w:r w:rsidR="006426D0">
        <w:t xml:space="preserve">MBS </w:t>
      </w:r>
      <w:r w:rsidR="006426D0" w:rsidRPr="007D6777">
        <w:t>service data flow</w:t>
      </w:r>
      <w:bookmarkEnd w:id="156"/>
    </w:p>
    <w:p w14:paraId="25EF3BAA" w14:textId="42EE1C5B" w:rsidR="006426D0" w:rsidRDefault="006426D0" w:rsidP="006426D0">
      <w:r>
        <w:t xml:space="preserve">The Provisioning of MBS authorized QoS per MBS service data flow is a part of MBS PCC rule provisioning procedure, as described in the </w:t>
      </w:r>
      <w:r>
        <w:rPr>
          <w:lang w:eastAsia="ko-KR"/>
        </w:rPr>
        <w:t>clause </w:t>
      </w:r>
      <w:r w:rsidR="00211BBC">
        <w:t>5.2.3.</w:t>
      </w:r>
      <w:r w:rsidR="00211BBC" w:rsidRPr="00514976">
        <w:rPr>
          <w:highlight w:val="yellow"/>
        </w:rPr>
        <w:t>x</w:t>
      </w:r>
      <w:r>
        <w:t>.</w:t>
      </w:r>
    </w:p>
    <w:p w14:paraId="65D0ADD7" w14:textId="77777777" w:rsidR="006426D0" w:rsidRDefault="006426D0" w:rsidP="006426D0">
      <w:r>
        <w:t xml:space="preserve">The MBS authorized QoS per MBS service data flow </w:t>
      </w:r>
      <w:r>
        <w:rPr>
          <w:lang w:eastAsia="ja-JP"/>
        </w:rPr>
        <w:t>shall be provisioned within a MbsQosInfo data structure. The PCF shall include a "mbsQosInfos" attribute containing the corresponding MBS QoS information decision within the MbsPolicyDecision data structure and include the reference to this MBS QoS information decision within the "</w:t>
      </w:r>
      <w:r>
        <w:t>refMbsQosInfo" attribute of the MbsPccRule data instance.</w:t>
      </w:r>
    </w:p>
    <w:p w14:paraId="11A9FD15" w14:textId="77777777" w:rsidR="006426D0" w:rsidRDefault="006426D0" w:rsidP="006426D0">
      <w:r>
        <w:t xml:space="preserve">Within the MBS QoS Information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t>
      </w:r>
    </w:p>
    <w:p w14:paraId="415EB84A" w14:textId="77777777" w:rsidR="006426D0" w:rsidRDefault="006426D0" w:rsidP="006426D0">
      <w:r>
        <w:t>Within the MBS QoS information decision, for 5QI of non-GBR type, the PCF shall include the authorized non-GBR 5QI within the "5qi" attribute and the ARP within the "arp" attribute. The PCF may authorize the max bandwidth in downlink within the "mbrDl" attribute.</w:t>
      </w:r>
    </w:p>
    <w:p w14:paraId="69D0C86B" w14:textId="77777777" w:rsidR="006426D0" w:rsidRDefault="006426D0" w:rsidP="006426D0">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"mbsMaxDataBurstVol" attribute.</w:t>
      </w:r>
    </w:p>
    <w:p w14:paraId="09A5B366" w14:textId="0ACB46DF" w:rsidR="006426D0" w:rsidRDefault="006426D0" w:rsidP="006426D0">
      <w:pPr>
        <w:pStyle w:val="NO"/>
      </w:pPr>
      <w:r>
        <w:lastRenderedPageBreak/>
        <w:t>NOTE:</w:t>
      </w:r>
      <w:r>
        <w:tab/>
        <w:t>For the non-standardized or non-configured 5QI, the PCF needs to authorize explicitly signalled QoS Characteristics associated with the 5QI if the PCF has not provisioned it.</w:t>
      </w:r>
    </w:p>
    <w:p w14:paraId="34E01391" w14:textId="77777777" w:rsidR="006426D0" w:rsidRDefault="006426D0" w:rsidP="006426D0">
      <w:pPr>
        <w:rPr>
          <w:lang w:val="en-US" w:eastAsia="ja-JP"/>
        </w:rPr>
      </w:pPr>
      <w:r>
        <w:t>The MB-SMF shall reserve the resources necessary for the guaranteed bitrate for the MBS PCC rule</w:t>
      </w:r>
      <w:r>
        <w:rPr>
          <w:lang w:eastAsia="ja-JP"/>
        </w:rPr>
        <w:t xml:space="preserve"> upon receipt of a MBS PCC rule provisioning including QoS information.</w:t>
      </w:r>
      <w:r>
        <w:t xml:space="preserve"> </w:t>
      </w:r>
      <w:r>
        <w:rPr>
          <w:lang w:eastAsia="ja-JP"/>
        </w:rPr>
        <w:t>For GBR QoS flows the MB-SMF should set the MBS QoS flow's GBR to the sum of the GBRs of all MBS PCC rules that are active/installed and bound to that GBR QoS flow. For GBR QoS flow the MB-SMF should set the MBS QoS flow's MBR to the sum of the MBRs of all MBS PCC rules that are active/installed and bound to that GBR QoS flow.</w:t>
      </w:r>
    </w:p>
    <w:p w14:paraId="135B6E68" w14:textId="30F7E05F" w:rsidR="006426D0" w:rsidRDefault="006426D0" w:rsidP="006426D0">
      <w:pPr>
        <w:rPr>
          <w:lang w:eastAsia="zh-CN"/>
        </w:rPr>
      </w:pPr>
      <w:r>
        <w:t>The MB-SMF shall assign a QFI if a new MBS QoS flow needs to be established and shall derive, if applicable, the MBS QoS profile required towards the Access Network</w:t>
      </w:r>
      <w:r>
        <w:rPr>
          <w:lang w:eastAsia="zh-CN"/>
        </w:rPr>
        <w:t>, and the MBS QoS information with PDRs towards to the MB-UPF</w:t>
      </w:r>
      <w:r>
        <w:t>.</w:t>
      </w:r>
    </w:p>
    <w:p w14:paraId="35A73F42" w14:textId="77777777" w:rsidR="006426D0" w:rsidRDefault="006426D0" w:rsidP="006426D0">
      <w:pPr>
        <w:rPr>
          <w:lang w:eastAsia="zh-CN"/>
        </w:rPr>
      </w:pPr>
      <w:r>
        <w:t>If one or more of the 5QI, ARP, Priority level, Averaging Window and Maximum Data Burst Volume attributes of a MBS PCC rule are modified to the same updated values for all the MBS PCC rules bound to the same MBS QoS flow, then the MB-SMF should modify the corresponding attributes for that impacted MBS QoS flow.</w:t>
      </w:r>
    </w:p>
    <w:p w14:paraId="6C3298A5" w14:textId="77777777" w:rsidR="006426D0" w:rsidRPr="006B3D26" w:rsidRDefault="006426D0" w:rsidP="006426D0">
      <w:pPr>
        <w:pStyle w:val="EditorsNote"/>
      </w:pPr>
      <w:r w:rsidRPr="006B3D26">
        <w:t>Editor's note:</w:t>
      </w:r>
      <w:r w:rsidRPr="006B3D26">
        <w:tab/>
      </w:r>
      <w:r>
        <w:t>Handling of pre-defined MBS PCC rules is FFS</w:t>
      </w:r>
      <w:r w:rsidRPr="006B3D26">
        <w:t>.</w:t>
      </w:r>
    </w:p>
    <w:p w14:paraId="41F8A7E5" w14:textId="679FC920" w:rsidR="003337DD" w:rsidRDefault="003337DD" w:rsidP="00925386">
      <w:pPr>
        <w:pStyle w:val="Heading5"/>
      </w:pPr>
      <w:bookmarkStart w:id="157" w:name="_Toc104364951"/>
      <w:r>
        <w:t>5.2.</w:t>
      </w:r>
      <w:r w:rsidR="00514976">
        <w:t>3</w:t>
      </w:r>
      <w:r>
        <w:t>.</w:t>
      </w:r>
      <w:r w:rsidR="00514976">
        <w:t>4</w:t>
      </w:r>
      <w:r>
        <w:t>.3</w:t>
      </w:r>
      <w:r>
        <w:tab/>
      </w:r>
      <w:r w:rsidRPr="00A81F4B">
        <w:t xml:space="preserve">Policy provisioning and enforcement of authorized </w:t>
      </w:r>
      <w:r>
        <w:rPr>
          <w:rFonts w:eastAsia="Times New Roman"/>
        </w:rPr>
        <w:t>explicitly signalled MBS QoS Characteristics</w:t>
      </w:r>
      <w:bookmarkEnd w:id="157"/>
    </w:p>
    <w:p w14:paraId="7B4DC2C5" w14:textId="77777777" w:rsidR="003337DD" w:rsidRDefault="003337DD" w:rsidP="003337DD">
      <w:r>
        <w:t>The PCF may provision a dynamically assigned 5QI value (from the non-standardized and non-preconfigured value range) and the associated 5G QoS characteristics</w:t>
      </w:r>
      <w:r>
        <w:rPr>
          <w:lang w:eastAsia="zh-CN"/>
        </w:rPr>
        <w:t xml:space="preserve"> to the MB-SMF. In order to do so, t</w:t>
      </w:r>
      <w:r>
        <w:t>he PCF shall include within the MbsPolicy</w:t>
      </w:r>
      <w:r>
        <w:rPr>
          <w:lang w:eastAsia="zh-CN"/>
        </w:rPr>
        <w:t>Decision</w:t>
      </w:r>
      <w:r>
        <w:t xml:space="preserve"> data structure the "mbsQosChars" attribute to contain one or more authorized signalled MbsQosChar instance(s). For each MbsQosChar instance, the PCF shall include the assigned 5QI value within the "5qi" attribute, the 5QI Priority Level value within the "priorityLevel" attribute, the </w:t>
      </w:r>
      <w:r>
        <w:rPr>
          <w:lang w:eastAsia="zh-CN"/>
        </w:rPr>
        <w:t>Packet Delay Budget value within the "</w:t>
      </w:r>
      <w:r>
        <w:t xml:space="preserve">packetDelayBudget" attribute, the </w:t>
      </w:r>
      <w:r>
        <w:rPr>
          <w:lang w:eastAsia="zh-CN"/>
        </w:rPr>
        <w:t>Packet Error Rate</w:t>
      </w:r>
      <w:r>
        <w:t xml:space="preserve"> value within the "p</w:t>
      </w:r>
      <w:r>
        <w:rPr>
          <w:lang w:eastAsia="zh-CN"/>
        </w:rPr>
        <w:t>acketErrorRate</w:t>
      </w:r>
      <w:r>
        <w:t xml:space="preserve">" attribute, </w:t>
      </w:r>
      <w:r>
        <w:rPr>
          <w:lang w:eastAsia="zh-CN"/>
        </w:rPr>
        <w:t>the</w:t>
      </w:r>
      <w:r>
        <w:t xml:space="preserve"> </w:t>
      </w:r>
      <w:r>
        <w:rPr>
          <w:lang w:eastAsia="zh-CN"/>
        </w:rPr>
        <w:t>Averaging Window</w:t>
      </w:r>
      <w:r>
        <w:t xml:space="preserve"> value within the "averWindow" attribute, if applicable, and the </w:t>
      </w:r>
      <w:r>
        <w:rPr>
          <w:lang w:eastAsia="zh-CN"/>
        </w:rPr>
        <w:t>Maximum Data Burst Volume value within the "mbs</w:t>
      </w:r>
      <w:r>
        <w:t xml:space="preserve">MaxDataBurstVol" attribute, if applicable. </w:t>
      </w:r>
      <w:r>
        <w:rPr>
          <w:lang w:eastAsia="zh-CN"/>
        </w:rPr>
        <w:t>If</w:t>
      </w:r>
      <w:r>
        <w:t xml:space="preserve"> the PCF has provisioned an authorized signalled MbsQosChar instance to the MB-SMF, the PCF shall not update nor remove it during the lifetime of the policy association.</w:t>
      </w:r>
    </w:p>
    <w:p w14:paraId="713603D0" w14:textId="43C2A35A" w:rsidR="003337DD" w:rsidRDefault="003337DD" w:rsidP="003337DD">
      <w:pPr>
        <w:pStyle w:val="NO"/>
      </w:pPr>
      <w:r>
        <w:t>NOTE:</w:t>
      </w:r>
      <w:r w:rsidR="00211BBC">
        <w:tab/>
      </w:r>
      <w:r>
        <w:t>Operator configuration is assumed to ensure that the assigned dynamic 5QI value is unique and references the same set of QoS characteristics within the whole PLMN at a given time.</w:t>
      </w:r>
    </w:p>
    <w:p w14:paraId="672DF645" w14:textId="51AA73DF" w:rsidR="00FF1024" w:rsidRDefault="00FF1024" w:rsidP="00FF1024">
      <w:pPr>
        <w:pStyle w:val="Heading4"/>
      </w:pPr>
      <w:bookmarkStart w:id="158" w:name="_Toc104364952"/>
      <w:r>
        <w:t>5.2.</w:t>
      </w:r>
      <w:r w:rsidR="00E23CD6">
        <w:t>3</w:t>
      </w:r>
      <w:r>
        <w:t>.</w:t>
      </w:r>
      <w:r w:rsidR="00E23CD6">
        <w:t>5</w:t>
      </w:r>
      <w:r>
        <w:tab/>
      </w:r>
      <w:r w:rsidRPr="005F390A">
        <w:t xml:space="preserve">Provisioning and Enforcement of </w:t>
      </w:r>
      <w:r>
        <w:t xml:space="preserve">MBS </w:t>
      </w:r>
      <w:r w:rsidRPr="005F390A">
        <w:t>Policy Decisions</w:t>
      </w:r>
      <w:bookmarkEnd w:id="158"/>
    </w:p>
    <w:p w14:paraId="694D91E6" w14:textId="1A7F2B00" w:rsidR="00FF1024" w:rsidRDefault="00FF1024" w:rsidP="00FF1024">
      <w:pPr>
        <w:pStyle w:val="Heading5"/>
      </w:pPr>
      <w:bookmarkStart w:id="159" w:name="_Toc104364953"/>
      <w:r>
        <w:t>5.2.</w:t>
      </w:r>
      <w:r w:rsidR="00E23CD6">
        <w:t>3</w:t>
      </w:r>
      <w:r>
        <w:t>.</w:t>
      </w:r>
      <w:r w:rsidR="00E23CD6">
        <w:t>5</w:t>
      </w:r>
      <w:r>
        <w:t>.1</w:t>
      </w:r>
      <w:r>
        <w:tab/>
        <w:t>General</w:t>
      </w:r>
      <w:bookmarkEnd w:id="159"/>
    </w:p>
    <w:p w14:paraId="5FE326C7" w14:textId="77777777" w:rsidR="00FF1024" w:rsidRDefault="00FF1024" w:rsidP="00FF1024">
      <w:r>
        <w:t>MBS Policy Decisions are provided from the PCF to the NF service consumer (MB-SMF) as part of the following service operations:</w:t>
      </w:r>
    </w:p>
    <w:p w14:paraId="285394A9" w14:textId="3E59B7A0" w:rsidR="00FF1024" w:rsidRDefault="00FF1024" w:rsidP="00FF1024">
      <w:pPr>
        <w:pStyle w:val="B1"/>
      </w:pPr>
      <w:r>
        <w:t>-</w:t>
      </w:r>
      <w:r>
        <w:tab/>
        <w:t>the Npcf_MBSPolicyControl_Create Service Operation described in clause 5.2.2.2; and</w:t>
      </w:r>
    </w:p>
    <w:p w14:paraId="297ACE3E" w14:textId="4E77ED1D" w:rsidR="00FF1024" w:rsidRDefault="00FF1024" w:rsidP="00FF1024">
      <w:pPr>
        <w:pStyle w:val="B1"/>
      </w:pPr>
      <w:r>
        <w:t>-</w:t>
      </w:r>
      <w:r>
        <w:tab/>
        <w:t>the MBS Policy Association Notification request as part of the Npcf_MBSPolicyControl_UpdateNotify Service Operation as described in clause 5.2.2.3;</w:t>
      </w:r>
    </w:p>
    <w:p w14:paraId="6746F8DD" w14:textId="5114A008" w:rsidR="00FF1024" w:rsidRDefault="00FF1024" w:rsidP="00FF1024">
      <w:pPr>
        <w:rPr>
          <w:lang w:eastAsia="zh-CN"/>
        </w:rPr>
      </w:pPr>
      <w:r>
        <w:t>MBS Policy decisions shall be encoded within the MbsPolicy</w:t>
      </w:r>
      <w:r>
        <w:rPr>
          <w:lang w:eastAsia="zh-CN"/>
        </w:rPr>
        <w:t>Decision data structure defined in clause 6.1.6.2.3</w:t>
      </w:r>
    </w:p>
    <w:p w14:paraId="28C6160C" w14:textId="77777777" w:rsidR="00FF1024" w:rsidRDefault="00FF1024" w:rsidP="00330A5D">
      <w:pPr>
        <w:rPr>
          <w:lang w:eastAsia="zh-CN"/>
        </w:rPr>
      </w:pPr>
      <w:r>
        <w:rPr>
          <w:lang w:eastAsia="zh-CN"/>
        </w:rPr>
        <w:t>MBS Policy decisions may include:</w:t>
      </w:r>
    </w:p>
    <w:p w14:paraId="52488314" w14:textId="1F4C41CD" w:rsidR="00FF1024" w:rsidRDefault="00FF1024" w:rsidP="00FF1024">
      <w:pPr>
        <w:pStyle w:val="B1"/>
        <w:rPr>
          <w:lang w:eastAsia="zh-CN"/>
        </w:rPr>
      </w:pPr>
      <w:r>
        <w:rPr>
          <w:lang w:eastAsia="zh-CN"/>
        </w:rPr>
        <w:t>-</w:t>
      </w:r>
      <w:r>
        <w:rPr>
          <w:lang w:eastAsia="zh-CN"/>
        </w:rPr>
        <w:tab/>
        <w:t>MBS PCC Rule(s), as described in clause 5.2.1.x, encoded within the "mbs</w:t>
      </w:r>
      <w:r>
        <w:t>PccRules"</w:t>
      </w:r>
      <w:r>
        <w:rPr>
          <w:lang w:eastAsia="zh-CN"/>
        </w:rPr>
        <w:t xml:space="preserve"> attribute;</w:t>
      </w:r>
    </w:p>
    <w:p w14:paraId="42D9835D" w14:textId="4B8528B8" w:rsidR="00FF1024" w:rsidRDefault="00FF1024" w:rsidP="00FF1024">
      <w:pPr>
        <w:pStyle w:val="B1"/>
        <w:rPr>
          <w:lang w:eastAsia="zh-CN"/>
        </w:rPr>
      </w:pPr>
      <w:r>
        <w:rPr>
          <w:lang w:eastAsia="zh-CN"/>
        </w:rPr>
        <w:t>-</w:t>
      </w:r>
      <w:r>
        <w:rPr>
          <w:lang w:eastAsia="zh-CN"/>
        </w:rPr>
        <w:tab/>
        <w:t>QoS policy decision(s), as described in clause 5.2.1.m, which can be referenced from MBS PCC rule(s), encoded within the "</w:t>
      </w:r>
      <w:r>
        <w:t>mbsQosInfos"</w:t>
      </w:r>
      <w:r>
        <w:rPr>
          <w:lang w:eastAsia="zh-CN"/>
        </w:rPr>
        <w:t xml:space="preserve"> attribute;</w:t>
      </w:r>
    </w:p>
    <w:p w14:paraId="2D914C3F" w14:textId="77777777" w:rsidR="00FF1024" w:rsidRDefault="00FF1024" w:rsidP="00FF1024">
      <w:pPr>
        <w:pStyle w:val="B1"/>
      </w:pPr>
      <w:r>
        <w:rPr>
          <w:lang w:eastAsia="zh-CN"/>
        </w:rPr>
        <w:t>-</w:t>
      </w:r>
      <w:r>
        <w:rPr>
          <w:lang w:eastAsia="zh-CN"/>
        </w:rPr>
        <w:tab/>
        <w:t xml:space="preserve">QoS </w:t>
      </w:r>
      <w:r>
        <w:t>characteristics for non-standard 5QIs and non-preconfigured 5QIs provided within the "mbsQosChars" attribute;</w:t>
      </w:r>
    </w:p>
    <w:p w14:paraId="3A26CEF9" w14:textId="77777777" w:rsidR="00FF1024" w:rsidRDefault="00FF1024" w:rsidP="00FF1024">
      <w:pPr>
        <w:pStyle w:val="B1"/>
      </w:pPr>
      <w:r>
        <w:t>-</w:t>
      </w:r>
      <w:r>
        <w:tab/>
        <w:t>the authorized session AMBR within the "authSessAmbr" attribute</w:t>
      </w:r>
    </w:p>
    <w:p w14:paraId="7DDF083C" w14:textId="77777777" w:rsidR="00FF1024" w:rsidRDefault="00FF1024" w:rsidP="00FF1024">
      <w:pPr>
        <w:rPr>
          <w:lang w:eastAsia="zh-CN"/>
        </w:rPr>
      </w:pPr>
      <w:r>
        <w:rPr>
          <w:lang w:eastAsia="zh-CN"/>
        </w:rPr>
        <w:t xml:space="preserve">For the </w:t>
      </w:r>
      <w:r>
        <w:t>Npcf_MbsPolicyControl_Create Service Operation, the MbsPolicy</w:t>
      </w:r>
      <w:r>
        <w:rPr>
          <w:lang w:eastAsia="zh-CN"/>
        </w:rPr>
        <w:t>Decision data structure shall contain a full description of all MBS policy decision(s) provided by the PCF for the MBS policy association.</w:t>
      </w:r>
    </w:p>
    <w:p w14:paraId="704BE792" w14:textId="77777777" w:rsidR="00FF1024" w:rsidRDefault="00FF1024" w:rsidP="00F4792B">
      <w:pPr>
        <w:rPr>
          <w:lang w:eastAsia="zh-CN"/>
        </w:rPr>
      </w:pPr>
      <w:r>
        <w:lastRenderedPageBreak/>
        <w:t>For the Npcf_MBSPolicyControl_UpdateNotify service operation for the MBS Policy Association Notification request and for the Npcf_MBSPolicyControl_Update service operation, the MbsPolicy</w:t>
      </w:r>
      <w:r>
        <w:rPr>
          <w:lang w:eastAsia="zh-CN"/>
        </w:rPr>
        <w:t>Decision data structure shall contain a description of the changes to the MBS policy decision(s) with respect to the last provided MBS policy decision(s) for the corresponding MBS policy association.</w:t>
      </w:r>
    </w:p>
    <w:p w14:paraId="2AFFBCF5" w14:textId="77777777" w:rsidR="00FF1024" w:rsidRDefault="00FF1024" w:rsidP="00FF1024">
      <w:pPr>
        <w:pStyle w:val="EditorsNote"/>
      </w:pPr>
      <w:r>
        <w:t>Editor's Note:</w:t>
      </w:r>
      <w:r>
        <w:tab/>
        <w:t>The applicable scenarios and service operations may need to be updated based on stage 2 progress.</w:t>
      </w:r>
    </w:p>
    <w:p w14:paraId="114D2957" w14:textId="320227CA" w:rsidR="00FF1024" w:rsidRPr="00D45622" w:rsidRDefault="00FF1024" w:rsidP="00FF1024">
      <w:pPr>
        <w:pStyle w:val="Heading5"/>
      </w:pPr>
      <w:bookmarkStart w:id="160" w:name="_Toc104364954"/>
      <w:r>
        <w:t>5.2.</w:t>
      </w:r>
      <w:r w:rsidR="00E23CD6">
        <w:t>3</w:t>
      </w:r>
      <w:r>
        <w:t>.</w:t>
      </w:r>
      <w:r w:rsidR="00E23CD6">
        <w:t>5</w:t>
      </w:r>
      <w:r>
        <w:t>.</w:t>
      </w:r>
      <w:r w:rsidR="00F4792B">
        <w:t>2</w:t>
      </w:r>
      <w:r>
        <w:tab/>
        <w:t>MBS PCC rule</w:t>
      </w:r>
      <w:bookmarkEnd w:id="160"/>
    </w:p>
    <w:p w14:paraId="5837B03E" w14:textId="77777777" w:rsidR="00FF1024" w:rsidRDefault="00FF1024" w:rsidP="00FF1024">
      <w:r>
        <w:t>The PCF may perform an operation on a single MBS PCC rule or a group of MBS PCC rules. The impacted MBS PCC rule(s) shall be included in the "mbsPccRules" map attribute within the MbsPolicyDecision data structure with the associated "pccRuleId" as the key of the map. For activating a installing or modifying a dynamic PCF-provisioned MBS PCC rule, the corresponding MbsPccRule data structure shall be provided as the map entry value. For deactivating or removing a MBS PCC rule, the map entry value shall be set to "NULL".</w:t>
      </w:r>
    </w:p>
    <w:p w14:paraId="6B7118DB" w14:textId="5BEE8644" w:rsidR="00FF1024" w:rsidRDefault="00FF1024" w:rsidP="00330A5D">
      <w:pPr>
        <w:pStyle w:val="EditorsNote"/>
      </w:pPr>
      <w:r>
        <w:t>Editor's Note:</w:t>
      </w:r>
      <w:r>
        <w:tab/>
        <w:t>It is FFS is pre-defined MBS PCC rules is defined/used for MBS sessions.</w:t>
      </w:r>
    </w:p>
    <w:p w14:paraId="6CD37DB2" w14:textId="77777777" w:rsidR="00FF1024" w:rsidRDefault="00FF1024" w:rsidP="00FF1024">
      <w:pPr>
        <w:rPr>
          <w:lang w:eastAsia="zh-CN"/>
        </w:rPr>
      </w:pPr>
      <w:r>
        <w:t>In order to install a new dynamic PCF-provisioned MBS PCC rule</w:t>
      </w:r>
      <w:r>
        <w:rPr>
          <w:lang w:eastAsia="zh-CN"/>
        </w:rPr>
        <w:t>, the PCF shall further set other attributes within the PccRule data structure as follows:</w:t>
      </w:r>
    </w:p>
    <w:p w14:paraId="088A047D" w14:textId="77777777" w:rsidR="00FF1024" w:rsidRDefault="00FF1024" w:rsidP="00330A5D">
      <w:pPr>
        <w:pStyle w:val="B1"/>
      </w:pPr>
      <w:r>
        <w:t>-</w:t>
      </w:r>
      <w:r>
        <w:tab/>
        <w:t>It may include the precedence of a MBS PCC rule among the other MBS PCC rules of the MBS session, within the "precedence" attribute. Within a MBS session, the PCF shall authorize different precedence values for the MBS PCC rules whose packet filters contained within the "flowInfos" attribute.</w:t>
      </w:r>
    </w:p>
    <w:p w14:paraId="31DAD566" w14:textId="77777777" w:rsidR="00FF1024" w:rsidRDefault="00FF1024" w:rsidP="00FF1024">
      <w:pPr>
        <w:pStyle w:val="B1"/>
      </w:pPr>
      <w:r>
        <w:t>-</w:t>
      </w:r>
      <w:r>
        <w:tab/>
        <w:t>It shall include flow information within the "flowInfos" attribute.</w:t>
      </w:r>
    </w:p>
    <w:p w14:paraId="3339876B" w14:textId="77777777" w:rsidR="00FF1024" w:rsidRDefault="00FF1024" w:rsidP="00FF1024">
      <w:pPr>
        <w:pStyle w:val="B1"/>
      </w:pPr>
      <w:r>
        <w:t>-</w:t>
      </w:r>
      <w:r>
        <w:tab/>
        <w:t xml:space="preserve">It shall include one reference to the MbsQosInfo data </w:t>
      </w:r>
      <w:r>
        <w:rPr>
          <w:lang w:eastAsia="zh-CN"/>
        </w:rPr>
        <w:t>structure</w:t>
      </w:r>
      <w:r>
        <w:t xml:space="preserve"> within the "refMbsQosInfo" attribute. In this case, a "mbsQosInfos" attribute containing the corresponding QoS data policy decision shall be included in the MbsPolicyDecision data </w:t>
      </w:r>
      <w:r>
        <w:rPr>
          <w:lang w:eastAsia="zh-CN"/>
        </w:rPr>
        <w:t>structure,</w:t>
      </w:r>
      <w:r>
        <w:t xml:space="preserve"> if it has not been previously provided.</w:t>
      </w:r>
    </w:p>
    <w:p w14:paraId="0B783E94" w14:textId="311355C6" w:rsidR="008A6D4A" w:rsidRDefault="008A6D4A" w:rsidP="008A6D4A">
      <w:pPr>
        <w:pStyle w:val="Heading2"/>
      </w:pPr>
      <w:bookmarkStart w:id="161" w:name="_Toc104364955"/>
      <w:r>
        <w:t>5.3</w:t>
      </w:r>
      <w:r>
        <w:tab/>
      </w:r>
      <w:r w:rsidR="00F8049D">
        <w:t>Npcf_MBSPolicyAuthorization</w:t>
      </w:r>
      <w:r w:rsidRPr="00AF47A0">
        <w:t xml:space="preserve"> </w:t>
      </w:r>
      <w:r>
        <w:t>Service</w:t>
      </w:r>
      <w:bookmarkEnd w:id="81"/>
      <w:bookmarkEnd w:id="82"/>
      <w:bookmarkEnd w:id="161"/>
    </w:p>
    <w:p w14:paraId="7E555122" w14:textId="77777777" w:rsidR="00F8049D" w:rsidRDefault="00F8049D" w:rsidP="00F8049D">
      <w:pPr>
        <w:pStyle w:val="Heading3"/>
      </w:pPr>
      <w:bookmarkStart w:id="162" w:name="_Toc104364956"/>
      <w:r>
        <w:t>5.3.1</w:t>
      </w:r>
      <w:r>
        <w:tab/>
        <w:t>Service Description</w:t>
      </w:r>
      <w:bookmarkEnd w:id="162"/>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t>-</w:t>
      </w:r>
      <w:r>
        <w:tab/>
        <w:t>enable the PCF to authorize the provided MBS application service requirements and derive the policies related to the targeted MBS session.</w:t>
      </w:r>
    </w:p>
    <w:p w14:paraId="00EB1031" w14:textId="77777777" w:rsidR="00F8049D" w:rsidRPr="00725709" w:rsidRDefault="00F8049D" w:rsidP="00725709">
      <w:pPr>
        <w:pStyle w:val="EditorsNote"/>
      </w:pPr>
      <w:r w:rsidRPr="00725709">
        <w:t>Editor's Note:</w:t>
      </w:r>
      <w:r w:rsidRPr="00725709">
        <w:tab/>
        <w:t>There may be updates (e.g. additional scope, service operations) depending on the progress of the related stage 2 work in SA2.</w:t>
      </w:r>
    </w:p>
    <w:p w14:paraId="54D8D475" w14:textId="77777777" w:rsidR="00F8049D" w:rsidRDefault="00F8049D" w:rsidP="00F8049D">
      <w:pPr>
        <w:pStyle w:val="Heading3"/>
      </w:pPr>
      <w:bookmarkStart w:id="163" w:name="_Toc104364957"/>
      <w:r>
        <w:t>5.3.2</w:t>
      </w:r>
      <w:r>
        <w:tab/>
        <w:t>Service Operations</w:t>
      </w:r>
      <w:bookmarkEnd w:id="163"/>
    </w:p>
    <w:p w14:paraId="1D5B703D" w14:textId="77777777" w:rsidR="00F8049D" w:rsidRDefault="00F8049D" w:rsidP="00F8049D">
      <w:pPr>
        <w:pStyle w:val="Heading4"/>
      </w:pPr>
      <w:bookmarkStart w:id="164" w:name="_Toc104364958"/>
      <w:r>
        <w:t>5.3.2.1</w:t>
      </w:r>
      <w:r>
        <w:tab/>
        <w:t>Introduction</w:t>
      </w:r>
      <w:bookmarkEnd w:id="164"/>
    </w:p>
    <w:p w14:paraId="57ED8A08" w14:textId="77777777" w:rsidR="00F8049D" w:rsidRDefault="00F8049D" w:rsidP="00F8049D">
      <w:r>
        <w:t>The service operations defined for Npcf_MBSPolicyAuthorization are shown in table 5.3.2.1-1.</w:t>
      </w:r>
    </w:p>
    <w:p w14:paraId="4ED545BF" w14:textId="77777777" w:rsidR="00F8049D" w:rsidRDefault="00F8049D" w:rsidP="00F8049D">
      <w:pPr>
        <w:pStyle w:val="TH"/>
      </w:pPr>
      <w:r>
        <w:lastRenderedPageBreak/>
        <w:t xml:space="preserve">Table 5.3.2.1-1: Npcf_MBSPolicyAuthorization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Heading4"/>
      </w:pPr>
      <w:bookmarkStart w:id="165" w:name="_Toc104364959"/>
      <w:r>
        <w:t>5.3.2.2</w:t>
      </w:r>
      <w:r>
        <w:tab/>
        <w:t>Npcf_MBSPoliyAuthorization_Create</w:t>
      </w:r>
      <w:bookmarkEnd w:id="165"/>
    </w:p>
    <w:p w14:paraId="29C0BBD4" w14:textId="77777777" w:rsidR="00F8049D" w:rsidRDefault="00F8049D" w:rsidP="00F8049D">
      <w:pPr>
        <w:pStyle w:val="Heading5"/>
      </w:pPr>
      <w:bookmarkStart w:id="166" w:name="_Toc104364960"/>
      <w:r>
        <w:t>5.3.2.2.1</w:t>
      </w:r>
      <w:r>
        <w:tab/>
        <w:t>General</w:t>
      </w:r>
      <w:bookmarkEnd w:id="166"/>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67" w:name="_Toc104364961"/>
      <w:r w:rsidRPr="00CF134D">
        <w:t>5.3.2.2.2</w:t>
      </w:r>
      <w:r w:rsidRPr="00CF134D">
        <w:tab/>
        <w:t>MBS Application Session Context Establishment</w:t>
      </w:r>
      <w:bookmarkEnd w:id="167"/>
    </w:p>
    <w:p w14:paraId="2DF5BD1E" w14:textId="77777777" w:rsidR="00F8049D" w:rsidRDefault="00F8049D" w:rsidP="00943EF3">
      <w:pPr>
        <w:pStyle w:val="TH"/>
      </w:pPr>
      <w:r>
        <w:object w:dxaOrig="8800" w:dyaOrig="2210" w14:anchorId="6C08CB54">
          <v:shape id="_x0000_i1031" type="#_x0000_t75" style="width:437.15pt;height:108pt" o:ole="">
            <v:imagedata r:id="rId24" o:title=""/>
          </v:shape>
          <o:OLEObject Type="Embed" ProgID="Visio.Drawing.15" ShapeID="_x0000_i1031" DrawAspect="Content" ObjectID="_1715081124" r:id="rId25"/>
        </w:object>
      </w:r>
    </w:p>
    <w:p w14:paraId="4764EE7B" w14:textId="77777777" w:rsidR="00F8049D" w:rsidRPr="00FD6EE4" w:rsidRDefault="00F8049D" w:rsidP="00F8049D">
      <w:pPr>
        <w:pStyle w:val="TF"/>
        <w:rPr>
          <w:lang w:val="fr-FR"/>
        </w:rPr>
      </w:pPr>
      <w:r w:rsidRPr="00FD6EE4">
        <w:rPr>
          <w:lang w:val="fr-FR"/>
        </w:rPr>
        <w:t>Figure 5.3.2.2.2-1: MBS Application Session Context establishment</w:t>
      </w:r>
    </w:p>
    <w:p w14:paraId="061DC293" w14:textId="761AF500" w:rsidR="00F8049D" w:rsidRDefault="00F8049D" w:rsidP="00F8049D">
      <w:pPr>
        <w:pStyle w:val="B1"/>
      </w:pPr>
      <w:r>
        <w:t>1.</w:t>
      </w:r>
      <w:r>
        <w:tab/>
        <w:t>In order to request the creation of an MBS Application Session Context, the NF service consumer (e.g. AF, NEF, MBSF) shall send an HTTP POST request to the PCF, as described in step</w:t>
      </w:r>
      <w:r w:rsidR="00725709">
        <w:t> </w:t>
      </w:r>
      <w:r>
        <w:t>1of figure 5.3.2.2.2-1, with the request body containing the MbsAppSessionCtxt data structure that shall contain the requested MBS application service requirements.</w:t>
      </w:r>
    </w:p>
    <w:p w14:paraId="3EBE255E" w14:textId="7777777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lastRenderedPageBreak/>
        <w:t>If errors occur when processing the HTTP POST request, the PCF shall apply the error handling procedures specified in clause 6.2.7.</w:t>
      </w:r>
    </w:p>
    <w:p w14:paraId="2975DC02" w14:textId="304276E8" w:rsidR="00F8049D" w:rsidRDefault="00F8049D" w:rsidP="00F8049D">
      <w:pPr>
        <w:pStyle w:val="EditorsNote"/>
      </w:pPr>
      <w:r>
        <w:t>Editor's Note:</w:t>
      </w:r>
      <w:r>
        <w:tab/>
      </w:r>
      <w:r w:rsidR="00AD35CD">
        <w:t xml:space="preserve">The complete list of </w:t>
      </w:r>
      <w:r>
        <w:t>Error cases and the related status codes are FFS.</w:t>
      </w:r>
    </w:p>
    <w:p w14:paraId="3ECD7997" w14:textId="3DB9F90B" w:rsidR="00AD35CD" w:rsidRDefault="00AD35CD" w:rsidP="00AD35CD">
      <w:pPr>
        <w:pStyle w:val="B1"/>
        <w:ind w:left="284" w:firstLine="0"/>
      </w:pPr>
      <w:r w:rsidRPr="00C65200">
        <w:t xml:space="preserve">If the service information provided in the body of the HTTP POST request is rejected </w:t>
      </w:r>
      <w:r>
        <w:t>because the requested MBS service is not authorized</w:t>
      </w:r>
      <w:r w:rsidRPr="00C65200">
        <w:t>, the PCF shall reject the request with an HTTP "403 Forbidden" status code including the ProblemDetails data structure with the "cause" attribute set to "REQUESTED_MBS_SERVICE_NOT_AUTHORIZED".</w:t>
      </w:r>
    </w:p>
    <w:p w14:paraId="6BBE7BAE" w14:textId="059BBCA6" w:rsidR="00AD35CD" w:rsidRDefault="00AD35CD" w:rsidP="00AD35CD">
      <w:pPr>
        <w:pStyle w:val="B1"/>
        <w:ind w:left="284" w:firstLine="0"/>
      </w:pPr>
      <w:r w:rsidRPr="00C65200">
        <w:t>If the service information provided in the body of the HTTP POST request is invalid, incorrect or insufficient for the PCF to authorize the MBS policy authorization request (e.g. invalid media type or invalid QoS reference), the PCF shall reject the request with an HTTP "400 Bad Request" status code including the ProblemDetails data structure with the "cause" attribute set to "INVALID_MBS_SERVICE_INFORMATION".</w:t>
      </w:r>
    </w:p>
    <w:p w14:paraId="29860BAD" w14:textId="77777777" w:rsidR="00F8049D" w:rsidRDefault="00F8049D" w:rsidP="00F8049D">
      <w:pPr>
        <w:pStyle w:val="Heading4"/>
      </w:pPr>
      <w:bookmarkStart w:id="168" w:name="_Toc104364962"/>
      <w:r>
        <w:t>5.3.2.3</w:t>
      </w:r>
      <w:r>
        <w:tab/>
        <w:t>Npcf_MBSPoliyAuthorization_Update</w:t>
      </w:r>
      <w:bookmarkEnd w:id="168"/>
    </w:p>
    <w:p w14:paraId="167AA240" w14:textId="77777777" w:rsidR="00F8049D" w:rsidRDefault="00F8049D" w:rsidP="00F8049D">
      <w:pPr>
        <w:pStyle w:val="Heading5"/>
        <w:ind w:left="0" w:firstLine="0"/>
      </w:pPr>
      <w:bookmarkStart w:id="169" w:name="_Toc104364963"/>
      <w:r>
        <w:t>5.3.2.3.1</w:t>
      </w:r>
      <w:r>
        <w:tab/>
        <w:t>General</w:t>
      </w:r>
      <w:bookmarkEnd w:id="169"/>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70" w:name="_Toc104364964"/>
      <w:r>
        <w:t>5.3.2.3.2</w:t>
      </w:r>
      <w:r>
        <w:tab/>
      </w:r>
      <w:r w:rsidRPr="00670D6B">
        <w:t xml:space="preserve">MBS Application Session Context </w:t>
      </w:r>
      <w:r>
        <w:t>Update</w:t>
      </w:r>
      <w:bookmarkEnd w:id="170"/>
    </w:p>
    <w:p w14:paraId="1EE09A33" w14:textId="77777777" w:rsidR="00F8049D" w:rsidRDefault="00F8049D" w:rsidP="00943EF3">
      <w:pPr>
        <w:pStyle w:val="TH"/>
      </w:pPr>
      <w:r w:rsidRPr="00670D6B">
        <w:object w:dxaOrig="8800" w:dyaOrig="2210" w14:anchorId="286D3B0C">
          <v:shape id="_x0000_i1032" type="#_x0000_t75" style="width:437.15pt;height:108pt" o:ole="">
            <v:imagedata r:id="rId26" o:title=""/>
          </v:shape>
          <o:OLEObject Type="Embed" ProgID="Visio.Drawing.15" ShapeID="_x0000_i1032" DrawAspect="Content" ObjectID="_1715081125"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p>
    <w:p w14:paraId="614ABBDC" w14:textId="77777777" w:rsidR="00F8049D" w:rsidRDefault="00F8049D" w:rsidP="00F8049D">
      <w:pPr>
        <w:pStyle w:val="B1"/>
        <w:ind w:left="284" w:firstLine="0"/>
      </w:pPr>
      <w:r>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t>Editor's Note:</w:t>
      </w:r>
      <w:r>
        <w:tab/>
        <w:t>Whether the HTTP PUT method should be defined instead of or in addition to the HTTP PATCH method for this service operation is FFS.</w:t>
      </w:r>
    </w:p>
    <w:p w14:paraId="5E0679B3" w14:textId="1AB3D355" w:rsidR="00F8049D" w:rsidRDefault="00F8049D" w:rsidP="00F8049D">
      <w:pPr>
        <w:pStyle w:val="EditorsNote"/>
        <w:ind w:left="0" w:firstLine="0"/>
      </w:pPr>
      <w:r>
        <w:lastRenderedPageBreak/>
        <w:t>Editor's Note:</w:t>
      </w:r>
      <w:r>
        <w:tab/>
      </w:r>
      <w:r w:rsidR="00A44748">
        <w:t xml:space="preserve">The complete list of </w:t>
      </w:r>
      <w:r>
        <w:t>Error cases and the related status codes are FFS.</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Heading4"/>
      </w:pPr>
      <w:bookmarkStart w:id="171" w:name="_Toc104364965"/>
      <w:r>
        <w:t>5.3.2.4</w:t>
      </w:r>
      <w:r>
        <w:tab/>
        <w:t>Npcf_MBSPoliyAuthorization_Delete</w:t>
      </w:r>
      <w:bookmarkEnd w:id="171"/>
    </w:p>
    <w:p w14:paraId="3DAC11C5" w14:textId="77777777" w:rsidR="00F8049D" w:rsidRDefault="00F8049D" w:rsidP="00F8049D">
      <w:pPr>
        <w:pStyle w:val="Heading5"/>
        <w:ind w:left="0" w:firstLine="0"/>
      </w:pPr>
      <w:bookmarkStart w:id="172" w:name="_Toc104364966"/>
      <w:r>
        <w:t>5.3.2.4.1</w:t>
      </w:r>
      <w:r>
        <w:tab/>
        <w:t>General</w:t>
      </w:r>
      <w:bookmarkEnd w:id="1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73" w:name="_Toc104364967"/>
      <w:r>
        <w:t>5.3.2.4.2</w:t>
      </w:r>
      <w:r>
        <w:tab/>
      </w:r>
      <w:r w:rsidRPr="00670D6B">
        <w:t xml:space="preserve">MBS Application Session Context </w:t>
      </w:r>
      <w:r>
        <w:t>Deletion</w:t>
      </w:r>
      <w:bookmarkEnd w:id="173"/>
    </w:p>
    <w:p w14:paraId="49EC233A" w14:textId="77777777" w:rsidR="002D6C19" w:rsidRDefault="002D6C19" w:rsidP="002D6C19">
      <w:pPr>
        <w:pStyle w:val="TH"/>
      </w:pPr>
      <w:r w:rsidRPr="00670D6B">
        <w:object w:dxaOrig="8800" w:dyaOrig="2210" w14:anchorId="71E71A62">
          <v:shape id="_x0000_i1033" type="#_x0000_t75" style="width:437.15pt;height:108pt" o:ole="">
            <v:imagedata r:id="rId28" o:title=""/>
          </v:shape>
          <o:OLEObject Type="Embed" ProgID="Visio.Drawing.15" ShapeID="_x0000_i1033" DrawAspect="Content" ObjectID="_1715081126" r:id="rId29"/>
        </w:object>
      </w:r>
    </w:p>
    <w:p w14:paraId="7D75D16F" w14:textId="77777777" w:rsidR="00F8049D" w:rsidRPr="00FD6EE4" w:rsidRDefault="00F8049D" w:rsidP="00F8049D">
      <w:pPr>
        <w:pStyle w:val="TF"/>
        <w:rPr>
          <w:lang w:val="fr-FR"/>
        </w:rPr>
      </w:pPr>
      <w:r w:rsidRPr="00FD6EE4">
        <w:rPr>
          <w:lang w:val="fr-FR"/>
        </w:rPr>
        <w:t>Figure 5.3.2.4.2-1: MBS Application Session Context deletion</w:t>
      </w:r>
    </w:p>
    <w:p w14:paraId="2BF07A66" w14:textId="77777777" w:rsidR="00F8049D" w:rsidRDefault="00F8049D" w:rsidP="00F8049D">
      <w:pPr>
        <w:pStyle w:val="B1"/>
      </w:pPr>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Heading1"/>
      </w:pPr>
      <w:bookmarkStart w:id="174" w:name="_Toc510696597"/>
      <w:bookmarkStart w:id="175" w:name="_Toc35971389"/>
      <w:bookmarkStart w:id="176" w:name="_Toc104364968"/>
      <w:r>
        <w:t>6</w:t>
      </w:r>
      <w:r>
        <w:tab/>
        <w:t>API Definitions</w:t>
      </w:r>
      <w:bookmarkEnd w:id="174"/>
      <w:bookmarkEnd w:id="175"/>
      <w:bookmarkEnd w:id="176"/>
    </w:p>
    <w:p w14:paraId="391C9859" w14:textId="45D577E5" w:rsidR="008A6D4A" w:rsidRDefault="008A6D4A" w:rsidP="008A6D4A">
      <w:pPr>
        <w:pStyle w:val="Heading2"/>
      </w:pPr>
      <w:bookmarkStart w:id="177" w:name="_Toc510696598"/>
      <w:bookmarkStart w:id="178" w:name="_Toc35971390"/>
      <w:bookmarkStart w:id="179" w:name="_Toc104364969"/>
      <w:r>
        <w:t>6.1</w:t>
      </w:r>
      <w:r>
        <w:tab/>
      </w:r>
      <w:r w:rsidR="00464CD6">
        <w:t>Npcf_MBSPolicyControl</w:t>
      </w:r>
      <w:r>
        <w:t xml:space="preserve"> Service API</w:t>
      </w:r>
      <w:bookmarkEnd w:id="177"/>
      <w:bookmarkEnd w:id="178"/>
      <w:bookmarkEnd w:id="179"/>
    </w:p>
    <w:p w14:paraId="2FA7B115" w14:textId="77777777" w:rsidR="008A6D4A" w:rsidRDefault="008A6D4A" w:rsidP="00662390">
      <w:pPr>
        <w:pStyle w:val="Heading3"/>
      </w:pPr>
      <w:bookmarkStart w:id="180" w:name="_Toc510696599"/>
      <w:bookmarkStart w:id="181" w:name="_Toc35971391"/>
      <w:bookmarkStart w:id="182" w:name="_Toc104364970"/>
      <w:r>
        <w:t>6.1.1</w:t>
      </w:r>
      <w:r>
        <w:tab/>
        <w:t>Introduction</w:t>
      </w:r>
      <w:bookmarkEnd w:id="180"/>
      <w:bookmarkEnd w:id="181"/>
      <w:bookmarkEnd w:id="182"/>
    </w:p>
    <w:p w14:paraId="17A68331" w14:textId="4EA175BA" w:rsidR="008A6D4A" w:rsidRDefault="008A6D4A" w:rsidP="008A6D4A">
      <w:pPr>
        <w:rPr>
          <w:noProof/>
          <w:lang w:eastAsia="zh-CN"/>
        </w:rPr>
      </w:pPr>
      <w:bookmarkStart w:id="18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84" w:name="_Toc35971392"/>
      <w:bookmarkStart w:id="185" w:name="_Toc104364971"/>
      <w:r>
        <w:t>6.1.2</w:t>
      </w:r>
      <w:r>
        <w:tab/>
        <w:t>Usage of HTTP</w:t>
      </w:r>
      <w:bookmarkEnd w:id="183"/>
      <w:bookmarkEnd w:id="184"/>
      <w:bookmarkEnd w:id="185"/>
    </w:p>
    <w:p w14:paraId="1560E1A9" w14:textId="77777777" w:rsidR="008A6D4A" w:rsidRPr="000C5200" w:rsidRDefault="008A6D4A" w:rsidP="00662390">
      <w:pPr>
        <w:pStyle w:val="Heading4"/>
      </w:pPr>
      <w:bookmarkStart w:id="186" w:name="_Toc510696601"/>
      <w:bookmarkStart w:id="187" w:name="_Toc35971393"/>
      <w:bookmarkStart w:id="188" w:name="_Toc104364972"/>
      <w:r>
        <w:t>6.1.2.1</w:t>
      </w:r>
      <w:r>
        <w:tab/>
        <w:t>General</w:t>
      </w:r>
      <w:bookmarkEnd w:id="186"/>
      <w:bookmarkEnd w:id="187"/>
      <w:bookmarkEnd w:id="188"/>
    </w:p>
    <w:p w14:paraId="4D7A17E1" w14:textId="1417661C" w:rsidR="008A6D4A" w:rsidRPr="00986E88" w:rsidRDefault="008A6D4A" w:rsidP="008A6D4A">
      <w:pPr>
        <w:rPr>
          <w:noProof/>
        </w:rPr>
      </w:pPr>
      <w:bookmarkStart w:id="1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90" w:name="_Toc35971394"/>
      <w:bookmarkStart w:id="191" w:name="_Toc104364973"/>
      <w:r>
        <w:t>6.1.2.2</w:t>
      </w:r>
      <w:r>
        <w:tab/>
        <w:t>HTTP standard headers</w:t>
      </w:r>
      <w:bookmarkEnd w:id="189"/>
      <w:bookmarkEnd w:id="190"/>
      <w:bookmarkEnd w:id="191"/>
    </w:p>
    <w:p w14:paraId="37563F57" w14:textId="77777777" w:rsidR="008A6D4A" w:rsidRDefault="008A6D4A" w:rsidP="00662390">
      <w:pPr>
        <w:pStyle w:val="Heading5"/>
        <w:rPr>
          <w:lang w:eastAsia="zh-CN"/>
        </w:rPr>
      </w:pPr>
      <w:bookmarkStart w:id="192" w:name="_Toc510696603"/>
      <w:bookmarkStart w:id="193" w:name="_Toc35971395"/>
      <w:bookmarkStart w:id="194" w:name="_Toc104364974"/>
      <w:r>
        <w:t>6.1.2.2.1</w:t>
      </w:r>
      <w:r>
        <w:rPr>
          <w:rFonts w:hint="eastAsia"/>
          <w:lang w:eastAsia="zh-CN"/>
        </w:rPr>
        <w:tab/>
      </w:r>
      <w:r>
        <w:rPr>
          <w:lang w:eastAsia="zh-CN"/>
        </w:rPr>
        <w:t>General</w:t>
      </w:r>
      <w:bookmarkEnd w:id="192"/>
      <w:bookmarkEnd w:id="193"/>
      <w:bookmarkEnd w:id="194"/>
    </w:p>
    <w:p w14:paraId="02C8BA3C" w14:textId="2D46B72B" w:rsidR="008A6D4A" w:rsidRPr="00986E88" w:rsidRDefault="008A6D4A" w:rsidP="008A6D4A">
      <w:pPr>
        <w:rPr>
          <w:noProof/>
        </w:rPr>
      </w:pPr>
      <w:bookmarkStart w:id="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6" w:name="_Toc35971396"/>
      <w:bookmarkStart w:id="197" w:name="_Toc104364975"/>
      <w:r>
        <w:t>6.1.2.2.2</w:t>
      </w:r>
      <w:r>
        <w:tab/>
        <w:t>Content type</w:t>
      </w:r>
      <w:bookmarkEnd w:id="195"/>
      <w:bookmarkEnd w:id="196"/>
      <w:bookmarkEnd w:id="197"/>
    </w:p>
    <w:p w14:paraId="305F86EC" w14:textId="45B79A27" w:rsidR="008A6D4A" w:rsidRDefault="008A6D4A" w:rsidP="008A6D4A">
      <w:bookmarkStart w:id="1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9" w:name="_Hlk525213471"/>
      <w:bookmarkStart w:id="200" w:name="_Hlk525213025"/>
      <w:r>
        <w:t xml:space="preserve">"Problem Details" JSON object shall be used to indicate </w:t>
      </w:r>
      <w:r>
        <w:rPr>
          <w:lang w:eastAsia="fr-FR"/>
        </w:rPr>
        <w:t xml:space="preserve">additional details of the error </w:t>
      </w:r>
      <w:r>
        <w:t xml:space="preserve">in a HTTP response body and </w:t>
      </w:r>
      <w:bookmarkEnd w:id="199"/>
      <w:r>
        <w:t>shall be signalled by the content type "application/problem+json", as defined in IETF RFC 7807 [13].</w:t>
      </w:r>
      <w:bookmarkEnd w:id="200"/>
    </w:p>
    <w:p w14:paraId="1A32DE74" w14:textId="77777777" w:rsidR="008A6D4A" w:rsidRPr="000C5200" w:rsidRDefault="008A6D4A" w:rsidP="00662390">
      <w:pPr>
        <w:pStyle w:val="Heading4"/>
      </w:pPr>
      <w:bookmarkStart w:id="201" w:name="_Toc35971397"/>
      <w:bookmarkStart w:id="202" w:name="_Toc104364976"/>
      <w:r>
        <w:t>6.1.2.3</w:t>
      </w:r>
      <w:r>
        <w:tab/>
        <w:t>HTTP custom headers</w:t>
      </w:r>
      <w:bookmarkEnd w:id="198"/>
      <w:bookmarkEnd w:id="201"/>
      <w:bookmarkEnd w:id="202"/>
    </w:p>
    <w:p w14:paraId="0A8370E8" w14:textId="1AEAC44C" w:rsidR="000602BD" w:rsidRDefault="000602BD" w:rsidP="000602BD">
      <w:pPr>
        <w:rPr>
          <w:noProof/>
        </w:rPr>
      </w:pPr>
      <w:bookmarkStart w:id="203" w:name="_Toc489605322"/>
      <w:bookmarkStart w:id="204" w:name="_Toc492899753"/>
      <w:bookmarkStart w:id="205" w:name="_Toc492900032"/>
      <w:bookmarkStart w:id="206" w:name="_Toc492967834"/>
      <w:bookmarkStart w:id="207" w:name="_Toc492972922"/>
      <w:bookmarkStart w:id="208" w:name="_Toc492973142"/>
      <w:bookmarkStart w:id="209" w:name="_Toc492974840"/>
      <w:bookmarkStart w:id="2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211" w:name="_Toc510696607"/>
      <w:bookmarkStart w:id="212" w:name="_Toc35971398"/>
      <w:bookmarkStart w:id="213" w:name="_Toc104364977"/>
      <w:bookmarkEnd w:id="203"/>
      <w:bookmarkEnd w:id="204"/>
      <w:bookmarkEnd w:id="205"/>
      <w:bookmarkEnd w:id="206"/>
      <w:bookmarkEnd w:id="207"/>
      <w:bookmarkEnd w:id="208"/>
      <w:bookmarkEnd w:id="209"/>
      <w:bookmarkEnd w:id="210"/>
      <w:r>
        <w:t>6.1.3</w:t>
      </w:r>
      <w:r>
        <w:tab/>
        <w:t>Resources</w:t>
      </w:r>
      <w:bookmarkEnd w:id="211"/>
      <w:bookmarkEnd w:id="212"/>
      <w:bookmarkEnd w:id="213"/>
    </w:p>
    <w:p w14:paraId="752598FC" w14:textId="77777777" w:rsidR="008A6D4A" w:rsidRPr="000A7435" w:rsidRDefault="008A6D4A" w:rsidP="00662390">
      <w:pPr>
        <w:pStyle w:val="Heading4"/>
      </w:pPr>
      <w:bookmarkStart w:id="214" w:name="_Toc510696608"/>
      <w:bookmarkStart w:id="215" w:name="_Toc35971399"/>
      <w:bookmarkStart w:id="216" w:name="_Toc104364978"/>
      <w:r>
        <w:t>6.1.3.1</w:t>
      </w:r>
      <w:r>
        <w:tab/>
        <w:t>Overview</w:t>
      </w:r>
      <w:bookmarkEnd w:id="214"/>
      <w:bookmarkEnd w:id="215"/>
      <w:bookmarkEnd w:id="21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4" type="#_x0000_t75" style="width:252pt;height:2in" o:ole="">
            <v:imagedata r:id="rId30" o:title=""/>
          </v:shape>
          <o:OLEObject Type="Embed" ProgID="Visio.Drawing.11" ShapeID="_x0000_i1034" DrawAspect="Content" ObjectID="_1715081127"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AF4828">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AF4828">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EEDB0EB"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AF4828">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/mbs-policies/{mbsPolicyId}</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17C1BFC1" w:rsidR="00955B9E" w:rsidRPr="0016361A" w:rsidRDefault="00955B9E" w:rsidP="000E4BC5">
            <w:pPr>
              <w:pStyle w:val="TAL"/>
            </w:pPr>
            <w:r>
              <w:t>Request the retrieval of an Individual MBS Policy resource.</w:t>
            </w:r>
          </w:p>
        </w:tc>
      </w:tr>
      <w:tr w:rsidR="00955B9E" w:rsidRPr="00B54FF5" w14:paraId="51DE7532" w14:textId="77777777" w:rsidTr="00AF4828">
        <w:trPr>
          <w:jc w:val="center"/>
        </w:trPr>
        <w:tc>
          <w:tcPr>
            <w:tcW w:w="1283" w:type="pct"/>
            <w:vMerge/>
            <w:vAlign w:val="center"/>
          </w:tcPr>
          <w:p w14:paraId="724CC399" w14:textId="77777777" w:rsidR="00955B9E" w:rsidRDefault="00955B9E" w:rsidP="00BA1547">
            <w:pPr>
              <w:pStyle w:val="TAL"/>
            </w:pPr>
          </w:p>
        </w:tc>
        <w:tc>
          <w:tcPr>
            <w:tcW w:w="1582" w:type="pct"/>
            <w:vMerge/>
            <w:vAlign w:val="center"/>
          </w:tcPr>
          <w:p w14:paraId="05F8BECB" w14:textId="77777777" w:rsidR="00955B9E" w:rsidRDefault="00955B9E" w:rsidP="000E175B">
            <w:pPr>
              <w:pStyle w:val="TAL"/>
            </w:pPr>
          </w:p>
        </w:tc>
        <w:tc>
          <w:tcPr>
            <w:tcW w:w="497" w:type="pct"/>
            <w:vAlign w:val="center"/>
          </w:tcPr>
          <w:p w14:paraId="32BC2F1D" w14:textId="4D24D4D7" w:rsidR="00955B9E" w:rsidRPr="0016361A" w:rsidRDefault="00955B9E" w:rsidP="00BA1547">
            <w:pPr>
              <w:pStyle w:val="TAL"/>
            </w:pPr>
            <w:r>
              <w:t>DELETE</w:t>
            </w:r>
          </w:p>
        </w:tc>
        <w:tc>
          <w:tcPr>
            <w:tcW w:w="1638" w:type="pct"/>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217" w:name="_Toc510696609"/>
      <w:bookmarkStart w:id="218" w:name="_Toc35971400"/>
      <w:bookmarkStart w:id="219" w:name="_Toc104364979"/>
      <w:r>
        <w:t>6.1.3.2</w:t>
      </w:r>
      <w:r>
        <w:tab/>
        <w:t xml:space="preserve">Resource: </w:t>
      </w:r>
      <w:bookmarkEnd w:id="217"/>
      <w:bookmarkEnd w:id="218"/>
      <w:r w:rsidR="00593668">
        <w:t>MBS Policies</w:t>
      </w:r>
      <w:bookmarkEnd w:id="219"/>
    </w:p>
    <w:p w14:paraId="5DA53F4D" w14:textId="77777777" w:rsidR="008A6D4A" w:rsidRDefault="008A6D4A" w:rsidP="00662390">
      <w:pPr>
        <w:pStyle w:val="Heading5"/>
      </w:pPr>
      <w:bookmarkStart w:id="220" w:name="_Toc510696610"/>
      <w:bookmarkStart w:id="221" w:name="_Toc35971401"/>
      <w:bookmarkStart w:id="222" w:name="_Toc104364980"/>
      <w:r>
        <w:t>6.1.3.2.1</w:t>
      </w:r>
      <w:r>
        <w:tab/>
        <w:t>Description</w:t>
      </w:r>
      <w:bookmarkEnd w:id="220"/>
      <w:bookmarkEnd w:id="221"/>
      <w:bookmarkEnd w:id="222"/>
    </w:p>
    <w:p w14:paraId="3FCC0F20" w14:textId="77777777" w:rsidR="00593668" w:rsidRDefault="00593668" w:rsidP="00593668">
      <w:bookmarkStart w:id="223" w:name="_Toc35971402"/>
      <w:bookmarkStart w:id="224" w:name="_Toc510696612"/>
      <w:r>
        <w:t>This resource represents the collection of Individual MBS Policy resources managed by the PCF.</w:t>
      </w:r>
    </w:p>
    <w:p w14:paraId="38E2AC4F" w14:textId="77777777" w:rsidR="000602BD" w:rsidRDefault="000602BD" w:rsidP="000602BD">
      <w:pPr>
        <w:pStyle w:val="Heading5"/>
      </w:pPr>
      <w:bookmarkStart w:id="225" w:name="_Toc104364981"/>
      <w:r>
        <w:t>6.1.3.2.2</w:t>
      </w:r>
      <w:r>
        <w:tab/>
        <w:t>Resource Definition</w:t>
      </w:r>
      <w:bookmarkEnd w:id="223"/>
      <w:bookmarkEnd w:id="22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8A6D4A" w:rsidRPr="00B54FF5" w14:paraId="1114EE77" w14:textId="77777777" w:rsidTr="00AF4828">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auto"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AF4828">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226" w:name="_Toc35971403"/>
      <w:bookmarkStart w:id="227" w:name="_Toc104364982"/>
      <w:r>
        <w:t>6.1.3.2.3</w:t>
      </w:r>
      <w:r>
        <w:tab/>
        <w:t>Resource Standard Methods</w:t>
      </w:r>
      <w:bookmarkEnd w:id="224"/>
      <w:bookmarkEnd w:id="226"/>
      <w:bookmarkEnd w:id="227"/>
    </w:p>
    <w:p w14:paraId="03E9DAD6" w14:textId="6D37FB81" w:rsidR="008A6D4A" w:rsidRPr="00384E92" w:rsidRDefault="008A6D4A" w:rsidP="00716E50">
      <w:pPr>
        <w:pStyle w:val="Heading6"/>
      </w:pPr>
      <w:bookmarkStart w:id="228" w:name="_Toc510696613"/>
      <w:bookmarkStart w:id="229" w:name="_Toc35971404"/>
      <w:bookmarkStart w:id="230" w:name="_Toc104364983"/>
      <w:r w:rsidRPr="00384E92">
        <w:t>6.</w:t>
      </w:r>
      <w:r>
        <w:t>1.3.2.3</w:t>
      </w:r>
      <w:r w:rsidRPr="00384E92">
        <w:t>.1</w:t>
      </w:r>
      <w:r w:rsidRPr="00384E92">
        <w:tab/>
      </w:r>
      <w:bookmarkEnd w:id="228"/>
      <w:bookmarkEnd w:id="229"/>
      <w:r w:rsidR="00392FDF">
        <w:t>POST</w:t>
      </w:r>
      <w:bookmarkEnd w:id="230"/>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AF4828">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AF4828">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AF4828">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AF4828">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0"/>
        <w:gridCol w:w="4957"/>
      </w:tblGrid>
      <w:tr w:rsidR="008A6D4A" w:rsidRPr="00B54FF5" w14:paraId="1C240B92"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DDC8EB9" w14:textId="0B4E4C83" w:rsidR="008A6D4A" w:rsidRPr="0016361A" w:rsidRDefault="00C73746" w:rsidP="00E23CD6">
            <w:pPr>
              <w:pStyle w:val="TAL"/>
            </w:pPr>
            <w:r>
              <w:t>MbsPolicyD</w:t>
            </w:r>
            <w:r w:rsidR="00E23CD6">
              <w:t>ecision</w:t>
            </w:r>
          </w:p>
        </w:tc>
        <w:tc>
          <w:tcPr>
            <w:tcW w:w="225" w:type="pct"/>
            <w:tcBorders>
              <w:top w:val="single" w:sz="4" w:space="0" w:color="auto"/>
              <w:left w:val="single" w:sz="4" w:space="0" w:color="auto"/>
              <w:bottom w:val="single" w:sz="4" w:space="0" w:color="auto"/>
              <w:right w:val="single" w:sz="4" w:space="0" w:color="auto"/>
            </w:tcBorders>
            <w:vAlign w:val="center"/>
          </w:tcPr>
          <w:p w14:paraId="015C08E8" w14:textId="408E9CB5" w:rsidR="008A6D4A" w:rsidRPr="0016361A" w:rsidRDefault="008A6D4A" w:rsidP="00C73746">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42CE5A83" w14:textId="44EBC814" w:rsidR="008A6D4A" w:rsidRPr="0016361A" w:rsidRDefault="008A6D4A" w:rsidP="00FE6222">
            <w:pPr>
              <w:pStyle w:val="TAL"/>
              <w:jc w:val="center"/>
            </w:pPr>
            <w:r w:rsidRPr="0016361A">
              <w:t>1</w:t>
            </w:r>
          </w:p>
        </w:tc>
        <w:tc>
          <w:tcPr>
            <w:tcW w:w="727" w:type="pct"/>
            <w:tcBorders>
              <w:top w:val="single" w:sz="4" w:space="0" w:color="auto"/>
              <w:left w:val="single" w:sz="4" w:space="0" w:color="auto"/>
              <w:bottom w:val="single" w:sz="4" w:space="0" w:color="auto"/>
              <w:right w:val="single" w:sz="4" w:space="0" w:color="auto"/>
            </w:tcBorders>
            <w:vAlign w:val="center"/>
          </w:tcPr>
          <w:p w14:paraId="01733035" w14:textId="246793B0" w:rsidR="008A6D4A" w:rsidRPr="0016361A" w:rsidRDefault="00FE6222" w:rsidP="00FE6222">
            <w:pPr>
              <w:pStyle w:val="TAL"/>
            </w:pPr>
            <w:r>
              <w:t>201 Created</w:t>
            </w:r>
          </w:p>
        </w:tc>
        <w:tc>
          <w:tcPr>
            <w:tcW w:w="2574" w:type="pct"/>
            <w:tcBorders>
              <w:top w:val="single" w:sz="4" w:space="0" w:color="auto"/>
              <w:left w:val="single" w:sz="4" w:space="0" w:color="auto"/>
              <w:bottom w:val="single" w:sz="4" w:space="0" w:color="auto"/>
              <w:right w:val="single" w:sz="4" w:space="0" w:color="auto"/>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044837" w:rsidRPr="00B54FF5" w14:paraId="3A6A74DC"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5189DA19" w14:textId="66760EE7" w:rsidR="00044837" w:rsidRDefault="00044837" w:rsidP="00044837">
            <w:pPr>
              <w:pStyle w:val="TAL"/>
            </w:pPr>
            <w:r>
              <w:rPr>
                <w:lang w:eastAsia="zh-CN"/>
              </w:rPr>
              <w:t>ProblemDetails</w:t>
            </w:r>
          </w:p>
        </w:tc>
        <w:tc>
          <w:tcPr>
            <w:tcW w:w="225" w:type="pct"/>
            <w:tcBorders>
              <w:top w:val="single" w:sz="4" w:space="0" w:color="auto"/>
              <w:left w:val="single" w:sz="4" w:space="0" w:color="auto"/>
              <w:bottom w:val="single" w:sz="4" w:space="0" w:color="auto"/>
              <w:right w:val="single" w:sz="4" w:space="0" w:color="auto"/>
            </w:tcBorders>
            <w:vAlign w:val="center"/>
          </w:tcPr>
          <w:p w14:paraId="3080E2C0" w14:textId="5A2699E5" w:rsidR="00044837" w:rsidRPr="0016361A" w:rsidRDefault="00044837" w:rsidP="00044837">
            <w:pPr>
              <w:pStyle w:val="TAC"/>
            </w:pPr>
            <w:r>
              <w:rPr>
                <w:lang w:eastAsia="zh-CN"/>
              </w:rPr>
              <w:t>O</w:t>
            </w:r>
          </w:p>
        </w:tc>
        <w:tc>
          <w:tcPr>
            <w:tcW w:w="649" w:type="pct"/>
            <w:tcBorders>
              <w:top w:val="single" w:sz="4" w:space="0" w:color="auto"/>
              <w:left w:val="single" w:sz="4" w:space="0" w:color="auto"/>
              <w:bottom w:val="single" w:sz="4" w:space="0" w:color="auto"/>
              <w:right w:val="single" w:sz="4" w:space="0" w:color="auto"/>
            </w:tcBorders>
            <w:vAlign w:val="center"/>
          </w:tcPr>
          <w:p w14:paraId="5B87A847" w14:textId="15EAC833" w:rsidR="00044837" w:rsidRPr="0016361A" w:rsidRDefault="00044837" w:rsidP="00044837">
            <w:pPr>
              <w:pStyle w:val="TAL"/>
              <w:jc w:val="center"/>
            </w:pPr>
            <w:r>
              <w:rPr>
                <w:lang w:eastAsia="zh-CN"/>
              </w:rPr>
              <w:t>0..1</w:t>
            </w:r>
          </w:p>
        </w:tc>
        <w:tc>
          <w:tcPr>
            <w:tcW w:w="727" w:type="pct"/>
            <w:tcBorders>
              <w:top w:val="single" w:sz="4" w:space="0" w:color="auto"/>
              <w:left w:val="single" w:sz="4" w:space="0" w:color="auto"/>
              <w:bottom w:val="single" w:sz="4" w:space="0" w:color="auto"/>
              <w:right w:val="single" w:sz="4" w:space="0" w:color="auto"/>
            </w:tcBorders>
            <w:vAlign w:val="center"/>
          </w:tcPr>
          <w:p w14:paraId="7E4FA566" w14:textId="6B0F167B" w:rsidR="00044837" w:rsidRDefault="00044837" w:rsidP="00044837">
            <w:pPr>
              <w:pStyle w:val="TAL"/>
            </w:pPr>
            <w:r>
              <w:rPr>
                <w:lang w:eastAsia="zh-CN"/>
              </w:rPr>
              <w:t>403 Forbidden</w:t>
            </w:r>
          </w:p>
        </w:tc>
        <w:tc>
          <w:tcPr>
            <w:tcW w:w="2574" w:type="pct"/>
            <w:tcBorders>
              <w:top w:val="single" w:sz="4" w:space="0" w:color="auto"/>
              <w:left w:val="single" w:sz="4" w:space="0" w:color="auto"/>
              <w:bottom w:val="single" w:sz="4" w:space="0" w:color="auto"/>
              <w:right w:val="single" w:sz="4" w:space="0" w:color="auto"/>
            </w:tcBorders>
            <w:shd w:val="clear" w:color="auto" w:fill="auto"/>
            <w:vAlign w:val="center"/>
          </w:tcPr>
          <w:p w14:paraId="508932B0" w14:textId="3CDE513D" w:rsidR="00044837" w:rsidRDefault="00044837" w:rsidP="00044837">
            <w:pPr>
              <w:pStyle w:val="TAL"/>
            </w:pPr>
            <w:r>
              <w:rPr>
                <w:lang w:eastAsia="zh-CN"/>
              </w:rPr>
              <w:t>(NOTE 2)</w:t>
            </w:r>
          </w:p>
        </w:tc>
      </w:tr>
      <w:tr w:rsidR="008A6D4A" w:rsidRPr="00B54FF5" w14:paraId="1D21F34E"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6A73B" w14:textId="77777777" w:rsidR="008A6D4A" w:rsidRDefault="008A6D4A" w:rsidP="00FE6222">
            <w:pPr>
              <w:pStyle w:val="TAN"/>
            </w:pPr>
            <w:r w:rsidRPr="0016361A">
              <w:t>NOTE</w:t>
            </w:r>
            <w:r w:rsidR="00044837">
              <w:t> 1</w:t>
            </w:r>
            <w:r w:rsidRPr="0016361A">
              <w:t>:</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p w14:paraId="6E1E57FA" w14:textId="15FC2485" w:rsidR="00044837" w:rsidRPr="0016361A" w:rsidRDefault="00044837" w:rsidP="00FE6222">
            <w:pPr>
              <w:pStyle w:val="TAN"/>
            </w:pPr>
            <w:r>
              <w:t>NOTE 2:</w:t>
            </w:r>
            <w:r>
              <w:tab/>
              <w:t>Failure cases are described in clause 6.1.7.</w:t>
            </w:r>
          </w:p>
        </w:tc>
      </w:tr>
    </w:tbl>
    <w:p w14:paraId="3A7FB6F3" w14:textId="77777777" w:rsidR="008A6D4A" w:rsidRDefault="008A6D4A" w:rsidP="008A6D4A"/>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AF4828">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3"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AF4828">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3" w:type="pct"/>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231" w:name="_Toc510696614"/>
      <w:bookmarkStart w:id="232" w:name="_Toc35971405"/>
      <w:bookmarkStart w:id="233" w:name="_Toc104364984"/>
      <w:r w:rsidRPr="00384E92">
        <w:t>6.</w:t>
      </w:r>
      <w:r>
        <w:t>1.3.2.3</w:t>
      </w:r>
      <w:r w:rsidRPr="00384E92">
        <w:t>.</w:t>
      </w:r>
      <w:r>
        <w:t>2</w:t>
      </w:r>
      <w:r w:rsidRPr="00384E92">
        <w:tab/>
      </w:r>
      <w:r>
        <w:t>&lt; method 2 &gt;</w:t>
      </w:r>
      <w:bookmarkEnd w:id="231"/>
      <w:bookmarkEnd w:id="232"/>
      <w:bookmarkEnd w:id="233"/>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234" w:name="_Toc510696615"/>
      <w:bookmarkStart w:id="235" w:name="_Toc35971406"/>
      <w:bookmarkStart w:id="236" w:name="_Toc104364985"/>
      <w:r>
        <w:t>6.1.3.2.4</w:t>
      </w:r>
      <w:r>
        <w:tab/>
        <w:t>Resource Custom Operations</w:t>
      </w:r>
      <w:bookmarkEnd w:id="234"/>
      <w:bookmarkEnd w:id="235"/>
      <w:bookmarkEnd w:id="23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237" w:name="_Toc510696616"/>
      <w:bookmarkStart w:id="238" w:name="_Toc35971407"/>
      <w:bookmarkStart w:id="239" w:name="_Toc104364986"/>
      <w:r w:rsidRPr="00384E92">
        <w:t>6.</w:t>
      </w:r>
      <w:r>
        <w:t>1.3.2.4</w:t>
      </w:r>
      <w:r w:rsidRPr="00384E92">
        <w:t>.1</w:t>
      </w:r>
      <w:r w:rsidRPr="00384E92">
        <w:tab/>
      </w:r>
      <w:r>
        <w:t>Overview</w:t>
      </w:r>
      <w:bookmarkEnd w:id="237"/>
      <w:bookmarkEnd w:id="238"/>
      <w:bookmarkEnd w:id="239"/>
    </w:p>
    <w:p w14:paraId="05DB3E25" w14:textId="7EE61684" w:rsidR="008A6D4A" w:rsidRPr="00384E92" w:rsidRDefault="00723B0E" w:rsidP="008A6D4A">
      <w:pPr>
        <w:pStyle w:val="TH"/>
      </w:pPr>
      <w:bookmarkStart w:id="240"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AF4828">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AF4828">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r w:rsidRPr="0016361A">
              <w:t>e.g.POST</w:t>
            </w:r>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AF4828">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241" w:name="_Toc35971408"/>
      <w:bookmarkStart w:id="242" w:name="_Toc104364987"/>
      <w:r w:rsidRPr="00384E92">
        <w:t>6.</w:t>
      </w:r>
      <w:r>
        <w:t>1.3.2.4</w:t>
      </w:r>
      <w:r w:rsidRPr="00384E92">
        <w:t>.</w:t>
      </w:r>
      <w:r>
        <w:t>2</w:t>
      </w:r>
      <w:r w:rsidRPr="00384E92">
        <w:tab/>
      </w:r>
      <w:r>
        <w:t>Operation: &lt; operation 1 &gt;</w:t>
      </w:r>
      <w:bookmarkEnd w:id="240"/>
      <w:bookmarkEnd w:id="241"/>
      <w:bookmarkEnd w:id="242"/>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243" w:name="_Toc510696618"/>
      <w:bookmarkStart w:id="244" w:name="_Toc35971409"/>
      <w:r>
        <w:t>6.1.3.2.4.2.1</w:t>
      </w:r>
      <w:r>
        <w:tab/>
        <w:t>Description</w:t>
      </w:r>
      <w:bookmarkEnd w:id="243"/>
      <w:bookmarkEnd w:id="244"/>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245" w:name="_Toc510696619"/>
      <w:bookmarkStart w:id="246" w:name="_Toc35971410"/>
      <w:r>
        <w:lastRenderedPageBreak/>
        <w:t>6.1.3.2.4.2.2</w:t>
      </w:r>
      <w:r>
        <w:tab/>
        <w:t>Operation Definition</w:t>
      </w:r>
      <w:bookmarkEnd w:id="245"/>
      <w:bookmarkEnd w:id="246"/>
    </w:p>
    <w:p w14:paraId="25B8E7D9" w14:textId="77777777" w:rsidR="008A6D4A" w:rsidRPr="00384E92" w:rsidRDefault="008A6D4A" w:rsidP="008A6D4A">
      <w:pPr>
        <w:pStyle w:val="Guidance"/>
      </w:pPr>
      <w:r>
        <w:t>This clause will specify the custom operation and the HTTP method on which it is mapped.</w:t>
      </w:r>
    </w:p>
    <w:p w14:paraId="41A34912" w14:textId="3664AA57"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4EE7939D" w:rsidR="008A6D4A" w:rsidRPr="001769FF" w:rsidRDefault="00723B0E" w:rsidP="008A6D4A">
      <w:pPr>
        <w:pStyle w:val="TH"/>
      </w:pPr>
      <w:r w:rsidRPr="001769FF">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AF4828">
        <w:trPr>
          <w:jc w:val="center"/>
        </w:trPr>
        <w:tc>
          <w:tcPr>
            <w:tcW w:w="1627" w:type="dxa"/>
            <w:shd w:val="clear" w:color="auto" w:fill="C0C0C0"/>
            <w:vAlign w:val="center"/>
          </w:tcPr>
          <w:p w14:paraId="4D8E11CB" w14:textId="77777777" w:rsidR="008A6D4A" w:rsidRPr="0016361A" w:rsidRDefault="008A6D4A" w:rsidP="002A6EB9">
            <w:pPr>
              <w:pStyle w:val="TAH"/>
            </w:pPr>
            <w:r w:rsidRPr="0016361A">
              <w:t>Data type</w:t>
            </w:r>
          </w:p>
        </w:tc>
        <w:tc>
          <w:tcPr>
            <w:tcW w:w="425" w:type="dxa"/>
            <w:shd w:val="clear" w:color="auto" w:fill="C0C0C0"/>
            <w:vAlign w:val="center"/>
          </w:tcPr>
          <w:p w14:paraId="5E4D8A56" w14:textId="77777777" w:rsidR="008A6D4A" w:rsidRPr="0016361A" w:rsidRDefault="008A6D4A" w:rsidP="002A6EB9">
            <w:pPr>
              <w:pStyle w:val="TAH"/>
            </w:pPr>
            <w:r w:rsidRPr="0016361A">
              <w:t>P</w:t>
            </w:r>
          </w:p>
        </w:tc>
        <w:tc>
          <w:tcPr>
            <w:tcW w:w="1276" w:type="dxa"/>
            <w:shd w:val="clear" w:color="auto" w:fill="C0C0C0"/>
            <w:vAlign w:val="center"/>
          </w:tcPr>
          <w:p w14:paraId="5FC0ED2B" w14:textId="77777777" w:rsidR="008A6D4A" w:rsidRPr="0016361A" w:rsidRDefault="008A6D4A" w:rsidP="002A6EB9">
            <w:pPr>
              <w:pStyle w:val="TAH"/>
            </w:pPr>
            <w:r w:rsidRPr="0016361A">
              <w:t>Cardinality</w:t>
            </w:r>
          </w:p>
        </w:tc>
        <w:tc>
          <w:tcPr>
            <w:tcW w:w="6447" w:type="dxa"/>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AF4828">
        <w:trPr>
          <w:jc w:val="center"/>
        </w:trPr>
        <w:tc>
          <w:tcPr>
            <w:tcW w:w="1627" w:type="dxa"/>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9CA0B37" w14:textId="77777777" w:rsidR="008A6D4A" w:rsidRPr="0016361A" w:rsidRDefault="008A6D4A" w:rsidP="002A6EB9">
            <w:pPr>
              <w:pStyle w:val="TAC"/>
            </w:pPr>
            <w:r w:rsidRPr="0016361A">
              <w:t>"M", "C" or "O"</w:t>
            </w:r>
          </w:p>
        </w:tc>
        <w:tc>
          <w:tcPr>
            <w:tcW w:w="1276" w:type="dxa"/>
            <w:vAlign w:val="center"/>
          </w:tcPr>
          <w:p w14:paraId="471D09DB"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2516CDDF"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4" w:space="0" w:color="auto"/>
              <w:bottom w:val="single" w:sz="4" w:space="0" w:color="auto"/>
              <w:right w:val="single" w:sz="4" w:space="0" w:color="auto"/>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4" w:space="0" w:color="auto"/>
              <w:bottom w:val="single" w:sz="4" w:space="0" w:color="auto"/>
              <w:right w:val="single" w:sz="4" w:space="0" w:color="auto"/>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4" w:space="0" w:color="auto"/>
              <w:left w:val="single" w:sz="4" w:space="0" w:color="auto"/>
              <w:bottom w:val="single" w:sz="4" w:space="0" w:color="auto"/>
              <w:right w:val="single" w:sz="4" w:space="0" w:color="auto"/>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E04E65" w14:textId="76E4A3B3"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247" w:name="_Toc510696620"/>
      <w:bookmarkStart w:id="248" w:name="_Toc35971411"/>
      <w:bookmarkStart w:id="249" w:name="_Toc104364988"/>
      <w:r w:rsidRPr="00384E92">
        <w:t>6.</w:t>
      </w:r>
      <w:r>
        <w:t>1.3.2.4</w:t>
      </w:r>
      <w:r w:rsidRPr="00384E92">
        <w:t>.</w:t>
      </w:r>
      <w:r>
        <w:t>3</w:t>
      </w:r>
      <w:r w:rsidRPr="00384E92">
        <w:tab/>
      </w:r>
      <w:r>
        <w:t>Operation: &lt; operation 2 &gt;</w:t>
      </w:r>
      <w:bookmarkEnd w:id="247"/>
      <w:bookmarkEnd w:id="248"/>
      <w:bookmarkEnd w:id="249"/>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250" w:name="_Toc510696621"/>
      <w:bookmarkStart w:id="251" w:name="_Toc35971412"/>
      <w:bookmarkStart w:id="252" w:name="_Toc104364989"/>
      <w:r>
        <w:t>6.1.3.3</w:t>
      </w:r>
      <w:r>
        <w:tab/>
        <w:t xml:space="preserve">Resource: </w:t>
      </w:r>
      <w:bookmarkEnd w:id="250"/>
      <w:bookmarkEnd w:id="251"/>
      <w:r w:rsidR="00A1554F">
        <w:t>Individual MBS Policy</w:t>
      </w:r>
      <w:bookmarkEnd w:id="252"/>
    </w:p>
    <w:p w14:paraId="729B0CD7" w14:textId="77777777" w:rsidR="00A1554F" w:rsidRDefault="00A1554F" w:rsidP="00A1554F">
      <w:pPr>
        <w:pStyle w:val="Heading5"/>
        <w:rPr>
          <w:rFonts w:eastAsia="宋体"/>
        </w:rPr>
      </w:pPr>
      <w:bookmarkStart w:id="253" w:name="_Toc104364990"/>
      <w:bookmarkStart w:id="254" w:name="_Toc510696622"/>
      <w:bookmarkStart w:id="255" w:name="_Toc35971413"/>
      <w:r>
        <w:rPr>
          <w:rFonts w:eastAsia="宋体"/>
        </w:rPr>
        <w:t>6.1.3.3.1</w:t>
      </w:r>
      <w:r>
        <w:rPr>
          <w:rFonts w:eastAsia="宋体"/>
        </w:rPr>
        <w:tab/>
        <w:t>Description</w:t>
      </w:r>
      <w:bookmarkEnd w:id="253"/>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256" w:name="_Toc104364991"/>
      <w:r>
        <w:rPr>
          <w:rFonts w:eastAsia="宋体"/>
        </w:rPr>
        <w:t>6.1.3.3.2</w:t>
      </w:r>
      <w:r>
        <w:rPr>
          <w:rFonts w:eastAsia="宋体"/>
        </w:rPr>
        <w:tab/>
        <w:t>Resource Definition</w:t>
      </w:r>
      <w:bookmarkEnd w:id="256"/>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A1554F" w14:paraId="132BFC52" w14:textId="77777777" w:rsidTr="00AF4828">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AF4828">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AF4828">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257" w:name="_Toc104364992"/>
      <w:r>
        <w:rPr>
          <w:rFonts w:eastAsia="宋体"/>
        </w:rPr>
        <w:t>6.1.3.3.3</w:t>
      </w:r>
      <w:r>
        <w:rPr>
          <w:rFonts w:eastAsia="宋体"/>
        </w:rPr>
        <w:tab/>
        <w:t>Resource Standard Methods</w:t>
      </w:r>
      <w:bookmarkEnd w:id="257"/>
    </w:p>
    <w:p w14:paraId="702ACCF5" w14:textId="77777777" w:rsidR="00A1554F" w:rsidRDefault="00A1554F" w:rsidP="00716E50">
      <w:pPr>
        <w:pStyle w:val="Heading6"/>
        <w:rPr>
          <w:rFonts w:eastAsia="宋体"/>
        </w:rPr>
      </w:pPr>
      <w:bookmarkStart w:id="258" w:name="_Toc104364993"/>
      <w:r>
        <w:t>6.1.3.3.3.1</w:t>
      </w:r>
      <w:r>
        <w:tab/>
        <w:t>GET</w:t>
      </w:r>
      <w:bookmarkEnd w:id="258"/>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F4828">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AF4828">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F4828">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AF4828">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44DBD541" w14:textId="77777777" w:rsidR="00A1554F" w:rsidRDefault="00A1554F">
            <w:pPr>
              <w:pStyle w:val="TAL"/>
            </w:pPr>
            <w:r>
              <w:t>MbsPolicyData</w:t>
            </w:r>
          </w:p>
        </w:tc>
        <w:tc>
          <w:tcPr>
            <w:tcW w:w="221" w:type="pct"/>
            <w:tcBorders>
              <w:top w:val="single" w:sz="4" w:space="0" w:color="auto"/>
              <w:left w:val="single" w:sz="4" w:space="0" w:color="auto"/>
              <w:bottom w:val="single" w:sz="4" w:space="0" w:color="auto"/>
              <w:right w:val="single" w:sz="4" w:space="0" w:color="auto"/>
            </w:tcBorders>
            <w:vAlign w:val="center"/>
            <w:hideMark/>
          </w:tcPr>
          <w:p w14:paraId="40910291" w14:textId="77777777" w:rsidR="00A1554F" w:rsidRDefault="00A1554F">
            <w:pPr>
              <w:pStyle w:val="TAC"/>
            </w:pPr>
            <w:r>
              <w:t>M</w:t>
            </w:r>
          </w:p>
        </w:tc>
        <w:tc>
          <w:tcPr>
            <w:tcW w:w="597" w:type="pct"/>
            <w:tcBorders>
              <w:top w:val="single" w:sz="4" w:space="0" w:color="auto"/>
              <w:left w:val="single" w:sz="4" w:space="0" w:color="auto"/>
              <w:bottom w:val="single" w:sz="4" w:space="0" w:color="auto"/>
              <w:right w:val="single" w:sz="4" w:space="0" w:color="auto"/>
            </w:tcBorders>
            <w:vAlign w:val="center"/>
            <w:hideMark/>
          </w:tcPr>
          <w:p w14:paraId="161C5A5B" w14:textId="77777777" w:rsidR="00A1554F" w:rsidRDefault="00A1554F">
            <w:pPr>
              <w:pStyle w:val="TAC"/>
            </w:pPr>
            <w:r>
              <w:t>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8C31B31" w14:textId="77777777" w:rsidR="00A1554F" w:rsidRDefault="00A1554F">
            <w:pPr>
              <w:pStyle w:val="TAL"/>
            </w:pPr>
            <w:r>
              <w:t>200 OK</w:t>
            </w:r>
          </w:p>
        </w:tc>
        <w:tc>
          <w:tcPr>
            <w:tcW w:w="2718" w:type="pct"/>
            <w:tcBorders>
              <w:top w:val="single" w:sz="4" w:space="0" w:color="auto"/>
              <w:left w:val="single" w:sz="4" w:space="0" w:color="auto"/>
              <w:bottom w:val="single" w:sz="4" w:space="0" w:color="auto"/>
              <w:right w:val="single" w:sz="4" w:space="0" w:color="auto"/>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1ACC70C4" w14:textId="77777777" w:rsidR="00A1554F" w:rsidRDefault="00A1554F">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hideMark/>
          </w:tcPr>
          <w:p w14:paraId="300EE06D" w14:textId="77777777" w:rsidR="00A1554F" w:rsidRDefault="00A1554F">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45C48B8A" w14:textId="77777777" w:rsidR="00A1554F" w:rsidRDefault="00A1554F">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02A1416" w14:textId="77777777" w:rsidR="00A1554F" w:rsidRDefault="00A1554F">
            <w:pPr>
              <w:pStyle w:val="TAL"/>
            </w:pPr>
            <w:r>
              <w:t>307 Temporary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78D7B9F2" w14:textId="77777777" w:rsidR="00A1554F" w:rsidRDefault="00A1554F">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hideMark/>
          </w:tcPr>
          <w:p w14:paraId="07056890" w14:textId="77777777" w:rsidR="00A1554F" w:rsidRDefault="00A1554F">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7589024C" w14:textId="77777777" w:rsidR="00A1554F" w:rsidRDefault="00A1554F">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42A2156" w14:textId="77777777" w:rsidR="00A1554F" w:rsidRDefault="00A1554F">
            <w:pPr>
              <w:pStyle w:val="TAL"/>
            </w:pPr>
            <w:r>
              <w:t>308 Permanent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F4828">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AF4828">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AF4828">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F4828">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AF4828">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AF4828">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259" w:name="_Toc104364994"/>
      <w:r>
        <w:t>6.1.3.3.3</w:t>
      </w:r>
      <w:r w:rsidRPr="00384E92">
        <w:t>.</w:t>
      </w:r>
      <w:r>
        <w:t>2</w:t>
      </w:r>
      <w:r w:rsidRPr="00384E92">
        <w:tab/>
      </w:r>
      <w:r>
        <w:t>DELETE</w:t>
      </w:r>
      <w:bookmarkEnd w:id="259"/>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4"/>
        <w:gridCol w:w="1410"/>
        <w:gridCol w:w="415"/>
        <w:gridCol w:w="1271"/>
        <w:gridCol w:w="3420"/>
        <w:gridCol w:w="1536"/>
      </w:tblGrid>
      <w:tr w:rsidR="00955B9E" w:rsidRPr="00B54FF5" w14:paraId="4413A776" w14:textId="77777777" w:rsidTr="00AF4828">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AF4828">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lastRenderedPageBreak/>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955B9E" w:rsidRPr="00B54FF5" w14:paraId="358B47C0" w14:textId="77777777" w:rsidTr="00AF4828">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AF4828">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2"/>
        <w:gridCol w:w="4955"/>
      </w:tblGrid>
      <w:tr w:rsidR="00955B9E" w:rsidRPr="00B54FF5" w14:paraId="0ED99C4B"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F213568" w14:textId="77777777" w:rsidR="00955B9E" w:rsidRPr="0016361A" w:rsidRDefault="00955B9E" w:rsidP="00E751C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0AAE27" w14:textId="77777777" w:rsidR="00955B9E" w:rsidRPr="0016361A" w:rsidRDefault="00955B9E" w:rsidP="00E751C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6CC7B9B3" w14:textId="77777777" w:rsidR="00955B9E" w:rsidRPr="0016361A" w:rsidRDefault="00955B9E" w:rsidP="00E751CC">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4D4DB2C0" w14:textId="77777777" w:rsidR="00955B9E" w:rsidRPr="0016361A" w:rsidRDefault="00955B9E" w:rsidP="00E751CC">
            <w:pPr>
              <w:pStyle w:val="TAL"/>
            </w:pPr>
            <w:r>
              <w:t>n/a</w:t>
            </w:r>
          </w:p>
        </w:tc>
        <w:tc>
          <w:tcPr>
            <w:tcW w:w="225" w:type="pct"/>
            <w:tcBorders>
              <w:top w:val="single" w:sz="4" w:space="0" w:color="auto"/>
              <w:left w:val="single" w:sz="4" w:space="0" w:color="auto"/>
              <w:bottom w:val="single" w:sz="4" w:space="0" w:color="auto"/>
              <w:right w:val="single" w:sz="4" w:space="0" w:color="auto"/>
            </w:tcBorders>
            <w:vAlign w:val="center"/>
          </w:tcPr>
          <w:p w14:paraId="38CF50DC" w14:textId="77777777" w:rsidR="00955B9E" w:rsidRPr="0016361A"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045DCAFD" w14:textId="77777777" w:rsidR="00955B9E" w:rsidRPr="0016361A"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1D40EED4" w14:textId="77777777" w:rsidR="00955B9E" w:rsidRPr="0016361A" w:rsidRDefault="00955B9E" w:rsidP="00E751CC">
            <w:pPr>
              <w:pStyle w:val="TAL"/>
            </w:pPr>
            <w:r>
              <w:t>204 No Content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79AF53B8"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562BB6F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6617557B"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28374686" w14:textId="77777777" w:rsidR="00955B9E" w:rsidRDefault="00955B9E" w:rsidP="00E751CC">
            <w:pPr>
              <w:pStyle w:val="TAL"/>
            </w:pPr>
            <w:r>
              <w:t>307 Temporary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FF7B2F9"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4C99D2B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4435DBFF"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6145A8D7" w14:textId="77777777" w:rsidR="00955B9E" w:rsidRDefault="00955B9E" w:rsidP="00E751CC">
            <w:pPr>
              <w:pStyle w:val="TAL"/>
            </w:pPr>
            <w:r>
              <w:t>308 Permanent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0B0A1C08" w14:textId="77777777" w:rsidTr="00AF4828">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AF4828">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AF4828">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527D395F" w14:textId="77777777" w:rsidTr="00AF4828">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AF4828">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AF4828">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Heading3"/>
      </w:pPr>
      <w:bookmarkStart w:id="260" w:name="_Toc104364995"/>
      <w:r>
        <w:t>6.1.4</w:t>
      </w:r>
      <w:r>
        <w:tab/>
        <w:t>Custom Operations without associated resources</w:t>
      </w:r>
      <w:bookmarkEnd w:id="254"/>
      <w:bookmarkEnd w:id="255"/>
      <w:bookmarkEnd w:id="260"/>
    </w:p>
    <w:p w14:paraId="310AEAA3" w14:textId="77777777" w:rsidR="008A6D4A" w:rsidRPr="000A7435" w:rsidRDefault="008A6D4A" w:rsidP="00662390">
      <w:pPr>
        <w:pStyle w:val="Heading4"/>
      </w:pPr>
      <w:bookmarkStart w:id="261" w:name="_Toc510696623"/>
      <w:bookmarkStart w:id="262" w:name="_Toc35971414"/>
      <w:bookmarkStart w:id="263" w:name="_Toc104364996"/>
      <w:r>
        <w:t>6.1.4.1</w:t>
      </w:r>
      <w:r>
        <w:tab/>
        <w:t>Overview</w:t>
      </w:r>
      <w:bookmarkEnd w:id="261"/>
      <w:bookmarkEnd w:id="262"/>
      <w:bookmarkEnd w:id="263"/>
    </w:p>
    <w:p w14:paraId="0AD84BD4" w14:textId="77777777" w:rsidR="008A6D4A" w:rsidRDefault="008A6D4A" w:rsidP="008A6D4A">
      <w:pPr>
        <w:pStyle w:val="Guidance"/>
      </w:pPr>
      <w:r>
        <w:t>This clause will specify custom operations without any associated resource (i.e. RPC) supported by this API.</w:t>
      </w:r>
    </w:p>
    <w:p w14:paraId="26E1CAF9" w14:textId="38039400"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AF4828">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AF4828">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r w:rsidRPr="002A6EB9">
              <w:t>e.g.POST</w:t>
            </w:r>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AF4828">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264" w:name="_Toc510696624"/>
      <w:bookmarkStart w:id="265" w:name="_Toc35971415"/>
      <w:bookmarkStart w:id="266" w:name="_Toc104364997"/>
      <w:r>
        <w:t>6.1.4.2</w:t>
      </w:r>
      <w:r>
        <w:tab/>
        <w:t>Operation: &lt;operation 1&gt;</w:t>
      </w:r>
      <w:bookmarkEnd w:id="264"/>
      <w:bookmarkEnd w:id="265"/>
      <w:bookmarkEnd w:id="266"/>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267" w:name="_Toc510696625"/>
      <w:bookmarkStart w:id="268" w:name="_Toc35971416"/>
      <w:bookmarkStart w:id="269" w:name="_Toc104364998"/>
      <w:r>
        <w:t>6.1.4.2.1</w:t>
      </w:r>
      <w:r>
        <w:tab/>
        <w:t>Description</w:t>
      </w:r>
      <w:bookmarkEnd w:id="267"/>
      <w:bookmarkEnd w:id="268"/>
      <w:bookmarkEnd w:id="269"/>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270" w:name="_Toc510696626"/>
      <w:bookmarkStart w:id="271" w:name="_Toc35971417"/>
      <w:bookmarkStart w:id="272" w:name="_Toc104364999"/>
      <w:r>
        <w:t>6.1.4.2.2</w:t>
      </w:r>
      <w:r>
        <w:tab/>
        <w:t>Operation Definition</w:t>
      </w:r>
      <w:bookmarkEnd w:id="270"/>
      <w:bookmarkEnd w:id="271"/>
      <w:bookmarkEnd w:id="272"/>
    </w:p>
    <w:p w14:paraId="28A7908F" w14:textId="77777777" w:rsidR="008A6D4A" w:rsidRPr="00384E92" w:rsidRDefault="008A6D4A" w:rsidP="008A6D4A">
      <w:pPr>
        <w:pStyle w:val="Guidance"/>
      </w:pPr>
      <w:r>
        <w:t>This clause will specify the custom operation and the HTTP method on which it is mapped.</w:t>
      </w:r>
    </w:p>
    <w:p w14:paraId="3F61934B" w14:textId="7C518B07" w:rsidR="008A6D4A" w:rsidRPr="00384E92" w:rsidRDefault="008A6D4A" w:rsidP="008A6D4A">
      <w:r>
        <w:t xml:space="preserve">This operation shall support the response data structures and response codes specified in </w:t>
      </w:r>
      <w:r w:rsidR="00723B0E">
        <w:t>tables </w:t>
      </w:r>
      <w:r>
        <w:t>6.1.4.2.2-1 and 6.1.4.2.2-2.</w:t>
      </w:r>
    </w:p>
    <w:p w14:paraId="1D5C79D1" w14:textId="5F4F933D"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AF4828">
        <w:trPr>
          <w:jc w:val="center"/>
        </w:trPr>
        <w:tc>
          <w:tcPr>
            <w:tcW w:w="1627" w:type="dxa"/>
            <w:shd w:val="clear" w:color="auto" w:fill="C0C0C0"/>
            <w:vAlign w:val="center"/>
          </w:tcPr>
          <w:p w14:paraId="7FBA0B08" w14:textId="77777777" w:rsidR="008A6D4A" w:rsidRPr="0016361A" w:rsidRDefault="008A6D4A" w:rsidP="002A6EB9">
            <w:pPr>
              <w:pStyle w:val="TAH"/>
            </w:pPr>
            <w:r w:rsidRPr="0016361A">
              <w:t>Data type</w:t>
            </w:r>
          </w:p>
        </w:tc>
        <w:tc>
          <w:tcPr>
            <w:tcW w:w="425" w:type="dxa"/>
            <w:shd w:val="clear" w:color="auto" w:fill="C0C0C0"/>
            <w:vAlign w:val="center"/>
          </w:tcPr>
          <w:p w14:paraId="1F463662" w14:textId="77777777" w:rsidR="008A6D4A" w:rsidRPr="0016361A" w:rsidRDefault="008A6D4A" w:rsidP="002A6EB9">
            <w:pPr>
              <w:pStyle w:val="TAH"/>
            </w:pPr>
            <w:r w:rsidRPr="0016361A">
              <w:t>P</w:t>
            </w:r>
          </w:p>
        </w:tc>
        <w:tc>
          <w:tcPr>
            <w:tcW w:w="1276" w:type="dxa"/>
            <w:shd w:val="clear" w:color="auto" w:fill="C0C0C0"/>
            <w:vAlign w:val="center"/>
          </w:tcPr>
          <w:p w14:paraId="63A10678" w14:textId="77777777" w:rsidR="008A6D4A" w:rsidRPr="0016361A" w:rsidRDefault="008A6D4A" w:rsidP="002A6EB9">
            <w:pPr>
              <w:pStyle w:val="TAH"/>
            </w:pPr>
            <w:r w:rsidRPr="0016361A">
              <w:t>Cardinality</w:t>
            </w:r>
          </w:p>
        </w:tc>
        <w:tc>
          <w:tcPr>
            <w:tcW w:w="6447" w:type="dxa"/>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AF4828">
        <w:trPr>
          <w:jc w:val="center"/>
        </w:trPr>
        <w:tc>
          <w:tcPr>
            <w:tcW w:w="1627" w:type="dxa"/>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7F1CE98" w14:textId="77777777" w:rsidR="008A6D4A" w:rsidRPr="0016361A" w:rsidRDefault="008A6D4A" w:rsidP="002A6EB9">
            <w:pPr>
              <w:pStyle w:val="TAC"/>
            </w:pPr>
            <w:r w:rsidRPr="0016361A">
              <w:t>"M", "C" or "O"</w:t>
            </w:r>
          </w:p>
        </w:tc>
        <w:tc>
          <w:tcPr>
            <w:tcW w:w="1276" w:type="dxa"/>
            <w:vAlign w:val="center"/>
          </w:tcPr>
          <w:p w14:paraId="028F75CA"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0AD06334"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4" w:space="0" w:color="auto"/>
              <w:bottom w:val="single" w:sz="4" w:space="0" w:color="auto"/>
              <w:right w:val="single" w:sz="4" w:space="0" w:color="auto"/>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4" w:space="0" w:color="auto"/>
              <w:bottom w:val="single" w:sz="4" w:space="0" w:color="auto"/>
              <w:right w:val="single" w:sz="4" w:space="0" w:color="auto"/>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4" w:space="0" w:color="auto"/>
              <w:left w:val="single" w:sz="4" w:space="0" w:color="auto"/>
              <w:bottom w:val="single" w:sz="4" w:space="0" w:color="auto"/>
              <w:right w:val="single" w:sz="4" w:space="0" w:color="auto"/>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0434B4" w14:textId="777A85C6"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273" w:name="_Toc510696627"/>
      <w:bookmarkStart w:id="274" w:name="_Toc35971418"/>
      <w:bookmarkStart w:id="275" w:name="_Toc104365000"/>
      <w:r>
        <w:t>6.1.4.3</w:t>
      </w:r>
      <w:r>
        <w:tab/>
        <w:t>Operation: &lt; operation 2&gt;</w:t>
      </w:r>
      <w:bookmarkEnd w:id="273"/>
      <w:bookmarkEnd w:id="274"/>
      <w:bookmarkEnd w:id="275"/>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276" w:name="_Toc510696628"/>
      <w:bookmarkStart w:id="277" w:name="_Toc35971419"/>
      <w:bookmarkStart w:id="278" w:name="_Toc104365001"/>
      <w:r>
        <w:t>6.1.5</w:t>
      </w:r>
      <w:r>
        <w:tab/>
        <w:t>Notifications</w:t>
      </w:r>
      <w:bookmarkEnd w:id="276"/>
      <w:bookmarkEnd w:id="277"/>
      <w:bookmarkEnd w:id="278"/>
    </w:p>
    <w:p w14:paraId="44D25D2E" w14:textId="77777777" w:rsidR="008A6D4A" w:rsidRPr="000A7435" w:rsidRDefault="008A6D4A" w:rsidP="00662390">
      <w:pPr>
        <w:pStyle w:val="Heading4"/>
      </w:pPr>
      <w:bookmarkStart w:id="279" w:name="_Toc510696629"/>
      <w:bookmarkStart w:id="280" w:name="_Toc35971420"/>
      <w:bookmarkStart w:id="281" w:name="_Toc104365002"/>
      <w:r>
        <w:t>6.1.5.1</w:t>
      </w:r>
      <w:r>
        <w:tab/>
        <w:t>General</w:t>
      </w:r>
      <w:bookmarkEnd w:id="279"/>
      <w:bookmarkEnd w:id="280"/>
      <w:bookmarkEnd w:id="281"/>
    </w:p>
    <w:p w14:paraId="1A5BBDA3" w14:textId="38EDE12B" w:rsidR="00E105F0" w:rsidRDefault="00E105F0" w:rsidP="00E105F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26AEC80" w:rsidR="00E105F0" w:rsidRPr="00A04126" w:rsidRDefault="00723B0E" w:rsidP="00E105F0">
      <w:pPr>
        <w:pStyle w:val="TH"/>
      </w:pPr>
      <w:r w:rsidRPr="00A04126">
        <w:lastRenderedPageBreak/>
        <w:t>Table</w:t>
      </w:r>
      <w:r>
        <w:t> </w:t>
      </w:r>
      <w:r w:rsidR="00E105F0" w:rsidRPr="00A04126">
        <w:t>6.1.5.1-1: Notifications overview</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8"/>
        <w:gridCol w:w="3287"/>
        <w:gridCol w:w="1228"/>
        <w:gridCol w:w="1907"/>
      </w:tblGrid>
      <w:tr w:rsidR="00A04F6E" w:rsidRPr="00B54FF5" w14:paraId="537D81CA" w14:textId="77777777" w:rsidTr="00AF4828">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AF4828">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{notificationUri}/update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AF4828">
        <w:trPr>
          <w:jc w:val="center"/>
        </w:trPr>
        <w:tc>
          <w:tcPr>
            <w:tcW w:w="1616" w:type="pct"/>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vAlign w:val="center"/>
          </w:tcPr>
          <w:p w14:paraId="07A973FD" w14:textId="0FB841F6" w:rsidR="00A04F6E" w:rsidRPr="0016361A" w:rsidRDefault="00A04F6E" w:rsidP="00A04F6E">
            <w:pPr>
              <w:pStyle w:val="TAL"/>
              <w:rPr>
                <w:lang w:val="en-US"/>
              </w:rPr>
            </w:pPr>
            <w:r>
              <w:t>{notificationUri}/terminate</w:t>
            </w:r>
          </w:p>
        </w:tc>
        <w:tc>
          <w:tcPr>
            <w:tcW w:w="647" w:type="pct"/>
            <w:vAlign w:val="center"/>
          </w:tcPr>
          <w:p w14:paraId="0AD36DFB" w14:textId="2AC741C7" w:rsidR="00A04F6E" w:rsidRPr="00A04F6E" w:rsidRDefault="00A04F6E" w:rsidP="00A04F6E">
            <w:pPr>
              <w:pStyle w:val="TAC"/>
              <w:rPr>
                <w:lang w:val="en-US"/>
              </w:rPr>
            </w:pPr>
            <w:r>
              <w:t>terminate (POST)</w:t>
            </w:r>
          </w:p>
        </w:tc>
        <w:tc>
          <w:tcPr>
            <w:tcW w:w="1005" w:type="pct"/>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284" w:name="_Toc35971421"/>
      <w:bookmarkStart w:id="285" w:name="_Toc104365003"/>
      <w:r>
        <w:t>6.1.5.2</w:t>
      </w:r>
      <w:r>
        <w:tab/>
      </w:r>
      <w:bookmarkEnd w:id="282"/>
      <w:bookmarkEnd w:id="284"/>
      <w:r w:rsidR="000D32CF">
        <w:t>MBS Policy Update Notification</w:t>
      </w:r>
      <w:bookmarkEnd w:id="285"/>
    </w:p>
    <w:p w14:paraId="207A7693" w14:textId="77777777" w:rsidR="00E105F0" w:rsidRPr="00986E88" w:rsidRDefault="00E105F0" w:rsidP="00662390">
      <w:pPr>
        <w:pStyle w:val="Heading5"/>
        <w:rPr>
          <w:noProof/>
        </w:rPr>
      </w:pPr>
      <w:bookmarkStart w:id="286" w:name="_Toc532994455"/>
      <w:bookmarkStart w:id="287" w:name="_Toc35971422"/>
      <w:bookmarkStart w:id="288" w:name="_Toc104365004"/>
      <w:bookmarkStart w:id="289" w:name="_Toc510696631"/>
      <w:r>
        <w:t>6.1.5.2</w:t>
      </w:r>
      <w:r w:rsidRPr="00986E88">
        <w:rPr>
          <w:noProof/>
        </w:rPr>
        <w:t>.1</w:t>
      </w:r>
      <w:r w:rsidRPr="00986E88">
        <w:rPr>
          <w:noProof/>
        </w:rPr>
        <w:tab/>
        <w:t>Description</w:t>
      </w:r>
      <w:bookmarkEnd w:id="286"/>
      <w:bookmarkEnd w:id="287"/>
      <w:bookmarkEnd w:id="288"/>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290" w:name="_Toc532994456"/>
      <w:bookmarkStart w:id="291" w:name="_Toc35971423"/>
      <w:bookmarkStart w:id="292" w:name="_Toc104365005"/>
      <w:r>
        <w:t>6.1.5.2</w:t>
      </w:r>
      <w:r w:rsidRPr="00986E88">
        <w:rPr>
          <w:noProof/>
        </w:rPr>
        <w:t>.2</w:t>
      </w:r>
      <w:r w:rsidRPr="00986E88">
        <w:rPr>
          <w:noProof/>
        </w:rPr>
        <w:tab/>
        <w:t>Target URI</w:t>
      </w:r>
      <w:bookmarkEnd w:id="290"/>
      <w:bookmarkEnd w:id="291"/>
      <w:bookmarkEnd w:id="292"/>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93" w:name="_Toc532994457"/>
      <w:bookmarkStart w:id="294" w:name="_Toc35971424"/>
      <w:bookmarkStart w:id="295" w:name="_Toc104365006"/>
      <w:r>
        <w:t>6.1.5.2</w:t>
      </w:r>
      <w:r w:rsidRPr="00986E88">
        <w:rPr>
          <w:noProof/>
        </w:rPr>
        <w:t>.3</w:t>
      </w:r>
      <w:r w:rsidRPr="00986E88">
        <w:rPr>
          <w:noProof/>
        </w:rPr>
        <w:tab/>
        <w:t>Standard Methods</w:t>
      </w:r>
      <w:bookmarkEnd w:id="293"/>
      <w:bookmarkEnd w:id="294"/>
      <w:bookmarkEnd w:id="295"/>
    </w:p>
    <w:p w14:paraId="30CC0A99" w14:textId="77777777" w:rsidR="00E105F0" w:rsidRPr="00986E88" w:rsidRDefault="00E105F0" w:rsidP="00662390">
      <w:pPr>
        <w:pStyle w:val="H6"/>
        <w:rPr>
          <w:noProof/>
        </w:rPr>
      </w:pPr>
      <w:bookmarkStart w:id="296" w:name="_Toc532994458"/>
      <w:bookmarkStart w:id="297" w:name="_Toc35971425"/>
      <w:r>
        <w:t>6.1.5.2.3</w:t>
      </w:r>
      <w:r w:rsidRPr="00986E88">
        <w:rPr>
          <w:noProof/>
        </w:rPr>
        <w:t>.1</w:t>
      </w:r>
      <w:r w:rsidRPr="00986E88">
        <w:rPr>
          <w:noProof/>
        </w:rPr>
        <w:tab/>
        <w:t>POST</w:t>
      </w:r>
      <w:bookmarkEnd w:id="296"/>
      <w:bookmarkEnd w:id="297"/>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9F311D">
        <w:trPr>
          <w:jc w:val="center"/>
        </w:trPr>
        <w:tc>
          <w:tcPr>
            <w:tcW w:w="2899" w:type="dxa"/>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9F311D">
        <w:trPr>
          <w:jc w:val="center"/>
        </w:trPr>
        <w:tc>
          <w:tcPr>
            <w:tcW w:w="2899" w:type="dxa"/>
            <w:vAlign w:val="center"/>
            <w:hideMark/>
          </w:tcPr>
          <w:p w14:paraId="0BDFDCAB" w14:textId="3E3304A3" w:rsidR="00E105F0" w:rsidRPr="0016361A" w:rsidRDefault="000D32CF" w:rsidP="000D32CF">
            <w:pPr>
              <w:pStyle w:val="TAL"/>
              <w:rPr>
                <w:noProof/>
              </w:rPr>
            </w:pPr>
            <w:r>
              <w:t>MbsPolicyNotif</w:t>
            </w:r>
          </w:p>
        </w:tc>
        <w:tc>
          <w:tcPr>
            <w:tcW w:w="450" w:type="dxa"/>
            <w:vAlign w:val="center"/>
            <w:hideMark/>
          </w:tcPr>
          <w:p w14:paraId="26213D80" w14:textId="7B65426B" w:rsidR="00E105F0" w:rsidRPr="0016361A" w:rsidRDefault="00E105F0" w:rsidP="000D32CF">
            <w:pPr>
              <w:pStyle w:val="TAC"/>
              <w:rPr>
                <w:noProof/>
              </w:rPr>
            </w:pPr>
            <w:r w:rsidRPr="0016361A">
              <w:t>M</w:t>
            </w:r>
          </w:p>
        </w:tc>
        <w:tc>
          <w:tcPr>
            <w:tcW w:w="1170" w:type="dxa"/>
            <w:vAlign w:val="center"/>
            <w:hideMark/>
          </w:tcPr>
          <w:p w14:paraId="644125E0" w14:textId="273DD571" w:rsidR="00E105F0" w:rsidRPr="0016361A" w:rsidRDefault="00E105F0" w:rsidP="000D32CF">
            <w:pPr>
              <w:pStyle w:val="TAC"/>
              <w:rPr>
                <w:noProof/>
              </w:rPr>
            </w:pPr>
            <w:r w:rsidRPr="0016361A">
              <w:t>1</w:t>
            </w:r>
          </w:p>
        </w:tc>
        <w:tc>
          <w:tcPr>
            <w:tcW w:w="5160" w:type="dxa"/>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19E0C5C7" w14:textId="5AEFE9B9" w:rsidR="00E105F0" w:rsidRPr="0016361A" w:rsidRDefault="00E105F0" w:rsidP="000D32CF">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5F103556" w14:textId="65FC5546" w:rsidR="00E105F0" w:rsidRPr="0016361A" w:rsidRDefault="00E105F0" w:rsidP="000D32CF">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4" w:space="0" w:color="auto"/>
              <w:left w:val="single" w:sz="4" w:space="0" w:color="auto"/>
              <w:bottom w:val="single" w:sz="4" w:space="0" w:color="auto"/>
              <w:right w:val="single" w:sz="4" w:space="0" w:color="auto"/>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9F311D" w:rsidRPr="00B54FF5" w14:paraId="4C2A72E8" w14:textId="77777777" w:rsidTr="009F311D">
        <w:trPr>
          <w:jc w:val="center"/>
        </w:trPr>
        <w:tc>
          <w:tcPr>
            <w:tcW w:w="2004" w:type="dxa"/>
            <w:tcBorders>
              <w:top w:val="single" w:sz="6" w:space="0" w:color="auto"/>
            </w:tcBorders>
            <w:vAlign w:val="center"/>
          </w:tcPr>
          <w:p w14:paraId="0C408006" w14:textId="142D1FF9" w:rsidR="009F311D" w:rsidRDefault="009F311D" w:rsidP="009F311D">
            <w:pPr>
              <w:pStyle w:val="TAL"/>
            </w:pPr>
            <w:r>
              <w:rPr>
                <w:lang w:eastAsia="zh-CN"/>
              </w:rPr>
              <w:t>array(PartialMbsSuccessReport)</w:t>
            </w:r>
          </w:p>
        </w:tc>
        <w:tc>
          <w:tcPr>
            <w:tcW w:w="361" w:type="dxa"/>
            <w:tcBorders>
              <w:top w:val="single" w:sz="6" w:space="0" w:color="auto"/>
            </w:tcBorders>
            <w:vAlign w:val="center"/>
          </w:tcPr>
          <w:p w14:paraId="217C12C4" w14:textId="22304C2E" w:rsidR="009F311D" w:rsidRPr="0016361A" w:rsidRDefault="009F311D" w:rsidP="009F311D">
            <w:pPr>
              <w:pStyle w:val="TAC"/>
              <w:rPr>
                <w:noProof/>
              </w:rPr>
            </w:pPr>
            <w:r>
              <w:rPr>
                <w:lang w:eastAsia="zh-CN"/>
              </w:rPr>
              <w:t>O</w:t>
            </w:r>
          </w:p>
        </w:tc>
        <w:tc>
          <w:tcPr>
            <w:tcW w:w="1259" w:type="dxa"/>
            <w:tcBorders>
              <w:top w:val="single" w:sz="6" w:space="0" w:color="auto"/>
            </w:tcBorders>
            <w:vAlign w:val="center"/>
          </w:tcPr>
          <w:p w14:paraId="2FE89F9A" w14:textId="31E74772" w:rsidR="009F311D" w:rsidRPr="0016361A" w:rsidRDefault="009F311D" w:rsidP="009F311D">
            <w:pPr>
              <w:pStyle w:val="TAC"/>
              <w:rPr>
                <w:noProof/>
              </w:rPr>
            </w:pPr>
            <w:r>
              <w:rPr>
                <w:lang w:eastAsia="zh-CN"/>
              </w:rPr>
              <w:t>1..N</w:t>
            </w:r>
          </w:p>
        </w:tc>
        <w:tc>
          <w:tcPr>
            <w:tcW w:w="1441" w:type="dxa"/>
            <w:tcBorders>
              <w:top w:val="single" w:sz="6" w:space="0" w:color="auto"/>
            </w:tcBorders>
            <w:vAlign w:val="center"/>
          </w:tcPr>
          <w:p w14:paraId="0A3FABD8" w14:textId="10ACA5E0" w:rsidR="009F311D" w:rsidRDefault="009F311D" w:rsidP="009F311D">
            <w:pPr>
              <w:pStyle w:val="TAL"/>
            </w:pPr>
            <w:r>
              <w:rPr>
                <w:lang w:eastAsia="zh-CN"/>
              </w:rPr>
              <w:t>200 OK</w:t>
            </w:r>
          </w:p>
        </w:tc>
        <w:tc>
          <w:tcPr>
            <w:tcW w:w="4619" w:type="dxa"/>
            <w:tcBorders>
              <w:top w:val="single" w:sz="6" w:space="0" w:color="auto"/>
            </w:tcBorders>
            <w:vAlign w:val="center"/>
          </w:tcPr>
          <w:p w14:paraId="47B0293A" w14:textId="4A644476" w:rsidR="009F311D" w:rsidRDefault="009F311D" w:rsidP="009F311D">
            <w:pPr>
              <w:pStyle w:val="TAL"/>
            </w:pPr>
            <w:r>
              <w:t>Some of the MBS PCC rules provisioned by the PCF are not installed successfully.</w:t>
            </w:r>
          </w:p>
        </w:tc>
      </w:tr>
      <w:tr w:rsidR="009F311D" w:rsidRPr="00B54FF5" w14:paraId="2D36554E" w14:textId="77777777" w:rsidTr="009F311D">
        <w:trPr>
          <w:jc w:val="center"/>
        </w:trPr>
        <w:tc>
          <w:tcPr>
            <w:tcW w:w="2004" w:type="dxa"/>
            <w:tcBorders>
              <w:top w:val="single" w:sz="6" w:space="0" w:color="auto"/>
            </w:tcBorders>
            <w:vAlign w:val="center"/>
          </w:tcPr>
          <w:p w14:paraId="59B5DDC6" w14:textId="03A344A7" w:rsidR="009F311D" w:rsidRDefault="009F311D" w:rsidP="009F311D">
            <w:pPr>
              <w:pStyle w:val="TAL"/>
            </w:pPr>
            <w:r>
              <w:t>MbsErrorReport</w:t>
            </w:r>
          </w:p>
        </w:tc>
        <w:tc>
          <w:tcPr>
            <w:tcW w:w="361" w:type="dxa"/>
            <w:tcBorders>
              <w:top w:val="single" w:sz="6" w:space="0" w:color="auto"/>
            </w:tcBorders>
            <w:vAlign w:val="center"/>
          </w:tcPr>
          <w:p w14:paraId="3109E134" w14:textId="298D6FB8" w:rsidR="009F311D" w:rsidRPr="0016361A" w:rsidRDefault="009F311D" w:rsidP="009F311D">
            <w:pPr>
              <w:pStyle w:val="TAC"/>
              <w:rPr>
                <w:noProof/>
              </w:rPr>
            </w:pPr>
            <w:r>
              <w:rPr>
                <w:lang w:eastAsia="zh-CN"/>
              </w:rPr>
              <w:t>M</w:t>
            </w:r>
          </w:p>
        </w:tc>
        <w:tc>
          <w:tcPr>
            <w:tcW w:w="1259" w:type="dxa"/>
            <w:tcBorders>
              <w:top w:val="single" w:sz="6" w:space="0" w:color="auto"/>
            </w:tcBorders>
            <w:vAlign w:val="center"/>
          </w:tcPr>
          <w:p w14:paraId="63114D6C" w14:textId="3203B066" w:rsidR="009F311D" w:rsidRPr="0016361A" w:rsidRDefault="009F311D" w:rsidP="009F311D">
            <w:pPr>
              <w:pStyle w:val="TAC"/>
              <w:rPr>
                <w:noProof/>
              </w:rPr>
            </w:pPr>
            <w:r>
              <w:rPr>
                <w:lang w:eastAsia="zh-CN"/>
              </w:rPr>
              <w:t>1</w:t>
            </w:r>
          </w:p>
        </w:tc>
        <w:tc>
          <w:tcPr>
            <w:tcW w:w="1441" w:type="dxa"/>
            <w:tcBorders>
              <w:top w:val="single" w:sz="6" w:space="0" w:color="auto"/>
            </w:tcBorders>
            <w:vAlign w:val="center"/>
          </w:tcPr>
          <w:p w14:paraId="29D417A8" w14:textId="529308A1" w:rsidR="009F311D" w:rsidRDefault="009F311D" w:rsidP="009F311D">
            <w:pPr>
              <w:pStyle w:val="TAL"/>
            </w:pPr>
            <w:r>
              <w:t>400 Bad Request</w:t>
            </w:r>
          </w:p>
        </w:tc>
        <w:tc>
          <w:tcPr>
            <w:tcW w:w="4619" w:type="dxa"/>
            <w:tcBorders>
              <w:top w:val="single" w:sz="6" w:space="0" w:color="auto"/>
            </w:tcBorders>
            <w:vAlign w:val="center"/>
          </w:tcPr>
          <w:p w14:paraId="489C3F54" w14:textId="6DBEDE94" w:rsidR="009F311D" w:rsidRDefault="009F311D" w:rsidP="009F311D">
            <w:pPr>
              <w:pStyle w:val="TAL"/>
            </w:pPr>
            <w:r>
              <w:rPr>
                <w:lang w:eastAsia="zh-CN"/>
              </w:rPr>
              <w:t xml:space="preserve">The </w:t>
            </w:r>
            <w:r>
              <w:t xml:space="preserve">MBS policies including all the MBS PCC rules provisioned by the PCF are not </w:t>
            </w:r>
            <w:r>
              <w:rPr>
                <w:lang w:eastAsia="zh-CN"/>
              </w:rPr>
              <w:t>installed successfully</w:t>
            </w:r>
            <w:r>
              <w:t>.</w:t>
            </w:r>
          </w:p>
        </w:tc>
      </w:tr>
      <w:tr w:rsidR="000D32CF" w:rsidRPr="00B54FF5" w14:paraId="0311479A"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8ADA9AA" w14:textId="354E9E29" w:rsidR="000D32CF" w:rsidRPr="0016361A" w:rsidDel="000D32CF" w:rsidRDefault="000D32CF" w:rsidP="000D32CF">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295294DC" w14:textId="24165DD8" w:rsidR="000D32CF" w:rsidRPr="0016361A" w:rsidDel="000D32CF" w:rsidRDefault="000D32CF" w:rsidP="000D32CF">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602574F1" w14:textId="091ADDDF" w:rsidR="000D32CF" w:rsidRPr="0016361A" w:rsidDel="000D32CF" w:rsidRDefault="000D32CF" w:rsidP="000D32CF">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18042429" w14:textId="66BE628A" w:rsidR="000D32CF" w:rsidRPr="0016361A" w:rsidDel="000D32CF" w:rsidRDefault="000D32CF" w:rsidP="000D32CF">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FF7E503" w14:textId="4CD6CA3C" w:rsidR="000D32CF" w:rsidRPr="0016361A" w:rsidDel="000D32CF" w:rsidRDefault="000D32CF" w:rsidP="000D32CF">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34195BD6" w14:textId="67193BA8" w:rsidR="000D32CF" w:rsidRPr="0016361A" w:rsidDel="000D32CF" w:rsidRDefault="000D32CF" w:rsidP="000D32CF">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4BE4FFFA" w14:textId="4E129065" w:rsidR="000D32CF" w:rsidRPr="0016361A" w:rsidDel="000D32CF" w:rsidRDefault="000D32CF" w:rsidP="000D32CF">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2B3CEE7E" w14:textId="393A4FE7" w:rsidR="000D32CF" w:rsidRPr="0016361A" w:rsidDel="000D32CF" w:rsidRDefault="000D32CF" w:rsidP="000D32CF">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9F311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0D4925C8" w14:textId="77777777" w:rsidR="009F311D" w:rsidRPr="00986E88" w:rsidRDefault="009F311D" w:rsidP="009F311D">
      <w:pPr>
        <w:pStyle w:val="EditorsNote"/>
      </w:pPr>
      <w:bookmarkStart w:id="298" w:name="_Toc35971426"/>
      <w:r>
        <w:t>Editor's Note:</w:t>
      </w:r>
      <w:r>
        <w:tab/>
        <w:t>The handling of predefined rules is FFS.</w:t>
      </w:r>
    </w:p>
    <w:p w14:paraId="48009E77" w14:textId="77777777" w:rsidR="000D32CF" w:rsidRDefault="000D32CF" w:rsidP="000D32CF">
      <w:pPr>
        <w:pStyle w:val="TH"/>
      </w:pPr>
      <w:r>
        <w:t>Table 6.1.5.2.3.1-3: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9F311D">
        <w:trPr>
          <w:jc w:val="center"/>
        </w:trPr>
        <w:tc>
          <w:tcPr>
            <w:tcW w:w="825" w:type="pct"/>
            <w:shd w:val="clear" w:color="auto" w:fill="C0C0C0"/>
            <w:hideMark/>
          </w:tcPr>
          <w:p w14:paraId="5ACC2747" w14:textId="77777777" w:rsidR="000D32CF" w:rsidRDefault="000D32CF">
            <w:pPr>
              <w:pStyle w:val="TAH"/>
            </w:pPr>
            <w:r>
              <w:t>Name</w:t>
            </w:r>
          </w:p>
        </w:tc>
        <w:tc>
          <w:tcPr>
            <w:tcW w:w="732" w:type="pct"/>
            <w:shd w:val="clear" w:color="auto" w:fill="C0C0C0"/>
            <w:hideMark/>
          </w:tcPr>
          <w:p w14:paraId="650BB42B" w14:textId="77777777" w:rsidR="000D32CF" w:rsidRDefault="000D32CF">
            <w:pPr>
              <w:pStyle w:val="TAH"/>
            </w:pPr>
            <w:r>
              <w:t>Data type</w:t>
            </w:r>
          </w:p>
        </w:tc>
        <w:tc>
          <w:tcPr>
            <w:tcW w:w="217" w:type="pct"/>
            <w:shd w:val="clear" w:color="auto" w:fill="C0C0C0"/>
            <w:hideMark/>
          </w:tcPr>
          <w:p w14:paraId="0D0BCC9C" w14:textId="77777777" w:rsidR="000D32CF" w:rsidRDefault="000D32CF">
            <w:pPr>
              <w:pStyle w:val="TAH"/>
            </w:pPr>
            <w:r>
              <w:t>P</w:t>
            </w:r>
          </w:p>
        </w:tc>
        <w:tc>
          <w:tcPr>
            <w:tcW w:w="581" w:type="pct"/>
            <w:shd w:val="clear" w:color="auto" w:fill="C0C0C0"/>
            <w:hideMark/>
          </w:tcPr>
          <w:p w14:paraId="18B5413C" w14:textId="77777777" w:rsidR="000D32CF" w:rsidRDefault="000D32CF">
            <w:pPr>
              <w:pStyle w:val="TAH"/>
            </w:pPr>
            <w:r>
              <w:t>Cardinality</w:t>
            </w:r>
          </w:p>
        </w:tc>
        <w:tc>
          <w:tcPr>
            <w:tcW w:w="2645" w:type="pct"/>
            <w:shd w:val="clear" w:color="auto" w:fill="C0C0C0"/>
            <w:vAlign w:val="center"/>
            <w:hideMark/>
          </w:tcPr>
          <w:p w14:paraId="7C9455FD" w14:textId="77777777" w:rsidR="000D32CF" w:rsidRDefault="000D32CF">
            <w:pPr>
              <w:pStyle w:val="TAH"/>
            </w:pPr>
            <w:r>
              <w:t>Description</w:t>
            </w:r>
          </w:p>
        </w:tc>
      </w:tr>
      <w:tr w:rsidR="000D32CF" w14:paraId="2AF70923" w14:textId="77777777" w:rsidTr="009F311D">
        <w:trPr>
          <w:jc w:val="center"/>
        </w:trPr>
        <w:tc>
          <w:tcPr>
            <w:tcW w:w="825" w:type="pct"/>
            <w:hideMark/>
          </w:tcPr>
          <w:p w14:paraId="469E4AA6" w14:textId="77777777" w:rsidR="000D32CF" w:rsidRDefault="000D32CF">
            <w:pPr>
              <w:pStyle w:val="TAL"/>
            </w:pPr>
            <w:r>
              <w:t>Location</w:t>
            </w:r>
          </w:p>
        </w:tc>
        <w:tc>
          <w:tcPr>
            <w:tcW w:w="732" w:type="pct"/>
            <w:hideMark/>
          </w:tcPr>
          <w:p w14:paraId="41A297B9" w14:textId="77777777" w:rsidR="000D32CF" w:rsidRDefault="000D32CF">
            <w:pPr>
              <w:pStyle w:val="TAL"/>
            </w:pPr>
            <w:r>
              <w:t>string</w:t>
            </w:r>
          </w:p>
        </w:tc>
        <w:tc>
          <w:tcPr>
            <w:tcW w:w="217" w:type="pct"/>
            <w:hideMark/>
          </w:tcPr>
          <w:p w14:paraId="15A370BF" w14:textId="77777777" w:rsidR="000D32CF" w:rsidRDefault="000D32CF">
            <w:pPr>
              <w:pStyle w:val="TAC"/>
            </w:pPr>
            <w:r>
              <w:t>M</w:t>
            </w:r>
          </w:p>
        </w:tc>
        <w:tc>
          <w:tcPr>
            <w:tcW w:w="581" w:type="pct"/>
            <w:hideMark/>
          </w:tcPr>
          <w:p w14:paraId="3A290F60" w14:textId="77777777" w:rsidR="000D32CF" w:rsidRDefault="000D32CF">
            <w:pPr>
              <w:pStyle w:val="TAL"/>
            </w:pPr>
            <w:r>
              <w:t>1</w:t>
            </w:r>
          </w:p>
        </w:tc>
        <w:tc>
          <w:tcPr>
            <w:tcW w:w="2645" w:type="pct"/>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9F311D">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AF4828">
        <w:trPr>
          <w:jc w:val="center"/>
        </w:trPr>
        <w:tc>
          <w:tcPr>
            <w:tcW w:w="825" w:type="pct"/>
            <w:shd w:val="clear" w:color="auto" w:fill="C0C0C0"/>
            <w:hideMark/>
          </w:tcPr>
          <w:p w14:paraId="4B0AE32F" w14:textId="77777777" w:rsidR="000D32CF" w:rsidRDefault="000D32CF">
            <w:pPr>
              <w:pStyle w:val="TAH"/>
            </w:pPr>
            <w:r>
              <w:t>Name</w:t>
            </w:r>
          </w:p>
        </w:tc>
        <w:tc>
          <w:tcPr>
            <w:tcW w:w="732" w:type="pct"/>
            <w:shd w:val="clear" w:color="auto" w:fill="C0C0C0"/>
            <w:hideMark/>
          </w:tcPr>
          <w:p w14:paraId="7BBA4F9F" w14:textId="77777777" w:rsidR="000D32CF" w:rsidRDefault="000D32CF">
            <w:pPr>
              <w:pStyle w:val="TAH"/>
            </w:pPr>
            <w:r>
              <w:t>Data type</w:t>
            </w:r>
          </w:p>
        </w:tc>
        <w:tc>
          <w:tcPr>
            <w:tcW w:w="217" w:type="pct"/>
            <w:shd w:val="clear" w:color="auto" w:fill="C0C0C0"/>
            <w:hideMark/>
          </w:tcPr>
          <w:p w14:paraId="358D86E4" w14:textId="77777777" w:rsidR="000D32CF" w:rsidRDefault="000D32CF">
            <w:pPr>
              <w:pStyle w:val="TAH"/>
            </w:pPr>
            <w:r>
              <w:t>P</w:t>
            </w:r>
          </w:p>
        </w:tc>
        <w:tc>
          <w:tcPr>
            <w:tcW w:w="581" w:type="pct"/>
            <w:shd w:val="clear" w:color="auto" w:fill="C0C0C0"/>
            <w:hideMark/>
          </w:tcPr>
          <w:p w14:paraId="117CA3AF" w14:textId="77777777" w:rsidR="000D32CF" w:rsidRDefault="000D32CF">
            <w:pPr>
              <w:pStyle w:val="TAH"/>
            </w:pPr>
            <w:r>
              <w:t>Cardinality</w:t>
            </w:r>
          </w:p>
        </w:tc>
        <w:tc>
          <w:tcPr>
            <w:tcW w:w="2645" w:type="pct"/>
            <w:shd w:val="clear" w:color="auto" w:fill="C0C0C0"/>
            <w:vAlign w:val="center"/>
            <w:hideMark/>
          </w:tcPr>
          <w:p w14:paraId="75A035A8" w14:textId="77777777" w:rsidR="000D32CF" w:rsidRDefault="000D32CF">
            <w:pPr>
              <w:pStyle w:val="TAH"/>
            </w:pPr>
            <w:r>
              <w:t>Description</w:t>
            </w:r>
          </w:p>
        </w:tc>
      </w:tr>
      <w:tr w:rsidR="000D32CF" w14:paraId="367D254F" w14:textId="77777777" w:rsidTr="00AF4828">
        <w:trPr>
          <w:jc w:val="center"/>
        </w:trPr>
        <w:tc>
          <w:tcPr>
            <w:tcW w:w="825" w:type="pct"/>
            <w:hideMark/>
          </w:tcPr>
          <w:p w14:paraId="4C84A876" w14:textId="77777777" w:rsidR="000D32CF" w:rsidRDefault="000D32CF">
            <w:pPr>
              <w:pStyle w:val="TAL"/>
            </w:pPr>
            <w:r>
              <w:t>Location</w:t>
            </w:r>
          </w:p>
        </w:tc>
        <w:tc>
          <w:tcPr>
            <w:tcW w:w="732" w:type="pct"/>
            <w:hideMark/>
          </w:tcPr>
          <w:p w14:paraId="183F9761" w14:textId="77777777" w:rsidR="000D32CF" w:rsidRDefault="000D32CF">
            <w:pPr>
              <w:pStyle w:val="TAL"/>
            </w:pPr>
            <w:r>
              <w:t>string</w:t>
            </w:r>
          </w:p>
        </w:tc>
        <w:tc>
          <w:tcPr>
            <w:tcW w:w="217" w:type="pct"/>
            <w:hideMark/>
          </w:tcPr>
          <w:p w14:paraId="5A9F15EA" w14:textId="77777777" w:rsidR="000D32CF" w:rsidRDefault="000D32CF">
            <w:pPr>
              <w:pStyle w:val="TAC"/>
            </w:pPr>
            <w:r>
              <w:t>M</w:t>
            </w:r>
          </w:p>
        </w:tc>
        <w:tc>
          <w:tcPr>
            <w:tcW w:w="581" w:type="pct"/>
            <w:hideMark/>
          </w:tcPr>
          <w:p w14:paraId="24189C42" w14:textId="77777777" w:rsidR="000D32CF" w:rsidRDefault="000D32CF">
            <w:pPr>
              <w:pStyle w:val="TAL"/>
            </w:pPr>
            <w:r>
              <w:t>1</w:t>
            </w:r>
          </w:p>
        </w:tc>
        <w:tc>
          <w:tcPr>
            <w:tcW w:w="2645" w:type="pct"/>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AF4828">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4AFFAFCF" w:rsidR="00E105F0" w:rsidRDefault="00E105F0" w:rsidP="00662390">
      <w:pPr>
        <w:pStyle w:val="Heading4"/>
      </w:pPr>
      <w:bookmarkStart w:id="299" w:name="_Toc104365007"/>
      <w:r>
        <w:t>6.1.5.3</w:t>
      </w:r>
      <w:r>
        <w:tab/>
      </w:r>
      <w:r w:rsidR="00A04F6E">
        <w:t>MBS Policy Termination Notification</w:t>
      </w:r>
      <w:bookmarkEnd w:id="289"/>
      <w:bookmarkEnd w:id="298"/>
      <w:bookmarkEnd w:id="299"/>
    </w:p>
    <w:p w14:paraId="4AFFDC92" w14:textId="77777777" w:rsidR="00A04F6E" w:rsidRPr="00986E88" w:rsidRDefault="00A04F6E" w:rsidP="00A04F6E">
      <w:pPr>
        <w:pStyle w:val="Heading5"/>
        <w:rPr>
          <w:noProof/>
        </w:rPr>
      </w:pPr>
      <w:bookmarkStart w:id="300" w:name="_Toc104365008"/>
      <w:bookmarkStart w:id="301" w:name="_Toc35971427"/>
      <w:r>
        <w:t>6.1.5.3</w:t>
      </w:r>
      <w:r w:rsidRPr="00986E88">
        <w:rPr>
          <w:noProof/>
        </w:rPr>
        <w:t>.1</w:t>
      </w:r>
      <w:r w:rsidRPr="00986E88">
        <w:rPr>
          <w:noProof/>
        </w:rPr>
        <w:tab/>
        <w:t>Description</w:t>
      </w:r>
      <w:bookmarkEnd w:id="300"/>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Heading5"/>
        <w:rPr>
          <w:noProof/>
        </w:rPr>
      </w:pPr>
      <w:bookmarkStart w:id="302" w:name="_Toc104365009"/>
      <w:r>
        <w:t>6.1.5.3</w:t>
      </w:r>
      <w:r w:rsidRPr="00986E88">
        <w:rPr>
          <w:noProof/>
        </w:rPr>
        <w:t>.2</w:t>
      </w:r>
      <w:r w:rsidRPr="00986E88">
        <w:rPr>
          <w:noProof/>
        </w:rPr>
        <w:tab/>
        <w:t>Target URI</w:t>
      </w:r>
      <w:bookmarkEnd w:id="302"/>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AF4828">
        <w:trPr>
          <w:jc w:val="center"/>
        </w:trPr>
        <w:tc>
          <w:tcPr>
            <w:tcW w:w="1924" w:type="dxa"/>
            <w:shd w:val="clear" w:color="000000" w:fill="C0C0C0"/>
            <w:vAlign w:val="center"/>
            <w:hideMark/>
          </w:tcPr>
          <w:p w14:paraId="24D575D8" w14:textId="77777777" w:rsidR="00A04F6E" w:rsidRPr="0016361A" w:rsidRDefault="00A04F6E" w:rsidP="00E751CC">
            <w:pPr>
              <w:pStyle w:val="TAH"/>
              <w:rPr>
                <w:noProof/>
              </w:rPr>
            </w:pPr>
            <w:r w:rsidRPr="0016361A">
              <w:rPr>
                <w:noProof/>
              </w:rPr>
              <w:t>Name</w:t>
            </w:r>
          </w:p>
        </w:tc>
        <w:tc>
          <w:tcPr>
            <w:tcW w:w="7814" w:type="dxa"/>
            <w:shd w:val="clear" w:color="000000" w:fill="C0C0C0"/>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AF4828">
        <w:trPr>
          <w:jc w:val="center"/>
        </w:trPr>
        <w:tc>
          <w:tcPr>
            <w:tcW w:w="1924" w:type="dxa"/>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Heading5"/>
        <w:rPr>
          <w:noProof/>
        </w:rPr>
      </w:pPr>
      <w:bookmarkStart w:id="303" w:name="_Toc104365010"/>
      <w:r>
        <w:lastRenderedPageBreak/>
        <w:t>6.1.5.3</w:t>
      </w:r>
      <w:r w:rsidRPr="00986E88">
        <w:rPr>
          <w:noProof/>
        </w:rPr>
        <w:t>.3</w:t>
      </w:r>
      <w:r w:rsidRPr="00986E88">
        <w:rPr>
          <w:noProof/>
        </w:rPr>
        <w:tab/>
        <w:t>Standard Methods</w:t>
      </w:r>
      <w:bookmarkEnd w:id="303"/>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AF4828">
        <w:trPr>
          <w:jc w:val="center"/>
        </w:trPr>
        <w:tc>
          <w:tcPr>
            <w:tcW w:w="1696" w:type="dxa"/>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AF4828">
        <w:trPr>
          <w:jc w:val="center"/>
        </w:trPr>
        <w:tc>
          <w:tcPr>
            <w:tcW w:w="1696" w:type="dxa"/>
            <w:vAlign w:val="center"/>
            <w:hideMark/>
          </w:tcPr>
          <w:p w14:paraId="085E840F" w14:textId="77777777" w:rsidR="00A04F6E" w:rsidRPr="0016361A" w:rsidRDefault="00A04F6E" w:rsidP="00E751CC">
            <w:pPr>
              <w:pStyle w:val="TAL"/>
              <w:rPr>
                <w:noProof/>
              </w:rPr>
            </w:pPr>
            <w:r>
              <w:t>MbsTermNotif</w:t>
            </w:r>
          </w:p>
        </w:tc>
        <w:tc>
          <w:tcPr>
            <w:tcW w:w="426" w:type="dxa"/>
            <w:vAlign w:val="center"/>
            <w:hideMark/>
          </w:tcPr>
          <w:p w14:paraId="2CFCECB2" w14:textId="77777777" w:rsidR="00A04F6E" w:rsidRPr="0016361A" w:rsidRDefault="00A04F6E" w:rsidP="00E751CC">
            <w:pPr>
              <w:pStyle w:val="TAC"/>
              <w:rPr>
                <w:noProof/>
              </w:rPr>
            </w:pPr>
            <w:r w:rsidRPr="0016361A">
              <w:t>M</w:t>
            </w:r>
          </w:p>
        </w:tc>
        <w:tc>
          <w:tcPr>
            <w:tcW w:w="1134" w:type="dxa"/>
            <w:vAlign w:val="center"/>
            <w:hideMark/>
          </w:tcPr>
          <w:p w14:paraId="7E1139CF" w14:textId="77777777" w:rsidR="00A04F6E" w:rsidRPr="0016361A" w:rsidRDefault="00A04F6E" w:rsidP="00E751CC">
            <w:pPr>
              <w:pStyle w:val="TAC"/>
              <w:rPr>
                <w:noProof/>
              </w:rPr>
            </w:pPr>
            <w:r w:rsidRPr="0016361A">
              <w:t>1</w:t>
            </w:r>
          </w:p>
        </w:tc>
        <w:tc>
          <w:tcPr>
            <w:tcW w:w="6423" w:type="dxa"/>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51765785" w14:textId="77777777" w:rsidR="00A04F6E" w:rsidRPr="0016361A" w:rsidRDefault="00A04F6E" w:rsidP="00E751CC">
            <w:pPr>
              <w:pStyle w:val="TAL"/>
              <w:rPr>
                <w:noProof/>
              </w:rPr>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44086CE5" w14:textId="77777777" w:rsidR="00A04F6E" w:rsidRPr="0016361A" w:rsidRDefault="00A04F6E" w:rsidP="00E751CC">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12467665" w14:textId="77777777" w:rsidR="00A04F6E" w:rsidRPr="0016361A" w:rsidRDefault="00A04F6E" w:rsidP="00E751CC">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3438B511" w14:textId="77777777" w:rsidR="00A04F6E" w:rsidRPr="0016361A" w:rsidRDefault="00A04F6E" w:rsidP="00E751CC">
            <w:pPr>
              <w:pStyle w:val="TAL"/>
              <w:rPr>
                <w:noProof/>
              </w:rPr>
            </w:pPr>
            <w:r>
              <w:t>204 No Content</w:t>
            </w:r>
          </w:p>
        </w:tc>
        <w:tc>
          <w:tcPr>
            <w:tcW w:w="4619" w:type="dxa"/>
            <w:tcBorders>
              <w:top w:val="single" w:sz="4" w:space="0" w:color="auto"/>
              <w:left w:val="single" w:sz="4" w:space="0" w:color="auto"/>
              <w:bottom w:val="single" w:sz="4" w:space="0" w:color="auto"/>
              <w:right w:val="single" w:sz="4" w:space="0" w:color="auto"/>
            </w:tcBorders>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530F1AF3" w14:textId="77777777" w:rsidR="00A04F6E" w:rsidRPr="0016361A" w:rsidDel="000D32CF" w:rsidRDefault="00A04F6E" w:rsidP="00E751CC">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0589AB1B" w14:textId="77777777" w:rsidR="00A04F6E" w:rsidRPr="0016361A" w:rsidDel="000D32CF" w:rsidRDefault="00A04F6E" w:rsidP="00E751CC">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0D75E196" w14:textId="77777777" w:rsidR="00A04F6E" w:rsidRPr="0016361A" w:rsidDel="000D32CF" w:rsidRDefault="00A04F6E" w:rsidP="00E751CC">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7E5BE27F" w14:textId="77777777" w:rsidR="00A04F6E" w:rsidRPr="0016361A" w:rsidDel="000D32CF" w:rsidRDefault="00A04F6E" w:rsidP="00E751CC">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3460B66" w14:textId="77777777" w:rsidR="00A04F6E" w:rsidRPr="0016361A" w:rsidDel="000D32CF" w:rsidRDefault="00A04F6E" w:rsidP="00E751CC">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6130445C" w14:textId="77777777" w:rsidR="00A04F6E" w:rsidRPr="0016361A" w:rsidDel="000D32CF" w:rsidRDefault="00A04F6E" w:rsidP="00E751CC">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13BB6474" w14:textId="77777777" w:rsidR="00A04F6E" w:rsidRPr="0016361A" w:rsidDel="000D32CF" w:rsidRDefault="00A04F6E" w:rsidP="00E751CC">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17096041" w14:textId="77777777" w:rsidR="00A04F6E" w:rsidRPr="0016361A" w:rsidDel="000D32CF" w:rsidRDefault="00A04F6E" w:rsidP="00E751CC">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AF4828">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04F6E" w14:paraId="256CC197" w14:textId="77777777" w:rsidTr="00AF4828">
        <w:trPr>
          <w:jc w:val="center"/>
        </w:trPr>
        <w:tc>
          <w:tcPr>
            <w:tcW w:w="825" w:type="pct"/>
            <w:shd w:val="clear" w:color="auto" w:fill="C0C0C0"/>
            <w:hideMark/>
          </w:tcPr>
          <w:p w14:paraId="7832FDC2" w14:textId="77777777" w:rsidR="00A04F6E" w:rsidRDefault="00A04F6E" w:rsidP="00E751CC">
            <w:pPr>
              <w:pStyle w:val="TAH"/>
            </w:pPr>
            <w:r>
              <w:t>Name</w:t>
            </w:r>
          </w:p>
        </w:tc>
        <w:tc>
          <w:tcPr>
            <w:tcW w:w="732" w:type="pct"/>
            <w:shd w:val="clear" w:color="auto" w:fill="C0C0C0"/>
            <w:hideMark/>
          </w:tcPr>
          <w:p w14:paraId="573DEC78" w14:textId="77777777" w:rsidR="00A04F6E" w:rsidRDefault="00A04F6E" w:rsidP="00E751CC">
            <w:pPr>
              <w:pStyle w:val="TAH"/>
            </w:pPr>
            <w:r>
              <w:t>Data type</w:t>
            </w:r>
          </w:p>
        </w:tc>
        <w:tc>
          <w:tcPr>
            <w:tcW w:w="217" w:type="pct"/>
            <w:shd w:val="clear" w:color="auto" w:fill="C0C0C0"/>
            <w:hideMark/>
          </w:tcPr>
          <w:p w14:paraId="7DA58E22" w14:textId="77777777" w:rsidR="00A04F6E" w:rsidRDefault="00A04F6E" w:rsidP="00E751CC">
            <w:pPr>
              <w:pStyle w:val="TAH"/>
            </w:pPr>
            <w:r>
              <w:t>P</w:t>
            </w:r>
          </w:p>
        </w:tc>
        <w:tc>
          <w:tcPr>
            <w:tcW w:w="581" w:type="pct"/>
            <w:shd w:val="clear" w:color="auto" w:fill="C0C0C0"/>
            <w:hideMark/>
          </w:tcPr>
          <w:p w14:paraId="534AA6B0" w14:textId="77777777" w:rsidR="00A04F6E" w:rsidRDefault="00A04F6E" w:rsidP="00E751CC">
            <w:pPr>
              <w:pStyle w:val="TAH"/>
            </w:pPr>
            <w:r>
              <w:t>Cardinality</w:t>
            </w:r>
          </w:p>
        </w:tc>
        <w:tc>
          <w:tcPr>
            <w:tcW w:w="2645" w:type="pct"/>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AF4828">
        <w:trPr>
          <w:jc w:val="center"/>
        </w:trPr>
        <w:tc>
          <w:tcPr>
            <w:tcW w:w="825" w:type="pct"/>
            <w:hideMark/>
          </w:tcPr>
          <w:p w14:paraId="584B8303" w14:textId="77777777" w:rsidR="00A04F6E" w:rsidRDefault="00A04F6E" w:rsidP="00E751CC">
            <w:pPr>
              <w:pStyle w:val="TAL"/>
            </w:pPr>
            <w:r>
              <w:t>Location</w:t>
            </w:r>
          </w:p>
        </w:tc>
        <w:tc>
          <w:tcPr>
            <w:tcW w:w="732" w:type="pct"/>
            <w:hideMark/>
          </w:tcPr>
          <w:p w14:paraId="63EDFD07" w14:textId="77777777" w:rsidR="00A04F6E" w:rsidRDefault="00A04F6E" w:rsidP="00E751CC">
            <w:pPr>
              <w:pStyle w:val="TAL"/>
            </w:pPr>
            <w:r>
              <w:t>string</w:t>
            </w:r>
          </w:p>
        </w:tc>
        <w:tc>
          <w:tcPr>
            <w:tcW w:w="217" w:type="pct"/>
            <w:hideMark/>
          </w:tcPr>
          <w:p w14:paraId="3C10E7CF" w14:textId="77777777" w:rsidR="00A04F6E" w:rsidRDefault="00A04F6E" w:rsidP="00E751CC">
            <w:pPr>
              <w:pStyle w:val="TAC"/>
            </w:pPr>
            <w:r>
              <w:t>M</w:t>
            </w:r>
          </w:p>
        </w:tc>
        <w:tc>
          <w:tcPr>
            <w:tcW w:w="581" w:type="pct"/>
            <w:hideMark/>
          </w:tcPr>
          <w:p w14:paraId="6F99CA1C" w14:textId="77777777" w:rsidR="00A04F6E" w:rsidRDefault="00A04F6E" w:rsidP="00E751CC">
            <w:pPr>
              <w:pStyle w:val="TAL"/>
            </w:pPr>
            <w:r>
              <w:t>1</w:t>
            </w:r>
          </w:p>
        </w:tc>
        <w:tc>
          <w:tcPr>
            <w:tcW w:w="2645" w:type="pct"/>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AF4828">
        <w:trPr>
          <w:jc w:val="center"/>
        </w:trPr>
        <w:tc>
          <w:tcPr>
            <w:tcW w:w="825" w:type="pct"/>
            <w:hideMark/>
          </w:tcPr>
          <w:p w14:paraId="2B932DF2" w14:textId="77777777" w:rsidR="00A04F6E" w:rsidRDefault="00A04F6E" w:rsidP="00E751CC">
            <w:pPr>
              <w:pStyle w:val="TAL"/>
            </w:pPr>
            <w:r>
              <w:rPr>
                <w:lang w:eastAsia="zh-CN"/>
              </w:rPr>
              <w:t>3gpp-Sbi-Target-Nf-Id</w:t>
            </w:r>
          </w:p>
        </w:tc>
        <w:tc>
          <w:tcPr>
            <w:tcW w:w="732" w:type="pct"/>
            <w:hideMark/>
          </w:tcPr>
          <w:p w14:paraId="485667FE" w14:textId="77777777" w:rsidR="00A04F6E" w:rsidRDefault="00A04F6E" w:rsidP="00E751CC">
            <w:pPr>
              <w:pStyle w:val="TAL"/>
            </w:pPr>
            <w:r>
              <w:rPr>
                <w:lang w:eastAsia="fr-FR"/>
              </w:rPr>
              <w:t>string</w:t>
            </w:r>
          </w:p>
        </w:tc>
        <w:tc>
          <w:tcPr>
            <w:tcW w:w="217" w:type="pct"/>
            <w:hideMark/>
          </w:tcPr>
          <w:p w14:paraId="35E05543" w14:textId="77777777" w:rsidR="00A04F6E" w:rsidRDefault="00A04F6E" w:rsidP="00E751CC">
            <w:pPr>
              <w:pStyle w:val="TAC"/>
            </w:pPr>
            <w:r>
              <w:rPr>
                <w:lang w:eastAsia="fr-FR"/>
              </w:rPr>
              <w:t>O</w:t>
            </w:r>
          </w:p>
        </w:tc>
        <w:tc>
          <w:tcPr>
            <w:tcW w:w="581" w:type="pct"/>
            <w:hideMark/>
          </w:tcPr>
          <w:p w14:paraId="7A33CAF2" w14:textId="77777777" w:rsidR="00A04F6E" w:rsidRDefault="00A04F6E" w:rsidP="00E751CC">
            <w:pPr>
              <w:pStyle w:val="TAL"/>
            </w:pPr>
            <w:r>
              <w:rPr>
                <w:lang w:eastAsia="fr-FR"/>
              </w:rPr>
              <w:t>0..1</w:t>
            </w:r>
          </w:p>
        </w:tc>
        <w:tc>
          <w:tcPr>
            <w:tcW w:w="2645" w:type="pct"/>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t>Table 6.1.5.3.3.1-4: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04F6E" w14:paraId="603DC93F" w14:textId="77777777" w:rsidTr="00AF4828">
        <w:trPr>
          <w:jc w:val="center"/>
        </w:trPr>
        <w:tc>
          <w:tcPr>
            <w:tcW w:w="825" w:type="pct"/>
            <w:shd w:val="clear" w:color="auto" w:fill="C0C0C0"/>
            <w:hideMark/>
          </w:tcPr>
          <w:p w14:paraId="0169B898" w14:textId="77777777" w:rsidR="00A04F6E" w:rsidRDefault="00A04F6E" w:rsidP="00E751CC">
            <w:pPr>
              <w:pStyle w:val="TAH"/>
            </w:pPr>
            <w:r>
              <w:t>Name</w:t>
            </w:r>
          </w:p>
        </w:tc>
        <w:tc>
          <w:tcPr>
            <w:tcW w:w="732" w:type="pct"/>
            <w:shd w:val="clear" w:color="auto" w:fill="C0C0C0"/>
            <w:hideMark/>
          </w:tcPr>
          <w:p w14:paraId="4FDB4D00" w14:textId="77777777" w:rsidR="00A04F6E" w:rsidRDefault="00A04F6E" w:rsidP="00E751CC">
            <w:pPr>
              <w:pStyle w:val="TAH"/>
            </w:pPr>
            <w:r>
              <w:t>Data type</w:t>
            </w:r>
          </w:p>
        </w:tc>
        <w:tc>
          <w:tcPr>
            <w:tcW w:w="217" w:type="pct"/>
            <w:shd w:val="clear" w:color="auto" w:fill="C0C0C0"/>
            <w:hideMark/>
          </w:tcPr>
          <w:p w14:paraId="2B25D22B" w14:textId="77777777" w:rsidR="00A04F6E" w:rsidRDefault="00A04F6E" w:rsidP="00E751CC">
            <w:pPr>
              <w:pStyle w:val="TAH"/>
            </w:pPr>
            <w:r>
              <w:t>P</w:t>
            </w:r>
          </w:p>
        </w:tc>
        <w:tc>
          <w:tcPr>
            <w:tcW w:w="581" w:type="pct"/>
            <w:shd w:val="clear" w:color="auto" w:fill="C0C0C0"/>
            <w:hideMark/>
          </w:tcPr>
          <w:p w14:paraId="64FC8067" w14:textId="77777777" w:rsidR="00A04F6E" w:rsidRDefault="00A04F6E" w:rsidP="00E751CC">
            <w:pPr>
              <w:pStyle w:val="TAH"/>
            </w:pPr>
            <w:r>
              <w:t>Cardinality</w:t>
            </w:r>
          </w:p>
        </w:tc>
        <w:tc>
          <w:tcPr>
            <w:tcW w:w="2645" w:type="pct"/>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AF4828">
        <w:trPr>
          <w:jc w:val="center"/>
        </w:trPr>
        <w:tc>
          <w:tcPr>
            <w:tcW w:w="825" w:type="pct"/>
            <w:hideMark/>
          </w:tcPr>
          <w:p w14:paraId="3D5E4DEE" w14:textId="77777777" w:rsidR="00A04F6E" w:rsidRDefault="00A04F6E" w:rsidP="00E751CC">
            <w:pPr>
              <w:pStyle w:val="TAL"/>
            </w:pPr>
            <w:r>
              <w:t>Location</w:t>
            </w:r>
          </w:p>
        </w:tc>
        <w:tc>
          <w:tcPr>
            <w:tcW w:w="732" w:type="pct"/>
            <w:hideMark/>
          </w:tcPr>
          <w:p w14:paraId="65E06758" w14:textId="77777777" w:rsidR="00A04F6E" w:rsidRDefault="00A04F6E" w:rsidP="00E751CC">
            <w:pPr>
              <w:pStyle w:val="TAL"/>
            </w:pPr>
            <w:r>
              <w:t>string</w:t>
            </w:r>
          </w:p>
        </w:tc>
        <w:tc>
          <w:tcPr>
            <w:tcW w:w="217" w:type="pct"/>
            <w:hideMark/>
          </w:tcPr>
          <w:p w14:paraId="6CE98A89" w14:textId="77777777" w:rsidR="00A04F6E" w:rsidRDefault="00A04F6E" w:rsidP="00E751CC">
            <w:pPr>
              <w:pStyle w:val="TAC"/>
            </w:pPr>
            <w:r>
              <w:t>M</w:t>
            </w:r>
          </w:p>
        </w:tc>
        <w:tc>
          <w:tcPr>
            <w:tcW w:w="581" w:type="pct"/>
            <w:hideMark/>
          </w:tcPr>
          <w:p w14:paraId="5674955E" w14:textId="77777777" w:rsidR="00A04F6E" w:rsidRDefault="00A04F6E" w:rsidP="00E751CC">
            <w:pPr>
              <w:pStyle w:val="TAL"/>
            </w:pPr>
            <w:r>
              <w:t>1</w:t>
            </w:r>
          </w:p>
        </w:tc>
        <w:tc>
          <w:tcPr>
            <w:tcW w:w="2645" w:type="pct"/>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AF4828">
        <w:trPr>
          <w:jc w:val="center"/>
        </w:trPr>
        <w:tc>
          <w:tcPr>
            <w:tcW w:w="825" w:type="pct"/>
            <w:hideMark/>
          </w:tcPr>
          <w:p w14:paraId="647FEDB3" w14:textId="77777777" w:rsidR="00A04F6E" w:rsidRDefault="00A04F6E" w:rsidP="00E751CC">
            <w:pPr>
              <w:pStyle w:val="TAL"/>
            </w:pPr>
            <w:r>
              <w:rPr>
                <w:lang w:eastAsia="zh-CN"/>
              </w:rPr>
              <w:t>3gpp-Sbi-Target-Nf-Id</w:t>
            </w:r>
          </w:p>
        </w:tc>
        <w:tc>
          <w:tcPr>
            <w:tcW w:w="732" w:type="pct"/>
            <w:hideMark/>
          </w:tcPr>
          <w:p w14:paraId="1ACEE783" w14:textId="77777777" w:rsidR="00A04F6E" w:rsidRDefault="00A04F6E" w:rsidP="00E751CC">
            <w:pPr>
              <w:pStyle w:val="TAL"/>
            </w:pPr>
            <w:r>
              <w:rPr>
                <w:lang w:eastAsia="fr-FR"/>
              </w:rPr>
              <w:t>string</w:t>
            </w:r>
          </w:p>
        </w:tc>
        <w:tc>
          <w:tcPr>
            <w:tcW w:w="217" w:type="pct"/>
            <w:hideMark/>
          </w:tcPr>
          <w:p w14:paraId="0E944D42" w14:textId="77777777" w:rsidR="00A04F6E" w:rsidRDefault="00A04F6E" w:rsidP="00E751CC">
            <w:pPr>
              <w:pStyle w:val="TAC"/>
            </w:pPr>
            <w:r>
              <w:rPr>
                <w:lang w:eastAsia="fr-FR"/>
              </w:rPr>
              <w:t>O</w:t>
            </w:r>
          </w:p>
        </w:tc>
        <w:tc>
          <w:tcPr>
            <w:tcW w:w="581" w:type="pct"/>
            <w:hideMark/>
          </w:tcPr>
          <w:p w14:paraId="6A648716" w14:textId="77777777" w:rsidR="00A04F6E" w:rsidRDefault="00A04F6E" w:rsidP="00E751CC">
            <w:pPr>
              <w:pStyle w:val="TAL"/>
            </w:pPr>
            <w:r>
              <w:rPr>
                <w:lang w:eastAsia="fr-FR"/>
              </w:rPr>
              <w:t>0..1</w:t>
            </w:r>
          </w:p>
        </w:tc>
        <w:tc>
          <w:tcPr>
            <w:tcW w:w="2645" w:type="pct"/>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Heading3"/>
      </w:pPr>
      <w:bookmarkStart w:id="304" w:name="_Toc104365011"/>
      <w:r>
        <w:t>6.1.6</w:t>
      </w:r>
      <w:r>
        <w:tab/>
        <w:t>Data Model</w:t>
      </w:r>
      <w:bookmarkEnd w:id="283"/>
      <w:bookmarkEnd w:id="301"/>
      <w:bookmarkEnd w:id="304"/>
    </w:p>
    <w:p w14:paraId="405EFF41" w14:textId="77777777" w:rsidR="008A6D4A" w:rsidRDefault="008A6D4A" w:rsidP="008A6D4A">
      <w:pPr>
        <w:pStyle w:val="Heading4"/>
      </w:pPr>
      <w:bookmarkStart w:id="305" w:name="_Toc510696633"/>
      <w:bookmarkStart w:id="306" w:name="_Toc35971428"/>
      <w:bookmarkStart w:id="307" w:name="_Toc104365012"/>
      <w:r>
        <w:t>6.1.6.1</w:t>
      </w:r>
      <w:r>
        <w:tab/>
        <w:t>General</w:t>
      </w:r>
      <w:bookmarkEnd w:id="305"/>
      <w:bookmarkEnd w:id="306"/>
      <w:bookmarkEnd w:id="30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483"/>
        <w:gridCol w:w="3546"/>
        <w:gridCol w:w="2188"/>
      </w:tblGrid>
      <w:tr w:rsidR="008A6D4A" w:rsidRPr="00B54FF5" w14:paraId="73FB81C4" w14:textId="77777777" w:rsidTr="00A9098E">
        <w:trPr>
          <w:jc w:val="center"/>
        </w:trPr>
        <w:tc>
          <w:tcPr>
            <w:tcW w:w="220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83" w:type="dxa"/>
            <w:shd w:val="clear" w:color="auto" w:fill="C0C0C0"/>
            <w:vAlign w:val="center"/>
          </w:tcPr>
          <w:p w14:paraId="2434AEEB" w14:textId="77777777" w:rsidR="008A6D4A" w:rsidRPr="0016361A" w:rsidRDefault="008A6D4A" w:rsidP="006D7EFB">
            <w:pPr>
              <w:pStyle w:val="TAH"/>
            </w:pPr>
            <w:r w:rsidRPr="0016361A">
              <w:t>Clause defined</w:t>
            </w:r>
          </w:p>
        </w:tc>
        <w:tc>
          <w:tcPr>
            <w:tcW w:w="354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8" w:type="dxa"/>
            <w:shd w:val="clear" w:color="auto" w:fill="C0C0C0"/>
            <w:vAlign w:val="center"/>
          </w:tcPr>
          <w:p w14:paraId="3C99D134" w14:textId="77777777" w:rsidR="008A6D4A" w:rsidRPr="0016361A" w:rsidRDefault="008A6D4A" w:rsidP="006D7EFB">
            <w:pPr>
              <w:pStyle w:val="TAH"/>
            </w:pPr>
            <w:r w:rsidRPr="0016361A">
              <w:t>Applicability</w:t>
            </w:r>
          </w:p>
        </w:tc>
      </w:tr>
      <w:tr w:rsidR="00A9098E" w:rsidRPr="00B54FF5" w14:paraId="4969A1DC" w14:textId="77777777" w:rsidTr="00A9098E">
        <w:trPr>
          <w:jc w:val="center"/>
        </w:trPr>
        <w:tc>
          <w:tcPr>
            <w:tcW w:w="2207" w:type="dxa"/>
            <w:vAlign w:val="center"/>
          </w:tcPr>
          <w:p w14:paraId="41B49C73" w14:textId="1CF42E81" w:rsidR="00A9098E" w:rsidRDefault="00A9098E" w:rsidP="00A9098E">
            <w:pPr>
              <w:pStyle w:val="TAL"/>
            </w:pPr>
            <w:r>
              <w:t>MbsPccRule</w:t>
            </w:r>
          </w:p>
        </w:tc>
        <w:tc>
          <w:tcPr>
            <w:tcW w:w="1483" w:type="dxa"/>
            <w:vAlign w:val="center"/>
          </w:tcPr>
          <w:p w14:paraId="48E2C0F1" w14:textId="2D97B19A" w:rsidR="00A9098E" w:rsidRDefault="00A9098E" w:rsidP="00A9098E">
            <w:pPr>
              <w:pStyle w:val="TAC"/>
            </w:pPr>
            <w:r>
              <w:t>6.1.6.2.</w:t>
            </w:r>
            <w:r w:rsidR="00060885">
              <w:t>7</w:t>
            </w:r>
          </w:p>
        </w:tc>
        <w:tc>
          <w:tcPr>
            <w:tcW w:w="3546" w:type="dxa"/>
            <w:vAlign w:val="center"/>
          </w:tcPr>
          <w:p w14:paraId="3E10BD3C" w14:textId="528A28FA" w:rsidR="00A9098E" w:rsidRPr="00F4792B" w:rsidRDefault="00A9098E" w:rsidP="00F4792B">
            <w:pPr>
              <w:pStyle w:val="TAL"/>
            </w:pPr>
            <w:r w:rsidRPr="00F4792B">
              <w:t>Represents an MBS PCC rule's information</w:t>
            </w:r>
            <w:r w:rsidR="00060885" w:rsidRPr="00F4792B">
              <w:t>.</w:t>
            </w:r>
          </w:p>
        </w:tc>
        <w:tc>
          <w:tcPr>
            <w:tcW w:w="2188" w:type="dxa"/>
            <w:vAlign w:val="center"/>
          </w:tcPr>
          <w:p w14:paraId="23387EEA" w14:textId="77777777" w:rsidR="00A9098E" w:rsidRPr="0016361A" w:rsidRDefault="00A9098E" w:rsidP="00A9098E">
            <w:pPr>
              <w:pStyle w:val="TAL"/>
              <w:rPr>
                <w:rFonts w:cs="Arial"/>
                <w:szCs w:val="18"/>
              </w:rPr>
            </w:pPr>
          </w:p>
        </w:tc>
      </w:tr>
      <w:tr w:rsidR="00136DAB" w:rsidRPr="00B54FF5" w14:paraId="4A97D842" w14:textId="77777777" w:rsidTr="00A9098E">
        <w:trPr>
          <w:jc w:val="center"/>
        </w:trPr>
        <w:tc>
          <w:tcPr>
            <w:tcW w:w="2207" w:type="dxa"/>
            <w:vAlign w:val="center"/>
          </w:tcPr>
          <w:p w14:paraId="12AE4028" w14:textId="75FD3EA8" w:rsidR="00136DAB" w:rsidRPr="0016361A" w:rsidRDefault="00136DAB" w:rsidP="00136DAB">
            <w:pPr>
              <w:pStyle w:val="TAL"/>
            </w:pPr>
            <w:r>
              <w:t>MbsPolicyCtxtData</w:t>
            </w:r>
          </w:p>
        </w:tc>
        <w:tc>
          <w:tcPr>
            <w:tcW w:w="1483" w:type="dxa"/>
            <w:vAlign w:val="center"/>
          </w:tcPr>
          <w:p w14:paraId="41DFED10" w14:textId="0F5997AA" w:rsidR="00136DAB" w:rsidRPr="0016361A" w:rsidRDefault="00136DAB" w:rsidP="00136DAB">
            <w:pPr>
              <w:pStyle w:val="TAC"/>
            </w:pPr>
            <w:r>
              <w:t>6.1.6.2.2</w:t>
            </w:r>
          </w:p>
        </w:tc>
        <w:tc>
          <w:tcPr>
            <w:tcW w:w="3546" w:type="dxa"/>
            <w:vAlign w:val="center"/>
          </w:tcPr>
          <w:p w14:paraId="469650EF" w14:textId="7B1C0622" w:rsidR="00136DAB" w:rsidRPr="00F4792B" w:rsidRDefault="00136DAB" w:rsidP="00F4792B">
            <w:pPr>
              <w:pStyle w:val="TAL"/>
            </w:pPr>
            <w:r w:rsidRPr="00F4792B">
              <w:t>Contains the parameters used to request the creation of an Individual MBS Policy resource.</w:t>
            </w:r>
          </w:p>
        </w:tc>
        <w:tc>
          <w:tcPr>
            <w:tcW w:w="2188"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A9098E">
        <w:trPr>
          <w:jc w:val="center"/>
        </w:trPr>
        <w:tc>
          <w:tcPr>
            <w:tcW w:w="2207" w:type="dxa"/>
            <w:vAlign w:val="center"/>
          </w:tcPr>
          <w:p w14:paraId="02278754" w14:textId="69635BDF" w:rsidR="00136DAB" w:rsidRDefault="00136DAB" w:rsidP="00136DAB">
            <w:pPr>
              <w:pStyle w:val="TAL"/>
            </w:pPr>
            <w:r>
              <w:t>MbsPolicyData</w:t>
            </w:r>
          </w:p>
        </w:tc>
        <w:tc>
          <w:tcPr>
            <w:tcW w:w="1483" w:type="dxa"/>
            <w:vAlign w:val="center"/>
          </w:tcPr>
          <w:p w14:paraId="417F5045" w14:textId="23C85C2B" w:rsidR="00136DAB" w:rsidRDefault="00136DAB" w:rsidP="00136DAB">
            <w:pPr>
              <w:pStyle w:val="TAC"/>
            </w:pPr>
            <w:r>
              <w:t>6.1.6.2.4</w:t>
            </w:r>
          </w:p>
        </w:tc>
        <w:tc>
          <w:tcPr>
            <w:tcW w:w="3546" w:type="dxa"/>
            <w:vAlign w:val="center"/>
          </w:tcPr>
          <w:p w14:paraId="4C374E18" w14:textId="5884B583" w:rsidR="00136DAB" w:rsidRPr="00F4792B" w:rsidRDefault="00136DAB" w:rsidP="00F4792B">
            <w:pPr>
              <w:pStyle w:val="TAL"/>
            </w:pPr>
            <w:r w:rsidRPr="00F4792B">
              <w:t>Contains the MBS policy data of an Individual MBS Policy resource.</w:t>
            </w:r>
          </w:p>
        </w:tc>
        <w:tc>
          <w:tcPr>
            <w:tcW w:w="2188"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A9098E">
        <w:trPr>
          <w:jc w:val="center"/>
        </w:trPr>
        <w:tc>
          <w:tcPr>
            <w:tcW w:w="2207" w:type="dxa"/>
            <w:vAlign w:val="center"/>
          </w:tcPr>
          <w:p w14:paraId="2953243D" w14:textId="76343EE6" w:rsidR="00136DAB" w:rsidRDefault="00136DAB" w:rsidP="00136DAB">
            <w:pPr>
              <w:pStyle w:val="TAL"/>
            </w:pPr>
            <w:r>
              <w:t>MbsPolicyDecision</w:t>
            </w:r>
          </w:p>
        </w:tc>
        <w:tc>
          <w:tcPr>
            <w:tcW w:w="1483" w:type="dxa"/>
            <w:vAlign w:val="center"/>
          </w:tcPr>
          <w:p w14:paraId="75A1FF30" w14:textId="4D5DF55D" w:rsidR="00136DAB" w:rsidRDefault="00136DAB" w:rsidP="00136DAB">
            <w:pPr>
              <w:pStyle w:val="TAC"/>
            </w:pPr>
            <w:r>
              <w:t>6.1.6.2.3</w:t>
            </w:r>
          </w:p>
        </w:tc>
        <w:tc>
          <w:tcPr>
            <w:tcW w:w="3546" w:type="dxa"/>
            <w:vAlign w:val="center"/>
          </w:tcPr>
          <w:p w14:paraId="62C7DC21" w14:textId="289ADBB6" w:rsidR="00136DAB" w:rsidRPr="00F4792B" w:rsidRDefault="00136DAB" w:rsidP="00F4792B">
            <w:pPr>
              <w:pStyle w:val="TAL"/>
            </w:pPr>
            <w:r w:rsidRPr="00F4792B">
              <w:t>Contains the MBS policies authorized by the PCF.</w:t>
            </w:r>
          </w:p>
        </w:tc>
        <w:tc>
          <w:tcPr>
            <w:tcW w:w="2188"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A9098E">
        <w:trPr>
          <w:jc w:val="center"/>
        </w:trPr>
        <w:tc>
          <w:tcPr>
            <w:tcW w:w="2207" w:type="dxa"/>
            <w:vAlign w:val="center"/>
          </w:tcPr>
          <w:p w14:paraId="4AD63D56" w14:textId="57EB904F" w:rsidR="00136DAB" w:rsidRDefault="00136DAB" w:rsidP="00136DAB">
            <w:pPr>
              <w:pStyle w:val="TAL"/>
            </w:pPr>
            <w:r>
              <w:t>MbsPolicyNotif</w:t>
            </w:r>
          </w:p>
        </w:tc>
        <w:tc>
          <w:tcPr>
            <w:tcW w:w="1483" w:type="dxa"/>
            <w:vAlign w:val="center"/>
          </w:tcPr>
          <w:p w14:paraId="17FBFA9D" w14:textId="030C1393" w:rsidR="00136DAB" w:rsidRDefault="00136DAB" w:rsidP="00136DAB">
            <w:pPr>
              <w:pStyle w:val="TAC"/>
            </w:pPr>
            <w:r>
              <w:t>6.1.6.2.5</w:t>
            </w:r>
          </w:p>
        </w:tc>
        <w:tc>
          <w:tcPr>
            <w:tcW w:w="3546" w:type="dxa"/>
            <w:vAlign w:val="center"/>
          </w:tcPr>
          <w:p w14:paraId="38CA21DE" w14:textId="253ADB54" w:rsidR="00136DAB" w:rsidRPr="00F4792B" w:rsidRDefault="00136DAB" w:rsidP="00F4792B">
            <w:pPr>
              <w:pStyle w:val="TAL"/>
            </w:pPr>
            <w:r w:rsidRPr="00F4792B">
              <w:t xml:space="preserve">Represents an MBS policy </w:t>
            </w:r>
            <w:r w:rsidR="00A04F6E" w:rsidRPr="00F4792B">
              <w:t xml:space="preserve">update </w:t>
            </w:r>
            <w:r w:rsidRPr="00F4792B">
              <w:t>notification.</w:t>
            </w:r>
          </w:p>
        </w:tc>
        <w:tc>
          <w:tcPr>
            <w:tcW w:w="2188" w:type="dxa"/>
            <w:vAlign w:val="center"/>
          </w:tcPr>
          <w:p w14:paraId="3D820A67" w14:textId="77777777" w:rsidR="00136DAB" w:rsidRPr="0016361A" w:rsidRDefault="00136DAB" w:rsidP="00136DAB">
            <w:pPr>
              <w:pStyle w:val="TAL"/>
              <w:rPr>
                <w:rFonts w:cs="Arial"/>
                <w:szCs w:val="18"/>
              </w:rPr>
            </w:pPr>
          </w:p>
        </w:tc>
      </w:tr>
      <w:tr w:rsidR="003337DD" w:rsidRPr="00B54FF5" w14:paraId="43C07C98" w14:textId="77777777" w:rsidTr="00A9098E">
        <w:trPr>
          <w:jc w:val="center"/>
        </w:trPr>
        <w:tc>
          <w:tcPr>
            <w:tcW w:w="2207" w:type="dxa"/>
            <w:vAlign w:val="center"/>
          </w:tcPr>
          <w:p w14:paraId="782C4A38" w14:textId="78D9B1B6" w:rsidR="003337DD" w:rsidRDefault="003337DD" w:rsidP="003337DD">
            <w:pPr>
              <w:pStyle w:val="TAL"/>
            </w:pPr>
            <w:r>
              <w:t>MbsQosChar</w:t>
            </w:r>
          </w:p>
        </w:tc>
        <w:tc>
          <w:tcPr>
            <w:tcW w:w="1483" w:type="dxa"/>
            <w:vAlign w:val="center"/>
          </w:tcPr>
          <w:p w14:paraId="56282D98" w14:textId="77F3B793" w:rsidR="003337DD" w:rsidRDefault="003337DD" w:rsidP="003337DD">
            <w:pPr>
              <w:pStyle w:val="TAC"/>
            </w:pPr>
            <w:r>
              <w:t>6.1.6.2.</w:t>
            </w:r>
            <w:r w:rsidR="00514976">
              <w:t>9</w:t>
            </w:r>
          </w:p>
        </w:tc>
        <w:tc>
          <w:tcPr>
            <w:tcW w:w="3546" w:type="dxa"/>
            <w:vAlign w:val="center"/>
          </w:tcPr>
          <w:p w14:paraId="5E6A05BF" w14:textId="5BD67245" w:rsidR="003337DD" w:rsidRPr="00F4792B" w:rsidRDefault="003337DD" w:rsidP="00F4792B">
            <w:pPr>
              <w:pStyle w:val="TAL"/>
            </w:pPr>
            <w:r w:rsidRPr="00F4792B">
              <w:t>Represents explicitly signalled QoS characteristics.</w:t>
            </w:r>
          </w:p>
        </w:tc>
        <w:tc>
          <w:tcPr>
            <w:tcW w:w="2188" w:type="dxa"/>
            <w:vAlign w:val="center"/>
          </w:tcPr>
          <w:p w14:paraId="246B4EF3" w14:textId="77777777" w:rsidR="003337DD" w:rsidRPr="0016361A" w:rsidRDefault="003337DD" w:rsidP="003337DD">
            <w:pPr>
              <w:pStyle w:val="TAL"/>
              <w:rPr>
                <w:rFonts w:cs="Arial"/>
                <w:szCs w:val="18"/>
              </w:rPr>
            </w:pPr>
          </w:p>
        </w:tc>
      </w:tr>
      <w:tr w:rsidR="00B155C4" w:rsidRPr="00B54FF5" w14:paraId="6A364ED7" w14:textId="77777777" w:rsidTr="00A9098E">
        <w:trPr>
          <w:jc w:val="center"/>
        </w:trPr>
        <w:tc>
          <w:tcPr>
            <w:tcW w:w="2207" w:type="dxa"/>
            <w:vAlign w:val="center"/>
          </w:tcPr>
          <w:p w14:paraId="75A810CE" w14:textId="20FCF86E" w:rsidR="00B155C4" w:rsidRDefault="00B155C4" w:rsidP="00B155C4">
            <w:pPr>
              <w:pStyle w:val="TAL"/>
            </w:pPr>
            <w:r>
              <w:t>MbsQosInfo</w:t>
            </w:r>
          </w:p>
        </w:tc>
        <w:tc>
          <w:tcPr>
            <w:tcW w:w="1483" w:type="dxa"/>
            <w:vAlign w:val="center"/>
          </w:tcPr>
          <w:p w14:paraId="4B99A872" w14:textId="70024D3A" w:rsidR="00B155C4" w:rsidRDefault="00B155C4" w:rsidP="00B155C4">
            <w:pPr>
              <w:pStyle w:val="TAC"/>
            </w:pPr>
            <w:r>
              <w:t>6.1.6.2.</w:t>
            </w:r>
            <w:r w:rsidR="005C53B8">
              <w:t>8</w:t>
            </w:r>
          </w:p>
        </w:tc>
        <w:tc>
          <w:tcPr>
            <w:tcW w:w="3546" w:type="dxa"/>
            <w:vAlign w:val="center"/>
          </w:tcPr>
          <w:p w14:paraId="60DFEFC2" w14:textId="418694A8" w:rsidR="00B155C4" w:rsidRPr="00F4792B" w:rsidRDefault="00B155C4" w:rsidP="00F4792B">
            <w:pPr>
              <w:pStyle w:val="TAL"/>
            </w:pPr>
            <w:r w:rsidRPr="00F4792B">
              <w:t>Represents MBS QoS information</w:t>
            </w:r>
            <w:r w:rsidR="00205088" w:rsidRPr="00F4792B">
              <w:t>.</w:t>
            </w:r>
          </w:p>
        </w:tc>
        <w:tc>
          <w:tcPr>
            <w:tcW w:w="2188" w:type="dxa"/>
            <w:vAlign w:val="center"/>
          </w:tcPr>
          <w:p w14:paraId="09FDD739" w14:textId="77777777" w:rsidR="00B155C4" w:rsidRPr="0016361A" w:rsidRDefault="00B155C4" w:rsidP="00B155C4">
            <w:pPr>
              <w:pStyle w:val="TAL"/>
              <w:rPr>
                <w:rFonts w:cs="Arial"/>
                <w:szCs w:val="18"/>
              </w:rPr>
            </w:pPr>
          </w:p>
        </w:tc>
      </w:tr>
      <w:tr w:rsidR="00A04F6E" w:rsidRPr="00B54FF5" w14:paraId="0C73477C" w14:textId="77777777" w:rsidTr="00A9098E">
        <w:trPr>
          <w:jc w:val="center"/>
        </w:trPr>
        <w:tc>
          <w:tcPr>
            <w:tcW w:w="2207" w:type="dxa"/>
            <w:vAlign w:val="center"/>
          </w:tcPr>
          <w:p w14:paraId="6CC2A1E3" w14:textId="4BA659CA" w:rsidR="00A04F6E" w:rsidRDefault="00A04F6E" w:rsidP="00A04F6E">
            <w:pPr>
              <w:pStyle w:val="TAL"/>
            </w:pPr>
            <w:r>
              <w:t>MbsTermNotif</w:t>
            </w:r>
          </w:p>
        </w:tc>
        <w:tc>
          <w:tcPr>
            <w:tcW w:w="1483" w:type="dxa"/>
            <w:vAlign w:val="center"/>
          </w:tcPr>
          <w:p w14:paraId="01C97037" w14:textId="34439902" w:rsidR="00A04F6E" w:rsidRDefault="00A04F6E" w:rsidP="00A04F6E">
            <w:pPr>
              <w:pStyle w:val="TAC"/>
            </w:pPr>
            <w:r>
              <w:t>6.1.6.2.</w:t>
            </w:r>
            <w:r w:rsidR="00445E98">
              <w:t>6</w:t>
            </w:r>
          </w:p>
        </w:tc>
        <w:tc>
          <w:tcPr>
            <w:tcW w:w="3546" w:type="dxa"/>
            <w:vAlign w:val="center"/>
          </w:tcPr>
          <w:p w14:paraId="27E28D14" w14:textId="7E161FFA" w:rsidR="00A04F6E" w:rsidRPr="00F4792B" w:rsidRDefault="00A04F6E" w:rsidP="00F4792B">
            <w:pPr>
              <w:pStyle w:val="TAL"/>
            </w:pPr>
            <w:r w:rsidRPr="00F4792B">
              <w:t>Represents an MBS policy termination notification.</w:t>
            </w:r>
          </w:p>
        </w:tc>
        <w:tc>
          <w:tcPr>
            <w:tcW w:w="2188" w:type="dxa"/>
            <w:vAlign w:val="center"/>
          </w:tcPr>
          <w:p w14:paraId="394AFA5B" w14:textId="77777777" w:rsidR="00A04F6E" w:rsidRPr="0016361A" w:rsidRDefault="00A04F6E" w:rsidP="00A04F6E">
            <w:pPr>
              <w:pStyle w:val="TAL"/>
              <w:rPr>
                <w:rFonts w:cs="Arial"/>
                <w:szCs w:val="18"/>
              </w:rPr>
            </w:pPr>
          </w:p>
        </w:tc>
      </w:tr>
      <w:tr w:rsidR="009F311D" w:rsidRPr="00B54FF5" w14:paraId="0FF394FA" w14:textId="77777777" w:rsidTr="00A9098E">
        <w:trPr>
          <w:jc w:val="center"/>
        </w:trPr>
        <w:tc>
          <w:tcPr>
            <w:tcW w:w="2207" w:type="dxa"/>
            <w:vAlign w:val="center"/>
          </w:tcPr>
          <w:p w14:paraId="6C4EB3FE" w14:textId="310D32E9" w:rsidR="009F311D" w:rsidRDefault="009F311D" w:rsidP="009F311D">
            <w:pPr>
              <w:pStyle w:val="TAL"/>
            </w:pPr>
            <w:r w:rsidRPr="000A2293">
              <w:t>Partial</w:t>
            </w:r>
            <w:r>
              <w:t>Mbs</w:t>
            </w:r>
            <w:r w:rsidRPr="000A2293">
              <w:t>SuccessReport</w:t>
            </w:r>
          </w:p>
        </w:tc>
        <w:tc>
          <w:tcPr>
            <w:tcW w:w="1483" w:type="dxa"/>
            <w:vAlign w:val="center"/>
          </w:tcPr>
          <w:p w14:paraId="225C0F63" w14:textId="2BB2B960" w:rsidR="009F311D" w:rsidRDefault="009F311D" w:rsidP="00060885">
            <w:pPr>
              <w:pStyle w:val="TAC"/>
            </w:pPr>
            <w:r>
              <w:t>6.1.6.2.</w:t>
            </w:r>
            <w:r w:rsidR="006D63F8">
              <w:t>10</w:t>
            </w:r>
          </w:p>
        </w:tc>
        <w:tc>
          <w:tcPr>
            <w:tcW w:w="3546" w:type="dxa"/>
            <w:vAlign w:val="center"/>
          </w:tcPr>
          <w:p w14:paraId="40C70309" w14:textId="1F53F9B1" w:rsidR="009F311D" w:rsidRPr="00F4792B" w:rsidRDefault="009F311D" w:rsidP="00F4792B">
            <w:pPr>
              <w:pStyle w:val="TAL"/>
            </w:pPr>
            <w:r w:rsidRPr="00F4792B">
              <w:t>Includes the information reported by the NF service consumer when some of the MBS PCC rules are not successfully installed.</w:t>
            </w:r>
          </w:p>
        </w:tc>
        <w:tc>
          <w:tcPr>
            <w:tcW w:w="2188" w:type="dxa"/>
            <w:vAlign w:val="center"/>
          </w:tcPr>
          <w:p w14:paraId="2DCC4158" w14:textId="77777777" w:rsidR="009F311D" w:rsidRPr="0016361A" w:rsidRDefault="009F311D" w:rsidP="009F311D">
            <w:pPr>
              <w:pStyle w:val="TAL"/>
              <w:rPr>
                <w:rFonts w:cs="Arial"/>
                <w:szCs w:val="18"/>
              </w:rPr>
            </w:pPr>
          </w:p>
        </w:tc>
      </w:tr>
      <w:tr w:rsidR="009F311D" w:rsidRPr="00B54FF5" w14:paraId="44754FDB" w14:textId="77777777" w:rsidTr="00A9098E">
        <w:trPr>
          <w:jc w:val="center"/>
        </w:trPr>
        <w:tc>
          <w:tcPr>
            <w:tcW w:w="2207" w:type="dxa"/>
            <w:vAlign w:val="center"/>
          </w:tcPr>
          <w:p w14:paraId="36A4DA54" w14:textId="739EB0B9" w:rsidR="009F311D" w:rsidRDefault="009F311D" w:rsidP="009F311D">
            <w:pPr>
              <w:pStyle w:val="TAL"/>
            </w:pPr>
            <w:r>
              <w:t>MbsErrorReport</w:t>
            </w:r>
          </w:p>
        </w:tc>
        <w:tc>
          <w:tcPr>
            <w:tcW w:w="1483" w:type="dxa"/>
            <w:vAlign w:val="center"/>
          </w:tcPr>
          <w:p w14:paraId="6D588AE6" w14:textId="19D61386" w:rsidR="009F311D" w:rsidRDefault="009F311D" w:rsidP="006D63F8">
            <w:pPr>
              <w:pStyle w:val="TAC"/>
            </w:pPr>
            <w:r>
              <w:t>6.1.6.2.</w:t>
            </w:r>
            <w:r w:rsidR="006D63F8">
              <w:t>11</w:t>
            </w:r>
          </w:p>
        </w:tc>
        <w:tc>
          <w:tcPr>
            <w:tcW w:w="3546" w:type="dxa"/>
            <w:vAlign w:val="center"/>
          </w:tcPr>
          <w:p w14:paraId="78D59735" w14:textId="41147347" w:rsidR="009F311D" w:rsidRPr="00F4792B" w:rsidRDefault="009F311D" w:rsidP="00F4792B">
            <w:pPr>
              <w:pStyle w:val="TAL"/>
            </w:pPr>
            <w:r w:rsidRPr="00F4792B">
              <w:t>Contains the rule reports.</w:t>
            </w:r>
          </w:p>
        </w:tc>
        <w:tc>
          <w:tcPr>
            <w:tcW w:w="2188" w:type="dxa"/>
            <w:vAlign w:val="center"/>
          </w:tcPr>
          <w:p w14:paraId="3516BD9F" w14:textId="77777777" w:rsidR="009F311D" w:rsidRPr="0016361A" w:rsidRDefault="009F311D" w:rsidP="009F311D">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AF4828">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155C4">
        <w:trPr>
          <w:jc w:val="center"/>
        </w:trPr>
        <w:tc>
          <w:tcPr>
            <w:tcW w:w="1731"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624" w:type="dxa"/>
            <w:vAlign w:val="center"/>
          </w:tcPr>
          <w:p w14:paraId="3535CC65" w14:textId="72999B9B" w:rsidR="00B155C4" w:rsidRPr="00F4792B" w:rsidRDefault="00B155C4" w:rsidP="00F4792B">
            <w:pPr>
              <w:pStyle w:val="TAL"/>
            </w:pPr>
            <w:r w:rsidRPr="00F4792B">
              <w:t>Indicates the 5G QoS Identifier.</w:t>
            </w:r>
          </w:p>
        </w:tc>
        <w:tc>
          <w:tcPr>
            <w:tcW w:w="222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155C4">
        <w:trPr>
          <w:jc w:val="center"/>
        </w:trPr>
        <w:tc>
          <w:tcPr>
            <w:tcW w:w="1731"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624" w:type="dxa"/>
            <w:vAlign w:val="center"/>
          </w:tcPr>
          <w:p w14:paraId="4A5B9301" w14:textId="74B8D11A" w:rsidR="00B155C4" w:rsidRPr="00F4792B" w:rsidRDefault="00B155C4" w:rsidP="00F4792B">
            <w:pPr>
              <w:pStyle w:val="TAL"/>
            </w:pPr>
            <w:r w:rsidRPr="00F4792B">
              <w:t>Indicates the 5QI Priority Level.</w:t>
            </w:r>
          </w:p>
        </w:tc>
        <w:tc>
          <w:tcPr>
            <w:tcW w:w="222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155C4">
        <w:trPr>
          <w:jc w:val="center"/>
        </w:trPr>
        <w:tc>
          <w:tcPr>
            <w:tcW w:w="1731"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624" w:type="dxa"/>
            <w:vAlign w:val="center"/>
          </w:tcPr>
          <w:p w14:paraId="29583B18" w14:textId="53D5459D" w:rsidR="00B155C4" w:rsidRPr="00F4792B" w:rsidRDefault="00B155C4" w:rsidP="00F4792B">
            <w:pPr>
              <w:pStyle w:val="TAL"/>
            </w:pPr>
            <w:r w:rsidRPr="00F4792B">
              <w:t>Indicates the allocation and retention priority.</w:t>
            </w:r>
          </w:p>
        </w:tc>
        <w:tc>
          <w:tcPr>
            <w:tcW w:w="222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155C4">
        <w:trPr>
          <w:jc w:val="center"/>
        </w:trPr>
        <w:tc>
          <w:tcPr>
            <w:tcW w:w="1731"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624" w:type="dxa"/>
            <w:vAlign w:val="center"/>
          </w:tcPr>
          <w:p w14:paraId="027BAFC9" w14:textId="3DDF32CA" w:rsidR="00B155C4" w:rsidRPr="00F4792B" w:rsidRDefault="00B155C4" w:rsidP="00F4792B">
            <w:pPr>
              <w:pStyle w:val="TAL"/>
            </w:pPr>
            <w:r w:rsidRPr="00F4792B">
              <w:t>Indicates the Averaging Window.</w:t>
            </w:r>
          </w:p>
        </w:tc>
        <w:tc>
          <w:tcPr>
            <w:tcW w:w="222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155C4">
        <w:trPr>
          <w:jc w:val="center"/>
        </w:trPr>
        <w:tc>
          <w:tcPr>
            <w:tcW w:w="1731"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624" w:type="dxa"/>
            <w:vAlign w:val="center"/>
          </w:tcPr>
          <w:p w14:paraId="1E1CE812" w14:textId="2234C3BC" w:rsidR="00B155C4" w:rsidRPr="00F4792B" w:rsidRDefault="00B155C4" w:rsidP="00F4792B">
            <w:pPr>
              <w:pStyle w:val="TAL"/>
            </w:pPr>
            <w:r w:rsidRPr="00F4792B">
              <w:t>Indicates the Bit Rate.</w:t>
            </w:r>
          </w:p>
        </w:tc>
        <w:tc>
          <w:tcPr>
            <w:tcW w:w="222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AF4828">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F4792B" w:rsidRDefault="00136DAB" w:rsidP="00F4792B">
            <w:pPr>
              <w:pStyle w:val="TAL"/>
            </w:pPr>
            <w:r w:rsidRPr="00F4792B">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A9098E">
        <w:trPr>
          <w:jc w:val="center"/>
        </w:trPr>
        <w:tc>
          <w:tcPr>
            <w:tcW w:w="1731"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624" w:type="dxa"/>
            <w:vAlign w:val="center"/>
          </w:tcPr>
          <w:p w14:paraId="1675D470" w14:textId="76C575FA" w:rsidR="00A9098E" w:rsidRPr="00F4792B" w:rsidRDefault="00A9098E" w:rsidP="00F4792B">
            <w:pPr>
              <w:pStyle w:val="TAL"/>
            </w:pPr>
            <w:r w:rsidRPr="00F4792B">
              <w:t>Represents packet filter for an IP flow.</w:t>
            </w:r>
          </w:p>
        </w:tc>
        <w:tc>
          <w:tcPr>
            <w:tcW w:w="2221" w:type="dxa"/>
            <w:vAlign w:val="center"/>
          </w:tcPr>
          <w:p w14:paraId="41637B4B" w14:textId="77777777" w:rsidR="00A9098E" w:rsidRPr="0016361A" w:rsidRDefault="00A9098E" w:rsidP="00A9098E">
            <w:pPr>
              <w:pStyle w:val="TAL"/>
              <w:rPr>
                <w:rFonts w:cs="Arial"/>
                <w:szCs w:val="18"/>
              </w:rPr>
            </w:pPr>
          </w:p>
        </w:tc>
      </w:tr>
      <w:tr w:rsidR="00136DAB" w:rsidRPr="00B54FF5" w14:paraId="611FB85E" w14:textId="77777777" w:rsidTr="00AF4828">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F4792B" w:rsidRDefault="00136DAB" w:rsidP="00F4792B">
            <w:pPr>
              <w:pStyle w:val="TAL"/>
            </w:pPr>
            <w:r w:rsidRPr="00F4792B">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3337DD" w:rsidRPr="00B54FF5" w14:paraId="62E3704C" w14:textId="77777777" w:rsidTr="003337DD">
        <w:trPr>
          <w:jc w:val="center"/>
        </w:trPr>
        <w:tc>
          <w:tcPr>
            <w:tcW w:w="1731" w:type="dxa"/>
            <w:vAlign w:val="center"/>
          </w:tcPr>
          <w:p w14:paraId="5FBEDF7F" w14:textId="36548416" w:rsidR="003337DD" w:rsidRDefault="003337DD" w:rsidP="003337DD">
            <w:pPr>
              <w:pStyle w:val="TAL"/>
            </w:pPr>
            <w:r>
              <w:rPr>
                <w:lang w:eastAsia="zh-CN"/>
              </w:rPr>
              <w:t>PacketDelBudget</w:t>
            </w:r>
          </w:p>
        </w:tc>
        <w:tc>
          <w:tcPr>
            <w:tcW w:w="1848" w:type="dxa"/>
            <w:vAlign w:val="center"/>
          </w:tcPr>
          <w:p w14:paraId="3890FB15" w14:textId="635C12DC" w:rsidR="003337DD" w:rsidRDefault="003337DD" w:rsidP="003337DD">
            <w:pPr>
              <w:pStyle w:val="TAC"/>
            </w:pPr>
            <w:r>
              <w:t>TS 29.571 [15]</w:t>
            </w:r>
          </w:p>
        </w:tc>
        <w:tc>
          <w:tcPr>
            <w:tcW w:w="3624" w:type="dxa"/>
            <w:vAlign w:val="center"/>
          </w:tcPr>
          <w:p w14:paraId="2CFD1658" w14:textId="5E4C7E14" w:rsidR="003337DD" w:rsidRPr="00F4792B" w:rsidRDefault="003337DD" w:rsidP="00F4792B">
            <w:pPr>
              <w:pStyle w:val="TAL"/>
            </w:pPr>
            <w:r w:rsidRPr="00F4792B">
              <w:t>Indicates Packet Delay Budget.</w:t>
            </w:r>
          </w:p>
        </w:tc>
        <w:tc>
          <w:tcPr>
            <w:tcW w:w="2221" w:type="dxa"/>
            <w:vAlign w:val="center"/>
          </w:tcPr>
          <w:p w14:paraId="044EECEA" w14:textId="77777777" w:rsidR="003337DD" w:rsidRPr="0016361A" w:rsidRDefault="003337DD" w:rsidP="003337DD">
            <w:pPr>
              <w:pStyle w:val="TAL"/>
              <w:rPr>
                <w:rFonts w:cs="Arial"/>
                <w:szCs w:val="18"/>
              </w:rPr>
            </w:pPr>
          </w:p>
        </w:tc>
      </w:tr>
      <w:tr w:rsidR="003337DD" w:rsidRPr="00B54FF5" w14:paraId="2E4C9FE7" w14:textId="77777777" w:rsidTr="003337DD">
        <w:trPr>
          <w:jc w:val="center"/>
        </w:trPr>
        <w:tc>
          <w:tcPr>
            <w:tcW w:w="1731" w:type="dxa"/>
            <w:vAlign w:val="center"/>
          </w:tcPr>
          <w:p w14:paraId="0B9543F0" w14:textId="378D9E48" w:rsidR="003337DD" w:rsidRDefault="003337DD" w:rsidP="003337DD">
            <w:pPr>
              <w:pStyle w:val="TAL"/>
            </w:pPr>
            <w:r>
              <w:rPr>
                <w:lang w:eastAsia="zh-CN"/>
              </w:rPr>
              <w:t>PacketErrRate</w:t>
            </w:r>
          </w:p>
        </w:tc>
        <w:tc>
          <w:tcPr>
            <w:tcW w:w="1848" w:type="dxa"/>
            <w:vAlign w:val="center"/>
          </w:tcPr>
          <w:p w14:paraId="785C0628" w14:textId="4EFE01E7" w:rsidR="003337DD" w:rsidRDefault="003337DD" w:rsidP="003337DD">
            <w:pPr>
              <w:pStyle w:val="TAC"/>
            </w:pPr>
            <w:r>
              <w:t>TS 29.571 [15]</w:t>
            </w:r>
          </w:p>
        </w:tc>
        <w:tc>
          <w:tcPr>
            <w:tcW w:w="3624" w:type="dxa"/>
            <w:vAlign w:val="center"/>
          </w:tcPr>
          <w:p w14:paraId="7D6520AB" w14:textId="019BDB48" w:rsidR="003337DD" w:rsidRPr="00F4792B" w:rsidRDefault="003337DD" w:rsidP="00F4792B">
            <w:pPr>
              <w:pStyle w:val="TAL"/>
            </w:pPr>
            <w:r w:rsidRPr="00F4792B">
              <w:t>Indicates Packet Error Rate.</w:t>
            </w:r>
          </w:p>
        </w:tc>
        <w:tc>
          <w:tcPr>
            <w:tcW w:w="2221" w:type="dxa"/>
            <w:vAlign w:val="center"/>
          </w:tcPr>
          <w:p w14:paraId="2BA32EF1" w14:textId="77777777" w:rsidR="003337DD" w:rsidRPr="0016361A" w:rsidRDefault="003337DD" w:rsidP="003337DD">
            <w:pPr>
              <w:pStyle w:val="TAL"/>
              <w:rPr>
                <w:rFonts w:cs="Arial"/>
                <w:szCs w:val="18"/>
              </w:rPr>
            </w:pPr>
          </w:p>
        </w:tc>
      </w:tr>
      <w:tr w:rsidR="00136DAB" w:rsidRPr="00B54FF5" w14:paraId="19EEB788" w14:textId="77777777" w:rsidTr="00AF4828">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F4792B" w:rsidRDefault="00136DAB" w:rsidP="00F4792B">
            <w:pPr>
              <w:pStyle w:val="TAL"/>
            </w:pPr>
            <w:r w:rsidRPr="00F4792B">
              <w:t>Contains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AF4828">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F4792B" w:rsidRDefault="00136DAB" w:rsidP="00F4792B">
            <w:pPr>
              <w:pStyle w:val="TAL"/>
            </w:pPr>
            <w:r w:rsidRPr="00F4792B">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AF4828">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F4792B" w:rsidRDefault="00136DAB" w:rsidP="00F4792B">
            <w:pPr>
              <w:pStyle w:val="TAL"/>
            </w:pPr>
            <w:r w:rsidRPr="00F4792B">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AF4828">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F4792B" w:rsidRDefault="00136DAB" w:rsidP="00F4792B">
            <w:pPr>
              <w:pStyle w:val="TAL"/>
            </w:pPr>
            <w:r w:rsidRPr="00F4792B">
              <w:t>Represents a URI.</w:t>
            </w:r>
          </w:p>
        </w:tc>
        <w:tc>
          <w:tcPr>
            <w:tcW w:w="2221" w:type="dxa"/>
            <w:vAlign w:val="center"/>
          </w:tcPr>
          <w:p w14:paraId="5FEA6070" w14:textId="77777777" w:rsidR="00136DAB" w:rsidRPr="0016361A" w:rsidRDefault="00136DAB" w:rsidP="00136DAB">
            <w:pPr>
              <w:pStyle w:val="TAL"/>
              <w:rPr>
                <w:rFonts w:cs="Arial"/>
                <w:szCs w:val="18"/>
              </w:rPr>
            </w:pPr>
          </w:p>
        </w:tc>
      </w:tr>
      <w:tr w:rsidR="00A9098E" w:rsidRPr="00B54FF5" w14:paraId="742D0F14" w14:textId="77777777" w:rsidTr="00A9098E">
        <w:trPr>
          <w:jc w:val="center"/>
        </w:trPr>
        <w:tc>
          <w:tcPr>
            <w:tcW w:w="1731" w:type="dxa"/>
            <w:vAlign w:val="center"/>
          </w:tcPr>
          <w:p w14:paraId="6F55DD30" w14:textId="6B42D223" w:rsidR="00A9098E" w:rsidRDefault="00A9098E" w:rsidP="00A9098E">
            <w:pPr>
              <w:pStyle w:val="TAL"/>
            </w:pPr>
            <w:r w:rsidRPr="001D2CEF">
              <w:t>Uinteger</w:t>
            </w:r>
          </w:p>
        </w:tc>
        <w:tc>
          <w:tcPr>
            <w:tcW w:w="1848" w:type="dxa"/>
            <w:vAlign w:val="center"/>
          </w:tcPr>
          <w:p w14:paraId="4C13649C" w14:textId="45475CDC" w:rsidR="00A9098E" w:rsidRDefault="005C53B8" w:rsidP="00A9098E">
            <w:pPr>
              <w:pStyle w:val="TAC"/>
            </w:pPr>
            <w:r>
              <w:t>3GPP </w:t>
            </w:r>
            <w:r w:rsidR="00A9098E">
              <w:t>TS 29.571 [15]</w:t>
            </w:r>
          </w:p>
        </w:tc>
        <w:tc>
          <w:tcPr>
            <w:tcW w:w="3624" w:type="dxa"/>
            <w:vAlign w:val="center"/>
          </w:tcPr>
          <w:p w14:paraId="1F079D59" w14:textId="5F437F9A" w:rsidR="00A9098E" w:rsidRPr="00F4792B" w:rsidRDefault="00A9098E" w:rsidP="00F4792B">
            <w:pPr>
              <w:pStyle w:val="TAL"/>
            </w:pPr>
            <w:r w:rsidRPr="00F4792B">
              <w:t>Represents an unsigned integer</w:t>
            </w:r>
          </w:p>
        </w:tc>
        <w:tc>
          <w:tcPr>
            <w:tcW w:w="2221" w:type="dxa"/>
            <w:vAlign w:val="center"/>
          </w:tcPr>
          <w:p w14:paraId="022C2FA9" w14:textId="77777777" w:rsidR="00A9098E" w:rsidRPr="0016361A" w:rsidRDefault="00A9098E" w:rsidP="00A9098E">
            <w:pPr>
              <w:pStyle w:val="TAL"/>
              <w:rPr>
                <w:rFonts w:cs="Arial"/>
                <w:szCs w:val="18"/>
              </w:rPr>
            </w:pPr>
          </w:p>
        </w:tc>
      </w:tr>
    </w:tbl>
    <w:p w14:paraId="0144B9AD" w14:textId="77777777" w:rsidR="008A6D4A" w:rsidRDefault="008A6D4A" w:rsidP="008A6D4A"/>
    <w:p w14:paraId="59057EA2" w14:textId="6F4CAAE2" w:rsidR="00B155C4" w:rsidRPr="006B3D26" w:rsidRDefault="00B155C4" w:rsidP="00B155C4">
      <w:pPr>
        <w:pStyle w:val="EditorsNote"/>
      </w:pPr>
      <w:bookmarkStart w:id="308" w:name="_Toc510696634"/>
      <w:bookmarkStart w:id="309" w:name="_Toc35971429"/>
      <w:r w:rsidRPr="006B3D26">
        <w:t>Editor's note:</w:t>
      </w:r>
      <w:r w:rsidRPr="006B3D26">
        <w:tab/>
      </w:r>
      <w:r>
        <w:t>Whether the data type MbsMaxDataBurstVol will be defined in 3GPP TS 29.537 or 3GPP TS 29.571 is FFS.</w:t>
      </w:r>
    </w:p>
    <w:p w14:paraId="4493D360" w14:textId="77777777" w:rsidR="008A6D4A" w:rsidRDefault="008A6D4A" w:rsidP="008A6D4A">
      <w:pPr>
        <w:pStyle w:val="Heading4"/>
        <w:rPr>
          <w:lang w:val="en-US"/>
        </w:rPr>
      </w:pPr>
      <w:bookmarkStart w:id="310" w:name="_Toc1043650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08"/>
      <w:bookmarkEnd w:id="309"/>
      <w:bookmarkEnd w:id="310"/>
    </w:p>
    <w:p w14:paraId="672B9C59" w14:textId="77777777" w:rsidR="008A6D4A" w:rsidRDefault="008A6D4A" w:rsidP="008A6D4A">
      <w:pPr>
        <w:pStyle w:val="Heading5"/>
      </w:pPr>
      <w:bookmarkStart w:id="311" w:name="_Toc510696635"/>
      <w:bookmarkStart w:id="312" w:name="_Toc35971430"/>
      <w:bookmarkStart w:id="313" w:name="_Toc104365014"/>
      <w:r>
        <w:t>6.1.6.2.1</w:t>
      </w:r>
      <w:r>
        <w:tab/>
        <w:t>Introduction</w:t>
      </w:r>
      <w:bookmarkEnd w:id="311"/>
      <w:bookmarkEnd w:id="312"/>
      <w:bookmarkEnd w:id="31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314" w:name="_Toc510696636"/>
      <w:bookmarkStart w:id="315" w:name="_Toc35971431"/>
      <w:bookmarkStart w:id="316" w:name="_Toc104365015"/>
      <w:r>
        <w:lastRenderedPageBreak/>
        <w:t>6.1.6.2.2</w:t>
      </w:r>
      <w:r>
        <w:tab/>
        <w:t xml:space="preserve">Type: </w:t>
      </w:r>
      <w:bookmarkEnd w:id="314"/>
      <w:bookmarkEnd w:id="315"/>
      <w:r w:rsidR="004B08DA">
        <w:t>MbsPolicyCtxtData</w:t>
      </w:r>
      <w:bookmarkEnd w:id="31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AF4828">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F4828">
        <w:trPr>
          <w:jc w:val="center"/>
        </w:trPr>
        <w:tc>
          <w:tcPr>
            <w:tcW w:w="1701" w:type="dxa"/>
            <w:vAlign w:val="center"/>
          </w:tcPr>
          <w:p w14:paraId="1D849772" w14:textId="785331C9" w:rsidR="008A6D4A" w:rsidRPr="0016361A" w:rsidRDefault="004B08DA" w:rsidP="006D7EFB">
            <w:pPr>
              <w:pStyle w:val="TAL"/>
            </w:pPr>
            <w:r>
              <w:t>mbsSessionId</w:t>
            </w:r>
          </w:p>
        </w:tc>
        <w:tc>
          <w:tcPr>
            <w:tcW w:w="1444"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F4828">
        <w:trPr>
          <w:jc w:val="center"/>
        </w:trPr>
        <w:tc>
          <w:tcPr>
            <w:tcW w:w="1701" w:type="dxa"/>
            <w:vAlign w:val="center"/>
          </w:tcPr>
          <w:p w14:paraId="3C133CDC" w14:textId="569C017D" w:rsidR="004B08DA" w:rsidRPr="0016361A" w:rsidRDefault="004B08DA" w:rsidP="004B08DA">
            <w:pPr>
              <w:pStyle w:val="TAL"/>
            </w:pPr>
            <w:r>
              <w:t>dnn</w:t>
            </w:r>
          </w:p>
        </w:tc>
        <w:tc>
          <w:tcPr>
            <w:tcW w:w="1444" w:type="dxa"/>
            <w:vAlign w:val="center"/>
          </w:tcPr>
          <w:p w14:paraId="49128BDA" w14:textId="39F1FD1D" w:rsidR="004B08DA" w:rsidRPr="0016361A" w:rsidRDefault="004B08DA" w:rsidP="004B08DA">
            <w:pPr>
              <w:pStyle w:val="TAL"/>
            </w:pPr>
            <w:r>
              <w:t>Dnn</w:t>
            </w:r>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F4828">
        <w:trPr>
          <w:jc w:val="center"/>
        </w:trPr>
        <w:tc>
          <w:tcPr>
            <w:tcW w:w="1701" w:type="dxa"/>
            <w:vAlign w:val="center"/>
          </w:tcPr>
          <w:p w14:paraId="60C27B72" w14:textId="706CD173" w:rsidR="004B08DA" w:rsidRPr="0016361A" w:rsidRDefault="004B08DA" w:rsidP="004B08DA">
            <w:pPr>
              <w:pStyle w:val="TAL"/>
            </w:pPr>
            <w:r>
              <w:t>snssai</w:t>
            </w:r>
          </w:p>
        </w:tc>
        <w:tc>
          <w:tcPr>
            <w:tcW w:w="1444" w:type="dxa"/>
            <w:vAlign w:val="center"/>
          </w:tcPr>
          <w:p w14:paraId="2006BAA7" w14:textId="19AC1FB1" w:rsidR="004B08DA" w:rsidRPr="0016361A" w:rsidRDefault="004B08DA" w:rsidP="004B08DA">
            <w:pPr>
              <w:pStyle w:val="TAL"/>
            </w:pPr>
            <w:r>
              <w:t>Snssai</w:t>
            </w:r>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AF4828">
        <w:trPr>
          <w:jc w:val="center"/>
        </w:trPr>
        <w:tc>
          <w:tcPr>
            <w:tcW w:w="1701" w:type="dxa"/>
            <w:vAlign w:val="center"/>
          </w:tcPr>
          <w:p w14:paraId="7CF029AC" w14:textId="4CA87ECE" w:rsidR="004B08DA" w:rsidRPr="0016361A" w:rsidRDefault="004B08DA" w:rsidP="004B08DA">
            <w:pPr>
              <w:pStyle w:val="TAL"/>
            </w:pPr>
            <w:r>
              <w:t>notificationUri</w:t>
            </w:r>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AF4828">
        <w:trPr>
          <w:jc w:val="center"/>
        </w:trPr>
        <w:tc>
          <w:tcPr>
            <w:tcW w:w="1701" w:type="dxa"/>
            <w:vAlign w:val="center"/>
          </w:tcPr>
          <w:p w14:paraId="731BA982" w14:textId="019BBA8B" w:rsidR="004B08DA" w:rsidRPr="0016361A" w:rsidRDefault="004B08DA" w:rsidP="004B08DA">
            <w:pPr>
              <w:pStyle w:val="TAL"/>
            </w:pPr>
            <w:r>
              <w:t>suppFeat</w:t>
            </w:r>
          </w:p>
        </w:tc>
        <w:tc>
          <w:tcPr>
            <w:tcW w:w="1444" w:type="dxa"/>
            <w:vAlign w:val="center"/>
          </w:tcPr>
          <w:p w14:paraId="0742DD10" w14:textId="4E502416" w:rsidR="004B08DA" w:rsidRPr="0016361A" w:rsidRDefault="004B08DA" w:rsidP="004B08DA">
            <w:pPr>
              <w:pStyle w:val="TAL"/>
            </w:pPr>
            <w:r>
              <w:t>SupportedFeatures</w:t>
            </w:r>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317" w:name="_Toc510696637"/>
      <w:bookmarkStart w:id="318" w:name="_Toc35971432"/>
      <w:r>
        <w:t>Editor's Note:</w:t>
      </w:r>
      <w:r>
        <w:tab/>
        <w:t>The list of attributes and conditions are FFS and pending stage 2 progress.</w:t>
      </w:r>
    </w:p>
    <w:p w14:paraId="2098F3B1" w14:textId="21B8988A" w:rsidR="008A6D4A" w:rsidRDefault="008A6D4A" w:rsidP="008A6D4A">
      <w:pPr>
        <w:pStyle w:val="Heading5"/>
      </w:pPr>
      <w:bookmarkStart w:id="319" w:name="_Toc104365016"/>
      <w:r>
        <w:t>6.1.6.2.3</w:t>
      </w:r>
      <w:r>
        <w:tab/>
        <w:t xml:space="preserve">Type: </w:t>
      </w:r>
      <w:bookmarkEnd w:id="317"/>
      <w:bookmarkEnd w:id="318"/>
      <w:r w:rsidR="004B08DA">
        <w:t>MbsPolicyDecision</w:t>
      </w:r>
      <w:bookmarkEnd w:id="319"/>
    </w:p>
    <w:p w14:paraId="3FB21AE9" w14:textId="77777777" w:rsidR="004B08DA" w:rsidRDefault="004B08DA" w:rsidP="004B08DA">
      <w:pPr>
        <w:pStyle w:val="TH"/>
      </w:pPr>
      <w:bookmarkStart w:id="320" w:name="_Toc510696638"/>
      <w:bookmarkStart w:id="321" w:name="_Toc35971433"/>
      <w:r>
        <w:rPr>
          <w:noProof/>
        </w:rPr>
        <w:t>Table </w:t>
      </w:r>
      <w:r>
        <w:t xml:space="preserve">6.1.6.2.3-1: </w:t>
      </w:r>
      <w:r>
        <w:rPr>
          <w:noProof/>
        </w:rPr>
        <w:t xml:space="preserve">Definition of type </w:t>
      </w:r>
      <w:r>
        <w:t>MbsPolicyDecision</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E23CD6">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F13D2E">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28CF168A" w:rsidR="00E23CD6" w:rsidRDefault="00E23CD6" w:rsidP="00211BBC">
            <w:pPr>
              <w:pStyle w:val="TAL"/>
              <w:rPr>
                <w:rFonts w:cs="Arial"/>
                <w:szCs w:val="18"/>
              </w:rPr>
            </w:pPr>
            <w:r w:rsidRPr="00094EA0">
              <w:t xml:space="preserve">A map of </w:t>
            </w:r>
            <w:r>
              <w:t xml:space="preserve">MBS </w:t>
            </w:r>
            <w:r w:rsidRPr="00094EA0">
              <w:t xml:space="preserve">PCC rules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pccRuleId attribute of the corresponding </w:t>
            </w:r>
            <w:r>
              <w:t>Mbs</w:t>
            </w:r>
            <w:r w:rsidRPr="00094EA0">
              <w:t>PccRule.</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F13D2E">
        <w:trPr>
          <w:jc w:val="center"/>
        </w:trPr>
        <w:tc>
          <w:tcPr>
            <w:tcW w:w="1838" w:type="dxa"/>
          </w:tcPr>
          <w:p w14:paraId="0DCA5B1F" w14:textId="49F0CBC6" w:rsidR="00E23CD6" w:rsidRDefault="00E23CD6" w:rsidP="00E23CD6">
            <w:pPr>
              <w:pStyle w:val="TAL"/>
            </w:pPr>
            <w:r>
              <w:t>mbsQosInfos</w:t>
            </w:r>
          </w:p>
        </w:tc>
        <w:tc>
          <w:tcPr>
            <w:tcW w:w="1706" w:type="dxa"/>
          </w:tcPr>
          <w:p w14:paraId="27165DD9" w14:textId="35C6443F" w:rsidR="00E23CD6" w:rsidRDefault="00E23CD6" w:rsidP="00E23CD6">
            <w:pPr>
              <w:pStyle w:val="TAL"/>
            </w:pPr>
            <w:r>
              <w:t>map(MbsQosInfo)</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44168F87" w14:textId="1C0F4A08" w:rsidR="00E23CD6" w:rsidRDefault="00E23CD6" w:rsidP="00E23CD6">
            <w:pPr>
              <w:pStyle w:val="TAL"/>
              <w:rPr>
                <w:rFonts w:cs="Arial"/>
                <w:szCs w:val="18"/>
              </w:rPr>
            </w:pPr>
            <w:r>
              <w:t>Map of QoS info policy decisions. The key used in this map for each entry is the qosId attribute of the corresponding MbsQosInfo. (NOTE)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F13D2E">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43411DED" w14:textId="22B4F3BC" w:rsidR="00E23CD6" w:rsidRDefault="00E23CD6" w:rsidP="00E23CD6">
            <w:pPr>
              <w:pStyle w:val="TAL"/>
              <w:rPr>
                <w:rFonts w:cs="Arial"/>
                <w:szCs w:val="18"/>
              </w:rPr>
            </w:pPr>
            <w:r>
              <w:t>Map of QoS characteristics for non-standard 5QIs and non-preconfigured 5QIs. This map uses the 5QI values as keys. (NOTE)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F13D2E">
        <w:trPr>
          <w:jc w:val="center"/>
        </w:trPr>
        <w:tc>
          <w:tcPr>
            <w:tcW w:w="1838" w:type="dxa"/>
          </w:tcPr>
          <w:p w14:paraId="34EBF461" w14:textId="12F7498B" w:rsidR="00E23CD6" w:rsidRDefault="00E23CD6" w:rsidP="00E23CD6">
            <w:pPr>
              <w:pStyle w:val="TAL"/>
            </w:pPr>
            <w:r>
              <w:t>authSessAmbr (FFS)</w:t>
            </w:r>
          </w:p>
        </w:tc>
        <w:tc>
          <w:tcPr>
            <w:tcW w:w="1706" w:type="dxa"/>
          </w:tcPr>
          <w:p w14:paraId="5B0AF8FD" w14:textId="33CD0F98" w:rsidR="00E23CD6" w:rsidRDefault="00E23CD6" w:rsidP="00E23CD6">
            <w:pPr>
              <w:pStyle w:val="TAL"/>
            </w:pPr>
            <w:r>
              <w:t>Ambr</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BFAFB8F" w:rsidR="00E23CD6" w:rsidRDefault="00E23CD6" w:rsidP="00E23CD6">
            <w:pPr>
              <w:pStyle w:val="TAL"/>
              <w:rPr>
                <w:rFonts w:cs="Arial"/>
                <w:szCs w:val="18"/>
              </w:rPr>
            </w:pPr>
            <w:r>
              <w:t>Authorized Session-AMBR.</w:t>
            </w:r>
          </w:p>
        </w:tc>
        <w:tc>
          <w:tcPr>
            <w:tcW w:w="1307" w:type="dxa"/>
            <w:vAlign w:val="center"/>
          </w:tcPr>
          <w:p w14:paraId="528FF8A7" w14:textId="77777777" w:rsidR="00E23CD6" w:rsidRDefault="00E23CD6" w:rsidP="00E23CD6">
            <w:pPr>
              <w:pStyle w:val="TAL"/>
              <w:rPr>
                <w:rFonts w:cs="Arial"/>
                <w:szCs w:val="18"/>
              </w:rPr>
            </w:pPr>
          </w:p>
        </w:tc>
      </w:tr>
      <w:tr w:rsidR="00E23CD6" w14:paraId="32A0AFF2" w14:textId="77777777" w:rsidTr="00936D46">
        <w:trPr>
          <w:jc w:val="center"/>
        </w:trPr>
        <w:tc>
          <w:tcPr>
            <w:tcW w:w="9529" w:type="dxa"/>
            <w:gridSpan w:val="6"/>
          </w:tcPr>
          <w:p w14:paraId="0E24BE2E" w14:textId="6B859844" w:rsidR="00E23CD6" w:rsidRDefault="00E23CD6" w:rsidP="00E23CD6">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73D3E84" w14:textId="77777777" w:rsidR="00E23CD6" w:rsidRDefault="00E23CD6" w:rsidP="00E23CD6">
      <w:pPr>
        <w:pStyle w:val="EditorsNote"/>
      </w:pPr>
      <w:r>
        <w:t>Editor's Note:</w:t>
      </w:r>
      <w:r>
        <w:tab/>
        <w:t xml:space="preserve"> It is FFS how to convey Session AMBR and other possible MBS Policy information at session level.</w:t>
      </w:r>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322" w:name="_Toc104365017"/>
      <w:r>
        <w:rPr>
          <w:rFonts w:eastAsia="宋体"/>
        </w:rPr>
        <w:lastRenderedPageBreak/>
        <w:t>6.1.6.2.4</w:t>
      </w:r>
      <w:r>
        <w:rPr>
          <w:rFonts w:eastAsia="宋体"/>
        </w:rPr>
        <w:tab/>
        <w:t>Type: MbsPolicyData</w:t>
      </w:r>
      <w:bookmarkEnd w:id="322"/>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AF4828">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AF4828">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AF4828">
        <w:trPr>
          <w:jc w:val="center"/>
        </w:trPr>
        <w:tc>
          <w:tcPr>
            <w:tcW w:w="1980" w:type="dxa"/>
            <w:vAlign w:val="center"/>
            <w:hideMark/>
          </w:tcPr>
          <w:p w14:paraId="05C5E2EA" w14:textId="77777777" w:rsidR="004B08DA" w:rsidRDefault="004B08DA">
            <w:pPr>
              <w:pStyle w:val="TAL"/>
            </w:pPr>
            <w:r>
              <w:t>mbsPolicy</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AF4828">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323" w:name="_Toc104365018"/>
      <w:r>
        <w:rPr>
          <w:rFonts w:eastAsia="宋体"/>
        </w:rPr>
        <w:t>6.1.6.2.5</w:t>
      </w:r>
      <w:r>
        <w:rPr>
          <w:rFonts w:eastAsia="宋体"/>
        </w:rPr>
        <w:tab/>
        <w:t>Type MbsPolicyNotif</w:t>
      </w:r>
      <w:bookmarkEnd w:id="323"/>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AF4828">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AF4828">
        <w:trPr>
          <w:cantSplit/>
          <w:jc w:val="center"/>
        </w:trPr>
        <w:tc>
          <w:tcPr>
            <w:tcW w:w="1800" w:type="dxa"/>
            <w:hideMark/>
          </w:tcPr>
          <w:p w14:paraId="08A222A3" w14:textId="77777777" w:rsidR="004B08DA" w:rsidRDefault="004B08DA">
            <w:pPr>
              <w:pStyle w:val="TAL"/>
            </w:pPr>
            <w:r>
              <w:t>mbsSessionId</w:t>
            </w:r>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AF4828">
        <w:trPr>
          <w:cantSplit/>
          <w:jc w:val="center"/>
        </w:trPr>
        <w:tc>
          <w:tcPr>
            <w:tcW w:w="1800" w:type="dxa"/>
            <w:hideMark/>
          </w:tcPr>
          <w:p w14:paraId="51168301" w14:textId="77777777" w:rsidR="004B08DA" w:rsidRDefault="004B08DA">
            <w:pPr>
              <w:pStyle w:val="TAL"/>
            </w:pPr>
            <w:r>
              <w:t>mbsPolicyDecision</w:t>
            </w:r>
          </w:p>
        </w:tc>
        <w:tc>
          <w:tcPr>
            <w:tcW w:w="1710" w:type="dxa"/>
            <w:hideMark/>
          </w:tcPr>
          <w:p w14:paraId="67AC9627" w14:textId="77777777" w:rsidR="004B08DA" w:rsidRDefault="004B08DA">
            <w:pPr>
              <w:pStyle w:val="TAL"/>
            </w:pPr>
            <w:r>
              <w:t>MbsPolicyDecision</w:t>
            </w:r>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pPr>
      <w:bookmarkStart w:id="324" w:name="_Toc104365019"/>
      <w:r>
        <w:t>6.1.6.2.</w:t>
      </w:r>
      <w:r w:rsidR="00445E98">
        <w:t>6</w:t>
      </w:r>
      <w:r>
        <w:tab/>
        <w:t>Type: MbsTermNotif</w:t>
      </w:r>
      <w:bookmarkEnd w:id="324"/>
    </w:p>
    <w:p w14:paraId="69DE27C1" w14:textId="4B3BE936" w:rsidR="00A04F6E" w:rsidRDefault="00A04F6E" w:rsidP="00A04F6E">
      <w:pPr>
        <w:pStyle w:val="TH"/>
      </w:pPr>
      <w:r>
        <w:t>Table 6.1.6.2.</w:t>
      </w:r>
      <w:r w:rsidR="00445E98">
        <w:t>6</w:t>
      </w:r>
      <w:r>
        <w:t>-1: Definition of type MbsTermNotif</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AF4828">
        <w:trPr>
          <w:cantSplit/>
          <w:jc w:val="center"/>
        </w:trPr>
        <w:tc>
          <w:tcPr>
            <w:tcW w:w="1800" w:type="dxa"/>
            <w:shd w:val="clear" w:color="auto" w:fill="C0C0C0"/>
            <w:vAlign w:val="center"/>
            <w:hideMark/>
          </w:tcPr>
          <w:p w14:paraId="0AA80124" w14:textId="77777777" w:rsidR="00A04F6E" w:rsidRDefault="00A04F6E" w:rsidP="00E751CC">
            <w:pPr>
              <w:pStyle w:val="TAH"/>
            </w:pPr>
            <w:r>
              <w:t>Attribute name</w:t>
            </w:r>
          </w:p>
        </w:tc>
        <w:tc>
          <w:tcPr>
            <w:tcW w:w="1710" w:type="dxa"/>
            <w:shd w:val="clear" w:color="auto" w:fill="C0C0C0"/>
            <w:vAlign w:val="center"/>
            <w:hideMark/>
          </w:tcPr>
          <w:p w14:paraId="6A407660" w14:textId="77777777" w:rsidR="00A04F6E" w:rsidRDefault="00A04F6E" w:rsidP="00E751CC">
            <w:pPr>
              <w:pStyle w:val="TAH"/>
            </w:pPr>
            <w:r>
              <w:t>Data type</w:t>
            </w:r>
          </w:p>
        </w:tc>
        <w:tc>
          <w:tcPr>
            <w:tcW w:w="360" w:type="dxa"/>
            <w:shd w:val="clear" w:color="auto" w:fill="C0C0C0"/>
            <w:vAlign w:val="center"/>
            <w:hideMark/>
          </w:tcPr>
          <w:p w14:paraId="460A38D6" w14:textId="77777777" w:rsidR="00A04F6E" w:rsidRDefault="00A04F6E" w:rsidP="00E751CC">
            <w:pPr>
              <w:pStyle w:val="TAH"/>
            </w:pPr>
            <w:r>
              <w:t>P</w:t>
            </w:r>
          </w:p>
        </w:tc>
        <w:tc>
          <w:tcPr>
            <w:tcW w:w="1128" w:type="dxa"/>
            <w:shd w:val="clear" w:color="auto" w:fill="C0C0C0"/>
            <w:vAlign w:val="center"/>
            <w:hideMark/>
          </w:tcPr>
          <w:p w14:paraId="11333C2B" w14:textId="77777777" w:rsidR="00A04F6E" w:rsidRDefault="00A04F6E" w:rsidP="00E751CC">
            <w:pPr>
              <w:pStyle w:val="TAH"/>
            </w:pPr>
            <w:r>
              <w:t>Cardinality</w:t>
            </w:r>
          </w:p>
        </w:tc>
        <w:tc>
          <w:tcPr>
            <w:tcW w:w="3260" w:type="dxa"/>
            <w:shd w:val="clear" w:color="auto" w:fill="C0C0C0"/>
            <w:vAlign w:val="center"/>
            <w:hideMark/>
          </w:tcPr>
          <w:p w14:paraId="7597E99A" w14:textId="77777777" w:rsidR="00A04F6E" w:rsidRDefault="00A04F6E" w:rsidP="00E751CC">
            <w:pPr>
              <w:pStyle w:val="TAH"/>
            </w:pPr>
            <w:r>
              <w:t>Description</w:t>
            </w:r>
          </w:p>
        </w:tc>
        <w:tc>
          <w:tcPr>
            <w:tcW w:w="1455" w:type="dxa"/>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AF4828">
        <w:trPr>
          <w:cantSplit/>
          <w:jc w:val="center"/>
        </w:trPr>
        <w:tc>
          <w:tcPr>
            <w:tcW w:w="1800" w:type="dxa"/>
            <w:shd w:val="clear" w:color="auto" w:fill="auto"/>
            <w:vAlign w:val="center"/>
            <w:hideMark/>
          </w:tcPr>
          <w:p w14:paraId="7051E48D" w14:textId="77777777" w:rsidR="00A04F6E" w:rsidRPr="00C664E4" w:rsidRDefault="00A04F6E" w:rsidP="00E751CC">
            <w:pPr>
              <w:pStyle w:val="TAL"/>
            </w:pPr>
            <w:r>
              <w:t>mbsSessionId</w:t>
            </w:r>
          </w:p>
        </w:tc>
        <w:tc>
          <w:tcPr>
            <w:tcW w:w="1710" w:type="dxa"/>
            <w:shd w:val="clear" w:color="auto" w:fill="auto"/>
            <w:vAlign w:val="center"/>
            <w:hideMark/>
          </w:tcPr>
          <w:p w14:paraId="10B9E5FE" w14:textId="77777777" w:rsidR="00A04F6E" w:rsidRPr="00C664E4" w:rsidRDefault="00A04F6E" w:rsidP="00E751CC">
            <w:pPr>
              <w:pStyle w:val="TAL"/>
            </w:pPr>
            <w:r>
              <w:t>string</w:t>
            </w:r>
          </w:p>
        </w:tc>
        <w:tc>
          <w:tcPr>
            <w:tcW w:w="360" w:type="dxa"/>
            <w:shd w:val="clear" w:color="auto" w:fill="auto"/>
            <w:vAlign w:val="center"/>
            <w:hideMark/>
          </w:tcPr>
          <w:p w14:paraId="46B902FC" w14:textId="77777777" w:rsidR="00A04F6E" w:rsidRPr="00C664E4" w:rsidRDefault="00A04F6E" w:rsidP="00E751CC">
            <w:pPr>
              <w:pStyle w:val="TAL"/>
            </w:pPr>
            <w:r>
              <w:rPr>
                <w:lang w:eastAsia="zh-CN"/>
              </w:rPr>
              <w:t>M</w:t>
            </w:r>
          </w:p>
        </w:tc>
        <w:tc>
          <w:tcPr>
            <w:tcW w:w="1128" w:type="dxa"/>
            <w:shd w:val="clear" w:color="auto" w:fill="auto"/>
            <w:vAlign w:val="center"/>
            <w:hideMark/>
          </w:tcPr>
          <w:p w14:paraId="42B462DA" w14:textId="77777777" w:rsidR="00A04F6E" w:rsidRPr="00C664E4" w:rsidRDefault="00A04F6E" w:rsidP="00E751CC">
            <w:pPr>
              <w:pStyle w:val="TAL"/>
            </w:pPr>
            <w:r>
              <w:t>1</w:t>
            </w:r>
          </w:p>
        </w:tc>
        <w:tc>
          <w:tcPr>
            <w:tcW w:w="3260" w:type="dxa"/>
            <w:shd w:val="clear" w:color="auto" w:fill="auto"/>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shd w:val="clear" w:color="auto" w:fill="auto"/>
            <w:vAlign w:val="center"/>
            <w:hideMark/>
          </w:tcPr>
          <w:p w14:paraId="63E389E0" w14:textId="77777777" w:rsidR="00A04F6E" w:rsidRPr="00C664E4" w:rsidRDefault="00A04F6E" w:rsidP="00E751CC">
            <w:pPr>
              <w:pStyle w:val="TAL"/>
            </w:pPr>
          </w:p>
        </w:tc>
      </w:tr>
      <w:tr w:rsidR="00A04F6E" w14:paraId="75A23C67" w14:textId="77777777" w:rsidTr="00AF4828">
        <w:trPr>
          <w:cantSplit/>
          <w:jc w:val="center"/>
        </w:trPr>
        <w:tc>
          <w:tcPr>
            <w:tcW w:w="1800" w:type="dxa"/>
            <w:shd w:val="clear" w:color="auto" w:fill="auto"/>
            <w:vAlign w:val="center"/>
            <w:hideMark/>
          </w:tcPr>
          <w:p w14:paraId="00B932FC" w14:textId="77777777" w:rsidR="00A04F6E" w:rsidRPr="00C664E4" w:rsidRDefault="00A04F6E" w:rsidP="00E751CC">
            <w:pPr>
              <w:pStyle w:val="TAL"/>
            </w:pPr>
            <w:r w:rsidRPr="00C664E4">
              <w:t>cause</w:t>
            </w:r>
          </w:p>
        </w:tc>
        <w:tc>
          <w:tcPr>
            <w:tcW w:w="1710" w:type="dxa"/>
            <w:shd w:val="clear" w:color="auto" w:fill="auto"/>
            <w:vAlign w:val="center"/>
            <w:hideMark/>
          </w:tcPr>
          <w:p w14:paraId="5BE58C57" w14:textId="77777777" w:rsidR="00A04F6E" w:rsidRPr="00C664E4" w:rsidRDefault="00A04F6E" w:rsidP="00E751CC">
            <w:pPr>
              <w:pStyle w:val="TAL"/>
            </w:pPr>
            <w:r w:rsidRPr="00A1386A">
              <w:t>MbsPolicyAssociationReleaseCause</w:t>
            </w:r>
          </w:p>
        </w:tc>
        <w:tc>
          <w:tcPr>
            <w:tcW w:w="360" w:type="dxa"/>
            <w:shd w:val="clear" w:color="auto" w:fill="auto"/>
            <w:vAlign w:val="center"/>
            <w:hideMark/>
          </w:tcPr>
          <w:p w14:paraId="1045D88D" w14:textId="77777777" w:rsidR="00A04F6E" w:rsidRPr="00C664E4" w:rsidRDefault="00A04F6E" w:rsidP="00E751CC">
            <w:pPr>
              <w:pStyle w:val="TAL"/>
            </w:pPr>
            <w:r w:rsidRPr="00C664E4">
              <w:t>M</w:t>
            </w:r>
          </w:p>
        </w:tc>
        <w:tc>
          <w:tcPr>
            <w:tcW w:w="1128" w:type="dxa"/>
            <w:shd w:val="clear" w:color="auto" w:fill="auto"/>
            <w:vAlign w:val="center"/>
            <w:hideMark/>
          </w:tcPr>
          <w:p w14:paraId="62914A39" w14:textId="77777777" w:rsidR="00A04F6E" w:rsidRPr="00C664E4" w:rsidRDefault="00A04F6E" w:rsidP="00E751CC">
            <w:pPr>
              <w:pStyle w:val="TAL"/>
            </w:pPr>
            <w:r w:rsidRPr="00C664E4">
              <w:t>1</w:t>
            </w:r>
          </w:p>
        </w:tc>
        <w:tc>
          <w:tcPr>
            <w:tcW w:w="3260" w:type="dxa"/>
            <w:shd w:val="clear" w:color="auto" w:fill="auto"/>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shd w:val="clear" w:color="auto" w:fill="auto"/>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47E2B5E" w14:textId="1952D4D7" w:rsidR="00A9098E" w:rsidRDefault="00A9098E" w:rsidP="00A9098E">
      <w:pPr>
        <w:pStyle w:val="Heading5"/>
      </w:pPr>
      <w:bookmarkStart w:id="325" w:name="_Toc104365020"/>
      <w:r>
        <w:lastRenderedPageBreak/>
        <w:t>6.1.6.2.</w:t>
      </w:r>
      <w:r w:rsidR="00060885">
        <w:t>7</w:t>
      </w:r>
      <w:r>
        <w:tab/>
        <w:t>Type: MbsPccRule</w:t>
      </w:r>
      <w:bookmarkEnd w:id="32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C1FB2" w14:textId="77777777" w:rsidR="00A9098E" w:rsidRDefault="00A9098E" w:rsidP="00D57E50">
            <w:pPr>
              <w:pStyle w:val="TAH"/>
            </w:pPr>
            <w:r>
              <w:t>Attribute name</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D8C48F" w14:textId="77777777" w:rsidR="00A9098E" w:rsidRDefault="00A9098E" w:rsidP="00D57E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F97413" w14:textId="77777777" w:rsidR="00A9098E" w:rsidRDefault="00A9098E" w:rsidP="00D57E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6B361" w14:textId="77777777" w:rsidR="00A9098E" w:rsidRDefault="00A9098E" w:rsidP="00D57E50">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A9098E" w14:paraId="094B9DDF"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4F62FBA6" w14:textId="77777777" w:rsidR="00A9098E" w:rsidRDefault="00A9098E" w:rsidP="00D57E50">
            <w:pPr>
              <w:pStyle w:val="TAL"/>
            </w:pPr>
            <w:r>
              <w:t>dlIpFlowInfos</w:t>
            </w:r>
          </w:p>
        </w:tc>
        <w:tc>
          <w:tcPr>
            <w:tcW w:w="1706" w:type="dxa"/>
            <w:tcBorders>
              <w:top w:val="single" w:sz="4" w:space="0" w:color="auto"/>
              <w:left w:val="single" w:sz="4" w:space="0" w:color="auto"/>
              <w:bottom w:val="single" w:sz="4" w:space="0" w:color="auto"/>
              <w:right w:val="single" w:sz="4" w:space="0" w:color="auto"/>
            </w:tcBorders>
          </w:tcPr>
          <w:p w14:paraId="235CEF11" w14:textId="77777777" w:rsidR="00A9098E" w:rsidRDefault="00A9098E" w:rsidP="00D57E50">
            <w:pPr>
              <w:pStyle w:val="TAL"/>
            </w:pPr>
            <w:r>
              <w:t>array(FlowDescription)</w:t>
            </w:r>
          </w:p>
        </w:tc>
        <w:tc>
          <w:tcPr>
            <w:tcW w:w="425" w:type="dxa"/>
            <w:tcBorders>
              <w:top w:val="single" w:sz="4" w:space="0" w:color="auto"/>
              <w:left w:val="single" w:sz="4" w:space="0" w:color="auto"/>
              <w:bottom w:val="single" w:sz="4" w:space="0" w:color="auto"/>
              <w:right w:val="single" w:sz="4" w:space="0" w:color="auto"/>
            </w:tcBorders>
          </w:tcPr>
          <w:p w14:paraId="3F4C17E6" w14:textId="77777777" w:rsidR="00A9098E" w:rsidRDefault="00A9098E" w:rsidP="00D57E5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D9949" w14:textId="77777777" w:rsidR="00A9098E" w:rsidRDefault="00A9098E" w:rsidP="00D57E50">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072E7158" w14:textId="77777777" w:rsidR="00A9098E" w:rsidRDefault="00A9098E" w:rsidP="00D57E50">
            <w:pPr>
              <w:pStyle w:val="TAL"/>
              <w:rPr>
                <w:rFonts w:cs="Arial"/>
                <w:szCs w:val="18"/>
              </w:rPr>
            </w:pPr>
            <w:r>
              <w:t>An array of downlink IP flow packet filter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BBEFF0F" w14:textId="77777777" w:rsidR="00A9098E" w:rsidRDefault="00A9098E" w:rsidP="00D57E50">
            <w:pPr>
              <w:pStyle w:val="TAL"/>
              <w:rPr>
                <w:rFonts w:cs="Arial"/>
                <w:szCs w:val="18"/>
              </w:rPr>
            </w:pPr>
          </w:p>
        </w:tc>
      </w:tr>
      <w:tr w:rsidR="00A9098E" w14:paraId="706536B2"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4F42910" w14:textId="77777777" w:rsidR="00A9098E" w:rsidRDefault="00A9098E" w:rsidP="00D57E50">
            <w:pPr>
              <w:pStyle w:val="TAL"/>
            </w:pPr>
            <w:r>
              <w:t>pccRuleId</w:t>
            </w:r>
          </w:p>
        </w:tc>
        <w:tc>
          <w:tcPr>
            <w:tcW w:w="1706" w:type="dxa"/>
            <w:tcBorders>
              <w:top w:val="single" w:sz="4" w:space="0" w:color="auto"/>
              <w:left w:val="single" w:sz="4" w:space="0" w:color="auto"/>
              <w:bottom w:val="single" w:sz="4" w:space="0" w:color="auto"/>
              <w:right w:val="single" w:sz="4" w:space="0" w:color="auto"/>
            </w:tcBorders>
          </w:tcPr>
          <w:p w14:paraId="15D8155E" w14:textId="77777777" w:rsidR="00A9098E" w:rsidRDefault="00A9098E" w:rsidP="00D57E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B886BA" w14:textId="77777777" w:rsidR="00A9098E" w:rsidRDefault="00A9098E" w:rsidP="00D57E5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153D4D" w14:textId="77777777" w:rsidR="00A9098E" w:rsidRDefault="00A9098E" w:rsidP="00D57E50">
            <w:pPr>
              <w:pStyle w:val="TAC"/>
            </w:pPr>
            <w:r>
              <w:t>1</w:t>
            </w:r>
          </w:p>
        </w:tc>
        <w:tc>
          <w:tcPr>
            <w:tcW w:w="3119" w:type="dxa"/>
            <w:tcBorders>
              <w:top w:val="single" w:sz="4" w:space="0" w:color="auto"/>
              <w:left w:val="single" w:sz="4" w:space="0" w:color="auto"/>
              <w:bottom w:val="single" w:sz="4" w:space="0" w:color="auto"/>
              <w:right w:val="single" w:sz="4" w:space="0" w:color="auto"/>
            </w:tcBorders>
          </w:tcPr>
          <w:p w14:paraId="08DD8180" w14:textId="77777777" w:rsidR="00A9098E" w:rsidRDefault="00A9098E" w:rsidP="00D57E50">
            <w:pPr>
              <w:pStyle w:val="TAL"/>
              <w:rPr>
                <w:rFonts w:cs="Arial"/>
                <w:szCs w:val="18"/>
              </w:rPr>
            </w:pPr>
            <w:r>
              <w:t>Univocally identifies the PCC rule within a MBS session.</w:t>
            </w:r>
          </w:p>
        </w:tc>
        <w:tc>
          <w:tcPr>
            <w:tcW w:w="1307" w:type="dxa"/>
            <w:tcBorders>
              <w:top w:val="single" w:sz="4" w:space="0" w:color="auto"/>
              <w:left w:val="single" w:sz="4" w:space="0" w:color="auto"/>
              <w:bottom w:val="single" w:sz="4" w:space="0" w:color="auto"/>
              <w:right w:val="single" w:sz="4" w:space="0" w:color="auto"/>
            </w:tcBorders>
            <w:vAlign w:val="center"/>
          </w:tcPr>
          <w:p w14:paraId="34BDCCC3" w14:textId="77777777" w:rsidR="00A9098E" w:rsidRDefault="00A9098E" w:rsidP="00D57E50">
            <w:pPr>
              <w:pStyle w:val="TAL"/>
              <w:rPr>
                <w:rFonts w:cs="Arial"/>
                <w:szCs w:val="18"/>
              </w:rPr>
            </w:pPr>
          </w:p>
        </w:tc>
      </w:tr>
      <w:tr w:rsidR="00A9098E" w14:paraId="2F3914BA"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75F02D0B" w14:textId="77777777" w:rsidR="00A9098E" w:rsidRDefault="00A9098E" w:rsidP="00D57E50">
            <w:pPr>
              <w:pStyle w:val="TAL"/>
            </w:pPr>
            <w:r>
              <w:t>precedence</w:t>
            </w:r>
          </w:p>
        </w:tc>
        <w:tc>
          <w:tcPr>
            <w:tcW w:w="1706" w:type="dxa"/>
            <w:tcBorders>
              <w:top w:val="single" w:sz="4" w:space="0" w:color="auto"/>
              <w:left w:val="single" w:sz="4" w:space="0" w:color="auto"/>
              <w:bottom w:val="single" w:sz="4" w:space="0" w:color="auto"/>
              <w:right w:val="single" w:sz="4" w:space="0" w:color="auto"/>
            </w:tcBorders>
          </w:tcPr>
          <w:p w14:paraId="19FCEBDF" w14:textId="77777777" w:rsidR="00A9098E" w:rsidRDefault="00A9098E" w:rsidP="00D57E50">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16F17AA5" w14:textId="77777777" w:rsidR="00A9098E" w:rsidRDefault="00A9098E"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FABAFF" w14:textId="77777777" w:rsidR="00A9098E" w:rsidRDefault="00A9098E"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55E4A52C" w14:textId="77777777" w:rsidR="00A9098E" w:rsidRDefault="00A9098E" w:rsidP="00D57E50">
            <w:pPr>
              <w:pStyle w:val="TAL"/>
              <w:rPr>
                <w:rFonts w:cs="Arial"/>
                <w:szCs w:val="18"/>
              </w:rPr>
            </w:pPr>
            <w:r>
              <w:t>Determines the order in which this PCC rule is applied relative to other PCC rules within the same MBS session. (NOTE </w:t>
            </w:r>
            <w:r>
              <w:rPr>
                <w:lang w:eastAsia="zh-CN"/>
              </w:rPr>
              <w:t>1</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3FA16F56" w14:textId="77777777" w:rsidR="00A9098E" w:rsidRDefault="00A9098E" w:rsidP="00D57E50">
            <w:pPr>
              <w:pStyle w:val="TAL"/>
              <w:rPr>
                <w:rFonts w:cs="Arial"/>
                <w:szCs w:val="18"/>
              </w:rPr>
            </w:pPr>
          </w:p>
        </w:tc>
      </w:tr>
      <w:tr w:rsidR="00A9098E" w14:paraId="4F4C4119"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BDCFF48" w14:textId="77777777" w:rsidR="00A9098E" w:rsidRDefault="00A9098E" w:rsidP="00D57E50">
            <w:pPr>
              <w:pStyle w:val="TAL"/>
            </w:pPr>
            <w:r>
              <w:t>refMbsQosInfo</w:t>
            </w:r>
          </w:p>
        </w:tc>
        <w:tc>
          <w:tcPr>
            <w:tcW w:w="1706" w:type="dxa"/>
            <w:tcBorders>
              <w:top w:val="single" w:sz="4" w:space="0" w:color="auto"/>
              <w:left w:val="single" w:sz="4" w:space="0" w:color="auto"/>
              <w:bottom w:val="single" w:sz="4" w:space="0" w:color="auto"/>
              <w:right w:val="single" w:sz="4" w:space="0" w:color="auto"/>
            </w:tcBorders>
          </w:tcPr>
          <w:p w14:paraId="283A5396" w14:textId="77777777" w:rsidR="00A9098E" w:rsidRDefault="00A9098E" w:rsidP="00D57E5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A56095" w14:textId="77777777" w:rsidR="00A9098E" w:rsidRDefault="00A9098E"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770BB8" w14:textId="77777777" w:rsidR="00A9098E" w:rsidRDefault="00A9098E" w:rsidP="00D57E50">
            <w:pPr>
              <w:pStyle w:val="TAC"/>
            </w:pPr>
            <w:r>
              <w:t>1..N</w:t>
            </w:r>
          </w:p>
        </w:tc>
        <w:tc>
          <w:tcPr>
            <w:tcW w:w="3119" w:type="dxa"/>
            <w:tcBorders>
              <w:top w:val="single" w:sz="4" w:space="0" w:color="auto"/>
              <w:left w:val="single" w:sz="4" w:space="0" w:color="auto"/>
              <w:bottom w:val="single" w:sz="4" w:space="0" w:color="auto"/>
              <w:right w:val="single" w:sz="4" w:space="0" w:color="auto"/>
            </w:tcBorders>
          </w:tcPr>
          <w:p w14:paraId="490978A5" w14:textId="77777777" w:rsidR="00A9098E" w:rsidRDefault="00A9098E" w:rsidP="00D57E50">
            <w:pPr>
              <w:pStyle w:val="TAL"/>
            </w:pPr>
            <w:r>
              <w:t>A reference to the MbsQosInfo policy decision type.</w:t>
            </w:r>
          </w:p>
          <w:p w14:paraId="0B6633E0" w14:textId="77777777" w:rsidR="00A9098E" w:rsidRDefault="00A9098E" w:rsidP="00D57E50">
            <w:pPr>
              <w:pStyle w:val="TAL"/>
            </w:pPr>
            <w:r>
              <w:t>(NOTE </w:t>
            </w:r>
            <w:r>
              <w:rPr>
                <w:lang w:eastAsia="zh-CN"/>
              </w:rPr>
              <w:t>2</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6AE0DB5C" w14:textId="77777777" w:rsidR="00A9098E" w:rsidRDefault="00A9098E" w:rsidP="00D57E50">
            <w:pPr>
              <w:pStyle w:val="TAL"/>
              <w:rPr>
                <w:rFonts w:cs="Arial"/>
                <w:szCs w:val="18"/>
              </w:rPr>
            </w:pPr>
          </w:p>
        </w:tc>
      </w:tr>
      <w:tr w:rsidR="00A9098E" w14:paraId="767400F2" w14:textId="77777777" w:rsidTr="00D57E50">
        <w:trPr>
          <w:jc w:val="center"/>
        </w:trPr>
        <w:tc>
          <w:tcPr>
            <w:tcW w:w="9529" w:type="dxa"/>
            <w:gridSpan w:val="6"/>
            <w:tcBorders>
              <w:top w:val="single" w:sz="4" w:space="0" w:color="auto"/>
              <w:left w:val="single" w:sz="4" w:space="0" w:color="auto"/>
              <w:bottom w:val="single" w:sz="4" w:space="0" w:color="auto"/>
              <w:right w:val="single" w:sz="4" w:space="0" w:color="auto"/>
            </w:tcBorders>
          </w:tcPr>
          <w:p w14:paraId="3B6A2C7B" w14:textId="77777777" w:rsidR="00A9098E" w:rsidRDefault="00A9098E" w:rsidP="00D57E50">
            <w:pPr>
              <w:pStyle w:val="TAN"/>
            </w:pPr>
            <w:r>
              <w:t>NOTE </w:t>
            </w:r>
            <w:r>
              <w:rPr>
                <w:lang w:eastAsia="zh-CN"/>
              </w:rPr>
              <w:t>1</w:t>
            </w:r>
            <w:r>
              <w:t>:</w:t>
            </w:r>
            <w:r>
              <w:tab/>
              <w:t>The "precedence" attribute is used to specify the precedence of the PCC rule among all PCC rules associated with the MBS session. It includes an integer value in the range from 0 to 255 (decimal). The higher the value of the "precedence" attribute, the lower the precedence of that PCC rule is.</w:t>
            </w:r>
          </w:p>
          <w:p w14:paraId="733940B3" w14:textId="77777777" w:rsidR="00A9098E" w:rsidRPr="00746AC3" w:rsidRDefault="00A9098E" w:rsidP="00A9098E">
            <w:pPr>
              <w:pStyle w:val="TAN"/>
            </w:pPr>
            <w:r>
              <w:t>NOTE 2:</w:t>
            </w:r>
            <w:r>
              <w:tab/>
              <w:t>Arrays are only introduced for future compatibility. In this release of the specification the maximum number of elements in the array is 1.</w:t>
            </w:r>
          </w:p>
        </w:tc>
      </w:tr>
    </w:tbl>
    <w:p w14:paraId="5B552FBC" w14:textId="77777777" w:rsidR="00A9098E" w:rsidRPr="001F47A6" w:rsidRDefault="00A9098E" w:rsidP="00883C2B"/>
    <w:p w14:paraId="221C5FF2" w14:textId="6301D6DB" w:rsidR="00B155C4" w:rsidRDefault="00B155C4" w:rsidP="00B155C4">
      <w:pPr>
        <w:pStyle w:val="Heading5"/>
      </w:pPr>
      <w:bookmarkStart w:id="326" w:name="_Toc104365021"/>
      <w:r>
        <w:t>6.1.6.2.</w:t>
      </w:r>
      <w:r w:rsidR="00205088">
        <w:t>8</w:t>
      </w:r>
      <w:r>
        <w:tab/>
        <w:t>Type: MbsQosInfo</w:t>
      </w:r>
      <w:bookmarkEnd w:id="326"/>
    </w:p>
    <w:p w14:paraId="3599869B" w14:textId="589C89FE" w:rsidR="00B155C4" w:rsidRDefault="00B155C4" w:rsidP="00B155C4">
      <w:pPr>
        <w:pStyle w:val="TH"/>
      </w:pPr>
      <w:r>
        <w:rPr>
          <w:noProof/>
        </w:rPr>
        <w:t>Table </w:t>
      </w:r>
      <w:r>
        <w:t>6.1.6.2.</w:t>
      </w:r>
      <w:r w:rsidR="00205088">
        <w:t>8</w:t>
      </w:r>
      <w:r>
        <w:t xml:space="preserve">-1: </w:t>
      </w:r>
      <w:r>
        <w:rPr>
          <w:noProof/>
        </w:rPr>
        <w:t xml:space="preserve">Definition of type </w:t>
      </w:r>
      <w:r>
        <w:t>MbsQosInfo</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DAAEB" w14:textId="77777777" w:rsidR="00B155C4" w:rsidRDefault="00B155C4" w:rsidP="00D57E50">
            <w:pPr>
              <w:pStyle w:val="TAH"/>
            </w:pPr>
            <w:r>
              <w:t>Attribute name</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2E592" w14:textId="77777777" w:rsidR="00B155C4" w:rsidRDefault="00B155C4" w:rsidP="00D57E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CDD09A" w14:textId="77777777" w:rsidR="00B155C4" w:rsidRDefault="00B155C4" w:rsidP="00D57E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977C" w14:textId="77777777" w:rsidR="00B155C4" w:rsidRDefault="00B155C4" w:rsidP="00D57E50">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55580EC4" w14:textId="77777777" w:rsidR="00B155C4" w:rsidRDefault="00B155C4" w:rsidP="00D57E50">
            <w:pPr>
              <w:pStyle w:val="TAL"/>
            </w:pPr>
            <w:r>
              <w:t>mbsQosId</w:t>
            </w:r>
          </w:p>
        </w:tc>
        <w:tc>
          <w:tcPr>
            <w:tcW w:w="1706" w:type="dxa"/>
            <w:tcBorders>
              <w:top w:val="single" w:sz="4" w:space="0" w:color="auto"/>
              <w:left w:val="single" w:sz="4" w:space="0" w:color="auto"/>
              <w:bottom w:val="single" w:sz="4" w:space="0" w:color="auto"/>
              <w:right w:val="single" w:sz="4" w:space="0" w:color="auto"/>
            </w:tcBorders>
          </w:tcPr>
          <w:p w14:paraId="2E3B57BC" w14:textId="77777777" w:rsidR="00B155C4" w:rsidRDefault="00B155C4" w:rsidP="00D57E5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A19BAB" w14:textId="77777777" w:rsidR="00B155C4" w:rsidRDefault="00B155C4" w:rsidP="00D57E5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DDB6D5" w14:textId="77777777" w:rsidR="00B155C4" w:rsidRDefault="00B155C4" w:rsidP="00D57E50">
            <w:pPr>
              <w:pStyle w:val="TAC"/>
            </w:pPr>
            <w:r>
              <w:t>1</w:t>
            </w:r>
          </w:p>
        </w:tc>
        <w:tc>
          <w:tcPr>
            <w:tcW w:w="3119" w:type="dxa"/>
            <w:tcBorders>
              <w:top w:val="single" w:sz="4" w:space="0" w:color="auto"/>
              <w:left w:val="single" w:sz="4" w:space="0" w:color="auto"/>
              <w:bottom w:val="single" w:sz="4" w:space="0" w:color="auto"/>
              <w:right w:val="single" w:sz="4" w:space="0" w:color="auto"/>
            </w:tcBorders>
          </w:tcPr>
          <w:p w14:paraId="3BBBB656" w14:textId="77777777" w:rsidR="00B155C4" w:rsidRDefault="00B155C4" w:rsidP="00D57E50">
            <w:pPr>
              <w:pStyle w:val="TAL"/>
              <w:rPr>
                <w:rFonts w:cs="Arial"/>
                <w:szCs w:val="18"/>
              </w:rPr>
            </w:pPr>
            <w:r>
              <w:t>Univocally identifies the QoS control policy data within a MBS session.</w:t>
            </w:r>
          </w:p>
        </w:tc>
        <w:tc>
          <w:tcPr>
            <w:tcW w:w="1307" w:type="dxa"/>
            <w:tcBorders>
              <w:top w:val="single" w:sz="4" w:space="0" w:color="auto"/>
              <w:left w:val="single" w:sz="4" w:space="0" w:color="auto"/>
              <w:bottom w:val="single" w:sz="4" w:space="0" w:color="auto"/>
              <w:right w:val="single" w:sz="4" w:space="0" w:color="auto"/>
            </w:tcBorders>
            <w:vAlign w:val="center"/>
          </w:tcPr>
          <w:p w14:paraId="2B4EDA7C" w14:textId="77777777" w:rsidR="00B155C4" w:rsidRDefault="00B155C4" w:rsidP="00D57E50">
            <w:pPr>
              <w:pStyle w:val="TAL"/>
              <w:rPr>
                <w:rFonts w:cs="Arial"/>
                <w:szCs w:val="18"/>
              </w:rPr>
            </w:pPr>
          </w:p>
        </w:tc>
      </w:tr>
      <w:tr w:rsidR="00B155C4" w14:paraId="25E21640"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79F4C23C" w14:textId="77777777" w:rsidR="00B155C4" w:rsidRDefault="00B155C4" w:rsidP="00D57E50">
            <w:pPr>
              <w:pStyle w:val="TAL"/>
            </w:pPr>
            <w:r>
              <w:t>5qi</w:t>
            </w:r>
          </w:p>
        </w:tc>
        <w:tc>
          <w:tcPr>
            <w:tcW w:w="1706" w:type="dxa"/>
            <w:tcBorders>
              <w:top w:val="single" w:sz="4" w:space="0" w:color="auto"/>
              <w:left w:val="single" w:sz="4" w:space="0" w:color="auto"/>
              <w:bottom w:val="single" w:sz="4" w:space="0" w:color="auto"/>
              <w:right w:val="single" w:sz="4" w:space="0" w:color="auto"/>
            </w:tcBorders>
          </w:tcPr>
          <w:p w14:paraId="3DCC6963" w14:textId="77777777" w:rsidR="00B155C4" w:rsidRDefault="00B155C4" w:rsidP="00D57E50">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65F3E2E3" w14:textId="77777777" w:rsidR="00B155C4" w:rsidRDefault="00B155C4"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541C31" w14:textId="77777777" w:rsidR="00B155C4" w:rsidRDefault="00B155C4"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2DCA7C10" w14:textId="77777777" w:rsidR="00B155C4" w:rsidRDefault="00B155C4" w:rsidP="00D57E50">
            <w:pPr>
              <w:pStyle w:val="TAL"/>
              <w:rPr>
                <w:rFonts w:cs="Arial"/>
                <w:szCs w:val="18"/>
              </w:rPr>
            </w:pPr>
            <w:r>
              <w:t xml:space="preserve">Identifier for the authorized QoS parameters for the service data flow. </w:t>
            </w:r>
          </w:p>
        </w:tc>
        <w:tc>
          <w:tcPr>
            <w:tcW w:w="1307" w:type="dxa"/>
            <w:tcBorders>
              <w:top w:val="single" w:sz="4" w:space="0" w:color="auto"/>
              <w:left w:val="single" w:sz="4" w:space="0" w:color="auto"/>
              <w:bottom w:val="single" w:sz="4" w:space="0" w:color="auto"/>
              <w:right w:val="single" w:sz="4" w:space="0" w:color="auto"/>
            </w:tcBorders>
            <w:vAlign w:val="center"/>
          </w:tcPr>
          <w:p w14:paraId="4C0639BE" w14:textId="77777777" w:rsidR="00B155C4" w:rsidRDefault="00B155C4" w:rsidP="00D57E50">
            <w:pPr>
              <w:pStyle w:val="TAL"/>
              <w:rPr>
                <w:rFonts w:cs="Arial"/>
                <w:szCs w:val="18"/>
              </w:rPr>
            </w:pPr>
          </w:p>
        </w:tc>
      </w:tr>
      <w:tr w:rsidR="00B155C4" w14:paraId="5BCA8E23"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6D7C6220" w14:textId="77777777" w:rsidR="00B155C4" w:rsidRDefault="00B155C4" w:rsidP="00D57E50">
            <w:pPr>
              <w:pStyle w:val="TAL"/>
            </w:pPr>
            <w:r>
              <w:t>mbrDl</w:t>
            </w:r>
          </w:p>
        </w:tc>
        <w:tc>
          <w:tcPr>
            <w:tcW w:w="1706" w:type="dxa"/>
            <w:tcBorders>
              <w:top w:val="single" w:sz="4" w:space="0" w:color="auto"/>
              <w:left w:val="single" w:sz="4" w:space="0" w:color="auto"/>
              <w:bottom w:val="single" w:sz="4" w:space="0" w:color="auto"/>
              <w:right w:val="single" w:sz="4" w:space="0" w:color="auto"/>
            </w:tcBorders>
          </w:tcPr>
          <w:p w14:paraId="57CD4D66" w14:textId="77777777" w:rsidR="00B155C4" w:rsidRDefault="00B155C4" w:rsidP="00D57E50">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7A1F31EB" w14:textId="77777777" w:rsidR="00B155C4" w:rsidRDefault="00B155C4"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CB0BD8" w14:textId="77777777" w:rsidR="00B155C4" w:rsidRDefault="00B155C4"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1D922088" w14:textId="77777777" w:rsidR="00B155C4" w:rsidRDefault="00B155C4" w:rsidP="00D57E50">
            <w:pPr>
              <w:pStyle w:val="TAL"/>
              <w:rPr>
                <w:rFonts w:cs="Arial"/>
                <w:szCs w:val="18"/>
              </w:rPr>
            </w:pPr>
            <w:r>
              <w:t>Indicates the maximum bandwidth in downlink.</w:t>
            </w:r>
          </w:p>
        </w:tc>
        <w:tc>
          <w:tcPr>
            <w:tcW w:w="1307" w:type="dxa"/>
            <w:tcBorders>
              <w:top w:val="single" w:sz="4" w:space="0" w:color="auto"/>
              <w:left w:val="single" w:sz="4" w:space="0" w:color="auto"/>
              <w:bottom w:val="single" w:sz="4" w:space="0" w:color="auto"/>
              <w:right w:val="single" w:sz="4" w:space="0" w:color="auto"/>
            </w:tcBorders>
            <w:vAlign w:val="center"/>
          </w:tcPr>
          <w:p w14:paraId="09F6CAB1" w14:textId="77777777" w:rsidR="00B155C4" w:rsidRDefault="00B155C4" w:rsidP="00D57E50">
            <w:pPr>
              <w:pStyle w:val="TAL"/>
              <w:rPr>
                <w:rFonts w:cs="Arial"/>
                <w:szCs w:val="18"/>
              </w:rPr>
            </w:pPr>
          </w:p>
        </w:tc>
      </w:tr>
      <w:tr w:rsidR="00B155C4" w14:paraId="4CFC6DBA"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04BBCA82" w14:textId="77777777" w:rsidR="00B155C4" w:rsidRDefault="00B155C4" w:rsidP="00D57E50">
            <w:pPr>
              <w:pStyle w:val="TAL"/>
            </w:pPr>
            <w:r>
              <w:t>gbrDl</w:t>
            </w:r>
          </w:p>
        </w:tc>
        <w:tc>
          <w:tcPr>
            <w:tcW w:w="1706" w:type="dxa"/>
            <w:tcBorders>
              <w:top w:val="single" w:sz="4" w:space="0" w:color="auto"/>
              <w:left w:val="single" w:sz="4" w:space="0" w:color="auto"/>
              <w:bottom w:val="single" w:sz="4" w:space="0" w:color="auto"/>
              <w:right w:val="single" w:sz="4" w:space="0" w:color="auto"/>
            </w:tcBorders>
          </w:tcPr>
          <w:p w14:paraId="33547F05" w14:textId="77777777" w:rsidR="00B155C4" w:rsidRDefault="00B155C4" w:rsidP="00D57E50">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4B99B995" w14:textId="77777777" w:rsidR="00B155C4" w:rsidRDefault="00B155C4"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717001" w14:textId="77777777" w:rsidR="00B155C4" w:rsidRDefault="00B155C4"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11E2BF44" w14:textId="77777777" w:rsidR="00B155C4" w:rsidRDefault="00B155C4" w:rsidP="00D57E50">
            <w:pPr>
              <w:pStyle w:val="TAL"/>
              <w:rPr>
                <w:rFonts w:cs="Arial"/>
                <w:szCs w:val="18"/>
              </w:rPr>
            </w:pPr>
            <w:r>
              <w:t xml:space="preserve">Indicates the guaranteed bandwidth in downlink. </w:t>
            </w:r>
            <w:r>
              <w:rPr>
                <w:szCs w:val="18"/>
              </w:rPr>
              <w:t>(NOTE</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42D05291" w14:textId="77777777" w:rsidR="00B155C4" w:rsidRDefault="00B155C4" w:rsidP="00D57E50">
            <w:pPr>
              <w:pStyle w:val="TAL"/>
              <w:rPr>
                <w:rFonts w:cs="Arial"/>
                <w:szCs w:val="18"/>
              </w:rPr>
            </w:pPr>
          </w:p>
        </w:tc>
      </w:tr>
      <w:tr w:rsidR="00B155C4" w14:paraId="773CC99F"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0B0A4560" w14:textId="77777777" w:rsidR="00B155C4" w:rsidRDefault="00B155C4" w:rsidP="00D57E50">
            <w:pPr>
              <w:pStyle w:val="TAL"/>
            </w:pPr>
            <w:r>
              <w:t>arp</w:t>
            </w:r>
          </w:p>
        </w:tc>
        <w:tc>
          <w:tcPr>
            <w:tcW w:w="1706" w:type="dxa"/>
            <w:tcBorders>
              <w:top w:val="single" w:sz="4" w:space="0" w:color="auto"/>
              <w:left w:val="single" w:sz="4" w:space="0" w:color="auto"/>
              <w:bottom w:val="single" w:sz="4" w:space="0" w:color="auto"/>
              <w:right w:val="single" w:sz="4" w:space="0" w:color="auto"/>
            </w:tcBorders>
          </w:tcPr>
          <w:p w14:paraId="24142E52" w14:textId="77777777" w:rsidR="00B155C4" w:rsidRDefault="00B155C4" w:rsidP="00D57E50">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541CD57" w14:textId="77777777" w:rsidR="00B155C4" w:rsidRDefault="00B155C4" w:rsidP="00D57E5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F5C5F" w14:textId="77777777" w:rsidR="00B155C4" w:rsidRDefault="00B155C4" w:rsidP="00D57E50">
            <w:pPr>
              <w:pStyle w:val="TAC"/>
            </w:pPr>
            <w:r>
              <w:t>0..1</w:t>
            </w:r>
          </w:p>
        </w:tc>
        <w:tc>
          <w:tcPr>
            <w:tcW w:w="3119" w:type="dxa"/>
            <w:tcBorders>
              <w:top w:val="single" w:sz="4" w:space="0" w:color="auto"/>
              <w:left w:val="single" w:sz="4" w:space="0" w:color="auto"/>
              <w:bottom w:val="single" w:sz="4" w:space="0" w:color="auto"/>
              <w:right w:val="single" w:sz="4" w:space="0" w:color="auto"/>
            </w:tcBorders>
          </w:tcPr>
          <w:p w14:paraId="23377338" w14:textId="77777777" w:rsidR="00B155C4" w:rsidRDefault="00B155C4" w:rsidP="00D57E50">
            <w:pPr>
              <w:pStyle w:val="TAL"/>
              <w:rPr>
                <w:rFonts w:cs="Arial"/>
                <w:szCs w:val="18"/>
              </w:rPr>
            </w:pPr>
            <w:r>
              <w:t>Indicates the allocation and retention priority.</w:t>
            </w:r>
          </w:p>
        </w:tc>
        <w:tc>
          <w:tcPr>
            <w:tcW w:w="1307" w:type="dxa"/>
            <w:tcBorders>
              <w:top w:val="single" w:sz="4" w:space="0" w:color="auto"/>
              <w:left w:val="single" w:sz="4" w:space="0" w:color="auto"/>
              <w:bottom w:val="single" w:sz="4" w:space="0" w:color="auto"/>
              <w:right w:val="single" w:sz="4" w:space="0" w:color="auto"/>
            </w:tcBorders>
            <w:vAlign w:val="center"/>
          </w:tcPr>
          <w:p w14:paraId="214BE27E" w14:textId="77777777" w:rsidR="00B155C4" w:rsidRDefault="00B155C4" w:rsidP="00D57E50">
            <w:pPr>
              <w:pStyle w:val="TAL"/>
              <w:rPr>
                <w:rFonts w:cs="Arial"/>
                <w:szCs w:val="18"/>
              </w:rPr>
            </w:pPr>
          </w:p>
        </w:tc>
      </w:tr>
      <w:tr w:rsidR="00B155C4" w14:paraId="08FA6FC6"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720FCE65" w14:textId="77777777" w:rsidR="00B155C4" w:rsidRDefault="00B155C4" w:rsidP="00D57E50">
            <w:pPr>
              <w:pStyle w:val="TAL"/>
            </w:pPr>
            <w:r>
              <w:rPr>
                <w:szCs w:val="18"/>
                <w:lang w:eastAsia="zh-CN"/>
              </w:rPr>
              <w:t>priorityLevel</w:t>
            </w:r>
          </w:p>
        </w:tc>
        <w:tc>
          <w:tcPr>
            <w:tcW w:w="1706" w:type="dxa"/>
            <w:tcBorders>
              <w:top w:val="single" w:sz="4" w:space="0" w:color="auto"/>
              <w:left w:val="single" w:sz="4" w:space="0" w:color="auto"/>
              <w:bottom w:val="single" w:sz="4" w:space="0" w:color="auto"/>
              <w:right w:val="single" w:sz="4" w:space="0" w:color="auto"/>
            </w:tcBorders>
          </w:tcPr>
          <w:p w14:paraId="636DFFC9" w14:textId="77777777" w:rsidR="00B155C4" w:rsidRDefault="00B155C4" w:rsidP="00D57E50">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14:paraId="0DFAAF0B" w14:textId="77777777" w:rsidR="00B155C4" w:rsidRDefault="00B155C4" w:rsidP="00D57E5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9F77C" w14:textId="77777777" w:rsidR="00B155C4" w:rsidRDefault="00B155C4" w:rsidP="00D57E50">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30383C9F" w14:textId="77777777" w:rsidR="00B155C4" w:rsidRDefault="00B155C4" w:rsidP="00D57E50">
            <w:pPr>
              <w:pStyle w:val="TAL"/>
              <w:rPr>
                <w:rFonts w:cs="Arial"/>
                <w:szCs w:val="18"/>
              </w:rPr>
            </w:pPr>
            <w:r>
              <w:t xml:space="preserve">Indicates a priority in scheduling resources among QoS Flows. </w:t>
            </w:r>
            <w:r>
              <w:rPr>
                <w:szCs w:val="18"/>
              </w:rPr>
              <w:t>(NOTE)</w:t>
            </w:r>
          </w:p>
        </w:tc>
        <w:tc>
          <w:tcPr>
            <w:tcW w:w="1307" w:type="dxa"/>
            <w:tcBorders>
              <w:top w:val="single" w:sz="4" w:space="0" w:color="auto"/>
              <w:left w:val="single" w:sz="4" w:space="0" w:color="auto"/>
              <w:bottom w:val="single" w:sz="4" w:space="0" w:color="auto"/>
              <w:right w:val="single" w:sz="4" w:space="0" w:color="auto"/>
            </w:tcBorders>
            <w:vAlign w:val="center"/>
          </w:tcPr>
          <w:p w14:paraId="787A5ACD" w14:textId="77777777" w:rsidR="00B155C4" w:rsidRDefault="00B155C4" w:rsidP="00D57E50">
            <w:pPr>
              <w:pStyle w:val="TAL"/>
              <w:rPr>
                <w:rFonts w:cs="Arial"/>
                <w:szCs w:val="18"/>
              </w:rPr>
            </w:pPr>
          </w:p>
        </w:tc>
      </w:tr>
      <w:tr w:rsidR="00B155C4" w14:paraId="5424FF86"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0A9EB7CE" w14:textId="77777777" w:rsidR="00B155C4" w:rsidRDefault="00B155C4" w:rsidP="00D57E50">
            <w:pPr>
              <w:pStyle w:val="TAL"/>
            </w:pPr>
            <w:r>
              <w:t>averWindow</w:t>
            </w:r>
          </w:p>
        </w:tc>
        <w:tc>
          <w:tcPr>
            <w:tcW w:w="1706" w:type="dxa"/>
            <w:tcBorders>
              <w:top w:val="single" w:sz="4" w:space="0" w:color="auto"/>
              <w:left w:val="single" w:sz="4" w:space="0" w:color="auto"/>
              <w:bottom w:val="single" w:sz="4" w:space="0" w:color="auto"/>
              <w:right w:val="single" w:sz="4" w:space="0" w:color="auto"/>
            </w:tcBorders>
          </w:tcPr>
          <w:p w14:paraId="05FE0825" w14:textId="77777777" w:rsidR="00B155C4" w:rsidRDefault="00B155C4" w:rsidP="00D57E50">
            <w:pPr>
              <w:pStyle w:val="TAL"/>
            </w:pPr>
            <w:r>
              <w:t>AverWindow</w:t>
            </w:r>
          </w:p>
        </w:tc>
        <w:tc>
          <w:tcPr>
            <w:tcW w:w="425" w:type="dxa"/>
            <w:tcBorders>
              <w:top w:val="single" w:sz="4" w:space="0" w:color="auto"/>
              <w:left w:val="single" w:sz="4" w:space="0" w:color="auto"/>
              <w:bottom w:val="single" w:sz="4" w:space="0" w:color="auto"/>
              <w:right w:val="single" w:sz="4" w:space="0" w:color="auto"/>
            </w:tcBorders>
          </w:tcPr>
          <w:p w14:paraId="7D8B30A8" w14:textId="77777777" w:rsidR="00B155C4" w:rsidRDefault="00B155C4" w:rsidP="00D57E5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D6863B" w14:textId="77777777" w:rsidR="00B155C4" w:rsidRDefault="00B155C4" w:rsidP="00D57E50">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43E8602C" w14:textId="77777777" w:rsidR="00B155C4" w:rsidRDefault="00B155C4" w:rsidP="00D57E50">
            <w:pPr>
              <w:pStyle w:val="TAL"/>
              <w:rPr>
                <w:rFonts w:cs="Arial"/>
                <w:szCs w:val="18"/>
              </w:rPr>
            </w:pPr>
            <w:r>
              <w:rPr>
                <w:lang w:eastAsia="zh-CN"/>
              </w:rPr>
              <w:t>Represents the duration over which the guaranteed and maximum bitrates shall be calculated.</w:t>
            </w:r>
            <w:r>
              <w:t xml:space="preserve"> </w:t>
            </w:r>
            <w:r>
              <w:rPr>
                <w:szCs w:val="18"/>
              </w:rPr>
              <w:t>(NOTE)</w:t>
            </w:r>
          </w:p>
        </w:tc>
        <w:tc>
          <w:tcPr>
            <w:tcW w:w="1307" w:type="dxa"/>
            <w:tcBorders>
              <w:top w:val="single" w:sz="4" w:space="0" w:color="auto"/>
              <w:left w:val="single" w:sz="4" w:space="0" w:color="auto"/>
              <w:bottom w:val="single" w:sz="4" w:space="0" w:color="auto"/>
              <w:right w:val="single" w:sz="4" w:space="0" w:color="auto"/>
            </w:tcBorders>
            <w:vAlign w:val="center"/>
          </w:tcPr>
          <w:p w14:paraId="44BE508D" w14:textId="77777777" w:rsidR="00B155C4" w:rsidRDefault="00B155C4" w:rsidP="00D57E50">
            <w:pPr>
              <w:pStyle w:val="TAL"/>
              <w:rPr>
                <w:rFonts w:cs="Arial"/>
                <w:szCs w:val="18"/>
              </w:rPr>
            </w:pPr>
          </w:p>
        </w:tc>
      </w:tr>
      <w:tr w:rsidR="00B155C4" w14:paraId="268EA00B"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2A6B8A67" w14:textId="77777777" w:rsidR="00B155C4" w:rsidRDefault="00B155C4" w:rsidP="00D57E50">
            <w:pPr>
              <w:pStyle w:val="TAL"/>
            </w:pPr>
            <w:r>
              <w:t>mbsMaxDataBurstVol</w:t>
            </w:r>
          </w:p>
        </w:tc>
        <w:tc>
          <w:tcPr>
            <w:tcW w:w="1706" w:type="dxa"/>
            <w:tcBorders>
              <w:top w:val="single" w:sz="4" w:space="0" w:color="auto"/>
              <w:left w:val="single" w:sz="4" w:space="0" w:color="auto"/>
              <w:bottom w:val="single" w:sz="4" w:space="0" w:color="auto"/>
              <w:right w:val="single" w:sz="4" w:space="0" w:color="auto"/>
            </w:tcBorders>
          </w:tcPr>
          <w:p w14:paraId="7AA95945" w14:textId="77777777" w:rsidR="00B155C4" w:rsidRDefault="00B155C4" w:rsidP="00D57E50">
            <w:pPr>
              <w:pStyle w:val="TAL"/>
            </w:pPr>
            <w:r>
              <w:t>MbsMaxDataBurstVol</w:t>
            </w:r>
          </w:p>
        </w:tc>
        <w:tc>
          <w:tcPr>
            <w:tcW w:w="425" w:type="dxa"/>
            <w:tcBorders>
              <w:top w:val="single" w:sz="4" w:space="0" w:color="auto"/>
              <w:left w:val="single" w:sz="4" w:space="0" w:color="auto"/>
              <w:bottom w:val="single" w:sz="4" w:space="0" w:color="auto"/>
              <w:right w:val="single" w:sz="4" w:space="0" w:color="auto"/>
            </w:tcBorders>
          </w:tcPr>
          <w:p w14:paraId="4DD2B3B0" w14:textId="77777777" w:rsidR="00B155C4" w:rsidRDefault="00B155C4" w:rsidP="00D57E5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43816" w14:textId="77777777" w:rsidR="00B155C4" w:rsidRDefault="00B155C4" w:rsidP="00D57E50">
            <w:pPr>
              <w:pStyle w:val="TAC"/>
              <w:rPr>
                <w:lang w:eastAsia="zh-CN"/>
              </w:rPr>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7F2872F7" w14:textId="77777777" w:rsidR="00B155C4" w:rsidRDefault="00B155C4" w:rsidP="00D57E50">
            <w:pPr>
              <w:pStyle w:val="TAL"/>
              <w:rPr>
                <w:lang w:eastAsia="zh-CN"/>
              </w:rPr>
            </w:pPr>
            <w:r>
              <w:rPr>
                <w:lang w:eastAsia="zh-CN"/>
              </w:rPr>
              <w:t>Denotes the largest amount of data that is required to be transferred within a period.</w:t>
            </w:r>
            <w:r>
              <w:t xml:space="preserve"> </w:t>
            </w:r>
            <w:r>
              <w:rPr>
                <w:szCs w:val="18"/>
              </w:rPr>
              <w:t>(NOTE</w:t>
            </w:r>
            <w:r>
              <w:rPr>
                <w:szCs w:val="18"/>
                <w:lang w:eastAsia="zh-CN"/>
              </w:rPr>
              <w:t>)</w:t>
            </w:r>
          </w:p>
        </w:tc>
        <w:tc>
          <w:tcPr>
            <w:tcW w:w="1307" w:type="dxa"/>
            <w:tcBorders>
              <w:top w:val="single" w:sz="4" w:space="0" w:color="auto"/>
              <w:left w:val="single" w:sz="4" w:space="0" w:color="auto"/>
              <w:bottom w:val="single" w:sz="4" w:space="0" w:color="auto"/>
              <w:right w:val="single" w:sz="4" w:space="0" w:color="auto"/>
            </w:tcBorders>
            <w:vAlign w:val="center"/>
          </w:tcPr>
          <w:p w14:paraId="4DCF58CD" w14:textId="77777777" w:rsidR="00B155C4" w:rsidRDefault="00B155C4" w:rsidP="00D57E50">
            <w:pPr>
              <w:pStyle w:val="TAL"/>
              <w:rPr>
                <w:rFonts w:cs="Arial"/>
                <w:szCs w:val="18"/>
              </w:rPr>
            </w:pPr>
          </w:p>
        </w:tc>
      </w:tr>
      <w:tr w:rsidR="00B155C4" w14:paraId="055029FC" w14:textId="77777777" w:rsidTr="00D57E50">
        <w:trPr>
          <w:jc w:val="center"/>
        </w:trPr>
        <w:tc>
          <w:tcPr>
            <w:tcW w:w="9529" w:type="dxa"/>
            <w:gridSpan w:val="6"/>
            <w:tcBorders>
              <w:top w:val="single" w:sz="4" w:space="0" w:color="auto"/>
              <w:left w:val="single" w:sz="4" w:space="0" w:color="auto"/>
              <w:bottom w:val="single" w:sz="4" w:space="0" w:color="auto"/>
              <w:right w:val="single" w:sz="4" w:space="0" w:color="auto"/>
            </w:tcBorders>
          </w:tcPr>
          <w:p w14:paraId="489E8B3B" w14:textId="77777777" w:rsidR="00B155C4" w:rsidRPr="006775D9" w:rsidRDefault="00B155C4" w:rsidP="00B155C4">
            <w:pPr>
              <w:pStyle w:val="TAN"/>
            </w:pPr>
            <w:r>
              <w:t>NOTE:</w:t>
            </w:r>
            <w:r>
              <w:tab/>
              <w:t>Applicable only when a value different from the standardized value for this 5QI, provided in table 5.7.4-1 3GPP TS 23.501 [2], is required.</w:t>
            </w:r>
          </w:p>
        </w:tc>
      </w:tr>
    </w:tbl>
    <w:p w14:paraId="6F6749F6" w14:textId="77777777" w:rsidR="00B155C4" w:rsidRDefault="00B155C4" w:rsidP="00B155C4"/>
    <w:p w14:paraId="671C3E43" w14:textId="4CEAA23F" w:rsidR="003337DD" w:rsidRDefault="003337DD" w:rsidP="003337DD">
      <w:pPr>
        <w:pStyle w:val="Heading5"/>
      </w:pPr>
      <w:bookmarkStart w:id="327" w:name="_Toc104365022"/>
      <w:r>
        <w:lastRenderedPageBreak/>
        <w:t>6.1.6.2.</w:t>
      </w:r>
      <w:r w:rsidR="00514976">
        <w:t>9</w:t>
      </w:r>
      <w:r>
        <w:tab/>
        <w:t>Type: MbsQosChar</w:t>
      </w:r>
      <w:bookmarkEnd w:id="32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05F521" w14:textId="77777777" w:rsidR="003337DD" w:rsidRDefault="003337DD" w:rsidP="00D57E50">
            <w:pPr>
              <w:pStyle w:val="TAH"/>
            </w:pPr>
            <w:r>
              <w:t>Attribute name</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99F823" w14:textId="77777777" w:rsidR="003337DD" w:rsidRDefault="003337DD" w:rsidP="00D57E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D12802" w14:textId="77777777" w:rsidR="003337DD" w:rsidRDefault="003337DD" w:rsidP="00D57E5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F8D801" w14:textId="77777777" w:rsidR="003337DD" w:rsidRDefault="003337DD" w:rsidP="00D57E50">
            <w:pPr>
              <w:pStyle w:val="TAH"/>
            </w:pPr>
            <w:r>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AA86522" w14:textId="77777777" w:rsidR="003337DD" w:rsidRDefault="003337DD" w:rsidP="00D57E50">
            <w:pPr>
              <w:pStyle w:val="TAL"/>
            </w:pPr>
            <w:r>
              <w:rPr>
                <w:lang w:eastAsia="zh-CN"/>
              </w:rPr>
              <w:t>5qi</w:t>
            </w:r>
          </w:p>
        </w:tc>
        <w:tc>
          <w:tcPr>
            <w:tcW w:w="1706" w:type="dxa"/>
            <w:tcBorders>
              <w:top w:val="single" w:sz="4" w:space="0" w:color="auto"/>
              <w:left w:val="single" w:sz="4" w:space="0" w:color="auto"/>
              <w:bottom w:val="single" w:sz="4" w:space="0" w:color="auto"/>
              <w:right w:val="single" w:sz="4" w:space="0" w:color="auto"/>
            </w:tcBorders>
          </w:tcPr>
          <w:p w14:paraId="693C9481" w14:textId="77777777" w:rsidR="003337DD" w:rsidRDefault="003337DD" w:rsidP="00D57E50">
            <w:pPr>
              <w:pStyle w:val="TAL"/>
            </w:pPr>
            <w:r>
              <w:rPr>
                <w:lang w:eastAsia="zh-CN"/>
              </w:rPr>
              <w:t>5Qi</w:t>
            </w:r>
          </w:p>
        </w:tc>
        <w:tc>
          <w:tcPr>
            <w:tcW w:w="425" w:type="dxa"/>
            <w:tcBorders>
              <w:top w:val="single" w:sz="4" w:space="0" w:color="auto"/>
              <w:left w:val="single" w:sz="4" w:space="0" w:color="auto"/>
              <w:bottom w:val="single" w:sz="4" w:space="0" w:color="auto"/>
              <w:right w:val="single" w:sz="4" w:space="0" w:color="auto"/>
            </w:tcBorders>
          </w:tcPr>
          <w:p w14:paraId="5419F9D2" w14:textId="77777777" w:rsidR="003337DD" w:rsidRDefault="003337DD" w:rsidP="00D57E5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91C8C8" w14:textId="77777777" w:rsidR="003337DD" w:rsidRDefault="003337DD" w:rsidP="00D57E50">
            <w:pPr>
              <w:pStyle w:val="TAC"/>
            </w:pPr>
            <w:r>
              <w:t>1</w:t>
            </w:r>
          </w:p>
        </w:tc>
        <w:tc>
          <w:tcPr>
            <w:tcW w:w="3119" w:type="dxa"/>
            <w:tcBorders>
              <w:top w:val="single" w:sz="4" w:space="0" w:color="auto"/>
              <w:left w:val="single" w:sz="4" w:space="0" w:color="auto"/>
              <w:bottom w:val="single" w:sz="4" w:space="0" w:color="auto"/>
              <w:right w:val="single" w:sz="4" w:space="0" w:color="auto"/>
            </w:tcBorders>
          </w:tcPr>
          <w:p w14:paraId="0AD04BD2" w14:textId="77777777" w:rsidR="003337DD" w:rsidRDefault="003337DD" w:rsidP="00D57E50">
            <w:pPr>
              <w:pStyle w:val="TAL"/>
              <w:rPr>
                <w:rFonts w:cs="Arial"/>
                <w:szCs w:val="18"/>
              </w:rPr>
            </w:pPr>
            <w:r>
              <w:rPr>
                <w:szCs w:val="18"/>
              </w:rPr>
              <w:t>Identifier for the MBS authorized QoS parameters for the MBS service data flow. Applies to MBS PCC rule and MBS session level.</w:t>
            </w:r>
          </w:p>
        </w:tc>
        <w:tc>
          <w:tcPr>
            <w:tcW w:w="1307" w:type="dxa"/>
            <w:tcBorders>
              <w:top w:val="single" w:sz="4" w:space="0" w:color="auto"/>
              <w:left w:val="single" w:sz="4" w:space="0" w:color="auto"/>
              <w:bottom w:val="single" w:sz="4" w:space="0" w:color="auto"/>
              <w:right w:val="single" w:sz="4" w:space="0" w:color="auto"/>
            </w:tcBorders>
            <w:vAlign w:val="center"/>
          </w:tcPr>
          <w:p w14:paraId="73F95C60" w14:textId="77777777" w:rsidR="003337DD" w:rsidRDefault="003337DD" w:rsidP="00D57E50">
            <w:pPr>
              <w:pStyle w:val="TAL"/>
              <w:rPr>
                <w:rFonts w:cs="Arial"/>
                <w:szCs w:val="18"/>
              </w:rPr>
            </w:pPr>
          </w:p>
        </w:tc>
      </w:tr>
      <w:tr w:rsidR="003337DD" w14:paraId="5AA050AF"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4FE8A9E8" w14:textId="77777777" w:rsidR="003337DD" w:rsidRDefault="003337DD" w:rsidP="00D57E50">
            <w:pPr>
              <w:pStyle w:val="TAL"/>
            </w:pPr>
            <w:r>
              <w:t>resourceType</w:t>
            </w:r>
          </w:p>
        </w:tc>
        <w:tc>
          <w:tcPr>
            <w:tcW w:w="1706" w:type="dxa"/>
            <w:tcBorders>
              <w:top w:val="single" w:sz="4" w:space="0" w:color="auto"/>
              <w:left w:val="single" w:sz="4" w:space="0" w:color="auto"/>
              <w:bottom w:val="single" w:sz="4" w:space="0" w:color="auto"/>
              <w:right w:val="single" w:sz="4" w:space="0" w:color="auto"/>
            </w:tcBorders>
          </w:tcPr>
          <w:p w14:paraId="2BCB0A3D" w14:textId="77777777" w:rsidR="003337DD" w:rsidRDefault="003337DD" w:rsidP="00D57E50">
            <w:pPr>
              <w:pStyle w:val="TAL"/>
            </w:pPr>
            <w:r>
              <w:rPr>
                <w:lang w:eastAsia="zh-CN"/>
              </w:rPr>
              <w:t>QosResourceType</w:t>
            </w:r>
          </w:p>
        </w:tc>
        <w:tc>
          <w:tcPr>
            <w:tcW w:w="425" w:type="dxa"/>
            <w:tcBorders>
              <w:top w:val="single" w:sz="4" w:space="0" w:color="auto"/>
              <w:left w:val="single" w:sz="4" w:space="0" w:color="auto"/>
              <w:bottom w:val="single" w:sz="4" w:space="0" w:color="auto"/>
              <w:right w:val="single" w:sz="4" w:space="0" w:color="auto"/>
            </w:tcBorders>
          </w:tcPr>
          <w:p w14:paraId="2754A1A6"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A2ED3"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0B734679" w14:textId="77777777" w:rsidR="003337DD" w:rsidRDefault="003337DD" w:rsidP="00D57E50">
            <w:pPr>
              <w:pStyle w:val="TAL"/>
              <w:rPr>
                <w:rFonts w:cs="Arial"/>
                <w:szCs w:val="18"/>
              </w:rPr>
            </w:pPr>
            <w:r>
              <w:rPr>
                <w:szCs w:val="18"/>
              </w:rPr>
              <w:t>Indicates whether the resource type is GBR, delay critical GBR, or non-GBR.</w:t>
            </w:r>
          </w:p>
        </w:tc>
        <w:tc>
          <w:tcPr>
            <w:tcW w:w="1307" w:type="dxa"/>
            <w:tcBorders>
              <w:top w:val="single" w:sz="4" w:space="0" w:color="auto"/>
              <w:left w:val="single" w:sz="4" w:space="0" w:color="auto"/>
              <w:bottom w:val="single" w:sz="4" w:space="0" w:color="auto"/>
              <w:right w:val="single" w:sz="4" w:space="0" w:color="auto"/>
            </w:tcBorders>
            <w:vAlign w:val="center"/>
          </w:tcPr>
          <w:p w14:paraId="60634022" w14:textId="77777777" w:rsidR="003337DD" w:rsidRDefault="003337DD" w:rsidP="00D57E50">
            <w:pPr>
              <w:pStyle w:val="TAL"/>
              <w:rPr>
                <w:rFonts w:cs="Arial"/>
                <w:szCs w:val="18"/>
              </w:rPr>
            </w:pPr>
          </w:p>
        </w:tc>
      </w:tr>
      <w:tr w:rsidR="003337DD" w14:paraId="0349A656"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53443ED6" w14:textId="77777777" w:rsidR="003337DD" w:rsidRDefault="003337DD" w:rsidP="00D57E50">
            <w:pPr>
              <w:pStyle w:val="TAL"/>
            </w:pPr>
            <w:r>
              <w:rPr>
                <w:szCs w:val="18"/>
                <w:lang w:eastAsia="zh-CN"/>
              </w:rPr>
              <w:t>priorityLevel</w:t>
            </w:r>
          </w:p>
        </w:tc>
        <w:tc>
          <w:tcPr>
            <w:tcW w:w="1706" w:type="dxa"/>
            <w:tcBorders>
              <w:top w:val="single" w:sz="4" w:space="0" w:color="auto"/>
              <w:left w:val="single" w:sz="4" w:space="0" w:color="auto"/>
              <w:bottom w:val="single" w:sz="4" w:space="0" w:color="auto"/>
              <w:right w:val="single" w:sz="4" w:space="0" w:color="auto"/>
            </w:tcBorders>
          </w:tcPr>
          <w:p w14:paraId="7C2B7BD8" w14:textId="77777777" w:rsidR="003337DD" w:rsidRDefault="003337DD" w:rsidP="00D57E50">
            <w:pPr>
              <w:pStyle w:val="TAL"/>
            </w:pPr>
            <w:r>
              <w:rPr>
                <w:lang w:eastAsia="zh-CN"/>
              </w:rPr>
              <w:t>5QiPriorityLevel</w:t>
            </w:r>
          </w:p>
        </w:tc>
        <w:tc>
          <w:tcPr>
            <w:tcW w:w="425" w:type="dxa"/>
            <w:tcBorders>
              <w:top w:val="single" w:sz="4" w:space="0" w:color="auto"/>
              <w:left w:val="single" w:sz="4" w:space="0" w:color="auto"/>
              <w:bottom w:val="single" w:sz="4" w:space="0" w:color="auto"/>
              <w:right w:val="single" w:sz="4" w:space="0" w:color="auto"/>
            </w:tcBorders>
          </w:tcPr>
          <w:p w14:paraId="2B3B0116"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A566F6"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116BA72A" w14:textId="77777777" w:rsidR="003337DD" w:rsidRDefault="003337DD" w:rsidP="00D57E50">
            <w:pPr>
              <w:pStyle w:val="TAL"/>
            </w:pPr>
            <w:r>
              <w:rPr>
                <w:lang w:eastAsia="zh-CN"/>
              </w:rPr>
              <w:t xml:space="preserve">Unsigned integer </w:t>
            </w:r>
            <w:r>
              <w:t>indicating the 5QI Priority Level, within a range of 1 to 127</w:t>
            </w:r>
            <w:r>
              <w:rPr>
                <w:rFonts w:cs="Arial"/>
                <w:lang w:eastAsia="ja-JP"/>
              </w:rPr>
              <w:t>.</w:t>
            </w:r>
          </w:p>
        </w:tc>
        <w:tc>
          <w:tcPr>
            <w:tcW w:w="1307" w:type="dxa"/>
            <w:tcBorders>
              <w:top w:val="single" w:sz="4" w:space="0" w:color="auto"/>
              <w:left w:val="single" w:sz="4" w:space="0" w:color="auto"/>
              <w:bottom w:val="single" w:sz="4" w:space="0" w:color="auto"/>
              <w:right w:val="single" w:sz="4" w:space="0" w:color="auto"/>
            </w:tcBorders>
            <w:vAlign w:val="center"/>
          </w:tcPr>
          <w:p w14:paraId="69F8A7C8" w14:textId="77777777" w:rsidR="003337DD" w:rsidRDefault="003337DD" w:rsidP="00D57E50">
            <w:pPr>
              <w:pStyle w:val="TAL"/>
              <w:rPr>
                <w:rFonts w:cs="Arial"/>
                <w:szCs w:val="18"/>
              </w:rPr>
            </w:pPr>
          </w:p>
        </w:tc>
      </w:tr>
      <w:tr w:rsidR="003337DD" w14:paraId="22731333"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B7EDC54" w14:textId="77777777" w:rsidR="003337DD" w:rsidRDefault="003337DD" w:rsidP="00D57E50">
            <w:pPr>
              <w:pStyle w:val="TAL"/>
            </w:pPr>
            <w:r>
              <w:rPr>
                <w:szCs w:val="18"/>
                <w:lang w:eastAsia="zh-CN"/>
              </w:rPr>
              <w:t>packetDelayBudget</w:t>
            </w:r>
          </w:p>
        </w:tc>
        <w:tc>
          <w:tcPr>
            <w:tcW w:w="1706" w:type="dxa"/>
            <w:tcBorders>
              <w:top w:val="single" w:sz="4" w:space="0" w:color="auto"/>
              <w:left w:val="single" w:sz="4" w:space="0" w:color="auto"/>
              <w:bottom w:val="single" w:sz="4" w:space="0" w:color="auto"/>
              <w:right w:val="single" w:sz="4" w:space="0" w:color="auto"/>
            </w:tcBorders>
          </w:tcPr>
          <w:p w14:paraId="0CD74702" w14:textId="77777777" w:rsidR="003337DD" w:rsidRDefault="003337DD" w:rsidP="00D57E50">
            <w:pPr>
              <w:pStyle w:val="TAL"/>
            </w:pPr>
            <w:bookmarkStart w:id="328" w:name="_Hlk102558301"/>
            <w:r>
              <w:rPr>
                <w:lang w:eastAsia="zh-CN"/>
              </w:rPr>
              <w:t>PacketDelBudget</w:t>
            </w:r>
            <w:bookmarkEnd w:id="328"/>
          </w:p>
        </w:tc>
        <w:tc>
          <w:tcPr>
            <w:tcW w:w="425" w:type="dxa"/>
            <w:tcBorders>
              <w:top w:val="single" w:sz="4" w:space="0" w:color="auto"/>
              <w:left w:val="single" w:sz="4" w:space="0" w:color="auto"/>
              <w:bottom w:val="single" w:sz="4" w:space="0" w:color="auto"/>
              <w:right w:val="single" w:sz="4" w:space="0" w:color="auto"/>
            </w:tcBorders>
          </w:tcPr>
          <w:p w14:paraId="39CBBC98"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0ED4C8"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4C05D406" w14:textId="77777777" w:rsidR="003337DD" w:rsidRDefault="003337DD" w:rsidP="00D57E50">
            <w:pPr>
              <w:pStyle w:val="TAL"/>
            </w:pPr>
            <w:r>
              <w:rPr>
                <w:szCs w:val="18"/>
              </w:rPr>
              <w:t xml:space="preserve">Unsigned integer indicates the packet delay budget. </w:t>
            </w:r>
            <w:r>
              <w:rPr>
                <w:lang w:eastAsia="zh-CN"/>
              </w:rPr>
              <w:t xml:space="preserve">Packet Delay Budget </w:t>
            </w:r>
            <w:r>
              <w:t>expressed in milliseconds.</w:t>
            </w:r>
          </w:p>
        </w:tc>
        <w:tc>
          <w:tcPr>
            <w:tcW w:w="1307" w:type="dxa"/>
            <w:tcBorders>
              <w:top w:val="single" w:sz="4" w:space="0" w:color="auto"/>
              <w:left w:val="single" w:sz="4" w:space="0" w:color="auto"/>
              <w:bottom w:val="single" w:sz="4" w:space="0" w:color="auto"/>
              <w:right w:val="single" w:sz="4" w:space="0" w:color="auto"/>
            </w:tcBorders>
            <w:vAlign w:val="center"/>
          </w:tcPr>
          <w:p w14:paraId="16A3BC14" w14:textId="77777777" w:rsidR="003337DD" w:rsidRDefault="003337DD" w:rsidP="00D57E50">
            <w:pPr>
              <w:pStyle w:val="TAL"/>
              <w:rPr>
                <w:rFonts w:cs="Arial"/>
                <w:szCs w:val="18"/>
              </w:rPr>
            </w:pPr>
          </w:p>
        </w:tc>
      </w:tr>
      <w:tr w:rsidR="003337DD" w14:paraId="74748C55"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3B44D64" w14:textId="77777777" w:rsidR="003337DD" w:rsidRDefault="003337DD" w:rsidP="00D57E50">
            <w:pPr>
              <w:pStyle w:val="TAL"/>
            </w:pPr>
            <w:r>
              <w:t>packetErrorRate</w:t>
            </w:r>
          </w:p>
        </w:tc>
        <w:tc>
          <w:tcPr>
            <w:tcW w:w="1706" w:type="dxa"/>
            <w:tcBorders>
              <w:top w:val="single" w:sz="4" w:space="0" w:color="auto"/>
              <w:left w:val="single" w:sz="4" w:space="0" w:color="auto"/>
              <w:bottom w:val="single" w:sz="4" w:space="0" w:color="auto"/>
              <w:right w:val="single" w:sz="4" w:space="0" w:color="auto"/>
            </w:tcBorders>
          </w:tcPr>
          <w:p w14:paraId="2709C235" w14:textId="77777777" w:rsidR="003337DD" w:rsidRDefault="003337DD" w:rsidP="00D57E50">
            <w:pPr>
              <w:pStyle w:val="TAL"/>
            </w:pPr>
            <w:r>
              <w:rPr>
                <w:lang w:eastAsia="zh-CN"/>
              </w:rPr>
              <w:t>PacketErrRate</w:t>
            </w:r>
          </w:p>
        </w:tc>
        <w:tc>
          <w:tcPr>
            <w:tcW w:w="425" w:type="dxa"/>
            <w:tcBorders>
              <w:top w:val="single" w:sz="4" w:space="0" w:color="auto"/>
              <w:left w:val="single" w:sz="4" w:space="0" w:color="auto"/>
              <w:bottom w:val="single" w:sz="4" w:space="0" w:color="auto"/>
              <w:right w:val="single" w:sz="4" w:space="0" w:color="auto"/>
            </w:tcBorders>
          </w:tcPr>
          <w:p w14:paraId="3C6C2CAB"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FA658E"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4D16AC5C" w14:textId="77777777" w:rsidR="003337DD" w:rsidRDefault="003337DD" w:rsidP="00D57E50">
            <w:pPr>
              <w:pStyle w:val="TAL"/>
              <w:rPr>
                <w:szCs w:val="18"/>
              </w:rPr>
            </w:pPr>
            <w:r>
              <w:rPr>
                <w:szCs w:val="18"/>
              </w:rPr>
              <w:t>String indicating the packet error rate.</w:t>
            </w:r>
          </w:p>
          <w:p w14:paraId="79DF32F7" w14:textId="77777777" w:rsidR="003337DD" w:rsidRDefault="003337DD" w:rsidP="00D57E50">
            <w:pPr>
              <w:pStyle w:val="TAL"/>
              <w:rPr>
                <w:lang w:eastAsia="zh-CN"/>
              </w:rPr>
            </w:pPr>
            <w:r>
              <w:rPr>
                <w:lang w:eastAsia="zh-CN"/>
              </w:rPr>
              <w:t>Examples:</w:t>
            </w:r>
          </w:p>
          <w:p w14:paraId="02B31D01" w14:textId="77777777" w:rsidR="003337DD" w:rsidRDefault="003337DD" w:rsidP="00D57E50">
            <w:pPr>
              <w:pStyle w:val="TAL"/>
              <w:rPr>
                <w:lang w:eastAsia="zh-CN"/>
              </w:rPr>
            </w:pPr>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p>
          <w:p w14:paraId="2C6C58CD" w14:textId="77777777" w:rsidR="003337DD" w:rsidRDefault="003337DD" w:rsidP="00D57E50">
            <w:pPr>
              <w:pStyle w:val="TAL"/>
            </w:pPr>
            <w:r>
              <w:rPr>
                <w:lang w:eastAsia="zh-CN"/>
              </w:rPr>
              <w:t>Packer Error Rate 10</w:t>
            </w:r>
            <w:r>
              <w:rPr>
                <w:vertAlign w:val="superscript"/>
                <w:lang w:eastAsia="zh-CN"/>
              </w:rPr>
              <w:t xml:space="preserve">-2 </w:t>
            </w:r>
            <w:r>
              <w:rPr>
                <w:lang w:eastAsia="zh-CN"/>
              </w:rPr>
              <w:t>shall be encoded as</w:t>
            </w:r>
            <w:r>
              <w:t>"1E</w:t>
            </w:r>
            <w:r>
              <w:rPr>
                <w:lang w:eastAsia="zh-CN"/>
              </w:rPr>
              <w:t>-2".</w:t>
            </w:r>
          </w:p>
        </w:tc>
        <w:tc>
          <w:tcPr>
            <w:tcW w:w="1307" w:type="dxa"/>
            <w:tcBorders>
              <w:top w:val="single" w:sz="4" w:space="0" w:color="auto"/>
              <w:left w:val="single" w:sz="4" w:space="0" w:color="auto"/>
              <w:bottom w:val="single" w:sz="4" w:space="0" w:color="auto"/>
              <w:right w:val="single" w:sz="4" w:space="0" w:color="auto"/>
            </w:tcBorders>
            <w:vAlign w:val="center"/>
          </w:tcPr>
          <w:p w14:paraId="5397751C" w14:textId="77777777" w:rsidR="003337DD" w:rsidRDefault="003337DD" w:rsidP="00D57E50">
            <w:pPr>
              <w:pStyle w:val="TAL"/>
              <w:rPr>
                <w:rFonts w:cs="Arial"/>
                <w:szCs w:val="18"/>
              </w:rPr>
            </w:pPr>
          </w:p>
        </w:tc>
      </w:tr>
      <w:tr w:rsidR="003337DD" w14:paraId="052DA74A"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36389EED" w14:textId="77777777" w:rsidR="003337DD" w:rsidRDefault="003337DD" w:rsidP="00D57E50">
            <w:pPr>
              <w:pStyle w:val="TAL"/>
            </w:pPr>
            <w:r>
              <w:t>averWindow</w:t>
            </w:r>
          </w:p>
        </w:tc>
        <w:tc>
          <w:tcPr>
            <w:tcW w:w="1706" w:type="dxa"/>
            <w:tcBorders>
              <w:top w:val="single" w:sz="4" w:space="0" w:color="auto"/>
              <w:left w:val="single" w:sz="4" w:space="0" w:color="auto"/>
              <w:bottom w:val="single" w:sz="4" w:space="0" w:color="auto"/>
              <w:right w:val="single" w:sz="4" w:space="0" w:color="auto"/>
            </w:tcBorders>
          </w:tcPr>
          <w:p w14:paraId="3535C24A" w14:textId="77777777" w:rsidR="003337DD" w:rsidRDefault="003337DD" w:rsidP="00D57E50">
            <w:pPr>
              <w:pStyle w:val="TAL"/>
            </w:pPr>
            <w:r>
              <w:rPr>
                <w:lang w:eastAsia="zh-CN"/>
              </w:rPr>
              <w:t>AverWindow</w:t>
            </w:r>
          </w:p>
        </w:tc>
        <w:tc>
          <w:tcPr>
            <w:tcW w:w="425" w:type="dxa"/>
            <w:tcBorders>
              <w:top w:val="single" w:sz="4" w:space="0" w:color="auto"/>
              <w:left w:val="single" w:sz="4" w:space="0" w:color="auto"/>
              <w:bottom w:val="single" w:sz="4" w:space="0" w:color="auto"/>
              <w:right w:val="single" w:sz="4" w:space="0" w:color="auto"/>
            </w:tcBorders>
          </w:tcPr>
          <w:p w14:paraId="6A6B62B4" w14:textId="77777777" w:rsidR="003337DD" w:rsidRDefault="003337DD" w:rsidP="00D57E5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B67AB8" w14:textId="77777777" w:rsidR="003337DD" w:rsidRDefault="003337DD" w:rsidP="00D57E50">
            <w:pPr>
              <w:pStyle w:val="TAC"/>
            </w:pPr>
            <w:r>
              <w:rPr>
                <w:lang w:eastAsia="zh-CN"/>
              </w:rPr>
              <w:t>0..1</w:t>
            </w:r>
          </w:p>
        </w:tc>
        <w:tc>
          <w:tcPr>
            <w:tcW w:w="3119" w:type="dxa"/>
            <w:tcBorders>
              <w:top w:val="single" w:sz="4" w:space="0" w:color="auto"/>
              <w:left w:val="single" w:sz="4" w:space="0" w:color="auto"/>
              <w:bottom w:val="single" w:sz="4" w:space="0" w:color="auto"/>
              <w:right w:val="single" w:sz="4" w:space="0" w:color="auto"/>
            </w:tcBorders>
          </w:tcPr>
          <w:p w14:paraId="578EAAD3" w14:textId="77777777" w:rsidR="003337DD" w:rsidRDefault="003337DD" w:rsidP="00D57E50">
            <w:pPr>
              <w:pStyle w:val="TAL"/>
              <w:rPr>
                <w:szCs w:val="18"/>
              </w:rPr>
            </w:pPr>
            <w:r>
              <w:rPr>
                <w:szCs w:val="18"/>
              </w:rPr>
              <w:t>Indicates the averaging window.</w:t>
            </w:r>
          </w:p>
          <w:p w14:paraId="173C5385" w14:textId="77777777" w:rsidR="003337DD" w:rsidRDefault="003337DD" w:rsidP="00D57E50">
            <w:pPr>
              <w:pStyle w:val="TAL"/>
            </w:pPr>
            <w:r>
              <w:rPr>
                <w:rFonts w:cs="Arial"/>
                <w:szCs w:val="18"/>
                <w:lang w:eastAsia="zh-CN"/>
              </w:rPr>
              <w:t>This IE shall be present only for a GBR QoS flow or a Delay Critical GBR QoS flow.</w:t>
            </w:r>
          </w:p>
        </w:tc>
        <w:tc>
          <w:tcPr>
            <w:tcW w:w="1307" w:type="dxa"/>
            <w:tcBorders>
              <w:top w:val="single" w:sz="4" w:space="0" w:color="auto"/>
              <w:left w:val="single" w:sz="4" w:space="0" w:color="auto"/>
              <w:bottom w:val="single" w:sz="4" w:space="0" w:color="auto"/>
              <w:right w:val="single" w:sz="4" w:space="0" w:color="auto"/>
            </w:tcBorders>
            <w:vAlign w:val="center"/>
          </w:tcPr>
          <w:p w14:paraId="005CDA41" w14:textId="77777777" w:rsidR="003337DD" w:rsidRDefault="003337DD" w:rsidP="00D57E50">
            <w:pPr>
              <w:pStyle w:val="TAL"/>
              <w:rPr>
                <w:rFonts w:cs="Arial"/>
                <w:szCs w:val="18"/>
              </w:rPr>
            </w:pPr>
          </w:p>
        </w:tc>
      </w:tr>
      <w:tr w:rsidR="003337DD" w14:paraId="23F5DAB4" w14:textId="77777777" w:rsidTr="00D57E50">
        <w:trPr>
          <w:jc w:val="center"/>
        </w:trPr>
        <w:tc>
          <w:tcPr>
            <w:tcW w:w="1838" w:type="dxa"/>
            <w:tcBorders>
              <w:top w:val="single" w:sz="4" w:space="0" w:color="auto"/>
              <w:left w:val="single" w:sz="4" w:space="0" w:color="auto"/>
              <w:bottom w:val="single" w:sz="4" w:space="0" w:color="auto"/>
              <w:right w:val="single" w:sz="4" w:space="0" w:color="auto"/>
            </w:tcBorders>
          </w:tcPr>
          <w:p w14:paraId="437773C9" w14:textId="77777777" w:rsidR="003337DD" w:rsidRDefault="003337DD" w:rsidP="00D57E50">
            <w:pPr>
              <w:pStyle w:val="TAL"/>
            </w:pPr>
            <w:r>
              <w:t>mbsMaxDataBurstVol</w:t>
            </w:r>
          </w:p>
        </w:tc>
        <w:tc>
          <w:tcPr>
            <w:tcW w:w="1706" w:type="dxa"/>
            <w:tcBorders>
              <w:top w:val="single" w:sz="4" w:space="0" w:color="auto"/>
              <w:left w:val="single" w:sz="4" w:space="0" w:color="auto"/>
              <w:bottom w:val="single" w:sz="4" w:space="0" w:color="auto"/>
              <w:right w:val="single" w:sz="4" w:space="0" w:color="auto"/>
            </w:tcBorders>
          </w:tcPr>
          <w:p w14:paraId="58A1CD2E" w14:textId="77777777" w:rsidR="003337DD" w:rsidRDefault="003337DD" w:rsidP="00D57E50">
            <w:pPr>
              <w:pStyle w:val="TAL"/>
            </w:pPr>
            <w:r>
              <w:rPr>
                <w:lang w:eastAsia="zh-CN"/>
              </w:rPr>
              <w:t>MbsMaxDataBurstVol</w:t>
            </w:r>
          </w:p>
        </w:tc>
        <w:tc>
          <w:tcPr>
            <w:tcW w:w="425" w:type="dxa"/>
            <w:tcBorders>
              <w:top w:val="single" w:sz="4" w:space="0" w:color="auto"/>
              <w:left w:val="single" w:sz="4" w:space="0" w:color="auto"/>
              <w:bottom w:val="single" w:sz="4" w:space="0" w:color="auto"/>
              <w:right w:val="single" w:sz="4" w:space="0" w:color="auto"/>
            </w:tcBorders>
          </w:tcPr>
          <w:p w14:paraId="52494BA1" w14:textId="77777777" w:rsidR="003337DD" w:rsidRDefault="003337DD" w:rsidP="00D57E5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E74B3C" w14:textId="77777777" w:rsidR="003337DD" w:rsidRDefault="003337DD" w:rsidP="00D57E50">
            <w:pPr>
              <w:pStyle w:val="TAC"/>
            </w:pPr>
            <w:r>
              <w:rPr>
                <w:lang w:eastAsia="zh-CN"/>
              </w:rPr>
              <w:t>1</w:t>
            </w:r>
          </w:p>
        </w:tc>
        <w:tc>
          <w:tcPr>
            <w:tcW w:w="3119" w:type="dxa"/>
            <w:tcBorders>
              <w:top w:val="single" w:sz="4" w:space="0" w:color="auto"/>
              <w:left w:val="single" w:sz="4" w:space="0" w:color="auto"/>
              <w:bottom w:val="single" w:sz="4" w:space="0" w:color="auto"/>
              <w:right w:val="single" w:sz="4" w:space="0" w:color="auto"/>
            </w:tcBorders>
          </w:tcPr>
          <w:p w14:paraId="243E1E48" w14:textId="77777777" w:rsidR="003337DD" w:rsidRDefault="003337DD" w:rsidP="00D57E50">
            <w:pPr>
              <w:pStyle w:val="TAL"/>
            </w:pPr>
            <w:r>
              <w:rPr>
                <w:szCs w:val="18"/>
              </w:rPr>
              <w:t>Unsigned Integer. Indicates the maximum data burst volume.</w:t>
            </w:r>
          </w:p>
        </w:tc>
        <w:tc>
          <w:tcPr>
            <w:tcW w:w="1307" w:type="dxa"/>
            <w:tcBorders>
              <w:top w:val="single" w:sz="4" w:space="0" w:color="auto"/>
              <w:left w:val="single" w:sz="4" w:space="0" w:color="auto"/>
              <w:bottom w:val="single" w:sz="4" w:space="0" w:color="auto"/>
              <w:right w:val="single" w:sz="4" w:space="0" w:color="auto"/>
            </w:tcBorders>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7A7C8E6F" w14:textId="6A0C10C5" w:rsidR="00100A18" w:rsidRDefault="00100A18" w:rsidP="00100A18">
      <w:pPr>
        <w:pStyle w:val="Heading5"/>
      </w:pPr>
      <w:bookmarkStart w:id="329" w:name="_Toc104365023"/>
      <w:r>
        <w:t>6.1.6.2.</w:t>
      </w:r>
      <w:r w:rsidR="006D63F8">
        <w:t>10</w:t>
      </w:r>
      <w:r>
        <w:tab/>
        <w:t>Type: PartialMbsSuccessReport</w:t>
      </w:r>
      <w:bookmarkEnd w:id="329"/>
    </w:p>
    <w:p w14:paraId="177141F8" w14:textId="6BEC3F83" w:rsidR="00100A18" w:rsidRDefault="00100A18" w:rsidP="00100A18">
      <w:pPr>
        <w:pStyle w:val="TH"/>
      </w:pPr>
      <w:r>
        <w:t>Table 6.1.6.2.</w:t>
      </w:r>
      <w:r w:rsidR="006D63F8">
        <w:t>10</w:t>
      </w:r>
      <w:r>
        <w:t>-1: Definition of type PartialMbsSuccessReport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0943A627" w14:textId="77777777" w:rsidTr="00936D4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FC947E" w14:textId="77777777" w:rsidR="00100A18" w:rsidRDefault="00100A18" w:rsidP="00936D46">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D997F6" w14:textId="77777777" w:rsidR="00100A18" w:rsidRDefault="00100A18" w:rsidP="00936D46">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7B1AD" w14:textId="77777777" w:rsidR="00100A18" w:rsidRDefault="00100A18" w:rsidP="00936D46">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5816B0" w14:textId="77777777" w:rsidR="00100A18" w:rsidRDefault="00100A18" w:rsidP="00936D46">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6B1370" w14:textId="77777777" w:rsidR="00100A18" w:rsidRDefault="00100A18" w:rsidP="00936D46">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57DB0" w14:textId="77777777" w:rsidR="00100A18" w:rsidRDefault="00100A18" w:rsidP="00936D46">
            <w:pPr>
              <w:pStyle w:val="TAH"/>
            </w:pPr>
            <w:r>
              <w:t>Applicability</w:t>
            </w:r>
          </w:p>
        </w:tc>
      </w:tr>
      <w:tr w:rsidR="00100A18" w14:paraId="52C6CE48" w14:textId="77777777" w:rsidTr="00936D4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0349D826" w14:textId="77777777" w:rsidR="00100A18" w:rsidRPr="00C664E4" w:rsidRDefault="00100A18" w:rsidP="00936D46">
            <w:pPr>
              <w:pStyle w:val="TAL"/>
            </w:pP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42F5E333" w14:textId="77777777" w:rsidR="00100A18" w:rsidRPr="00C664E4" w:rsidRDefault="00100A18" w:rsidP="00936D46">
            <w:pPr>
              <w:pStyle w:val="TAL"/>
            </w:pP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6E19FA9C" w14:textId="77777777" w:rsidR="00100A18" w:rsidRPr="00C664E4" w:rsidRDefault="00100A18" w:rsidP="00936D46">
            <w:pPr>
              <w:pStyle w:val="TAL"/>
            </w:pP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75B036C4" w14:textId="77777777" w:rsidR="00100A18" w:rsidRPr="00C664E4" w:rsidRDefault="00100A18" w:rsidP="00936D46">
            <w:pPr>
              <w:pStyle w:val="TAL"/>
            </w:pP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04320667" w14:textId="77777777" w:rsidR="00100A18" w:rsidRPr="00C664E4" w:rsidRDefault="00100A18" w:rsidP="00936D46">
            <w:pPr>
              <w:pStyle w:val="TAL"/>
            </w:pP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0E2C4103" w14:textId="77777777" w:rsidR="00100A18" w:rsidRPr="00C664E4" w:rsidRDefault="00100A18" w:rsidP="00936D46">
            <w:pPr>
              <w:pStyle w:val="TAL"/>
            </w:pPr>
          </w:p>
        </w:tc>
      </w:tr>
    </w:tbl>
    <w:p w14:paraId="2FE470DB" w14:textId="77777777" w:rsidR="00100A18" w:rsidRDefault="00100A18" w:rsidP="00100A18"/>
    <w:p w14:paraId="69CA4D16" w14:textId="77777777" w:rsidR="00100A18" w:rsidRPr="001F47A6" w:rsidRDefault="00100A18" w:rsidP="00100A18">
      <w:pPr>
        <w:pStyle w:val="EditorsNote"/>
      </w:pPr>
      <w:r>
        <w:t>Editor's Note:</w:t>
      </w:r>
      <w:r>
        <w:tab/>
        <w:t>The complete list of attributes is FFS.</w:t>
      </w:r>
    </w:p>
    <w:p w14:paraId="10FC226E" w14:textId="614D7EA5" w:rsidR="00100A18" w:rsidRDefault="00100A18" w:rsidP="00100A18">
      <w:pPr>
        <w:pStyle w:val="Heading5"/>
      </w:pPr>
      <w:bookmarkStart w:id="330" w:name="_Toc104365024"/>
      <w:r>
        <w:t>6.1.6.2.</w:t>
      </w:r>
      <w:r w:rsidR="006D63F8">
        <w:t>11</w:t>
      </w:r>
      <w:r>
        <w:tab/>
        <w:t>Type: MbsErrorReport</w:t>
      </w:r>
      <w:bookmarkEnd w:id="330"/>
    </w:p>
    <w:p w14:paraId="33C19CD8" w14:textId="2EA5A419" w:rsidR="00100A18" w:rsidRDefault="00100A18" w:rsidP="00100A18">
      <w:pPr>
        <w:pStyle w:val="TH"/>
      </w:pPr>
      <w:r>
        <w:t>Table 6.1.6.2.</w:t>
      </w:r>
      <w:r w:rsidR="006D63F8">
        <w:t>11</w:t>
      </w:r>
      <w:r>
        <w:t>-1: Definition of type MbsErrorReport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936D4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92DC30" w14:textId="77777777" w:rsidR="00100A18" w:rsidRDefault="00100A18" w:rsidP="00936D46">
            <w:pPr>
              <w:pStyle w:val="TAH"/>
            </w:pPr>
            <w:r>
              <w:t>Applicability</w:t>
            </w:r>
          </w:p>
        </w:tc>
      </w:tr>
      <w:tr w:rsidR="00100A18" w14:paraId="7657AA3E" w14:textId="77777777" w:rsidTr="00936D46">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44A54881" w14:textId="77777777" w:rsidR="00100A18" w:rsidRPr="00C664E4" w:rsidRDefault="00100A18" w:rsidP="00936D46">
            <w:pPr>
              <w:pStyle w:val="TAL"/>
            </w:pP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13DB47DF" w14:textId="77777777" w:rsidR="00100A18" w:rsidRPr="00C664E4" w:rsidRDefault="00100A18" w:rsidP="00936D46">
            <w:pPr>
              <w:pStyle w:val="TAL"/>
            </w:pP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5E60E2AB" w14:textId="77777777" w:rsidR="00100A18" w:rsidRPr="00C664E4" w:rsidRDefault="00100A18" w:rsidP="00936D46">
            <w:pPr>
              <w:pStyle w:val="TAL"/>
            </w:pP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45E49DDA" w14:textId="77777777" w:rsidR="00100A18" w:rsidRPr="00C664E4" w:rsidRDefault="00100A18" w:rsidP="00936D46">
            <w:pPr>
              <w:pStyle w:val="TAL"/>
            </w:pP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6E8884F7" w14:textId="77777777" w:rsidR="00100A18" w:rsidRPr="00C664E4" w:rsidRDefault="00100A18" w:rsidP="00936D46">
            <w:pPr>
              <w:pStyle w:val="TAL"/>
            </w:pP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0661F098" w14:textId="77777777" w:rsidR="00100A18" w:rsidRPr="00C664E4" w:rsidRDefault="00100A18" w:rsidP="00936D46">
            <w:pPr>
              <w:pStyle w:val="TAL"/>
            </w:pPr>
          </w:p>
        </w:tc>
      </w:tr>
    </w:tbl>
    <w:p w14:paraId="1C2B011D" w14:textId="77777777" w:rsidR="00100A18" w:rsidRDefault="00100A18" w:rsidP="00100A18"/>
    <w:p w14:paraId="38D6814A" w14:textId="77777777" w:rsidR="00100A18" w:rsidRPr="001F47A6" w:rsidRDefault="00100A18" w:rsidP="00100A18">
      <w:pPr>
        <w:pStyle w:val="EditorsNote"/>
      </w:pPr>
      <w:r>
        <w:t>Editor's Note:</w:t>
      </w:r>
      <w:r>
        <w:tab/>
        <w:t>The complete list of attributes is FFS.</w:t>
      </w:r>
    </w:p>
    <w:p w14:paraId="1B4A04DF" w14:textId="77777777" w:rsidR="008A6D4A" w:rsidRDefault="008A6D4A" w:rsidP="008A6D4A">
      <w:pPr>
        <w:pStyle w:val="Heading4"/>
        <w:rPr>
          <w:lang w:val="en-US"/>
        </w:rPr>
      </w:pPr>
      <w:bookmarkStart w:id="331" w:name="_Toc1043650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0"/>
      <w:bookmarkEnd w:id="321"/>
      <w:bookmarkEnd w:id="331"/>
    </w:p>
    <w:p w14:paraId="65A70611" w14:textId="77777777" w:rsidR="008A6D4A" w:rsidRPr="00384E92" w:rsidRDefault="008A6D4A" w:rsidP="008A6D4A">
      <w:pPr>
        <w:pStyle w:val="Heading5"/>
      </w:pPr>
      <w:bookmarkStart w:id="332" w:name="_Toc510696639"/>
      <w:bookmarkStart w:id="333" w:name="_Toc35971434"/>
      <w:bookmarkStart w:id="334" w:name="_Toc104365026"/>
      <w:r>
        <w:t>6.1.6.3.1</w:t>
      </w:r>
      <w:r w:rsidRPr="00384E92">
        <w:tab/>
        <w:t>Introduction</w:t>
      </w:r>
      <w:bookmarkEnd w:id="332"/>
      <w:bookmarkEnd w:id="333"/>
      <w:bookmarkEnd w:id="33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35" w:name="_Toc510696640"/>
      <w:bookmarkStart w:id="336" w:name="_Toc35971435"/>
      <w:bookmarkStart w:id="337" w:name="_Toc104365027"/>
      <w:r>
        <w:t>6.1.6.3.2</w:t>
      </w:r>
      <w:r w:rsidRPr="00384E92">
        <w:tab/>
        <w:t>Simple data types</w:t>
      </w:r>
      <w:bookmarkEnd w:id="335"/>
      <w:bookmarkEnd w:id="336"/>
      <w:bookmarkEnd w:id="33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lastRenderedPageBreak/>
        <w:t>Table</w:t>
      </w:r>
      <w:r w:rsidR="004B08DA">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AF4828">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AF4828">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35D735A7" w:rsidR="008A6D4A" w:rsidRPr="00BC662F" w:rsidRDefault="008A6D4A" w:rsidP="008A6D4A">
      <w:pPr>
        <w:pStyle w:val="Heading5"/>
      </w:pPr>
      <w:bookmarkStart w:id="338" w:name="_Toc510696641"/>
      <w:bookmarkStart w:id="339" w:name="_Toc35971436"/>
      <w:bookmarkStart w:id="340" w:name="_Toc104365028"/>
      <w:r>
        <w:t>6.1.6.3.3</w:t>
      </w:r>
      <w:r w:rsidRPr="00BC662F">
        <w:tab/>
        <w:t xml:space="preserve">Enumeration: </w:t>
      </w:r>
      <w:r w:rsidR="00A04F6E" w:rsidRPr="00A1386A">
        <w:t>MbsPolicyAssociationReleaseCause</w:t>
      </w:r>
      <w:bookmarkEnd w:id="338"/>
      <w:bookmarkEnd w:id="339"/>
      <w:bookmarkEnd w:id="340"/>
    </w:p>
    <w:p w14:paraId="2EFFD90F" w14:textId="7A99F317" w:rsidR="008A6D4A" w:rsidRPr="00384E92" w:rsidRDefault="008A6D4A" w:rsidP="008A6D4A">
      <w:r w:rsidRPr="00384E92">
        <w:t xml:space="preserve">The enumeration </w:t>
      </w:r>
      <w:r w:rsidR="00A04F6E" w:rsidRPr="00A1386A">
        <w:t>MbsPolicyAssociationReleaseCause</w:t>
      </w:r>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6D0F4193" w:rsidR="008A6D4A" w:rsidRDefault="008A6D4A" w:rsidP="008A6D4A">
      <w:pPr>
        <w:pStyle w:val="TH"/>
      </w:pPr>
      <w:r>
        <w:t xml:space="preserve">Table 6.1.6.3.3-1: Enumeration </w:t>
      </w:r>
      <w:r w:rsidR="00A04F6E" w:rsidRPr="00A1386A">
        <w:t>MbsPolicyAssociationReleaseCause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AF4828">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AF4828">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341" w:name="_Toc510696642"/>
      <w:bookmarkStart w:id="342" w:name="_Toc35971437"/>
      <w:r w:rsidRPr="00750B05">
        <w:t>Editor's note:</w:t>
      </w:r>
      <w:r w:rsidRPr="00750B05">
        <w:tab/>
        <w:t>Other cause values are FFS.</w:t>
      </w:r>
    </w:p>
    <w:p w14:paraId="66AA72FA" w14:textId="77777777" w:rsidR="008A6D4A" w:rsidRPr="00BC662F" w:rsidRDefault="008A6D4A" w:rsidP="008A6D4A">
      <w:pPr>
        <w:pStyle w:val="Heading5"/>
      </w:pPr>
      <w:bookmarkStart w:id="343" w:name="_Toc104365029"/>
      <w:r>
        <w:t>6.1.6.3.4</w:t>
      </w:r>
      <w:r w:rsidRPr="00BC662F">
        <w:tab/>
        <w:t>Enumeration: &lt;EnumType</w:t>
      </w:r>
      <w:r>
        <w:t>2</w:t>
      </w:r>
      <w:r w:rsidRPr="00BC662F">
        <w:t>&gt;</w:t>
      </w:r>
      <w:bookmarkEnd w:id="341"/>
      <w:bookmarkEnd w:id="342"/>
      <w:bookmarkEnd w:id="343"/>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344" w:name="_Toc510696643"/>
      <w:bookmarkStart w:id="345" w:name="_Toc35971438"/>
      <w:bookmarkStart w:id="346" w:name="_Toc104365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4"/>
      <w:bookmarkEnd w:id="345"/>
      <w:bookmarkEnd w:id="346"/>
    </w:p>
    <w:p w14:paraId="41695600" w14:textId="77777777" w:rsidR="008A6D4A" w:rsidRDefault="008A6D4A" w:rsidP="008A6D4A">
      <w:pPr>
        <w:pStyle w:val="Heading5"/>
      </w:pPr>
      <w:bookmarkStart w:id="347" w:name="_Toc510696644"/>
      <w:bookmarkStart w:id="348" w:name="_Toc35971439"/>
      <w:bookmarkStart w:id="349" w:name="_Toc104365031"/>
      <w:r>
        <w:t>6.1.6.4.1</w:t>
      </w:r>
      <w:r>
        <w:tab/>
        <w:t>Type: &lt;TypeName 1&gt;</w:t>
      </w:r>
      <w:bookmarkEnd w:id="347"/>
      <w:bookmarkEnd w:id="348"/>
      <w:bookmarkEnd w:id="349"/>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lastRenderedPageBreak/>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5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AF4828">
        <w:trPr>
          <w:jc w:val="center"/>
        </w:trPr>
        <w:tc>
          <w:tcPr>
            <w:tcW w:w="2482" w:type="dxa"/>
            <w:shd w:val="clear" w:color="auto" w:fill="C0C0C0"/>
            <w:hideMark/>
          </w:tcPr>
          <w:bookmarkEnd w:id="350"/>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AF4828">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51" w:name="_Toc510696645"/>
      <w:bookmarkStart w:id="352" w:name="_Toc35971440"/>
      <w:bookmarkStart w:id="353" w:name="_Toc104365032"/>
      <w:r>
        <w:t>6.1.6.4.2</w:t>
      </w:r>
      <w:r>
        <w:tab/>
        <w:t>Type: &lt;TypeName 2&gt;</w:t>
      </w:r>
      <w:bookmarkEnd w:id="351"/>
      <w:bookmarkEnd w:id="352"/>
      <w:bookmarkEnd w:id="35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54" w:name="_Toc510696646"/>
      <w:bookmarkStart w:id="355" w:name="_Toc35971441"/>
      <w:bookmarkStart w:id="356" w:name="_Toc104365033"/>
      <w:r>
        <w:t>6.1.6.5</w:t>
      </w:r>
      <w:r>
        <w:tab/>
        <w:t>Binary data</w:t>
      </w:r>
      <w:bookmarkEnd w:id="354"/>
      <w:bookmarkEnd w:id="355"/>
      <w:bookmarkEnd w:id="356"/>
    </w:p>
    <w:p w14:paraId="3E8B3ED7" w14:textId="77777777" w:rsidR="008A6D4A" w:rsidRDefault="008A6D4A" w:rsidP="008A6D4A">
      <w:pPr>
        <w:pStyle w:val="Heading5"/>
      </w:pPr>
      <w:bookmarkStart w:id="357" w:name="_Toc35971442"/>
      <w:bookmarkStart w:id="358" w:name="_Toc104365034"/>
      <w:r>
        <w:t>6.1.6.5.1</w:t>
      </w:r>
      <w:r>
        <w:tab/>
        <w:t>Binary Data Types</w:t>
      </w:r>
      <w:bookmarkEnd w:id="357"/>
      <w:bookmarkEnd w:id="35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AF4828">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AF4828">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AF4828">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9" w:name="_Toc20131002"/>
      <w:bookmarkStart w:id="360" w:name="_Toc104365035"/>
      <w:bookmarkStart w:id="361" w:name="_Hlk32129811"/>
      <w:r>
        <w:t>6.1.6.5.2</w:t>
      </w:r>
      <w:r>
        <w:tab/>
      </w:r>
      <w:bookmarkEnd w:id="359"/>
      <w:r>
        <w:t>&lt; Binary Data 1 &gt;</w:t>
      </w:r>
      <w:bookmarkEnd w:id="360"/>
    </w:p>
    <w:bookmarkEnd w:id="36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62" w:name="_Toc510696647"/>
      <w:bookmarkStart w:id="363" w:name="_Toc35971443"/>
      <w:bookmarkStart w:id="364" w:name="_Toc104365036"/>
      <w:r>
        <w:t>6.1.7</w:t>
      </w:r>
      <w:r>
        <w:tab/>
        <w:t>Error Handling</w:t>
      </w:r>
      <w:bookmarkEnd w:id="362"/>
      <w:bookmarkEnd w:id="363"/>
      <w:bookmarkEnd w:id="364"/>
    </w:p>
    <w:p w14:paraId="07F0DFC0" w14:textId="77777777" w:rsidR="008A6D4A" w:rsidRPr="00971458" w:rsidRDefault="008A6D4A" w:rsidP="008A6D4A">
      <w:pPr>
        <w:pStyle w:val="Heading4"/>
      </w:pPr>
      <w:bookmarkStart w:id="365" w:name="_Toc35971444"/>
      <w:bookmarkStart w:id="366" w:name="_Toc104365037"/>
      <w:r w:rsidRPr="00971458">
        <w:t>6.1.7.1</w:t>
      </w:r>
      <w:r w:rsidRPr="00971458">
        <w:tab/>
        <w:t>General</w:t>
      </w:r>
      <w:bookmarkEnd w:id="365"/>
      <w:bookmarkEnd w:id="36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367" w:name="_Toc35971445"/>
      <w:bookmarkStart w:id="368" w:name="_Toc104365038"/>
      <w:r w:rsidRPr="00971458">
        <w:t>6.1.7.2</w:t>
      </w:r>
      <w:r w:rsidRPr="00971458">
        <w:tab/>
        <w:t>Protocol Errors</w:t>
      </w:r>
      <w:bookmarkEnd w:id="367"/>
      <w:bookmarkEnd w:id="36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369" w:name="_Toc35971446"/>
      <w:bookmarkStart w:id="370" w:name="_Toc104365039"/>
      <w:r>
        <w:t>6.1.7.3</w:t>
      </w:r>
      <w:r>
        <w:tab/>
        <w:t>Application Errors</w:t>
      </w:r>
      <w:bookmarkEnd w:id="369"/>
      <w:bookmarkEnd w:id="370"/>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97"/>
        <w:gridCol w:w="1657"/>
        <w:gridCol w:w="4540"/>
      </w:tblGrid>
      <w:tr w:rsidR="008A6D4A" w:rsidRPr="00B54FF5" w14:paraId="0D9D448F" w14:textId="77777777" w:rsidTr="00AF4828">
        <w:trPr>
          <w:jc w:val="center"/>
        </w:trPr>
        <w:tc>
          <w:tcPr>
            <w:tcW w:w="329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57"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540" w:type="dxa"/>
            <w:shd w:val="clear" w:color="auto" w:fill="C0C0C0"/>
            <w:vAlign w:val="center"/>
            <w:hideMark/>
          </w:tcPr>
          <w:p w14:paraId="3795EC76" w14:textId="77777777" w:rsidR="008A6D4A" w:rsidRPr="0016361A" w:rsidRDefault="008A6D4A" w:rsidP="00BD335B">
            <w:pPr>
              <w:pStyle w:val="TAH"/>
            </w:pPr>
            <w:r w:rsidRPr="0016361A">
              <w:t>Description</w:t>
            </w:r>
          </w:p>
        </w:tc>
      </w:tr>
      <w:tr w:rsidR="00F70BA9" w14:paraId="3294F754" w14:textId="77777777" w:rsidTr="00AF4828">
        <w:trPr>
          <w:jc w:val="center"/>
        </w:trPr>
        <w:tc>
          <w:tcPr>
            <w:tcW w:w="3297" w:type="dxa"/>
            <w:vAlign w:val="center"/>
          </w:tcPr>
          <w:p w14:paraId="022BC9BB" w14:textId="77777777" w:rsidR="00F70BA9" w:rsidRDefault="00F70BA9" w:rsidP="0067099B">
            <w:pPr>
              <w:pStyle w:val="TAL"/>
            </w:pPr>
            <w:r>
              <w:t>MBS_PCC_RULE_PERMANENT_FAIL</w:t>
            </w:r>
          </w:p>
        </w:tc>
        <w:tc>
          <w:tcPr>
            <w:tcW w:w="1657" w:type="dxa"/>
            <w:vAlign w:val="center"/>
          </w:tcPr>
          <w:p w14:paraId="64E6B0B2" w14:textId="77777777" w:rsidR="00F70BA9" w:rsidRDefault="00F70BA9" w:rsidP="0067099B">
            <w:pPr>
              <w:pStyle w:val="TAL"/>
            </w:pPr>
            <w:r>
              <w:rPr>
                <w:lang w:eastAsia="zh-CN"/>
              </w:rPr>
              <w:t>400 Bad Request</w:t>
            </w:r>
          </w:p>
        </w:tc>
        <w:tc>
          <w:tcPr>
            <w:tcW w:w="4540" w:type="dxa"/>
            <w:vAlign w:val="center"/>
          </w:tcPr>
          <w:p w14:paraId="01158B7D" w14:textId="77777777" w:rsidR="00F70BA9" w:rsidRDefault="00F70BA9" w:rsidP="0067099B">
            <w:pPr>
              <w:pStyle w:val="TAL"/>
            </w:pPr>
            <w:r>
              <w:t>The HTTP request is rejected because all the MBS PCC rules provisioned by the PCF in the request cannot be installed. It is used to inform the PCF that the request failed and should not be attempted again.</w:t>
            </w:r>
          </w:p>
        </w:tc>
      </w:tr>
      <w:tr w:rsidR="00F70BA9" w14:paraId="2FE358BC" w14:textId="77777777" w:rsidTr="00AF4828">
        <w:trPr>
          <w:jc w:val="center"/>
        </w:trPr>
        <w:tc>
          <w:tcPr>
            <w:tcW w:w="3297" w:type="dxa"/>
            <w:vAlign w:val="center"/>
          </w:tcPr>
          <w:p w14:paraId="17E11ED8" w14:textId="77777777" w:rsidR="00F70BA9" w:rsidRDefault="00F70BA9" w:rsidP="0067099B">
            <w:pPr>
              <w:pStyle w:val="TAL"/>
            </w:pPr>
            <w:r>
              <w:t>MBS_PCC_RULE_TEMP_FAIL</w:t>
            </w:r>
          </w:p>
        </w:tc>
        <w:tc>
          <w:tcPr>
            <w:tcW w:w="1657" w:type="dxa"/>
            <w:vAlign w:val="center"/>
          </w:tcPr>
          <w:p w14:paraId="326914D5" w14:textId="77777777" w:rsidR="00F70BA9" w:rsidRDefault="00F70BA9" w:rsidP="0067099B">
            <w:pPr>
              <w:pStyle w:val="TAL"/>
            </w:pPr>
            <w:r>
              <w:rPr>
                <w:lang w:eastAsia="zh-CN"/>
              </w:rPr>
              <w:t>400 Bad Request</w:t>
            </w:r>
          </w:p>
        </w:tc>
        <w:tc>
          <w:tcPr>
            <w:tcW w:w="4540" w:type="dxa"/>
            <w:vAlign w:val="center"/>
          </w:tcPr>
          <w:p w14:paraId="0450EEBC" w14:textId="77777777" w:rsidR="00F70BA9" w:rsidRDefault="00F70BA9" w:rsidP="0067099B">
            <w:pPr>
              <w:pStyle w:val="TAL"/>
            </w:pPr>
            <w:r>
              <w:t>The HTTP request is rejected because</w:t>
            </w:r>
            <w:r>
              <w:rPr>
                <w:lang w:eastAsia="zh-CN"/>
              </w:rPr>
              <w:t xml:space="preserve"> </w:t>
            </w:r>
            <w:r>
              <w: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p>
        </w:tc>
      </w:tr>
      <w:tr w:rsidR="00044837" w:rsidRPr="00B54FF5" w14:paraId="603C8ABA" w14:textId="77777777" w:rsidTr="00AF4828">
        <w:trPr>
          <w:jc w:val="center"/>
        </w:trPr>
        <w:tc>
          <w:tcPr>
            <w:tcW w:w="3297" w:type="dxa"/>
            <w:vAlign w:val="center"/>
          </w:tcPr>
          <w:p w14:paraId="655BE5AF" w14:textId="10EC43F8" w:rsidR="00044837" w:rsidRPr="00BD335B" w:rsidRDefault="00044837" w:rsidP="00044837">
            <w:pPr>
              <w:pStyle w:val="TAL"/>
            </w:pPr>
            <w:r>
              <w:t>MBS_POLICY_CONTEXT_DENIED</w:t>
            </w:r>
          </w:p>
        </w:tc>
        <w:tc>
          <w:tcPr>
            <w:tcW w:w="1657" w:type="dxa"/>
            <w:vAlign w:val="center"/>
          </w:tcPr>
          <w:p w14:paraId="11874C35" w14:textId="52F82FB3" w:rsidR="00044837" w:rsidRPr="00BD335B" w:rsidRDefault="00044837" w:rsidP="00044837">
            <w:pPr>
              <w:pStyle w:val="TAL"/>
            </w:pPr>
            <w:r>
              <w:t>403 Forbidden</w:t>
            </w:r>
          </w:p>
        </w:tc>
        <w:tc>
          <w:tcPr>
            <w:tcW w:w="4540" w:type="dxa"/>
            <w:vAlign w:val="center"/>
          </w:tcPr>
          <w:p w14:paraId="0E835ABC" w14:textId="164ABF1F" w:rsidR="00044837" w:rsidRPr="00BD335B" w:rsidRDefault="00044837" w:rsidP="00044837">
            <w:pPr>
              <w:pStyle w:val="TAL"/>
            </w:pPr>
            <w:r>
              <w:t>The HTTP request is rejected because the PCF does not accept the NF service consumer request due to operator policies and/or local configuration.</w:t>
            </w:r>
          </w:p>
        </w:tc>
      </w:tr>
    </w:tbl>
    <w:p w14:paraId="0DA2F6C3" w14:textId="77777777" w:rsidR="008A6D4A" w:rsidRDefault="008A6D4A" w:rsidP="008A6D4A">
      <w:bookmarkStart w:id="371" w:name="_Toc492899751"/>
      <w:bookmarkStart w:id="372" w:name="_Toc492900030"/>
      <w:bookmarkStart w:id="373" w:name="_Toc492967832"/>
      <w:bookmarkStart w:id="374" w:name="_Toc492972920"/>
      <w:bookmarkStart w:id="375" w:name="_Toc492973140"/>
      <w:bookmarkStart w:id="376" w:name="_Toc493774060"/>
      <w:bookmarkStart w:id="377" w:name="_Toc508285804"/>
      <w:bookmarkStart w:id="378" w:name="_Toc508287269"/>
      <w:bookmarkStart w:id="379" w:name="_Toc510696648"/>
      <w:bookmarkStart w:id="380" w:name="_Toc35971447"/>
    </w:p>
    <w:p w14:paraId="6202AA5B" w14:textId="77777777" w:rsidR="00F70BA9" w:rsidRDefault="00F70BA9" w:rsidP="00F70BA9">
      <w:pPr>
        <w:pStyle w:val="EditorsNote"/>
      </w:pPr>
      <w:r>
        <w:t>Editor's Note:</w:t>
      </w:r>
      <w:r>
        <w:tab/>
        <w:t>The complete list of application errors is FFS.</w:t>
      </w:r>
    </w:p>
    <w:p w14:paraId="3FE14D9D" w14:textId="77777777" w:rsidR="008A6D4A" w:rsidRPr="0023018E" w:rsidRDefault="008A6D4A" w:rsidP="00662390">
      <w:pPr>
        <w:pStyle w:val="Heading3"/>
        <w:rPr>
          <w:lang w:eastAsia="zh-CN"/>
        </w:rPr>
      </w:pPr>
      <w:bookmarkStart w:id="381" w:name="_Toc104365040"/>
      <w:r>
        <w:t>6.1.8</w:t>
      </w:r>
      <w:r w:rsidRPr="0023018E">
        <w:rPr>
          <w:lang w:eastAsia="zh-CN"/>
        </w:rPr>
        <w:tab/>
        <w:t>Feature negotiation</w:t>
      </w:r>
      <w:bookmarkEnd w:id="371"/>
      <w:bookmarkEnd w:id="372"/>
      <w:bookmarkEnd w:id="373"/>
      <w:bookmarkEnd w:id="374"/>
      <w:bookmarkEnd w:id="375"/>
      <w:bookmarkEnd w:id="376"/>
      <w:bookmarkEnd w:id="377"/>
      <w:bookmarkEnd w:id="378"/>
      <w:bookmarkEnd w:id="379"/>
      <w:bookmarkEnd w:id="380"/>
      <w:bookmarkEnd w:id="381"/>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AF4828">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AF4828">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382" w:name="_Toc532994477"/>
      <w:bookmarkStart w:id="383" w:name="_Toc35971448"/>
      <w:bookmarkStart w:id="384" w:name="_Toc104365041"/>
      <w:bookmarkStart w:id="385" w:name="_Hlk525137310"/>
      <w:bookmarkStart w:id="386" w:name="_Toc510696649"/>
      <w:r>
        <w:t>6.1.9</w:t>
      </w:r>
      <w:r w:rsidRPr="001E7573">
        <w:tab/>
        <w:t>Security</w:t>
      </w:r>
      <w:bookmarkEnd w:id="382"/>
      <w:bookmarkEnd w:id="383"/>
      <w:bookmarkEnd w:id="38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387" w:name="_Hlk530142087"/>
      <w:bookmarkStart w:id="388" w:name="_Toc35971449"/>
      <w:bookmarkEnd w:id="38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389" w:name="_Toc104365042"/>
      <w:bookmarkEnd w:id="387"/>
      <w:r>
        <w:t>6.2</w:t>
      </w:r>
      <w:r>
        <w:tab/>
      </w:r>
      <w:r w:rsidR="00E751CC">
        <w:t>Npcf_MBSPolicyAuthorization</w:t>
      </w:r>
      <w:r>
        <w:t xml:space="preserve"> Service API</w:t>
      </w:r>
      <w:bookmarkEnd w:id="386"/>
      <w:bookmarkEnd w:id="388"/>
      <w:bookmarkEnd w:id="389"/>
    </w:p>
    <w:p w14:paraId="360978D5" w14:textId="77777777" w:rsidR="00E751CC" w:rsidRDefault="00E751CC" w:rsidP="00E751CC">
      <w:pPr>
        <w:pStyle w:val="Heading3"/>
      </w:pPr>
      <w:bookmarkStart w:id="390" w:name="_Toc104365043"/>
      <w:r>
        <w:t>6.2.1</w:t>
      </w:r>
      <w:r>
        <w:tab/>
        <w:t>Introduction</w:t>
      </w:r>
      <w:bookmarkEnd w:id="390"/>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lastRenderedPageBreak/>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391" w:name="_Toc104365044"/>
      <w:r>
        <w:t>6.2.2</w:t>
      </w:r>
      <w:r>
        <w:tab/>
        <w:t>Usage of HTTP</w:t>
      </w:r>
      <w:bookmarkEnd w:id="391"/>
    </w:p>
    <w:p w14:paraId="494A7BFF" w14:textId="77777777" w:rsidR="00E751CC" w:rsidRPr="000C5200" w:rsidRDefault="00E751CC" w:rsidP="00E751CC">
      <w:pPr>
        <w:pStyle w:val="Heading4"/>
      </w:pPr>
      <w:bookmarkStart w:id="392" w:name="_Toc104365045"/>
      <w:r>
        <w:t>6.2.2.1</w:t>
      </w:r>
      <w:r>
        <w:tab/>
        <w:t>General</w:t>
      </w:r>
      <w:bookmarkEnd w:id="39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393" w:name="_Toc104365046"/>
      <w:r>
        <w:t>6.2.2.2</w:t>
      </w:r>
      <w:r>
        <w:tab/>
        <w:t>HTTP standard headers</w:t>
      </w:r>
      <w:bookmarkEnd w:id="393"/>
    </w:p>
    <w:p w14:paraId="68251DE3" w14:textId="77777777" w:rsidR="00E751CC" w:rsidRDefault="00E751CC" w:rsidP="00E751CC">
      <w:pPr>
        <w:pStyle w:val="Heading5"/>
        <w:rPr>
          <w:lang w:eastAsia="zh-CN"/>
        </w:rPr>
      </w:pPr>
      <w:bookmarkStart w:id="394" w:name="_Toc104365047"/>
      <w:r>
        <w:t>6.2.2.2.1</w:t>
      </w:r>
      <w:r>
        <w:rPr>
          <w:rFonts w:hint="eastAsia"/>
          <w:lang w:eastAsia="zh-CN"/>
        </w:rPr>
        <w:tab/>
      </w:r>
      <w:r>
        <w:rPr>
          <w:lang w:eastAsia="zh-CN"/>
        </w:rPr>
        <w:t>General</w:t>
      </w:r>
      <w:bookmarkEnd w:id="39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395" w:name="_Toc104365048"/>
      <w:r>
        <w:t>6.2.2.2.2</w:t>
      </w:r>
      <w:r>
        <w:tab/>
        <w:t>Content type</w:t>
      </w:r>
      <w:bookmarkEnd w:id="39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396" w:name="_Toc104365049"/>
      <w:r>
        <w:t>6.2.2.3</w:t>
      </w:r>
      <w:r>
        <w:tab/>
        <w:t>HTTP custom headers</w:t>
      </w:r>
      <w:bookmarkEnd w:id="39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397" w:name="_Toc104365050"/>
      <w:bookmarkStart w:id="398" w:name="_Toc67903536"/>
      <w:bookmarkStart w:id="399" w:name="_Toc67903516"/>
      <w:r>
        <w:t>6.2.3</w:t>
      </w:r>
      <w:r>
        <w:tab/>
        <w:t>Resources</w:t>
      </w:r>
      <w:bookmarkEnd w:id="397"/>
    </w:p>
    <w:p w14:paraId="1988D28C" w14:textId="77777777" w:rsidR="00E751CC" w:rsidRPr="000A7435" w:rsidRDefault="00E751CC" w:rsidP="00E751CC">
      <w:pPr>
        <w:pStyle w:val="Heading4"/>
      </w:pPr>
      <w:bookmarkStart w:id="400" w:name="_Toc104365051"/>
      <w:r>
        <w:t>6.2.3.1</w:t>
      </w:r>
      <w:r>
        <w:tab/>
        <w:t>Overview</w:t>
      </w:r>
      <w:bookmarkEnd w:id="40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5" type="#_x0000_t75" style="width:390.85pt;height:200.55pt" o:ole="">
            <v:imagedata r:id="rId32" o:title=""/>
          </v:shape>
          <o:OLEObject Type="Embed" ProgID="Visio.Drawing.11" ShapeID="_x0000_i1035" DrawAspect="Content" ObjectID="_1715081128"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/mbs-app-sessions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/mbs-app-sessions/{mbsAppSessionId}</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Pr="00725709" w:rsidRDefault="00E751CC" w:rsidP="00725709">
      <w:pPr>
        <w:pStyle w:val="EditorsNote"/>
      </w:pPr>
      <w:r w:rsidRPr="00725709">
        <w:t>Editor's Note:</w:t>
      </w:r>
      <w:r w:rsidRPr="00725709">
        <w:tab/>
        <w:t>Whether the HTTP PUT method should be defined instead of or in addition to the HTTP PATCH method is FFS.</w:t>
      </w:r>
    </w:p>
    <w:p w14:paraId="79142600" w14:textId="77777777" w:rsidR="00E751CC" w:rsidRPr="0069546F" w:rsidRDefault="00E751CC" w:rsidP="00E751CC">
      <w:pPr>
        <w:pStyle w:val="Heading4"/>
        <w:rPr>
          <w:lang w:val="fr-FR"/>
        </w:rPr>
      </w:pPr>
      <w:bookmarkStart w:id="401" w:name="_Toc104365052"/>
      <w:r w:rsidRPr="0069546F">
        <w:rPr>
          <w:lang w:val="fr-FR"/>
        </w:rPr>
        <w:t>6.2.3.2</w:t>
      </w:r>
      <w:r w:rsidRPr="0069546F">
        <w:rPr>
          <w:lang w:val="fr-FR"/>
        </w:rPr>
        <w:tab/>
        <w:t>Resource: MBS Application Session Contexts</w:t>
      </w:r>
      <w:bookmarkEnd w:id="401"/>
    </w:p>
    <w:p w14:paraId="1502B8C7" w14:textId="77777777" w:rsidR="00E751CC" w:rsidRPr="0069546F" w:rsidRDefault="00E751CC" w:rsidP="00E751CC">
      <w:pPr>
        <w:pStyle w:val="Heading5"/>
        <w:rPr>
          <w:lang w:val="fr-FR"/>
        </w:rPr>
      </w:pPr>
      <w:bookmarkStart w:id="402" w:name="_Toc104365053"/>
      <w:r w:rsidRPr="0069546F">
        <w:rPr>
          <w:lang w:val="fr-FR"/>
        </w:rPr>
        <w:t>6.2.3.2.1</w:t>
      </w:r>
      <w:r w:rsidRPr="0069546F">
        <w:rPr>
          <w:lang w:val="fr-FR"/>
        </w:rPr>
        <w:tab/>
        <w:t>Description</w:t>
      </w:r>
      <w:bookmarkEnd w:id="402"/>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403" w:name="_Toc104365054"/>
      <w:r>
        <w:t>6.2.3.2.2</w:t>
      </w:r>
      <w:r>
        <w:tab/>
        <w:t>Resource Definition</w:t>
      </w:r>
      <w:bookmarkEnd w:id="403"/>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lastRenderedPageBreak/>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404" w:name="_Toc104365055"/>
      <w:r>
        <w:t>6.2.3.2.3</w:t>
      </w:r>
      <w:r>
        <w:tab/>
        <w:t>Resource Standard Methods</w:t>
      </w:r>
      <w:bookmarkEnd w:id="404"/>
    </w:p>
    <w:p w14:paraId="771711B9" w14:textId="77777777" w:rsidR="00E751CC" w:rsidRPr="00384E92" w:rsidRDefault="00E751CC" w:rsidP="00E751CC">
      <w:pPr>
        <w:pStyle w:val="Heading6"/>
      </w:pPr>
      <w:bookmarkStart w:id="405" w:name="_Toc104365056"/>
      <w:r w:rsidRPr="00384E92">
        <w:t>6.</w:t>
      </w:r>
      <w:r>
        <w:t>2.3.2.3</w:t>
      </w:r>
      <w:r w:rsidRPr="00384E92">
        <w:t>.1</w:t>
      </w:r>
      <w:r w:rsidRPr="00384E92">
        <w:tab/>
      </w:r>
      <w:r>
        <w:t>POST</w:t>
      </w:r>
      <w:bookmarkEnd w:id="405"/>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0B3FCD57" w:rsidR="0067099B" w:rsidRDefault="0067099B" w:rsidP="0067099B">
            <w:pPr>
              <w:pStyle w:val="TAL"/>
            </w:pPr>
            <w:r>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406" w:name="_Toc104365057"/>
      <w:r>
        <w:t>6.2.3.2.4</w:t>
      </w:r>
      <w:r>
        <w:tab/>
        <w:t>Resource Custom Operations</w:t>
      </w:r>
      <w:bookmarkEnd w:id="406"/>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407" w:name="_Toc104365058"/>
      <w:r>
        <w:t>6.2.3.3</w:t>
      </w:r>
      <w:r>
        <w:tab/>
        <w:t>Resource: Individual MBS Application Session Context</w:t>
      </w:r>
      <w:bookmarkEnd w:id="407"/>
    </w:p>
    <w:p w14:paraId="5D36A906" w14:textId="77777777" w:rsidR="00E751CC" w:rsidRDefault="00E751CC" w:rsidP="00E751CC">
      <w:pPr>
        <w:pStyle w:val="Heading5"/>
      </w:pPr>
      <w:bookmarkStart w:id="408" w:name="_Toc104365059"/>
      <w:r>
        <w:t>6.2.3.3.1</w:t>
      </w:r>
      <w:r>
        <w:tab/>
        <w:t>Description</w:t>
      </w:r>
      <w:bookmarkEnd w:id="408"/>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409" w:name="_Toc104365060"/>
      <w:r>
        <w:lastRenderedPageBreak/>
        <w:t>6.2.3.3.2</w:t>
      </w:r>
      <w:r>
        <w:tab/>
        <w:t>Resource Definition</w:t>
      </w:r>
      <w:bookmarkEnd w:id="409"/>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77777777" w:rsidR="00E751CC" w:rsidRDefault="00E751CC" w:rsidP="00E751CC">
            <w:pPr>
              <w:pStyle w:val="TAL"/>
            </w:pPr>
            <w:r>
              <w:t>mbsAppSessionId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410" w:name="_Toc104365061"/>
      <w:r>
        <w:t>6.2.3.3.3</w:t>
      </w:r>
      <w:r>
        <w:tab/>
        <w:t>Resource Standard Methods</w:t>
      </w:r>
      <w:bookmarkEnd w:id="410"/>
    </w:p>
    <w:p w14:paraId="6BF2ABB7" w14:textId="77777777" w:rsidR="00E751CC" w:rsidRDefault="00E751CC" w:rsidP="00E751CC">
      <w:pPr>
        <w:pStyle w:val="Heading6"/>
      </w:pPr>
      <w:bookmarkStart w:id="411" w:name="_Toc104365062"/>
      <w:r>
        <w:t>6.2.3.3.3.1</w:t>
      </w:r>
      <w:r>
        <w:tab/>
        <w:t>GET</w:t>
      </w:r>
      <w:bookmarkEnd w:id="411"/>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412" w:name="_Toc104365063"/>
      <w:bookmarkStart w:id="413" w:name="_Toc67903527"/>
      <w:r>
        <w:t>6.2.3.3.3.2</w:t>
      </w:r>
      <w:r>
        <w:tab/>
        <w:t>PATCH</w:t>
      </w:r>
      <w:bookmarkEnd w:id="41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A44748" w14:paraId="6BD325F2" w14:textId="77777777" w:rsidTr="00A44748">
        <w:trPr>
          <w:jc w:val="center"/>
        </w:trPr>
        <w:tc>
          <w:tcPr>
            <w:tcW w:w="922" w:type="pct"/>
            <w:vAlign w:val="center"/>
          </w:tcPr>
          <w:p w14:paraId="26948653" w14:textId="506C37B9" w:rsidR="00A44748" w:rsidRDefault="00A44748" w:rsidP="00A44748">
            <w:pPr>
              <w:pStyle w:val="TAL"/>
            </w:pPr>
            <w:r>
              <w:t>ProblemDetails</w:t>
            </w:r>
          </w:p>
        </w:tc>
        <w:tc>
          <w:tcPr>
            <w:tcW w:w="210" w:type="pct"/>
            <w:vAlign w:val="center"/>
          </w:tcPr>
          <w:p w14:paraId="2AF1D407" w14:textId="62A29B75" w:rsidR="00A44748" w:rsidRDefault="00A44748" w:rsidP="00A44748">
            <w:pPr>
              <w:pStyle w:val="TAC"/>
            </w:pPr>
            <w:r>
              <w:t>O</w:t>
            </w:r>
          </w:p>
        </w:tc>
        <w:tc>
          <w:tcPr>
            <w:tcW w:w="587" w:type="pct"/>
            <w:vAlign w:val="center"/>
          </w:tcPr>
          <w:p w14:paraId="1A5FDB06" w14:textId="1332BCE3" w:rsidR="00A44748" w:rsidRDefault="00A44748" w:rsidP="00A44748">
            <w:pPr>
              <w:pStyle w:val="TAC"/>
            </w:pPr>
            <w:r>
              <w:t>0..1</w:t>
            </w:r>
          </w:p>
        </w:tc>
        <w:tc>
          <w:tcPr>
            <w:tcW w:w="807" w:type="pct"/>
            <w:vAlign w:val="center"/>
          </w:tcPr>
          <w:p w14:paraId="6A623DC8" w14:textId="1C84FABA" w:rsidR="00A44748" w:rsidRDefault="00A44748" w:rsidP="00A44748">
            <w:pPr>
              <w:pStyle w:val="TAL"/>
            </w:pPr>
            <w:r>
              <w:t>403 Forbidden</w:t>
            </w:r>
          </w:p>
        </w:tc>
        <w:tc>
          <w:tcPr>
            <w:tcW w:w="2475" w:type="pct"/>
            <w:vAlign w:val="center"/>
          </w:tcPr>
          <w:p w14:paraId="55E9223B" w14:textId="34937621" w:rsidR="00A44748" w:rsidRDefault="00A44748" w:rsidP="00A44748">
            <w:pPr>
              <w:pStyle w:val="TAL"/>
            </w:pPr>
            <w:r>
              <w:t>(NOTE 2)</w:t>
            </w:r>
          </w:p>
        </w:tc>
      </w:tr>
      <w:tr w:rsidR="00E751CC" w14:paraId="77AF5745" w14:textId="77777777" w:rsidTr="005A6C7B">
        <w:trPr>
          <w:jc w:val="center"/>
        </w:trPr>
        <w:tc>
          <w:tcPr>
            <w:tcW w:w="5000" w:type="pct"/>
            <w:gridSpan w:val="5"/>
            <w:vAlign w:val="center"/>
            <w:hideMark/>
          </w:tcPr>
          <w:p w14:paraId="4CDB0311" w14:textId="77777777" w:rsidR="00E751CC" w:rsidRDefault="00E751CC" w:rsidP="00E751CC">
            <w:pPr>
              <w:pStyle w:val="TAN"/>
            </w:pPr>
            <w:r>
              <w:t>NOTE</w:t>
            </w:r>
            <w:r w:rsidR="00A44748">
              <w:t> 1</w:t>
            </w:r>
            <w:r>
              <w:t>:</w:t>
            </w:r>
            <w:r>
              <w:rPr>
                <w:noProof/>
              </w:rPr>
              <w:tab/>
              <w:t xml:space="preserve">The mandatory </w:t>
            </w:r>
            <w:r>
              <w:t>HTTP error status code for the HTTP PATCH method listed in Table 5.2.7.1-1 of 3GPP TS 29.500 [4] also apply.</w:t>
            </w:r>
          </w:p>
          <w:p w14:paraId="54D482EB" w14:textId="3E08C9A2" w:rsidR="00A44748" w:rsidRDefault="00A44748" w:rsidP="00E751CC">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414" w:name="_Toc104365064"/>
      <w:r>
        <w:t>6.2.3.3.3.3</w:t>
      </w:r>
      <w:r>
        <w:tab/>
        <w:t>DELETE</w:t>
      </w:r>
      <w:bookmarkEnd w:id="414"/>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415" w:name="_Toc104365065"/>
      <w:bookmarkEnd w:id="398"/>
      <w:bookmarkEnd w:id="413"/>
      <w:r>
        <w:lastRenderedPageBreak/>
        <w:t>6.2.3.3.4</w:t>
      </w:r>
      <w:r>
        <w:tab/>
        <w:t>Resource Custom Operations</w:t>
      </w:r>
      <w:bookmarkEnd w:id="415"/>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416" w:name="_Toc104365066"/>
      <w:r>
        <w:t>6.2.4</w:t>
      </w:r>
      <w:r>
        <w:tab/>
        <w:t>Custom Operations without associated resources</w:t>
      </w:r>
      <w:bookmarkEnd w:id="41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417" w:name="_Toc104365067"/>
      <w:r>
        <w:t>6.2.5</w:t>
      </w:r>
      <w:r>
        <w:tab/>
        <w:t>Notifications</w:t>
      </w:r>
      <w:bookmarkEnd w:id="41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418" w:name="_Toc104365068"/>
      <w:r>
        <w:t>6.2.6</w:t>
      </w:r>
      <w:r>
        <w:tab/>
        <w:t>Data Model</w:t>
      </w:r>
      <w:bookmarkEnd w:id="418"/>
    </w:p>
    <w:p w14:paraId="7DD6891E" w14:textId="77777777" w:rsidR="00340304" w:rsidRDefault="00340304" w:rsidP="00340304">
      <w:pPr>
        <w:pStyle w:val="Heading4"/>
      </w:pPr>
      <w:bookmarkStart w:id="419" w:name="_Toc104365069"/>
      <w:r>
        <w:t>6.2.6.1</w:t>
      </w:r>
      <w:r>
        <w:tab/>
        <w:t>General</w:t>
      </w:r>
      <w:bookmarkEnd w:id="41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340304" w:rsidRPr="00B54FF5" w14:paraId="70AEEE6C" w14:textId="77777777" w:rsidTr="005A6C7B">
        <w:trPr>
          <w:jc w:val="center"/>
        </w:trPr>
        <w:tc>
          <w:tcPr>
            <w:tcW w:w="2217" w:type="dxa"/>
            <w:vAlign w:val="center"/>
          </w:tcPr>
          <w:p w14:paraId="1D77BEF4" w14:textId="77777777" w:rsidR="00340304" w:rsidRPr="0016361A" w:rsidRDefault="00340304" w:rsidP="0067099B">
            <w:pPr>
              <w:pStyle w:val="TAL"/>
            </w:pPr>
            <w:r>
              <w:t>MbsAppSessionCtxt</w:t>
            </w:r>
          </w:p>
        </w:tc>
        <w:tc>
          <w:tcPr>
            <w:tcW w:w="1482" w:type="dxa"/>
            <w:vAlign w:val="center"/>
          </w:tcPr>
          <w:p w14:paraId="15E55608" w14:textId="77777777" w:rsidR="00340304" w:rsidRPr="0016361A" w:rsidRDefault="00340304" w:rsidP="0067099B">
            <w:pPr>
              <w:pStyle w:val="TAC"/>
            </w:pPr>
            <w:r>
              <w:t>6.2.6.2.2</w:t>
            </w:r>
          </w:p>
        </w:tc>
        <w:tc>
          <w:tcPr>
            <w:tcW w:w="3540" w:type="dxa"/>
            <w:vAlign w:val="center"/>
          </w:tcPr>
          <w:p w14:paraId="1A223E03" w14:textId="77777777" w:rsidR="00340304" w:rsidRPr="0016361A" w:rsidRDefault="00340304" w:rsidP="0067099B">
            <w:pPr>
              <w:pStyle w:val="TAL"/>
              <w:rPr>
                <w:rFonts w:cs="Arial"/>
                <w:szCs w:val="18"/>
              </w:rPr>
            </w:pPr>
            <w:r>
              <w:t>Identifies the service requirements of an Individual MBS Application Session Context.</w:t>
            </w:r>
          </w:p>
        </w:tc>
        <w:tc>
          <w:tcPr>
            <w:tcW w:w="2185" w:type="dxa"/>
            <w:vAlign w:val="center"/>
          </w:tcPr>
          <w:p w14:paraId="2EB1A90C" w14:textId="77777777" w:rsidR="00340304" w:rsidRPr="0016361A" w:rsidRDefault="00340304" w:rsidP="0067099B">
            <w:pPr>
              <w:pStyle w:val="TAL"/>
              <w:rPr>
                <w:rFonts w:cs="Arial"/>
                <w:szCs w:val="18"/>
              </w:rPr>
            </w:pPr>
          </w:p>
        </w:tc>
      </w:tr>
      <w:tr w:rsidR="00340304" w:rsidRPr="00B54FF5" w14:paraId="3BF663CB" w14:textId="77777777" w:rsidTr="005A6C7B">
        <w:trPr>
          <w:jc w:val="center"/>
        </w:trPr>
        <w:tc>
          <w:tcPr>
            <w:tcW w:w="2217" w:type="dxa"/>
            <w:vAlign w:val="center"/>
          </w:tcPr>
          <w:p w14:paraId="01FDA6DD" w14:textId="77777777" w:rsidR="00340304" w:rsidRDefault="00340304" w:rsidP="0067099B">
            <w:pPr>
              <w:pStyle w:val="TAL"/>
            </w:pPr>
            <w:r>
              <w:t>MbsAppSessionCtxtPatch</w:t>
            </w:r>
          </w:p>
        </w:tc>
        <w:tc>
          <w:tcPr>
            <w:tcW w:w="1482" w:type="dxa"/>
            <w:vAlign w:val="center"/>
          </w:tcPr>
          <w:p w14:paraId="7AF7290C" w14:textId="77777777" w:rsidR="00340304" w:rsidRDefault="00340304" w:rsidP="0067099B">
            <w:pPr>
              <w:pStyle w:val="TAC"/>
            </w:pPr>
            <w:r>
              <w:t>6.2.6.2.3</w:t>
            </w:r>
          </w:p>
        </w:tc>
        <w:tc>
          <w:tcPr>
            <w:tcW w:w="3540" w:type="dxa"/>
            <w:vAlign w:val="center"/>
          </w:tcPr>
          <w:p w14:paraId="76EEBD79" w14:textId="77777777" w:rsidR="00340304" w:rsidRDefault="00340304" w:rsidP="0067099B">
            <w:pPr>
              <w:pStyle w:val="TAL"/>
            </w:pPr>
            <w:r>
              <w:t>Describes the modifications to an existing Individual MBS Application Session Context resource.</w:t>
            </w:r>
          </w:p>
        </w:tc>
        <w:tc>
          <w:tcPr>
            <w:tcW w:w="2185" w:type="dxa"/>
            <w:vAlign w:val="center"/>
          </w:tcPr>
          <w:p w14:paraId="3FE7D580" w14:textId="77777777" w:rsidR="00340304" w:rsidRPr="0016361A" w:rsidRDefault="00340304" w:rsidP="0067099B">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340304" w:rsidRPr="00B54FF5" w14:paraId="4E8609DD" w14:textId="77777777" w:rsidTr="005A6C7B">
        <w:trPr>
          <w:jc w:val="center"/>
        </w:trPr>
        <w:tc>
          <w:tcPr>
            <w:tcW w:w="1731" w:type="dxa"/>
            <w:vAlign w:val="center"/>
          </w:tcPr>
          <w:p w14:paraId="55C5BFDE" w14:textId="77777777" w:rsidR="00340304" w:rsidRPr="0016361A" w:rsidRDefault="00340304" w:rsidP="0067099B">
            <w:pPr>
              <w:pStyle w:val="TAL"/>
            </w:pPr>
            <w:r>
              <w:t>Dnn</w:t>
            </w:r>
          </w:p>
        </w:tc>
        <w:tc>
          <w:tcPr>
            <w:tcW w:w="1848" w:type="dxa"/>
            <w:vAlign w:val="center"/>
          </w:tcPr>
          <w:p w14:paraId="1E5E8CE1" w14:textId="77777777" w:rsidR="00340304" w:rsidRPr="0016361A" w:rsidRDefault="00340304" w:rsidP="0067099B">
            <w:pPr>
              <w:pStyle w:val="TAC"/>
            </w:pPr>
            <w:r>
              <w:t>3GPP TS 29.571 [15]</w:t>
            </w:r>
          </w:p>
        </w:tc>
        <w:tc>
          <w:tcPr>
            <w:tcW w:w="3624" w:type="dxa"/>
            <w:vAlign w:val="center"/>
          </w:tcPr>
          <w:p w14:paraId="2C4F566D" w14:textId="77777777" w:rsidR="00340304" w:rsidRPr="0016361A" w:rsidRDefault="00340304" w:rsidP="0067099B">
            <w:pPr>
              <w:pStyle w:val="TAL"/>
              <w:rPr>
                <w:rFonts w:cs="Arial"/>
                <w:szCs w:val="18"/>
              </w:rPr>
            </w:pPr>
            <w:r>
              <w:t>Identifies a DNN.</w:t>
            </w:r>
          </w:p>
        </w:tc>
        <w:tc>
          <w:tcPr>
            <w:tcW w:w="2221" w:type="dxa"/>
            <w:vAlign w:val="center"/>
          </w:tcPr>
          <w:p w14:paraId="7AB36065" w14:textId="77777777" w:rsidR="00340304" w:rsidRPr="0016361A" w:rsidRDefault="00340304" w:rsidP="0067099B">
            <w:pPr>
              <w:pStyle w:val="TAL"/>
              <w:rPr>
                <w:rFonts w:cs="Arial"/>
                <w:szCs w:val="18"/>
              </w:rPr>
            </w:pPr>
          </w:p>
        </w:tc>
      </w:tr>
      <w:tr w:rsidR="00340304" w:rsidRPr="00B54FF5" w14:paraId="63591D4E" w14:textId="77777777" w:rsidTr="005A6C7B">
        <w:trPr>
          <w:jc w:val="center"/>
        </w:trPr>
        <w:tc>
          <w:tcPr>
            <w:tcW w:w="1731" w:type="dxa"/>
            <w:vAlign w:val="center"/>
          </w:tcPr>
          <w:p w14:paraId="073530D7" w14:textId="77777777" w:rsidR="00340304" w:rsidRPr="0016361A" w:rsidRDefault="00340304" w:rsidP="0067099B">
            <w:pPr>
              <w:pStyle w:val="TAL"/>
            </w:pPr>
            <w:r>
              <w:t>MbsSessionId</w:t>
            </w:r>
          </w:p>
        </w:tc>
        <w:tc>
          <w:tcPr>
            <w:tcW w:w="1848" w:type="dxa"/>
            <w:vAlign w:val="center"/>
          </w:tcPr>
          <w:p w14:paraId="1E9F5B82" w14:textId="77777777" w:rsidR="00340304" w:rsidRPr="0016361A" w:rsidRDefault="00340304" w:rsidP="0067099B">
            <w:pPr>
              <w:pStyle w:val="TAC"/>
            </w:pPr>
            <w:r>
              <w:t>3GPP TS 29.571 [15]</w:t>
            </w:r>
          </w:p>
        </w:tc>
        <w:tc>
          <w:tcPr>
            <w:tcW w:w="3624" w:type="dxa"/>
            <w:vAlign w:val="center"/>
          </w:tcPr>
          <w:p w14:paraId="628654EE" w14:textId="77777777" w:rsidR="00340304" w:rsidRPr="0016361A" w:rsidRDefault="00340304" w:rsidP="0067099B">
            <w:pPr>
              <w:pStyle w:val="TAL"/>
              <w:rPr>
                <w:rFonts w:cs="Arial"/>
                <w:szCs w:val="18"/>
              </w:rPr>
            </w:pPr>
            <w:r>
              <w:t>Represents an MBS Session Identifier.</w:t>
            </w:r>
          </w:p>
        </w:tc>
        <w:tc>
          <w:tcPr>
            <w:tcW w:w="2221" w:type="dxa"/>
            <w:vAlign w:val="center"/>
          </w:tcPr>
          <w:p w14:paraId="56750BF8" w14:textId="77777777" w:rsidR="00340304" w:rsidRPr="0016361A" w:rsidRDefault="00340304" w:rsidP="0067099B">
            <w:pPr>
              <w:pStyle w:val="TAL"/>
              <w:rPr>
                <w:rFonts w:cs="Arial"/>
                <w:szCs w:val="18"/>
              </w:rPr>
            </w:pPr>
          </w:p>
        </w:tc>
      </w:tr>
      <w:tr w:rsidR="00340304" w:rsidRPr="00B54FF5" w14:paraId="5D3F9939" w14:textId="77777777" w:rsidTr="005A6C7B">
        <w:trPr>
          <w:jc w:val="center"/>
        </w:trPr>
        <w:tc>
          <w:tcPr>
            <w:tcW w:w="1731" w:type="dxa"/>
            <w:vAlign w:val="center"/>
          </w:tcPr>
          <w:p w14:paraId="6CC62EF9" w14:textId="77777777" w:rsidR="00340304" w:rsidRPr="0016361A" w:rsidRDefault="00340304" w:rsidP="0067099B">
            <w:pPr>
              <w:pStyle w:val="TAL"/>
            </w:pPr>
            <w:r>
              <w:t>RedirectResponse</w:t>
            </w:r>
          </w:p>
        </w:tc>
        <w:tc>
          <w:tcPr>
            <w:tcW w:w="1848" w:type="dxa"/>
            <w:vAlign w:val="center"/>
          </w:tcPr>
          <w:p w14:paraId="0A04E70B" w14:textId="77777777" w:rsidR="00340304" w:rsidRPr="0016361A" w:rsidRDefault="00340304" w:rsidP="0067099B">
            <w:pPr>
              <w:pStyle w:val="TAC"/>
            </w:pPr>
            <w:r>
              <w:t>3GPP TS 29.571 [15]</w:t>
            </w:r>
          </w:p>
        </w:tc>
        <w:tc>
          <w:tcPr>
            <w:tcW w:w="3624" w:type="dxa"/>
            <w:vAlign w:val="center"/>
          </w:tcPr>
          <w:p w14:paraId="792049B7" w14:textId="77777777" w:rsidR="00340304" w:rsidRPr="0016361A" w:rsidRDefault="00340304" w:rsidP="0067099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340304" w:rsidRPr="0016361A" w:rsidRDefault="00340304" w:rsidP="0067099B">
            <w:pPr>
              <w:pStyle w:val="TAL"/>
              <w:rPr>
                <w:rFonts w:cs="Arial"/>
                <w:szCs w:val="18"/>
              </w:rPr>
            </w:pPr>
          </w:p>
        </w:tc>
      </w:tr>
      <w:tr w:rsidR="00340304" w:rsidRPr="00B54FF5" w14:paraId="50C9B4B6" w14:textId="77777777" w:rsidTr="005A6C7B">
        <w:trPr>
          <w:jc w:val="center"/>
        </w:trPr>
        <w:tc>
          <w:tcPr>
            <w:tcW w:w="1731" w:type="dxa"/>
            <w:vAlign w:val="center"/>
          </w:tcPr>
          <w:p w14:paraId="6BE60828" w14:textId="77777777" w:rsidR="00340304" w:rsidRPr="0016361A" w:rsidRDefault="00340304" w:rsidP="0067099B">
            <w:pPr>
              <w:pStyle w:val="TAL"/>
            </w:pPr>
            <w:r>
              <w:t>Snssai</w:t>
            </w:r>
          </w:p>
        </w:tc>
        <w:tc>
          <w:tcPr>
            <w:tcW w:w="1848" w:type="dxa"/>
            <w:vAlign w:val="center"/>
          </w:tcPr>
          <w:p w14:paraId="72D3C84F" w14:textId="77777777" w:rsidR="00340304" w:rsidRPr="0016361A" w:rsidRDefault="00340304" w:rsidP="0067099B">
            <w:pPr>
              <w:pStyle w:val="TAC"/>
            </w:pPr>
            <w:r>
              <w:t>3GPP TS 29.571 [15]</w:t>
            </w:r>
          </w:p>
        </w:tc>
        <w:tc>
          <w:tcPr>
            <w:tcW w:w="3624" w:type="dxa"/>
            <w:vAlign w:val="center"/>
          </w:tcPr>
          <w:p w14:paraId="41B8808D" w14:textId="77777777" w:rsidR="00340304" w:rsidRPr="0016361A" w:rsidRDefault="00340304" w:rsidP="0067099B">
            <w:pPr>
              <w:pStyle w:val="TAL"/>
              <w:rPr>
                <w:rFonts w:cs="Arial"/>
                <w:szCs w:val="18"/>
              </w:rPr>
            </w:pPr>
            <w:r>
              <w:t>Identifies an S-NSSAI.</w:t>
            </w:r>
          </w:p>
        </w:tc>
        <w:tc>
          <w:tcPr>
            <w:tcW w:w="2221" w:type="dxa"/>
            <w:vAlign w:val="center"/>
          </w:tcPr>
          <w:p w14:paraId="5E2872D1" w14:textId="77777777" w:rsidR="00340304" w:rsidRPr="0016361A" w:rsidRDefault="00340304" w:rsidP="0067099B">
            <w:pPr>
              <w:pStyle w:val="TAL"/>
              <w:rPr>
                <w:rFonts w:cs="Arial"/>
                <w:szCs w:val="18"/>
              </w:rPr>
            </w:pPr>
          </w:p>
        </w:tc>
      </w:tr>
      <w:tr w:rsidR="00340304" w:rsidRPr="00B54FF5" w14:paraId="0E297BD2" w14:textId="77777777" w:rsidTr="005A6C7B">
        <w:trPr>
          <w:jc w:val="center"/>
        </w:trPr>
        <w:tc>
          <w:tcPr>
            <w:tcW w:w="1731" w:type="dxa"/>
            <w:vAlign w:val="center"/>
          </w:tcPr>
          <w:p w14:paraId="65267C76" w14:textId="77777777" w:rsidR="00340304" w:rsidRPr="0016361A" w:rsidRDefault="00340304" w:rsidP="0067099B">
            <w:pPr>
              <w:pStyle w:val="TAL"/>
            </w:pPr>
            <w:r>
              <w:t>SupportedFeatures</w:t>
            </w:r>
          </w:p>
        </w:tc>
        <w:tc>
          <w:tcPr>
            <w:tcW w:w="1848" w:type="dxa"/>
            <w:vAlign w:val="center"/>
          </w:tcPr>
          <w:p w14:paraId="1081AC9D" w14:textId="77777777" w:rsidR="00340304" w:rsidRPr="0016361A" w:rsidRDefault="00340304" w:rsidP="0067099B">
            <w:pPr>
              <w:pStyle w:val="TAC"/>
            </w:pPr>
            <w:r>
              <w:t>3GPP TS 29.571 [15]</w:t>
            </w:r>
          </w:p>
        </w:tc>
        <w:tc>
          <w:tcPr>
            <w:tcW w:w="3624" w:type="dxa"/>
            <w:vAlign w:val="center"/>
          </w:tcPr>
          <w:p w14:paraId="59C7AC2B" w14:textId="77777777" w:rsidR="00340304" w:rsidRPr="0016361A" w:rsidRDefault="00340304" w:rsidP="0067099B">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340304" w:rsidRPr="0016361A" w:rsidRDefault="00340304" w:rsidP="0067099B">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420" w:name="_Toc10436507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0"/>
    </w:p>
    <w:p w14:paraId="6E320F31" w14:textId="77777777" w:rsidR="00340304" w:rsidRDefault="00340304" w:rsidP="00340304">
      <w:pPr>
        <w:pStyle w:val="Heading5"/>
      </w:pPr>
      <w:bookmarkStart w:id="421" w:name="_Toc104365071"/>
      <w:r>
        <w:t>6.2.6.2.1</w:t>
      </w:r>
      <w:r>
        <w:tab/>
        <w:t>Introduction</w:t>
      </w:r>
      <w:bookmarkEnd w:id="42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422" w:name="_Toc104365072"/>
      <w:r>
        <w:lastRenderedPageBreak/>
        <w:t>6.2.6.2.2</w:t>
      </w:r>
      <w:r>
        <w:tab/>
        <w:t>Type: MbsAppSessionCtxt</w:t>
      </w:r>
      <w:bookmarkEnd w:id="42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2410"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5A6C7B">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2410" w:type="dxa"/>
            <w:vAlign w:val="center"/>
          </w:tcPr>
          <w:p w14:paraId="694578D9" w14:textId="77777777" w:rsidR="00340304" w:rsidRPr="0016361A" w:rsidRDefault="00340304" w:rsidP="0067099B">
            <w:pPr>
              <w:pStyle w:val="TAL"/>
              <w:rPr>
                <w:rFonts w:cs="Arial"/>
                <w:szCs w:val="18"/>
              </w:rPr>
            </w:pPr>
            <w:r>
              <w:rPr>
                <w:rFonts w:cs="Arial"/>
                <w:szCs w:val="18"/>
              </w:rPr>
              <w:t>Represents the identifier of the concerned MBS Session.</w:t>
            </w:r>
          </w:p>
        </w:tc>
        <w:tc>
          <w:tcPr>
            <w:tcW w:w="2410" w:type="dxa"/>
            <w:vAlign w:val="center"/>
          </w:tcPr>
          <w:p w14:paraId="293A1E03" w14:textId="77777777" w:rsidR="00340304" w:rsidRPr="0016361A" w:rsidRDefault="00340304" w:rsidP="0067099B">
            <w:pPr>
              <w:pStyle w:val="TAL"/>
              <w:rPr>
                <w:rFonts w:cs="Arial"/>
                <w:szCs w:val="18"/>
              </w:rPr>
            </w:pPr>
          </w:p>
        </w:tc>
      </w:tr>
      <w:tr w:rsidR="00340304" w:rsidRPr="00B54FF5" w14:paraId="7C2CCEA0" w14:textId="77777777" w:rsidTr="005A6C7B">
        <w:trPr>
          <w:jc w:val="center"/>
        </w:trPr>
        <w:tc>
          <w:tcPr>
            <w:tcW w:w="1701" w:type="dxa"/>
            <w:vAlign w:val="center"/>
          </w:tcPr>
          <w:p w14:paraId="0C2F5E86" w14:textId="77777777" w:rsidR="00340304" w:rsidRPr="0016361A" w:rsidRDefault="00340304" w:rsidP="0067099B">
            <w:pPr>
              <w:pStyle w:val="TAL"/>
            </w:pPr>
            <w:r>
              <w:t>dnn</w:t>
            </w:r>
          </w:p>
        </w:tc>
        <w:tc>
          <w:tcPr>
            <w:tcW w:w="1444" w:type="dxa"/>
            <w:vAlign w:val="center"/>
          </w:tcPr>
          <w:p w14:paraId="1049E76A" w14:textId="77777777" w:rsidR="00340304" w:rsidRPr="0016361A" w:rsidRDefault="00340304" w:rsidP="0067099B">
            <w:pPr>
              <w:pStyle w:val="TAL"/>
            </w:pPr>
            <w:r>
              <w:t>Dnn</w:t>
            </w:r>
          </w:p>
        </w:tc>
        <w:tc>
          <w:tcPr>
            <w:tcW w:w="425" w:type="dxa"/>
            <w:vAlign w:val="center"/>
          </w:tcPr>
          <w:p w14:paraId="7E3F91D7" w14:textId="77777777" w:rsidR="00340304" w:rsidRPr="0016361A" w:rsidRDefault="00340304" w:rsidP="0067099B">
            <w:pPr>
              <w:pStyle w:val="TAC"/>
            </w:pPr>
            <w:r>
              <w:t>C</w:t>
            </w:r>
          </w:p>
        </w:tc>
        <w:tc>
          <w:tcPr>
            <w:tcW w:w="1134" w:type="dxa"/>
            <w:vAlign w:val="center"/>
          </w:tcPr>
          <w:p w14:paraId="67CAD81E" w14:textId="77777777" w:rsidR="00340304" w:rsidRPr="0016361A" w:rsidRDefault="00340304" w:rsidP="0067099B">
            <w:pPr>
              <w:pStyle w:val="TAC"/>
            </w:pPr>
            <w:r>
              <w:t>0..1</w:t>
            </w:r>
          </w:p>
        </w:tc>
        <w:tc>
          <w:tcPr>
            <w:tcW w:w="2410" w:type="dxa"/>
            <w:vAlign w:val="center"/>
          </w:tcPr>
          <w:p w14:paraId="6BD1F034" w14:textId="77777777" w:rsidR="00340304" w:rsidRDefault="00340304" w:rsidP="0067099B">
            <w:pPr>
              <w:pStyle w:val="TAL"/>
            </w:pPr>
            <w:r>
              <w:t>Represents the DNN of the MBS session.</w:t>
            </w:r>
          </w:p>
          <w:p w14:paraId="6FF8FE03" w14:textId="77777777" w:rsidR="00340304" w:rsidRDefault="00340304" w:rsidP="0067099B">
            <w:pPr>
              <w:pStyle w:val="TAL"/>
            </w:pPr>
          </w:p>
          <w:p w14:paraId="3E35B47F"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2D5A4C45" w14:textId="77777777" w:rsidR="00340304" w:rsidRPr="0016361A" w:rsidRDefault="00340304" w:rsidP="0067099B">
            <w:pPr>
              <w:pStyle w:val="TAL"/>
              <w:rPr>
                <w:rFonts w:cs="Arial"/>
                <w:szCs w:val="18"/>
              </w:rPr>
            </w:pPr>
          </w:p>
        </w:tc>
      </w:tr>
      <w:tr w:rsidR="00340304" w:rsidRPr="00B54FF5" w14:paraId="7FB597B4" w14:textId="77777777" w:rsidTr="005A6C7B">
        <w:trPr>
          <w:jc w:val="center"/>
        </w:trPr>
        <w:tc>
          <w:tcPr>
            <w:tcW w:w="1701" w:type="dxa"/>
            <w:vAlign w:val="center"/>
          </w:tcPr>
          <w:p w14:paraId="5DFFCEFA" w14:textId="77777777" w:rsidR="00340304" w:rsidRPr="0016361A" w:rsidRDefault="00340304" w:rsidP="0067099B">
            <w:pPr>
              <w:pStyle w:val="TAL"/>
            </w:pPr>
            <w:r>
              <w:t>snssai</w:t>
            </w:r>
          </w:p>
        </w:tc>
        <w:tc>
          <w:tcPr>
            <w:tcW w:w="1444" w:type="dxa"/>
            <w:vAlign w:val="center"/>
          </w:tcPr>
          <w:p w14:paraId="39B43A97" w14:textId="77777777" w:rsidR="00340304" w:rsidRPr="0016361A" w:rsidRDefault="00340304" w:rsidP="0067099B">
            <w:pPr>
              <w:pStyle w:val="TAL"/>
            </w:pPr>
            <w:r>
              <w:t>Snssai</w:t>
            </w:r>
          </w:p>
        </w:tc>
        <w:tc>
          <w:tcPr>
            <w:tcW w:w="425" w:type="dxa"/>
            <w:vAlign w:val="center"/>
          </w:tcPr>
          <w:p w14:paraId="523890AA" w14:textId="77777777" w:rsidR="00340304" w:rsidRPr="0016361A" w:rsidRDefault="00340304" w:rsidP="0067099B">
            <w:pPr>
              <w:pStyle w:val="TAC"/>
            </w:pPr>
            <w:r>
              <w:t>C</w:t>
            </w:r>
          </w:p>
        </w:tc>
        <w:tc>
          <w:tcPr>
            <w:tcW w:w="1134" w:type="dxa"/>
            <w:vAlign w:val="center"/>
          </w:tcPr>
          <w:p w14:paraId="5F12B37B" w14:textId="77777777" w:rsidR="00340304" w:rsidRPr="0016361A" w:rsidRDefault="00340304" w:rsidP="0067099B">
            <w:pPr>
              <w:pStyle w:val="TAC"/>
            </w:pPr>
            <w:r>
              <w:t>0..1</w:t>
            </w:r>
          </w:p>
        </w:tc>
        <w:tc>
          <w:tcPr>
            <w:tcW w:w="2410" w:type="dxa"/>
            <w:vAlign w:val="center"/>
          </w:tcPr>
          <w:p w14:paraId="6B7C5AD6" w14:textId="77777777" w:rsidR="00340304" w:rsidRDefault="00340304" w:rsidP="0067099B">
            <w:pPr>
              <w:pStyle w:val="TAL"/>
            </w:pPr>
            <w:r>
              <w:t>Represents the S-NSSAI of the MBS session.</w:t>
            </w:r>
          </w:p>
          <w:p w14:paraId="1CB5A5D3" w14:textId="77777777" w:rsidR="00340304" w:rsidRDefault="00340304" w:rsidP="0067099B">
            <w:pPr>
              <w:pStyle w:val="TAL"/>
            </w:pPr>
          </w:p>
          <w:p w14:paraId="7FA760A5"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5333A7B4" w14:textId="77777777" w:rsidR="00340304" w:rsidRPr="0016361A" w:rsidRDefault="00340304" w:rsidP="0067099B">
            <w:pPr>
              <w:pStyle w:val="TAL"/>
              <w:rPr>
                <w:rFonts w:cs="Arial"/>
                <w:szCs w:val="18"/>
              </w:rPr>
            </w:pPr>
          </w:p>
        </w:tc>
      </w:tr>
      <w:tr w:rsidR="00340304" w:rsidRPr="00B54FF5" w14:paraId="6E681621" w14:textId="77777777" w:rsidTr="005A6C7B">
        <w:trPr>
          <w:jc w:val="center"/>
        </w:trPr>
        <w:tc>
          <w:tcPr>
            <w:tcW w:w="1701" w:type="dxa"/>
            <w:vAlign w:val="center"/>
          </w:tcPr>
          <w:p w14:paraId="7489C322" w14:textId="77777777" w:rsidR="00340304" w:rsidRPr="0016361A" w:rsidRDefault="00340304" w:rsidP="0067099B">
            <w:pPr>
              <w:pStyle w:val="TAL"/>
            </w:pPr>
            <w:r>
              <w:t>suppFeat</w:t>
            </w:r>
          </w:p>
        </w:tc>
        <w:tc>
          <w:tcPr>
            <w:tcW w:w="1444" w:type="dxa"/>
            <w:vAlign w:val="center"/>
          </w:tcPr>
          <w:p w14:paraId="640FDB2C" w14:textId="77777777" w:rsidR="00340304" w:rsidRPr="0016361A" w:rsidRDefault="00340304" w:rsidP="0067099B">
            <w:pPr>
              <w:pStyle w:val="TAL"/>
            </w:pPr>
            <w:r>
              <w:t>SupportedFeatures</w:t>
            </w:r>
          </w:p>
        </w:tc>
        <w:tc>
          <w:tcPr>
            <w:tcW w:w="425" w:type="dxa"/>
            <w:vAlign w:val="center"/>
          </w:tcPr>
          <w:p w14:paraId="4F580F82" w14:textId="77777777" w:rsidR="00340304" w:rsidRPr="0016361A" w:rsidRDefault="00340304" w:rsidP="0067099B">
            <w:pPr>
              <w:pStyle w:val="TAC"/>
            </w:pPr>
            <w:r>
              <w:t>C</w:t>
            </w:r>
          </w:p>
        </w:tc>
        <w:tc>
          <w:tcPr>
            <w:tcW w:w="1134" w:type="dxa"/>
            <w:vAlign w:val="center"/>
          </w:tcPr>
          <w:p w14:paraId="0057D6FB" w14:textId="77777777" w:rsidR="00340304" w:rsidRPr="0016361A" w:rsidRDefault="00340304" w:rsidP="0067099B">
            <w:pPr>
              <w:pStyle w:val="TAC"/>
            </w:pPr>
            <w:r>
              <w:t>0..1</w:t>
            </w:r>
          </w:p>
        </w:tc>
        <w:tc>
          <w:tcPr>
            <w:tcW w:w="2410" w:type="dxa"/>
            <w:vAlign w:val="center"/>
          </w:tcPr>
          <w:p w14:paraId="44DF0C1D" w14:textId="77777777" w:rsidR="00340304" w:rsidRDefault="00340304" w:rsidP="0067099B">
            <w:pPr>
              <w:pStyle w:val="TAL"/>
            </w:pPr>
            <w:r>
              <w:t>Contains the list of the supported features (among the ones defined in clause 6.2.8).</w:t>
            </w:r>
          </w:p>
          <w:p w14:paraId="3BE07F77" w14:textId="77777777" w:rsidR="00340304" w:rsidRDefault="00340304" w:rsidP="0067099B">
            <w:pPr>
              <w:pStyle w:val="TAL"/>
            </w:pPr>
          </w:p>
          <w:p w14:paraId="2E86D2AC" w14:textId="77777777" w:rsidR="00340304" w:rsidRPr="0016361A" w:rsidRDefault="00340304" w:rsidP="0067099B">
            <w:pPr>
              <w:pStyle w:val="TAL"/>
              <w:rPr>
                <w:rFonts w:cs="Arial"/>
                <w:szCs w:val="18"/>
              </w:rPr>
            </w:pPr>
            <w:r>
              <w:t>This parameter shall be provided if at least one feature is supported by the NF Service Consumer.</w:t>
            </w:r>
          </w:p>
        </w:tc>
        <w:tc>
          <w:tcPr>
            <w:tcW w:w="2410" w:type="dxa"/>
            <w:vAlign w:val="center"/>
          </w:tcPr>
          <w:p w14:paraId="054CCD2E" w14:textId="77777777" w:rsidR="00340304" w:rsidRPr="0016361A" w:rsidRDefault="00340304" w:rsidP="0067099B">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Heading5"/>
      </w:pPr>
      <w:bookmarkStart w:id="423" w:name="_Toc104365073"/>
      <w:r>
        <w:t>6.2.6.2.3</w:t>
      </w:r>
      <w:r>
        <w:tab/>
        <w:t>Type: MbsAppSessionCtxtPatch</w:t>
      </w:r>
      <w:bookmarkEnd w:id="42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B1C70C6" w14:textId="77777777" w:rsidTr="005A6C7B">
        <w:trPr>
          <w:jc w:val="center"/>
        </w:trPr>
        <w:tc>
          <w:tcPr>
            <w:tcW w:w="1701" w:type="dxa"/>
            <w:vAlign w:val="center"/>
          </w:tcPr>
          <w:p w14:paraId="0C3F7D85" w14:textId="77777777" w:rsidR="00340304" w:rsidRDefault="00340304" w:rsidP="0067099B">
            <w:pPr>
              <w:pStyle w:val="TAL"/>
            </w:pPr>
          </w:p>
        </w:tc>
        <w:tc>
          <w:tcPr>
            <w:tcW w:w="1444" w:type="dxa"/>
            <w:vAlign w:val="center"/>
          </w:tcPr>
          <w:p w14:paraId="7ABF1A4D" w14:textId="77777777" w:rsidR="00340304" w:rsidRPr="0016361A" w:rsidRDefault="00340304" w:rsidP="0067099B">
            <w:pPr>
              <w:pStyle w:val="TAL"/>
            </w:pPr>
          </w:p>
        </w:tc>
        <w:tc>
          <w:tcPr>
            <w:tcW w:w="425" w:type="dxa"/>
            <w:vAlign w:val="center"/>
          </w:tcPr>
          <w:p w14:paraId="1060E4A7" w14:textId="77777777" w:rsidR="00340304" w:rsidRDefault="00340304" w:rsidP="0067099B">
            <w:pPr>
              <w:pStyle w:val="TAC"/>
            </w:pPr>
          </w:p>
        </w:tc>
        <w:tc>
          <w:tcPr>
            <w:tcW w:w="1134" w:type="dxa"/>
            <w:vAlign w:val="center"/>
          </w:tcPr>
          <w:p w14:paraId="703084B3" w14:textId="77777777" w:rsidR="00340304" w:rsidRDefault="00340304" w:rsidP="0067099B">
            <w:pPr>
              <w:pStyle w:val="TAC"/>
            </w:pPr>
          </w:p>
        </w:tc>
        <w:tc>
          <w:tcPr>
            <w:tcW w:w="2410" w:type="dxa"/>
            <w:vAlign w:val="center"/>
          </w:tcPr>
          <w:p w14:paraId="105FC369" w14:textId="77777777" w:rsidR="00340304" w:rsidRDefault="00340304" w:rsidP="0067099B">
            <w:pPr>
              <w:pStyle w:val="TAL"/>
            </w:pPr>
          </w:p>
        </w:tc>
        <w:tc>
          <w:tcPr>
            <w:tcW w:w="2410" w:type="dxa"/>
            <w:vAlign w:val="center"/>
          </w:tcPr>
          <w:p w14:paraId="44D85AB3" w14:textId="77777777" w:rsidR="00340304" w:rsidRPr="0016361A" w:rsidRDefault="00340304" w:rsidP="0067099B">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Heading4"/>
        <w:rPr>
          <w:lang w:val="en-US"/>
        </w:rPr>
      </w:pPr>
      <w:bookmarkStart w:id="424" w:name="_Toc1043650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4"/>
    </w:p>
    <w:p w14:paraId="17922522" w14:textId="77777777" w:rsidR="00340304" w:rsidRPr="00384E92" w:rsidRDefault="00340304" w:rsidP="00340304">
      <w:pPr>
        <w:pStyle w:val="Heading5"/>
      </w:pPr>
      <w:bookmarkStart w:id="425" w:name="_Toc104365075"/>
      <w:r>
        <w:t>6.2.6.3.1</w:t>
      </w:r>
      <w:r w:rsidRPr="00384E92">
        <w:tab/>
        <w:t>Introduction</w:t>
      </w:r>
      <w:bookmarkEnd w:id="42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426" w:name="_Toc104365076"/>
      <w:r>
        <w:t>6.2.6.3.2</w:t>
      </w:r>
      <w:r w:rsidRPr="00384E92">
        <w:tab/>
        <w:t>Simple data types</w:t>
      </w:r>
      <w:bookmarkEnd w:id="42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2D188897" w14:textId="77777777" w:rsidR="00340304" w:rsidRPr="00BC662F" w:rsidRDefault="00340304" w:rsidP="00340304">
      <w:pPr>
        <w:pStyle w:val="Heading5"/>
      </w:pPr>
      <w:bookmarkStart w:id="427" w:name="_Toc104365077"/>
      <w:r>
        <w:lastRenderedPageBreak/>
        <w:t>6.2.6.3.3</w:t>
      </w:r>
      <w:r w:rsidRPr="00BC662F">
        <w:tab/>
        <w:t>Enumeration: &lt;EnumType1&gt;</w:t>
      </w:r>
      <w:bookmarkEnd w:id="427"/>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67099B">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67099B">
            <w:pPr>
              <w:pStyle w:val="TAH"/>
            </w:pPr>
            <w:r w:rsidRPr="0016361A">
              <w:t>Description</w:t>
            </w:r>
          </w:p>
        </w:tc>
        <w:tc>
          <w:tcPr>
            <w:tcW w:w="1278" w:type="pct"/>
            <w:shd w:val="clear" w:color="auto" w:fill="C0C0C0"/>
            <w:vAlign w:val="center"/>
          </w:tcPr>
          <w:p w14:paraId="34F0BAB9" w14:textId="77777777" w:rsidR="00340304" w:rsidRPr="0016361A" w:rsidRDefault="00340304" w:rsidP="0067099B">
            <w:pPr>
              <w:pStyle w:val="TAH"/>
            </w:pPr>
            <w:r w:rsidRPr="0016361A">
              <w:t>Applicability</w:t>
            </w:r>
          </w:p>
        </w:tc>
      </w:tr>
      <w:tr w:rsidR="00340304" w:rsidRPr="00B54FF5" w14:paraId="405FC771" w14:textId="77777777" w:rsidTr="005A6C7B">
        <w:tc>
          <w:tcPr>
            <w:tcW w:w="1392" w:type="pct"/>
            <w:tcMar>
              <w:top w:w="0" w:type="dxa"/>
              <w:left w:w="108" w:type="dxa"/>
              <w:bottom w:w="0" w:type="dxa"/>
              <w:right w:w="108" w:type="dxa"/>
            </w:tcMar>
            <w:vAlign w:val="center"/>
          </w:tcPr>
          <w:p w14:paraId="0FFA8323" w14:textId="77777777" w:rsidR="00340304" w:rsidRPr="00960575" w:rsidRDefault="00340304" w:rsidP="0067099B">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67099B">
            <w:pPr>
              <w:pStyle w:val="TAL"/>
            </w:pPr>
          </w:p>
        </w:tc>
        <w:tc>
          <w:tcPr>
            <w:tcW w:w="1278" w:type="pct"/>
            <w:vAlign w:val="center"/>
          </w:tcPr>
          <w:p w14:paraId="5688277D" w14:textId="77777777" w:rsidR="00340304" w:rsidRPr="00960575" w:rsidRDefault="00340304" w:rsidP="0067099B">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Heading5"/>
      </w:pPr>
      <w:bookmarkStart w:id="428" w:name="_Toc104365078"/>
      <w:r>
        <w:t>6.2.6.3.4</w:t>
      </w:r>
      <w:r w:rsidRPr="00BC662F">
        <w:tab/>
        <w:t>Enumeration: &lt;EnumType</w:t>
      </w:r>
      <w:r>
        <w:t>2</w:t>
      </w:r>
      <w:r w:rsidRPr="00BC662F">
        <w:t>&gt;</w:t>
      </w:r>
      <w:bookmarkEnd w:id="428"/>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Heading4"/>
        <w:rPr>
          <w:lang w:val="en-US"/>
        </w:rPr>
      </w:pPr>
      <w:bookmarkStart w:id="429" w:name="_Toc10436507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9"/>
    </w:p>
    <w:p w14:paraId="59090746" w14:textId="77777777" w:rsidR="00340304" w:rsidRDefault="00340304" w:rsidP="00340304">
      <w:pPr>
        <w:pStyle w:val="Heading5"/>
      </w:pPr>
      <w:bookmarkStart w:id="430" w:name="_Toc104365080"/>
      <w:r>
        <w:t>6.2.6.4.1</w:t>
      </w:r>
      <w:r>
        <w:tab/>
        <w:t>Type: &lt;TypeName 1&gt;</w:t>
      </w:r>
      <w:bookmarkEnd w:id="430"/>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77777777" w:rsidR="00340304" w:rsidRPr="0016361A" w:rsidRDefault="00340304" w:rsidP="0067099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2E6C139F" w14:textId="77777777" w:rsidR="00340304" w:rsidRPr="0016361A" w:rsidRDefault="00340304" w:rsidP="0067099B">
            <w:pPr>
              <w:pStyle w:val="TAL"/>
            </w:pPr>
            <w:r w:rsidRPr="0016361A">
              <w:t>"1" or "</w:t>
            </w:r>
            <w:r w:rsidRPr="0016361A">
              <w:rPr>
                <w:i/>
              </w:rPr>
              <w:t>M</w:t>
            </w:r>
            <w:r w:rsidRPr="0016361A">
              <w:t>..</w:t>
            </w:r>
            <w:r w:rsidRPr="0016361A">
              <w:rPr>
                <w:i/>
              </w:rPr>
              <w:t>N</w:t>
            </w:r>
            <w:r w:rsidRPr="0016361A">
              <w:t>"</w:t>
            </w:r>
          </w:p>
        </w:tc>
        <w:tc>
          <w:tcPr>
            <w:tcW w:w="3827" w:type="dxa"/>
          </w:tcPr>
          <w:p w14:paraId="033999C6" w14:textId="77777777" w:rsidR="00340304" w:rsidRPr="0016361A" w:rsidRDefault="00340304" w:rsidP="0067099B">
            <w:pPr>
              <w:pStyle w:val="TAL"/>
              <w:rPr>
                <w:rFonts w:cs="Arial"/>
                <w:szCs w:val="18"/>
              </w:rPr>
            </w:pPr>
            <w:r w:rsidRPr="0016361A">
              <w:t>&lt;only if applicable&gt;</w:t>
            </w:r>
          </w:p>
        </w:tc>
        <w:tc>
          <w:tcPr>
            <w:tcW w:w="2092" w:type="dxa"/>
          </w:tcPr>
          <w:p w14:paraId="53CD00B1" w14:textId="77777777" w:rsidR="00340304" w:rsidRPr="0016361A" w:rsidRDefault="00340304" w:rsidP="0067099B">
            <w:pPr>
              <w:pStyle w:val="TAL"/>
            </w:pPr>
          </w:p>
        </w:tc>
      </w:tr>
    </w:tbl>
    <w:p w14:paraId="78E52799" w14:textId="77777777" w:rsidR="00340304" w:rsidRDefault="00340304" w:rsidP="00340304"/>
    <w:p w14:paraId="0A2D1B30" w14:textId="77777777" w:rsidR="00340304" w:rsidRDefault="00340304" w:rsidP="00340304">
      <w:pPr>
        <w:pStyle w:val="Heading5"/>
      </w:pPr>
      <w:bookmarkStart w:id="431" w:name="_Toc104365081"/>
      <w:r>
        <w:t>6.2.6.4.2</w:t>
      </w:r>
      <w:r>
        <w:tab/>
        <w:t>Type: &lt;TypeName 2&gt;</w:t>
      </w:r>
      <w:bookmarkEnd w:id="431"/>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Heading4"/>
      </w:pPr>
      <w:bookmarkStart w:id="432" w:name="_Toc104365082"/>
      <w:r>
        <w:t>6.2.6.5</w:t>
      </w:r>
      <w:r>
        <w:tab/>
        <w:t>Binary data</w:t>
      </w:r>
      <w:bookmarkEnd w:id="432"/>
    </w:p>
    <w:p w14:paraId="75E7300D" w14:textId="77777777" w:rsidR="00340304" w:rsidRDefault="00340304" w:rsidP="00340304">
      <w:pPr>
        <w:pStyle w:val="Heading5"/>
      </w:pPr>
      <w:bookmarkStart w:id="433" w:name="_Toc104365083"/>
      <w:r>
        <w:t>6.2.6.5.1</w:t>
      </w:r>
      <w:r>
        <w:tab/>
        <w:t>Binary Data Types</w:t>
      </w:r>
      <w:bookmarkEnd w:id="43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434" w:name="_Toc104365084"/>
      <w:bookmarkEnd w:id="399"/>
      <w:r>
        <w:t>6.2.7</w:t>
      </w:r>
      <w:r>
        <w:tab/>
        <w:t>Error Handling</w:t>
      </w:r>
      <w:bookmarkEnd w:id="434"/>
    </w:p>
    <w:p w14:paraId="518B13DA" w14:textId="77777777" w:rsidR="00E751CC" w:rsidRPr="00971458" w:rsidRDefault="00E751CC" w:rsidP="00E751CC">
      <w:pPr>
        <w:pStyle w:val="Heading4"/>
      </w:pPr>
      <w:bookmarkStart w:id="435" w:name="_Toc104365085"/>
      <w:r w:rsidRPr="00971458">
        <w:t>6.</w:t>
      </w:r>
      <w:r>
        <w:t>2</w:t>
      </w:r>
      <w:r w:rsidRPr="00971458">
        <w:t>.7.1</w:t>
      </w:r>
      <w:r w:rsidRPr="00971458">
        <w:tab/>
        <w:t>General</w:t>
      </w:r>
      <w:bookmarkEnd w:id="43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436" w:name="_Toc104365086"/>
      <w:r w:rsidRPr="00971458">
        <w:t>6.</w:t>
      </w:r>
      <w:r>
        <w:t>2</w:t>
      </w:r>
      <w:r w:rsidRPr="00971458">
        <w:t>.7.2</w:t>
      </w:r>
      <w:r w:rsidRPr="00971458">
        <w:tab/>
        <w:t>Protocol Errors</w:t>
      </w:r>
      <w:bookmarkEnd w:id="436"/>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437" w:name="_Toc104365087"/>
      <w:r>
        <w:lastRenderedPageBreak/>
        <w:t>6.2.7.3</w:t>
      </w:r>
      <w:r>
        <w:tab/>
        <w:t>Application Errors</w:t>
      </w:r>
      <w:bookmarkEnd w:id="43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72953429" w:rsidR="0067099B" w:rsidRPr="00BD335B" w:rsidRDefault="0067099B" w:rsidP="0067099B">
            <w:pPr>
              <w:pStyle w:val="TAL"/>
            </w:pPr>
            <w:bookmarkStart w:id="438" w:name="_Hlk101897844"/>
            <w:r>
              <w:t>INVALID_MBS_SERVICE_INFORMATION</w:t>
            </w:r>
            <w:bookmarkEnd w:id="438"/>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5C0915D" w:rsidR="0067099B" w:rsidRPr="00BD335B" w:rsidRDefault="0067099B" w:rsidP="0067099B">
            <w:pPr>
              <w:pStyle w:val="TAL"/>
            </w:pPr>
            <w:r>
              <w:t xml:space="preserve">The HTTP request is rejected because the service information is </w:t>
            </w:r>
            <w:bookmarkStart w:id="439" w:name="_Hlk101897776"/>
            <w:r>
              <w:t>invalid or insufficient for the PCF to perform the requested action, e.g. invalid media type or invalid QoS reference.</w:t>
            </w:r>
            <w:bookmarkEnd w:id="439"/>
          </w:p>
        </w:tc>
      </w:tr>
      <w:tr w:rsidR="0067099B" w:rsidRPr="00B54FF5" w14:paraId="12D38205" w14:textId="77777777" w:rsidTr="0067099B">
        <w:trPr>
          <w:jc w:val="center"/>
        </w:trPr>
        <w:tc>
          <w:tcPr>
            <w:tcW w:w="4387" w:type="dxa"/>
            <w:vAlign w:val="center"/>
          </w:tcPr>
          <w:p w14:paraId="7A9AF19C" w14:textId="67956D55" w:rsidR="0067099B" w:rsidRPr="00BD335B" w:rsidRDefault="0067099B" w:rsidP="0067099B">
            <w:pPr>
              <w:pStyle w:val="TAL"/>
            </w:pPr>
            <w:r>
              <w:t>REQUESTED_MBS_SERVICE_NOT_AUTHORIZED</w:t>
            </w:r>
          </w:p>
        </w:tc>
        <w:tc>
          <w:tcPr>
            <w:tcW w:w="1559" w:type="dxa"/>
            <w:vAlign w:val="center"/>
          </w:tcPr>
          <w:p w14:paraId="2533F48B" w14:textId="6A9039D5" w:rsidR="0067099B" w:rsidRPr="00BD335B" w:rsidRDefault="0067099B" w:rsidP="0067099B">
            <w:pPr>
              <w:pStyle w:val="TAL"/>
            </w:pPr>
            <w:r>
              <w:t>403 Forbidden</w:t>
            </w:r>
          </w:p>
        </w:tc>
        <w:tc>
          <w:tcPr>
            <w:tcW w:w="3548" w:type="dxa"/>
            <w:vAlign w:val="center"/>
          </w:tcPr>
          <w:p w14:paraId="55395089" w14:textId="3A07860F" w:rsidR="0067099B" w:rsidRPr="00BD335B" w:rsidRDefault="0067099B" w:rsidP="0067099B">
            <w:pPr>
              <w:pStyle w:val="TAL"/>
            </w:pPr>
            <w:r>
              <w:t>The service information provided in the request is rejected because the requested MBS service is not authorized.</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440" w:name="_Toc104365088"/>
      <w:r>
        <w:t>6.2.8</w:t>
      </w:r>
      <w:r w:rsidRPr="0023018E">
        <w:rPr>
          <w:lang w:eastAsia="zh-CN"/>
        </w:rPr>
        <w:tab/>
        <w:t>Feature negotiation</w:t>
      </w:r>
      <w:bookmarkEnd w:id="440"/>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441" w:name="_Toc104365089"/>
      <w:r>
        <w:t>6.2.9</w:t>
      </w:r>
      <w:r w:rsidRPr="001E7573">
        <w:tab/>
        <w:t>Security</w:t>
      </w:r>
      <w:bookmarkEnd w:id="44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442" w:name="_Toc510696650"/>
      <w:bookmarkStart w:id="443" w:name="_Toc35971450"/>
      <w:bookmarkStart w:id="444" w:name="_Toc104365090"/>
      <w:r w:rsidRPr="004D3578">
        <w:lastRenderedPageBreak/>
        <w:t>Annex A (normative):</w:t>
      </w:r>
      <w:r w:rsidRPr="004D3578">
        <w:br/>
      </w:r>
      <w:r>
        <w:t>OpenAPI specification</w:t>
      </w:r>
      <w:bookmarkEnd w:id="442"/>
      <w:bookmarkEnd w:id="443"/>
      <w:bookmarkEnd w:id="444"/>
    </w:p>
    <w:p w14:paraId="15EA6971" w14:textId="77777777" w:rsidR="008A6D4A" w:rsidRDefault="008A6D4A" w:rsidP="00723B0E">
      <w:pPr>
        <w:pStyle w:val="Heading1"/>
      </w:pPr>
      <w:bookmarkStart w:id="445" w:name="_Toc510696651"/>
      <w:bookmarkStart w:id="446" w:name="_Toc35971451"/>
      <w:bookmarkStart w:id="447" w:name="_Toc104365091"/>
      <w:r>
        <w:t>A.1</w:t>
      </w:r>
      <w:r>
        <w:tab/>
        <w:t>General</w:t>
      </w:r>
      <w:bookmarkEnd w:id="445"/>
      <w:bookmarkEnd w:id="446"/>
      <w:bookmarkEnd w:id="447"/>
    </w:p>
    <w:p w14:paraId="6AD82C9E" w14:textId="43FCD397" w:rsidR="000602BD" w:rsidRPr="00540071" w:rsidRDefault="000602BD" w:rsidP="000602BD">
      <w:bookmarkStart w:id="44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44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450" w:name="_Toc104365092"/>
      <w:r>
        <w:t>A.2</w:t>
      </w:r>
      <w:r>
        <w:tab/>
      </w:r>
      <w:r w:rsidR="00A57EFB" w:rsidRPr="00A57EFB">
        <w:t>Npcf_MBSPolicyControl</w:t>
      </w:r>
      <w:r>
        <w:t xml:space="preserve"> API</w:t>
      </w:r>
      <w:bookmarkEnd w:id="448"/>
      <w:bookmarkEnd w:id="449"/>
      <w:bookmarkEnd w:id="450"/>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50E2A0E" w:rsidR="0063398E" w:rsidRDefault="0063398E" w:rsidP="0063398E">
      <w:pPr>
        <w:pStyle w:val="PL"/>
      </w:pPr>
      <w:r>
        <w:t xml:space="preserve">  version: 1.0.0-alpha.</w:t>
      </w:r>
      <w:r w:rsidR="002719EA">
        <w:t>3</w:t>
      </w:r>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B705705" w:rsidR="0063398E" w:rsidRDefault="007B33CD" w:rsidP="0063398E">
      <w:pPr>
        <w:pStyle w:val="PL"/>
      </w:pPr>
      <w:r>
        <w:t xml:space="preserve">    </w:t>
      </w:r>
      <w:r w:rsidR="0063398E">
        <w:t>3GPP TS 29.537 V0.</w:t>
      </w:r>
      <w:r w:rsidR="002719EA">
        <w:t>3</w:t>
      </w:r>
      <w:r w:rsidR="0063398E">
        <w:t>.0;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lastRenderedPageBreak/>
        <w:t xml:space="preserve">              schema:</w:t>
      </w:r>
    </w:p>
    <w:p w14:paraId="4D975418" w14:textId="5FC71F13" w:rsidR="0063398E" w:rsidRDefault="0063398E" w:rsidP="0063398E">
      <w:pPr>
        <w:pStyle w:val="PL"/>
      </w:pPr>
      <w:r>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t xml:space="preserve">                    schema:</w:t>
      </w:r>
    </w:p>
    <w:p w14:paraId="3C04F0F8" w14:textId="77777777" w:rsidR="0099365A" w:rsidRDefault="0099365A" w:rsidP="0099365A">
      <w:pPr>
        <w:pStyle w:val="PL"/>
      </w:pPr>
      <w:r>
        <w:lastRenderedPageBreak/>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lastRenderedPageBreak/>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lastRenderedPageBreak/>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77777777" w:rsidR="00E23CD6" w:rsidRPr="008C2C3D" w:rsidRDefault="00E23CD6" w:rsidP="00E23CD6">
      <w:pPr>
        <w:pStyle w:val="PL"/>
        <w:rPr>
          <w:lang w:val="en-US"/>
        </w:rPr>
      </w:pPr>
      <w:r>
        <w:rPr>
          <w:rFonts w:cs="Courier New"/>
          <w:szCs w:val="16"/>
        </w:rPr>
        <w:t xml:space="preserve">        Identifies the service requirements of an Individual Application MBS Session Context.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77777777" w:rsidR="00E23CD6" w:rsidRDefault="00E23CD6" w:rsidP="00E23CD6">
      <w:pPr>
        <w:pStyle w:val="PL"/>
      </w:pPr>
      <w:r>
        <w:t xml:space="preserve">            A map of MBS PCC rules with the content being the MbsPccRule</w:t>
      </w:r>
    </w:p>
    <w:p w14:paraId="089CBCCF" w14:textId="77777777" w:rsidR="00E23CD6" w:rsidRDefault="00E23CD6" w:rsidP="00E23CD6">
      <w:pPr>
        <w:pStyle w:val="PL"/>
      </w:pPr>
      <w:r>
        <w:t xml:space="preserve">            The key used in this map for each entry is the pccRuleId attribute of the corresponding</w:t>
      </w:r>
    </w:p>
    <w:p w14:paraId="00041217" w14:textId="77777777" w:rsidR="00E23CD6" w:rsidRDefault="00E23CD6" w:rsidP="00E23CD6">
      <w:pPr>
        <w:pStyle w:val="PL"/>
      </w:pPr>
      <w:r>
        <w:t xml:space="preserve">            MbsPccRule.</w:t>
      </w:r>
    </w:p>
    <w:p w14:paraId="3736BB5F" w14:textId="77777777" w:rsidR="00E23CD6" w:rsidRDefault="00E23CD6" w:rsidP="00E23CD6">
      <w:pPr>
        <w:pStyle w:val="PL"/>
      </w:pPr>
      <w:r>
        <w:t xml:space="preserve">        mbsQosInfos:</w:t>
      </w:r>
    </w:p>
    <w:p w14:paraId="49BEFC23" w14:textId="77777777" w:rsidR="00E23CD6" w:rsidRDefault="00E23CD6" w:rsidP="00E23CD6">
      <w:pPr>
        <w:pStyle w:val="PL"/>
      </w:pPr>
      <w:r>
        <w:t xml:space="preserve">          $ref: '#/components/schemas/MbsQosInfo'</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2F612779" w14:textId="77777777" w:rsidR="00E23CD6" w:rsidRDefault="00E23CD6" w:rsidP="00E23CD6">
      <w:pPr>
        <w:pStyle w:val="PL"/>
      </w:pPr>
      <w:r>
        <w:t xml:space="preserve">            Map of QoS characteristics for non standard 5QIs. This map uses the 5QI values as keys.</w:t>
      </w:r>
    </w:p>
    <w:p w14:paraId="3D341377" w14:textId="77777777" w:rsidR="00E23CD6" w:rsidRDefault="00E23CD6" w:rsidP="00E23CD6">
      <w:pPr>
        <w:pStyle w:val="PL"/>
      </w:pPr>
      <w:r>
        <w:t xml:space="preserve">          </w:t>
      </w:r>
    </w:p>
    <w:p w14:paraId="11DB9327" w14:textId="77777777" w:rsidR="00E23CD6" w:rsidRDefault="00E23CD6" w:rsidP="00E23CD6">
      <w:pPr>
        <w:pStyle w:val="PL"/>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451" w:name="_Toc510696653"/>
      <w:bookmarkStart w:id="452" w:name="_Toc35971453"/>
    </w:p>
    <w:p w14:paraId="3EF48E76" w14:textId="77777777" w:rsidR="0099365A" w:rsidRDefault="0099365A" w:rsidP="0099365A">
      <w:pPr>
        <w:pStyle w:val="PL"/>
      </w:pPr>
      <w:r>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1E64397B" w14:textId="77777777" w:rsidR="00B75CDC" w:rsidRDefault="00B75CDC" w:rsidP="00B75CDC">
      <w:pPr>
        <w:pStyle w:val="PL"/>
        <w:rPr>
          <w:rFonts w:cs="Courier New"/>
          <w:szCs w:val="16"/>
        </w:rPr>
      </w:pPr>
    </w:p>
    <w:p w14:paraId="05FDEB8B" w14:textId="77777777" w:rsidR="00B75CDC" w:rsidRDefault="00B75CDC" w:rsidP="00B75CDC">
      <w:pPr>
        <w:pStyle w:val="PL"/>
        <w:rPr>
          <w:rFonts w:cs="Courier New"/>
          <w:szCs w:val="16"/>
        </w:rPr>
      </w:pPr>
      <w:r>
        <w:rPr>
          <w:rFonts w:cs="Courier New"/>
          <w:szCs w:val="16"/>
        </w:rPr>
        <w:t xml:space="preserve">    MbsPccRule:</w:t>
      </w:r>
    </w:p>
    <w:p w14:paraId="7941EE63" w14:textId="77777777"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Contains a PCC rule information for MBS sessions.</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pPr>
      <w:r>
        <w:rPr>
          <w:rFonts w:cs="Courier New"/>
          <w:szCs w:val="16"/>
        </w:rPr>
        <w:t xml:space="preserve">      properties:</w:t>
      </w:r>
    </w:p>
    <w:p w14:paraId="02AA2A7D" w14:textId="77777777" w:rsidR="00B75CDC" w:rsidRDefault="00B75CDC" w:rsidP="00B75CDC">
      <w:pPr>
        <w:pStyle w:val="PL"/>
      </w:pPr>
      <w:r>
        <w:t xml:space="preserve">        dlIpFlowInfos:</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2CC8FC81" w14:textId="77777777" w:rsidR="00B75CDC" w:rsidRDefault="00B75CDC" w:rsidP="00B75CDC">
      <w:pPr>
        <w:pStyle w:val="PL"/>
      </w:pPr>
      <w:r>
        <w:t xml:space="preserve">          description: An array of downlink IP flow packet filter information.</w:t>
      </w:r>
    </w:p>
    <w:p w14:paraId="358BA2A7" w14:textId="77777777" w:rsidR="00B75CDC" w:rsidRDefault="00B75CDC" w:rsidP="00B75CDC">
      <w:pPr>
        <w:pStyle w:val="PL"/>
      </w:pPr>
      <w:r>
        <w:t xml:space="preserve">        pccRuleId:</w:t>
      </w:r>
    </w:p>
    <w:p w14:paraId="48EBA693" w14:textId="77777777" w:rsidR="00B75CDC" w:rsidRDefault="00B75CDC" w:rsidP="00B75CDC">
      <w:pPr>
        <w:pStyle w:val="PL"/>
      </w:pPr>
      <w:r>
        <w:t xml:space="preserve">          type: string</w:t>
      </w:r>
    </w:p>
    <w:p w14:paraId="1362414D" w14:textId="77777777" w:rsidR="00B75CDC" w:rsidRDefault="00B75CDC" w:rsidP="00B75CDC">
      <w:pPr>
        <w:pStyle w:val="PL"/>
      </w:pPr>
      <w:r>
        <w:t xml:space="preserve">          description: Univocally identifies the PCC rule within a MBS session.</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77777777" w:rsidR="00B75CDC" w:rsidRDefault="00B75CDC" w:rsidP="00B75CDC">
      <w:pPr>
        <w:pStyle w:val="PL"/>
      </w:pPr>
      <w:r>
        <w:t xml:space="preserve">        refMbsQosInfo:</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53BE8874" w14:textId="77777777" w:rsidR="00B75CDC" w:rsidRDefault="00B75CDC" w:rsidP="00B75CDC">
      <w:pPr>
        <w:pStyle w:val="PL"/>
      </w:pPr>
      <w:r>
        <w:t xml:space="preserve">          description: &gt;</w:t>
      </w:r>
    </w:p>
    <w:p w14:paraId="4F85AFE5" w14:textId="77777777" w:rsidR="00B75CDC" w:rsidRDefault="00B75CDC" w:rsidP="00B75CDC">
      <w:pPr>
        <w:pStyle w:val="PL"/>
      </w:pPr>
      <w:r>
        <w:t xml:space="preserve">            A reference to the MbsQosInfo policy decision type.</w:t>
      </w:r>
    </w:p>
    <w:p w14:paraId="765C10F6" w14:textId="77777777" w:rsidR="00F97E88" w:rsidRDefault="00F97E88" w:rsidP="00F97E88">
      <w:pPr>
        <w:pStyle w:val="PL"/>
      </w:pPr>
    </w:p>
    <w:p w14:paraId="04954F19" w14:textId="0A4A716A"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Pr>
          <w:rFonts w:cs="Courier New"/>
          <w:szCs w:val="16"/>
        </w:rPr>
        <w:t>Info:</w:t>
      </w:r>
    </w:p>
    <w:p w14:paraId="6F082076" w14:textId="77777777"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Pr="00F4792B">
        <w:rPr>
          <w:rFonts w:eastAsia="Batang"/>
          <w:lang w:val="fr-FR"/>
        </w:rPr>
        <w:t>Contains MBS session QoS requirements.</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451C9929" w14:textId="77777777" w:rsidR="00B33DAC" w:rsidRDefault="00B33DAC" w:rsidP="00B33DAC">
      <w:pPr>
        <w:pStyle w:val="PL"/>
      </w:pPr>
      <w:r>
        <w:t xml:space="preserve">          description: Univocally identifies the QoS control policy data within a MBS session.</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43FE45DD" w14:textId="77777777" w:rsidR="00B33DAC" w:rsidRDefault="00B33DAC" w:rsidP="00B33DAC">
      <w:pPr>
        <w:pStyle w:val="PL"/>
      </w:pPr>
      <w:r>
        <w:t xml:space="preserve">        </w:t>
      </w:r>
      <w:r>
        <w:rPr>
          <w:szCs w:val="18"/>
          <w:lang w:eastAsia="zh-CN"/>
        </w:rPr>
        <w:t>priorityLevel</w:t>
      </w:r>
      <w:r>
        <w:t>:</w:t>
      </w:r>
    </w:p>
    <w:p w14:paraId="0CCAF92B" w14:textId="77777777" w:rsidR="00B33DAC" w:rsidRDefault="00B33DAC" w:rsidP="00B33DAC">
      <w:pPr>
        <w:pStyle w:val="PL"/>
      </w:pPr>
      <w:r>
        <w:t xml:space="preserve">          $ref: 'TS29571_CommonData.yaml#/components/schemas/5QiPriorityLevel'</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4A004B5A" w:rsidR="003337DD" w:rsidRDefault="003337DD" w:rsidP="003337DD">
      <w:pPr>
        <w:pStyle w:val="PL"/>
      </w:pPr>
      <w:r>
        <w:rPr>
          <w:rFonts w:eastAsia="Batang"/>
        </w:rPr>
        <w:t xml:space="preserve">      description: </w:t>
      </w:r>
      <w:r>
        <w:rPr>
          <w:color w:val="1F497D"/>
        </w:rPr>
        <w:t>Represents 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6D37DF" w14:textId="77777777" w:rsidR="003337DD" w:rsidRDefault="003337DD" w:rsidP="003337DD">
      <w:pPr>
        <w:pStyle w:val="PL"/>
      </w:pPr>
      <w:r>
        <w:t xml:space="preserve">        priorityLevel:</w:t>
      </w:r>
    </w:p>
    <w:p w14:paraId="520536A2" w14:textId="77777777" w:rsidR="003337DD" w:rsidRDefault="003337DD" w:rsidP="003337DD">
      <w:pPr>
        <w:pStyle w:val="PL"/>
      </w:pPr>
      <w:r>
        <w:t xml:space="preserve">          $ref: 'TS29571_CommonData.yaml#/components/schemas/5QiPriorityLevel'</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56B9B14B" w14:textId="77777777" w:rsidR="00B75CDC"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158E087E" w:rsidR="008A6D4A" w:rsidRDefault="008A6D4A" w:rsidP="00723B0E">
      <w:pPr>
        <w:pStyle w:val="Heading1"/>
      </w:pPr>
      <w:bookmarkStart w:id="453" w:name="_Toc104365093"/>
      <w:r>
        <w:t>A.3</w:t>
      </w:r>
      <w:r>
        <w:tab/>
      </w:r>
      <w:r w:rsidR="00927112" w:rsidRPr="00BD3AF1">
        <w:rPr>
          <w:lang w:val="en-US"/>
        </w:rPr>
        <w:t>Npcf_MBSPolicyAuthorization</w:t>
      </w:r>
      <w:r>
        <w:t xml:space="preserve"> API</w:t>
      </w:r>
      <w:bookmarkEnd w:id="451"/>
      <w:bookmarkEnd w:id="452"/>
      <w:bookmarkEnd w:id="453"/>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7777777" w:rsidR="00927112" w:rsidRDefault="00927112" w:rsidP="00927112">
      <w:pPr>
        <w:pStyle w:val="PL"/>
      </w:pPr>
      <w:r>
        <w:t xml:space="preserve">  version: 1.0.0-alpha.1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8801574" w:rsidR="00927112" w:rsidRDefault="00927112" w:rsidP="00927112">
      <w:pPr>
        <w:pStyle w:val="PL"/>
      </w:pPr>
      <w:r>
        <w:t xml:space="preserve">    3GPP TS 29.537 V0.</w:t>
      </w:r>
      <w:r w:rsidR="009B2F89">
        <w:t>2</w:t>
      </w:r>
      <w:r>
        <w:t>.0;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7777777" w:rsidR="00927112" w:rsidRDefault="00927112" w:rsidP="00927112">
      <w:pPr>
        <w:pStyle w:val="PL"/>
      </w:pPr>
      <w:r>
        <w:t xml:space="preserve">  /mbs-app-sessions:</w:t>
      </w:r>
    </w:p>
    <w:p w14:paraId="7A5ACB6F" w14:textId="77777777" w:rsidR="00927112" w:rsidRDefault="00927112" w:rsidP="00927112">
      <w:pPr>
        <w:pStyle w:val="PL"/>
      </w:pPr>
      <w:r>
        <w:t xml:space="preserve">    post:</w:t>
      </w:r>
    </w:p>
    <w:p w14:paraId="083B5877" w14:textId="77777777" w:rsidR="00927112" w:rsidRDefault="00927112" w:rsidP="00927112">
      <w:pPr>
        <w:pStyle w:val="PL"/>
      </w:pPr>
      <w:r>
        <w:t xml:space="preserve">      </w:t>
      </w:r>
      <w:r w:rsidRPr="0063398E">
        <w:t xml:space="preserve">summary: </w:t>
      </w:r>
      <w:r>
        <w:t>Request the creation of a new Individual MBS Application Session Context resource.</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r w:rsidRPr="0063398E">
        <w:t xml:space="preserve">description: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/mbs-app-sessions/{mbsAppSessionId}:</w:t>
      </w: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r>
        <w:t>parameters:</w:t>
      </w:r>
    </w:p>
    <w:p w14:paraId="36F238FF" w14:textId="77777777" w:rsidR="00927112" w:rsidRDefault="00927112" w:rsidP="00927112">
      <w:pPr>
        <w:pStyle w:val="PL"/>
      </w:pPr>
      <w:r>
        <w:t xml:space="preserve">        - name: mbsAppSessionId</w:t>
      </w:r>
    </w:p>
    <w:p w14:paraId="05815440" w14:textId="77777777" w:rsidR="00927112" w:rsidRDefault="00927112" w:rsidP="00927112">
      <w:pPr>
        <w:pStyle w:val="PL"/>
      </w:pPr>
      <w:r>
        <w:t xml:space="preserve">          in: path</w:t>
      </w:r>
    </w:p>
    <w:p w14:paraId="4D89C4E9" w14:textId="77777777" w:rsidR="00927112" w:rsidRDefault="00927112" w:rsidP="00927112">
      <w:pPr>
        <w:pStyle w:val="PL"/>
      </w:pPr>
      <w:r>
        <w:t xml:space="preserve">          description: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required: true</w:t>
      </w:r>
    </w:p>
    <w:p w14:paraId="1FF4B537" w14:textId="77777777" w:rsidR="00927112" w:rsidRDefault="00927112" w:rsidP="00927112">
      <w:pPr>
        <w:pStyle w:val="PL"/>
      </w:pPr>
      <w:r>
        <w:t xml:space="preserve">          schema:</w:t>
      </w:r>
    </w:p>
    <w:p w14:paraId="09D8B276" w14:textId="77777777" w:rsidR="00927112" w:rsidRDefault="00927112" w:rsidP="00927112">
      <w:pPr>
        <w:pStyle w:val="PL"/>
      </w:pPr>
      <w:r>
        <w:t xml:space="preserve">            type: string</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77777777" w:rsidR="00927112" w:rsidRDefault="00927112" w:rsidP="00927112">
      <w:pPr>
        <w:pStyle w:val="PL"/>
      </w:pPr>
      <w:r>
        <w:t xml:space="preserve">            OK. The requested Individual MBS Application Session Context resource is</w:t>
      </w:r>
    </w:p>
    <w:p w14:paraId="1E8D1753" w14:textId="77777777" w:rsidR="00927112" w:rsidRDefault="00927112" w:rsidP="00927112">
      <w:pPr>
        <w:pStyle w:val="PL"/>
      </w:pPr>
      <w:r>
        <w:t xml:space="preserve">            successfully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77777777" w:rsidR="00927112" w:rsidRDefault="00927112" w:rsidP="00927112">
      <w:pPr>
        <w:pStyle w:val="PL"/>
      </w:pPr>
      <w:r>
        <w:t xml:space="preserve">      </w:t>
      </w:r>
      <w:r w:rsidRPr="0063398E">
        <w:t xml:space="preserve">summary: </w:t>
      </w:r>
      <w:r>
        <w:t>Modify 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r>
        <w:t>parameters:</w:t>
      </w:r>
    </w:p>
    <w:p w14:paraId="144F362F" w14:textId="77777777" w:rsidR="00927112" w:rsidRDefault="00927112" w:rsidP="00927112">
      <w:pPr>
        <w:pStyle w:val="PL"/>
      </w:pPr>
      <w:r>
        <w:t xml:space="preserve">        - name: mbsAppSessionId</w:t>
      </w:r>
    </w:p>
    <w:p w14:paraId="3DDE6265" w14:textId="77777777" w:rsidR="00927112" w:rsidRDefault="00927112" w:rsidP="00927112">
      <w:pPr>
        <w:pStyle w:val="PL"/>
      </w:pPr>
      <w:r>
        <w:t xml:space="preserve">          in: path</w:t>
      </w:r>
    </w:p>
    <w:p w14:paraId="177194CF" w14:textId="77777777" w:rsidR="00927112" w:rsidRDefault="00927112" w:rsidP="00927112">
      <w:pPr>
        <w:pStyle w:val="PL"/>
      </w:pPr>
      <w:r>
        <w:t xml:space="preserve">          description: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required: true</w:t>
      </w:r>
    </w:p>
    <w:p w14:paraId="343351FC" w14:textId="77777777" w:rsidR="00927112" w:rsidRDefault="00927112" w:rsidP="00927112">
      <w:pPr>
        <w:pStyle w:val="PL"/>
      </w:pPr>
      <w:r>
        <w:t xml:space="preserve">          schema:</w:t>
      </w:r>
    </w:p>
    <w:p w14:paraId="2FDD01D8" w14:textId="77777777" w:rsidR="00927112" w:rsidRDefault="00927112" w:rsidP="00927112">
      <w:pPr>
        <w:pStyle w:val="PL"/>
      </w:pPr>
      <w:r>
        <w:t xml:space="preserve">            type: string</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successfully modified and a representation of the updated resource is</w:t>
      </w:r>
    </w:p>
    <w:p w14:paraId="614DB50D" w14:textId="77777777" w:rsidR="00927112" w:rsidRDefault="00927112" w:rsidP="00927112">
      <w:pPr>
        <w:pStyle w:val="PL"/>
      </w:pPr>
      <w:r>
        <w:t xml:space="preserve">            returned in the 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77777777" w:rsidR="00927112" w:rsidRDefault="00927112" w:rsidP="00927112">
      <w:pPr>
        <w:pStyle w:val="PL"/>
      </w:pPr>
      <w:r>
        <w:t xml:space="preserve">      </w:t>
      </w:r>
      <w:r w:rsidRPr="0063398E">
        <w:t xml:space="preserve">summary: </w:t>
      </w:r>
      <w:r>
        <w:t>Delete 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r>
        <w:t>parameters:</w:t>
      </w:r>
    </w:p>
    <w:p w14:paraId="01A8851C" w14:textId="77777777" w:rsidR="00927112" w:rsidRDefault="00927112" w:rsidP="00927112">
      <w:pPr>
        <w:pStyle w:val="PL"/>
      </w:pPr>
      <w:r>
        <w:t xml:space="preserve">        - name: mbsAppSessionId</w:t>
      </w:r>
    </w:p>
    <w:p w14:paraId="39074483" w14:textId="77777777" w:rsidR="00927112" w:rsidRDefault="00927112" w:rsidP="00927112">
      <w:pPr>
        <w:pStyle w:val="PL"/>
      </w:pPr>
      <w:r>
        <w:t xml:space="preserve">          in: path</w:t>
      </w:r>
    </w:p>
    <w:p w14:paraId="66DC180D" w14:textId="77777777" w:rsidR="00927112" w:rsidRDefault="00927112" w:rsidP="00927112">
      <w:pPr>
        <w:pStyle w:val="PL"/>
      </w:pPr>
      <w:r>
        <w:t xml:space="preserve">          description: &gt;</w:t>
      </w:r>
    </w:p>
    <w:p w14:paraId="24939473" w14:textId="77777777" w:rsidR="00927112" w:rsidRDefault="00927112" w:rsidP="00927112">
      <w:pPr>
        <w:pStyle w:val="PL"/>
      </w:pPr>
      <w:r>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required: true</w:t>
      </w:r>
    </w:p>
    <w:p w14:paraId="0A81BD67" w14:textId="77777777" w:rsidR="00927112" w:rsidRDefault="00927112" w:rsidP="00927112">
      <w:pPr>
        <w:pStyle w:val="PL"/>
      </w:pPr>
      <w:r>
        <w:t xml:space="preserve">          schema:</w:t>
      </w:r>
    </w:p>
    <w:p w14:paraId="2E4BD27E" w14:textId="77777777" w:rsidR="00927112" w:rsidRDefault="00927112" w:rsidP="00927112">
      <w:pPr>
        <w:pStyle w:val="PL"/>
      </w:pPr>
      <w:r>
        <w:t xml:space="preserve">            type: string</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Pr="009C6248" w:rsidRDefault="00927112" w:rsidP="00927112">
      <w:pPr>
        <w:pStyle w:val="PL"/>
      </w:pPr>
      <w:r w:rsidRPr="009C6248">
        <w:t xml:space="preserve">          $ref: 'TS29571_CommonData.yaml#/components/schemas/MbsSessionId'</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Pr="009C6248" w:rsidRDefault="00927112" w:rsidP="00927112">
      <w:pPr>
        <w:pStyle w:val="PL"/>
      </w:pPr>
      <w:r w:rsidRPr="009C6248">
        <w:t xml:space="preserve">          $ref: 'TS29571_CommonData.yaml#/components/schemas/Snssai'</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type: </w:t>
      </w:r>
      <w:r>
        <w:t>string</w:t>
      </w:r>
    </w:p>
    <w:p w14:paraId="4403C260" w14:textId="77777777" w:rsidR="00927112" w:rsidRPr="0083750F" w:rsidRDefault="00927112" w:rsidP="00927112">
      <w:pPr>
        <w:pStyle w:val="PL"/>
      </w:pPr>
      <w:r>
        <w:t xml:space="preserve"># Editor’s Note: The definition of the </w:t>
      </w:r>
      <w:r w:rsidRPr="009C6248">
        <w:t>MbsAppSessionCtxtPatch</w:t>
      </w:r>
      <w:r>
        <w:t xml:space="preserve"> data type is FFS.</w:t>
      </w:r>
    </w:p>
    <w:p w14:paraId="290AB113" w14:textId="77777777" w:rsidR="00662390" w:rsidRDefault="00662390" w:rsidP="00662390">
      <w:pPr>
        <w:pStyle w:val="Heading8"/>
      </w:pPr>
      <w:bookmarkStart w:id="454" w:name="_Toc104365094"/>
      <w:r w:rsidRPr="004D3578">
        <w:t xml:space="preserve">Annex </w:t>
      </w:r>
      <w:r>
        <w:t>B</w:t>
      </w:r>
      <w:r w:rsidRPr="004D3578">
        <w:t xml:space="preserve"> (</w:t>
      </w:r>
      <w:r>
        <w:t>informative</w:t>
      </w:r>
      <w:r w:rsidRPr="004D3578">
        <w:t>):</w:t>
      </w:r>
      <w:r w:rsidRPr="004D3578">
        <w:br/>
      </w:r>
      <w:r>
        <w:t>Withdrawn API versions</w:t>
      </w:r>
      <w:bookmarkEnd w:id="454"/>
    </w:p>
    <w:p w14:paraId="1A37F315" w14:textId="77777777" w:rsidR="00662390" w:rsidRDefault="00662390" w:rsidP="007D37AA">
      <w:pPr>
        <w:pStyle w:val="Heading2"/>
      </w:pPr>
      <w:bookmarkStart w:id="455" w:name="_Toc104365095"/>
      <w:r>
        <w:t>B.1</w:t>
      </w:r>
      <w:r>
        <w:tab/>
        <w:t>General</w:t>
      </w:r>
      <w:bookmarkEnd w:id="455"/>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D37AA">
      <w:pPr>
        <w:pStyle w:val="Heading2"/>
      </w:pPr>
      <w:bookmarkStart w:id="456" w:name="_Toc104365096"/>
      <w:r>
        <w:t>B.2</w:t>
      </w:r>
      <w:r>
        <w:tab/>
      </w:r>
      <w:r w:rsidR="00145D7F">
        <w:t>Npcf_MBSPolicyControl</w:t>
      </w:r>
      <w:r>
        <w:t xml:space="preserve"> API</w:t>
      </w:r>
      <w:bookmarkEnd w:id="456"/>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D37AA">
      <w:pPr>
        <w:pStyle w:val="Heading2"/>
      </w:pPr>
      <w:bookmarkStart w:id="457" w:name="_Toc104365097"/>
      <w:r>
        <w:t>B.3</w:t>
      </w:r>
      <w:r>
        <w:tab/>
      </w:r>
      <w:r w:rsidR="007D37AA">
        <w:t>Npcf_MBSPolicyAuthorization</w:t>
      </w:r>
      <w:r>
        <w:t xml:space="preserve"> API</w:t>
      </w:r>
      <w:bookmarkEnd w:id="457"/>
    </w:p>
    <w:p w14:paraId="3BB2F4CC" w14:textId="77777777" w:rsidR="007D37AA" w:rsidRDefault="007D37AA" w:rsidP="007D37AA">
      <w:bookmarkStart w:id="458"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459" w:name="_Toc2086459"/>
      <w:bookmarkStart w:id="460" w:name="_Toc104365098"/>
      <w:bookmarkEnd w:id="458"/>
      <w:r w:rsidR="003446B6" w:rsidRPr="004D3578">
        <w:t xml:space="preserve">Annex </w:t>
      </w:r>
      <w:r w:rsidR="00D53C8B">
        <w:t>C</w:t>
      </w:r>
      <w:r w:rsidR="003446B6" w:rsidRPr="004D3578">
        <w:t xml:space="preserve"> (informative):</w:t>
      </w:r>
      <w:r w:rsidR="003446B6" w:rsidRPr="004D3578">
        <w:br/>
        <w:t>Change history</w:t>
      </w:r>
      <w:bookmarkEnd w:id="459"/>
      <w:bookmarkEnd w:id="46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D62E2" w14:textId="77777777" w:rsidR="00502163" w:rsidRDefault="00502163">
      <w:r>
        <w:separator/>
      </w:r>
    </w:p>
  </w:endnote>
  <w:endnote w:type="continuationSeparator" w:id="0">
    <w:p w14:paraId="4C16403B" w14:textId="77777777" w:rsidR="00502163" w:rsidRDefault="00502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719EA" w:rsidRDefault="002719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F1C22" w14:textId="77777777" w:rsidR="00502163" w:rsidRDefault="00502163">
      <w:r>
        <w:separator/>
      </w:r>
    </w:p>
  </w:footnote>
  <w:footnote w:type="continuationSeparator" w:id="0">
    <w:p w14:paraId="75A99347" w14:textId="77777777" w:rsidR="00502163" w:rsidRDefault="00502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890F9E0" w:rsidR="002719EA" w:rsidRDefault="002719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4D0A">
      <w:rPr>
        <w:rFonts w:ascii="Arial" w:hAnsi="Arial" w:cs="Arial"/>
        <w:b/>
        <w:noProof/>
        <w:sz w:val="18"/>
        <w:szCs w:val="18"/>
      </w:rPr>
      <w:t>3GPP TS 29.537 V0.32.0 (2022-054)</w:t>
    </w:r>
    <w:r>
      <w:rPr>
        <w:rFonts w:ascii="Arial" w:hAnsi="Arial" w:cs="Arial"/>
        <w:b/>
        <w:sz w:val="18"/>
        <w:szCs w:val="18"/>
      </w:rPr>
      <w:fldChar w:fldCharType="end"/>
    </w:r>
  </w:p>
  <w:p w14:paraId="0C5EC792" w14:textId="77777777" w:rsidR="002719EA" w:rsidRDefault="002719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4D0A">
      <w:rPr>
        <w:rFonts w:ascii="Arial" w:hAnsi="Arial" w:cs="Arial"/>
        <w:b/>
        <w:noProof/>
        <w:sz w:val="18"/>
        <w:szCs w:val="18"/>
      </w:rPr>
      <w:t>58</w:t>
    </w:r>
    <w:r>
      <w:rPr>
        <w:rFonts w:ascii="Arial" w:hAnsi="Arial" w:cs="Arial"/>
        <w:b/>
        <w:sz w:val="18"/>
        <w:szCs w:val="18"/>
      </w:rPr>
      <w:fldChar w:fldCharType="end"/>
    </w:r>
  </w:p>
  <w:p w14:paraId="2B1AE9B5" w14:textId="251B0B12" w:rsidR="002719EA" w:rsidRDefault="002719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4D0A">
      <w:rPr>
        <w:rFonts w:ascii="Arial" w:hAnsi="Arial" w:cs="Arial"/>
        <w:b/>
        <w:noProof/>
        <w:sz w:val="18"/>
        <w:szCs w:val="18"/>
      </w:rPr>
      <w:t>Release 17</w:t>
    </w:r>
    <w:r>
      <w:rPr>
        <w:rFonts w:ascii="Arial" w:hAnsi="Arial" w:cs="Arial"/>
        <w:b/>
        <w:sz w:val="18"/>
        <w:szCs w:val="18"/>
      </w:rPr>
      <w:fldChar w:fldCharType="end"/>
    </w:r>
  </w:p>
  <w:p w14:paraId="42848B09" w14:textId="77777777" w:rsidR="002719EA" w:rsidRDefault="00271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44837"/>
    <w:rsid w:val="00051834"/>
    <w:rsid w:val="00054A22"/>
    <w:rsid w:val="000602BD"/>
    <w:rsid w:val="00060885"/>
    <w:rsid w:val="00062023"/>
    <w:rsid w:val="000655A6"/>
    <w:rsid w:val="00071412"/>
    <w:rsid w:val="00080512"/>
    <w:rsid w:val="00080F1A"/>
    <w:rsid w:val="00093004"/>
    <w:rsid w:val="000A080D"/>
    <w:rsid w:val="000B7FDA"/>
    <w:rsid w:val="000C3FD3"/>
    <w:rsid w:val="000C47C3"/>
    <w:rsid w:val="000D32CF"/>
    <w:rsid w:val="000D58AB"/>
    <w:rsid w:val="000E175B"/>
    <w:rsid w:val="000E4BC5"/>
    <w:rsid w:val="00100A10"/>
    <w:rsid w:val="00100A18"/>
    <w:rsid w:val="001166A5"/>
    <w:rsid w:val="0011702B"/>
    <w:rsid w:val="00125692"/>
    <w:rsid w:val="00133525"/>
    <w:rsid w:val="00136DAB"/>
    <w:rsid w:val="00137DB5"/>
    <w:rsid w:val="00145D7F"/>
    <w:rsid w:val="0016361A"/>
    <w:rsid w:val="00171A2C"/>
    <w:rsid w:val="00187B0F"/>
    <w:rsid w:val="001A39A2"/>
    <w:rsid w:val="001A4C42"/>
    <w:rsid w:val="001A7420"/>
    <w:rsid w:val="001B384E"/>
    <w:rsid w:val="001B6637"/>
    <w:rsid w:val="001C21C3"/>
    <w:rsid w:val="001C640C"/>
    <w:rsid w:val="001D02C2"/>
    <w:rsid w:val="001E04DA"/>
    <w:rsid w:val="001E6C48"/>
    <w:rsid w:val="001F0C1D"/>
    <w:rsid w:val="001F1132"/>
    <w:rsid w:val="001F168B"/>
    <w:rsid w:val="001F2CDD"/>
    <w:rsid w:val="00205088"/>
    <w:rsid w:val="00211BBC"/>
    <w:rsid w:val="002347A2"/>
    <w:rsid w:val="002458A6"/>
    <w:rsid w:val="00265981"/>
    <w:rsid w:val="002675F0"/>
    <w:rsid w:val="002719EA"/>
    <w:rsid w:val="00284121"/>
    <w:rsid w:val="00297AC8"/>
    <w:rsid w:val="002A31D5"/>
    <w:rsid w:val="002A6EB9"/>
    <w:rsid w:val="002B6339"/>
    <w:rsid w:val="002D02AF"/>
    <w:rsid w:val="002D6C19"/>
    <w:rsid w:val="002E00EE"/>
    <w:rsid w:val="002E62B7"/>
    <w:rsid w:val="002F0869"/>
    <w:rsid w:val="003065A2"/>
    <w:rsid w:val="00313F86"/>
    <w:rsid w:val="003172DC"/>
    <w:rsid w:val="00330A5D"/>
    <w:rsid w:val="003337DD"/>
    <w:rsid w:val="00340304"/>
    <w:rsid w:val="003446B6"/>
    <w:rsid w:val="0035462D"/>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1703F"/>
    <w:rsid w:val="00423334"/>
    <w:rsid w:val="004345EC"/>
    <w:rsid w:val="004454EF"/>
    <w:rsid w:val="00445E98"/>
    <w:rsid w:val="004511C4"/>
    <w:rsid w:val="00464CD6"/>
    <w:rsid w:val="00465515"/>
    <w:rsid w:val="0048594A"/>
    <w:rsid w:val="004A5544"/>
    <w:rsid w:val="004B08DA"/>
    <w:rsid w:val="004D3578"/>
    <w:rsid w:val="004D7A0F"/>
    <w:rsid w:val="004E213A"/>
    <w:rsid w:val="004F0988"/>
    <w:rsid w:val="004F3340"/>
    <w:rsid w:val="004F45EE"/>
    <w:rsid w:val="004F5081"/>
    <w:rsid w:val="00502163"/>
    <w:rsid w:val="00512FBF"/>
    <w:rsid w:val="00514976"/>
    <w:rsid w:val="00527C7B"/>
    <w:rsid w:val="0053388B"/>
    <w:rsid w:val="00535773"/>
    <w:rsid w:val="005412CD"/>
    <w:rsid w:val="00543E6C"/>
    <w:rsid w:val="00565087"/>
    <w:rsid w:val="005812CC"/>
    <w:rsid w:val="00583C98"/>
    <w:rsid w:val="00593668"/>
    <w:rsid w:val="00597B11"/>
    <w:rsid w:val="005A6806"/>
    <w:rsid w:val="005A6C7B"/>
    <w:rsid w:val="005B6F5B"/>
    <w:rsid w:val="005C53B8"/>
    <w:rsid w:val="005D2E01"/>
    <w:rsid w:val="005D7526"/>
    <w:rsid w:val="005E4BB2"/>
    <w:rsid w:val="00600A97"/>
    <w:rsid w:val="00600E9A"/>
    <w:rsid w:val="00602AEA"/>
    <w:rsid w:val="0060347B"/>
    <w:rsid w:val="00605345"/>
    <w:rsid w:val="00614FDF"/>
    <w:rsid w:val="00631990"/>
    <w:rsid w:val="0063398E"/>
    <w:rsid w:val="0063543D"/>
    <w:rsid w:val="006426D0"/>
    <w:rsid w:val="00643E9A"/>
    <w:rsid w:val="00647114"/>
    <w:rsid w:val="006622ED"/>
    <w:rsid w:val="00662390"/>
    <w:rsid w:val="0067099B"/>
    <w:rsid w:val="00674C0D"/>
    <w:rsid w:val="006856A1"/>
    <w:rsid w:val="006857B7"/>
    <w:rsid w:val="00693E73"/>
    <w:rsid w:val="006A0692"/>
    <w:rsid w:val="006A0B0A"/>
    <w:rsid w:val="006A323F"/>
    <w:rsid w:val="006B30D0"/>
    <w:rsid w:val="006C1599"/>
    <w:rsid w:val="006C3D95"/>
    <w:rsid w:val="006D63F8"/>
    <w:rsid w:val="006D7EFB"/>
    <w:rsid w:val="006E1BAD"/>
    <w:rsid w:val="006E5B1F"/>
    <w:rsid w:val="006E5C86"/>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81F0F"/>
    <w:rsid w:val="007A651E"/>
    <w:rsid w:val="007B33CD"/>
    <w:rsid w:val="007B600E"/>
    <w:rsid w:val="007C67DC"/>
    <w:rsid w:val="007D37AA"/>
    <w:rsid w:val="007D5522"/>
    <w:rsid w:val="007D6857"/>
    <w:rsid w:val="007E0AE2"/>
    <w:rsid w:val="007F0F4A"/>
    <w:rsid w:val="00800AA7"/>
    <w:rsid w:val="008028A4"/>
    <w:rsid w:val="00830747"/>
    <w:rsid w:val="008313B1"/>
    <w:rsid w:val="008768CA"/>
    <w:rsid w:val="00883C2B"/>
    <w:rsid w:val="00886A82"/>
    <w:rsid w:val="008A6D4A"/>
    <w:rsid w:val="008C384C"/>
    <w:rsid w:val="008C7060"/>
    <w:rsid w:val="0090271F"/>
    <w:rsid w:val="00902E23"/>
    <w:rsid w:val="009114D7"/>
    <w:rsid w:val="00912560"/>
    <w:rsid w:val="0091348E"/>
    <w:rsid w:val="0091477C"/>
    <w:rsid w:val="00917CCB"/>
    <w:rsid w:val="00920FE5"/>
    <w:rsid w:val="00925386"/>
    <w:rsid w:val="00927112"/>
    <w:rsid w:val="00932E23"/>
    <w:rsid w:val="00936D46"/>
    <w:rsid w:val="009418C9"/>
    <w:rsid w:val="00942EC2"/>
    <w:rsid w:val="00943EF3"/>
    <w:rsid w:val="00953D61"/>
    <w:rsid w:val="00955B9E"/>
    <w:rsid w:val="00960575"/>
    <w:rsid w:val="0099365A"/>
    <w:rsid w:val="009B2F89"/>
    <w:rsid w:val="009C77C6"/>
    <w:rsid w:val="009D5AE9"/>
    <w:rsid w:val="009E2906"/>
    <w:rsid w:val="009F311D"/>
    <w:rsid w:val="009F37B7"/>
    <w:rsid w:val="00A04F6E"/>
    <w:rsid w:val="00A10F02"/>
    <w:rsid w:val="00A10F26"/>
    <w:rsid w:val="00A131C9"/>
    <w:rsid w:val="00A1554F"/>
    <w:rsid w:val="00A164B4"/>
    <w:rsid w:val="00A26956"/>
    <w:rsid w:val="00A27486"/>
    <w:rsid w:val="00A44748"/>
    <w:rsid w:val="00A45E43"/>
    <w:rsid w:val="00A53724"/>
    <w:rsid w:val="00A56066"/>
    <w:rsid w:val="00A57EFB"/>
    <w:rsid w:val="00A73129"/>
    <w:rsid w:val="00A74CC5"/>
    <w:rsid w:val="00A7682A"/>
    <w:rsid w:val="00A80C13"/>
    <w:rsid w:val="00A82346"/>
    <w:rsid w:val="00A9098E"/>
    <w:rsid w:val="00A92BA1"/>
    <w:rsid w:val="00AB54DB"/>
    <w:rsid w:val="00AB6813"/>
    <w:rsid w:val="00AC2304"/>
    <w:rsid w:val="00AC5E98"/>
    <w:rsid w:val="00AC6BC6"/>
    <w:rsid w:val="00AD35CD"/>
    <w:rsid w:val="00AD43C1"/>
    <w:rsid w:val="00AD4BB0"/>
    <w:rsid w:val="00AE65E2"/>
    <w:rsid w:val="00AF4828"/>
    <w:rsid w:val="00B06319"/>
    <w:rsid w:val="00B15449"/>
    <w:rsid w:val="00B155C4"/>
    <w:rsid w:val="00B33DAC"/>
    <w:rsid w:val="00B3695B"/>
    <w:rsid w:val="00B54FF5"/>
    <w:rsid w:val="00B62FF6"/>
    <w:rsid w:val="00B74101"/>
    <w:rsid w:val="00B75CDC"/>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6603"/>
    <w:rsid w:val="00C074DD"/>
    <w:rsid w:val="00C1496A"/>
    <w:rsid w:val="00C169BF"/>
    <w:rsid w:val="00C2684F"/>
    <w:rsid w:val="00C33079"/>
    <w:rsid w:val="00C45231"/>
    <w:rsid w:val="00C72833"/>
    <w:rsid w:val="00C73746"/>
    <w:rsid w:val="00C763B8"/>
    <w:rsid w:val="00C80F1D"/>
    <w:rsid w:val="00C93F40"/>
    <w:rsid w:val="00CA3D0C"/>
    <w:rsid w:val="00CB2914"/>
    <w:rsid w:val="00CC5508"/>
    <w:rsid w:val="00CE6BC4"/>
    <w:rsid w:val="00CF6ED5"/>
    <w:rsid w:val="00D24E5A"/>
    <w:rsid w:val="00D3634B"/>
    <w:rsid w:val="00D502EC"/>
    <w:rsid w:val="00D53C8B"/>
    <w:rsid w:val="00D546BF"/>
    <w:rsid w:val="00D57972"/>
    <w:rsid w:val="00D57E50"/>
    <w:rsid w:val="00D636AC"/>
    <w:rsid w:val="00D66618"/>
    <w:rsid w:val="00D675A9"/>
    <w:rsid w:val="00D738D6"/>
    <w:rsid w:val="00D755EB"/>
    <w:rsid w:val="00D76048"/>
    <w:rsid w:val="00D8406A"/>
    <w:rsid w:val="00D843B8"/>
    <w:rsid w:val="00D87E00"/>
    <w:rsid w:val="00D9134D"/>
    <w:rsid w:val="00D96E9C"/>
    <w:rsid w:val="00DA4D0A"/>
    <w:rsid w:val="00DA6C51"/>
    <w:rsid w:val="00DA7A03"/>
    <w:rsid w:val="00DB1818"/>
    <w:rsid w:val="00DC1CBD"/>
    <w:rsid w:val="00DC309B"/>
    <w:rsid w:val="00DC4DA2"/>
    <w:rsid w:val="00DD0EAE"/>
    <w:rsid w:val="00DD4C17"/>
    <w:rsid w:val="00DD74A5"/>
    <w:rsid w:val="00DF27AE"/>
    <w:rsid w:val="00DF2B1F"/>
    <w:rsid w:val="00DF62CD"/>
    <w:rsid w:val="00E0356A"/>
    <w:rsid w:val="00E06CA0"/>
    <w:rsid w:val="00E105F0"/>
    <w:rsid w:val="00E16509"/>
    <w:rsid w:val="00E23CD6"/>
    <w:rsid w:val="00E27121"/>
    <w:rsid w:val="00E336B6"/>
    <w:rsid w:val="00E44582"/>
    <w:rsid w:val="00E46C23"/>
    <w:rsid w:val="00E52D38"/>
    <w:rsid w:val="00E7185C"/>
    <w:rsid w:val="00E751CC"/>
    <w:rsid w:val="00E77645"/>
    <w:rsid w:val="00EA15B0"/>
    <w:rsid w:val="00EA5EA7"/>
    <w:rsid w:val="00EC0889"/>
    <w:rsid w:val="00EC328B"/>
    <w:rsid w:val="00EC3F52"/>
    <w:rsid w:val="00EC4A25"/>
    <w:rsid w:val="00EE4B37"/>
    <w:rsid w:val="00EF0E7B"/>
    <w:rsid w:val="00EF485E"/>
    <w:rsid w:val="00F025A2"/>
    <w:rsid w:val="00F04712"/>
    <w:rsid w:val="00F13360"/>
    <w:rsid w:val="00F13D2E"/>
    <w:rsid w:val="00F22EC7"/>
    <w:rsid w:val="00F325C8"/>
    <w:rsid w:val="00F37D9A"/>
    <w:rsid w:val="00F463F6"/>
    <w:rsid w:val="00F4792B"/>
    <w:rsid w:val="00F653B8"/>
    <w:rsid w:val="00F70BA9"/>
    <w:rsid w:val="00F71881"/>
    <w:rsid w:val="00F8049D"/>
    <w:rsid w:val="00F866C6"/>
    <w:rsid w:val="00F9008D"/>
    <w:rsid w:val="00F93423"/>
    <w:rsid w:val="00F97E88"/>
    <w:rsid w:val="00FA1266"/>
    <w:rsid w:val="00FB5880"/>
    <w:rsid w:val="00FC1192"/>
    <w:rsid w:val="00FD0318"/>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395F4-738A-483A-8042-E65AE02B1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58</Pages>
  <Words>20358</Words>
  <Characters>116044</Characters>
  <Application>Microsoft Office Word</Application>
  <DocSecurity>0</DocSecurity>
  <Lines>967</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CR#0552</cp:lastModifiedBy>
  <cp:revision>3</cp:revision>
  <cp:lastPrinted>2019-02-25T14:05:00Z</cp:lastPrinted>
  <dcterms:created xsi:type="dcterms:W3CDTF">2022-05-26T12:37:00Z</dcterms:created>
  <dcterms:modified xsi:type="dcterms:W3CDTF">2022-05-26T12:38:00Z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