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2AF7F" w14:textId="4AD10F6F" w:rsidR="00E45A2E" w:rsidRDefault="00E45A2E" w:rsidP="00E45A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C3-22201</w:t>
      </w:r>
      <w:r>
        <w:rPr>
          <w:b/>
          <w:noProof/>
          <w:sz w:val="24"/>
        </w:rPr>
        <w:t>9</w:t>
      </w:r>
    </w:p>
    <w:p w14:paraId="78D38ADA" w14:textId="77777777" w:rsidR="00E45A2E" w:rsidRDefault="00E45A2E" w:rsidP="00E45A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6682C6BA" w14:textId="77777777" w:rsidR="00E45A2E" w:rsidRDefault="00E45A2E" w:rsidP="00E45A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23E3AB" w14:textId="2791FC69" w:rsidR="007507E8" w:rsidRDefault="007507E8" w:rsidP="00750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935BD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935BD">
        <w:rPr>
          <w:b/>
          <w:noProof/>
          <w:sz w:val="24"/>
        </w:rPr>
        <w:t>49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14048" w:rsidRPr="00B14048">
        <w:rPr>
          <w:b/>
          <w:noProof/>
          <w:sz w:val="24"/>
        </w:rPr>
        <w:t>S2-</w:t>
      </w:r>
      <w:r w:rsidR="00B661F2" w:rsidRPr="00B14048">
        <w:rPr>
          <w:b/>
          <w:noProof/>
          <w:sz w:val="24"/>
        </w:rPr>
        <w:t>220</w:t>
      </w:r>
      <w:r w:rsidR="00B661F2">
        <w:rPr>
          <w:b/>
          <w:noProof/>
          <w:sz w:val="24"/>
        </w:rPr>
        <w:t>1280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E1CECA" w14:textId="3F47B0DD" w:rsidR="007507E8" w:rsidRDefault="007507E8" w:rsidP="007507E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935BD">
        <w:rPr>
          <w:b/>
          <w:noProof/>
          <w:sz w:val="24"/>
        </w:rPr>
        <w:t>14-25 February</w:t>
      </w:r>
      <w:r>
        <w:rPr>
          <w:b/>
          <w:noProof/>
          <w:sz w:val="24"/>
        </w:rPr>
        <w:t xml:space="preserve"> 2022</w:t>
      </w:r>
    </w:p>
    <w:p w14:paraId="537C52C2" w14:textId="77777777" w:rsidR="007507E8" w:rsidRPr="007D7AB6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464013FC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935BD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2E615C">
        <w:rPr>
          <w:rFonts w:ascii="Arial" w:hAnsi="Arial" w:cs="Arial"/>
          <w:b/>
          <w:sz w:val="22"/>
          <w:szCs w:val="22"/>
        </w:rPr>
        <w:t>handling of UE-Slice-MBR</w:t>
      </w:r>
      <w:r w:rsidR="005F5C9F">
        <w:rPr>
          <w:rFonts w:ascii="Arial" w:hAnsi="Arial" w:cs="Arial"/>
          <w:b/>
          <w:sz w:val="22"/>
          <w:szCs w:val="22"/>
        </w:rPr>
        <w:t>(s)</w:t>
      </w:r>
      <w:r w:rsidR="002E615C">
        <w:rPr>
          <w:rFonts w:ascii="Arial" w:hAnsi="Arial" w:cs="Arial"/>
          <w:b/>
          <w:sz w:val="22"/>
          <w:szCs w:val="22"/>
        </w:rPr>
        <w:t xml:space="preserve"> </w:t>
      </w:r>
      <w:r w:rsidR="00EF76BF">
        <w:rPr>
          <w:rFonts w:ascii="Arial" w:hAnsi="Arial" w:cs="Arial"/>
          <w:b/>
          <w:sz w:val="22"/>
          <w:szCs w:val="22"/>
        </w:rPr>
        <w:t xml:space="preserve">change </w:t>
      </w:r>
      <w:r w:rsidR="005F5C9F">
        <w:rPr>
          <w:rFonts w:ascii="Arial" w:hAnsi="Arial" w:cs="Arial"/>
          <w:b/>
          <w:sz w:val="22"/>
          <w:szCs w:val="22"/>
        </w:rPr>
        <w:t>related to</w:t>
      </w:r>
      <w:r w:rsidR="002E615C">
        <w:rPr>
          <w:rFonts w:ascii="Arial" w:hAnsi="Arial" w:cs="Arial"/>
          <w:b/>
          <w:sz w:val="22"/>
          <w:szCs w:val="22"/>
        </w:rPr>
        <w:t xml:space="preserve"> Allowed NSSAI</w:t>
      </w:r>
      <w:r w:rsidR="005F5C9F">
        <w:rPr>
          <w:rFonts w:ascii="Arial" w:hAnsi="Arial" w:cs="Arial"/>
          <w:b/>
          <w:sz w:val="22"/>
          <w:szCs w:val="22"/>
        </w:rPr>
        <w:t xml:space="preserve"> change</w:t>
      </w:r>
    </w:p>
    <w:p w14:paraId="40AFC60D" w14:textId="789C8F30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Release 17</w:t>
      </w:r>
    </w:p>
    <w:bookmarkEnd w:id="0"/>
    <w:bookmarkEnd w:id="1"/>
    <w:bookmarkEnd w:id="2"/>
    <w:p w14:paraId="324DBA43" w14:textId="00ED658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eNS_Ph2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6752B364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935BD">
        <w:rPr>
          <w:rFonts w:ascii="Arial" w:hAnsi="Arial" w:cs="Arial"/>
          <w:b/>
          <w:sz w:val="22"/>
          <w:szCs w:val="22"/>
        </w:rPr>
        <w:t>SA2</w:t>
      </w:r>
    </w:p>
    <w:p w14:paraId="02F11FAE" w14:textId="79FFC7BB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35BD">
        <w:rPr>
          <w:rFonts w:ascii="Arial" w:hAnsi="Arial" w:cs="Arial"/>
          <w:b/>
          <w:bCs/>
          <w:sz w:val="22"/>
          <w:szCs w:val="22"/>
        </w:rPr>
        <w:t>CT3</w:t>
      </w:r>
    </w:p>
    <w:p w14:paraId="775910BA" w14:textId="4ED1432A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6A4FA171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006B744" w14:textId="4AEC303A" w:rsidR="004C1B62" w:rsidRPr="007F33FD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935BD">
        <w:rPr>
          <w:rFonts w:ascii="Arial" w:hAnsi="Arial" w:cs="Arial"/>
          <w:b/>
          <w:bCs/>
          <w:sz w:val="22"/>
          <w:szCs w:val="22"/>
          <w:lang w:val="en-US"/>
        </w:rPr>
        <w:t>alessio casati</w:t>
      </w:r>
    </w:p>
    <w:p w14:paraId="0CB1828C" w14:textId="015E0CCB" w:rsidR="004C1B62" w:rsidRPr="007F33FD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F33FD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C935BD" w:rsidRPr="004A7578">
          <w:rPr>
            <w:rStyle w:val="Hyperlink"/>
          </w:rPr>
          <w:t>alessio.casati@nokia.com</w:t>
        </w:r>
      </w:hyperlink>
      <w:r w:rsidR="00C935BD">
        <w:t xml:space="preserve"> </w:t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2A58DC31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3ED" w:rsidRPr="00B661F2">
        <w:rPr>
          <w:rFonts w:ascii="Arial" w:hAnsi="Arial" w:cs="Arial"/>
          <w:bCs/>
        </w:rPr>
        <w:t>S2-22</w:t>
      </w:r>
      <w:r w:rsidR="00B661F2" w:rsidRPr="00B661F2">
        <w:rPr>
          <w:rFonts w:ascii="Arial" w:hAnsi="Arial" w:cs="Arial"/>
          <w:bCs/>
        </w:rPr>
        <w:t>01281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26B4D7D7" w:rsidR="004C1B62" w:rsidRDefault="00177CD2">
      <w:pPr>
        <w:pStyle w:val="Heading1"/>
      </w:pPr>
      <w:r>
        <w:t>1</w:t>
      </w:r>
      <w:r>
        <w:tab/>
        <w:t>Overall description</w:t>
      </w:r>
    </w:p>
    <w:p w14:paraId="7A035519" w14:textId="6AB68C6D" w:rsidR="006F0656" w:rsidRDefault="00C935BD" w:rsidP="002E615C">
      <w:r>
        <w:t xml:space="preserve">SA2 thanks </w:t>
      </w:r>
      <w:r w:rsidR="002E615C">
        <w:t>CT3</w:t>
      </w:r>
      <w:r>
        <w:t xml:space="preserve"> for their LS in</w:t>
      </w:r>
      <w:r w:rsidR="002E615C">
        <w:t xml:space="preserve"> </w:t>
      </w:r>
      <w:hyperlink r:id="rId9" w:history="1">
        <w:r>
          <w:rPr>
            <w:rStyle w:val="Hyperlink"/>
          </w:rPr>
          <w:t>C3-220400</w:t>
        </w:r>
      </w:hyperlink>
      <w:r>
        <w:t xml:space="preserve"> on the handling of UE-Slice-MBR. SA2 has discussed </w:t>
      </w:r>
      <w:r w:rsidR="006F0656">
        <w:t xml:space="preserve">the question that CT1 asked </w:t>
      </w:r>
      <w:r>
        <w:t xml:space="preserve">and concluded the </w:t>
      </w:r>
      <w:r w:rsidR="006F0656">
        <w:t>following.</w:t>
      </w:r>
      <w:r>
        <w:t xml:space="preserve">. </w:t>
      </w:r>
    </w:p>
    <w:p w14:paraId="6CE496B1" w14:textId="77777777" w:rsidR="006F0656" w:rsidRDefault="006F0656" w:rsidP="006F0656">
      <w:pPr>
        <w:rPr>
          <w:strike/>
          <w:lang w:val="en-IN" w:eastAsia="es-ES"/>
        </w:rPr>
      </w:pPr>
      <w:r>
        <w:rPr>
          <w:b/>
          <w:bCs/>
          <w:lang w:val="en-IN"/>
        </w:rPr>
        <w:t xml:space="preserve">Question: </w:t>
      </w:r>
      <w:r>
        <w:rPr>
          <w:lang w:val="en-IN"/>
        </w:rPr>
        <w:t xml:space="preserve">Could SA2 clarify how the change of allowed </w:t>
      </w:r>
      <w:r w:rsidRPr="009B47B7">
        <w:rPr>
          <w:lang w:val="en-IN"/>
        </w:rPr>
        <w:t xml:space="preserve">NSSAI for a UE impacting </w:t>
      </w:r>
      <w:r>
        <w:rPr>
          <w:lang w:val="en-IN"/>
        </w:rPr>
        <w:t>the PCF provisioned UE-Slice-MBR(s) should be handled</w:t>
      </w:r>
      <w:r w:rsidRPr="009B47B7">
        <w:rPr>
          <w:lang w:val="en-IN"/>
        </w:rPr>
        <w:t>?</w:t>
      </w:r>
    </w:p>
    <w:p w14:paraId="4124237E" w14:textId="2D30E139" w:rsidR="00725B23" w:rsidRDefault="006F0656" w:rsidP="002E615C">
      <w:r w:rsidRPr="00DA3C23">
        <w:rPr>
          <w:b/>
          <w:bCs/>
          <w:lang w:val="en-IN"/>
        </w:rPr>
        <w:t>SA2 Reply:</w:t>
      </w:r>
      <w:r>
        <w:rPr>
          <w:lang w:val="en-IN"/>
        </w:rPr>
        <w:t xml:space="preserve"> The </w:t>
      </w:r>
      <w:r>
        <w:t xml:space="preserve">PCF </w:t>
      </w:r>
      <w:r w:rsidR="00725B23">
        <w:t>provisioned UE-Slice-MBR only requires reporting change of UE-Slice-MBR to the PC</w:t>
      </w:r>
      <w:r w:rsidR="00B661F2">
        <w:t>F</w:t>
      </w:r>
      <w:r w:rsidR="00C935BD">
        <w:t xml:space="preserve">. The PCF is requested to act on the subscribed value updates only, and not when Allowed NSSAI evolves. </w:t>
      </w:r>
    </w:p>
    <w:p w14:paraId="601F3D7E" w14:textId="5E8F790F" w:rsidR="002E615C" w:rsidRDefault="00C935BD" w:rsidP="002E615C">
      <w:r>
        <w:t>SA2 has agreed the attached CR that corrects the existing text.</w:t>
      </w: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1ABAF97A" w14:textId="5A0780B8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2677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20176A5" w14:textId="237F1994"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="00C935BD">
        <w:rPr>
          <w:rFonts w:ascii="Arial" w:hAnsi="Arial" w:cs="Arial"/>
          <w:b/>
        </w:rPr>
        <w:t xml:space="preserve"> </w:t>
      </w:r>
      <w:r w:rsidR="00C935BD" w:rsidRPr="00C935BD">
        <w:rPr>
          <w:rFonts w:ascii="Arial" w:hAnsi="Arial" w:cs="Arial"/>
          <w:bCs/>
        </w:rPr>
        <w:t>S</w:t>
      </w:r>
      <w:r w:rsidR="00F2677B" w:rsidRPr="00C935BD">
        <w:rPr>
          <w:rFonts w:ascii="Arial" w:hAnsi="Arial" w:cs="Arial"/>
          <w:bCs/>
          <w:lang w:eastAsia="zh-CN"/>
        </w:rPr>
        <w:t>A2</w:t>
      </w:r>
      <w:r w:rsidR="00C935BD" w:rsidRPr="00C935BD">
        <w:rPr>
          <w:rFonts w:ascii="Arial" w:hAnsi="Arial" w:cs="Arial"/>
          <w:bCs/>
          <w:lang w:eastAsia="zh-CN"/>
        </w:rPr>
        <w:t xml:space="preserve"> </w:t>
      </w:r>
      <w:r w:rsidR="00C935BD">
        <w:rPr>
          <w:rFonts w:ascii="Arial" w:hAnsi="Arial" w:cs="Arial"/>
          <w:bCs/>
          <w:lang w:eastAsia="zh-CN"/>
        </w:rPr>
        <w:t>kindly ask CT3 to take the above</w:t>
      </w:r>
      <w:r w:rsidR="005E43ED">
        <w:rPr>
          <w:rFonts w:ascii="Arial" w:hAnsi="Arial" w:cs="Arial"/>
          <w:bCs/>
          <w:lang w:eastAsia="zh-CN"/>
        </w:rPr>
        <w:t xml:space="preserve"> feedback and CR</w:t>
      </w:r>
      <w:r w:rsidR="00C935BD">
        <w:rPr>
          <w:rFonts w:ascii="Arial" w:hAnsi="Arial" w:cs="Arial"/>
          <w:bCs/>
          <w:lang w:eastAsia="zh-CN"/>
        </w:rPr>
        <w:t xml:space="preserve"> into account.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393A5D70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C935BD">
        <w:rPr>
          <w:rFonts w:cs="Arial"/>
          <w:szCs w:val="36"/>
        </w:rPr>
        <w:t xml:space="preserve">SA </w:t>
      </w:r>
      <w:r>
        <w:rPr>
          <w:rFonts w:cs="Arial"/>
          <w:bCs/>
          <w:szCs w:val="36"/>
        </w:rPr>
        <w:t xml:space="preserve">WG </w:t>
      </w:r>
      <w:r w:rsidR="00C935BD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4F58D8F4" w14:textId="3A81B462" w:rsidR="004C1B62" w:rsidRPr="00F2677B" w:rsidRDefault="00E53522" w:rsidP="00C935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C935BD">
          <w:rPr>
            <w:rStyle w:val="Hyperlink"/>
            <w:rFonts w:ascii="Arial" w:hAnsi="Arial" w:cs="Arial"/>
            <w:bCs/>
          </w:rPr>
          <w:t>FUTURE SA2 MEETINGS</w:t>
        </w:r>
        <w:r w:rsidR="00C935BD" w:rsidRPr="00C935BD">
          <w:rPr>
            <w:rStyle w:val="Hyperlink"/>
            <w:rFonts w:ascii="Arial" w:hAnsi="Arial" w:cs="Arial"/>
            <w:bCs/>
          </w:rPr>
          <w:t xml:space="preserve"> </w:t>
        </w:r>
      </w:hyperlink>
    </w:p>
    <w:sectPr w:rsidR="004C1B62" w:rsidRPr="00F2677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D7D9A" w14:textId="77777777" w:rsidR="00E53522" w:rsidRDefault="00E53522">
      <w:pPr>
        <w:spacing w:after="0"/>
      </w:pPr>
      <w:r>
        <w:separator/>
      </w:r>
    </w:p>
  </w:endnote>
  <w:endnote w:type="continuationSeparator" w:id="0">
    <w:p w14:paraId="367369C7" w14:textId="77777777" w:rsidR="00E53522" w:rsidRDefault="00E535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F0314" w14:textId="77777777" w:rsidR="00E53522" w:rsidRDefault="00E53522">
      <w:pPr>
        <w:spacing w:after="0"/>
      </w:pPr>
      <w:r>
        <w:separator/>
      </w:r>
    </w:p>
  </w:footnote>
  <w:footnote w:type="continuationSeparator" w:id="0">
    <w:p w14:paraId="0986E60E" w14:textId="77777777" w:rsidR="00E53522" w:rsidRDefault="00E535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31276A"/>
    <w:multiLevelType w:val="hybridMultilevel"/>
    <w:tmpl w:val="88BE61C4"/>
    <w:lvl w:ilvl="0" w:tplc="BBCE5AA2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0C93726"/>
    <w:multiLevelType w:val="hybridMultilevel"/>
    <w:tmpl w:val="ECFCFF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000B01"/>
    <w:rsid w:val="000D068C"/>
    <w:rsid w:val="00177CD2"/>
    <w:rsid w:val="0020362D"/>
    <w:rsid w:val="00227D09"/>
    <w:rsid w:val="002B1623"/>
    <w:rsid w:val="002E615C"/>
    <w:rsid w:val="003618D2"/>
    <w:rsid w:val="003D77AD"/>
    <w:rsid w:val="00476E78"/>
    <w:rsid w:val="004A72DB"/>
    <w:rsid w:val="004C1B62"/>
    <w:rsid w:val="004F56BD"/>
    <w:rsid w:val="005356D1"/>
    <w:rsid w:val="0055722A"/>
    <w:rsid w:val="005E43ED"/>
    <w:rsid w:val="005F5C9F"/>
    <w:rsid w:val="00604C14"/>
    <w:rsid w:val="00666EB3"/>
    <w:rsid w:val="006F0656"/>
    <w:rsid w:val="00711A23"/>
    <w:rsid w:val="00725B23"/>
    <w:rsid w:val="007507E8"/>
    <w:rsid w:val="007550FE"/>
    <w:rsid w:val="007765A5"/>
    <w:rsid w:val="007D7AB6"/>
    <w:rsid w:val="007E43C1"/>
    <w:rsid w:val="007F33FD"/>
    <w:rsid w:val="008212A0"/>
    <w:rsid w:val="0085681A"/>
    <w:rsid w:val="008B2BE0"/>
    <w:rsid w:val="009B0D9A"/>
    <w:rsid w:val="009B47B7"/>
    <w:rsid w:val="009B52A4"/>
    <w:rsid w:val="009D160E"/>
    <w:rsid w:val="00AB2AAC"/>
    <w:rsid w:val="00AC1C82"/>
    <w:rsid w:val="00B02AEF"/>
    <w:rsid w:val="00B14048"/>
    <w:rsid w:val="00B27248"/>
    <w:rsid w:val="00B661F2"/>
    <w:rsid w:val="00B8461E"/>
    <w:rsid w:val="00BD3A67"/>
    <w:rsid w:val="00BF749E"/>
    <w:rsid w:val="00C33A9A"/>
    <w:rsid w:val="00C73A0A"/>
    <w:rsid w:val="00C9133F"/>
    <w:rsid w:val="00C935BD"/>
    <w:rsid w:val="00D753C8"/>
    <w:rsid w:val="00DA3C23"/>
    <w:rsid w:val="00DB03AB"/>
    <w:rsid w:val="00DE4A13"/>
    <w:rsid w:val="00DE7E77"/>
    <w:rsid w:val="00E34509"/>
    <w:rsid w:val="00E45A2E"/>
    <w:rsid w:val="00E52AFA"/>
    <w:rsid w:val="00E533A7"/>
    <w:rsid w:val="00E53522"/>
    <w:rsid w:val="00EF76BF"/>
    <w:rsid w:val="00F2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7E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7507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7507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07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07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07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07E8"/>
    <w:pPr>
      <w:outlineLvl w:val="5"/>
    </w:pPr>
  </w:style>
  <w:style w:type="paragraph" w:styleId="Heading7">
    <w:name w:val="heading 7"/>
    <w:basedOn w:val="H6"/>
    <w:next w:val="Normal"/>
    <w:qFormat/>
    <w:rsid w:val="007507E8"/>
    <w:pPr>
      <w:outlineLvl w:val="6"/>
    </w:pPr>
  </w:style>
  <w:style w:type="paragraph" w:styleId="Heading8">
    <w:name w:val="heading 8"/>
    <w:basedOn w:val="Heading1"/>
    <w:next w:val="Normal"/>
    <w:qFormat/>
    <w:rsid w:val="007507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07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507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7507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07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7507E8"/>
    <w:pPr>
      <w:spacing w:before="180"/>
      <w:ind w:left="2693" w:hanging="2693"/>
    </w:pPr>
    <w:rPr>
      <w:b/>
    </w:rPr>
  </w:style>
  <w:style w:type="paragraph" w:styleId="TOC1">
    <w:name w:val="toc 1"/>
    <w:semiHidden/>
    <w:rsid w:val="007507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7507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7507E8"/>
    <w:pPr>
      <w:ind w:left="1701" w:hanging="1701"/>
    </w:pPr>
  </w:style>
  <w:style w:type="paragraph" w:styleId="TOC4">
    <w:name w:val="toc 4"/>
    <w:basedOn w:val="TOC3"/>
    <w:semiHidden/>
    <w:rsid w:val="007507E8"/>
    <w:pPr>
      <w:ind w:left="1418" w:hanging="1418"/>
    </w:pPr>
  </w:style>
  <w:style w:type="paragraph" w:styleId="TOC3">
    <w:name w:val="toc 3"/>
    <w:basedOn w:val="TOC2"/>
    <w:semiHidden/>
    <w:rsid w:val="007507E8"/>
    <w:pPr>
      <w:ind w:left="1134" w:hanging="1134"/>
    </w:pPr>
  </w:style>
  <w:style w:type="paragraph" w:styleId="TOC2">
    <w:name w:val="toc 2"/>
    <w:basedOn w:val="TOC1"/>
    <w:semiHidden/>
    <w:rsid w:val="007507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07E8"/>
    <w:pPr>
      <w:ind w:left="284"/>
    </w:pPr>
  </w:style>
  <w:style w:type="paragraph" w:styleId="Index1">
    <w:name w:val="index 1"/>
    <w:basedOn w:val="Normal"/>
    <w:semiHidden/>
    <w:rsid w:val="007507E8"/>
    <w:pPr>
      <w:keepLines/>
      <w:spacing w:after="0"/>
    </w:pPr>
  </w:style>
  <w:style w:type="paragraph" w:customStyle="1" w:styleId="ZH">
    <w:name w:val="ZH"/>
    <w:rsid w:val="007507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7507E8"/>
    <w:pPr>
      <w:outlineLvl w:val="9"/>
    </w:pPr>
  </w:style>
  <w:style w:type="paragraph" w:styleId="ListNumber2">
    <w:name w:val="List Number 2"/>
    <w:basedOn w:val="ListNumber"/>
    <w:semiHidden/>
    <w:rsid w:val="007507E8"/>
    <w:pPr>
      <w:ind w:left="851"/>
    </w:pPr>
  </w:style>
  <w:style w:type="character" w:styleId="FootnoteReference">
    <w:name w:val="footnote reference"/>
    <w:basedOn w:val="DefaultParagraphFont"/>
    <w:semiHidden/>
    <w:rsid w:val="007507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07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7507E8"/>
    <w:rPr>
      <w:b/>
    </w:rPr>
  </w:style>
  <w:style w:type="paragraph" w:customStyle="1" w:styleId="TAC">
    <w:name w:val="TAC"/>
    <w:basedOn w:val="TAL"/>
    <w:rsid w:val="007507E8"/>
    <w:pPr>
      <w:jc w:val="center"/>
    </w:pPr>
  </w:style>
  <w:style w:type="paragraph" w:customStyle="1" w:styleId="TF">
    <w:name w:val="TF"/>
    <w:basedOn w:val="TH"/>
    <w:rsid w:val="007507E8"/>
    <w:pPr>
      <w:keepNext w:val="0"/>
      <w:spacing w:before="0" w:after="240"/>
    </w:pPr>
  </w:style>
  <w:style w:type="paragraph" w:customStyle="1" w:styleId="NO">
    <w:name w:val="NO"/>
    <w:basedOn w:val="Normal"/>
    <w:rsid w:val="007507E8"/>
    <w:pPr>
      <w:keepLines/>
      <w:ind w:left="1135" w:hanging="851"/>
    </w:pPr>
  </w:style>
  <w:style w:type="paragraph" w:styleId="TOC9">
    <w:name w:val="toc 9"/>
    <w:basedOn w:val="TOC8"/>
    <w:semiHidden/>
    <w:rsid w:val="007507E8"/>
    <w:pPr>
      <w:ind w:left="1418" w:hanging="1418"/>
    </w:pPr>
  </w:style>
  <w:style w:type="paragraph" w:customStyle="1" w:styleId="EX">
    <w:name w:val="EX"/>
    <w:basedOn w:val="Normal"/>
    <w:rsid w:val="007507E8"/>
    <w:pPr>
      <w:keepLines/>
      <w:ind w:left="1702" w:hanging="1418"/>
    </w:pPr>
  </w:style>
  <w:style w:type="paragraph" w:customStyle="1" w:styleId="FP">
    <w:name w:val="FP"/>
    <w:basedOn w:val="Normal"/>
    <w:rsid w:val="007507E8"/>
    <w:pPr>
      <w:spacing w:after="0"/>
    </w:pPr>
  </w:style>
  <w:style w:type="paragraph" w:customStyle="1" w:styleId="LD">
    <w:name w:val="LD"/>
    <w:rsid w:val="007507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7507E8"/>
    <w:pPr>
      <w:spacing w:after="0"/>
    </w:pPr>
  </w:style>
  <w:style w:type="paragraph" w:customStyle="1" w:styleId="EW">
    <w:name w:val="EW"/>
    <w:basedOn w:val="EX"/>
    <w:rsid w:val="007507E8"/>
    <w:pPr>
      <w:spacing w:after="0"/>
    </w:pPr>
  </w:style>
  <w:style w:type="paragraph" w:styleId="TOC6">
    <w:name w:val="toc 6"/>
    <w:basedOn w:val="TOC5"/>
    <w:next w:val="Normal"/>
    <w:semiHidden/>
    <w:rsid w:val="007507E8"/>
    <w:pPr>
      <w:ind w:left="1985" w:hanging="1985"/>
    </w:pPr>
  </w:style>
  <w:style w:type="paragraph" w:styleId="TOC7">
    <w:name w:val="toc 7"/>
    <w:basedOn w:val="TOC6"/>
    <w:next w:val="Normal"/>
    <w:semiHidden/>
    <w:rsid w:val="007507E8"/>
    <w:pPr>
      <w:ind w:left="2268" w:hanging="2268"/>
    </w:pPr>
  </w:style>
  <w:style w:type="paragraph" w:styleId="ListBullet2">
    <w:name w:val="List Bullet 2"/>
    <w:basedOn w:val="ListBullet"/>
    <w:semiHidden/>
    <w:rsid w:val="007507E8"/>
    <w:pPr>
      <w:ind w:left="851"/>
    </w:pPr>
  </w:style>
  <w:style w:type="paragraph" w:styleId="ListBullet3">
    <w:name w:val="List Bullet 3"/>
    <w:basedOn w:val="ListBullet2"/>
    <w:semiHidden/>
    <w:rsid w:val="007507E8"/>
    <w:pPr>
      <w:ind w:left="1135"/>
    </w:pPr>
  </w:style>
  <w:style w:type="paragraph" w:styleId="ListNumber">
    <w:name w:val="List Number"/>
    <w:basedOn w:val="List"/>
    <w:semiHidden/>
    <w:rsid w:val="007507E8"/>
  </w:style>
  <w:style w:type="paragraph" w:customStyle="1" w:styleId="EQ">
    <w:name w:val="EQ"/>
    <w:basedOn w:val="Normal"/>
    <w:next w:val="Normal"/>
    <w:rsid w:val="007507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07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7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7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7507E8"/>
    <w:pPr>
      <w:jc w:val="right"/>
    </w:pPr>
  </w:style>
  <w:style w:type="paragraph" w:customStyle="1" w:styleId="H6">
    <w:name w:val="H6"/>
    <w:basedOn w:val="Heading5"/>
    <w:next w:val="Normal"/>
    <w:rsid w:val="007507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7E8"/>
    <w:pPr>
      <w:ind w:left="851" w:hanging="851"/>
    </w:pPr>
  </w:style>
  <w:style w:type="paragraph" w:customStyle="1" w:styleId="TAL">
    <w:name w:val="TAL"/>
    <w:basedOn w:val="Normal"/>
    <w:rsid w:val="007507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7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7507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7507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7507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7507E8"/>
    <w:pPr>
      <w:framePr w:wrap="notBeside" w:y="16161"/>
    </w:pPr>
  </w:style>
  <w:style w:type="character" w:customStyle="1" w:styleId="ZGSM">
    <w:name w:val="ZGSM"/>
    <w:rsid w:val="007507E8"/>
  </w:style>
  <w:style w:type="paragraph" w:styleId="List2">
    <w:name w:val="List 2"/>
    <w:basedOn w:val="List"/>
    <w:semiHidden/>
    <w:rsid w:val="007507E8"/>
    <w:pPr>
      <w:ind w:left="851"/>
    </w:pPr>
  </w:style>
  <w:style w:type="paragraph" w:customStyle="1" w:styleId="ZG">
    <w:name w:val="ZG"/>
    <w:rsid w:val="007507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7507E8"/>
    <w:pPr>
      <w:ind w:left="1135"/>
    </w:pPr>
  </w:style>
  <w:style w:type="paragraph" w:styleId="List4">
    <w:name w:val="List 4"/>
    <w:basedOn w:val="List3"/>
    <w:semiHidden/>
    <w:rsid w:val="007507E8"/>
    <w:pPr>
      <w:ind w:left="1418"/>
    </w:pPr>
  </w:style>
  <w:style w:type="paragraph" w:styleId="List5">
    <w:name w:val="List 5"/>
    <w:basedOn w:val="List4"/>
    <w:semiHidden/>
    <w:rsid w:val="007507E8"/>
    <w:pPr>
      <w:ind w:left="1702"/>
    </w:pPr>
  </w:style>
  <w:style w:type="paragraph" w:customStyle="1" w:styleId="EditorsNote">
    <w:name w:val="Editor's Note"/>
    <w:basedOn w:val="NO"/>
    <w:rsid w:val="007507E8"/>
    <w:rPr>
      <w:color w:val="FF0000"/>
    </w:rPr>
  </w:style>
  <w:style w:type="paragraph" w:styleId="List">
    <w:name w:val="List"/>
    <w:basedOn w:val="Normal"/>
    <w:semiHidden/>
    <w:rsid w:val="007507E8"/>
    <w:pPr>
      <w:ind w:left="568" w:hanging="284"/>
    </w:pPr>
  </w:style>
  <w:style w:type="paragraph" w:styleId="ListBullet">
    <w:name w:val="List Bullet"/>
    <w:basedOn w:val="List"/>
    <w:semiHidden/>
    <w:rsid w:val="007507E8"/>
  </w:style>
  <w:style w:type="paragraph" w:styleId="ListBullet4">
    <w:name w:val="List Bullet 4"/>
    <w:basedOn w:val="ListBullet3"/>
    <w:semiHidden/>
    <w:rsid w:val="007507E8"/>
    <w:pPr>
      <w:ind w:left="1418"/>
    </w:pPr>
  </w:style>
  <w:style w:type="paragraph" w:styleId="ListBullet5">
    <w:name w:val="List Bullet 5"/>
    <w:basedOn w:val="ListBullet4"/>
    <w:semiHidden/>
    <w:rsid w:val="007507E8"/>
    <w:pPr>
      <w:ind w:left="1702"/>
    </w:pPr>
  </w:style>
  <w:style w:type="paragraph" w:customStyle="1" w:styleId="B2">
    <w:name w:val="B2"/>
    <w:basedOn w:val="List2"/>
    <w:rsid w:val="007507E8"/>
  </w:style>
  <w:style w:type="paragraph" w:customStyle="1" w:styleId="B3">
    <w:name w:val="B3"/>
    <w:basedOn w:val="List3"/>
    <w:rsid w:val="007507E8"/>
  </w:style>
  <w:style w:type="paragraph" w:customStyle="1" w:styleId="B4">
    <w:name w:val="B4"/>
    <w:basedOn w:val="List4"/>
    <w:rsid w:val="007507E8"/>
  </w:style>
  <w:style w:type="paragraph" w:customStyle="1" w:styleId="B5">
    <w:name w:val="B5"/>
    <w:basedOn w:val="List5"/>
    <w:rsid w:val="007507E8"/>
  </w:style>
  <w:style w:type="paragraph" w:customStyle="1" w:styleId="ZTD">
    <w:name w:val="ZTD"/>
    <w:basedOn w:val="ZB"/>
    <w:rsid w:val="007507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55722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F33F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E45A2E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6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3_interworking_ex-CN3/TSGC3_119bis-e/Inbox/C3-2204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2022-02-22T08:56:00Z</dcterms:created>
  <dcterms:modified xsi:type="dcterms:W3CDTF">2022-03-22T08:01:00Z</dcterms:modified>
</cp:coreProperties>
</file>