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C5BFD" w14:textId="298EF10D" w:rsidR="003A1CCA" w:rsidRDefault="003A1CCA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1515F" w:rsidRPr="0021515F">
        <w:rPr>
          <w:b/>
          <w:noProof/>
          <w:sz w:val="24"/>
        </w:rPr>
        <w:t>C3-221220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921C6E9" w14:textId="77777777" w:rsidR="003A1CCA" w:rsidRDefault="003A1CCA" w:rsidP="003A1C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2A27F7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E68D2">
              <w:rPr>
                <w:b/>
                <w:noProof/>
                <w:sz w:val="28"/>
              </w:rPr>
              <w:t>51</w:t>
            </w:r>
            <w:r w:rsidR="00325F2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0500DAB" w:rsidR="000915B7" w:rsidRDefault="00361841">
            <w:pPr>
              <w:pStyle w:val="CRCoverPage"/>
              <w:spacing w:after="0"/>
              <w:rPr>
                <w:noProof/>
              </w:rPr>
            </w:pPr>
            <w:r w:rsidRPr="00361841"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963A0AB" w:rsidR="000915B7" w:rsidRDefault="00CC7A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13072F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7A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C7AB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5E65863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 w:rsidR="000E74F7">
              <w:t>s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73C88B7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D76BA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AB8CDA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D76BA0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707CBBD" w:rsidR="000915B7" w:rsidRDefault="00CC7A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6293F4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C7AB8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10FBDF5B" w:rsidR="004323CF" w:rsidRDefault="007C2780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52EB2A3D" w:rsidR="00957B51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</w:t>
            </w:r>
            <w:r w:rsidR="00CC0950">
              <w:t>s</w:t>
            </w:r>
            <w:r w:rsidRPr="00084FD4">
              <w:t xml:space="preserve"> in this </w:t>
            </w:r>
            <w:r w:rsidR="00CC0950">
              <w:t xml:space="preserve">TS </w:t>
            </w:r>
            <w:r w:rsidR="004A2ED3">
              <w:t xml:space="preserve">incorrectly </w:t>
            </w:r>
            <w:r>
              <w:t>specif</w:t>
            </w:r>
            <w:r w:rsidR="00CC0950">
              <w:t>y</w:t>
            </w:r>
            <w:r>
              <w:t xml:space="preserve"> that </w:t>
            </w:r>
            <w:r w:rsidR="00CC0950">
              <w:t xml:space="preserve">the </w:t>
            </w:r>
            <w:r>
              <w:t>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</w:t>
            </w:r>
            <w:r w:rsidR="00CC0950">
              <w:t>s</w:t>
            </w:r>
            <w:r w:rsidRPr="00084FD4">
              <w:t xml:space="preserve"> in this specification need </w:t>
            </w:r>
            <w:r>
              <w:t xml:space="preserve">to be </w:t>
            </w:r>
            <w:r w:rsidR="004A2ED3">
              <w:t>corrected and 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4D5EE3B7" w:rsidR="000915B7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403417C" w:rsidR="000915B7" w:rsidRDefault="000E7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Incorrect</w:t>
            </w:r>
            <w:r w:rsidR="00DF6819">
              <w:rPr>
                <w:rFonts w:cs="Arial"/>
              </w:rPr>
              <w:t xml:space="preserve"> </w:t>
            </w:r>
            <w:r w:rsidR="00DF6819">
              <w:rPr>
                <w:noProof/>
              </w:rPr>
              <w:t>and inconsistent statements</w:t>
            </w:r>
            <w:r w:rsidR="00DF6819">
              <w:rPr>
                <w:rFonts w:cs="Arial"/>
              </w:rPr>
              <w:t xml:space="preserve"> leave</w:t>
            </w:r>
            <w:r w:rsidR="00DF6819" w:rsidRPr="002F66EE">
              <w:rPr>
                <w:rFonts w:cs="Arial"/>
              </w:rPr>
              <w:t xml:space="preserve"> the requirement</w:t>
            </w:r>
            <w:r w:rsidR="00DF6819">
              <w:rPr>
                <w:rFonts w:cs="Arial"/>
              </w:rPr>
              <w:t>s</w:t>
            </w:r>
            <w:r w:rsidR="00DF6819" w:rsidRPr="002F66EE">
              <w:rPr>
                <w:rFonts w:cs="Arial"/>
              </w:rPr>
              <w:t xml:space="preserve"> open to interpretation, leading to</w:t>
            </w:r>
            <w:r w:rsidR="00DF6819">
              <w:rPr>
                <w:rFonts w:cs="Arial"/>
              </w:rPr>
              <w:t xml:space="preserve"> incorrect </w:t>
            </w:r>
            <w:r w:rsidR="00DF6819" w:rsidRPr="002F66EE">
              <w:rPr>
                <w:rFonts w:cs="Arial"/>
              </w:rPr>
              <w:t>implementations</w:t>
            </w:r>
            <w:r w:rsidR="00DF6819"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CD4F7C4" w:rsidR="000915B7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5.5.3, 6.5.3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F0C3E0C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  <w:r w:rsidR="00BB7C1D">
              <w:rPr>
                <w:bCs/>
              </w:rPr>
              <w:t>s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1F391B" w14:textId="77777777" w:rsidR="0047240A" w:rsidRDefault="0047240A" w:rsidP="0047240A">
      <w:pPr>
        <w:pStyle w:val="Heading3"/>
      </w:pPr>
      <w:bookmarkStart w:id="1" w:name="_Toc28012711"/>
      <w:bookmarkStart w:id="2" w:name="_Toc36038986"/>
      <w:bookmarkStart w:id="3" w:name="_Toc44688402"/>
      <w:bookmarkStart w:id="4" w:name="_Toc45133818"/>
      <w:bookmarkStart w:id="5" w:name="_Toc49611100"/>
      <w:bookmarkStart w:id="6" w:name="_Toc51762574"/>
      <w:bookmarkStart w:id="7" w:name="_Toc58847832"/>
      <w:bookmarkStart w:id="8" w:name="_Toc59017294"/>
      <w:bookmarkStart w:id="9" w:name="_Toc68168619"/>
      <w:bookmarkStart w:id="10" w:name="_Toc83232684"/>
      <w:bookmarkStart w:id="11" w:name="_Toc90655064"/>
      <w:r>
        <w:t>5.5.3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DDE6E37" w14:textId="168B81F3" w:rsidR="0047240A" w:rsidRDefault="0047240A" w:rsidP="0047240A">
      <w:r>
        <w:t xml:space="preserve">The application errors defined for the </w:t>
      </w:r>
      <w:proofErr w:type="spellStart"/>
      <w:r>
        <w:t>Nudr_DataRepository</w:t>
      </w:r>
      <w:proofErr w:type="spellEnd"/>
      <w:r>
        <w:rPr>
          <w:lang w:eastAsia="zh-CN"/>
        </w:rPr>
        <w:t xml:space="preserve"> </w:t>
      </w:r>
      <w:r>
        <w:t>service API for Policy Data are listed in table 5.5.3-1.</w:t>
      </w:r>
      <w:del w:id="12" w:author="Ericsson n bFeb-meet" w:date="2022-01-26T16:30:00Z">
        <w:r w:rsidDel="00BF635F">
          <w:delText xml:space="preserve"> The PCF shall include in the HTTP status code a "ProblemDetails" data structure with the "cause" attribute indicating the application error as listed in table 5.5.3-1.</w:delText>
        </w:r>
      </w:del>
    </w:p>
    <w:p w14:paraId="393710AB" w14:textId="77777777" w:rsidR="0047240A" w:rsidRDefault="0047240A" w:rsidP="0047240A">
      <w:pPr>
        <w:pStyle w:val="TH"/>
      </w:pPr>
      <w:r>
        <w:t>Table 5.5.3-1: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1"/>
        <w:gridCol w:w="1984"/>
        <w:gridCol w:w="4889"/>
      </w:tblGrid>
      <w:tr w:rsidR="0047240A" w14:paraId="4BF60D2A" w14:textId="77777777" w:rsidTr="00822B36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73E0D" w14:textId="77777777" w:rsidR="0047240A" w:rsidRDefault="0047240A" w:rsidP="00822B36">
            <w:pPr>
              <w:pStyle w:val="TAH"/>
            </w:pPr>
            <w:r>
              <w:t>Application Error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4289A" w14:textId="77777777" w:rsidR="0047240A" w:rsidRDefault="0047240A" w:rsidP="00822B36">
            <w:pPr>
              <w:pStyle w:val="TAH"/>
            </w:pPr>
            <w:r>
              <w:t>HTTP status code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67868" w14:textId="77777777" w:rsidR="0047240A" w:rsidRDefault="0047240A" w:rsidP="00822B36">
            <w:pPr>
              <w:pStyle w:val="TAH"/>
            </w:pPr>
            <w:r>
              <w:t>Description</w:t>
            </w:r>
          </w:p>
        </w:tc>
      </w:tr>
      <w:tr w:rsidR="0047240A" w14:paraId="371FC1D0" w14:textId="77777777" w:rsidTr="00822B36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E6DD" w14:textId="77777777" w:rsidR="0047240A" w:rsidRDefault="0047240A" w:rsidP="00822B36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879F" w14:textId="77777777" w:rsidR="0047240A" w:rsidRDefault="0047240A" w:rsidP="00822B36">
            <w:pPr>
              <w:pStyle w:val="TAL"/>
              <w:rPr>
                <w:lang w:eastAsia="zh-CN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8B6" w14:textId="77777777" w:rsidR="0047240A" w:rsidRDefault="0047240A" w:rsidP="00822B3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5B1E48" w14:textId="77777777" w:rsidR="0047240A" w:rsidRDefault="0047240A" w:rsidP="0047240A"/>
    <w:p w14:paraId="3AA58234" w14:textId="77777777" w:rsidR="0047240A" w:rsidRDefault="0047240A" w:rsidP="0047240A">
      <w:pPr>
        <w:rPr>
          <w:rFonts w:eastAsia="DengXian"/>
          <w:lang w:eastAsia="zh-CN"/>
        </w:rPr>
      </w:pPr>
      <w:r>
        <w:rPr>
          <w:lang w:eastAsia="zh-CN"/>
        </w:rPr>
        <w:t>The application error handling shall follow 3GPP TS 29.504 [</w:t>
      </w:r>
      <w:r>
        <w:rPr>
          <w:lang w:val="en-US" w:eastAsia="zh-CN"/>
        </w:rPr>
        <w:t>6</w:t>
      </w:r>
      <w:r>
        <w:rPr>
          <w:lang w:eastAsia="zh-CN"/>
        </w:rPr>
        <w:t>] clause</w:t>
      </w:r>
      <w:r>
        <w:rPr>
          <w:lang w:val="en-US" w:eastAsia="zh-CN"/>
        </w:rPr>
        <w:t> </w:t>
      </w:r>
      <w:r>
        <w:rPr>
          <w:lang w:eastAsia="zh-CN"/>
        </w:rPr>
        <w:t>6.1.6 unless explicitly specified in this document.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1F623E0" w14:textId="77777777" w:rsidR="00A0742A" w:rsidRDefault="00A0742A" w:rsidP="00A0742A">
      <w:pPr>
        <w:pStyle w:val="Heading3"/>
      </w:pPr>
      <w:bookmarkStart w:id="13" w:name="_Toc28012819"/>
      <w:bookmarkStart w:id="14" w:name="_Toc36039108"/>
      <w:bookmarkStart w:id="15" w:name="_Toc44688524"/>
      <w:bookmarkStart w:id="16" w:name="_Toc45133940"/>
      <w:bookmarkStart w:id="17" w:name="_Toc49611222"/>
      <w:bookmarkStart w:id="18" w:name="_Toc51762696"/>
      <w:bookmarkStart w:id="19" w:name="_Toc58847954"/>
      <w:bookmarkStart w:id="20" w:name="_Toc59017416"/>
      <w:bookmarkStart w:id="21" w:name="_Toc68168741"/>
      <w:bookmarkStart w:id="22" w:name="_Toc83232806"/>
      <w:bookmarkStart w:id="23" w:name="_Toc90655186"/>
      <w:r>
        <w:t>6.5.3</w:t>
      </w:r>
      <w:r>
        <w:tab/>
        <w:t>Application Errors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ACB44C2" w14:textId="449B64D3" w:rsidR="00A0742A" w:rsidRDefault="00A0742A" w:rsidP="00A0742A">
      <w:r>
        <w:t xml:space="preserve">The application errors defined for the </w:t>
      </w:r>
      <w:proofErr w:type="spellStart"/>
      <w:r>
        <w:t>Nudr_DataRepository</w:t>
      </w:r>
      <w:proofErr w:type="spellEnd"/>
      <w:r>
        <w:t xml:space="preserve"> Service API for Application Data are listed in table 6.5.3</w:t>
      </w:r>
      <w:ins w:id="24" w:author="Ericsson n bFeb-meet" w:date="2022-01-26T16:31:00Z">
        <w:r w:rsidR="00BF635F">
          <w:noBreakHyphen/>
        </w:r>
      </w:ins>
      <w:del w:id="25" w:author="Ericsson n bFeb-meet" w:date="2022-01-26T16:31:00Z">
        <w:r w:rsidDel="00BF635F">
          <w:delText>-</w:delText>
        </w:r>
      </w:del>
      <w:r>
        <w:t>1.</w:t>
      </w:r>
      <w:del w:id="26" w:author="Ericsson n bFeb-meet" w:date="2022-01-26T16:32:00Z">
        <w:r w:rsidDel="00BF635F">
          <w:delText xml:space="preserve"> The PCF shall include in the HTTP status code a "ProblemDetails" data structure with the "cause" attribute indicating the application error as listed in table 6.5.3-1.</w:delText>
        </w:r>
      </w:del>
    </w:p>
    <w:p w14:paraId="23198E09" w14:textId="77777777" w:rsidR="00A0742A" w:rsidRDefault="00A0742A" w:rsidP="00A0742A">
      <w:pPr>
        <w:pStyle w:val="TH"/>
      </w:pPr>
      <w:r>
        <w:t>Table 6.5.3-1: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A0742A" w14:paraId="111381CC" w14:textId="77777777" w:rsidTr="00822B36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266AB4A8" w14:textId="77777777" w:rsidR="00A0742A" w:rsidRDefault="00A0742A" w:rsidP="00822B36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66A14C26" w14:textId="77777777" w:rsidR="00A0742A" w:rsidRDefault="00A0742A" w:rsidP="00822B36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54F333B5" w14:textId="77777777" w:rsidR="00A0742A" w:rsidRDefault="00A0742A" w:rsidP="00822B36">
            <w:pPr>
              <w:pStyle w:val="TAH"/>
            </w:pPr>
            <w:r>
              <w:t>Description</w:t>
            </w:r>
          </w:p>
        </w:tc>
      </w:tr>
      <w:tr w:rsidR="00A0742A" w14:paraId="730AE8B1" w14:textId="77777777" w:rsidTr="00822B36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346716D3" w14:textId="77777777" w:rsidR="00A0742A" w:rsidRDefault="00A0742A" w:rsidP="00822B36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71E35A77" w14:textId="77777777" w:rsidR="00A0742A" w:rsidRDefault="00A0742A" w:rsidP="00822B36">
            <w:pPr>
              <w:pStyle w:val="TAL"/>
            </w:pPr>
          </w:p>
        </w:tc>
        <w:tc>
          <w:tcPr>
            <w:tcW w:w="3933" w:type="dxa"/>
            <w:shd w:val="clear" w:color="auto" w:fill="auto"/>
          </w:tcPr>
          <w:p w14:paraId="3A1281D0" w14:textId="77777777" w:rsidR="00A0742A" w:rsidRDefault="00A0742A" w:rsidP="00822B36">
            <w:pPr>
              <w:pStyle w:val="TAL"/>
            </w:pPr>
          </w:p>
        </w:tc>
      </w:tr>
    </w:tbl>
    <w:p w14:paraId="048DD03B" w14:textId="77777777" w:rsidR="00A0742A" w:rsidRDefault="00A0742A" w:rsidP="00A0742A"/>
    <w:p w14:paraId="4F7A19B6" w14:textId="77777777" w:rsidR="00A0742A" w:rsidRDefault="00A0742A" w:rsidP="00A0742A">
      <w:pPr>
        <w:rPr>
          <w:rFonts w:eastAsia="DengXian"/>
          <w:lang w:eastAsia="zh-CN"/>
        </w:rPr>
      </w:pPr>
      <w:r>
        <w:rPr>
          <w:lang w:eastAsia="zh-CN"/>
        </w:rPr>
        <w:t>The application error handling shall follow 3GPP TS 29.504 [</w:t>
      </w:r>
      <w:r>
        <w:rPr>
          <w:lang w:val="en-US" w:eastAsia="zh-CN"/>
        </w:rPr>
        <w:t>6</w:t>
      </w:r>
      <w:r>
        <w:rPr>
          <w:lang w:eastAsia="zh-CN"/>
        </w:rPr>
        <w:t>] clause</w:t>
      </w:r>
      <w:r>
        <w:rPr>
          <w:lang w:val="en-US" w:eastAsia="zh-CN"/>
        </w:rPr>
        <w:t> </w:t>
      </w:r>
      <w:r>
        <w:rPr>
          <w:lang w:eastAsia="zh-CN"/>
        </w:rPr>
        <w:t>6.1.6 unless explicitly specified in this document.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7A4C72B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3618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3618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E74F7"/>
    <w:rsid w:val="00111D3A"/>
    <w:rsid w:val="00126C73"/>
    <w:rsid w:val="00185D64"/>
    <w:rsid w:val="001F7350"/>
    <w:rsid w:val="00207815"/>
    <w:rsid w:val="0021515F"/>
    <w:rsid w:val="00247A8D"/>
    <w:rsid w:val="002B1AAD"/>
    <w:rsid w:val="002E5227"/>
    <w:rsid w:val="00302440"/>
    <w:rsid w:val="00306A7E"/>
    <w:rsid w:val="00325F24"/>
    <w:rsid w:val="00361841"/>
    <w:rsid w:val="003A1CCA"/>
    <w:rsid w:val="004323CF"/>
    <w:rsid w:val="00433EA9"/>
    <w:rsid w:val="00457152"/>
    <w:rsid w:val="00471EBC"/>
    <w:rsid w:val="0047240A"/>
    <w:rsid w:val="00490636"/>
    <w:rsid w:val="004A2ED3"/>
    <w:rsid w:val="004F2E82"/>
    <w:rsid w:val="0050099F"/>
    <w:rsid w:val="00592A06"/>
    <w:rsid w:val="005E50C5"/>
    <w:rsid w:val="005E68D2"/>
    <w:rsid w:val="00745CEC"/>
    <w:rsid w:val="00760878"/>
    <w:rsid w:val="007C2780"/>
    <w:rsid w:val="008377D4"/>
    <w:rsid w:val="008919F7"/>
    <w:rsid w:val="00896F86"/>
    <w:rsid w:val="008D04F9"/>
    <w:rsid w:val="00942A7D"/>
    <w:rsid w:val="00957B51"/>
    <w:rsid w:val="00971816"/>
    <w:rsid w:val="00976E6E"/>
    <w:rsid w:val="00991939"/>
    <w:rsid w:val="009A4A30"/>
    <w:rsid w:val="009E1A65"/>
    <w:rsid w:val="00A0742A"/>
    <w:rsid w:val="00A0787E"/>
    <w:rsid w:val="00A462D0"/>
    <w:rsid w:val="00AA720A"/>
    <w:rsid w:val="00AB7913"/>
    <w:rsid w:val="00B91B4F"/>
    <w:rsid w:val="00BB2996"/>
    <w:rsid w:val="00BB3EE8"/>
    <w:rsid w:val="00BB7C1D"/>
    <w:rsid w:val="00BF635F"/>
    <w:rsid w:val="00C038DA"/>
    <w:rsid w:val="00C23DEE"/>
    <w:rsid w:val="00C5113E"/>
    <w:rsid w:val="00C52B85"/>
    <w:rsid w:val="00C87CBA"/>
    <w:rsid w:val="00CC0091"/>
    <w:rsid w:val="00CC0950"/>
    <w:rsid w:val="00CC7AB8"/>
    <w:rsid w:val="00D0174D"/>
    <w:rsid w:val="00D119F5"/>
    <w:rsid w:val="00D76BA0"/>
    <w:rsid w:val="00D77AEF"/>
    <w:rsid w:val="00DC63A4"/>
    <w:rsid w:val="00DC7D88"/>
    <w:rsid w:val="00DF165D"/>
    <w:rsid w:val="00DF6819"/>
    <w:rsid w:val="00E175D8"/>
    <w:rsid w:val="00E209A5"/>
    <w:rsid w:val="00E804D8"/>
    <w:rsid w:val="00ED24FA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B7C1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B7C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B7C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481</Words>
  <Characters>3442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14</cp:revision>
  <cp:lastPrinted>1899-12-31T23:00:00Z</cp:lastPrinted>
  <dcterms:created xsi:type="dcterms:W3CDTF">2022-01-26T13:24:00Z</dcterms:created>
  <dcterms:modified xsi:type="dcterms:W3CDTF">2022-02-10T11:33:00Z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