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6AA9178" w14:textId="689B79AA" w:rsidR="00263703" w:rsidRPr="00263703" w:rsidRDefault="00263703" w:rsidP="0026370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 WG3 Meeting #118-e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C3-21501</w:t>
      </w:r>
      <w:r>
        <w:rPr>
          <w:b/>
          <w:noProof/>
          <w:sz w:val="24"/>
        </w:rPr>
        <w:t>9</w:t>
      </w:r>
    </w:p>
    <w:p w14:paraId="11148D7E" w14:textId="77777777" w:rsidR="00263703" w:rsidRDefault="00263703" w:rsidP="00263703">
      <w:pPr>
        <w:pStyle w:val="CRCoverPage"/>
        <w:outlineLvl w:val="0"/>
        <w:rPr>
          <w:i/>
          <w:noProof/>
          <w:sz w:val="22"/>
          <w:szCs w:val="22"/>
        </w:rPr>
      </w:pPr>
      <w:r>
        <w:rPr>
          <w:b/>
          <w:noProof/>
          <w:sz w:val="24"/>
        </w:rPr>
        <w:t>E-Meeting, 11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15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October 2021</w:t>
      </w:r>
    </w:p>
    <w:p w14:paraId="08072912" w14:textId="77777777" w:rsidR="00263703" w:rsidRDefault="00263703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</w:p>
    <w:p w14:paraId="4E1295BE" w14:textId="6DF26B31" w:rsidR="00463675" w:rsidRPr="00C33343" w:rsidRDefault="00F248C0" w:rsidP="000F4E43">
      <w:pPr>
        <w:pStyle w:val="Header"/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8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>3GPP TSG-WG SA2 Meeting #14</w:t>
      </w:r>
      <w:r w:rsidR="001C15C5">
        <w:rPr>
          <w:rFonts w:ascii="Arial" w:hAnsi="Arial" w:cs="Arial"/>
          <w:b/>
          <w:bCs/>
          <w:sz w:val="24"/>
          <w:szCs w:val="24"/>
        </w:rPr>
        <w:t>6</w:t>
      </w:r>
      <w:r w:rsidRPr="00F248C0">
        <w:rPr>
          <w:rFonts w:ascii="Arial" w:hAnsi="Arial" w:cs="Arial"/>
          <w:b/>
          <w:bCs/>
          <w:sz w:val="24"/>
          <w:szCs w:val="24"/>
        </w:rPr>
        <w:t xml:space="preserve">E e-meeting </w:t>
      </w:r>
      <w:r w:rsidR="003007F7" w:rsidRPr="00C33343">
        <w:rPr>
          <w:rFonts w:ascii="Arial" w:hAnsi="Arial" w:cs="Arial"/>
          <w:b/>
          <w:bCs/>
          <w:sz w:val="24"/>
          <w:szCs w:val="24"/>
        </w:rPr>
        <w:t xml:space="preserve"> </w:t>
      </w:r>
      <w:r w:rsidR="003007F7" w:rsidRPr="00C33343">
        <w:rPr>
          <w:rFonts w:ascii="Arial" w:hAnsi="Arial" w:cs="Arial"/>
          <w:b/>
          <w:bCs/>
          <w:sz w:val="28"/>
          <w:szCs w:val="24"/>
        </w:rPr>
        <w:tab/>
      </w:r>
      <w:r w:rsidR="00B6531A" w:rsidRPr="00B6531A">
        <w:rPr>
          <w:rFonts w:ascii="Arial" w:hAnsi="Arial" w:cs="Arial"/>
          <w:b/>
          <w:bCs/>
          <w:i/>
          <w:sz w:val="28"/>
          <w:szCs w:val="24"/>
        </w:rPr>
        <w:t>S2-2106560</w:t>
      </w:r>
    </w:p>
    <w:p w14:paraId="3A07798F" w14:textId="0B2B9C59" w:rsidR="00463675" w:rsidRPr="000F4E43" w:rsidRDefault="00F248C0" w:rsidP="0074309D">
      <w:pPr>
        <w:pStyle w:val="Header"/>
        <w:pBdr>
          <w:bottom w:val="single" w:sz="4" w:space="1" w:color="auto"/>
        </w:pBdr>
        <w:tabs>
          <w:tab w:val="clear" w:pos="4153"/>
          <w:tab w:val="clear" w:pos="8306"/>
          <w:tab w:val="right" w:pos="9639"/>
        </w:tabs>
        <w:rPr>
          <w:rFonts w:ascii="Arial" w:hAnsi="Arial" w:cs="Arial"/>
          <w:b/>
          <w:bCs/>
          <w:sz w:val="24"/>
          <w:szCs w:val="24"/>
        </w:rPr>
      </w:pPr>
      <w:r w:rsidRPr="00F248C0">
        <w:rPr>
          <w:rFonts w:ascii="Arial" w:hAnsi="Arial" w:cs="Arial"/>
          <w:b/>
          <w:bCs/>
          <w:sz w:val="24"/>
          <w:szCs w:val="24"/>
        </w:rPr>
        <w:t xml:space="preserve">Elbonia, </w:t>
      </w:r>
      <w:r w:rsidR="001C15C5" w:rsidRPr="001C15C5">
        <w:rPr>
          <w:rFonts w:ascii="Arial" w:hAnsi="Arial" w:cs="Arial"/>
          <w:b/>
          <w:bCs/>
          <w:sz w:val="24"/>
          <w:szCs w:val="24"/>
        </w:rPr>
        <w:t>August 16 – 27, 2021</w:t>
      </w:r>
      <w:r w:rsidR="0074309D">
        <w:rPr>
          <w:rFonts w:ascii="Arial" w:hAnsi="Arial" w:cs="Arial"/>
          <w:b/>
          <w:bCs/>
          <w:sz w:val="24"/>
          <w:szCs w:val="24"/>
        </w:rPr>
        <w:tab/>
      </w:r>
    </w:p>
    <w:p w14:paraId="4BCF2D21" w14:textId="77777777" w:rsidR="00463675" w:rsidRPr="000F4E43" w:rsidRDefault="00463675">
      <w:pPr>
        <w:rPr>
          <w:rFonts w:ascii="Arial" w:hAnsi="Arial" w:cs="Arial"/>
        </w:rPr>
      </w:pPr>
    </w:p>
    <w:p w14:paraId="66031E15" w14:textId="22BDA429" w:rsidR="00463675" w:rsidRPr="000F4E43" w:rsidRDefault="00463675" w:rsidP="000F4E43">
      <w:pPr>
        <w:pStyle w:val="Title"/>
      </w:pPr>
      <w:r w:rsidRPr="000F4E43">
        <w:t>Title:</w:t>
      </w:r>
      <w:r w:rsidRPr="000F4E43">
        <w:tab/>
      </w:r>
      <w:r w:rsidR="003A2D89" w:rsidRPr="003A2D89">
        <w:rPr>
          <w:color w:val="000000"/>
        </w:rPr>
        <w:t>LS Reply</w:t>
      </w:r>
      <w:r w:rsidR="003A2D89">
        <w:rPr>
          <w:color w:val="000000"/>
        </w:rPr>
        <w:t xml:space="preserve"> </w:t>
      </w:r>
      <w:r w:rsidR="003A2D89" w:rsidRPr="003A2D89">
        <w:rPr>
          <w:color w:val="000000"/>
        </w:rPr>
        <w:t>on Session Management Policy Data per PLMN</w:t>
      </w:r>
    </w:p>
    <w:p w14:paraId="20A5F654" w14:textId="7D3591E9" w:rsidR="00463675" w:rsidRPr="000F4E43" w:rsidRDefault="00463675" w:rsidP="000F4E43">
      <w:pPr>
        <w:pStyle w:val="Title"/>
      </w:pPr>
      <w:r w:rsidRPr="000F4E43">
        <w:t>Response to:</w:t>
      </w:r>
      <w:r w:rsidRPr="000F4E43">
        <w:tab/>
      </w:r>
      <w:r w:rsidR="003A2D89" w:rsidRPr="003A2D89">
        <w:rPr>
          <w:color w:val="000000"/>
        </w:rPr>
        <w:t>LS (</w:t>
      </w:r>
      <w:r w:rsidR="00F22660" w:rsidRPr="00F22660">
        <w:rPr>
          <w:color w:val="000000"/>
        </w:rPr>
        <w:t>S2-2105227</w:t>
      </w:r>
      <w:r w:rsidR="003A2D89">
        <w:rPr>
          <w:color w:val="000000"/>
        </w:rPr>
        <w:t>/C3-211469</w:t>
      </w:r>
      <w:r w:rsidR="003A2D89" w:rsidRPr="003A2D89">
        <w:rPr>
          <w:color w:val="000000"/>
        </w:rPr>
        <w:t xml:space="preserve">) on Session Management Policy Data per PLMN from </w:t>
      </w:r>
      <w:r w:rsidR="003A2D89">
        <w:rPr>
          <w:color w:val="000000"/>
        </w:rPr>
        <w:t>CT</w:t>
      </w:r>
      <w:r w:rsidR="003A2D89" w:rsidRPr="003A2D89">
        <w:rPr>
          <w:color w:val="000000"/>
        </w:rPr>
        <w:t>3</w:t>
      </w:r>
    </w:p>
    <w:p w14:paraId="19E7C12B" w14:textId="77777777" w:rsidR="00463675" w:rsidRPr="000F4E43" w:rsidRDefault="00463675" w:rsidP="000F4E43">
      <w:pPr>
        <w:pStyle w:val="Title"/>
      </w:pPr>
      <w:r w:rsidRPr="000F4E43">
        <w:t>Release:</w:t>
      </w:r>
      <w:r w:rsidRPr="000F4E43">
        <w:tab/>
      </w:r>
      <w:r w:rsidR="003A2D89" w:rsidRPr="003A2D89">
        <w:rPr>
          <w:color w:val="000000"/>
        </w:rPr>
        <w:t>Rel-17</w:t>
      </w:r>
    </w:p>
    <w:p w14:paraId="6AEA617D" w14:textId="6122C089" w:rsidR="00463675" w:rsidRPr="000F4E43" w:rsidRDefault="00463675" w:rsidP="000F4E43">
      <w:pPr>
        <w:pStyle w:val="Title"/>
      </w:pPr>
      <w:r w:rsidRPr="000F4E43">
        <w:t>Work Item:</w:t>
      </w:r>
      <w:r w:rsidRPr="000F4E43">
        <w:tab/>
      </w:r>
      <w:r w:rsidR="00B74685" w:rsidRPr="00B74685">
        <w:rPr>
          <w:color w:val="000000"/>
        </w:rPr>
        <w:t>SBIProtoc17</w:t>
      </w:r>
    </w:p>
    <w:p w14:paraId="3CAAF491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057537C5" w14:textId="1C98889D" w:rsidR="00463675" w:rsidRPr="000F4E43" w:rsidRDefault="00463675" w:rsidP="000F4E43">
      <w:pPr>
        <w:pStyle w:val="Source"/>
      </w:pPr>
      <w:r w:rsidRPr="000F4E43">
        <w:t>Source:</w:t>
      </w:r>
      <w:r w:rsidRPr="000F4E43">
        <w:tab/>
      </w:r>
      <w:r w:rsidR="00C55D6B" w:rsidRPr="00C831C8">
        <w:rPr>
          <w:b w:val="0"/>
        </w:rPr>
        <w:t>SA</w:t>
      </w:r>
      <w:r w:rsidR="00C831C8" w:rsidRPr="00C831C8">
        <w:rPr>
          <w:b w:val="0"/>
        </w:rPr>
        <w:t>2</w:t>
      </w:r>
    </w:p>
    <w:p w14:paraId="7CE932EA" w14:textId="77777777" w:rsidR="00463675" w:rsidRPr="00600780" w:rsidRDefault="00463675" w:rsidP="000F4E43">
      <w:pPr>
        <w:pStyle w:val="Source"/>
      </w:pPr>
      <w:r w:rsidRPr="000F4E43">
        <w:t>To:</w:t>
      </w:r>
      <w:r w:rsidRPr="000F4E43">
        <w:tab/>
      </w:r>
      <w:r w:rsidR="003A2D89">
        <w:rPr>
          <w:b w:val="0"/>
        </w:rPr>
        <w:t>CT3</w:t>
      </w:r>
    </w:p>
    <w:p w14:paraId="19533D9C" w14:textId="77777777" w:rsidR="00463675" w:rsidRPr="000F4E43" w:rsidRDefault="00463675" w:rsidP="000F4E43">
      <w:pPr>
        <w:pStyle w:val="Source"/>
      </w:pPr>
      <w:r w:rsidRPr="000F4E43">
        <w:t>Cc:</w:t>
      </w:r>
      <w:r w:rsidRPr="000F4E43">
        <w:tab/>
      </w:r>
    </w:p>
    <w:p w14:paraId="296F543A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Cs/>
        </w:rPr>
      </w:pPr>
    </w:p>
    <w:p w14:paraId="2EFF04A5" w14:textId="77777777" w:rsidR="00463675" w:rsidRPr="000F4E43" w:rsidRDefault="00463675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Contact Person:</w:t>
      </w:r>
      <w:r w:rsidRPr="000F4E43">
        <w:rPr>
          <w:rFonts w:ascii="Arial" w:hAnsi="Arial" w:cs="Arial"/>
          <w:bCs/>
        </w:rPr>
        <w:tab/>
      </w:r>
    </w:p>
    <w:p w14:paraId="0862040A" w14:textId="12B25540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Name:</w:t>
      </w:r>
      <w:r w:rsidRPr="000F4E43">
        <w:rPr>
          <w:bCs/>
        </w:rPr>
        <w:tab/>
      </w:r>
      <w:r w:rsidR="00E104F0">
        <w:rPr>
          <w:b w:val="0"/>
          <w:bCs/>
          <w:lang w:eastAsia="zh-CN"/>
        </w:rPr>
        <w:t>Haiyang, Sun</w:t>
      </w:r>
    </w:p>
    <w:p w14:paraId="33419BCC" w14:textId="77777777" w:rsidR="00463675" w:rsidRPr="000F4E43" w:rsidRDefault="00463675" w:rsidP="000F4E43">
      <w:pPr>
        <w:pStyle w:val="Contact"/>
        <w:tabs>
          <w:tab w:val="clear" w:pos="2268"/>
        </w:tabs>
        <w:rPr>
          <w:bCs/>
        </w:rPr>
      </w:pPr>
      <w:r w:rsidRPr="000F4E43">
        <w:t>Tel. Number:</w:t>
      </w:r>
      <w:r w:rsidRPr="000F4E43">
        <w:rPr>
          <w:bCs/>
        </w:rPr>
        <w:tab/>
      </w:r>
    </w:p>
    <w:p w14:paraId="7702A25E" w14:textId="3D88B722" w:rsidR="00463675" w:rsidRPr="000F4E43" w:rsidRDefault="00463675" w:rsidP="00B74685">
      <w:pPr>
        <w:pStyle w:val="Contact"/>
        <w:tabs>
          <w:tab w:val="clear" w:pos="2268"/>
          <w:tab w:val="clear" w:pos="2694"/>
          <w:tab w:val="left" w:pos="2705"/>
        </w:tabs>
        <w:rPr>
          <w:bCs/>
          <w:color w:val="0000FF"/>
        </w:rPr>
      </w:pPr>
      <w:r w:rsidRPr="000F4E43">
        <w:rPr>
          <w:color w:val="0000FF"/>
        </w:rPr>
        <w:t>E-mail Address:</w:t>
      </w:r>
      <w:r w:rsidRPr="000F4E43">
        <w:rPr>
          <w:bCs/>
          <w:color w:val="0000FF"/>
        </w:rPr>
        <w:tab/>
      </w:r>
      <w:r w:rsidR="00B74685" w:rsidRPr="00B74685">
        <w:rPr>
          <w:b w:val="0"/>
          <w:bCs/>
        </w:rPr>
        <w:t>sunhaiyang3</w:t>
      </w:r>
      <w:r w:rsidR="00B74685">
        <w:rPr>
          <w:bCs/>
          <w:color w:val="0000FF"/>
        </w:rPr>
        <w:t xml:space="preserve"> </w:t>
      </w:r>
      <w:r w:rsidR="00F62570">
        <w:rPr>
          <w:b w:val="0"/>
          <w:bCs/>
        </w:rPr>
        <w:t>AT huawei DOT com</w:t>
      </w:r>
    </w:p>
    <w:p w14:paraId="3B1BF85E" w14:textId="77777777" w:rsidR="00463675" w:rsidRPr="000F4E43" w:rsidRDefault="00463675">
      <w:pPr>
        <w:spacing w:after="60"/>
        <w:ind w:left="1985" w:hanging="1985"/>
        <w:rPr>
          <w:rFonts w:ascii="Arial" w:hAnsi="Arial" w:cs="Arial"/>
          <w:b/>
        </w:rPr>
      </w:pPr>
    </w:p>
    <w:p w14:paraId="3B1410AE" w14:textId="77777777" w:rsidR="00923E7C" w:rsidRPr="000F4E43" w:rsidRDefault="00923E7C" w:rsidP="00923E7C">
      <w:pPr>
        <w:tabs>
          <w:tab w:val="left" w:pos="2268"/>
        </w:tabs>
        <w:rPr>
          <w:rFonts w:ascii="Arial" w:hAnsi="Arial" w:cs="Arial"/>
          <w:bCs/>
        </w:rPr>
      </w:pPr>
      <w:r w:rsidRPr="000F4E43">
        <w:rPr>
          <w:rFonts w:ascii="Arial" w:hAnsi="Arial" w:cs="Arial"/>
          <w:b/>
        </w:rPr>
        <w:t>Send any reply LS to:</w:t>
      </w:r>
      <w:r w:rsidRPr="000F4E43">
        <w:rPr>
          <w:rFonts w:ascii="Arial" w:hAnsi="Arial" w:cs="Arial"/>
          <w:b/>
        </w:rPr>
        <w:tab/>
        <w:t xml:space="preserve">3GPP Liaisons Coordinator, </w:t>
      </w:r>
      <w:hyperlink r:id="rId7" w:history="1">
        <w:r w:rsidRPr="000F4E43">
          <w:rPr>
            <w:rStyle w:val="Hyperlink"/>
            <w:rFonts w:ascii="Arial" w:hAnsi="Arial" w:cs="Arial"/>
            <w:b/>
          </w:rPr>
          <w:t>mailto:3GPPLiaison@etsi.org</w:t>
        </w:r>
      </w:hyperlink>
      <w:r w:rsidRPr="000F4E43">
        <w:rPr>
          <w:rFonts w:ascii="Arial" w:hAnsi="Arial" w:cs="Arial"/>
          <w:b/>
        </w:rPr>
        <w:t xml:space="preserve"> </w:t>
      </w:r>
      <w:r w:rsidRPr="000F4E43">
        <w:rPr>
          <w:rFonts w:ascii="Arial" w:hAnsi="Arial" w:cs="Arial"/>
          <w:bCs/>
        </w:rPr>
        <w:tab/>
      </w:r>
    </w:p>
    <w:p w14:paraId="0BD0B795" w14:textId="77777777" w:rsidR="00923E7C" w:rsidRPr="000F4E43" w:rsidRDefault="00923E7C">
      <w:pPr>
        <w:spacing w:after="60"/>
        <w:ind w:left="1985" w:hanging="1985"/>
        <w:rPr>
          <w:rFonts w:ascii="Arial" w:hAnsi="Arial" w:cs="Arial"/>
          <w:b/>
        </w:rPr>
      </w:pPr>
    </w:p>
    <w:p w14:paraId="611F96D5" w14:textId="05A9765C" w:rsidR="00463675" w:rsidRPr="000F4E43" w:rsidRDefault="00463675" w:rsidP="000F4E43">
      <w:pPr>
        <w:pStyle w:val="Title"/>
      </w:pPr>
      <w:r w:rsidRPr="000F4E43">
        <w:t>Attachments:</w:t>
      </w:r>
      <w:r w:rsidRPr="000F4E43">
        <w:tab/>
      </w:r>
      <w:r w:rsidR="00E127EB">
        <w:t>TS 23.502 CR 2959</w:t>
      </w:r>
    </w:p>
    <w:p w14:paraId="13EA6311" w14:textId="77777777" w:rsidR="00463675" w:rsidRPr="000F4E43" w:rsidRDefault="00463675">
      <w:pPr>
        <w:pBdr>
          <w:bottom w:val="single" w:sz="4" w:space="1" w:color="auto"/>
        </w:pBdr>
        <w:rPr>
          <w:rFonts w:ascii="Arial" w:hAnsi="Arial" w:cs="Arial"/>
        </w:rPr>
      </w:pPr>
    </w:p>
    <w:p w14:paraId="21E7360E" w14:textId="77777777" w:rsidR="00463675" w:rsidRPr="000F4E43" w:rsidRDefault="00463675">
      <w:pPr>
        <w:rPr>
          <w:rFonts w:ascii="Arial" w:hAnsi="Arial" w:cs="Arial"/>
        </w:rPr>
      </w:pPr>
    </w:p>
    <w:p w14:paraId="3E117760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1. Overall Description:</w:t>
      </w:r>
    </w:p>
    <w:p w14:paraId="3F1D71DF" w14:textId="77777777" w:rsidR="003A2D89" w:rsidRDefault="003A2D89" w:rsidP="003A2D89">
      <w:pPr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</w:rPr>
        <w:t xml:space="preserve">SA2 would like to thank </w:t>
      </w:r>
      <w:r>
        <w:rPr>
          <w:rFonts w:ascii="Arial" w:eastAsia="SimSun" w:hAnsi="Arial" w:cs="Arial"/>
        </w:rPr>
        <w:t>CT</w:t>
      </w:r>
      <w:r w:rsidRPr="002911DD">
        <w:rPr>
          <w:rFonts w:ascii="Arial" w:eastAsia="SimSun" w:hAnsi="Arial" w:cs="Arial"/>
        </w:rPr>
        <w:t>3 for the LS on</w:t>
      </w:r>
      <w:r w:rsidRPr="003A2D89">
        <w:t xml:space="preserve"> </w:t>
      </w:r>
      <w:r w:rsidRPr="003A2D89">
        <w:rPr>
          <w:rFonts w:ascii="Arial" w:eastAsia="SimSun" w:hAnsi="Arial" w:cs="Arial"/>
        </w:rPr>
        <w:t>Session Management Policy Data per PLMN</w:t>
      </w:r>
      <w:r w:rsidRPr="002911DD">
        <w:rPr>
          <w:rFonts w:ascii="Arial" w:eastAsia="SimSun" w:hAnsi="Arial" w:cs="Arial"/>
        </w:rPr>
        <w:t xml:space="preserve"> in </w:t>
      </w:r>
      <w:r w:rsidRPr="003A2D89">
        <w:rPr>
          <w:rFonts w:ascii="Arial" w:eastAsia="SimSun" w:hAnsi="Arial" w:cs="Arial"/>
        </w:rPr>
        <w:t>S2-2102103</w:t>
      </w:r>
      <w:r w:rsidRPr="002911DD">
        <w:rPr>
          <w:rFonts w:ascii="Arial" w:eastAsia="SimSun" w:hAnsi="Arial" w:cs="Arial" w:hint="eastAsia"/>
        </w:rPr>
        <w:t>/</w:t>
      </w:r>
      <w:r w:rsidRPr="003A2D89">
        <w:t xml:space="preserve"> </w:t>
      </w:r>
      <w:r w:rsidRPr="003A2D89">
        <w:rPr>
          <w:rFonts w:ascii="Arial" w:eastAsia="SimSun" w:hAnsi="Arial" w:cs="Arial"/>
        </w:rPr>
        <w:t>C3-211469</w:t>
      </w:r>
      <w:r w:rsidRPr="002911DD">
        <w:rPr>
          <w:rFonts w:ascii="Arial" w:eastAsia="SimSun" w:hAnsi="Arial" w:cs="Arial"/>
        </w:rPr>
        <w:t>. SA2 discussed the questions and agreed the following answers.</w:t>
      </w:r>
    </w:p>
    <w:p w14:paraId="67A6433D" w14:textId="77777777" w:rsidR="003A2D89" w:rsidRPr="002911DD" w:rsidRDefault="003A2D89" w:rsidP="003A2D89">
      <w:pPr>
        <w:rPr>
          <w:rFonts w:ascii="Arial" w:eastAsia="SimSun" w:hAnsi="Arial" w:cs="Arial"/>
        </w:rPr>
      </w:pPr>
    </w:p>
    <w:p w14:paraId="706E6315" w14:textId="77777777" w:rsidR="003A2D89" w:rsidRDefault="003A2D89" w:rsidP="00F22660">
      <w:pPr>
        <w:rPr>
          <w:rFonts w:ascii="Arial" w:eastAsia="SimSun" w:hAnsi="Arial" w:cs="Arial"/>
          <w:i/>
        </w:rPr>
      </w:pPr>
      <w:r w:rsidRPr="002911DD">
        <w:rPr>
          <w:rFonts w:ascii="Arial" w:eastAsia="SimSun" w:hAnsi="Arial" w:cs="Arial"/>
          <w:b/>
          <w:i/>
        </w:rPr>
        <w:t xml:space="preserve">Q1: </w:t>
      </w:r>
      <w:r w:rsidRPr="003A2D89">
        <w:rPr>
          <w:rFonts w:ascii="Arial" w:eastAsia="SimSun" w:hAnsi="Arial" w:cs="Arial"/>
          <w:i/>
        </w:rPr>
        <w:t>Can the UDR of the VPLMN store PDU Session policy control data per HPLMN?</w:t>
      </w:r>
    </w:p>
    <w:p w14:paraId="55DC1A5C" w14:textId="77777777" w:rsidR="003A2D89" w:rsidRPr="002911DD" w:rsidRDefault="003A2D89" w:rsidP="003A2D89">
      <w:pPr>
        <w:ind w:left="720"/>
        <w:rPr>
          <w:rFonts w:ascii="Arial" w:eastAsia="SimSun" w:hAnsi="Arial" w:cs="Arial"/>
          <w:b/>
          <w:i/>
        </w:rPr>
      </w:pPr>
    </w:p>
    <w:p w14:paraId="77EC0D77" w14:textId="0C5A597E" w:rsidR="003A2D89" w:rsidRPr="002911DD" w:rsidRDefault="003A2D89" w:rsidP="00F22660">
      <w:pPr>
        <w:ind w:left="720"/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  <w:b/>
        </w:rPr>
        <w:t>SA2 answer:</w:t>
      </w:r>
      <w:r w:rsidR="004D29AA">
        <w:rPr>
          <w:rFonts w:ascii="Arial" w:eastAsia="SimSun" w:hAnsi="Arial" w:cs="Arial"/>
        </w:rPr>
        <w:t xml:space="preserve"> </w:t>
      </w:r>
      <w:r w:rsidR="00AE0F2F">
        <w:rPr>
          <w:rFonts w:ascii="Arial" w:eastAsia="SimSun" w:hAnsi="Arial" w:cs="Arial"/>
        </w:rPr>
        <w:t xml:space="preserve">No. </w:t>
      </w:r>
      <w:r w:rsidR="00AE0F2F" w:rsidRPr="00AE0F2F">
        <w:rPr>
          <w:rFonts w:ascii="Arial" w:eastAsia="SimSun" w:hAnsi="Arial" w:cs="Arial"/>
        </w:rPr>
        <w:t xml:space="preserve">For local breakout roaming, </w:t>
      </w:r>
      <w:r w:rsidR="00AE0F2F">
        <w:rPr>
          <w:rFonts w:ascii="Arial" w:eastAsia="SimSun" w:hAnsi="Arial" w:cs="Arial"/>
          <w:lang w:eastAsia="zh-CN"/>
        </w:rPr>
        <w:t xml:space="preserve">PDU Session policy </w:t>
      </w:r>
      <w:r w:rsidR="00B064D3">
        <w:rPr>
          <w:rFonts w:ascii="Arial" w:eastAsia="SimSun" w:hAnsi="Arial" w:cs="Arial"/>
          <w:lang w:eastAsia="zh-CN"/>
        </w:rPr>
        <w:t xml:space="preserve">control subscription information and Remaining allowed usage subscription information </w:t>
      </w:r>
      <w:r w:rsidR="003F1277">
        <w:rPr>
          <w:rFonts w:ascii="Arial" w:eastAsia="SimSun" w:hAnsi="Arial" w:cs="Arial"/>
          <w:lang w:eastAsia="zh-CN"/>
        </w:rPr>
        <w:t>for</w:t>
      </w:r>
      <w:r w:rsidR="003F1277" w:rsidRPr="00AB125E">
        <w:rPr>
          <w:rFonts w:ascii="Arial" w:eastAsia="SimSun" w:hAnsi="Arial" w:cs="Arial"/>
          <w:lang w:eastAsia="zh-CN"/>
        </w:rPr>
        <w:t xml:space="preserve"> monitoring </w:t>
      </w:r>
      <w:r w:rsidR="003F1277">
        <w:rPr>
          <w:rFonts w:ascii="Arial" w:eastAsia="SimSun" w:hAnsi="Arial" w:cs="Arial"/>
          <w:lang w:eastAsia="zh-CN"/>
        </w:rPr>
        <w:t xml:space="preserve">control </w:t>
      </w:r>
      <w:r w:rsidR="00B064D3">
        <w:rPr>
          <w:rFonts w:ascii="Arial" w:eastAsia="SimSun" w:hAnsi="Arial" w:cs="Arial"/>
        </w:rPr>
        <w:t>are</w:t>
      </w:r>
      <w:r w:rsidR="00AE0F2F" w:rsidRPr="00AE0F2F">
        <w:rPr>
          <w:rFonts w:ascii="Arial" w:eastAsia="SimSun" w:hAnsi="Arial" w:cs="Arial"/>
        </w:rPr>
        <w:t xml:space="preserve"> not available in V-UDR</w:t>
      </w:r>
      <w:r w:rsidR="00AE0F2F">
        <w:rPr>
          <w:rFonts w:ascii="Arial" w:eastAsia="SimSun" w:hAnsi="Arial" w:cs="Arial"/>
        </w:rPr>
        <w:t xml:space="preserve">. </w:t>
      </w:r>
      <w:r w:rsidR="00AE0F2F" w:rsidRPr="00E127EB">
        <w:rPr>
          <w:rFonts w:ascii="Arial" w:eastAsia="SimSun" w:hAnsi="Arial" w:cs="Arial"/>
        </w:rPr>
        <w:t>V-PCF uses locally configured information</w:t>
      </w:r>
      <w:r w:rsidR="00AE0F2F" w:rsidRPr="00AE0F2F">
        <w:rPr>
          <w:rFonts w:ascii="Arial" w:eastAsia="SimSun" w:hAnsi="Arial" w:cs="Arial"/>
        </w:rPr>
        <w:t xml:space="preserve"> according to the roaming agreement with the HPLMN operator</w:t>
      </w:r>
      <w:r w:rsidR="00B3529F">
        <w:rPr>
          <w:rFonts w:ascii="Arial" w:eastAsia="SimSun" w:hAnsi="Arial" w:cs="Arial"/>
        </w:rPr>
        <w:t xml:space="preserve"> as described in</w:t>
      </w:r>
      <w:r w:rsidR="00AE0F2F">
        <w:rPr>
          <w:rFonts w:ascii="Arial" w:eastAsia="SimSun" w:hAnsi="Arial" w:cs="Arial"/>
        </w:rPr>
        <w:t xml:space="preserve"> clause 5.2.2 and 6.2.1.4 of TS 23.503.</w:t>
      </w:r>
    </w:p>
    <w:p w14:paraId="35CD8A76" w14:textId="77777777" w:rsidR="003A2D89" w:rsidRPr="00F06957" w:rsidRDefault="003A2D89" w:rsidP="003A2D89">
      <w:pPr>
        <w:rPr>
          <w:rFonts w:ascii="Arial" w:eastAsia="SimSun" w:hAnsi="Arial" w:cs="Arial"/>
        </w:rPr>
      </w:pPr>
    </w:p>
    <w:p w14:paraId="2945B100" w14:textId="77777777" w:rsidR="003A2D89" w:rsidRDefault="003A2D89" w:rsidP="00F22660">
      <w:pPr>
        <w:rPr>
          <w:rFonts w:ascii="Arial" w:eastAsia="SimSun" w:hAnsi="Arial" w:cs="Arial"/>
          <w:i/>
        </w:rPr>
      </w:pPr>
      <w:r w:rsidRPr="002911DD">
        <w:rPr>
          <w:rFonts w:ascii="Arial" w:eastAsia="SimSun" w:hAnsi="Arial" w:cs="Arial"/>
          <w:b/>
          <w:i/>
        </w:rPr>
        <w:t>Q</w:t>
      </w:r>
      <w:r>
        <w:rPr>
          <w:rFonts w:ascii="Arial" w:eastAsia="SimSun" w:hAnsi="Arial" w:cs="Arial"/>
          <w:b/>
          <w:i/>
        </w:rPr>
        <w:t>2</w:t>
      </w:r>
      <w:r w:rsidRPr="002911DD">
        <w:rPr>
          <w:rFonts w:ascii="Arial" w:eastAsia="SimSun" w:hAnsi="Arial" w:cs="Arial"/>
          <w:b/>
          <w:i/>
        </w:rPr>
        <w:t xml:space="preserve">: </w:t>
      </w:r>
      <w:r w:rsidRPr="003A2D89">
        <w:rPr>
          <w:rFonts w:ascii="Arial" w:eastAsia="SimSun" w:hAnsi="Arial" w:cs="Arial"/>
          <w:i/>
        </w:rPr>
        <w:t>Is all the PDU Session policy control subscription information (specified in TS 23.503 Table 6.2-2) supported in the LBO scenario?</w:t>
      </w:r>
      <w:r w:rsidRPr="00DE6D4D">
        <w:rPr>
          <w:rFonts w:ascii="Arial" w:eastAsia="SimSun" w:hAnsi="Arial" w:cs="Arial"/>
          <w:i/>
        </w:rPr>
        <w:t xml:space="preserve"> </w:t>
      </w:r>
    </w:p>
    <w:p w14:paraId="71A4288F" w14:textId="77777777" w:rsidR="003A2D89" w:rsidRPr="00DE6D4D" w:rsidRDefault="003A2D89" w:rsidP="003A2D89">
      <w:pPr>
        <w:ind w:left="720"/>
        <w:rPr>
          <w:rFonts w:ascii="Arial" w:eastAsia="SimSun" w:hAnsi="Arial" w:cs="Arial"/>
          <w:i/>
        </w:rPr>
      </w:pPr>
    </w:p>
    <w:p w14:paraId="41B4F4CE" w14:textId="77777777" w:rsidR="003A2D89" w:rsidRDefault="003A2D89" w:rsidP="00F22660">
      <w:pPr>
        <w:ind w:left="720"/>
        <w:rPr>
          <w:rFonts w:ascii="Arial" w:eastAsia="SimSun" w:hAnsi="Arial" w:cs="Arial"/>
        </w:rPr>
      </w:pPr>
      <w:r w:rsidRPr="002911DD">
        <w:rPr>
          <w:rFonts w:ascii="Arial" w:eastAsia="SimSun" w:hAnsi="Arial" w:cs="Arial"/>
          <w:b/>
        </w:rPr>
        <w:t>SA2 answer:</w:t>
      </w:r>
      <w:r w:rsidRPr="002911DD">
        <w:rPr>
          <w:rFonts w:ascii="Arial" w:eastAsia="SimSun" w:hAnsi="Arial" w:cs="Arial"/>
        </w:rPr>
        <w:t xml:space="preserve"> </w:t>
      </w:r>
      <w:r w:rsidR="00AE0F2F">
        <w:rPr>
          <w:rFonts w:ascii="Arial" w:eastAsia="SimSun" w:hAnsi="Arial" w:cs="Arial"/>
        </w:rPr>
        <w:t xml:space="preserve">In the LBO scenario, the PDU Session policy control subscription information is not supported in the UDR of VPLMN. </w:t>
      </w:r>
      <w:r w:rsidR="00AE0F2F" w:rsidRPr="00AE0F2F">
        <w:rPr>
          <w:rFonts w:ascii="Arial" w:eastAsia="SimSun" w:hAnsi="Arial" w:cs="Arial"/>
        </w:rPr>
        <w:t xml:space="preserve">The </w:t>
      </w:r>
      <w:r w:rsidR="00AE0F2F">
        <w:rPr>
          <w:rFonts w:ascii="Arial" w:eastAsia="SimSun" w:hAnsi="Arial" w:cs="Arial"/>
        </w:rPr>
        <w:t>V-PCF</w:t>
      </w:r>
      <w:r w:rsidR="00AE0F2F" w:rsidRPr="00AE0F2F">
        <w:rPr>
          <w:rFonts w:ascii="Arial" w:eastAsia="SimSun" w:hAnsi="Arial" w:cs="Arial"/>
        </w:rPr>
        <w:t xml:space="preserve"> </w:t>
      </w:r>
      <w:r w:rsidR="00B3529F">
        <w:rPr>
          <w:rFonts w:ascii="Arial" w:eastAsia="SimSun" w:hAnsi="Arial" w:cs="Arial"/>
        </w:rPr>
        <w:t>makes PCC decision</w:t>
      </w:r>
      <w:r w:rsidR="00B3529F" w:rsidRPr="00AE0F2F">
        <w:rPr>
          <w:rFonts w:ascii="Arial" w:eastAsia="SimSun" w:hAnsi="Arial" w:cs="Arial"/>
        </w:rPr>
        <w:t xml:space="preserve"> </w:t>
      </w:r>
      <w:r w:rsidR="00AE0F2F" w:rsidRPr="00AE0F2F">
        <w:rPr>
          <w:rFonts w:ascii="Arial" w:eastAsia="SimSun" w:hAnsi="Arial" w:cs="Arial"/>
        </w:rPr>
        <w:t>according to the roaming agreement</w:t>
      </w:r>
      <w:r w:rsidR="00C04F9A" w:rsidRPr="00C04F9A">
        <w:rPr>
          <w:rFonts w:ascii="Arial" w:eastAsia="SimSun" w:hAnsi="Arial" w:cs="Arial"/>
        </w:rPr>
        <w:t>.</w:t>
      </w:r>
    </w:p>
    <w:p w14:paraId="56204A3E" w14:textId="77777777" w:rsidR="003A2D89" w:rsidRPr="00F13F63" w:rsidRDefault="003A2D89" w:rsidP="003A2D89">
      <w:pPr>
        <w:rPr>
          <w:rFonts w:ascii="Arial" w:eastAsia="SimSun" w:hAnsi="Arial" w:cs="Arial"/>
        </w:rPr>
      </w:pPr>
    </w:p>
    <w:p w14:paraId="2FCD0A56" w14:textId="77777777" w:rsidR="003A2D89" w:rsidRPr="00A1175C" w:rsidRDefault="003A2D89" w:rsidP="003A2D89">
      <w:pPr>
        <w:rPr>
          <w:rFonts w:ascii="Arial" w:hAnsi="Arial" w:cs="Arial"/>
          <w:i/>
          <w:iCs/>
          <w:color w:val="FF0000"/>
        </w:rPr>
      </w:pPr>
      <w:r w:rsidRPr="00F13F63">
        <w:rPr>
          <w:rFonts w:ascii="Arial" w:eastAsia="SimSun" w:hAnsi="Arial" w:cs="Arial"/>
        </w:rPr>
        <w:t>SA2 has agreed updates to TS 23.50</w:t>
      </w:r>
      <w:r>
        <w:rPr>
          <w:rFonts w:ascii="Arial" w:eastAsia="SimSun" w:hAnsi="Arial" w:cs="Arial"/>
        </w:rPr>
        <w:t>2</w:t>
      </w:r>
      <w:r w:rsidRPr="00F13F63">
        <w:rPr>
          <w:rFonts w:ascii="Arial" w:eastAsia="SimSun" w:hAnsi="Arial" w:cs="Arial"/>
        </w:rPr>
        <w:t xml:space="preserve"> based on the above answers</w:t>
      </w:r>
      <w:r>
        <w:rPr>
          <w:rFonts w:ascii="Arial" w:eastAsia="SimSun" w:hAnsi="Arial" w:cs="Arial"/>
        </w:rPr>
        <w:t xml:space="preserve"> </w:t>
      </w:r>
      <w:r w:rsidR="00B3529F">
        <w:rPr>
          <w:rFonts w:ascii="Arial" w:eastAsia="SimSun" w:hAnsi="Arial" w:cs="Arial"/>
        </w:rPr>
        <w:t>for clarification</w:t>
      </w:r>
      <w:r w:rsidRPr="00F13F63">
        <w:rPr>
          <w:rFonts w:ascii="Arial" w:eastAsia="SimSun" w:hAnsi="Arial" w:cs="Arial"/>
        </w:rPr>
        <w:t>.</w:t>
      </w:r>
      <w:r w:rsidDel="00387C8F">
        <w:rPr>
          <w:rFonts w:ascii="Arial" w:eastAsia="SimSun" w:hAnsi="Arial" w:cs="Arial"/>
        </w:rPr>
        <w:t xml:space="preserve"> </w:t>
      </w:r>
    </w:p>
    <w:p w14:paraId="6812489A" w14:textId="77777777" w:rsidR="00463675" w:rsidRPr="003A2D89" w:rsidRDefault="00463675">
      <w:pPr>
        <w:pStyle w:val="Header"/>
        <w:tabs>
          <w:tab w:val="clear" w:pos="4153"/>
          <w:tab w:val="clear" w:pos="8306"/>
        </w:tabs>
        <w:rPr>
          <w:rFonts w:ascii="Arial" w:hAnsi="Arial" w:cs="Arial"/>
        </w:rPr>
      </w:pPr>
    </w:p>
    <w:p w14:paraId="2078211A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>2. Actions:</w:t>
      </w:r>
    </w:p>
    <w:p w14:paraId="3B9A9E2A" w14:textId="77777777" w:rsidR="00463675" w:rsidRPr="000F4E43" w:rsidRDefault="00463675">
      <w:pPr>
        <w:spacing w:after="120"/>
        <w:ind w:left="1985" w:hanging="1985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t xml:space="preserve">To </w:t>
      </w:r>
      <w:r w:rsidR="003A2D89">
        <w:rPr>
          <w:rFonts w:ascii="Arial" w:hAnsi="Arial" w:cs="Arial"/>
          <w:b/>
          <w:color w:val="000000"/>
        </w:rPr>
        <w:t>CT3</w:t>
      </w:r>
      <w:r w:rsidRPr="000F4E43">
        <w:rPr>
          <w:rFonts w:ascii="Arial" w:hAnsi="Arial" w:cs="Arial"/>
          <w:b/>
        </w:rPr>
        <w:t xml:space="preserve"> group.</w:t>
      </w:r>
    </w:p>
    <w:p w14:paraId="35B2822E" w14:textId="77777777" w:rsidR="00463675" w:rsidRPr="000F4E43" w:rsidRDefault="00463675" w:rsidP="003A2D89">
      <w:pPr>
        <w:spacing w:after="120"/>
        <w:ind w:left="993" w:hanging="993"/>
        <w:rPr>
          <w:rFonts w:ascii="Arial" w:hAnsi="Arial" w:cs="Arial"/>
          <w:i/>
          <w:iCs/>
          <w:color w:val="FF0000"/>
        </w:rPr>
      </w:pPr>
      <w:r w:rsidRPr="000F4E43">
        <w:rPr>
          <w:rFonts w:ascii="Arial" w:hAnsi="Arial" w:cs="Arial"/>
          <w:b/>
        </w:rPr>
        <w:t xml:space="preserve">ACTION: </w:t>
      </w:r>
      <w:r w:rsidRPr="000F4E43">
        <w:rPr>
          <w:rFonts w:ascii="Arial" w:hAnsi="Arial" w:cs="Arial"/>
          <w:b/>
        </w:rPr>
        <w:tab/>
      </w:r>
      <w:r w:rsidR="003A2D89" w:rsidRPr="003A2D89">
        <w:rPr>
          <w:rFonts w:ascii="Arial" w:hAnsi="Arial" w:cs="Arial"/>
          <w:color w:val="000000"/>
        </w:rPr>
        <w:t xml:space="preserve">SA2 kindly asks </w:t>
      </w:r>
      <w:r w:rsidR="003A2D89">
        <w:rPr>
          <w:rFonts w:ascii="Arial" w:hAnsi="Arial" w:cs="Arial"/>
          <w:color w:val="000000"/>
        </w:rPr>
        <w:t>CT</w:t>
      </w:r>
      <w:r w:rsidR="003A2D89" w:rsidRPr="003A2D89">
        <w:rPr>
          <w:rFonts w:ascii="Arial" w:hAnsi="Arial" w:cs="Arial"/>
          <w:color w:val="000000"/>
        </w:rPr>
        <w:t>3 to take above information into consideration.</w:t>
      </w:r>
    </w:p>
    <w:p w14:paraId="1C38FF25" w14:textId="77777777" w:rsidR="00463675" w:rsidRPr="000F4E43" w:rsidRDefault="00463675">
      <w:pPr>
        <w:spacing w:after="120"/>
        <w:ind w:left="993" w:hanging="993"/>
        <w:rPr>
          <w:rFonts w:ascii="Arial" w:hAnsi="Arial" w:cs="Arial"/>
        </w:rPr>
      </w:pPr>
    </w:p>
    <w:p w14:paraId="51A0FF83" w14:textId="77777777" w:rsidR="00463675" w:rsidRPr="000F4E43" w:rsidRDefault="00463675">
      <w:pPr>
        <w:spacing w:after="120"/>
        <w:rPr>
          <w:rFonts w:ascii="Arial" w:hAnsi="Arial" w:cs="Arial"/>
          <w:b/>
        </w:rPr>
      </w:pPr>
      <w:r w:rsidRPr="000F4E43">
        <w:rPr>
          <w:rFonts w:ascii="Arial" w:hAnsi="Arial" w:cs="Arial"/>
          <w:b/>
        </w:rPr>
        <w:lastRenderedPageBreak/>
        <w:t>3. Date of Next</w:t>
      </w:r>
      <w:r w:rsidRPr="009F76A3">
        <w:rPr>
          <w:rFonts w:ascii="Arial" w:hAnsi="Arial" w:cs="Arial"/>
          <w:b/>
        </w:rPr>
        <w:t xml:space="preserve"> TSG</w:t>
      </w:r>
      <w:r w:rsidR="000F4E43" w:rsidRPr="009F76A3">
        <w:rPr>
          <w:rFonts w:ascii="Arial" w:hAnsi="Arial" w:cs="Arial"/>
          <w:b/>
        </w:rPr>
        <w:t xml:space="preserve"> </w:t>
      </w:r>
      <w:r w:rsidR="009F76A3" w:rsidRPr="009F76A3">
        <w:rPr>
          <w:rFonts w:ascii="Arial" w:hAnsi="Arial" w:cs="Arial"/>
          <w:b/>
        </w:rPr>
        <w:t>SA WG2</w:t>
      </w:r>
      <w:r w:rsidRPr="000F4E43">
        <w:rPr>
          <w:rFonts w:ascii="Arial" w:hAnsi="Arial" w:cs="Arial"/>
          <w:b/>
        </w:rPr>
        <w:t xml:space="preserve"> Meetings:</w:t>
      </w:r>
    </w:p>
    <w:p w14:paraId="287732F6" w14:textId="77777777" w:rsidR="001C15C5" w:rsidRPr="00130D6F" w:rsidRDefault="001C15C5" w:rsidP="001C15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#147E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October 18 – 22,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p w14:paraId="7FEAD032" w14:textId="77777777" w:rsidR="001C15C5" w:rsidRDefault="001C15C5" w:rsidP="001C15C5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130D6F">
        <w:rPr>
          <w:rFonts w:ascii="Arial" w:hAnsi="Arial" w:cs="Arial"/>
          <w:bCs/>
        </w:rPr>
        <w:t>TSG-SA2 Meeting #148E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November 15 – 19, 2021</w:t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</w:r>
      <w:r w:rsidRPr="00130D6F">
        <w:rPr>
          <w:rFonts w:ascii="Arial" w:hAnsi="Arial" w:cs="Arial"/>
          <w:bCs/>
        </w:rPr>
        <w:tab/>
        <w:t>Elbonia</w:t>
      </w:r>
    </w:p>
    <w:sectPr w:rsidR="001C15C5" w:rsidSect="000F4E43">
      <w:pgSz w:w="11907" w:h="16840" w:code="9"/>
      <w:pgMar w:top="1134" w:right="1134" w:bottom="1134" w:left="1134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2CCEA2F" w14:textId="77777777" w:rsidR="00D2342B" w:rsidRDefault="00D2342B">
      <w:r>
        <w:separator/>
      </w:r>
    </w:p>
  </w:endnote>
  <w:endnote w:type="continuationSeparator" w:id="0">
    <w:p w14:paraId="258BA054" w14:textId="77777777" w:rsidR="00D2342B" w:rsidRDefault="00D2342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onotype Sorts"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1C4AF962" w14:textId="77777777" w:rsidR="00D2342B" w:rsidRDefault="00D2342B">
      <w:r>
        <w:separator/>
      </w:r>
    </w:p>
  </w:footnote>
  <w:footnote w:type="continuationSeparator" w:id="0">
    <w:p w14:paraId="5C5BC974" w14:textId="77777777" w:rsidR="00D2342B" w:rsidRDefault="00D2342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7C"/>
    <w:multiLevelType w:val="singleLevel"/>
    <w:tmpl w:val="564E636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3B78E344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DA8A5AA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F7447C88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5AA7096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6C3EED0A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B8297D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71288AA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A549C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A3183EC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2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13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2"/>
  </w:num>
  <w:num w:numId="3">
    <w:abstractNumId w:val="11"/>
  </w:num>
  <w:num w:numId="4">
    <w:abstractNumId w:val="10"/>
  </w:num>
  <w:num w:numId="5">
    <w:abstractNumId w:val="9"/>
  </w:num>
  <w:num w:numId="6">
    <w:abstractNumId w:val="7"/>
  </w:num>
  <w:num w:numId="7">
    <w:abstractNumId w:val="6"/>
  </w:num>
  <w:num w:numId="8">
    <w:abstractNumId w:val="5"/>
  </w:num>
  <w:num w:numId="9">
    <w:abstractNumId w:val="4"/>
  </w:num>
  <w:num w:numId="10">
    <w:abstractNumId w:val="8"/>
  </w:num>
  <w:num w:numId="11">
    <w:abstractNumId w:val="3"/>
  </w:num>
  <w:num w:numId="12">
    <w:abstractNumId w:val="2"/>
  </w:num>
  <w:num w:numId="13">
    <w:abstractNumId w:val="1"/>
  </w:num>
  <w:num w:numId="14">
    <w:abstractNumId w:val="0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23E7C"/>
    <w:rsid w:val="0000385D"/>
    <w:rsid w:val="000228B6"/>
    <w:rsid w:val="000534DD"/>
    <w:rsid w:val="00076BB0"/>
    <w:rsid w:val="000E7FEC"/>
    <w:rsid w:val="000F08AB"/>
    <w:rsid w:val="000F4E43"/>
    <w:rsid w:val="00144B78"/>
    <w:rsid w:val="0016548C"/>
    <w:rsid w:val="00175A43"/>
    <w:rsid w:val="001775B4"/>
    <w:rsid w:val="0019277B"/>
    <w:rsid w:val="001A31C6"/>
    <w:rsid w:val="001B7D46"/>
    <w:rsid w:val="001C0ED1"/>
    <w:rsid w:val="001C15C5"/>
    <w:rsid w:val="001C1B1A"/>
    <w:rsid w:val="001C25DA"/>
    <w:rsid w:val="001D6A49"/>
    <w:rsid w:val="001D71CA"/>
    <w:rsid w:val="0022103D"/>
    <w:rsid w:val="00223ED5"/>
    <w:rsid w:val="00240B6B"/>
    <w:rsid w:val="0024249D"/>
    <w:rsid w:val="00243599"/>
    <w:rsid w:val="00263703"/>
    <w:rsid w:val="00264A7F"/>
    <w:rsid w:val="00286756"/>
    <w:rsid w:val="003007F7"/>
    <w:rsid w:val="00324937"/>
    <w:rsid w:val="00344778"/>
    <w:rsid w:val="003856A3"/>
    <w:rsid w:val="00387EBE"/>
    <w:rsid w:val="003A2D89"/>
    <w:rsid w:val="003A58A8"/>
    <w:rsid w:val="003C6ED3"/>
    <w:rsid w:val="003D4891"/>
    <w:rsid w:val="003F1277"/>
    <w:rsid w:val="00416573"/>
    <w:rsid w:val="0045420C"/>
    <w:rsid w:val="00463675"/>
    <w:rsid w:val="004727C2"/>
    <w:rsid w:val="00477B8F"/>
    <w:rsid w:val="0049341F"/>
    <w:rsid w:val="004A31B6"/>
    <w:rsid w:val="004D29AA"/>
    <w:rsid w:val="004E592D"/>
    <w:rsid w:val="004E7F6A"/>
    <w:rsid w:val="004F4A64"/>
    <w:rsid w:val="00511F75"/>
    <w:rsid w:val="00574CB5"/>
    <w:rsid w:val="00584B08"/>
    <w:rsid w:val="00586194"/>
    <w:rsid w:val="00595688"/>
    <w:rsid w:val="005C38C8"/>
    <w:rsid w:val="005D6510"/>
    <w:rsid w:val="00600780"/>
    <w:rsid w:val="00611C47"/>
    <w:rsid w:val="006458C8"/>
    <w:rsid w:val="006612FD"/>
    <w:rsid w:val="006759EE"/>
    <w:rsid w:val="00682768"/>
    <w:rsid w:val="00686C29"/>
    <w:rsid w:val="00693898"/>
    <w:rsid w:val="006B389A"/>
    <w:rsid w:val="006C19CD"/>
    <w:rsid w:val="006C5B43"/>
    <w:rsid w:val="006D0D25"/>
    <w:rsid w:val="006E17FC"/>
    <w:rsid w:val="006E2D9F"/>
    <w:rsid w:val="006F1B00"/>
    <w:rsid w:val="0071572C"/>
    <w:rsid w:val="00726FC3"/>
    <w:rsid w:val="00741C17"/>
    <w:rsid w:val="0074309D"/>
    <w:rsid w:val="00752AD3"/>
    <w:rsid w:val="007A1FE0"/>
    <w:rsid w:val="007E2F26"/>
    <w:rsid w:val="00827222"/>
    <w:rsid w:val="00834BD7"/>
    <w:rsid w:val="0084049C"/>
    <w:rsid w:val="00841710"/>
    <w:rsid w:val="00844354"/>
    <w:rsid w:val="0085215B"/>
    <w:rsid w:val="00854847"/>
    <w:rsid w:val="0086711C"/>
    <w:rsid w:val="00895E01"/>
    <w:rsid w:val="008A7B4E"/>
    <w:rsid w:val="008B2BBD"/>
    <w:rsid w:val="008C2107"/>
    <w:rsid w:val="008D6007"/>
    <w:rsid w:val="00906004"/>
    <w:rsid w:val="00923E7C"/>
    <w:rsid w:val="00996DAA"/>
    <w:rsid w:val="009B265F"/>
    <w:rsid w:val="009B349E"/>
    <w:rsid w:val="009D4F3B"/>
    <w:rsid w:val="009E5C6F"/>
    <w:rsid w:val="009F76A3"/>
    <w:rsid w:val="00A07FCE"/>
    <w:rsid w:val="00A40CCC"/>
    <w:rsid w:val="00A441B5"/>
    <w:rsid w:val="00A80196"/>
    <w:rsid w:val="00AC6962"/>
    <w:rsid w:val="00AE0F2F"/>
    <w:rsid w:val="00AE1BD2"/>
    <w:rsid w:val="00AF5D18"/>
    <w:rsid w:val="00B064D3"/>
    <w:rsid w:val="00B31FE9"/>
    <w:rsid w:val="00B3529F"/>
    <w:rsid w:val="00B6531A"/>
    <w:rsid w:val="00B74685"/>
    <w:rsid w:val="00B76927"/>
    <w:rsid w:val="00B81AA1"/>
    <w:rsid w:val="00BB77FB"/>
    <w:rsid w:val="00BD727C"/>
    <w:rsid w:val="00C04F9A"/>
    <w:rsid w:val="00C071A1"/>
    <w:rsid w:val="00C25B1D"/>
    <w:rsid w:val="00C33343"/>
    <w:rsid w:val="00C347D6"/>
    <w:rsid w:val="00C4081E"/>
    <w:rsid w:val="00C47105"/>
    <w:rsid w:val="00C55D6B"/>
    <w:rsid w:val="00C831C8"/>
    <w:rsid w:val="00C84978"/>
    <w:rsid w:val="00C9202D"/>
    <w:rsid w:val="00CA6FCD"/>
    <w:rsid w:val="00CE15C4"/>
    <w:rsid w:val="00D03F4E"/>
    <w:rsid w:val="00D2342B"/>
    <w:rsid w:val="00D5113A"/>
    <w:rsid w:val="00D60729"/>
    <w:rsid w:val="00D812DC"/>
    <w:rsid w:val="00DA61BB"/>
    <w:rsid w:val="00DA75CA"/>
    <w:rsid w:val="00DB28F6"/>
    <w:rsid w:val="00DD788E"/>
    <w:rsid w:val="00DE24B5"/>
    <w:rsid w:val="00E104F0"/>
    <w:rsid w:val="00E127EB"/>
    <w:rsid w:val="00E4038D"/>
    <w:rsid w:val="00E74294"/>
    <w:rsid w:val="00E87510"/>
    <w:rsid w:val="00EC13E9"/>
    <w:rsid w:val="00EE3074"/>
    <w:rsid w:val="00F06957"/>
    <w:rsid w:val="00F22660"/>
    <w:rsid w:val="00F248C0"/>
    <w:rsid w:val="00F25264"/>
    <w:rsid w:val="00F508E2"/>
    <w:rsid w:val="00F62570"/>
    <w:rsid w:val="00F71E4B"/>
    <w:rsid w:val="00F9487D"/>
    <w:rsid w:val="00FF469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4621E5B7"/>
  <w15:chartTrackingRefBased/>
  <w15:docId w15:val="{579D92BC-79D8-4B65-8AB8-8D14C31AC1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Theme="minorEastAsia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23E7C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923E7C"/>
    <w:rPr>
      <w:rFonts w:ascii="Tahoma" w:hAnsi="Tahoma" w:cs="Tahoma"/>
      <w:sz w:val="16"/>
      <w:szCs w:val="16"/>
      <w:lang w:val="en-GB"/>
    </w:rPr>
  </w:style>
  <w:style w:type="character" w:styleId="Hyperlink">
    <w:name w:val="Hyperlink"/>
    <w:uiPriority w:val="99"/>
    <w:unhideWhenUsed/>
    <w:rsid w:val="00923E7C"/>
    <w:rPr>
      <w:color w:val="0000FF"/>
      <w:u w:val="single"/>
    </w:rPr>
  </w:style>
  <w:style w:type="paragraph" w:styleId="Title">
    <w:name w:val="Title"/>
    <w:basedOn w:val="Normal"/>
    <w:next w:val="Normal"/>
    <w:link w:val="TitleChar"/>
    <w:uiPriority w:val="10"/>
    <w:qFormat/>
    <w:rsid w:val="000F4E43"/>
    <w:pPr>
      <w:spacing w:before="240" w:after="60"/>
      <w:ind w:left="1701" w:hanging="1701"/>
      <w:outlineLvl w:val="0"/>
    </w:pPr>
    <w:rPr>
      <w:rFonts w:ascii="Arial" w:hAnsi="Arial" w:cs="Arial"/>
      <w:b/>
      <w:bCs/>
      <w:kern w:val="28"/>
    </w:rPr>
  </w:style>
  <w:style w:type="character" w:customStyle="1" w:styleId="BodyTextChar">
    <w:name w:val="Body Text Char"/>
    <w:link w:val="BodyText"/>
    <w:semiHidden/>
    <w:rsid w:val="000F4E43"/>
    <w:rPr>
      <w:rFonts w:ascii="Arial" w:hAnsi="Arial" w:cs="Arial"/>
      <w:color w:val="FF0000"/>
      <w:lang w:eastAsia="en-US"/>
    </w:rPr>
  </w:style>
  <w:style w:type="character" w:customStyle="1" w:styleId="CommentTextChar">
    <w:name w:val="Comment Text Char"/>
    <w:link w:val="CommentText"/>
    <w:semiHidden/>
    <w:rsid w:val="000F4E43"/>
    <w:rPr>
      <w:rFonts w:ascii="Arial" w:hAnsi="Arial"/>
      <w:lang w:eastAsia="en-US"/>
    </w:rPr>
  </w:style>
  <w:style w:type="character" w:customStyle="1" w:styleId="TitleChar">
    <w:name w:val="Title Char"/>
    <w:link w:val="Title"/>
    <w:uiPriority w:val="10"/>
    <w:rsid w:val="000F4E43"/>
    <w:rPr>
      <w:rFonts w:ascii="Arial" w:eastAsia="Times New Roman" w:hAnsi="Arial" w:cs="Arial"/>
      <w:b/>
      <w:bCs/>
      <w:kern w:val="28"/>
      <w:lang w:eastAsia="en-US"/>
    </w:rPr>
  </w:style>
  <w:style w:type="paragraph" w:customStyle="1" w:styleId="Source">
    <w:name w:val="Source"/>
    <w:basedOn w:val="Normal"/>
    <w:rsid w:val="000F4E43"/>
    <w:pPr>
      <w:spacing w:after="60"/>
      <w:ind w:left="1985" w:hanging="1985"/>
    </w:pPr>
    <w:rPr>
      <w:rFonts w:ascii="Arial" w:hAnsi="Arial" w:cs="Arial"/>
      <w:b/>
    </w:rPr>
  </w:style>
  <w:style w:type="paragraph" w:customStyle="1" w:styleId="Contact">
    <w:name w:val="Contact"/>
    <w:basedOn w:val="Heading4"/>
    <w:rsid w:val="000F4E43"/>
    <w:pPr>
      <w:tabs>
        <w:tab w:val="left" w:pos="2268"/>
      </w:tabs>
      <w:ind w:left="567"/>
    </w:pPr>
    <w:rPr>
      <w:rFonts w:cs="Arial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6458C8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6458C8"/>
    <w:rPr>
      <w:rFonts w:ascii="Arial" w:hAnsi="Arial"/>
      <w:b/>
      <w:bCs/>
      <w:lang w:val="en-GB" w:eastAsia="en-US"/>
    </w:rPr>
  </w:style>
  <w:style w:type="paragraph" w:customStyle="1" w:styleId="CRCoverPage">
    <w:name w:val="CR Cover Page"/>
    <w:rsid w:val="00263703"/>
    <w:pPr>
      <w:spacing w:after="120"/>
    </w:pPr>
    <w:rPr>
      <w:rFonts w:ascii="Arial" w:eastAsia="Times New Roman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7843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287</Words>
  <Characters>1641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1925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0119</cp:lastModifiedBy>
  <cp:revision>3</cp:revision>
  <cp:lastPrinted>2002-04-23T08:10:00Z</cp:lastPrinted>
  <dcterms:created xsi:type="dcterms:W3CDTF">2021-08-20T02:00:00Z</dcterms:created>
  <dcterms:modified xsi:type="dcterms:W3CDTF">2021-09-29T14:46:00Z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(3)vvAExeOEClB57dweYwoz0MqpKUOXWRKvKEBwymF9t2OOikdNDFdTHmNQg1gxsf2iuLX1eSbY
kxDuQJJa2hlZjeeNzfbVGZ1sK9p4wNEeuVa9pj7P0OvU0DHkcyr4FPNebSUMjhiNkBLQV865
W3UaaCG1g7Le9j1J6jyegyhCBISOJTIUmGgzqKujHgK+Y33H8pYHPHj+Gd6eLffuSXpSvd0X
heEQNJkUpqyPrAfzbv</vt:lpwstr>
  </property>
  <property fmtid="{D5CDD505-2E9C-101B-9397-08002B2CF9AE}" pid="3" name="_2015_ms_pID_7253431">
    <vt:lpwstr>KalYRh5v7T4e9PQR8gNxbABeS2yM9R032E6T/T08WlMQ00dThtS7b2
53tJuu7iHnznIktm8qc4xcs5GzCPQnTv8UgatcPMPHn3H/mnHLSqW/DEm2La+bI7aHMyc2ck
IUL6HMvMs+lKOeQwvgFjQhDxTlxrgx1De9so0kfY21A9noP3tUjjYQ4SNrppAr8r4iQNxEZq
tJXj/JgTTIvZNdzXoctMxXgHyS8tZTREn/z8</vt:lpwstr>
  </property>
  <property fmtid="{D5CDD505-2E9C-101B-9397-08002B2CF9AE}" pid="4" name="_2015_ms_pID_7253432">
    <vt:lpwstr>NA==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1627529786</vt:lpwstr>
  </property>
</Properties>
</file>