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#9</w:t>
      </w:r>
      <w:r w:rsidR="00354431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  <w:t>C1-16</w:t>
      </w:r>
      <w:r w:rsidR="00CA346B">
        <w:rPr>
          <w:rFonts w:hint="eastAsia"/>
          <w:b/>
          <w:i/>
          <w:noProof/>
          <w:sz w:val="28"/>
          <w:lang w:eastAsia="zh-CN"/>
        </w:rPr>
        <w:t>2357</w:t>
      </w:r>
    </w:p>
    <w:p w:rsidR="000A3169" w:rsidRDefault="00354431" w:rsidP="000A3169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Osaka</w:t>
      </w:r>
      <w:r w:rsidR="000A3169">
        <w:rPr>
          <w:b/>
          <w:noProof/>
          <w:sz w:val="24"/>
        </w:rPr>
        <w:t xml:space="preserve"> (</w:t>
      </w:r>
      <w:r>
        <w:rPr>
          <w:rFonts w:hint="eastAsia"/>
          <w:b/>
          <w:noProof/>
          <w:sz w:val="24"/>
          <w:lang w:eastAsia="zh-CN"/>
        </w:rPr>
        <w:t>Japan</w:t>
      </w:r>
      <w:r>
        <w:rPr>
          <w:b/>
          <w:noProof/>
          <w:sz w:val="24"/>
        </w:rPr>
        <w:t xml:space="preserve">), </w:t>
      </w:r>
      <w:r>
        <w:rPr>
          <w:rFonts w:hint="eastAsia"/>
          <w:b/>
          <w:noProof/>
          <w:sz w:val="24"/>
          <w:lang w:eastAsia="zh-CN"/>
        </w:rPr>
        <w:t>23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27</w:t>
      </w:r>
      <w:r w:rsidR="000A316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0A3169">
        <w:rPr>
          <w:b/>
          <w:noProof/>
          <w:sz w:val="24"/>
        </w:rPr>
        <w:t xml:space="preserve"> 2016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</w:t>
            </w:r>
            <w:r w:rsidR="001051F5">
              <w:rPr>
                <w:rFonts w:hint="eastAsia"/>
                <w:b/>
                <w:noProof/>
                <w:sz w:val="28"/>
                <w:lang w:eastAsia="zh-CN"/>
              </w:rPr>
              <w:t>525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A346B" w:rsidRDefault="00CA346B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CA346B">
              <w:rPr>
                <w:rFonts w:hint="eastAsia"/>
                <w:b/>
                <w:noProof/>
                <w:sz w:val="28"/>
                <w:lang w:eastAsia="zh-CN"/>
              </w:rPr>
              <w:t>0009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D030B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304B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5A167B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5A167B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4026" w:rsidP="008F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Wrong EN on reference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C444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</w:t>
            </w:r>
            <w:r w:rsidR="00470AD9">
              <w:rPr>
                <w:rFonts w:hint="eastAsia"/>
                <w:noProof/>
                <w:lang w:eastAsia="zh-CN"/>
              </w:rPr>
              <w:t xml:space="preserve">2, </w:t>
            </w:r>
            <w:r w:rsidR="00470AD9" w:rsidRPr="00470AD9">
              <w:rPr>
                <w:noProof/>
                <w:lang w:eastAsia="zh-CN"/>
              </w:rPr>
              <w:t>IMS_Corp2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207E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2016-0</w:t>
            </w:r>
            <w:r w:rsidR="00C444A9">
              <w:rPr>
                <w:rFonts w:hint="eastAsia"/>
                <w:noProof/>
                <w:lang w:eastAsia="zh-CN"/>
              </w:rPr>
              <w:t>5</w:t>
            </w:r>
            <w:r w:rsidR="004242F1">
              <w:rPr>
                <w:noProof/>
              </w:rPr>
              <w:t>-</w:t>
            </w:r>
            <w:r w:rsidR="00C444A9">
              <w:rPr>
                <w:rFonts w:hint="eastAsia"/>
                <w:noProof/>
                <w:lang w:eastAsia="zh-CN"/>
              </w:rPr>
              <w:t>23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5469A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BB224A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2983" w:rsidRDefault="00FA7071" w:rsidP="007F0D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A7071">
              <w:rPr>
                <w:noProof/>
                <w:lang w:eastAsia="zh-CN"/>
              </w:rPr>
              <w:t xml:space="preserve">draft-vanelburg-dispatch-private-network-ind </w:t>
            </w:r>
            <w:r>
              <w:rPr>
                <w:rFonts w:hint="eastAsia"/>
                <w:noProof/>
                <w:lang w:eastAsia="zh-CN"/>
              </w:rPr>
              <w:t>has been published as RFC 7316 and the reference has been updated. However the related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 still exists</w:t>
            </w:r>
            <w:r w:rsidR="00CE631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5336C" w:rsidRDefault="00273606" w:rsidP="00CE63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related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3606" w:rsidP="000067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Feature not complete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5E7B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Pr="00364E09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556BFE" w:rsidRPr="004D3578" w:rsidRDefault="00556BFE" w:rsidP="00556BFE">
      <w:pPr>
        <w:pStyle w:val="1"/>
      </w:pPr>
      <w:bookmarkStart w:id="2" w:name="_Toc406598764"/>
      <w:r w:rsidRPr="004D3578">
        <w:t>2</w:t>
      </w:r>
      <w:r w:rsidRPr="004D3578">
        <w:tab/>
        <w:t>References</w:t>
      </w:r>
      <w:bookmarkEnd w:id="2"/>
    </w:p>
    <w:p w:rsidR="00556BFE" w:rsidRPr="004D3578" w:rsidRDefault="00556BFE" w:rsidP="00556BFE">
      <w:r w:rsidRPr="004D3578">
        <w:t>The following documents contain provisions which, through reference in this text, constitute provisions of the present document.</w:t>
      </w:r>
    </w:p>
    <w:p w:rsidR="00556BFE" w:rsidRPr="004D3578" w:rsidRDefault="00556BFE" w:rsidP="00556BFE">
      <w:pPr>
        <w:pStyle w:val="B1"/>
      </w:pP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556BFE" w:rsidRPr="004D3578" w:rsidRDefault="00556BFE" w:rsidP="00556BFE">
      <w:pPr>
        <w:pStyle w:val="B1"/>
      </w:pPr>
      <w:r w:rsidRPr="004D3578">
        <w:t>For a specific reference, subsequent revisions do not apply.</w:t>
      </w:r>
    </w:p>
    <w:p w:rsidR="00556BFE" w:rsidRPr="004D3578" w:rsidRDefault="00556BFE" w:rsidP="00556BFE">
      <w:pPr>
        <w:pStyle w:val="B1"/>
      </w:pP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556BFE" w:rsidRPr="0032785B" w:rsidRDefault="00556BFE" w:rsidP="00556BFE">
      <w:pPr>
        <w:pStyle w:val="EX"/>
      </w:pPr>
      <w:r w:rsidRPr="0032785B">
        <w:t>[</w:t>
      </w:r>
      <w:r>
        <w:t>1</w:t>
      </w:r>
      <w:r w:rsidRPr="0032785B">
        <w:t>]</w:t>
      </w:r>
      <w:r w:rsidRPr="0032785B">
        <w:tab/>
      </w:r>
      <w:r>
        <w:t>3GPP TS 22.519</w:t>
      </w:r>
      <w:r w:rsidRPr="0032785B">
        <w:t>: "Business Communication Requirements".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2</w:t>
      </w:r>
      <w:r w:rsidRPr="0032785B">
        <w:t>]</w:t>
      </w:r>
      <w:r w:rsidRPr="0032785B">
        <w:tab/>
        <w:t>ETSI</w:t>
      </w:r>
      <w:r>
        <w:t> </w:t>
      </w:r>
      <w:r w:rsidRPr="0032785B">
        <w:t>ES</w:t>
      </w:r>
      <w:r>
        <w:t> </w:t>
      </w:r>
      <w:r w:rsidRPr="0032785B">
        <w:t>282</w:t>
      </w:r>
      <w:r>
        <w:t> </w:t>
      </w:r>
      <w:r w:rsidRPr="0032785B">
        <w:t>001</w:t>
      </w:r>
      <w:r>
        <w:t xml:space="preserve"> (V3.4.1)</w:t>
      </w:r>
      <w:r w:rsidRPr="0032785B">
        <w:t>: "Telecommunications and Internet converged Services and Protocols for Advanced Networking (TISPAN); NGN Functional Architecture".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3</w:t>
      </w:r>
      <w:r w:rsidRPr="0032785B">
        <w:t>]</w:t>
      </w:r>
      <w:r w:rsidRPr="0032785B">
        <w:tab/>
        <w:t>ETSI</w:t>
      </w:r>
      <w:r>
        <w:t> </w:t>
      </w:r>
      <w:r w:rsidRPr="0032785B">
        <w:t>ES</w:t>
      </w:r>
      <w:r>
        <w:t> </w:t>
      </w:r>
      <w:r w:rsidRPr="0032785B">
        <w:t>282</w:t>
      </w:r>
      <w:r>
        <w:t> </w:t>
      </w:r>
      <w:r w:rsidRPr="0032785B">
        <w:t>004</w:t>
      </w:r>
      <w:r>
        <w:t xml:space="preserve"> (V2.0.0)</w:t>
      </w:r>
      <w:r w:rsidRPr="0032785B">
        <w:t>: "Telecommunications and Internet converged Services and Protocols for Advanced Networking (TISPAN); NGN Functional Architecture; Network Attachment</w:t>
      </w:r>
      <w:r w:rsidRPr="0032785B">
        <w:br/>
        <w:t>Sub-System (NASS)".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4</w:t>
      </w:r>
      <w:r w:rsidRPr="0032785B">
        <w:t>]</w:t>
      </w:r>
      <w:r w:rsidRPr="0032785B">
        <w:tab/>
        <w:t>ETSI</w:t>
      </w:r>
      <w:r>
        <w:t> </w:t>
      </w:r>
      <w:r w:rsidRPr="0032785B">
        <w:t>ES</w:t>
      </w:r>
      <w:r>
        <w:t> </w:t>
      </w:r>
      <w:r w:rsidRPr="0032785B">
        <w:t>282</w:t>
      </w:r>
      <w:r>
        <w:t> </w:t>
      </w:r>
      <w:r w:rsidRPr="0032785B">
        <w:t>007</w:t>
      </w:r>
      <w:r>
        <w:t xml:space="preserve"> (V2.1.1)</w:t>
      </w:r>
      <w:r w:rsidRPr="0032785B">
        <w:t>: "Telecommunications and Internet converged Services and Protocols for Advanced Networking (TISPAN)</w:t>
      </w:r>
      <w:proofErr w:type="gramStart"/>
      <w:r w:rsidRPr="0032785B">
        <w:t>;IP</w:t>
      </w:r>
      <w:proofErr w:type="gramEnd"/>
      <w:r w:rsidRPr="0032785B">
        <w:t xml:space="preserve"> Multimedia Subsystem (IMS);Functional architecture".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5</w:t>
      </w:r>
      <w:r w:rsidRPr="0032785B">
        <w:t>]</w:t>
      </w:r>
      <w:r w:rsidRPr="0032785B">
        <w:tab/>
        <w:t>Void.</w:t>
      </w:r>
    </w:p>
    <w:p w:rsidR="00556BFE" w:rsidRPr="0032785B" w:rsidRDefault="00556BFE" w:rsidP="00556BFE">
      <w:pPr>
        <w:pStyle w:val="EX"/>
      </w:pPr>
      <w:r w:rsidRPr="0032785B">
        <w:t>[</w:t>
      </w:r>
      <w:r>
        <w:t>6</w:t>
      </w:r>
      <w:r w:rsidRPr="0032785B">
        <w:t>]</w:t>
      </w:r>
      <w:r w:rsidRPr="0032785B">
        <w:tab/>
      </w:r>
      <w:r>
        <w:t>3GPP TS 32.260</w:t>
      </w:r>
      <w:r w:rsidRPr="0032785B">
        <w:t>: "</w:t>
      </w:r>
      <w:r w:rsidRPr="00AE38C4">
        <w:t xml:space="preserve">Telecommunication management; </w:t>
      </w:r>
      <w:proofErr w:type="gramStart"/>
      <w:r w:rsidRPr="00AE38C4">
        <w:t>Charging</w:t>
      </w:r>
      <w:proofErr w:type="gramEnd"/>
      <w:r w:rsidRPr="00AE38C4">
        <w:t xml:space="preserve"> management; IP Multimedia Subsystem (IMS) charging</w:t>
      </w:r>
      <w:r w:rsidRPr="0032785B">
        <w:t>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7</w:t>
      </w:r>
      <w:r w:rsidRPr="0032785B">
        <w:t>]</w:t>
      </w:r>
      <w:r w:rsidRPr="0032785B">
        <w:tab/>
      </w:r>
      <w:r>
        <w:t>3GPP TS 24.523</w:t>
      </w:r>
      <w:r w:rsidRPr="0032785B">
        <w:t>: "Core and enterprise NGN interaction scenarios; Architecture and functional description".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8</w:t>
      </w:r>
      <w:r w:rsidRPr="0032785B">
        <w:t>]</w:t>
      </w:r>
      <w:r w:rsidRPr="0032785B">
        <w:tab/>
      </w:r>
      <w:r>
        <w:t>3GPP TS 24.611</w:t>
      </w:r>
      <w:r w:rsidRPr="0032785B">
        <w:t>: "</w:t>
      </w:r>
      <w:r w:rsidRPr="00AE38C4">
        <w:t>Anonymous Communication Rejection (ACR) and Communication Barring (CB) using IP Multimedia (IM) Core Network (CN) subsystem; Protocol specification</w:t>
      </w:r>
      <w:r w:rsidRPr="0032785B">
        <w:t>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9</w:t>
      </w:r>
      <w:r w:rsidRPr="0032785B">
        <w:t>]</w:t>
      </w:r>
      <w:r w:rsidRPr="0032785B">
        <w:tab/>
        <w:t>ETSI</w:t>
      </w:r>
      <w:r>
        <w:t> </w:t>
      </w:r>
      <w:r w:rsidRPr="0032785B">
        <w:t>TS</w:t>
      </w:r>
      <w:r>
        <w:t> </w:t>
      </w:r>
      <w:r w:rsidRPr="0032785B">
        <w:t>183</w:t>
      </w:r>
      <w:r>
        <w:t> </w:t>
      </w:r>
      <w:r w:rsidRPr="0032785B">
        <w:t>019</w:t>
      </w:r>
      <w:r>
        <w:t xml:space="preserve"> (V.2.3.0)</w:t>
      </w:r>
      <w:r w:rsidRPr="0032785B">
        <w:t>: "Telecommunications and Internet converged Services and Protocols for Advanced Networking (TISPAN); Network Attachment; User-Network Interface Protocol Definitions".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10</w:t>
      </w:r>
      <w:r w:rsidRPr="0032785B">
        <w:t>]</w:t>
      </w:r>
      <w:r w:rsidRPr="0032785B">
        <w:tab/>
      </w:r>
      <w:r>
        <w:t>3GPP TS 24.628</w:t>
      </w:r>
      <w:r w:rsidRPr="0032785B">
        <w:t>: "</w:t>
      </w:r>
      <w:r w:rsidRPr="00DA16D2">
        <w:t>Common Basic Communication procedures using IP Multimedia (IM) Core Network (CN) subsystem; Protocol specification</w:t>
      </w:r>
      <w:r w:rsidRPr="0032785B">
        <w:t>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11</w:t>
      </w:r>
      <w:r w:rsidRPr="0032785B">
        <w:t>]</w:t>
      </w:r>
      <w:r w:rsidRPr="0032785B">
        <w:tab/>
        <w:t>ETSI</w:t>
      </w:r>
      <w:r>
        <w:t> </w:t>
      </w:r>
      <w:r w:rsidRPr="0032785B">
        <w:t>ES</w:t>
      </w:r>
      <w:r>
        <w:t> </w:t>
      </w:r>
      <w:r w:rsidRPr="0032785B">
        <w:t>283</w:t>
      </w:r>
      <w:r>
        <w:t> </w:t>
      </w:r>
      <w:r w:rsidRPr="0032785B">
        <w:t>035</w:t>
      </w:r>
      <w:r>
        <w:t xml:space="preserve"> (V.2.6.2)</w:t>
      </w:r>
      <w:r w:rsidRPr="0032785B">
        <w:t>: "Telecommunications and Internet converged Services and Protocols for Advanced Networking (TISPAN); Network Attachment Sub-System (NASS); e2 interface based on the DIAMETER protocol".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12</w:t>
      </w:r>
      <w:r w:rsidRPr="0032785B">
        <w:t>]</w:t>
      </w:r>
      <w:r w:rsidRPr="0032785B">
        <w:tab/>
      </w:r>
      <w:r>
        <w:t>3GPP TS 24.647</w:t>
      </w:r>
      <w:r w:rsidRPr="0032785B">
        <w:t>: "</w:t>
      </w:r>
      <w:r w:rsidRPr="00DA16D2">
        <w:t xml:space="preserve">Advice </w:t>
      </w:r>
      <w:proofErr w:type="gramStart"/>
      <w:r w:rsidRPr="00DA16D2">
        <w:t>Of</w:t>
      </w:r>
      <w:proofErr w:type="gramEnd"/>
      <w:r w:rsidRPr="00DA16D2">
        <w:t xml:space="preserve"> Charge (AOC) using IP Multimedia (IM) Core Network (CN) subsystem</w:t>
      </w:r>
      <w:r w:rsidRPr="0032785B">
        <w:t>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13</w:t>
      </w:r>
      <w:r w:rsidRPr="0032785B">
        <w:t>]</w:t>
      </w:r>
      <w:r w:rsidRPr="0032785B">
        <w:tab/>
      </w:r>
      <w:r>
        <w:t>3GPP TS 29.658</w:t>
      </w:r>
      <w:r w:rsidRPr="0032785B">
        <w:t>: "</w:t>
      </w:r>
      <w:r w:rsidRPr="00DA16D2">
        <w:t>SIP Transfer of IP Multimedia Service Tariff Information; Protocol specification</w:t>
      </w:r>
      <w:r w:rsidRPr="0032785B">
        <w:t>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14</w:t>
      </w:r>
      <w:r w:rsidRPr="0032785B">
        <w:t>]</w:t>
      </w:r>
      <w:r w:rsidRPr="0032785B">
        <w:tab/>
        <w:t>ETSI</w:t>
      </w:r>
      <w:r>
        <w:t> </w:t>
      </w:r>
      <w:r w:rsidRPr="0032785B">
        <w:t>TS</w:t>
      </w:r>
      <w:r>
        <w:t> </w:t>
      </w:r>
      <w:r w:rsidRPr="0032785B">
        <w:t>183</w:t>
      </w:r>
      <w:r>
        <w:t> </w:t>
      </w:r>
      <w:r w:rsidRPr="0032785B">
        <w:t>065</w:t>
      </w:r>
      <w:r>
        <w:t xml:space="preserve"> (V3.1.1)</w:t>
      </w:r>
      <w:r w:rsidRPr="0032785B">
        <w:t>: "Telecommunications and Internet converged Services and Protocols for Advanced Networks (TISPAN); Customer Network Gateway Configuration Function; e3 Interface based upon CWMP".</w:t>
      </w:r>
    </w:p>
    <w:p w:rsidR="00556BFE" w:rsidRPr="0032785B" w:rsidRDefault="00556BFE" w:rsidP="00556BFE">
      <w:pPr>
        <w:pStyle w:val="EX"/>
      </w:pPr>
      <w:r w:rsidRPr="0032785B">
        <w:lastRenderedPageBreak/>
        <w:t>[</w:t>
      </w:r>
      <w:r>
        <w:t>15</w:t>
      </w:r>
      <w:r w:rsidRPr="0032785B">
        <w:t>]</w:t>
      </w:r>
      <w:r w:rsidRPr="0032785B">
        <w:tab/>
        <w:t>ETSI</w:t>
      </w:r>
      <w:r>
        <w:t> </w:t>
      </w:r>
      <w:r w:rsidRPr="0032785B">
        <w:t>TS</w:t>
      </w:r>
      <w:r>
        <w:t> </w:t>
      </w:r>
      <w:r w:rsidRPr="0032785B">
        <w:t>185</w:t>
      </w:r>
      <w:r>
        <w:t> </w:t>
      </w:r>
      <w:r w:rsidRPr="0032785B">
        <w:t>003</w:t>
      </w:r>
      <w:r>
        <w:t xml:space="preserve"> (V2.3.1)</w:t>
      </w:r>
      <w:r w:rsidRPr="0032785B">
        <w:t>: "Telecommunications and Internet converged Services and Protocols for Advanced Networking (TISPAN); Customer Network Gateway (CNG) Architecture and Reference Points".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16</w:t>
      </w:r>
      <w:r w:rsidRPr="0032785B">
        <w:t>]</w:t>
      </w:r>
      <w:r w:rsidRPr="0032785B">
        <w:tab/>
      </w:r>
      <w:r>
        <w:t>3GPP TS 33.203</w:t>
      </w:r>
      <w:r w:rsidRPr="0032785B">
        <w:t>: "</w:t>
      </w:r>
      <w:r w:rsidRPr="00DA16D2">
        <w:t>3G security; Access security for IP-based services</w:t>
      </w:r>
      <w:r w:rsidRPr="0032785B">
        <w:t>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17</w:t>
      </w:r>
      <w:r w:rsidRPr="0032785B">
        <w:t>]</w:t>
      </w:r>
      <w:r w:rsidRPr="0032785B">
        <w:tab/>
      </w:r>
      <w:r>
        <w:t>3GPP TS 23.228</w:t>
      </w:r>
      <w:r w:rsidRPr="0032785B">
        <w:t>: "</w:t>
      </w:r>
      <w:r w:rsidRPr="00985DD5">
        <w:t>IP Multimedia Subsystem (IMS); Stage</w:t>
      </w:r>
      <w:r>
        <w:t> </w:t>
      </w:r>
      <w:r w:rsidRPr="00985DD5">
        <w:t>2</w:t>
      </w:r>
      <w:r w:rsidRPr="0032785B">
        <w:t>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18</w:t>
      </w:r>
      <w:r w:rsidRPr="0032785B">
        <w:t>]</w:t>
      </w:r>
      <w:r w:rsidRPr="0032785B">
        <w:tab/>
      </w:r>
      <w:r>
        <w:t>3GPP TS 24.229</w:t>
      </w:r>
      <w:r w:rsidRPr="0032785B">
        <w:t>: "</w:t>
      </w:r>
      <w:r w:rsidRPr="00985DD5">
        <w:t>IP multimedia call control protocol based on Session Initiation Protocol (SIP) and Session Description Protocol (SDP); Stage</w:t>
      </w:r>
      <w:r>
        <w:t> </w:t>
      </w:r>
      <w:r w:rsidRPr="00985DD5">
        <w:t>3</w:t>
      </w:r>
      <w:r w:rsidRPr="0032785B">
        <w:t>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19</w:t>
      </w:r>
      <w:r w:rsidRPr="0032785B">
        <w:t>]</w:t>
      </w:r>
      <w:r w:rsidRPr="0032785B">
        <w:tab/>
        <w:t>Void.</w:t>
      </w:r>
    </w:p>
    <w:p w:rsidR="00556BFE" w:rsidRPr="0032785B" w:rsidRDefault="00556BFE" w:rsidP="00556BFE">
      <w:pPr>
        <w:pStyle w:val="EX"/>
      </w:pPr>
      <w:r w:rsidRPr="0032785B">
        <w:t>[</w:t>
      </w:r>
      <w:r>
        <w:t>20</w:t>
      </w:r>
      <w:r w:rsidRPr="0032785B">
        <w:t>]</w:t>
      </w:r>
      <w:r w:rsidRPr="0032785B">
        <w:tab/>
      </w:r>
      <w:r>
        <w:t>ETSI TR 102 634 (V1.1.1)</w:t>
      </w:r>
      <w:r w:rsidRPr="0032785B">
        <w:t>: "Next Generation Corporate Networks (NGCN) - Identification and Routing".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21</w:t>
      </w:r>
      <w:r w:rsidRPr="0032785B">
        <w:t>]</w:t>
      </w:r>
      <w:r w:rsidRPr="0032785B">
        <w:tab/>
        <w:t>IETF</w:t>
      </w:r>
      <w:r>
        <w:t> </w:t>
      </w:r>
      <w:r w:rsidRPr="0032785B">
        <w:t>RFC</w:t>
      </w:r>
      <w:r>
        <w:t> </w:t>
      </w:r>
      <w:r w:rsidRPr="0032785B">
        <w:t>3261 (</w:t>
      </w:r>
      <w:r>
        <w:t>June </w:t>
      </w:r>
      <w:r w:rsidRPr="0032785B">
        <w:t>2002): "SIP: Session Initiation Protocol".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22</w:t>
      </w:r>
      <w:r w:rsidRPr="0032785B">
        <w:t>]</w:t>
      </w:r>
      <w:r w:rsidRPr="0032785B">
        <w:tab/>
        <w:t>IETF</w:t>
      </w:r>
      <w:r>
        <w:t> </w:t>
      </w:r>
      <w:r w:rsidRPr="0032785B">
        <w:t>RFC</w:t>
      </w:r>
      <w:r>
        <w:t> </w:t>
      </w:r>
      <w:r w:rsidRPr="0032785B">
        <w:t>3324 (</w:t>
      </w:r>
      <w:r>
        <w:t>November </w:t>
      </w:r>
      <w:r w:rsidRPr="0032785B">
        <w:t>2002): "Short Term Requirements for Network Asserted Identity".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23</w:t>
      </w:r>
      <w:r w:rsidRPr="0032785B">
        <w:t>]</w:t>
      </w:r>
      <w:r w:rsidRPr="0032785B">
        <w:tab/>
        <w:t>Void.</w:t>
      </w:r>
    </w:p>
    <w:p w:rsidR="00556BFE" w:rsidRPr="0032785B" w:rsidRDefault="00556BFE" w:rsidP="00556BFE">
      <w:pPr>
        <w:pStyle w:val="EX"/>
      </w:pPr>
      <w:r w:rsidRPr="0032785B">
        <w:t>[</w:t>
      </w:r>
      <w:r>
        <w:t>24</w:t>
      </w:r>
      <w:r w:rsidRPr="0032785B">
        <w:t>]</w:t>
      </w:r>
      <w:r w:rsidRPr="0032785B">
        <w:tab/>
        <w:t>IETF</w:t>
      </w:r>
      <w:r>
        <w:t> </w:t>
      </w:r>
      <w:r w:rsidRPr="0032785B">
        <w:t>RFC</w:t>
      </w:r>
      <w:r>
        <w:t> </w:t>
      </w:r>
      <w:r w:rsidRPr="0032785B">
        <w:t>5031 (</w:t>
      </w:r>
      <w:r>
        <w:t>January </w:t>
      </w:r>
      <w:r w:rsidRPr="0032785B">
        <w:t>2008): "A Uniform Resource Name (URN) for Emergency and Other</w:t>
      </w:r>
      <w:r>
        <w:t xml:space="preserve"> </w:t>
      </w:r>
      <w:r w:rsidRPr="0032785B">
        <w:t>Well-Known Services".</w:t>
      </w:r>
    </w:p>
    <w:p w:rsidR="00556BFE" w:rsidRPr="0032785B" w:rsidRDefault="00556BFE" w:rsidP="00556BFE">
      <w:pPr>
        <w:pStyle w:val="EX"/>
        <w:rPr>
          <w:rFonts w:eastAsia="MS Mincho"/>
          <w:lang w:eastAsia="ja-JP"/>
        </w:rPr>
      </w:pPr>
      <w:r w:rsidRPr="0032785B">
        <w:t>[</w:t>
      </w:r>
      <w:r>
        <w:t>25</w:t>
      </w:r>
      <w:r w:rsidRPr="0032785B">
        <w:t>]</w:t>
      </w:r>
      <w:r w:rsidRPr="0032785B">
        <w:tab/>
        <w:t>IETF</w:t>
      </w:r>
      <w:r>
        <w:t> </w:t>
      </w:r>
      <w:r w:rsidRPr="0032785B">
        <w:t>RFC</w:t>
      </w:r>
      <w:r>
        <w:t> </w:t>
      </w:r>
      <w:r w:rsidRPr="0032785B">
        <w:t>3263 (</w:t>
      </w:r>
      <w:r>
        <w:t>June </w:t>
      </w:r>
      <w:r w:rsidRPr="0032785B">
        <w:t>2002): "Session Initiation Protocol (SIP): Locating SIP Servers".</w:t>
      </w:r>
    </w:p>
    <w:p w:rsidR="00556BFE" w:rsidRPr="0032785B" w:rsidRDefault="00556BFE" w:rsidP="00556BFE">
      <w:pPr>
        <w:pStyle w:val="EX"/>
        <w:rPr>
          <w:rFonts w:eastAsia="MS Mincho"/>
          <w:lang w:eastAsia="ja-JP"/>
        </w:rPr>
      </w:pPr>
      <w:r w:rsidRPr="0032785B">
        <w:t>[</w:t>
      </w:r>
      <w:r>
        <w:t>26</w:t>
      </w:r>
      <w:r w:rsidRPr="0032785B">
        <w:t>]</w:t>
      </w:r>
      <w:r w:rsidRPr="0032785B">
        <w:tab/>
        <w:t>IETF</w:t>
      </w:r>
      <w:r>
        <w:t> </w:t>
      </w:r>
      <w:r w:rsidRPr="0032785B">
        <w:t>RFC</w:t>
      </w:r>
      <w:r>
        <w:t> </w:t>
      </w:r>
      <w:r w:rsidRPr="0032785B">
        <w:t>4733 (</w:t>
      </w:r>
      <w:r>
        <w:t>December </w:t>
      </w:r>
      <w:r w:rsidRPr="0032785B">
        <w:t>2006): "RTP Payload for DTMF Digits, Telephony Tones, and Telephony Signals".</w:t>
      </w:r>
    </w:p>
    <w:p w:rsidR="00556BFE" w:rsidRPr="0032785B" w:rsidRDefault="00556BFE" w:rsidP="00556BFE">
      <w:pPr>
        <w:pStyle w:val="EX"/>
        <w:rPr>
          <w:rFonts w:eastAsia="MS Mincho"/>
          <w:lang w:eastAsia="ja-JP"/>
        </w:rPr>
      </w:pPr>
      <w:r w:rsidRPr="0032785B">
        <w:t>[</w:t>
      </w:r>
      <w:r>
        <w:t>27</w:t>
      </w:r>
      <w:r w:rsidRPr="0032785B">
        <w:t>]</w:t>
      </w:r>
      <w:r w:rsidRPr="0032785B">
        <w:tab/>
        <w:t>ETSI</w:t>
      </w:r>
      <w:r>
        <w:t> </w:t>
      </w:r>
      <w:r w:rsidRPr="0032785B">
        <w:t>TS</w:t>
      </w:r>
      <w:r>
        <w:t> </w:t>
      </w:r>
      <w:r w:rsidRPr="0032785B">
        <w:t>181</w:t>
      </w:r>
      <w:r>
        <w:t> </w:t>
      </w:r>
      <w:r w:rsidRPr="0032785B">
        <w:t>005</w:t>
      </w:r>
      <w:r>
        <w:t xml:space="preserve"> (V3.3.1)</w:t>
      </w:r>
      <w:r w:rsidRPr="0032785B">
        <w:t>: "Telecommunications and Internet converged Services and Protocols for Advanced Networking (TISPAN); Service and Capability Requirements".</w:t>
      </w:r>
    </w:p>
    <w:p w:rsidR="00556BFE" w:rsidRPr="0032785B" w:rsidRDefault="00556BFE" w:rsidP="00556BFE">
      <w:pPr>
        <w:pStyle w:val="EX"/>
        <w:rPr>
          <w:rFonts w:eastAsia="MS Mincho"/>
          <w:lang w:eastAsia="ja-JP"/>
        </w:rPr>
      </w:pPr>
      <w:r w:rsidRPr="0032785B">
        <w:t>[</w:t>
      </w:r>
      <w:r>
        <w:t>28</w:t>
      </w:r>
      <w:r w:rsidRPr="0032785B">
        <w:t>]</w:t>
      </w:r>
      <w:r w:rsidRPr="0032785B">
        <w:tab/>
        <w:t>ITU-T</w:t>
      </w:r>
      <w:r>
        <w:t> </w:t>
      </w:r>
      <w:r w:rsidRPr="0032785B">
        <w:t>Recommendation</w:t>
      </w:r>
      <w:r>
        <w:t> </w:t>
      </w:r>
      <w:r w:rsidRPr="0032785B">
        <w:t>G.711 (</w:t>
      </w:r>
      <w:r>
        <w:t>November </w:t>
      </w:r>
      <w:r w:rsidRPr="0032785B">
        <w:t>1988): "Pulse code modulation (PCM) of voice frequencies".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29</w:t>
      </w:r>
      <w:r w:rsidRPr="0032785B">
        <w:t>]</w:t>
      </w:r>
      <w:r w:rsidRPr="0032785B">
        <w:tab/>
        <w:t>IETF</w:t>
      </w:r>
      <w:r>
        <w:t> </w:t>
      </w:r>
      <w:r w:rsidRPr="0032785B">
        <w:t>RFC</w:t>
      </w:r>
      <w:r>
        <w:t> </w:t>
      </w:r>
      <w:r w:rsidRPr="0032785B">
        <w:t>5626 (</w:t>
      </w:r>
      <w:r>
        <w:t>October </w:t>
      </w:r>
      <w:r w:rsidRPr="0032785B">
        <w:t>2009): "Managing Client-Initiated Connections in the Session Initiation Protocol (SIP)".</w:t>
      </w:r>
    </w:p>
    <w:p w:rsidR="00556BFE" w:rsidRPr="00EB337A" w:rsidRDefault="00556BFE" w:rsidP="00556BFE">
      <w:pPr>
        <w:pStyle w:val="EX"/>
      </w:pPr>
      <w:r>
        <w:t>[</w:t>
      </w:r>
      <w:bookmarkStart w:id="3" w:name="REF_DRAFT_IETF_SIPCORE_LOCATION_CONVEYAN"/>
      <w:r>
        <w:t>30</w:t>
      </w:r>
      <w:bookmarkEnd w:id="3"/>
      <w:r>
        <w:t>]</w:t>
      </w:r>
      <w:r>
        <w:tab/>
        <w:t>IETF RFC 6442 (December 2011): "Location Conveyance for the Session Initiation Protocol".</w:t>
      </w:r>
    </w:p>
    <w:p w:rsidR="00556BFE" w:rsidRDefault="00556BFE" w:rsidP="00556BFE">
      <w:pPr>
        <w:pStyle w:val="EX"/>
      </w:pPr>
      <w:r>
        <w:t>[</w:t>
      </w:r>
      <w:bookmarkStart w:id="4" w:name="REF_DRAFT_VANELBURG_DISPATCH_PRIVATE_NET"/>
      <w:r>
        <w:t>31</w:t>
      </w:r>
      <w:bookmarkEnd w:id="4"/>
      <w:r>
        <w:t>]</w:t>
      </w:r>
      <w:r>
        <w:tab/>
        <w:t>IETF RFC 7316 (July 2014): "The Session Initiation Protocol (SIP) P-Private-Network-Indication Private-Header (P-Header)".</w:t>
      </w:r>
    </w:p>
    <w:p w:rsidR="00556BFE" w:rsidRPr="00F04EA3" w:rsidDel="009A37B1" w:rsidRDefault="009A37B1" w:rsidP="00556BFE">
      <w:pPr>
        <w:pStyle w:val="EditorsNote"/>
        <w:rPr>
          <w:del w:id="5" w:author="SongYue11" w:date="2016-04-14T22:13:00Z"/>
        </w:rPr>
      </w:pPr>
      <w:ins w:id="6" w:author="SongYue11" w:date="2016-04-14T22:13:00Z">
        <w:r w:rsidRPr="00F04EA3" w:rsidDel="009A37B1">
          <w:t xml:space="preserve"> </w:t>
        </w:r>
      </w:ins>
      <w:del w:id="7" w:author="SongYue11" w:date="2016-04-14T22:13:00Z">
        <w:r w:rsidR="00556BFE" w:rsidRPr="00F04EA3" w:rsidDel="009A37B1">
          <w:delText>Editor's note: The above document cannot be formally referenced until it is published as an RFC.</w:delText>
        </w:r>
      </w:del>
    </w:p>
    <w:p w:rsidR="00556BFE" w:rsidRPr="00EB337A" w:rsidRDefault="00556BFE" w:rsidP="00556BFE">
      <w:pPr>
        <w:pStyle w:val="EX"/>
      </w:pPr>
      <w:r>
        <w:t>[32]</w:t>
      </w:r>
      <w:r>
        <w:tab/>
        <w:t>3GPP TS 23.003: "</w:t>
      </w:r>
      <w:r w:rsidRPr="00F04EA3">
        <w:t>Numbering, addressing and identification</w:t>
      </w:r>
      <w:r>
        <w:t>".</w:t>
      </w:r>
    </w:p>
    <w:p w:rsidR="00556BFE" w:rsidRDefault="00556BFE" w:rsidP="00556BFE">
      <w:pPr>
        <w:pStyle w:val="EX"/>
      </w:pPr>
      <w:r>
        <w:t>[33]</w:t>
      </w:r>
      <w:r>
        <w:tab/>
        <w:t>3GPP TS 23.218: "</w:t>
      </w:r>
      <w:r w:rsidRPr="00F04EA3">
        <w:t>IP Multimedia (IM) session handling; IM call model; Stage</w:t>
      </w:r>
      <w:r>
        <w:t> </w:t>
      </w:r>
      <w:r w:rsidRPr="00F04EA3">
        <w:t>2</w:t>
      </w:r>
      <w:r>
        <w:t>".</w:t>
      </w:r>
    </w:p>
    <w:p w:rsidR="00556BFE" w:rsidRDefault="00556BFE" w:rsidP="00556BFE">
      <w:pPr>
        <w:pStyle w:val="EX"/>
      </w:pPr>
      <w:r>
        <w:t>[34]</w:t>
      </w:r>
      <w:r>
        <w:tab/>
        <w:t xml:space="preserve">ETSI TR 183 069 (V2.1.1): "Telecommunications and Internet converged Services and Protocols for Advanced Networking (TISPAN); Business </w:t>
      </w:r>
      <w:proofErr w:type="spellStart"/>
      <w:r>
        <w:t>Trunking</w:t>
      </w:r>
      <w:proofErr w:type="spellEnd"/>
      <w:r>
        <w:t>; NGCN-NGN Interfaces Implementation Guide".</w:t>
      </w:r>
    </w:p>
    <w:p w:rsidR="00556BFE" w:rsidRDefault="00556BFE" w:rsidP="00556BFE">
      <w:pPr>
        <w:pStyle w:val="EX"/>
      </w:pPr>
      <w:r>
        <w:t>[35]</w:t>
      </w:r>
      <w:r>
        <w:tab/>
        <w:t>3GPP TS 29.165: "</w:t>
      </w:r>
      <w:r w:rsidRPr="00F04EA3">
        <w:t>Inter-IMS Network to Network Interface (NNI)</w:t>
      </w:r>
      <w:r>
        <w:t>".</w:t>
      </w:r>
    </w:p>
    <w:p w:rsidR="00B624A9" w:rsidRPr="00556BFE" w:rsidRDefault="00B624A9" w:rsidP="005D3F51">
      <w:pPr>
        <w:jc w:val="center"/>
        <w:rPr>
          <w:noProof/>
          <w:lang w:eastAsia="zh-CN"/>
        </w:rPr>
      </w:pPr>
    </w:p>
    <w:sectPr w:rsidR="00B624A9" w:rsidRPr="00556BFE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28C0" w:rsidRDefault="005728C0">
      <w:r>
        <w:separator/>
      </w:r>
    </w:p>
  </w:endnote>
  <w:endnote w:type="continuationSeparator" w:id="0">
    <w:p w:rsidR="005728C0" w:rsidRDefault="005728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28C0" w:rsidRDefault="005728C0">
      <w:r>
        <w:separator/>
      </w:r>
    </w:p>
  </w:footnote>
  <w:footnote w:type="continuationSeparator" w:id="0">
    <w:p w:rsidR="005728C0" w:rsidRDefault="005728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42A448D7"/>
    <w:multiLevelType w:val="hybridMultilevel"/>
    <w:tmpl w:val="4EEE4E7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722"/>
    <w:rsid w:val="00007294"/>
    <w:rsid w:val="00021A5A"/>
    <w:rsid w:val="00022E4A"/>
    <w:rsid w:val="00026A32"/>
    <w:rsid w:val="00027532"/>
    <w:rsid w:val="00053E32"/>
    <w:rsid w:val="00083334"/>
    <w:rsid w:val="000A1ED9"/>
    <w:rsid w:val="000A3169"/>
    <w:rsid w:val="000A6394"/>
    <w:rsid w:val="000B7D5B"/>
    <w:rsid w:val="000C038A"/>
    <w:rsid w:val="000C3C54"/>
    <w:rsid w:val="000C55EB"/>
    <w:rsid w:val="000C6598"/>
    <w:rsid w:val="000D05F5"/>
    <w:rsid w:val="000E05B7"/>
    <w:rsid w:val="000F4AB5"/>
    <w:rsid w:val="00100155"/>
    <w:rsid w:val="001017CA"/>
    <w:rsid w:val="001051F5"/>
    <w:rsid w:val="00141D7F"/>
    <w:rsid w:val="0014522B"/>
    <w:rsid w:val="00145D43"/>
    <w:rsid w:val="00192C46"/>
    <w:rsid w:val="00192FD0"/>
    <w:rsid w:val="001961F9"/>
    <w:rsid w:val="001A7B60"/>
    <w:rsid w:val="001B7A65"/>
    <w:rsid w:val="001D6F83"/>
    <w:rsid w:val="001E41F3"/>
    <w:rsid w:val="0026004D"/>
    <w:rsid w:val="00264A0B"/>
    <w:rsid w:val="00273606"/>
    <w:rsid w:val="00275D12"/>
    <w:rsid w:val="002860C4"/>
    <w:rsid w:val="00287F77"/>
    <w:rsid w:val="00293650"/>
    <w:rsid w:val="00294502"/>
    <w:rsid w:val="002B2330"/>
    <w:rsid w:val="002B5741"/>
    <w:rsid w:val="002D4026"/>
    <w:rsid w:val="002F5B0E"/>
    <w:rsid w:val="003012F4"/>
    <w:rsid w:val="00304BE7"/>
    <w:rsid w:val="00305409"/>
    <w:rsid w:val="00323D09"/>
    <w:rsid w:val="003242E8"/>
    <w:rsid w:val="00344F9C"/>
    <w:rsid w:val="00354431"/>
    <w:rsid w:val="003621FD"/>
    <w:rsid w:val="00364E09"/>
    <w:rsid w:val="00386C6F"/>
    <w:rsid w:val="00393E1E"/>
    <w:rsid w:val="003D2A02"/>
    <w:rsid w:val="003D5B5C"/>
    <w:rsid w:val="003E1A36"/>
    <w:rsid w:val="003F0CF6"/>
    <w:rsid w:val="003F207E"/>
    <w:rsid w:val="00402885"/>
    <w:rsid w:val="00404510"/>
    <w:rsid w:val="0041309E"/>
    <w:rsid w:val="004242F1"/>
    <w:rsid w:val="00424F74"/>
    <w:rsid w:val="00434BEB"/>
    <w:rsid w:val="004507DF"/>
    <w:rsid w:val="00470AD9"/>
    <w:rsid w:val="00481BF6"/>
    <w:rsid w:val="004B75B7"/>
    <w:rsid w:val="004F0763"/>
    <w:rsid w:val="00511656"/>
    <w:rsid w:val="0051580D"/>
    <w:rsid w:val="005469A4"/>
    <w:rsid w:val="00556BFE"/>
    <w:rsid w:val="0056457A"/>
    <w:rsid w:val="005728C0"/>
    <w:rsid w:val="00592BC5"/>
    <w:rsid w:val="00592D74"/>
    <w:rsid w:val="005A167B"/>
    <w:rsid w:val="005B4EC4"/>
    <w:rsid w:val="005D28E6"/>
    <w:rsid w:val="005D3F51"/>
    <w:rsid w:val="005E2C44"/>
    <w:rsid w:val="00604B27"/>
    <w:rsid w:val="00621188"/>
    <w:rsid w:val="00623652"/>
    <w:rsid w:val="006257ED"/>
    <w:rsid w:val="006527D4"/>
    <w:rsid w:val="00652B49"/>
    <w:rsid w:val="00690853"/>
    <w:rsid w:val="00695808"/>
    <w:rsid w:val="006A118C"/>
    <w:rsid w:val="006B46FB"/>
    <w:rsid w:val="006B6860"/>
    <w:rsid w:val="006E21FB"/>
    <w:rsid w:val="006E49BF"/>
    <w:rsid w:val="00707485"/>
    <w:rsid w:val="00707E5A"/>
    <w:rsid w:val="0071019F"/>
    <w:rsid w:val="00711C31"/>
    <w:rsid w:val="0073155A"/>
    <w:rsid w:val="0076060D"/>
    <w:rsid w:val="007767A1"/>
    <w:rsid w:val="0078049D"/>
    <w:rsid w:val="0078480D"/>
    <w:rsid w:val="00792342"/>
    <w:rsid w:val="007B512A"/>
    <w:rsid w:val="007C2097"/>
    <w:rsid w:val="007D6A07"/>
    <w:rsid w:val="007D7CB9"/>
    <w:rsid w:val="007E15F3"/>
    <w:rsid w:val="007F0DCD"/>
    <w:rsid w:val="007F3A46"/>
    <w:rsid w:val="008279FA"/>
    <w:rsid w:val="0083520F"/>
    <w:rsid w:val="008440D5"/>
    <w:rsid w:val="008626E7"/>
    <w:rsid w:val="00870EE7"/>
    <w:rsid w:val="00897DBB"/>
    <w:rsid w:val="008A5439"/>
    <w:rsid w:val="008A6833"/>
    <w:rsid w:val="008A7A9F"/>
    <w:rsid w:val="008B0180"/>
    <w:rsid w:val="008D0A69"/>
    <w:rsid w:val="008D7E5F"/>
    <w:rsid w:val="008E525A"/>
    <w:rsid w:val="008F1179"/>
    <w:rsid w:val="008F686C"/>
    <w:rsid w:val="008F7FAD"/>
    <w:rsid w:val="009201DA"/>
    <w:rsid w:val="0092104F"/>
    <w:rsid w:val="00945A19"/>
    <w:rsid w:val="00965EBB"/>
    <w:rsid w:val="00966003"/>
    <w:rsid w:val="009775D9"/>
    <w:rsid w:val="009777D9"/>
    <w:rsid w:val="00991B88"/>
    <w:rsid w:val="00995504"/>
    <w:rsid w:val="009A0CD7"/>
    <w:rsid w:val="009A37B1"/>
    <w:rsid w:val="009A579D"/>
    <w:rsid w:val="009C1E44"/>
    <w:rsid w:val="009D1D25"/>
    <w:rsid w:val="009E3297"/>
    <w:rsid w:val="009E7492"/>
    <w:rsid w:val="009F734F"/>
    <w:rsid w:val="00A07ED5"/>
    <w:rsid w:val="00A14412"/>
    <w:rsid w:val="00A246B6"/>
    <w:rsid w:val="00A27273"/>
    <w:rsid w:val="00A33268"/>
    <w:rsid w:val="00A47E70"/>
    <w:rsid w:val="00A71973"/>
    <w:rsid w:val="00A7671C"/>
    <w:rsid w:val="00A90724"/>
    <w:rsid w:val="00AC2983"/>
    <w:rsid w:val="00AC7A12"/>
    <w:rsid w:val="00AD1CD8"/>
    <w:rsid w:val="00AD2D94"/>
    <w:rsid w:val="00AE5278"/>
    <w:rsid w:val="00AF7BBC"/>
    <w:rsid w:val="00B03C44"/>
    <w:rsid w:val="00B06A25"/>
    <w:rsid w:val="00B159E2"/>
    <w:rsid w:val="00B258BB"/>
    <w:rsid w:val="00B4512D"/>
    <w:rsid w:val="00B624A9"/>
    <w:rsid w:val="00B64AA6"/>
    <w:rsid w:val="00B67B97"/>
    <w:rsid w:val="00B77D50"/>
    <w:rsid w:val="00B844F8"/>
    <w:rsid w:val="00B968C8"/>
    <w:rsid w:val="00BA3EC5"/>
    <w:rsid w:val="00BA512E"/>
    <w:rsid w:val="00BB1E0D"/>
    <w:rsid w:val="00BB224A"/>
    <w:rsid w:val="00BB5DFC"/>
    <w:rsid w:val="00BC12FB"/>
    <w:rsid w:val="00BC651F"/>
    <w:rsid w:val="00BD279D"/>
    <w:rsid w:val="00BD6BB8"/>
    <w:rsid w:val="00BE703C"/>
    <w:rsid w:val="00BF3757"/>
    <w:rsid w:val="00C0739D"/>
    <w:rsid w:val="00C3139D"/>
    <w:rsid w:val="00C36FA4"/>
    <w:rsid w:val="00C444A9"/>
    <w:rsid w:val="00C47474"/>
    <w:rsid w:val="00C7390B"/>
    <w:rsid w:val="00C75B73"/>
    <w:rsid w:val="00C91F19"/>
    <w:rsid w:val="00C95985"/>
    <w:rsid w:val="00CA1ED0"/>
    <w:rsid w:val="00CA346B"/>
    <w:rsid w:val="00CC5007"/>
    <w:rsid w:val="00CC5026"/>
    <w:rsid w:val="00CE5E7B"/>
    <w:rsid w:val="00CE6319"/>
    <w:rsid w:val="00CF0652"/>
    <w:rsid w:val="00CF137C"/>
    <w:rsid w:val="00D030BE"/>
    <w:rsid w:val="00D032FD"/>
    <w:rsid w:val="00D03F9A"/>
    <w:rsid w:val="00D06124"/>
    <w:rsid w:val="00D17454"/>
    <w:rsid w:val="00D31026"/>
    <w:rsid w:val="00D34EA0"/>
    <w:rsid w:val="00D440BE"/>
    <w:rsid w:val="00D96F65"/>
    <w:rsid w:val="00DA214F"/>
    <w:rsid w:val="00DB206E"/>
    <w:rsid w:val="00DB3786"/>
    <w:rsid w:val="00DB3BA2"/>
    <w:rsid w:val="00DC3A27"/>
    <w:rsid w:val="00DC5BAC"/>
    <w:rsid w:val="00DE34CF"/>
    <w:rsid w:val="00E07E2D"/>
    <w:rsid w:val="00E37F9D"/>
    <w:rsid w:val="00E5336C"/>
    <w:rsid w:val="00E66888"/>
    <w:rsid w:val="00E70CF7"/>
    <w:rsid w:val="00E82040"/>
    <w:rsid w:val="00E8638E"/>
    <w:rsid w:val="00E94751"/>
    <w:rsid w:val="00EA4BAD"/>
    <w:rsid w:val="00ED558D"/>
    <w:rsid w:val="00EE7D7C"/>
    <w:rsid w:val="00EF22C8"/>
    <w:rsid w:val="00F046BA"/>
    <w:rsid w:val="00F25D98"/>
    <w:rsid w:val="00F300FB"/>
    <w:rsid w:val="00F35F97"/>
    <w:rsid w:val="00F37773"/>
    <w:rsid w:val="00F45BDD"/>
    <w:rsid w:val="00F5115D"/>
    <w:rsid w:val="00F70405"/>
    <w:rsid w:val="00F714FB"/>
    <w:rsid w:val="00F76367"/>
    <w:rsid w:val="00FA05F0"/>
    <w:rsid w:val="00FA7071"/>
    <w:rsid w:val="00FB6386"/>
    <w:rsid w:val="00FD2F8B"/>
    <w:rsid w:val="00FD3E5F"/>
    <w:rsid w:val="00FE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440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440D5"/>
    <w:pPr>
      <w:outlineLvl w:val="5"/>
    </w:pPr>
  </w:style>
  <w:style w:type="paragraph" w:styleId="7">
    <w:name w:val="heading 7"/>
    <w:basedOn w:val="H6"/>
    <w:next w:val="a"/>
    <w:qFormat/>
    <w:rsid w:val="008440D5"/>
    <w:pPr>
      <w:outlineLvl w:val="6"/>
    </w:pPr>
  </w:style>
  <w:style w:type="paragraph" w:styleId="8">
    <w:name w:val="heading 8"/>
    <w:basedOn w:val="1"/>
    <w:next w:val="a"/>
    <w:link w:val="8Char"/>
    <w:qFormat/>
    <w:rsid w:val="008440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440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440D5"/>
    <w:pPr>
      <w:spacing w:before="180"/>
      <w:ind w:left="2693" w:hanging="2693"/>
    </w:pPr>
    <w:rPr>
      <w:b/>
    </w:rPr>
  </w:style>
  <w:style w:type="paragraph" w:styleId="10">
    <w:name w:val="toc 1"/>
    <w:semiHidden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440D5"/>
    <w:pPr>
      <w:ind w:left="1701" w:hanging="1701"/>
    </w:pPr>
  </w:style>
  <w:style w:type="paragraph" w:styleId="40">
    <w:name w:val="toc 4"/>
    <w:basedOn w:val="30"/>
    <w:semiHidden/>
    <w:rsid w:val="008440D5"/>
    <w:pPr>
      <w:ind w:left="1418" w:hanging="1418"/>
    </w:pPr>
  </w:style>
  <w:style w:type="paragraph" w:styleId="30">
    <w:name w:val="toc 3"/>
    <w:basedOn w:val="20"/>
    <w:semiHidden/>
    <w:rsid w:val="008440D5"/>
    <w:pPr>
      <w:ind w:left="1134" w:hanging="1134"/>
    </w:pPr>
  </w:style>
  <w:style w:type="paragraph" w:styleId="20">
    <w:name w:val="toc 2"/>
    <w:basedOn w:val="10"/>
    <w:semiHidden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440D5"/>
    <w:pPr>
      <w:outlineLvl w:val="9"/>
    </w:pPr>
  </w:style>
  <w:style w:type="paragraph" w:styleId="22">
    <w:name w:val="List Number 2"/>
    <w:basedOn w:val="a3"/>
    <w:rsid w:val="008440D5"/>
    <w:pPr>
      <w:ind w:left="851"/>
    </w:pPr>
  </w:style>
  <w:style w:type="paragraph" w:styleId="a4">
    <w:name w:val="header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440D5"/>
    <w:rPr>
      <w:b/>
      <w:position w:val="6"/>
      <w:sz w:val="16"/>
    </w:rPr>
  </w:style>
  <w:style w:type="paragraph" w:styleId="a6">
    <w:name w:val="footnote text"/>
    <w:basedOn w:val="a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semiHidden/>
    <w:rsid w:val="008440D5"/>
    <w:pPr>
      <w:ind w:left="1418" w:hanging="1418"/>
    </w:pPr>
  </w:style>
  <w:style w:type="paragraph" w:customStyle="1" w:styleId="EX">
    <w:name w:val="EX"/>
    <w:basedOn w:val="a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0"/>
    <w:next w:val="a"/>
    <w:semiHidden/>
    <w:rsid w:val="008440D5"/>
    <w:pPr>
      <w:ind w:left="1985" w:hanging="1985"/>
    </w:pPr>
  </w:style>
  <w:style w:type="paragraph" w:styleId="70">
    <w:name w:val="toc 7"/>
    <w:basedOn w:val="60"/>
    <w:next w:val="a"/>
    <w:semiHidden/>
    <w:rsid w:val="008440D5"/>
    <w:pPr>
      <w:ind w:left="2268" w:hanging="2268"/>
    </w:pPr>
  </w:style>
  <w:style w:type="paragraph" w:styleId="23">
    <w:name w:val="List Bullet 2"/>
    <w:basedOn w:val="a7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3">
    <w:name w:val="List Number"/>
    <w:basedOn w:val="a8"/>
    <w:rsid w:val="008440D5"/>
  </w:style>
  <w:style w:type="paragraph" w:customStyle="1" w:styleId="EQ">
    <w:name w:val="EQ"/>
    <w:basedOn w:val="a"/>
    <w:next w:val="a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"/>
    <w:next w:val="a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8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1">
    <w:name w:val="List 4"/>
    <w:basedOn w:val="32"/>
    <w:rsid w:val="008440D5"/>
    <w:pPr>
      <w:ind w:left="1418"/>
    </w:pPr>
  </w:style>
  <w:style w:type="paragraph" w:styleId="51">
    <w:name w:val="List 5"/>
    <w:basedOn w:val="41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40D5"/>
    <w:rPr>
      <w:color w:val="FF0000"/>
    </w:rPr>
  </w:style>
  <w:style w:type="paragraph" w:styleId="a8">
    <w:name w:val="List"/>
    <w:basedOn w:val="a"/>
    <w:rsid w:val="008440D5"/>
    <w:pPr>
      <w:ind w:left="568" w:hanging="284"/>
    </w:pPr>
  </w:style>
  <w:style w:type="paragraph" w:styleId="a7">
    <w:name w:val="List Bullet"/>
    <w:basedOn w:val="a8"/>
    <w:rsid w:val="008440D5"/>
  </w:style>
  <w:style w:type="paragraph" w:styleId="42">
    <w:name w:val="List Bullet 4"/>
    <w:basedOn w:val="31"/>
    <w:rsid w:val="008440D5"/>
    <w:pPr>
      <w:ind w:left="1418"/>
    </w:pPr>
  </w:style>
  <w:style w:type="paragraph" w:styleId="52">
    <w:name w:val="List Bullet 5"/>
    <w:basedOn w:val="42"/>
    <w:rsid w:val="008440D5"/>
    <w:pPr>
      <w:ind w:left="1702"/>
    </w:pPr>
  </w:style>
  <w:style w:type="paragraph" w:customStyle="1" w:styleId="B1">
    <w:name w:val="B1"/>
    <w:basedOn w:val="a8"/>
    <w:link w:val="B1Char2"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">
    <w:name w:val="B3"/>
    <w:basedOn w:val="32"/>
    <w:link w:val="B3Char"/>
    <w:rsid w:val="008440D5"/>
  </w:style>
  <w:style w:type="paragraph" w:customStyle="1" w:styleId="B4">
    <w:name w:val="B4"/>
    <w:basedOn w:val="41"/>
    <w:rsid w:val="008440D5"/>
  </w:style>
  <w:style w:type="paragraph" w:customStyle="1" w:styleId="B5">
    <w:name w:val="B5"/>
    <w:basedOn w:val="51"/>
    <w:rsid w:val="008440D5"/>
  </w:style>
  <w:style w:type="paragraph" w:styleId="a9">
    <w:name w:val="footer"/>
    <w:basedOn w:val="a4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8440D5"/>
    <w:rPr>
      <w:color w:val="0000FF"/>
      <w:u w:val="single"/>
    </w:rPr>
  </w:style>
  <w:style w:type="character" w:styleId="ab">
    <w:name w:val="annotation reference"/>
    <w:semiHidden/>
    <w:rsid w:val="008440D5"/>
    <w:rPr>
      <w:sz w:val="16"/>
    </w:rPr>
  </w:style>
  <w:style w:type="paragraph" w:styleId="ac">
    <w:name w:val="annotation text"/>
    <w:basedOn w:val="a"/>
    <w:semiHidden/>
    <w:rsid w:val="008440D5"/>
  </w:style>
  <w:style w:type="character" w:styleId="ad">
    <w:name w:val="FollowedHyperlink"/>
    <w:rsid w:val="008440D5"/>
    <w:rPr>
      <w:color w:val="800080"/>
      <w:u w:val="single"/>
    </w:rPr>
  </w:style>
  <w:style w:type="paragraph" w:styleId="ae">
    <w:name w:val="Balloon Text"/>
    <w:basedOn w:val="a"/>
    <w:semiHidden/>
    <w:rsid w:val="008440D5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8440D5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link w:val="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0"/>
    <w:rsid w:val="00556BFE"/>
    <w:rPr>
      <w:lang w:val="en-GB"/>
    </w:rPr>
  </w:style>
  <w:style w:type="character" w:customStyle="1" w:styleId="EditorsNoteChar1">
    <w:name w:val="Editor's Note Char1"/>
    <w:basedOn w:val="a0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46EA1-1587-4839-821A-379D570EB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969</Words>
  <Characters>5525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6482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SongYue11</cp:lastModifiedBy>
  <cp:revision>7</cp:revision>
  <cp:lastPrinted>1601-01-01T00:00:00Z</cp:lastPrinted>
  <dcterms:created xsi:type="dcterms:W3CDTF">2016-04-14T14:13:00Z</dcterms:created>
  <dcterms:modified xsi:type="dcterms:W3CDTF">2016-04-21T03:33:00Z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