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3E7" w:rsidRDefault="004F03E7" w:rsidP="004F03E7">
      <w:pPr>
        <w:pStyle w:val="CRCoverPage"/>
        <w:tabs>
          <w:tab w:val="right" w:pos="9639"/>
        </w:tabs>
        <w:spacing w:after="0"/>
        <w:rPr>
          <w:b/>
          <w:i/>
          <w:noProof/>
          <w:sz w:val="28"/>
        </w:rPr>
      </w:pPr>
      <w:r>
        <w:rPr>
          <w:b/>
          <w:noProof/>
          <w:sz w:val="24"/>
        </w:rPr>
        <w:t>3GPP TSG-CT WG1 Meeting #96</w:t>
      </w:r>
      <w:r>
        <w:rPr>
          <w:b/>
          <w:i/>
          <w:noProof/>
          <w:sz w:val="28"/>
        </w:rPr>
        <w:tab/>
        <w:t>C1-16</w:t>
      </w:r>
      <w:r w:rsidR="00890632">
        <w:rPr>
          <w:b/>
          <w:i/>
          <w:noProof/>
          <w:sz w:val="28"/>
        </w:rPr>
        <w:t>0979</w:t>
      </w:r>
    </w:p>
    <w:p w:rsidR="004F03E7" w:rsidRDefault="004F03E7" w:rsidP="004F03E7">
      <w:pPr>
        <w:pStyle w:val="CRCoverPage"/>
        <w:outlineLvl w:val="0"/>
        <w:rPr>
          <w:b/>
          <w:noProof/>
          <w:sz w:val="24"/>
        </w:rPr>
      </w:pPr>
      <w:r>
        <w:rPr>
          <w:b/>
          <w:noProof/>
          <w:sz w:val="24"/>
        </w:rPr>
        <w:t>Jeju (Korea), 15-19 February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892FD9">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90632" w:rsidP="00890632">
            <w:pPr>
              <w:pStyle w:val="CRCoverPage"/>
              <w:spacing w:after="0"/>
              <w:rPr>
                <w:noProof/>
              </w:rPr>
            </w:pPr>
            <w:r>
              <w:rPr>
                <w:b/>
                <w:noProof/>
                <w:sz w:val="28"/>
              </w:rPr>
              <w:t>2942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F03E7">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F03E7" w:rsidP="004F03E7">
            <w:pPr>
              <w:pStyle w:val="CRCoverPage"/>
              <w:spacing w:after="0"/>
              <w:ind w:left="100"/>
              <w:rPr>
                <w:noProof/>
              </w:rPr>
            </w:pPr>
            <w:r>
              <w:rPr>
                <w:noProof/>
              </w:rPr>
              <w:t>Extended h</w:t>
            </w:r>
            <w:r w:rsidR="00164416">
              <w:rPr>
                <w:noProof/>
              </w:rPr>
              <w:t>andling of AUTHENTICATION REJECT and AUTHENTICATION AND CIPHERING REJECT message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4F03E7" w:rsidRPr="00AE53BA">
        <w:tc>
          <w:tcPr>
            <w:tcW w:w="1843" w:type="dxa"/>
            <w:tcBorders>
              <w:left w:val="single" w:sz="4" w:space="0" w:color="auto"/>
            </w:tcBorders>
          </w:tcPr>
          <w:p w:rsidR="004F03E7" w:rsidRDefault="004F03E7" w:rsidP="004F03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F03E7" w:rsidRPr="00A50E5F" w:rsidRDefault="004F03E7" w:rsidP="00890632">
            <w:pPr>
              <w:pStyle w:val="CRCoverPage"/>
              <w:spacing w:after="0"/>
              <w:ind w:left="100"/>
              <w:rPr>
                <w:noProof/>
                <w:lang w:val="de-DE"/>
              </w:rPr>
            </w:pPr>
            <w:r>
              <w:rPr>
                <w:noProof/>
                <w:lang w:val="de-DE"/>
              </w:rPr>
              <w:t xml:space="preserve">Intel, </w:t>
            </w:r>
            <w:r w:rsidRPr="00A50E5F">
              <w:rPr>
                <w:noProof/>
                <w:lang w:val="de-DE"/>
              </w:rPr>
              <w:t xml:space="preserve">Vodafone, </w:t>
            </w:r>
            <w:r w:rsidR="00890632">
              <w:rPr>
                <w:noProof/>
                <w:lang w:val="de-DE"/>
              </w:rPr>
              <w:t>TeliaSonera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632">
            <w:pPr>
              <w:pStyle w:val="CRCoverPage"/>
              <w:spacing w:after="0"/>
              <w:ind w:left="100"/>
              <w:rPr>
                <w:noProof/>
              </w:rPr>
            </w:pPr>
            <w:r>
              <w:rPr>
                <w:noProof/>
              </w:rPr>
              <w:t>2016-02-03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4416" w:rsidRDefault="00164416" w:rsidP="00164416">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(Iu Mode only)</w:t>
            </w:r>
            <w:r w:rsidRPr="00100E48">
              <w:rPr>
                <w:noProof/>
                <w:lang w:val="en-US"/>
              </w:rPr>
              <w:t>"</w:t>
            </w:r>
            <w:r>
              <w:rPr>
                <w:noProof/>
              </w:rPr>
              <w:t>).</w:t>
            </w:r>
          </w:p>
          <w:p w:rsidR="00F04BE7" w:rsidRDefault="00F04BE7" w:rsidP="00F04BE7">
            <w:pPr>
              <w:pStyle w:val="CRCoverPage"/>
              <w:spacing w:after="0"/>
              <w:ind w:left="100"/>
              <w:rPr>
                <w:noProof/>
              </w:rPr>
            </w:pPr>
          </w:p>
          <w:p w:rsidR="00F04BE7" w:rsidRDefault="00164416" w:rsidP="00347C02">
            <w:pPr>
              <w:pStyle w:val="CRCoverPage"/>
              <w:spacing w:after="0"/>
              <w:ind w:left="100"/>
              <w:rPr>
                <w:noProof/>
              </w:rPr>
            </w:pPr>
            <w:r>
              <w:rPr>
                <w:noProof/>
              </w:rPr>
              <w:t>The use of (G)</w:t>
            </w:r>
            <w:r w:rsidR="00F04BE7">
              <w:rPr>
                <w:noProof/>
              </w:rPr>
              <w:t>MM reject message without integrity protection can be exploited by an attacker in order to perform denial of service (DoS) attack. Thi</w:t>
            </w:r>
            <w:r w:rsidR="003D07AB">
              <w:rPr>
                <w:noProof/>
              </w:rPr>
              <w:t>s attack would deliver to the</w:t>
            </w:r>
            <w:r>
              <w:rPr>
                <w:noProof/>
              </w:rPr>
              <w:t xml:space="preserve"> MS a non-integrity protected (G)</w:t>
            </w:r>
            <w:r w:rsidR="00F04BE7">
              <w:rPr>
                <w:noProof/>
              </w:rPr>
              <w:t xml:space="preserve">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sidR="00F04BE7">
              <w:rPr>
                <w:noProof/>
              </w:rPr>
              <w:t xml:space="preserve">C1-154300, </w:t>
            </w:r>
            <w:r w:rsidR="00F04BE7">
              <w:rPr>
                <w:rFonts w:cs="Arial"/>
                <w:bCs/>
              </w:rPr>
              <w:t xml:space="preserve">a </w:t>
            </w:r>
            <w:r w:rsidR="00F04BE7" w:rsidRPr="00841287">
              <w:rPr>
                <w:rFonts w:cs="Arial"/>
                <w:bCs/>
              </w:rPr>
              <w:t>persistent DoS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164416" w:rsidRDefault="00164416" w:rsidP="00164416">
            <w:pPr>
              <w:pStyle w:val="CRCoverPage"/>
              <w:spacing w:after="0"/>
              <w:ind w:left="100"/>
            </w:pPr>
            <w:r>
              <w:rPr>
                <w:noProof/>
              </w:rPr>
              <w:t xml:space="preserve">The authentication procedure </w:t>
            </w:r>
            <w:r w:rsidRPr="003168A2">
              <w:t xml:space="preserve">is always initiated </w:t>
            </w:r>
            <w:r>
              <w:t xml:space="preserve">by the network and can be part of an ongoing (G)MM procedure (e.g., location updating, attach, routing area updating, service request). A DoS attack can be mounted by providing an AUTHENTICATION REJECT or AUTHENTICATION AND CIPHERING REJECT message without integrity protection. Present specified MS behaviour results in the USIM </w:t>
            </w:r>
            <w:r w:rsidRPr="003168A2">
              <w:t>considered in</w:t>
            </w:r>
            <w:r>
              <w:t>valid until switching off the MS</w:t>
            </w:r>
            <w:r w:rsidRPr="003168A2">
              <w:t xml:space="preserve"> or the UIC</w:t>
            </w:r>
            <w:r>
              <w:t>C containing the USIM is removed.</w:t>
            </w:r>
          </w:p>
          <w:p w:rsidR="00151AB8" w:rsidRDefault="00151AB8" w:rsidP="00151AB8">
            <w:pPr>
              <w:pStyle w:val="CRCoverPage"/>
              <w:spacing w:after="0"/>
              <w:ind w:left="100"/>
            </w:pPr>
          </w:p>
          <w:p w:rsidR="00F04BE7" w:rsidRDefault="006E5842" w:rsidP="00151AB8">
            <w:pPr>
              <w:pStyle w:val="CRCoverPage"/>
              <w:spacing w:after="0"/>
              <w:ind w:left="100"/>
              <w:rPr>
                <w:noProof/>
              </w:rPr>
            </w:pPr>
            <w:r>
              <w:t xml:space="preserve">The receipt of a reject message without integrity protection can be a potential DoS attack. For this case, it is proposed to </w:t>
            </w:r>
            <w:r>
              <w:rPr>
                <w:bCs/>
              </w:rPr>
              <w:t>add a new MS behaviour and a new specific timer</w:t>
            </w:r>
            <w:r>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3D07AB">
        <w:tc>
          <w:tcPr>
            <w:tcW w:w="2268" w:type="dxa"/>
            <w:gridSpan w:val="2"/>
            <w:tcBorders>
              <w:left w:val="single" w:sz="4" w:space="0" w:color="auto"/>
            </w:tcBorders>
          </w:tcPr>
          <w:p w:rsidR="003D07AB" w:rsidRDefault="003D07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E53BA" w:rsidRDefault="00164416" w:rsidP="00AE53BA">
            <w:pPr>
              <w:pStyle w:val="CRCoverPage"/>
              <w:spacing w:after="0"/>
              <w:ind w:left="100"/>
            </w:pPr>
            <w:r>
              <w:rPr>
                <w:noProof/>
              </w:rPr>
              <w:t xml:space="preserve">When the MS receives an </w:t>
            </w:r>
            <w:r w:rsidRPr="00AC55F1">
              <w:t>A</w:t>
            </w:r>
            <w:r>
              <w:t>U</w:t>
            </w:r>
            <w:r w:rsidRPr="00AC55F1">
              <w:t>T</w:t>
            </w:r>
            <w:r>
              <w:t>HENTICATION</w:t>
            </w:r>
            <w:r w:rsidRPr="00AC55F1">
              <w:t xml:space="preserve"> REJECT </w:t>
            </w:r>
            <w:r>
              <w:t xml:space="preserve">or AUTHENTICATION AND CIPHERING REJECT </w:t>
            </w:r>
            <w:r w:rsidRPr="00AC55F1">
              <w:t>message</w:t>
            </w:r>
            <w:r>
              <w:t xml:space="preserve"> </w:t>
            </w:r>
            <w:r w:rsidRPr="00761CEB">
              <w:t>without integrity protection</w:t>
            </w:r>
            <w:r>
              <w:t>, the MS</w:t>
            </w:r>
            <w:r w:rsidR="003D07AB">
              <w:t xml:space="preserve"> </w:t>
            </w:r>
            <w:r w:rsidR="00D4450A">
              <w:t xml:space="preserve">shall </w:t>
            </w:r>
            <w:r w:rsidR="00D4450A">
              <w:t xml:space="preserve">start a timer and </w:t>
            </w:r>
            <w:r w:rsidR="00AE53BA">
              <w:t>either</w:t>
            </w:r>
          </w:p>
          <w:p w:rsidR="00AE53BA" w:rsidRDefault="00AE53BA" w:rsidP="00AE53BA">
            <w:pPr>
              <w:pStyle w:val="CRCoverPage"/>
              <w:spacing w:after="0"/>
              <w:ind w:left="100"/>
            </w:pPr>
            <w:r>
              <w:t xml:space="preserve">1) set the USIM invalid </w:t>
            </w:r>
            <w:r w:rsidRPr="005663DA">
              <w:t xml:space="preserve">until switching off the UE or the UICC </w:t>
            </w:r>
            <w:r>
              <w:t>is removed; or</w:t>
            </w:r>
          </w:p>
          <w:p w:rsidR="00AE53BA" w:rsidRDefault="00AE53BA" w:rsidP="00AE53BA">
            <w:pPr>
              <w:pStyle w:val="CRCoverPage"/>
              <w:spacing w:after="0"/>
              <w:ind w:left="100"/>
              <w:rPr>
                <w:noProof/>
                <w:lang w:val="en-US"/>
              </w:rPr>
            </w:pPr>
            <w:r>
              <w:t xml:space="preserve">2) </w:t>
            </w:r>
            <w:r w:rsidR="00164416">
              <w:rPr>
                <w:noProof/>
                <w:lang w:val="en-US"/>
              </w:rPr>
              <w:t>search for a suitable cell in another LA or TA in the same PLMN (a MS supporting S1 mode may move to E-UTRA).</w:t>
            </w:r>
            <w:r>
              <w:rPr>
                <w:noProof/>
                <w:lang w:val="en-US"/>
              </w:rPr>
              <w:t xml:space="preserve"> </w:t>
            </w:r>
          </w:p>
          <w:p w:rsidR="003D07AB" w:rsidRPr="00100E48" w:rsidRDefault="00AE53BA">
            <w:pPr>
              <w:pStyle w:val="CRCoverPage"/>
              <w:spacing w:after="0"/>
              <w:ind w:left="100"/>
              <w:rPr>
                <w:noProof/>
                <w:lang w:val="en-US"/>
              </w:rPr>
            </w:pPr>
            <w:r>
              <w:rPr>
                <w:noProof/>
                <w:lang w:val="en-US"/>
              </w:rPr>
              <w:t xml:space="preserve">Optionally, for case 1 the MS may also increment a counter for </w:t>
            </w:r>
            <w:r w:rsidRPr="00566FD7">
              <w:rPr>
                <w:noProof/>
                <w:lang w:val="en-US"/>
              </w:rPr>
              <w:t>"SIM/USIM considered invalid for non-GPRS services" events and a counter for "SIM/USIM considered invalid for GPRS services" events</w:t>
            </w:r>
            <w:r>
              <w:rPr>
                <w:noProof/>
                <w:lang w:val="en-US"/>
              </w:rPr>
              <w:t>.</w:t>
            </w:r>
          </w:p>
        </w:tc>
      </w:tr>
      <w:tr w:rsidR="003D07AB">
        <w:tc>
          <w:tcPr>
            <w:tcW w:w="2268" w:type="dxa"/>
            <w:gridSpan w:val="2"/>
            <w:tcBorders>
              <w:left w:val="single" w:sz="4" w:space="0" w:color="auto"/>
            </w:tcBorders>
          </w:tcPr>
          <w:p w:rsidR="003D07AB" w:rsidRDefault="003D07AB">
            <w:pPr>
              <w:pStyle w:val="CRCoverPage"/>
              <w:spacing w:after="0"/>
              <w:rPr>
                <w:b/>
                <w:i/>
                <w:noProof/>
                <w:sz w:val="8"/>
                <w:szCs w:val="8"/>
              </w:rPr>
            </w:pPr>
          </w:p>
        </w:tc>
        <w:tc>
          <w:tcPr>
            <w:tcW w:w="7373" w:type="dxa"/>
            <w:gridSpan w:val="9"/>
            <w:tcBorders>
              <w:right w:val="single" w:sz="4" w:space="0" w:color="auto"/>
            </w:tcBorders>
          </w:tcPr>
          <w:p w:rsidR="003D07AB" w:rsidRDefault="003D07AB" w:rsidP="008927BB">
            <w:pPr>
              <w:pStyle w:val="CRCoverPage"/>
              <w:spacing w:after="0"/>
              <w:rPr>
                <w:noProof/>
                <w:sz w:val="8"/>
                <w:szCs w:val="8"/>
              </w:rPr>
            </w:pPr>
          </w:p>
        </w:tc>
      </w:tr>
      <w:tr w:rsidR="003D07AB">
        <w:tc>
          <w:tcPr>
            <w:tcW w:w="2268" w:type="dxa"/>
            <w:gridSpan w:val="2"/>
            <w:tcBorders>
              <w:left w:val="single" w:sz="4" w:space="0" w:color="auto"/>
              <w:bottom w:val="single" w:sz="4" w:space="0" w:color="auto"/>
            </w:tcBorders>
          </w:tcPr>
          <w:p w:rsidR="003D07AB" w:rsidRDefault="003D07AB">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3D07AB" w:rsidRDefault="003D07AB" w:rsidP="008927BB">
            <w:pPr>
              <w:pStyle w:val="CRCoverPage"/>
              <w:spacing w:after="0"/>
              <w:ind w:left="100"/>
              <w:rPr>
                <w:noProof/>
              </w:rPr>
            </w:pPr>
            <w:r>
              <w:rPr>
                <w:noProof/>
              </w:rPr>
              <w:t xml:space="preserve">The posibility for </w:t>
            </w:r>
            <w:r w:rsidR="00164416">
              <w:rPr>
                <w:noProof/>
              </w:rPr>
              <w:t>mounting a DoS attack against MS</w:t>
            </w:r>
            <w:r>
              <w:rPr>
                <w:noProof/>
              </w:rPr>
              <w:t xml:space="preserve"> through the use of sending an AUTHENTICATION REJECT </w:t>
            </w:r>
            <w:r w:rsidR="00164416">
              <w:t xml:space="preserve">or AUTHENTICATION AND CIPHERING REJECT </w:t>
            </w:r>
            <w:r>
              <w:rPr>
                <w:noProof/>
              </w:rPr>
              <w:t xml:space="preserve">message without integrity protection remains. This can lead to undesirable effects, e.g., locking the user out until </w:t>
            </w:r>
            <w:r>
              <w:t>switching</w:t>
            </w:r>
            <w:r w:rsidRPr="003168A2">
              <w:t xml:space="preserve"> off or when the UICC containing the USIM is removed</w:t>
            </w:r>
            <w:r>
              <w:rPr>
                <w:noProof/>
              </w:rPr>
              <w:t>.</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164416" w:rsidP="00563812">
            <w:pPr>
              <w:pStyle w:val="CRCoverPage"/>
              <w:spacing w:after="0"/>
              <w:ind w:left="100"/>
              <w:rPr>
                <w:noProof/>
              </w:rPr>
            </w:pPr>
            <w:r w:rsidRPr="00FE320E">
              <w:t>4.3.2.5</w:t>
            </w:r>
            <w:r>
              <w:t xml:space="preserve">, </w:t>
            </w:r>
            <w:r w:rsidRPr="00FE320E">
              <w:t>4.7.7.5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865C4" w:rsidRPr="00FE320E" w:rsidRDefault="00F865C4" w:rsidP="00F865C4">
      <w:pPr>
        <w:pStyle w:val="Heading4"/>
      </w:pPr>
      <w:bookmarkStart w:id="2" w:name="_Toc430934546"/>
      <w:bookmarkStart w:id="3" w:name="_Toc430934473"/>
      <w:bookmarkStart w:id="4" w:name="_Toc430935705"/>
      <w:r w:rsidRPr="00FE320E">
        <w:t>4.3.2.5</w:t>
      </w:r>
      <w:r w:rsidRPr="00FE320E">
        <w:tab/>
        <w:t>Authentication not accepted by the network</w:t>
      </w:r>
      <w:bookmarkEnd w:id="2"/>
    </w:p>
    <w:p w:rsidR="00F865C4" w:rsidRPr="00FE320E" w:rsidRDefault="00F865C4" w:rsidP="00F865C4">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mobile station</w:t>
      </w:r>
      <w:r w:rsidRPr="003168A2">
        <w:t xml:space="preserve"> in the </w:t>
      </w:r>
      <w:r>
        <w:t>first message, that is:</w:t>
      </w:r>
    </w:p>
    <w:p w:rsidR="00F865C4" w:rsidRPr="00FE320E" w:rsidRDefault="00F865C4" w:rsidP="00F865C4">
      <w:pPr>
        <w:pStyle w:val="B1"/>
      </w:pPr>
      <w:r w:rsidRPr="00FE320E">
        <w:t>-</w:t>
      </w:r>
      <w:r w:rsidRPr="00FE320E">
        <w:tab/>
        <w:t>the TMSI was used;</w:t>
      </w:r>
      <w:r>
        <w:t xml:space="preserve"> or</w:t>
      </w:r>
    </w:p>
    <w:p w:rsidR="00F865C4" w:rsidRPr="00FE320E" w:rsidRDefault="00F865C4" w:rsidP="00F865C4">
      <w:pPr>
        <w:pStyle w:val="B1"/>
      </w:pPr>
      <w:r w:rsidRPr="00FE320E">
        <w:t>-</w:t>
      </w:r>
      <w:r w:rsidRPr="00FE320E">
        <w:tab/>
        <w:t>the IMSI was used.</w:t>
      </w:r>
    </w:p>
    <w:p w:rsidR="00F865C4" w:rsidRPr="00FE320E" w:rsidRDefault="00F865C4" w:rsidP="00F865C4">
      <w:r w:rsidRPr="00FE320E">
        <w:t xml:space="preserve">If the TMSI has been used, the network may decide to initiate the identification procedure. If the IMSI given by the mobile station then differs from the one the network had associated with the TMSI, the authentication should be restarted with the correct parameters. If the IMSI provided by the MS is the expected one (i.e. authentication has really failed), the network should </w:t>
      </w:r>
      <w:r w:rsidRPr="003C2C54">
        <w:t xml:space="preserve">send an AUTHENTICATION REJECT message to the </w:t>
      </w:r>
      <w:r>
        <w:t>mobile station</w:t>
      </w:r>
      <w:r w:rsidRPr="00FE320E">
        <w:t>.</w:t>
      </w:r>
    </w:p>
    <w:p w:rsidR="00F865C4" w:rsidRPr="00FE320E" w:rsidRDefault="00F865C4" w:rsidP="00F865C4">
      <w:r w:rsidRPr="00FE320E">
        <w:t>If the IMSI has been used, or the network decides not to try the identification procedure, an AUTHENTICATION REJECT message should be transferred to the mobile station.</w:t>
      </w:r>
      <w:r>
        <w:t xml:space="preserve"> </w:t>
      </w:r>
    </w:p>
    <w:p w:rsidR="00F865C4" w:rsidRPr="00FE320E" w:rsidRDefault="00F865C4" w:rsidP="00F865C4">
      <w:r w:rsidRPr="00FE320E">
        <w:t xml:space="preserve">After having sent this message, all MM connections in progress (if any) are released and the network should initiate the RR connection release procedure described in </w:t>
      </w:r>
      <w:r>
        <w:t>subclause </w:t>
      </w:r>
      <w:r w:rsidRPr="00FE320E">
        <w:t>3.5</w:t>
      </w:r>
      <w:del w:id="5" w:author="Zaus, Robert 5" w:date="2016-01-27T14:12:00Z">
        <w:r w:rsidRPr="00FE320E" w:rsidDel="00197FEE">
          <w:delText>.</w:delText>
        </w:r>
      </w:del>
      <w:ins w:id="6" w:author="Zaus, Robert 5" w:date="2016-01-27T14:12:00Z">
        <w:r w:rsidR="00197FEE">
          <w:t xml:space="preserve"> </w:t>
        </w:r>
      </w:ins>
      <w:r w:rsidRPr="00FE320E">
        <w:t>of 3GPP</w:t>
      </w:r>
      <w:r>
        <w:t> </w:t>
      </w:r>
      <w:r w:rsidRPr="00FE320E">
        <w:t>TS</w:t>
      </w:r>
      <w:r>
        <w:t> </w:t>
      </w:r>
      <w:r w:rsidRPr="00FE320E">
        <w:t>44.018</w:t>
      </w:r>
      <w:r>
        <w:t> </w:t>
      </w:r>
      <w:r w:rsidRPr="00FE320E">
        <w:t>[84] (A/Gb mode only),</w:t>
      </w:r>
      <w:r>
        <w:t xml:space="preserve"> </w:t>
      </w:r>
      <w:r w:rsidRPr="00FE320E">
        <w:t>3GPP TS 25.331 [23c] (UTRAN Iu mode only), or in 3GPP</w:t>
      </w:r>
      <w:r>
        <w:t> </w:t>
      </w:r>
      <w:r w:rsidRPr="00FE320E">
        <w:t>TS</w:t>
      </w:r>
      <w:r>
        <w:t> </w:t>
      </w:r>
      <w:r w:rsidRPr="00FE320E">
        <w:t>44.118</w:t>
      </w:r>
      <w:r>
        <w:t> </w:t>
      </w:r>
      <w:r w:rsidRPr="00FE320E">
        <w:t>[11</w:t>
      </w:r>
      <w:r>
        <w:t>1</w:t>
      </w:r>
      <w:r w:rsidRPr="00FE320E">
        <w:t>] (GERAN Iu mode only).</w:t>
      </w:r>
    </w:p>
    <w:p w:rsidR="009B68CC" w:rsidRDefault="00F865C4" w:rsidP="00F865C4">
      <w:pPr>
        <w:rPr>
          <w:ins w:id="7" w:author="Zaus, Robert 5" w:date="2016-01-27T14:04:00Z"/>
        </w:rPr>
      </w:pPr>
      <w:r w:rsidRPr="00FE320E">
        <w:t xml:space="preserve">Upon receipt of an AUTHENTICATION REJECT message, </w:t>
      </w:r>
    </w:p>
    <w:p w:rsidR="00F865C4" w:rsidRPr="00FE320E" w:rsidRDefault="009B68CC">
      <w:pPr>
        <w:pStyle w:val="B1"/>
        <w:pPrChange w:id="8" w:author="Zaus, Robert 5" w:date="2016-01-27T13:41:00Z">
          <w:pPr/>
        </w:pPrChange>
      </w:pPr>
      <w:ins w:id="9" w:author="Zaus, Robert 5" w:date="2016-01-27T14:04:00Z">
        <w:r w:rsidRPr="0012489B">
          <w:t>a)</w:t>
        </w:r>
        <w:r w:rsidRPr="0012489B">
          <w:tab/>
          <w:t xml:space="preserve">if the message has been successfully integrity checked by the </w:t>
        </w:r>
        <w:r>
          <w:t>lower layers,</w:t>
        </w:r>
        <w:r w:rsidRPr="0012489B">
          <w:t xml:space="preserve"> </w:t>
        </w:r>
      </w:ins>
      <w:r w:rsidR="00F865C4" w:rsidRPr="00FE320E">
        <w:t>the mobile station shall set the update status in the SIM/USIM to U3 ROAMING NOT ALLOWED, delete from the SIM/USIM the stored TMSI, LAI and ciphering key sequence number. The SIM/USIM shall be considered as invalid until switching off or the SIM/USIM is removed</w:t>
      </w:r>
      <w:del w:id="10" w:author="Zaus, Robert 5" w:date="2016-01-27T13:42:00Z">
        <w:r w:rsidR="00F865C4" w:rsidRPr="00FE320E" w:rsidDel="0012489B">
          <w:delText>.</w:delText>
        </w:r>
      </w:del>
      <w:ins w:id="11" w:author="Zaus, Robert 5" w:date="2016-01-27T13:42:00Z">
        <w:r w:rsidR="0012489B">
          <w:t>; and</w:t>
        </w:r>
      </w:ins>
    </w:p>
    <w:p w:rsidR="0012489B" w:rsidRDefault="0012489B" w:rsidP="0012489B">
      <w:pPr>
        <w:pStyle w:val="B1"/>
        <w:rPr>
          <w:ins w:id="12" w:author="Zaus, Robert 5" w:date="2016-01-27T13:43:00Z"/>
        </w:rPr>
      </w:pPr>
      <w:ins w:id="13" w:author="Zaus, Robert 5" w:date="2016-01-27T13:41:00Z">
        <w:r w:rsidRPr="0012489B">
          <w:t>b)</w:t>
        </w:r>
        <w:r w:rsidRPr="0012489B">
          <w:tab/>
          <w:t xml:space="preserve">if the message could not be successfully integrity checked by the lower layers, </w:t>
        </w:r>
      </w:ins>
      <w:bookmarkStart w:id="14" w:name="_GoBack"/>
      <w:bookmarkEnd w:id="14"/>
      <w:ins w:id="15" w:author="Huawei_CHV_1" w:date="2016-01-04T01:00:00Z">
        <w:r w:rsidR="00B850AD" w:rsidRPr="00761CEB">
          <w:t xml:space="preserve">the </w:t>
        </w:r>
        <w:r w:rsidR="00B850AD">
          <w:t>MS</w:t>
        </w:r>
        <w:r w:rsidR="00B850AD" w:rsidRPr="003168A2">
          <w:t xml:space="preserve"> </w:t>
        </w:r>
        <w:r w:rsidR="00B850AD">
          <w:t xml:space="preserve">shall </w:t>
        </w:r>
      </w:ins>
      <w:ins w:id="16" w:author="Huawei_CHV_1" w:date="2016-01-04T01:01:00Z">
        <w:r w:rsidR="00A94544">
          <w:t xml:space="preserve">start timer T3247 </w:t>
        </w:r>
        <w:r w:rsidR="00A94544" w:rsidRPr="00AC55F1">
          <w:t xml:space="preserve">with a random value </w:t>
        </w:r>
        <w:r w:rsidR="00A94544">
          <w:t xml:space="preserve">uniformly drawn </w:t>
        </w:r>
        <w:r w:rsidR="00A94544" w:rsidRPr="00AC55F1">
          <w:t>from the range</w:t>
        </w:r>
        <w:r w:rsidR="00A94544">
          <w:t xml:space="preserve"> between 30 minutes to 60 minutes, if the timer is not running</w:t>
        </w:r>
      </w:ins>
      <w:ins w:id="17" w:author="Huawei_CHV_2" w:date="2016-01-14T09:26:00Z">
        <w:r w:rsidR="00A94544">
          <w:t xml:space="preserve"> (see subclause 4.1.1.6A)</w:t>
        </w:r>
      </w:ins>
      <w:ins w:id="18" w:author="Huawei_CHV_2" w:date="2016-01-14T09:25:00Z">
        <w:r w:rsidR="00A94544">
          <w:t>.</w:t>
        </w:r>
      </w:ins>
      <w:ins w:id="19" w:author="Zaus, Robert 5" w:date="2016-01-27T13:43:00Z">
        <w:r w:rsidRPr="0012489B">
          <w:t xml:space="preserve"> </w:t>
        </w:r>
        <w:r>
          <w:t>Additionally, the MS shall either</w:t>
        </w:r>
      </w:ins>
    </w:p>
    <w:p w:rsidR="0012489B" w:rsidRDefault="0012489B" w:rsidP="0012489B">
      <w:pPr>
        <w:pStyle w:val="B2"/>
        <w:rPr>
          <w:ins w:id="20" w:author="Zaus, Robert 5" w:date="2016-01-27T13:43:00Z"/>
        </w:rPr>
      </w:pPr>
      <w:ins w:id="21" w:author="Zaus, Robert 5" w:date="2016-01-27T13:43:00Z">
        <w:r>
          <w:t>-</w:t>
        </w:r>
        <w:r>
          <w:tab/>
          <w:t>proceed as specified under list item a</w:t>
        </w:r>
      </w:ins>
      <w:ins w:id="22" w:author="Zaus, Robert 5" w:date="2016-01-27T13:44:00Z">
        <w:r w:rsidR="00D05788">
          <w:t>)</w:t>
        </w:r>
      </w:ins>
      <w:ins w:id="23" w:author="Zaus, Robert 5" w:date="2016-01-27T13:43:00Z">
        <w:r>
          <w:t xml:space="preserve"> above</w:t>
        </w:r>
        <w:r w:rsidRPr="00866EC1">
          <w:t xml:space="preserve"> </w:t>
        </w:r>
        <w:r>
          <w:t xml:space="preserve">for the case that </w:t>
        </w:r>
        <w:r w:rsidRPr="00866EC1">
          <w:t>the message has been successfully integrity checked</w:t>
        </w:r>
        <w:r>
          <w:t>. Furthermore, i</w:t>
        </w:r>
        <w:r w:rsidRPr="00193AA9">
          <w:t xml:space="preserve">f the </w:t>
        </w:r>
        <w:r>
          <w:t>MS</w:t>
        </w:r>
        <w:r w:rsidRPr="00193AA9">
          <w:t xml:space="preserve"> maintains a counter for "SIM/USIM considered invalid for non-GPRS services" events</w:t>
        </w:r>
      </w:ins>
      <w:ins w:id="24" w:author="Zaus, Robert 5" w:date="2016-01-27T13:45:00Z">
        <w:r w:rsidR="00D05788">
          <w:t xml:space="preserve"> and the counter</w:t>
        </w:r>
      </w:ins>
      <w:ins w:id="25" w:author="Zaus, Robert 5" w:date="2016-01-27T13:43:00Z">
        <w:r>
          <w:t xml:space="preserve"> </w:t>
        </w:r>
        <w:r w:rsidRPr="00193AA9">
          <w:t>has a value less than a</w:t>
        </w:r>
        <w:r>
          <w:t>n MS</w:t>
        </w:r>
        <w:r w:rsidRPr="00193AA9">
          <w:t xml:space="preserve"> implementation-specific maximum value</w:t>
        </w:r>
        <w:r>
          <w:t>, the MS shall increment the counter; or</w:t>
        </w:r>
      </w:ins>
    </w:p>
    <w:p w:rsidR="00B850AD" w:rsidRDefault="0012489B">
      <w:pPr>
        <w:pStyle w:val="B2"/>
        <w:rPr>
          <w:ins w:id="26" w:author="Huawei_CHV_1" w:date="2016-01-04T01:00:00Z"/>
        </w:rPr>
        <w:pPrChange w:id="27" w:author="Zaus, Robert 5" w:date="2016-01-27T13:44:00Z">
          <w:pPr/>
        </w:pPrChange>
      </w:pPr>
      <w:ins w:id="28" w:author="Zaus, Robert 5" w:date="2016-01-27T13:43:00Z">
        <w:r>
          <w:t>-</w:t>
        </w:r>
        <w:r>
          <w:tab/>
          <w:t>proceed as specified in subclause 4.1.1.6A, list item a2</w:t>
        </w:r>
      </w:ins>
      <w:ins w:id="29" w:author="Zaus, Robert 5" w:date="2016-01-27T13:44:00Z">
        <w:r w:rsidR="00D05788">
          <w:t>)</w:t>
        </w:r>
      </w:ins>
      <w:ins w:id="30" w:author="Zaus, Robert 5" w:date="2016-01-27T13:43:00Z">
        <w:r>
          <w:t>.</w:t>
        </w:r>
      </w:ins>
    </w:p>
    <w:p w:rsidR="00BC1DD0" w:rsidRDefault="00BC1DD0" w:rsidP="00BC1DD0">
      <w:pPr>
        <w:rPr>
          <w:ins w:id="31" w:author="Zaus, Robert 5" w:date="2016-01-27T14:10:00Z"/>
        </w:rPr>
      </w:pPr>
      <w:ins w:id="32" w:author="Zaus, Robert 5" w:date="2016-01-27T14:10:00Z">
        <w:r>
          <w:t>List item b) above is also applicable, if the message is received in A/Gb mode.</w:t>
        </w:r>
      </w:ins>
    </w:p>
    <w:p w:rsidR="00F865C4" w:rsidRPr="00FE320E" w:rsidRDefault="00F865C4" w:rsidP="00F865C4">
      <w:r w:rsidRPr="00FE320E">
        <w:t>If the AUTHENTICATION REJECT message is received in the state IMSI DETACH INITIATED the mobile station shall follow subclause 4.3.4.3.</w:t>
      </w:r>
    </w:p>
    <w:p w:rsidR="00F865C4" w:rsidRDefault="00F865C4" w:rsidP="00F865C4">
      <w:r w:rsidRPr="00FE320E">
        <w:t>If the AUTHENTICATION REJECT message is received in any other state the mobile station shall abort any MM specific, MM connection establishment or call re-establishment procedure, stop any of the timers T3210</w:t>
      </w:r>
      <w:r>
        <w:t>,</w:t>
      </w:r>
      <w:r w:rsidRPr="00FE320E">
        <w:t xml:space="preserve"> T3230</w:t>
      </w:r>
      <w:r>
        <w:t>, T3214 or T3216</w:t>
      </w:r>
      <w:r w:rsidRPr="00FE320E">
        <w:t xml:space="preserve"> (if </w:t>
      </w:r>
      <w:r>
        <w:t xml:space="preserve">they were </w:t>
      </w:r>
      <w:r w:rsidRPr="00FE320E">
        <w:t>running), release all MM connections (if any), start timer T3240 and enter the state WAIT FOR NETWORK COMMAND, expecting the release of the RR connection. If the RR connection is not released within a given time controlled by the timer T3240, the mobile station shall abort the RR connection. In both cases, either after a RR connection release triggered from the network side or after a RR connection abort requested by the MS-side, the MS enters state MM IDLE, substate NO IMSI.</w:t>
      </w:r>
    </w:p>
    <w:p w:rsidR="00F865C4" w:rsidRDefault="00F865C4" w:rsidP="00F865C4">
      <w:pPr>
        <w:jc w:val="center"/>
        <w:rPr>
          <w:noProof/>
        </w:rPr>
      </w:pPr>
      <w:r w:rsidRPr="00DB12B9">
        <w:rPr>
          <w:noProof/>
          <w:highlight w:val="green"/>
        </w:rPr>
        <w:t>***** Next change *****</w:t>
      </w:r>
    </w:p>
    <w:p w:rsidR="00F865C4" w:rsidRPr="00FE320E" w:rsidRDefault="00F865C4" w:rsidP="00F865C4">
      <w:pPr>
        <w:pStyle w:val="Heading4"/>
      </w:pPr>
      <w:bookmarkStart w:id="33" w:name="_Toc430934724"/>
      <w:r w:rsidRPr="00FE320E">
        <w:lastRenderedPageBreak/>
        <w:t>4.7.7.5</w:t>
      </w:r>
      <w:r w:rsidRPr="00FE320E">
        <w:tab/>
        <w:t>Authentication not accepted by the network</w:t>
      </w:r>
      <w:bookmarkEnd w:id="33"/>
    </w:p>
    <w:p w:rsidR="00F865C4" w:rsidRPr="00FE320E" w:rsidRDefault="00F865C4" w:rsidP="00F865C4">
      <w:pPr>
        <w:keepNext/>
      </w:pPr>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MS</w:t>
      </w:r>
      <w:r w:rsidRPr="003168A2">
        <w:t xml:space="preserve"> in the </w:t>
      </w:r>
      <w:r>
        <w:t>first message:</w:t>
      </w:r>
    </w:p>
    <w:p w:rsidR="00F865C4" w:rsidRPr="00FE320E" w:rsidRDefault="00F865C4" w:rsidP="00F865C4">
      <w:pPr>
        <w:pStyle w:val="B1"/>
        <w:keepNext/>
        <w:keepLines/>
      </w:pPr>
      <w:r w:rsidRPr="00FE320E">
        <w:t>-</w:t>
      </w:r>
      <w:r w:rsidRPr="00FE320E">
        <w:tab/>
        <w:t xml:space="preserve">If the P-TMSI has been used, the network may decide to initiate the identification procedure. If the IMSI given by the MS differs from the one the network had associated with the P-TMSI, the authentication should be restarted with the correct parameters. If the IMSI provided by the MS is the expected one (i.e. authentication has really failed), the network should </w:t>
      </w:r>
      <w:r w:rsidRPr="003C2C54">
        <w:t xml:space="preserve">send an AUTHENTICATION </w:t>
      </w:r>
      <w:r>
        <w:t xml:space="preserve">AND CIPHERING </w:t>
      </w:r>
      <w:r w:rsidRPr="003C2C54">
        <w:t xml:space="preserve">REJECT message to the </w:t>
      </w:r>
      <w:r>
        <w:t>mobile station</w:t>
      </w:r>
      <w:r w:rsidRPr="00FE320E">
        <w:t>.</w:t>
      </w:r>
    </w:p>
    <w:p w:rsidR="00F865C4" w:rsidRPr="00FE320E" w:rsidRDefault="00F865C4" w:rsidP="00F865C4">
      <w:pPr>
        <w:pStyle w:val="B1"/>
      </w:pPr>
      <w:r w:rsidRPr="00FE320E">
        <w:t>-</w:t>
      </w:r>
      <w:r w:rsidRPr="00FE320E">
        <w:tab/>
        <w:t>If the IMSI has been used, or the network decides not to try the identification procedure, an AUTHENTICATION AND CIPHERING REJECT message should be transferred to the MS.</w:t>
      </w:r>
    </w:p>
    <w:p w:rsidR="00BC1DD0" w:rsidRDefault="00F865C4">
      <w:pPr>
        <w:keepNext/>
        <w:rPr>
          <w:ins w:id="34" w:author="Zaus, Robert 5" w:date="2016-01-27T14:06:00Z"/>
        </w:rPr>
        <w:pPrChange w:id="35" w:author="Zaus, Robert 5" w:date="2016-01-27T14:07:00Z">
          <w:pPr/>
        </w:pPrChange>
      </w:pPr>
      <w:r w:rsidRPr="00FE320E">
        <w:t>Upon receipt of an AUTHENTICATION AND CIPHERING REJECT message</w:t>
      </w:r>
      <w:ins w:id="36" w:author="Zaus, Robert 5" w:date="2016-01-27T14:06:00Z">
        <w:r w:rsidR="00301DAF">
          <w:t>,</w:t>
        </w:r>
      </w:ins>
      <w:r w:rsidR="00A94544">
        <w:t xml:space="preserve"> </w:t>
      </w:r>
    </w:p>
    <w:p w:rsidR="00F865C4" w:rsidDel="00850CA0" w:rsidRDefault="00301DAF">
      <w:pPr>
        <w:pStyle w:val="B1"/>
        <w:rPr>
          <w:del w:id="37" w:author="Huawei_CHV_1" w:date="2015-11-02T15:21:00Z"/>
        </w:rPr>
        <w:pPrChange w:id="38" w:author="Zaus, Robert 5" w:date="2016-01-27T13:46:00Z">
          <w:pPr/>
        </w:pPrChange>
      </w:pPr>
      <w:ins w:id="39" w:author="Zaus, Robert 5" w:date="2016-01-27T14:06:00Z">
        <w:r w:rsidRPr="00D05788">
          <w:t>a)</w:t>
        </w:r>
        <w:r w:rsidRPr="00D05788">
          <w:tab/>
          <w:t xml:space="preserve">if the message has been successfully integrity checked by the lower layers, </w:t>
        </w:r>
      </w:ins>
      <w:r w:rsidR="00F865C4" w:rsidRPr="00FE320E">
        <w:t>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The SIM/USIM shall be considered as invalid until switching off or the SIM/USIM is removed.</w:t>
      </w:r>
    </w:p>
    <w:p w:rsidR="00F865C4" w:rsidRPr="00FE320E" w:rsidRDefault="00D05788">
      <w:pPr>
        <w:pStyle w:val="B1"/>
        <w:pPrChange w:id="40" w:author="Zaus, Robert 5" w:date="2016-01-27T13:46:00Z">
          <w:pPr/>
        </w:pPrChange>
      </w:pPr>
      <w:ins w:id="41" w:author="Zaus, Robert 5" w:date="2016-01-27T13:47:00Z">
        <w:r>
          <w:tab/>
        </w:r>
      </w:ins>
      <w:r w:rsidR="00F865C4" w:rsidRPr="003168A2">
        <w:t xml:space="preserve">If </w:t>
      </w:r>
      <w:r w:rsidR="00F865C4">
        <w:t>S1</w:t>
      </w:r>
      <w:r w:rsidR="00F865C4" w:rsidRPr="003168A2">
        <w:t xml:space="preserve"> mode is supported by the </w:t>
      </w:r>
      <w:r w:rsidR="00F865C4">
        <w:t>MS</w:t>
      </w:r>
      <w:r w:rsidR="00F865C4" w:rsidRPr="003168A2">
        <w:t xml:space="preserve">, the </w:t>
      </w:r>
      <w:r w:rsidR="00F865C4">
        <w:t>MS</w:t>
      </w:r>
      <w:r w:rsidR="00F865C4" w:rsidRPr="003168A2">
        <w:t xml:space="preserve"> shall in addition handle the </w:t>
      </w:r>
      <w:r w:rsidR="00F865C4">
        <w:t>E</w:t>
      </w:r>
      <w:r w:rsidR="00F865C4" w:rsidRPr="003168A2">
        <w:t xml:space="preserve">MM parameters </w:t>
      </w:r>
      <w:r w:rsidR="00F865C4">
        <w:t>E</w:t>
      </w:r>
      <w:r w:rsidR="00F865C4" w:rsidRPr="003168A2">
        <w:t xml:space="preserve">MM state, </w:t>
      </w:r>
      <w:r w:rsidR="00F865C4">
        <w:t>EP</w:t>
      </w:r>
      <w:r w:rsidR="00F865C4" w:rsidRPr="003168A2">
        <w:t>S update status, last visited registered TAI, TAI list, GUTI and KSI</w:t>
      </w:r>
      <w:r w:rsidR="00F865C4" w:rsidRPr="003168A2">
        <w:rPr>
          <w:vertAlign w:val="subscript"/>
        </w:rPr>
        <w:t>ASME</w:t>
      </w:r>
      <w:r w:rsidR="00F865C4" w:rsidRPr="003168A2">
        <w:t xml:space="preserve"> as specified in 3GPP TS 24.</w:t>
      </w:r>
      <w:r w:rsidR="00F865C4">
        <w:t>301</w:t>
      </w:r>
      <w:r w:rsidR="00F865C4" w:rsidRPr="003168A2">
        <w:t> [1</w:t>
      </w:r>
      <w:r w:rsidR="00F865C4">
        <w:t>20</w:t>
      </w:r>
      <w:r w:rsidR="00F865C4" w:rsidRPr="003168A2">
        <w:t xml:space="preserve">] for the case when </w:t>
      </w:r>
      <w:r w:rsidR="00F865C4">
        <w:t>an EPS authentication is not accepted by the network</w:t>
      </w:r>
      <w:del w:id="42" w:author="Zaus, Robert 5" w:date="2016-01-27T13:47:00Z">
        <w:r w:rsidR="00F865C4" w:rsidDel="00D05788">
          <w:delText>.</w:delText>
        </w:r>
      </w:del>
      <w:ins w:id="43" w:author="Zaus, Robert 5" w:date="2016-01-27T13:47:00Z">
        <w:r>
          <w:t>; and</w:t>
        </w:r>
      </w:ins>
    </w:p>
    <w:p w:rsidR="00D05788" w:rsidRDefault="00D05788" w:rsidP="00D05788">
      <w:pPr>
        <w:pStyle w:val="B1"/>
        <w:rPr>
          <w:ins w:id="44" w:author="Zaus, Robert 5" w:date="2016-01-27T13:48:00Z"/>
        </w:rPr>
      </w:pPr>
      <w:ins w:id="45" w:author="Zaus, Robert 5" w:date="2016-01-27T13:47:00Z">
        <w:r w:rsidRPr="0012489B">
          <w:t>b)</w:t>
        </w:r>
        <w:r w:rsidRPr="0012489B">
          <w:tab/>
          <w:t xml:space="preserve">if the message could not be successfully integrity checked by the lower layers, </w:t>
        </w:r>
      </w:ins>
      <w:ins w:id="46" w:author="Huawei_CHV_1" w:date="2016-01-04T01:00:00Z">
        <w:del w:id="47" w:author="Zaus, Robert 5" w:date="2016-01-27T13:47:00Z">
          <w:r w:rsidR="00B850AD" w:rsidDel="00D05788">
            <w:delText>I</w:delText>
          </w:r>
          <w:r w:rsidR="00B850AD" w:rsidRPr="00761CEB" w:rsidDel="00D05788">
            <w:delText>f the A</w:delText>
          </w:r>
          <w:r w:rsidR="00B850AD" w:rsidDel="00D05788">
            <w:delText>UTHENTICATION</w:delText>
          </w:r>
          <w:r w:rsidR="00B850AD" w:rsidRPr="00761CEB" w:rsidDel="00D05788">
            <w:delText xml:space="preserve"> </w:delText>
          </w:r>
          <w:r w:rsidR="00B850AD" w:rsidDel="00D05788">
            <w:delText xml:space="preserve">AND CIPHERING </w:delText>
          </w:r>
          <w:r w:rsidR="00B850AD" w:rsidRPr="00761CEB" w:rsidDel="00D05788">
            <w:delText xml:space="preserve">REJECT message was received without integrity protection, then </w:delText>
          </w:r>
        </w:del>
        <w:r w:rsidR="00B850AD" w:rsidRPr="00761CEB">
          <w:t xml:space="preserve">the </w:t>
        </w:r>
        <w:r w:rsidR="00B850AD">
          <w:t>MS</w:t>
        </w:r>
        <w:r w:rsidR="00B850AD" w:rsidRPr="003168A2">
          <w:t xml:space="preserve"> </w:t>
        </w:r>
        <w:r w:rsidR="00B850AD">
          <w:t xml:space="preserve">shall </w:t>
        </w:r>
      </w:ins>
      <w:ins w:id="48" w:author="Huawei_CHV_1" w:date="2016-01-04T01:01:00Z">
        <w:r w:rsidR="00A94544">
          <w:t xml:space="preserve">start timer T3247 </w:t>
        </w:r>
        <w:r w:rsidR="00A94544" w:rsidRPr="00AC55F1">
          <w:t xml:space="preserve">with a random value </w:t>
        </w:r>
        <w:r w:rsidR="00A94544">
          <w:t xml:space="preserve">uniformly drawn </w:t>
        </w:r>
        <w:r w:rsidR="00A94544" w:rsidRPr="00AC55F1">
          <w:t>from the range</w:t>
        </w:r>
        <w:r w:rsidR="00A94544">
          <w:t xml:space="preserve"> between 30 minutes to 60 minutes, if the timer is not running</w:t>
        </w:r>
      </w:ins>
      <w:ins w:id="49" w:author="Huawei_CHV_2" w:date="2016-01-14T09:26:00Z">
        <w:r w:rsidR="00A94544">
          <w:t xml:space="preserve"> (see subclause 4.1.1.6A)</w:t>
        </w:r>
      </w:ins>
      <w:ins w:id="50" w:author="Huawei_CHV_2" w:date="2016-01-14T09:28:00Z">
        <w:r w:rsidR="00A94544">
          <w:t>.</w:t>
        </w:r>
      </w:ins>
      <w:ins w:id="51" w:author="Zaus, Robert 5" w:date="2016-01-27T13:48:00Z">
        <w:r w:rsidRPr="00D05788">
          <w:t xml:space="preserve"> </w:t>
        </w:r>
        <w:r>
          <w:t>Additionally, the MS shall either</w:t>
        </w:r>
      </w:ins>
    </w:p>
    <w:p w:rsidR="00D05788" w:rsidRDefault="00D05788" w:rsidP="00D05788">
      <w:pPr>
        <w:pStyle w:val="B2"/>
        <w:rPr>
          <w:ins w:id="52" w:author="Zaus, Robert 5" w:date="2016-01-27T13:48:00Z"/>
        </w:rPr>
      </w:pPr>
      <w:ins w:id="53" w:author="Zaus, Robert 5" w:date="2016-01-27T13:48:00Z">
        <w:r>
          <w:t>-</w:t>
        </w:r>
        <w:r>
          <w:tab/>
          <w:t>proceed as specified under list item a) above</w:t>
        </w:r>
        <w:r w:rsidRPr="00866EC1">
          <w:t xml:space="preserve"> </w:t>
        </w:r>
        <w:r>
          <w:t xml:space="preserve">for the case that </w:t>
        </w:r>
        <w:r w:rsidRPr="00866EC1">
          <w:t>the message has been successfully integrity checked</w:t>
        </w:r>
        <w:r>
          <w:t>. Furthermore, i</w:t>
        </w:r>
        <w:r w:rsidRPr="00193AA9">
          <w:t xml:space="preserve">f the </w:t>
        </w:r>
        <w:r>
          <w:t>MS</w:t>
        </w:r>
        <w:r w:rsidRPr="00193AA9">
          <w:t xml:space="preserve"> maintains a counter for "SIM/USIM considered invalid for non-GPRS services" events and a counter for "SIM/USIM considered invalid for GPRS services" events</w:t>
        </w:r>
        <w:r>
          <w:t xml:space="preserve"> </w:t>
        </w:r>
        <w:r w:rsidRPr="00FC7183">
          <w:t xml:space="preserve">(see </w:t>
        </w:r>
        <w:r>
          <w:t>subclause 4.1.1.6A</w:t>
        </w:r>
        <w:r w:rsidRPr="00FC7183">
          <w:t>)</w:t>
        </w:r>
        <w:r w:rsidRPr="00193AA9">
          <w:t xml:space="preserve">, </w:t>
        </w:r>
        <w:r>
          <w:t xml:space="preserve">for each of these counters, if it </w:t>
        </w:r>
        <w:r w:rsidRPr="00193AA9">
          <w:t>has a value less than a</w:t>
        </w:r>
        <w:r>
          <w:t>n MS</w:t>
        </w:r>
        <w:r w:rsidRPr="00193AA9">
          <w:t xml:space="preserve"> implementation-specific maximum value</w:t>
        </w:r>
        <w:r>
          <w:t xml:space="preserve">, the </w:t>
        </w:r>
      </w:ins>
      <w:ins w:id="54" w:author="Zaus, Robert 5" w:date="2016-01-27T13:49:00Z">
        <w:r>
          <w:t>MS</w:t>
        </w:r>
      </w:ins>
      <w:ins w:id="55" w:author="Zaus, Robert 5" w:date="2016-01-27T13:48:00Z">
        <w:r>
          <w:t xml:space="preserve"> shall increment the counter; or</w:t>
        </w:r>
      </w:ins>
    </w:p>
    <w:p w:rsidR="00B850AD" w:rsidRDefault="00D05788">
      <w:pPr>
        <w:pStyle w:val="B2"/>
        <w:rPr>
          <w:ins w:id="56" w:author="Huawei_CHV_1" w:date="2016-01-04T01:00:00Z"/>
        </w:rPr>
        <w:pPrChange w:id="57" w:author="Zaus, Robert 5" w:date="2016-01-27T13:49:00Z">
          <w:pPr/>
        </w:pPrChange>
      </w:pPr>
      <w:ins w:id="58" w:author="Zaus, Robert 5" w:date="2016-01-27T13:48:00Z">
        <w:r>
          <w:t>-</w:t>
        </w:r>
        <w:r>
          <w:tab/>
          <w:t>proceed as specified in subclause </w:t>
        </w:r>
      </w:ins>
      <w:ins w:id="59" w:author="Zaus, Robert 5" w:date="2016-01-27T13:49:00Z">
        <w:r>
          <w:t>4.1.1.6A</w:t>
        </w:r>
      </w:ins>
      <w:ins w:id="60" w:author="Zaus, Robert 5" w:date="2016-01-27T13:48:00Z">
        <w:r>
          <w:t xml:space="preserve">, list item </w:t>
        </w:r>
      </w:ins>
      <w:ins w:id="61" w:author="Zaus, Robert 5" w:date="2016-01-27T13:51:00Z">
        <w:r w:rsidR="00863024">
          <w:t>h</w:t>
        </w:r>
      </w:ins>
      <w:ins w:id="62" w:author="Zaus, Robert 5" w:date="2016-01-27T13:48:00Z">
        <w:r>
          <w:t>2</w:t>
        </w:r>
      </w:ins>
      <w:ins w:id="63" w:author="Zaus, Robert 5" w:date="2016-01-27T13:51:00Z">
        <w:r w:rsidR="00863024">
          <w:t>)</w:t>
        </w:r>
      </w:ins>
      <w:ins w:id="64" w:author="Zaus, Robert 5" w:date="2016-01-27T13:48:00Z">
        <w:r>
          <w:t>.</w:t>
        </w:r>
      </w:ins>
    </w:p>
    <w:p w:rsidR="00BC1DD0" w:rsidRDefault="00BC1DD0" w:rsidP="00BC1DD0">
      <w:pPr>
        <w:rPr>
          <w:ins w:id="65" w:author="Zaus, Robert 5" w:date="2016-01-27T14:10:00Z"/>
        </w:rPr>
      </w:pPr>
      <w:ins w:id="66" w:author="Zaus, Robert 5" w:date="2016-01-27T14:10:00Z">
        <w:r>
          <w:t>List item b) above is also applicable, if the message is received in A/Gb mode.</w:t>
        </w:r>
      </w:ins>
    </w:p>
    <w:p w:rsidR="00F865C4" w:rsidRPr="00FE320E" w:rsidRDefault="00F865C4" w:rsidP="00F865C4">
      <w:r w:rsidRPr="00FE320E">
        <w:t>If the AUTHENTICATION AND CIPHERING REJECT message is received, the MS shall abort any GMM procedure, shall stop the timers T3310, T3317</w:t>
      </w:r>
      <w:r>
        <w:t>,</w:t>
      </w:r>
      <w:r w:rsidRPr="00FE320E">
        <w:t xml:space="preserve"> T3330</w:t>
      </w:r>
      <w:r>
        <w:t>, T3318 or T3320</w:t>
      </w:r>
      <w:r w:rsidRPr="00FE320E">
        <w:t xml:space="preserve"> (if </w:t>
      </w:r>
      <w:r>
        <w:t xml:space="preserve">they were </w:t>
      </w:r>
      <w:r w:rsidRPr="00FE320E">
        <w:t xml:space="preserve">running) and shall enter state GMM-DEREGISTERED. </w:t>
      </w:r>
    </w:p>
    <w:p w:rsidR="00F865C4" w:rsidRPr="00FE320E" w:rsidRDefault="00F865C4" w:rsidP="00F865C4">
      <w:r w:rsidRPr="00CD1AF9">
        <w:t>In UTRAN Iu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subclause</w:t>
      </w:r>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the GMM procedure or Session management procedure, the SGSN shall deactivate all non-emergency PDP contexts, if any, by initiating a PDP context deactivation procedure. The network shall consider the MS to be attached for emergency bearer services only</w:t>
      </w:r>
      <w:r w:rsidRPr="00CD1AF9">
        <w:t>.</w:t>
      </w:r>
      <w:bookmarkEnd w:id="3"/>
      <w:bookmarkEnd w:id="4"/>
    </w:p>
    <w:sectPr w:rsidR="00F865C4" w:rsidRPr="00FE320E" w:rsidSect="004718F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8E4" w:rsidRDefault="00F728E4">
      <w:r>
        <w:separator/>
      </w:r>
    </w:p>
  </w:endnote>
  <w:endnote w:type="continuationSeparator" w:id="0">
    <w:p w:rsidR="00F728E4" w:rsidRDefault="00F7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8E4" w:rsidRDefault="00F728E4">
      <w:r>
        <w:separator/>
      </w:r>
    </w:p>
  </w:footnote>
  <w:footnote w:type="continuationSeparator" w:id="0">
    <w:p w:rsidR="00F728E4" w:rsidRDefault="00F72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BE7" w:rsidRDefault="00F04BE7">
    <w:r>
      <w:t xml:space="preserve">Page </w:t>
    </w:r>
    <w:r w:rsidR="00FB52A4">
      <w:fldChar w:fldCharType="begin"/>
    </w:r>
    <w:r w:rsidR="00FB52A4">
      <w:instrText>PAGE</w:instrText>
    </w:r>
    <w:r w:rsidR="00FB52A4">
      <w:fldChar w:fldCharType="separate"/>
    </w:r>
    <w:r>
      <w:rPr>
        <w:noProof/>
      </w:rPr>
      <w:t>1</w:t>
    </w:r>
    <w:r w:rsidR="00FB52A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BE7" w:rsidRDefault="00F04B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BE7" w:rsidRDefault="00F04BE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BE7" w:rsidRDefault="00F04B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7532"/>
    <w:rsid w:val="000A6394"/>
    <w:rsid w:val="000C038A"/>
    <w:rsid w:val="000C6598"/>
    <w:rsid w:val="001017CA"/>
    <w:rsid w:val="0012489B"/>
    <w:rsid w:val="00145D43"/>
    <w:rsid w:val="00151AB8"/>
    <w:rsid w:val="00164416"/>
    <w:rsid w:val="00175393"/>
    <w:rsid w:val="00192C46"/>
    <w:rsid w:val="00192FD0"/>
    <w:rsid w:val="00197FEE"/>
    <w:rsid w:val="001A7B60"/>
    <w:rsid w:val="001B7A65"/>
    <w:rsid w:val="001E41F3"/>
    <w:rsid w:val="0026004D"/>
    <w:rsid w:val="00275D12"/>
    <w:rsid w:val="002860C4"/>
    <w:rsid w:val="00287F77"/>
    <w:rsid w:val="002B2E4E"/>
    <w:rsid w:val="002B5741"/>
    <w:rsid w:val="00301DAF"/>
    <w:rsid w:val="00305409"/>
    <w:rsid w:val="00347C02"/>
    <w:rsid w:val="003803A0"/>
    <w:rsid w:val="003A135A"/>
    <w:rsid w:val="003D07AB"/>
    <w:rsid w:val="003D2A02"/>
    <w:rsid w:val="003D3E8A"/>
    <w:rsid w:val="003E1A36"/>
    <w:rsid w:val="00412B8E"/>
    <w:rsid w:val="004242F1"/>
    <w:rsid w:val="004718F4"/>
    <w:rsid w:val="004B75B7"/>
    <w:rsid w:val="004F03E7"/>
    <w:rsid w:val="0051580D"/>
    <w:rsid w:val="00563812"/>
    <w:rsid w:val="0056457A"/>
    <w:rsid w:val="00592D74"/>
    <w:rsid w:val="005A733C"/>
    <w:rsid w:val="005D70CD"/>
    <w:rsid w:val="005D78D3"/>
    <w:rsid w:val="005E2C44"/>
    <w:rsid w:val="005E5BC8"/>
    <w:rsid w:val="00621188"/>
    <w:rsid w:val="006257ED"/>
    <w:rsid w:val="00634BD0"/>
    <w:rsid w:val="00695808"/>
    <w:rsid w:val="006B46FB"/>
    <w:rsid w:val="006C7B8C"/>
    <w:rsid w:val="006E21FB"/>
    <w:rsid w:val="006E5842"/>
    <w:rsid w:val="00707E5A"/>
    <w:rsid w:val="007767A1"/>
    <w:rsid w:val="0078480D"/>
    <w:rsid w:val="00792342"/>
    <w:rsid w:val="007B512A"/>
    <w:rsid w:val="007C2097"/>
    <w:rsid w:val="007D6A07"/>
    <w:rsid w:val="007F3A46"/>
    <w:rsid w:val="008279FA"/>
    <w:rsid w:val="008626E7"/>
    <w:rsid w:val="00863024"/>
    <w:rsid w:val="00870EE7"/>
    <w:rsid w:val="00890632"/>
    <w:rsid w:val="00892FD9"/>
    <w:rsid w:val="00897DBB"/>
    <w:rsid w:val="008A7A9F"/>
    <w:rsid w:val="008F686C"/>
    <w:rsid w:val="0092104F"/>
    <w:rsid w:val="0096141E"/>
    <w:rsid w:val="009777D9"/>
    <w:rsid w:val="00991B88"/>
    <w:rsid w:val="009A0CD7"/>
    <w:rsid w:val="009A579D"/>
    <w:rsid w:val="009B68CC"/>
    <w:rsid w:val="009C1E44"/>
    <w:rsid w:val="009E3297"/>
    <w:rsid w:val="009F734F"/>
    <w:rsid w:val="00A246B6"/>
    <w:rsid w:val="00A27273"/>
    <w:rsid w:val="00A47E70"/>
    <w:rsid w:val="00A7671C"/>
    <w:rsid w:val="00A94544"/>
    <w:rsid w:val="00AC11C5"/>
    <w:rsid w:val="00AD1CD8"/>
    <w:rsid w:val="00AE53BA"/>
    <w:rsid w:val="00AF4316"/>
    <w:rsid w:val="00B0479A"/>
    <w:rsid w:val="00B258BB"/>
    <w:rsid w:val="00B67B97"/>
    <w:rsid w:val="00B850AD"/>
    <w:rsid w:val="00B968C8"/>
    <w:rsid w:val="00BA3EC5"/>
    <w:rsid w:val="00BA75B6"/>
    <w:rsid w:val="00BB5DFC"/>
    <w:rsid w:val="00BC1DD0"/>
    <w:rsid w:val="00BD279D"/>
    <w:rsid w:val="00BD6BB8"/>
    <w:rsid w:val="00BE703C"/>
    <w:rsid w:val="00BF71AF"/>
    <w:rsid w:val="00C0739D"/>
    <w:rsid w:val="00C47474"/>
    <w:rsid w:val="00C6667A"/>
    <w:rsid w:val="00C75B73"/>
    <w:rsid w:val="00C95985"/>
    <w:rsid w:val="00CC5026"/>
    <w:rsid w:val="00D032FD"/>
    <w:rsid w:val="00D03F9A"/>
    <w:rsid w:val="00D05788"/>
    <w:rsid w:val="00D26557"/>
    <w:rsid w:val="00D3580F"/>
    <w:rsid w:val="00D4450A"/>
    <w:rsid w:val="00DE34CF"/>
    <w:rsid w:val="00DE665D"/>
    <w:rsid w:val="00DF1500"/>
    <w:rsid w:val="00E66888"/>
    <w:rsid w:val="00EE7D7C"/>
    <w:rsid w:val="00EF07C6"/>
    <w:rsid w:val="00EF22C8"/>
    <w:rsid w:val="00F04BE7"/>
    <w:rsid w:val="00F25D98"/>
    <w:rsid w:val="00F300FB"/>
    <w:rsid w:val="00F728E4"/>
    <w:rsid w:val="00F865C4"/>
    <w:rsid w:val="00FB52A4"/>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5602BC-15DB-4E2E-9188-7E509699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8F4"/>
    <w:pPr>
      <w:spacing w:after="180"/>
    </w:pPr>
    <w:rPr>
      <w:rFonts w:ascii="Times New Roman" w:hAnsi="Times New Roman"/>
      <w:lang w:val="en-GB" w:eastAsia="en-US"/>
    </w:rPr>
  </w:style>
  <w:style w:type="paragraph" w:styleId="Heading1">
    <w:name w:val="heading 1"/>
    <w:next w:val="Normal"/>
    <w:qFormat/>
    <w:rsid w:val="004718F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4718F4"/>
    <w:pPr>
      <w:pBdr>
        <w:top w:val="none" w:sz="0" w:space="0" w:color="auto"/>
      </w:pBdr>
      <w:spacing w:before="180"/>
      <w:outlineLvl w:val="1"/>
    </w:pPr>
    <w:rPr>
      <w:sz w:val="32"/>
    </w:rPr>
  </w:style>
  <w:style w:type="paragraph" w:styleId="Heading3">
    <w:name w:val="heading 3"/>
    <w:basedOn w:val="Heading2"/>
    <w:next w:val="Normal"/>
    <w:qFormat/>
    <w:rsid w:val="004718F4"/>
    <w:pPr>
      <w:spacing w:before="120"/>
      <w:outlineLvl w:val="2"/>
    </w:pPr>
    <w:rPr>
      <w:sz w:val="28"/>
    </w:rPr>
  </w:style>
  <w:style w:type="paragraph" w:styleId="Heading4">
    <w:name w:val="heading 4"/>
    <w:basedOn w:val="Heading3"/>
    <w:next w:val="Normal"/>
    <w:link w:val="Heading4Char"/>
    <w:qFormat/>
    <w:rsid w:val="004718F4"/>
    <w:pPr>
      <w:ind w:left="1418" w:hanging="1418"/>
      <w:outlineLvl w:val="3"/>
    </w:pPr>
    <w:rPr>
      <w:sz w:val="24"/>
    </w:rPr>
  </w:style>
  <w:style w:type="paragraph" w:styleId="Heading5">
    <w:name w:val="heading 5"/>
    <w:basedOn w:val="Heading4"/>
    <w:next w:val="Normal"/>
    <w:link w:val="Heading5Char"/>
    <w:qFormat/>
    <w:rsid w:val="004718F4"/>
    <w:pPr>
      <w:ind w:left="1701" w:hanging="1701"/>
      <w:outlineLvl w:val="4"/>
    </w:pPr>
    <w:rPr>
      <w:sz w:val="22"/>
    </w:rPr>
  </w:style>
  <w:style w:type="paragraph" w:styleId="Heading6">
    <w:name w:val="heading 6"/>
    <w:basedOn w:val="H6"/>
    <w:next w:val="Normal"/>
    <w:qFormat/>
    <w:rsid w:val="004718F4"/>
    <w:pPr>
      <w:outlineLvl w:val="5"/>
    </w:pPr>
  </w:style>
  <w:style w:type="paragraph" w:styleId="Heading7">
    <w:name w:val="heading 7"/>
    <w:basedOn w:val="H6"/>
    <w:next w:val="Normal"/>
    <w:qFormat/>
    <w:rsid w:val="004718F4"/>
    <w:pPr>
      <w:outlineLvl w:val="6"/>
    </w:pPr>
  </w:style>
  <w:style w:type="paragraph" w:styleId="Heading8">
    <w:name w:val="heading 8"/>
    <w:basedOn w:val="Heading1"/>
    <w:next w:val="Normal"/>
    <w:qFormat/>
    <w:rsid w:val="004718F4"/>
    <w:pPr>
      <w:ind w:left="0" w:firstLine="0"/>
      <w:outlineLvl w:val="7"/>
    </w:pPr>
  </w:style>
  <w:style w:type="paragraph" w:styleId="Heading9">
    <w:name w:val="heading 9"/>
    <w:basedOn w:val="Heading8"/>
    <w:next w:val="Normal"/>
    <w:qFormat/>
    <w:rsid w:val="004718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18F4"/>
    <w:pPr>
      <w:spacing w:before="180"/>
      <w:ind w:left="2693" w:hanging="2693"/>
    </w:pPr>
    <w:rPr>
      <w:b/>
    </w:rPr>
  </w:style>
  <w:style w:type="paragraph" w:styleId="TOC1">
    <w:name w:val="toc 1"/>
    <w:semiHidden/>
    <w:rsid w:val="004718F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718F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718F4"/>
    <w:pPr>
      <w:ind w:left="1701" w:hanging="1701"/>
    </w:pPr>
  </w:style>
  <w:style w:type="paragraph" w:styleId="TOC4">
    <w:name w:val="toc 4"/>
    <w:basedOn w:val="TOC3"/>
    <w:semiHidden/>
    <w:rsid w:val="004718F4"/>
    <w:pPr>
      <w:ind w:left="1418" w:hanging="1418"/>
    </w:pPr>
  </w:style>
  <w:style w:type="paragraph" w:styleId="TOC3">
    <w:name w:val="toc 3"/>
    <w:basedOn w:val="TOC2"/>
    <w:semiHidden/>
    <w:rsid w:val="004718F4"/>
    <w:pPr>
      <w:ind w:left="1134" w:hanging="1134"/>
    </w:pPr>
  </w:style>
  <w:style w:type="paragraph" w:styleId="TOC2">
    <w:name w:val="toc 2"/>
    <w:basedOn w:val="TOC1"/>
    <w:semiHidden/>
    <w:rsid w:val="004718F4"/>
    <w:pPr>
      <w:keepNext w:val="0"/>
      <w:spacing w:before="0"/>
      <w:ind w:left="851" w:hanging="851"/>
    </w:pPr>
    <w:rPr>
      <w:sz w:val="20"/>
    </w:rPr>
  </w:style>
  <w:style w:type="paragraph" w:styleId="Index2">
    <w:name w:val="index 2"/>
    <w:basedOn w:val="Index1"/>
    <w:semiHidden/>
    <w:rsid w:val="004718F4"/>
    <w:pPr>
      <w:ind w:left="284"/>
    </w:pPr>
  </w:style>
  <w:style w:type="paragraph" w:styleId="Index1">
    <w:name w:val="index 1"/>
    <w:basedOn w:val="Normal"/>
    <w:semiHidden/>
    <w:rsid w:val="004718F4"/>
    <w:pPr>
      <w:keepLines/>
      <w:spacing w:after="0"/>
    </w:pPr>
  </w:style>
  <w:style w:type="paragraph" w:customStyle="1" w:styleId="ZH">
    <w:name w:val="ZH"/>
    <w:rsid w:val="004718F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718F4"/>
    <w:pPr>
      <w:outlineLvl w:val="9"/>
    </w:pPr>
  </w:style>
  <w:style w:type="paragraph" w:styleId="ListNumber2">
    <w:name w:val="List Number 2"/>
    <w:basedOn w:val="ListNumber"/>
    <w:rsid w:val="004718F4"/>
    <w:pPr>
      <w:ind w:left="851"/>
    </w:pPr>
  </w:style>
  <w:style w:type="paragraph" w:styleId="Header">
    <w:name w:val="header"/>
    <w:rsid w:val="004718F4"/>
    <w:pPr>
      <w:widowControl w:val="0"/>
    </w:pPr>
    <w:rPr>
      <w:rFonts w:ascii="Arial" w:hAnsi="Arial"/>
      <w:b/>
      <w:noProof/>
      <w:sz w:val="18"/>
      <w:lang w:val="en-GB" w:eastAsia="en-US"/>
    </w:rPr>
  </w:style>
  <w:style w:type="character" w:styleId="FootnoteReference">
    <w:name w:val="footnote reference"/>
    <w:semiHidden/>
    <w:rsid w:val="004718F4"/>
    <w:rPr>
      <w:b/>
      <w:position w:val="6"/>
      <w:sz w:val="16"/>
    </w:rPr>
  </w:style>
  <w:style w:type="paragraph" w:styleId="FootnoteText">
    <w:name w:val="footnote text"/>
    <w:basedOn w:val="Normal"/>
    <w:semiHidden/>
    <w:rsid w:val="004718F4"/>
    <w:pPr>
      <w:keepLines/>
      <w:spacing w:after="0"/>
      <w:ind w:left="454" w:hanging="454"/>
    </w:pPr>
    <w:rPr>
      <w:sz w:val="16"/>
    </w:rPr>
  </w:style>
  <w:style w:type="paragraph" w:customStyle="1" w:styleId="TAH">
    <w:name w:val="TAH"/>
    <w:basedOn w:val="TAC"/>
    <w:rsid w:val="004718F4"/>
    <w:rPr>
      <w:b/>
    </w:rPr>
  </w:style>
  <w:style w:type="paragraph" w:customStyle="1" w:styleId="TAC">
    <w:name w:val="TAC"/>
    <w:basedOn w:val="TAL"/>
    <w:link w:val="TACChar"/>
    <w:rsid w:val="004718F4"/>
    <w:pPr>
      <w:jc w:val="center"/>
    </w:pPr>
  </w:style>
  <w:style w:type="paragraph" w:customStyle="1" w:styleId="TF">
    <w:name w:val="TF"/>
    <w:basedOn w:val="TH"/>
    <w:rsid w:val="004718F4"/>
    <w:pPr>
      <w:keepNext w:val="0"/>
      <w:spacing w:before="0" w:after="240"/>
    </w:pPr>
  </w:style>
  <w:style w:type="paragraph" w:customStyle="1" w:styleId="NO">
    <w:name w:val="NO"/>
    <w:basedOn w:val="Normal"/>
    <w:link w:val="NOZchn"/>
    <w:rsid w:val="004718F4"/>
    <w:pPr>
      <w:keepLines/>
      <w:ind w:left="1135" w:hanging="851"/>
    </w:pPr>
  </w:style>
  <w:style w:type="paragraph" w:styleId="TOC9">
    <w:name w:val="toc 9"/>
    <w:basedOn w:val="TOC8"/>
    <w:semiHidden/>
    <w:rsid w:val="004718F4"/>
    <w:pPr>
      <w:ind w:left="1418" w:hanging="1418"/>
    </w:pPr>
  </w:style>
  <w:style w:type="paragraph" w:customStyle="1" w:styleId="EX">
    <w:name w:val="EX"/>
    <w:basedOn w:val="Normal"/>
    <w:rsid w:val="004718F4"/>
    <w:pPr>
      <w:keepLines/>
      <w:ind w:left="1702" w:hanging="1418"/>
    </w:pPr>
  </w:style>
  <w:style w:type="paragraph" w:customStyle="1" w:styleId="FP">
    <w:name w:val="FP"/>
    <w:basedOn w:val="Normal"/>
    <w:rsid w:val="004718F4"/>
    <w:pPr>
      <w:spacing w:after="0"/>
    </w:pPr>
  </w:style>
  <w:style w:type="paragraph" w:customStyle="1" w:styleId="LD">
    <w:name w:val="LD"/>
    <w:rsid w:val="004718F4"/>
    <w:pPr>
      <w:keepNext/>
      <w:keepLines/>
      <w:spacing w:line="180" w:lineRule="exact"/>
    </w:pPr>
    <w:rPr>
      <w:rFonts w:ascii="MS LineDraw" w:hAnsi="MS LineDraw"/>
      <w:noProof/>
      <w:lang w:val="en-GB" w:eastAsia="en-US"/>
    </w:rPr>
  </w:style>
  <w:style w:type="paragraph" w:customStyle="1" w:styleId="NW">
    <w:name w:val="NW"/>
    <w:basedOn w:val="NO"/>
    <w:rsid w:val="004718F4"/>
    <w:pPr>
      <w:spacing w:after="0"/>
    </w:pPr>
  </w:style>
  <w:style w:type="paragraph" w:customStyle="1" w:styleId="EW">
    <w:name w:val="EW"/>
    <w:basedOn w:val="EX"/>
    <w:rsid w:val="004718F4"/>
    <w:pPr>
      <w:spacing w:after="0"/>
    </w:pPr>
  </w:style>
  <w:style w:type="paragraph" w:styleId="TOC6">
    <w:name w:val="toc 6"/>
    <w:basedOn w:val="TOC5"/>
    <w:next w:val="Normal"/>
    <w:semiHidden/>
    <w:rsid w:val="004718F4"/>
    <w:pPr>
      <w:ind w:left="1985" w:hanging="1985"/>
    </w:pPr>
  </w:style>
  <w:style w:type="paragraph" w:styleId="TOC7">
    <w:name w:val="toc 7"/>
    <w:basedOn w:val="TOC6"/>
    <w:next w:val="Normal"/>
    <w:semiHidden/>
    <w:rsid w:val="004718F4"/>
    <w:pPr>
      <w:ind w:left="2268" w:hanging="2268"/>
    </w:pPr>
  </w:style>
  <w:style w:type="paragraph" w:styleId="ListBullet2">
    <w:name w:val="List Bullet 2"/>
    <w:basedOn w:val="ListBullet"/>
    <w:rsid w:val="004718F4"/>
    <w:pPr>
      <w:ind w:left="851"/>
    </w:pPr>
  </w:style>
  <w:style w:type="paragraph" w:styleId="ListBullet3">
    <w:name w:val="List Bullet 3"/>
    <w:basedOn w:val="ListBullet2"/>
    <w:rsid w:val="004718F4"/>
    <w:pPr>
      <w:ind w:left="1135"/>
    </w:pPr>
  </w:style>
  <w:style w:type="paragraph" w:styleId="ListNumber">
    <w:name w:val="List Number"/>
    <w:basedOn w:val="List"/>
    <w:rsid w:val="004718F4"/>
  </w:style>
  <w:style w:type="paragraph" w:customStyle="1" w:styleId="EQ">
    <w:name w:val="EQ"/>
    <w:basedOn w:val="Normal"/>
    <w:next w:val="Normal"/>
    <w:rsid w:val="004718F4"/>
    <w:pPr>
      <w:keepLines/>
      <w:tabs>
        <w:tab w:val="center" w:pos="4536"/>
        <w:tab w:val="right" w:pos="9072"/>
      </w:tabs>
    </w:pPr>
    <w:rPr>
      <w:noProof/>
    </w:rPr>
  </w:style>
  <w:style w:type="paragraph" w:customStyle="1" w:styleId="TH">
    <w:name w:val="TH"/>
    <w:basedOn w:val="Normal"/>
    <w:link w:val="THChar"/>
    <w:rsid w:val="004718F4"/>
    <w:pPr>
      <w:keepNext/>
      <w:keepLines/>
      <w:spacing w:before="60"/>
      <w:jc w:val="center"/>
    </w:pPr>
    <w:rPr>
      <w:rFonts w:ascii="Arial" w:hAnsi="Arial"/>
      <w:b/>
    </w:rPr>
  </w:style>
  <w:style w:type="paragraph" w:customStyle="1" w:styleId="NF">
    <w:name w:val="NF"/>
    <w:basedOn w:val="NO"/>
    <w:rsid w:val="004718F4"/>
    <w:pPr>
      <w:keepNext/>
      <w:spacing w:after="0"/>
    </w:pPr>
    <w:rPr>
      <w:rFonts w:ascii="Arial" w:hAnsi="Arial"/>
      <w:sz w:val="18"/>
    </w:rPr>
  </w:style>
  <w:style w:type="paragraph" w:customStyle="1" w:styleId="PL">
    <w:name w:val="PL"/>
    <w:rsid w:val="00471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718F4"/>
    <w:pPr>
      <w:jc w:val="right"/>
    </w:pPr>
  </w:style>
  <w:style w:type="paragraph" w:customStyle="1" w:styleId="H6">
    <w:name w:val="H6"/>
    <w:basedOn w:val="Heading5"/>
    <w:next w:val="Normal"/>
    <w:rsid w:val="004718F4"/>
    <w:pPr>
      <w:ind w:left="1985" w:hanging="1985"/>
      <w:outlineLvl w:val="9"/>
    </w:pPr>
    <w:rPr>
      <w:sz w:val="20"/>
    </w:rPr>
  </w:style>
  <w:style w:type="paragraph" w:customStyle="1" w:styleId="TAN">
    <w:name w:val="TAN"/>
    <w:basedOn w:val="TAL"/>
    <w:rsid w:val="004718F4"/>
    <w:pPr>
      <w:ind w:left="851" w:hanging="851"/>
    </w:pPr>
  </w:style>
  <w:style w:type="paragraph" w:customStyle="1" w:styleId="TAL">
    <w:name w:val="TAL"/>
    <w:basedOn w:val="Normal"/>
    <w:link w:val="TALZchn"/>
    <w:rsid w:val="004718F4"/>
    <w:pPr>
      <w:keepNext/>
      <w:keepLines/>
      <w:spacing w:after="0"/>
    </w:pPr>
    <w:rPr>
      <w:rFonts w:ascii="Arial" w:hAnsi="Arial"/>
      <w:sz w:val="18"/>
    </w:rPr>
  </w:style>
  <w:style w:type="paragraph" w:customStyle="1" w:styleId="ZA">
    <w:name w:val="ZA"/>
    <w:rsid w:val="004718F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718F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718F4"/>
    <w:pPr>
      <w:framePr w:wrap="notBeside" w:vAnchor="page" w:hAnchor="margin" w:y="15764"/>
      <w:widowControl w:val="0"/>
    </w:pPr>
    <w:rPr>
      <w:rFonts w:ascii="Arial" w:hAnsi="Arial"/>
      <w:noProof/>
      <w:sz w:val="32"/>
      <w:lang w:val="en-GB" w:eastAsia="en-US"/>
    </w:rPr>
  </w:style>
  <w:style w:type="paragraph" w:customStyle="1" w:styleId="ZU">
    <w:name w:val="ZU"/>
    <w:rsid w:val="004718F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718F4"/>
    <w:pPr>
      <w:framePr w:wrap="notBeside" w:y="16161"/>
    </w:pPr>
  </w:style>
  <w:style w:type="character" w:customStyle="1" w:styleId="ZGSM">
    <w:name w:val="ZGSM"/>
    <w:rsid w:val="004718F4"/>
  </w:style>
  <w:style w:type="paragraph" w:styleId="List2">
    <w:name w:val="List 2"/>
    <w:basedOn w:val="List"/>
    <w:rsid w:val="004718F4"/>
    <w:pPr>
      <w:ind w:left="851"/>
    </w:pPr>
  </w:style>
  <w:style w:type="paragraph" w:customStyle="1" w:styleId="ZG">
    <w:name w:val="ZG"/>
    <w:rsid w:val="004718F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718F4"/>
    <w:pPr>
      <w:ind w:left="1135"/>
    </w:pPr>
  </w:style>
  <w:style w:type="paragraph" w:styleId="List4">
    <w:name w:val="List 4"/>
    <w:basedOn w:val="List3"/>
    <w:rsid w:val="004718F4"/>
    <w:pPr>
      <w:ind w:left="1418"/>
    </w:pPr>
  </w:style>
  <w:style w:type="paragraph" w:styleId="List5">
    <w:name w:val="List 5"/>
    <w:basedOn w:val="List4"/>
    <w:rsid w:val="004718F4"/>
    <w:pPr>
      <w:ind w:left="1702"/>
    </w:pPr>
  </w:style>
  <w:style w:type="paragraph" w:customStyle="1" w:styleId="EditorsNote">
    <w:name w:val="Editor's Note"/>
    <w:aliases w:val="EN"/>
    <w:basedOn w:val="NO"/>
    <w:link w:val="EditorsNoteChar"/>
    <w:rsid w:val="004718F4"/>
    <w:rPr>
      <w:color w:val="FF0000"/>
    </w:rPr>
  </w:style>
  <w:style w:type="paragraph" w:styleId="List">
    <w:name w:val="List"/>
    <w:basedOn w:val="Normal"/>
    <w:rsid w:val="004718F4"/>
    <w:pPr>
      <w:ind w:left="568" w:hanging="284"/>
    </w:pPr>
  </w:style>
  <w:style w:type="paragraph" w:styleId="ListBullet">
    <w:name w:val="List Bullet"/>
    <w:basedOn w:val="List"/>
    <w:rsid w:val="004718F4"/>
  </w:style>
  <w:style w:type="paragraph" w:styleId="ListBullet4">
    <w:name w:val="List Bullet 4"/>
    <w:basedOn w:val="ListBullet3"/>
    <w:rsid w:val="004718F4"/>
    <w:pPr>
      <w:ind w:left="1418"/>
    </w:pPr>
  </w:style>
  <w:style w:type="paragraph" w:styleId="ListBullet5">
    <w:name w:val="List Bullet 5"/>
    <w:basedOn w:val="ListBullet4"/>
    <w:rsid w:val="004718F4"/>
    <w:pPr>
      <w:ind w:left="1702"/>
    </w:pPr>
  </w:style>
  <w:style w:type="paragraph" w:customStyle="1" w:styleId="B1">
    <w:name w:val="B1"/>
    <w:basedOn w:val="List"/>
    <w:link w:val="B1Char"/>
    <w:rsid w:val="004718F4"/>
  </w:style>
  <w:style w:type="paragraph" w:customStyle="1" w:styleId="B2">
    <w:name w:val="B2"/>
    <w:basedOn w:val="List2"/>
    <w:link w:val="B2Char"/>
    <w:rsid w:val="004718F4"/>
  </w:style>
  <w:style w:type="paragraph" w:customStyle="1" w:styleId="B3">
    <w:name w:val="B3"/>
    <w:basedOn w:val="List3"/>
    <w:rsid w:val="004718F4"/>
  </w:style>
  <w:style w:type="paragraph" w:customStyle="1" w:styleId="B4">
    <w:name w:val="B4"/>
    <w:basedOn w:val="List4"/>
    <w:rsid w:val="004718F4"/>
  </w:style>
  <w:style w:type="paragraph" w:customStyle="1" w:styleId="B5">
    <w:name w:val="B5"/>
    <w:basedOn w:val="List5"/>
    <w:rsid w:val="004718F4"/>
  </w:style>
  <w:style w:type="paragraph" w:styleId="Footer">
    <w:name w:val="footer"/>
    <w:basedOn w:val="Header"/>
    <w:rsid w:val="004718F4"/>
    <w:pPr>
      <w:jc w:val="center"/>
    </w:pPr>
    <w:rPr>
      <w:i/>
    </w:rPr>
  </w:style>
  <w:style w:type="paragraph" w:customStyle="1" w:styleId="ZTD">
    <w:name w:val="ZTD"/>
    <w:basedOn w:val="ZB"/>
    <w:rsid w:val="004718F4"/>
    <w:pPr>
      <w:framePr w:hRule="auto" w:wrap="notBeside" w:y="852"/>
    </w:pPr>
    <w:rPr>
      <w:i w:val="0"/>
      <w:sz w:val="40"/>
    </w:rPr>
  </w:style>
  <w:style w:type="paragraph" w:customStyle="1" w:styleId="CRCoverPage">
    <w:name w:val="CR Cover Page"/>
    <w:rsid w:val="004718F4"/>
    <w:pPr>
      <w:spacing w:after="120"/>
    </w:pPr>
    <w:rPr>
      <w:rFonts w:ascii="Arial" w:hAnsi="Arial"/>
      <w:lang w:val="en-GB" w:eastAsia="en-US"/>
    </w:rPr>
  </w:style>
  <w:style w:type="paragraph" w:customStyle="1" w:styleId="tdoc-header">
    <w:name w:val="tdoc-header"/>
    <w:rsid w:val="004718F4"/>
    <w:rPr>
      <w:rFonts w:ascii="Arial" w:hAnsi="Arial"/>
      <w:noProof/>
      <w:sz w:val="24"/>
      <w:lang w:val="en-GB" w:eastAsia="en-US"/>
    </w:rPr>
  </w:style>
  <w:style w:type="character" w:styleId="Hyperlink">
    <w:name w:val="Hyperlink"/>
    <w:rsid w:val="004718F4"/>
    <w:rPr>
      <w:color w:val="0000FF"/>
      <w:u w:val="single"/>
    </w:rPr>
  </w:style>
  <w:style w:type="character" w:styleId="CommentReference">
    <w:name w:val="annotation reference"/>
    <w:semiHidden/>
    <w:rsid w:val="004718F4"/>
    <w:rPr>
      <w:sz w:val="16"/>
    </w:rPr>
  </w:style>
  <w:style w:type="paragraph" w:styleId="CommentText">
    <w:name w:val="annotation text"/>
    <w:basedOn w:val="Normal"/>
    <w:semiHidden/>
    <w:rsid w:val="004718F4"/>
  </w:style>
  <w:style w:type="character" w:styleId="FollowedHyperlink">
    <w:name w:val="FollowedHyperlink"/>
    <w:rsid w:val="004718F4"/>
    <w:rPr>
      <w:color w:val="800080"/>
      <w:u w:val="single"/>
    </w:rPr>
  </w:style>
  <w:style w:type="paragraph" w:styleId="BalloonText">
    <w:name w:val="Balloon Text"/>
    <w:basedOn w:val="Normal"/>
    <w:semiHidden/>
    <w:rsid w:val="004718F4"/>
    <w:rPr>
      <w:rFonts w:ascii="Tahoma" w:hAnsi="Tahoma" w:cs="Tahoma"/>
      <w:sz w:val="16"/>
      <w:szCs w:val="16"/>
    </w:rPr>
  </w:style>
  <w:style w:type="paragraph" w:styleId="CommentSubject">
    <w:name w:val="annotation subject"/>
    <w:basedOn w:val="CommentText"/>
    <w:next w:val="CommentText"/>
    <w:semiHidden/>
    <w:rsid w:val="004718F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4</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chc</cp:lastModifiedBy>
  <cp:revision>9</cp:revision>
  <cp:lastPrinted>1900-12-31T23:00:00Z</cp:lastPrinted>
  <dcterms:created xsi:type="dcterms:W3CDTF">2016-01-14T08:29:00Z</dcterms:created>
  <dcterms:modified xsi:type="dcterms:W3CDTF">2016-02-03T11:33:00Z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