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368C1">
        <w:rPr>
          <w:rFonts w:ascii="Arial" w:hAnsi="Arial"/>
          <w:b/>
          <w:noProof/>
          <w:sz w:val="24"/>
        </w:rPr>
        <w:t>9</w:t>
      </w:r>
      <w:r w:rsidR="005D7C96">
        <w:rPr>
          <w:rFonts w:ascii="Arial" w:hAnsi="Arial"/>
          <w:b/>
          <w:noProof/>
          <w:sz w:val="24"/>
        </w:rPr>
        <w:t>1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B368C1">
        <w:rPr>
          <w:rFonts w:ascii="Arial" w:hAnsi="Arial"/>
          <w:b/>
          <w:noProof/>
          <w:sz w:val="24"/>
        </w:rPr>
        <w:t>5</w:t>
      </w:r>
      <w:r w:rsidR="0069152F">
        <w:rPr>
          <w:rFonts w:ascii="Arial" w:hAnsi="Arial"/>
          <w:b/>
          <w:noProof/>
          <w:sz w:val="24"/>
        </w:rPr>
        <w:t>1154</w:t>
      </w:r>
    </w:p>
    <w:p w:rsidR="00DA2CEA" w:rsidRDefault="005D7C96" w:rsidP="00FE7077">
      <w:pPr>
        <w:rPr>
          <w:rFonts w:ascii="Arial" w:hAnsi="Arial"/>
          <w:b/>
          <w:noProof/>
          <w:sz w:val="24"/>
        </w:rPr>
      </w:pPr>
      <w:r w:rsidRPr="005D7C96">
        <w:rPr>
          <w:rFonts w:ascii="Arial" w:hAnsi="Arial"/>
          <w:b/>
          <w:noProof/>
          <w:sz w:val="24"/>
        </w:rPr>
        <w:t>Bratislava (Slovakia), 13-17 April</w:t>
      </w:r>
      <w:r w:rsidR="00B368C1">
        <w:rPr>
          <w:rFonts w:ascii="Arial" w:hAnsi="Arial"/>
          <w:b/>
          <w:noProof/>
          <w:sz w:val="24"/>
        </w:rPr>
        <w:t xml:space="preserve"> 2015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0F13" w:rsidRPr="00D30F13">
        <w:rPr>
          <w:rFonts w:ascii="Arial" w:hAnsi="Arial" w:cs="Arial"/>
          <w:b/>
          <w:bCs/>
        </w:rPr>
        <w:t xml:space="preserve">Huawei, </w:t>
      </w:r>
      <w:proofErr w:type="spellStart"/>
      <w:r w:rsidR="00D30F13" w:rsidRPr="00D30F13">
        <w:rPr>
          <w:rFonts w:ascii="Arial" w:hAnsi="Arial" w:cs="Arial"/>
          <w:b/>
          <w:bCs/>
        </w:rPr>
        <w:t>Hi</w:t>
      </w:r>
      <w:r w:rsidR="00F5110F">
        <w:rPr>
          <w:rFonts w:ascii="Arial" w:hAnsi="Arial" w:cs="Arial"/>
          <w:b/>
          <w:bCs/>
        </w:rPr>
        <w:t>S</w:t>
      </w:r>
      <w:r w:rsidR="00D30F13" w:rsidRPr="00D30F13">
        <w:rPr>
          <w:rFonts w:ascii="Arial" w:hAnsi="Arial" w:cs="Arial"/>
          <w:b/>
          <w:bCs/>
        </w:rPr>
        <w:t>ilicon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2"/>
      <w:bookmarkStart w:id="1" w:name="OLE_LINK33"/>
      <w:bookmarkStart w:id="2" w:name="OLE_LINK93"/>
      <w:bookmarkStart w:id="3" w:name="OLE_LINK94"/>
      <w:r w:rsidR="00DF78B2">
        <w:rPr>
          <w:rFonts w:ascii="Arial" w:hAnsi="Arial" w:cs="Arial" w:hint="eastAsia"/>
          <w:b/>
          <w:bCs/>
          <w:lang w:eastAsia="zh-CN"/>
        </w:rPr>
        <w:t xml:space="preserve">Discussion </w:t>
      </w:r>
      <w:r w:rsidR="00723E41">
        <w:rPr>
          <w:rFonts w:ascii="Arial" w:hAnsi="Arial" w:cs="Arial" w:hint="eastAsia"/>
          <w:b/>
          <w:bCs/>
          <w:lang w:eastAsia="zh-CN"/>
        </w:rPr>
        <w:t xml:space="preserve">on </w:t>
      </w:r>
      <w:r w:rsidR="00DF78B2">
        <w:rPr>
          <w:rFonts w:ascii="Arial" w:hAnsi="Arial" w:cs="Arial" w:hint="eastAsia"/>
          <w:b/>
          <w:bCs/>
          <w:lang w:eastAsia="zh-CN"/>
        </w:rPr>
        <w:t>n</w:t>
      </w:r>
      <w:r w:rsidR="00723E41">
        <w:rPr>
          <w:rFonts w:ascii="Arial" w:hAnsi="Arial" w:cs="Arial" w:hint="eastAsia"/>
          <w:b/>
          <w:bCs/>
          <w:lang w:eastAsia="zh-CN"/>
        </w:rPr>
        <w:t>etwork feature</w:t>
      </w:r>
      <w:bookmarkEnd w:id="0"/>
      <w:bookmarkEnd w:id="1"/>
      <w:r w:rsidR="00A84A3B">
        <w:rPr>
          <w:rFonts w:ascii="Arial" w:hAnsi="Arial" w:cs="Arial"/>
          <w:b/>
          <w:bCs/>
          <w:lang w:eastAsia="zh-CN"/>
        </w:rPr>
        <w:t xml:space="preserve"> support</w:t>
      </w:r>
      <w:r w:rsidR="002041C0" w:rsidRPr="002041C0">
        <w:rPr>
          <w:rFonts w:ascii="Arial" w:hAnsi="Arial" w:cs="Arial" w:hint="eastAsia"/>
          <w:b/>
          <w:bCs/>
          <w:lang w:eastAsia="zh-CN"/>
        </w:rPr>
        <w:t xml:space="preserve"> </w:t>
      </w:r>
      <w:r w:rsidR="002041C0">
        <w:rPr>
          <w:rFonts w:ascii="Arial" w:hAnsi="Arial" w:cs="Arial"/>
          <w:b/>
          <w:bCs/>
          <w:lang w:eastAsia="zh-CN"/>
        </w:rPr>
        <w:t xml:space="preserve">for </w:t>
      </w:r>
      <w:r w:rsidR="002041C0">
        <w:rPr>
          <w:rFonts w:ascii="Arial" w:hAnsi="Arial" w:cs="Arial" w:hint="eastAsia"/>
          <w:b/>
          <w:bCs/>
          <w:lang w:eastAsia="zh-CN"/>
        </w:rPr>
        <w:t xml:space="preserve">ProSe </w:t>
      </w:r>
      <w:r w:rsidR="002041C0">
        <w:rPr>
          <w:rFonts w:ascii="Arial" w:hAnsi="Arial" w:cs="Arial"/>
          <w:b/>
          <w:bCs/>
          <w:lang w:eastAsia="zh-CN"/>
        </w:rPr>
        <w:t>D</w:t>
      </w:r>
      <w:r w:rsidR="002041C0">
        <w:rPr>
          <w:rFonts w:ascii="Arial" w:hAnsi="Arial" w:cs="Arial" w:hint="eastAsia"/>
          <w:b/>
          <w:bCs/>
          <w:lang w:eastAsia="zh-CN"/>
        </w:rPr>
        <w:t>iscovery</w:t>
      </w:r>
      <w:bookmarkEnd w:id="2"/>
      <w:bookmarkEnd w:id="3"/>
    </w:p>
    <w:p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30F13">
        <w:rPr>
          <w:rFonts w:ascii="Arial" w:hAnsi="Arial" w:cs="Arial" w:hint="eastAsia"/>
          <w:b/>
          <w:bCs/>
          <w:lang w:eastAsia="zh-CN"/>
        </w:rPr>
        <w:t>12</w:t>
      </w:r>
      <w:r>
        <w:rPr>
          <w:rFonts w:ascii="Arial" w:hAnsi="Arial" w:cs="Arial"/>
          <w:b/>
          <w:bCs/>
        </w:rPr>
        <w:t>.</w:t>
      </w:r>
      <w:r w:rsidR="00D30F13">
        <w:rPr>
          <w:rFonts w:ascii="Arial" w:hAnsi="Arial" w:cs="Arial" w:hint="eastAsia"/>
          <w:b/>
          <w:bCs/>
          <w:lang w:eastAsia="zh-CN"/>
        </w:rPr>
        <w:t>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30F13">
        <w:rPr>
          <w:rFonts w:ascii="Arial" w:hAnsi="Arial" w:cs="Arial"/>
          <w:b/>
          <w:bCs/>
        </w:rPr>
        <w:t>Discussion and decision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723E41" w:rsidRDefault="00723E41" w:rsidP="00723E41">
      <w:pPr>
        <w:rPr>
          <w:rFonts w:ascii="Arial" w:hAnsi="Arial" w:cs="Arial" w:hint="eastAsia"/>
          <w:b/>
          <w:bCs/>
          <w:lang w:eastAsia="zh-CN"/>
        </w:rPr>
      </w:pPr>
    </w:p>
    <w:p w:rsidR="00723E41" w:rsidRPr="00281A12" w:rsidRDefault="00723E41" w:rsidP="00723E41">
      <w:pPr>
        <w:rPr>
          <w:bCs/>
          <w:lang w:eastAsia="zh-CN"/>
        </w:rPr>
      </w:pPr>
      <w:r>
        <w:rPr>
          <w:rFonts w:ascii="Arial" w:hAnsi="Arial" w:cs="Arial"/>
          <w:b/>
          <w:bCs/>
        </w:rPr>
        <w:t>Abstract:</w:t>
      </w:r>
      <w:r>
        <w:rPr>
          <w:rFonts w:ascii="Arial" w:hAnsi="Arial" w:cs="Arial"/>
          <w:bCs/>
        </w:rPr>
        <w:tab/>
      </w:r>
      <w:r w:rsidR="00644C33" w:rsidRPr="00281A12">
        <w:rPr>
          <w:bCs/>
          <w:lang w:eastAsia="zh-CN"/>
        </w:rPr>
        <w:t xml:space="preserve">The SA1 requirement indicates that the operator shall be able to enable or disable the ProSe Discovery feature in its network. This paper </w:t>
      </w:r>
      <w:r w:rsidR="00742416">
        <w:rPr>
          <w:rFonts w:hint="eastAsia"/>
          <w:bCs/>
          <w:lang w:eastAsia="zh-CN"/>
        </w:rPr>
        <w:t xml:space="preserve">attempts to </w:t>
      </w:r>
      <w:r w:rsidR="00644C33" w:rsidRPr="00281A12">
        <w:rPr>
          <w:bCs/>
          <w:lang w:eastAsia="zh-CN"/>
        </w:rPr>
        <w:t>analyse th</w:t>
      </w:r>
      <w:r w:rsidR="00742416">
        <w:rPr>
          <w:rFonts w:hint="eastAsia"/>
          <w:bCs/>
          <w:lang w:eastAsia="zh-CN"/>
        </w:rPr>
        <w:t>is</w:t>
      </w:r>
      <w:r w:rsidR="00644C33" w:rsidRPr="00281A12">
        <w:rPr>
          <w:bCs/>
          <w:lang w:eastAsia="zh-CN"/>
        </w:rPr>
        <w:t xml:space="preserve"> </w:t>
      </w:r>
      <w:r w:rsidR="00742416">
        <w:rPr>
          <w:rFonts w:hint="eastAsia"/>
          <w:bCs/>
          <w:lang w:eastAsia="zh-CN"/>
        </w:rPr>
        <w:t xml:space="preserve">SA1 requirement and evaluate whether the existing mechanisms could met this requirement. Finally </w:t>
      </w:r>
      <w:r w:rsidR="00345B79">
        <w:rPr>
          <w:bCs/>
          <w:lang w:eastAsia="zh-CN"/>
        </w:rPr>
        <w:t xml:space="preserve">a </w:t>
      </w:r>
      <w:r w:rsidR="00345B79">
        <w:rPr>
          <w:rFonts w:hint="eastAsia"/>
          <w:bCs/>
          <w:lang w:eastAsia="zh-CN"/>
        </w:rPr>
        <w:t xml:space="preserve">proposal </w:t>
      </w:r>
      <w:r w:rsidR="00345B79">
        <w:rPr>
          <w:bCs/>
          <w:lang w:eastAsia="zh-CN"/>
        </w:rPr>
        <w:t>is</w:t>
      </w:r>
      <w:r w:rsidR="00742416">
        <w:rPr>
          <w:rFonts w:hint="eastAsia"/>
          <w:bCs/>
          <w:lang w:eastAsia="zh-CN"/>
        </w:rPr>
        <w:t xml:space="preserve"> given for the further way forward</w:t>
      </w:r>
      <w:r w:rsidR="00F40F07" w:rsidRPr="00281A12">
        <w:rPr>
          <w:bCs/>
          <w:lang w:eastAsia="zh-CN"/>
        </w:rPr>
        <w:t>.</w:t>
      </w:r>
    </w:p>
    <w:p w:rsidR="00723E41" w:rsidRPr="00723E41" w:rsidRDefault="00723E41" w:rsidP="00723E41">
      <w:pPr>
        <w:rPr>
          <w:rFonts w:ascii="Arial" w:hAnsi="Arial" w:cs="Arial" w:hint="eastAsia"/>
          <w:bCs/>
          <w:lang w:eastAsia="zh-CN"/>
        </w:rPr>
      </w:pPr>
    </w:p>
    <w:p w:rsidR="000E3376" w:rsidRPr="000E3376" w:rsidRDefault="00985158" w:rsidP="00214A18">
      <w:pPr>
        <w:pStyle w:val="Heading1"/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SA1</w:t>
      </w:r>
      <w:r w:rsidR="000E3376">
        <w:rPr>
          <w:rFonts w:hint="eastAsia"/>
          <w:lang w:eastAsia="zh-CN"/>
        </w:rPr>
        <w:t xml:space="preserve"> requirement</w:t>
      </w:r>
    </w:p>
    <w:p w:rsidR="00723E41" w:rsidRDefault="00AA4F7A" w:rsidP="00723E41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8A0D3E"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22.278, subclause 7A.1 </w:t>
      </w:r>
      <w:r w:rsidR="00985158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General requirements for Proximity Services</w:t>
      </w:r>
      <w:r w:rsidR="00985158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 xml:space="preserve">, the following </w:t>
      </w:r>
      <w:r w:rsidR="00985158">
        <w:rPr>
          <w:rFonts w:hint="eastAsia"/>
          <w:lang w:eastAsia="zh-CN"/>
        </w:rPr>
        <w:t xml:space="preserve">requirement </w:t>
      </w:r>
      <w:r>
        <w:rPr>
          <w:rFonts w:hint="eastAsia"/>
          <w:lang w:eastAsia="zh-CN"/>
        </w:rPr>
        <w:t>can be found</w:t>
      </w:r>
      <w:r w:rsidR="00985158">
        <w:rPr>
          <w:rFonts w:hint="eastAsia"/>
          <w:lang w:eastAsia="zh-CN"/>
        </w:rPr>
        <w:t>:</w:t>
      </w:r>
    </w:p>
    <w:p w:rsidR="00AA4F7A" w:rsidRPr="00985158" w:rsidRDefault="00AA4F7A" w:rsidP="00723E41">
      <w:pPr>
        <w:rPr>
          <w:rFonts w:hint="eastAsia"/>
          <w:lang w:eastAsia="zh-CN"/>
        </w:rPr>
      </w:pPr>
    </w:p>
    <w:p w:rsidR="00723E41" w:rsidRPr="00AA4F7A" w:rsidRDefault="00985158" w:rsidP="00EE30BA">
      <w:pPr>
        <w:rPr>
          <w:rFonts w:hint="eastAsia"/>
          <w:i/>
          <w:color w:val="00B0F0"/>
          <w:lang w:eastAsia="zh-CN"/>
        </w:rPr>
      </w:pPr>
      <w:r>
        <w:rPr>
          <w:rFonts w:hint="eastAsia"/>
          <w:lang w:eastAsia="zh-CN"/>
        </w:rPr>
        <w:t>"</w:t>
      </w:r>
      <w:r w:rsidR="00723E41" w:rsidRPr="00AA4F7A">
        <w:rPr>
          <w:i/>
          <w:color w:val="00B0F0"/>
        </w:rPr>
        <w:t xml:space="preserve">The operator shall </w:t>
      </w:r>
      <w:r w:rsidR="00723E41" w:rsidRPr="00240D44">
        <w:rPr>
          <w:i/>
          <w:color w:val="00B0F0"/>
          <w:highlight w:val="yellow"/>
        </w:rPr>
        <w:t>be able to enable or disable</w:t>
      </w:r>
      <w:r w:rsidR="00723E41" w:rsidRPr="00AA4F7A">
        <w:rPr>
          <w:i/>
          <w:color w:val="00B0F0"/>
        </w:rPr>
        <w:t xml:space="preserve"> the ProSe Discovery feature </w:t>
      </w:r>
      <w:r w:rsidR="00723E41" w:rsidRPr="00240D44">
        <w:rPr>
          <w:i/>
          <w:color w:val="00B0F0"/>
          <w:highlight w:val="yellow"/>
        </w:rPr>
        <w:t>in its network</w:t>
      </w:r>
      <w:r w:rsidR="00EE30BA" w:rsidRPr="00AA4F7A">
        <w:rPr>
          <w:rFonts w:hint="eastAsia"/>
          <w:i/>
          <w:color w:val="00B0F0"/>
          <w:lang w:eastAsia="zh-CN"/>
        </w:rPr>
        <w:t>.</w:t>
      </w:r>
      <w:r>
        <w:rPr>
          <w:rFonts w:hint="eastAsia"/>
          <w:lang w:eastAsia="zh-CN"/>
        </w:rPr>
        <w:t>"</w:t>
      </w:r>
    </w:p>
    <w:p w:rsidR="00EE30BA" w:rsidRDefault="00EE30BA" w:rsidP="00723E41">
      <w:pPr>
        <w:rPr>
          <w:rFonts w:hint="eastAsia"/>
          <w:i/>
          <w:lang w:eastAsia="zh-CN"/>
        </w:rPr>
      </w:pPr>
    </w:p>
    <w:p w:rsidR="009F0555" w:rsidRDefault="00240D44" w:rsidP="00723E4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One can see it is under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control whether </w:t>
      </w:r>
      <w:r w:rsidR="00114A15">
        <w:rPr>
          <w:rFonts w:hint="eastAsia"/>
          <w:lang w:eastAsia="zh-CN"/>
        </w:rPr>
        <w:t xml:space="preserve">to provide </w:t>
      </w:r>
      <w:r w:rsidR="00114A15">
        <w:rPr>
          <w:lang w:eastAsia="zh-CN"/>
        </w:rPr>
        <w:t>the</w:t>
      </w:r>
      <w:r w:rsidR="00114A15">
        <w:rPr>
          <w:rFonts w:hint="eastAsia"/>
          <w:lang w:eastAsia="zh-CN"/>
        </w:rPr>
        <w:t xml:space="preserve"> </w:t>
      </w:r>
      <w:r w:rsidR="00114A15" w:rsidRPr="00114A15">
        <w:rPr>
          <w:lang w:eastAsia="zh-CN"/>
        </w:rPr>
        <w:t xml:space="preserve">ProSe Discovery </w:t>
      </w:r>
      <w:r w:rsidR="00114A15">
        <w:rPr>
          <w:rFonts w:hint="eastAsia"/>
          <w:lang w:eastAsia="zh-CN"/>
        </w:rPr>
        <w:t>functionality to the UE</w:t>
      </w:r>
      <w:r w:rsidR="002E782A">
        <w:rPr>
          <w:rFonts w:hint="eastAsia"/>
          <w:lang w:eastAsia="zh-CN"/>
        </w:rPr>
        <w:t xml:space="preserve">. It can be interpreted that if an operator has disabled the </w:t>
      </w:r>
      <w:r w:rsidR="002E782A" w:rsidRPr="002E782A">
        <w:rPr>
          <w:lang w:eastAsia="zh-CN"/>
        </w:rPr>
        <w:t>ProSe Discovery feature</w:t>
      </w:r>
      <w:r w:rsidR="002E782A">
        <w:rPr>
          <w:rFonts w:hint="eastAsia"/>
          <w:lang w:eastAsia="zh-CN"/>
        </w:rPr>
        <w:t xml:space="preserve"> in its network, then the network does not support the </w:t>
      </w:r>
      <w:r w:rsidR="002E782A" w:rsidRPr="002E782A">
        <w:rPr>
          <w:lang w:eastAsia="zh-CN"/>
        </w:rPr>
        <w:t>ProSe Discovery feature</w:t>
      </w:r>
      <w:r w:rsidR="002E782A">
        <w:rPr>
          <w:rFonts w:hint="eastAsia"/>
          <w:lang w:eastAsia="zh-CN"/>
        </w:rPr>
        <w:t xml:space="preserve"> anymore, </w:t>
      </w:r>
      <w:r w:rsidR="002D4D17">
        <w:rPr>
          <w:rFonts w:hint="eastAsia"/>
          <w:lang w:eastAsia="zh-CN"/>
        </w:rPr>
        <w:t xml:space="preserve">just like the network feature support for the </w:t>
      </w:r>
      <w:r w:rsidR="002D4D17">
        <w:rPr>
          <w:lang w:eastAsia="ja-JP"/>
        </w:rPr>
        <w:t>IMS voice over PS session</w:t>
      </w:r>
      <w:r w:rsidR="002D4D17">
        <w:rPr>
          <w:rFonts w:hint="eastAsia"/>
          <w:lang w:eastAsia="zh-CN"/>
        </w:rPr>
        <w:t xml:space="preserve"> or e</w:t>
      </w:r>
      <w:r w:rsidR="002D4D17">
        <w:rPr>
          <w:lang w:eastAsia="ja-JP"/>
        </w:rPr>
        <w:t>mergency bearer services</w:t>
      </w:r>
      <w:r w:rsidR="002D4D17">
        <w:rPr>
          <w:rFonts w:hint="eastAsia"/>
          <w:lang w:eastAsia="zh-CN"/>
        </w:rPr>
        <w:t>.</w:t>
      </w:r>
    </w:p>
    <w:p w:rsidR="004D7C73" w:rsidRDefault="004D7C73" w:rsidP="00723E41">
      <w:pPr>
        <w:rPr>
          <w:rFonts w:hint="eastAsia"/>
          <w:lang w:eastAsia="zh-CN"/>
        </w:rPr>
      </w:pPr>
    </w:p>
    <w:p w:rsidR="00DA3CDC" w:rsidRDefault="00DA3CDC" w:rsidP="00723E4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It needs to </w:t>
      </w:r>
      <w:r w:rsidR="000946C9">
        <w:rPr>
          <w:rFonts w:hint="eastAsia"/>
          <w:lang w:eastAsia="zh-CN"/>
        </w:rPr>
        <w:t xml:space="preserve">be </w:t>
      </w:r>
      <w:r w:rsidR="003D4A6C">
        <w:rPr>
          <w:rFonts w:hint="eastAsia"/>
          <w:lang w:eastAsia="zh-CN"/>
        </w:rPr>
        <w:t>born</w:t>
      </w:r>
      <w:r>
        <w:rPr>
          <w:rFonts w:hint="eastAsia"/>
          <w:lang w:eastAsia="zh-CN"/>
        </w:rPr>
        <w:t xml:space="preserve"> in mind that here SA1 clear said that the </w:t>
      </w:r>
      <w:r w:rsidRPr="00DA3CDC">
        <w:rPr>
          <w:lang w:eastAsia="zh-CN"/>
        </w:rPr>
        <w:t xml:space="preserve">operator </w:t>
      </w:r>
      <w:r>
        <w:rPr>
          <w:rFonts w:hint="eastAsia"/>
          <w:lang w:eastAsia="zh-CN"/>
        </w:rPr>
        <w:t>can</w:t>
      </w:r>
      <w:r w:rsidRPr="00DA3CDC">
        <w:rPr>
          <w:lang w:eastAsia="zh-CN"/>
        </w:rPr>
        <w:t xml:space="preserve"> disable the ProSe Discovery feature </w:t>
      </w:r>
      <w:r w:rsidRPr="00DA3CDC">
        <w:rPr>
          <w:highlight w:val="yellow"/>
          <w:lang w:eastAsia="zh-CN"/>
        </w:rPr>
        <w:t>in its network</w:t>
      </w:r>
      <w:r>
        <w:rPr>
          <w:rFonts w:hint="eastAsia"/>
          <w:lang w:eastAsia="zh-CN"/>
        </w:rPr>
        <w:t>, not in other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network.</w:t>
      </w:r>
    </w:p>
    <w:p w:rsidR="00DA3CDC" w:rsidRDefault="00DA3CDC" w:rsidP="00723E41">
      <w:pPr>
        <w:rPr>
          <w:rFonts w:hint="eastAsia"/>
          <w:lang w:eastAsia="zh-CN"/>
        </w:rPr>
      </w:pPr>
    </w:p>
    <w:p w:rsidR="004D7C73" w:rsidRDefault="00F46A9E" w:rsidP="00723E4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All </w:t>
      </w:r>
      <w:r w:rsidRPr="002E782A">
        <w:rPr>
          <w:lang w:eastAsia="zh-CN"/>
        </w:rPr>
        <w:t>ProSe Discovery</w:t>
      </w:r>
      <w:r>
        <w:rPr>
          <w:rFonts w:hint="eastAsia"/>
          <w:lang w:eastAsia="zh-CN"/>
        </w:rPr>
        <w:t xml:space="preserve"> procedures are</w:t>
      </w:r>
      <w:r w:rsidR="00AA029A" w:rsidRPr="00AA029A">
        <w:rPr>
          <w:rFonts w:hint="eastAsia"/>
          <w:lang w:eastAsia="zh-CN"/>
        </w:rPr>
        <w:t xml:space="preserve"> </w:t>
      </w:r>
      <w:r w:rsidR="00AA029A">
        <w:rPr>
          <w:rFonts w:hint="eastAsia"/>
          <w:lang w:eastAsia="zh-CN"/>
        </w:rPr>
        <w:t>only</w:t>
      </w:r>
      <w:r>
        <w:rPr>
          <w:rFonts w:hint="eastAsia"/>
          <w:lang w:eastAsia="zh-CN"/>
        </w:rPr>
        <w:t xml:space="preserve"> available once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UE has </w:t>
      </w:r>
      <w:r>
        <w:rPr>
          <w:lang w:eastAsia="zh-CN"/>
        </w:rPr>
        <w:t>successfully</w:t>
      </w:r>
      <w:r>
        <w:rPr>
          <w:rFonts w:hint="eastAsia"/>
          <w:lang w:eastAsia="zh-CN"/>
        </w:rPr>
        <w:t xml:space="preserve"> attached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network and then established the required PDN connection to enable the ProSe Di</w:t>
      </w:r>
      <w:r w:rsidR="0043510C">
        <w:rPr>
          <w:rFonts w:hint="eastAsia"/>
          <w:lang w:eastAsia="zh-CN"/>
        </w:rPr>
        <w:t>scovery PC3 signalling exchange</w:t>
      </w:r>
      <w:r>
        <w:rPr>
          <w:rFonts w:hint="eastAsia"/>
          <w:lang w:eastAsia="zh-CN"/>
        </w:rPr>
        <w:t xml:space="preserve"> between the ProSe UE and ProSe Function. In case of the operator has disabled the </w:t>
      </w:r>
      <w:r w:rsidRPr="002E782A">
        <w:rPr>
          <w:lang w:eastAsia="zh-CN"/>
        </w:rPr>
        <w:t>ProSe Discovery feature</w:t>
      </w:r>
      <w:r>
        <w:rPr>
          <w:rFonts w:hint="eastAsia"/>
          <w:lang w:eastAsia="zh-CN"/>
        </w:rPr>
        <w:t xml:space="preserve"> in its network, then </w:t>
      </w:r>
      <w:r w:rsidR="00913959">
        <w:rPr>
          <w:rFonts w:hint="eastAsia"/>
          <w:lang w:eastAsia="zh-CN"/>
        </w:rPr>
        <w:t>all the ProSe Di</w:t>
      </w:r>
      <w:r w:rsidR="0043510C">
        <w:rPr>
          <w:rFonts w:hint="eastAsia"/>
          <w:lang w:eastAsia="zh-CN"/>
        </w:rPr>
        <w:t>scovery PC3 signalling exchange</w:t>
      </w:r>
      <w:r w:rsidR="00913959">
        <w:rPr>
          <w:rFonts w:hint="eastAsia"/>
          <w:lang w:eastAsia="zh-CN"/>
        </w:rPr>
        <w:t xml:space="preserve"> between the ProSe UE and ProSe Function is not available and hence the </w:t>
      </w:r>
      <w:r w:rsidR="00913959" w:rsidRPr="002E782A">
        <w:rPr>
          <w:lang w:eastAsia="zh-CN"/>
        </w:rPr>
        <w:t>ProSe Discovery</w:t>
      </w:r>
      <w:r w:rsidR="00913959">
        <w:rPr>
          <w:rFonts w:hint="eastAsia"/>
          <w:lang w:eastAsia="zh-CN"/>
        </w:rPr>
        <w:t xml:space="preserve"> services (e.g. </w:t>
      </w:r>
      <w:r w:rsidR="00913959">
        <w:rPr>
          <w:lang w:eastAsia="zh-CN"/>
        </w:rPr>
        <w:t>announce</w:t>
      </w:r>
      <w:r w:rsidR="00913959">
        <w:rPr>
          <w:rFonts w:hint="eastAsia"/>
          <w:lang w:eastAsia="zh-CN"/>
        </w:rPr>
        <w:t xml:space="preserve"> and monitor) are not available as well.</w:t>
      </w:r>
    </w:p>
    <w:p w:rsidR="00343BA9" w:rsidRPr="00343BA9" w:rsidRDefault="00343BA9" w:rsidP="00723E41">
      <w:pPr>
        <w:rPr>
          <w:rFonts w:hint="eastAsia"/>
          <w:lang w:eastAsia="zh-CN"/>
        </w:rPr>
      </w:pPr>
    </w:p>
    <w:p w:rsidR="00EE30BA" w:rsidRDefault="00AA029A" w:rsidP="00214A18">
      <w:pPr>
        <w:pStyle w:val="Heading1"/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Gap analysis of SA1 requirement in SA2 and CT1</w:t>
      </w:r>
    </w:p>
    <w:p w:rsidR="00C67B80" w:rsidRDefault="00B444B9" w:rsidP="00723E41">
      <w:pPr>
        <w:rPr>
          <w:lang w:eastAsia="zh-CN"/>
        </w:rPr>
      </w:pPr>
      <w:r w:rsidRPr="00B444B9">
        <w:rPr>
          <w:lang w:eastAsia="zh-CN"/>
        </w:rPr>
        <w:t>I</w:t>
      </w:r>
      <w:r w:rsidRPr="00B444B9">
        <w:rPr>
          <w:rFonts w:hint="eastAsia"/>
          <w:lang w:eastAsia="zh-CN"/>
        </w:rPr>
        <w:t>n the</w:t>
      </w:r>
      <w:r>
        <w:rPr>
          <w:rFonts w:hint="eastAsia"/>
          <w:lang w:eastAsia="zh-CN"/>
        </w:rPr>
        <w:t xml:space="preserve"> current version of </w:t>
      </w:r>
      <w:r w:rsidR="00A853FC">
        <w:rPr>
          <w:rFonts w:hint="eastAsia"/>
          <w:lang w:eastAsia="zh-CN"/>
        </w:rPr>
        <w:t xml:space="preserve">TS </w:t>
      </w:r>
      <w:r>
        <w:rPr>
          <w:rFonts w:hint="eastAsia"/>
          <w:lang w:eastAsia="zh-CN"/>
        </w:rPr>
        <w:t xml:space="preserve">23.303, </w:t>
      </w:r>
      <w:r w:rsidR="00C67B80">
        <w:rPr>
          <w:lang w:eastAsia="zh-CN"/>
        </w:rPr>
        <w:t>the ProSe Service authorization</w:t>
      </w:r>
      <w:r w:rsidR="00265D05">
        <w:rPr>
          <w:rFonts w:hint="eastAsia"/>
          <w:lang w:eastAsia="zh-CN"/>
        </w:rPr>
        <w:t xml:space="preserve"> for a PLMN</w:t>
      </w:r>
      <w:r w:rsidR="00C67B80">
        <w:rPr>
          <w:lang w:eastAsia="zh-CN"/>
        </w:rPr>
        <w:t xml:space="preserve"> </w:t>
      </w:r>
      <w:r w:rsidR="00014A3A">
        <w:rPr>
          <w:lang w:eastAsia="zh-CN"/>
        </w:rPr>
        <w:t xml:space="preserve">can be </w:t>
      </w:r>
      <w:r w:rsidR="00C67B80">
        <w:rPr>
          <w:lang w:eastAsia="zh-CN"/>
        </w:rPr>
        <w:t>update</w:t>
      </w:r>
      <w:r w:rsidR="00014A3A">
        <w:rPr>
          <w:lang w:eastAsia="zh-CN"/>
        </w:rPr>
        <w:t>d by the revocation mechanism</w:t>
      </w:r>
      <w:r w:rsidR="00265D05">
        <w:rPr>
          <w:rFonts w:hint="eastAsia"/>
          <w:lang w:eastAsia="zh-CN"/>
        </w:rPr>
        <w:t xml:space="preserve"> triggered by the HSS or ProSe Function</w:t>
      </w:r>
      <w:r w:rsidR="00014A3A">
        <w:rPr>
          <w:lang w:eastAsia="zh-CN"/>
        </w:rPr>
        <w:t xml:space="preserve">, </w:t>
      </w:r>
      <w:r w:rsidR="00203A49">
        <w:rPr>
          <w:rFonts w:hint="eastAsia"/>
          <w:lang w:eastAsia="zh-CN"/>
        </w:rPr>
        <w:t xml:space="preserve">see below general description and procedural description in TS 23.303 subclauses </w:t>
      </w:r>
      <w:r w:rsidR="00203A49">
        <w:t>5.2.2.2</w:t>
      </w:r>
      <w:r w:rsidR="00203A49">
        <w:rPr>
          <w:rFonts w:hint="eastAsia"/>
          <w:lang w:eastAsia="zh-CN"/>
        </w:rPr>
        <w:t xml:space="preserve">, </w:t>
      </w:r>
      <w:r w:rsidR="00203A49">
        <w:t>5.2.2.</w:t>
      </w:r>
      <w:r w:rsidR="00203A49">
        <w:rPr>
          <w:rFonts w:hint="eastAsia"/>
          <w:lang w:eastAsia="zh-CN"/>
        </w:rPr>
        <w:t xml:space="preserve">3 and </w:t>
      </w:r>
      <w:r w:rsidR="00203A49">
        <w:t>5.2.2.</w:t>
      </w:r>
      <w:r w:rsidR="00203A49">
        <w:rPr>
          <w:rFonts w:hint="eastAsia"/>
          <w:lang w:eastAsia="zh-CN"/>
        </w:rPr>
        <w:t>4.</w:t>
      </w:r>
    </w:p>
    <w:p w:rsidR="00C67B80" w:rsidRPr="00014A3A" w:rsidRDefault="00C67B80" w:rsidP="00723E41">
      <w:pPr>
        <w:rPr>
          <w:lang w:eastAsia="zh-CN"/>
        </w:rPr>
      </w:pPr>
    </w:p>
    <w:p w:rsidR="00C67B80" w:rsidRDefault="00265D05" w:rsidP="00C67B80">
      <w:pPr>
        <w:rPr>
          <w:rFonts w:hint="eastAsia"/>
          <w:i/>
          <w:color w:val="00B0F0"/>
          <w:lang w:eastAsia="zh-CN"/>
        </w:rPr>
      </w:pPr>
      <w:bookmarkStart w:id="4" w:name="OLE_LINK2"/>
      <w:r>
        <w:rPr>
          <w:rFonts w:hint="eastAsia"/>
          <w:lang w:eastAsia="zh-CN"/>
        </w:rPr>
        <w:t>"</w:t>
      </w:r>
      <w:bookmarkEnd w:id="4"/>
      <w:r w:rsidR="00C67B80" w:rsidRPr="00C67B80">
        <w:rPr>
          <w:i/>
          <w:color w:val="00B0F0"/>
        </w:rPr>
        <w:t xml:space="preserve">The allowed PLMN for </w:t>
      </w:r>
      <w:r w:rsidR="00C67B80" w:rsidRPr="00C67B80">
        <w:rPr>
          <w:i/>
          <w:noProof/>
          <w:color w:val="00B0F0"/>
        </w:rPr>
        <w:t>ProSe</w:t>
      </w:r>
      <w:r w:rsidR="00C67B80" w:rsidRPr="00C67B80">
        <w:rPr>
          <w:i/>
          <w:color w:val="00B0F0"/>
        </w:rPr>
        <w:t xml:space="preserve"> direct service can be updated at any point by the HSS or the </w:t>
      </w:r>
      <w:r w:rsidR="00C67B80" w:rsidRPr="00C67B80">
        <w:rPr>
          <w:i/>
          <w:noProof/>
          <w:color w:val="00B0F0"/>
        </w:rPr>
        <w:t>ProSe</w:t>
      </w:r>
      <w:r w:rsidR="00C67B80" w:rsidRPr="00C67B80">
        <w:rPr>
          <w:i/>
          <w:color w:val="00B0F0"/>
        </w:rPr>
        <w:t xml:space="preserve"> function. And the </w:t>
      </w:r>
      <w:r w:rsidR="00C67B80" w:rsidRPr="00C67B80">
        <w:rPr>
          <w:i/>
          <w:noProof/>
          <w:color w:val="00B0F0"/>
        </w:rPr>
        <w:t>ProSe</w:t>
      </w:r>
      <w:r w:rsidR="00C67B80" w:rsidRPr="00C67B80">
        <w:rPr>
          <w:i/>
          <w:color w:val="00B0F0"/>
        </w:rPr>
        <w:t xml:space="preserve"> function can be the </w:t>
      </w:r>
      <w:r w:rsidR="00C67B80" w:rsidRPr="00C67B80">
        <w:rPr>
          <w:i/>
          <w:noProof/>
          <w:color w:val="00B0F0"/>
        </w:rPr>
        <w:t>ProSe</w:t>
      </w:r>
      <w:r w:rsidR="00C67B80" w:rsidRPr="00C67B80">
        <w:rPr>
          <w:i/>
          <w:color w:val="00B0F0"/>
        </w:rPr>
        <w:t xml:space="preserve"> function in HPLMN, in VPLMN or in Local PLMN.</w:t>
      </w:r>
    </w:p>
    <w:p w:rsidR="00265D05" w:rsidRPr="00265D05" w:rsidRDefault="00265D05" w:rsidP="00C67B80">
      <w:pPr>
        <w:rPr>
          <w:rFonts w:hint="eastAsia"/>
          <w:i/>
          <w:noProof/>
          <w:color w:val="00B0F0"/>
        </w:rPr>
      </w:pPr>
      <w:r w:rsidRPr="00265D05">
        <w:rPr>
          <w:i/>
          <w:noProof/>
          <w:color w:val="00B0F0"/>
        </w:rPr>
        <w:t>The update of the allowed PLMN for ProSe direct service applies to ProSe Direct Discovery or ProSe Direct Communication or both.</w:t>
      </w:r>
      <w:r>
        <w:rPr>
          <w:rFonts w:hint="eastAsia"/>
          <w:lang w:eastAsia="zh-CN"/>
        </w:rPr>
        <w:t>"</w:t>
      </w:r>
    </w:p>
    <w:p w:rsidR="00C67B80" w:rsidRDefault="00C67B80" w:rsidP="00723E41">
      <w:pPr>
        <w:rPr>
          <w:rFonts w:hint="eastAsia"/>
          <w:lang w:eastAsia="zh-CN"/>
        </w:rPr>
      </w:pPr>
    </w:p>
    <w:p w:rsidR="00AB5F42" w:rsidRDefault="00AB5F42" w:rsidP="00723E4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 above revocation mechanism for a PLMN has already implemented in CT1 TS 24.334 as below:</w:t>
      </w:r>
    </w:p>
    <w:p w:rsidR="00D91370" w:rsidRDefault="00D91370" w:rsidP="00723E41">
      <w:pPr>
        <w:rPr>
          <w:rFonts w:hint="eastAsia"/>
          <w:lang w:eastAsia="zh-CN"/>
        </w:rPr>
      </w:pPr>
    </w:p>
    <w:p w:rsidR="003A5AF8" w:rsidRPr="003A5AF8" w:rsidRDefault="00AB5F42" w:rsidP="003A5AF8">
      <w:pPr>
        <w:rPr>
          <w:rFonts w:hint="eastAsia"/>
          <w:i/>
          <w:noProof/>
          <w:color w:val="00B0F0"/>
        </w:rPr>
      </w:pPr>
      <w:r>
        <w:rPr>
          <w:rFonts w:hint="eastAsia"/>
          <w:lang w:eastAsia="zh-CN"/>
        </w:rPr>
        <w:t>"</w:t>
      </w:r>
      <w:r w:rsidR="003A5AF8" w:rsidRPr="003A5AF8">
        <w:rPr>
          <w:rFonts w:hint="eastAsia"/>
          <w:i/>
          <w:noProof/>
          <w:color w:val="00B0F0"/>
        </w:rPr>
        <w:t>T</w:t>
      </w:r>
      <w:r w:rsidR="003A5AF8" w:rsidRPr="003A5AF8">
        <w:rPr>
          <w:i/>
          <w:noProof/>
          <w:color w:val="00B0F0"/>
        </w:rPr>
        <w:t>he ProSe Function of the HPLMN</w:t>
      </w:r>
      <w:r w:rsidR="003A5AF8" w:rsidRPr="003A5AF8">
        <w:rPr>
          <w:rFonts w:hint="eastAsia"/>
          <w:i/>
          <w:noProof/>
          <w:color w:val="00B0F0"/>
        </w:rPr>
        <w:t xml:space="preserve"> sends the </w:t>
      </w:r>
      <w:r w:rsidR="003A5AF8" w:rsidRPr="003A5AF8">
        <w:rPr>
          <w:i/>
          <w:noProof/>
          <w:color w:val="00B0F0"/>
        </w:rPr>
        <w:t>updated authorization for ProSe direct service</w:t>
      </w:r>
      <w:r w:rsidR="003A5AF8" w:rsidRPr="003A5AF8">
        <w:rPr>
          <w:rFonts w:hint="eastAsia"/>
          <w:i/>
          <w:noProof/>
          <w:color w:val="00B0F0"/>
        </w:rPr>
        <w:t xml:space="preserve"> to the UE, e</w:t>
      </w:r>
      <w:r w:rsidR="003A5AF8" w:rsidRPr="003A5AF8">
        <w:rPr>
          <w:i/>
          <w:noProof/>
          <w:color w:val="00B0F0"/>
        </w:rPr>
        <w:t>.g</w:t>
      </w:r>
      <w:r w:rsidR="003A5AF8" w:rsidRPr="003A5AF8">
        <w:rPr>
          <w:rFonts w:hint="eastAsia"/>
          <w:i/>
          <w:noProof/>
          <w:color w:val="00B0F0"/>
        </w:rPr>
        <w:t>.</w:t>
      </w:r>
      <w:r w:rsidR="003A5AF8" w:rsidRPr="003A5AF8">
        <w:rPr>
          <w:i/>
          <w:noProof/>
          <w:color w:val="00B0F0"/>
        </w:rPr>
        <w:t xml:space="preserve"> by sending an </w:t>
      </w:r>
      <w:bookmarkStart w:id="5" w:name="OLE_LINK91"/>
      <w:bookmarkStart w:id="6" w:name="OLE_LINK92"/>
      <w:r w:rsidR="003A5AF8" w:rsidRPr="003A5AF8">
        <w:rPr>
          <w:i/>
          <w:noProof/>
          <w:color w:val="00B0F0"/>
        </w:rPr>
        <w:t>OMA push message</w:t>
      </w:r>
      <w:bookmarkEnd w:id="5"/>
      <w:bookmarkEnd w:id="6"/>
      <w:r w:rsidR="003A5AF8" w:rsidRPr="003A5AF8">
        <w:rPr>
          <w:i/>
          <w:noProof/>
          <w:color w:val="00B0F0"/>
        </w:rPr>
        <w:t>.</w:t>
      </w:r>
      <w:r w:rsidR="003A5AF8" w:rsidRPr="003A5AF8">
        <w:rPr>
          <w:rFonts w:hint="eastAsia"/>
          <w:i/>
          <w:noProof/>
          <w:color w:val="00B0F0"/>
        </w:rPr>
        <w:t xml:space="preserve"> </w:t>
      </w:r>
      <w:r w:rsidR="003A5AF8" w:rsidRPr="007D5897">
        <w:rPr>
          <w:rFonts w:hint="eastAsia"/>
          <w:i/>
          <w:noProof/>
          <w:color w:val="00B0F0"/>
          <w:highlight w:val="yellow"/>
        </w:rPr>
        <w:t xml:space="preserve">The </w:t>
      </w:r>
      <w:r w:rsidR="003A5AF8" w:rsidRPr="007D5897">
        <w:rPr>
          <w:i/>
          <w:noProof/>
          <w:color w:val="00B0F0"/>
          <w:highlight w:val="yellow"/>
        </w:rPr>
        <w:t>updated authorization for ProSe direct service</w:t>
      </w:r>
      <w:r w:rsidR="003A5AF8" w:rsidRPr="007D5897">
        <w:rPr>
          <w:rFonts w:hint="eastAsia"/>
          <w:i/>
          <w:noProof/>
          <w:color w:val="00B0F0"/>
          <w:highlight w:val="yellow"/>
        </w:rPr>
        <w:t xml:space="preserve"> does not include</w:t>
      </w:r>
      <w:r w:rsidR="003A5AF8" w:rsidRPr="003A5AF8">
        <w:rPr>
          <w:rFonts w:hint="eastAsia"/>
          <w:i/>
          <w:noProof/>
          <w:color w:val="00B0F0"/>
        </w:rPr>
        <w:t>:</w:t>
      </w:r>
    </w:p>
    <w:p w:rsidR="003A5AF8" w:rsidRPr="003A5AF8" w:rsidRDefault="003A5AF8" w:rsidP="007D5897">
      <w:pPr>
        <w:pStyle w:val="B1"/>
        <w:ind w:hanging="283"/>
        <w:rPr>
          <w:rFonts w:ascii="Times New Roman" w:hAnsi="Times New Roman"/>
          <w:i/>
          <w:noProof/>
          <w:color w:val="00B0F0"/>
        </w:rPr>
      </w:pPr>
      <w:r w:rsidRPr="003A5AF8">
        <w:rPr>
          <w:rFonts w:ascii="Times New Roman" w:hAnsi="Times New Roman"/>
          <w:i/>
          <w:noProof/>
          <w:color w:val="00B0F0"/>
        </w:rPr>
        <w:t>a)</w:t>
      </w:r>
      <w:r w:rsidRPr="003A5AF8">
        <w:rPr>
          <w:rFonts w:ascii="Times New Roman" w:hAnsi="Times New Roman"/>
          <w:i/>
          <w:noProof/>
          <w:color w:val="00B0F0"/>
        </w:rPr>
        <w:tab/>
        <w:t xml:space="preserve">the authorization for ProSe direct service (discovery or communication or both) </w:t>
      </w:r>
      <w:r w:rsidRPr="003A5AF8">
        <w:rPr>
          <w:rFonts w:ascii="Times New Roman" w:hAnsi="Times New Roman" w:hint="eastAsia"/>
          <w:i/>
          <w:noProof/>
          <w:color w:val="00B0F0"/>
        </w:rPr>
        <w:t>which is</w:t>
      </w:r>
      <w:r w:rsidRPr="003A5AF8">
        <w:rPr>
          <w:rFonts w:ascii="Times New Roman" w:hAnsi="Times New Roman"/>
          <w:i/>
          <w:noProof/>
          <w:color w:val="00B0F0"/>
        </w:rPr>
        <w:t xml:space="preserve"> to be revoked;</w:t>
      </w:r>
      <w:r w:rsidRPr="003A5AF8">
        <w:rPr>
          <w:rFonts w:ascii="Times New Roman" w:hAnsi="Times New Roman" w:hint="eastAsia"/>
          <w:i/>
          <w:noProof/>
          <w:color w:val="00B0F0"/>
        </w:rPr>
        <w:t xml:space="preserve"> and</w:t>
      </w:r>
    </w:p>
    <w:p w:rsidR="00AB5F42" w:rsidRPr="007D5897" w:rsidRDefault="003A5AF8" w:rsidP="007D5897">
      <w:pPr>
        <w:pStyle w:val="B1"/>
        <w:ind w:hanging="283"/>
        <w:rPr>
          <w:rFonts w:ascii="Times New Roman" w:hAnsi="Times New Roman"/>
          <w:i/>
          <w:noProof/>
          <w:color w:val="00B0F0"/>
        </w:rPr>
      </w:pPr>
      <w:proofErr w:type="gramStart"/>
      <w:r w:rsidRPr="003A5AF8">
        <w:rPr>
          <w:rFonts w:ascii="Times New Roman" w:hAnsi="Times New Roman" w:hint="eastAsia"/>
          <w:i/>
          <w:noProof/>
          <w:color w:val="00B0F0"/>
        </w:rPr>
        <w:t>b</w:t>
      </w:r>
      <w:r w:rsidRPr="003A5AF8">
        <w:rPr>
          <w:rFonts w:ascii="Times New Roman" w:hAnsi="Times New Roman"/>
          <w:i/>
          <w:noProof/>
          <w:color w:val="00B0F0"/>
        </w:rPr>
        <w:t>)</w:t>
      </w:r>
      <w:r w:rsidRPr="003A5AF8">
        <w:rPr>
          <w:rFonts w:ascii="Times New Roman" w:hAnsi="Times New Roman"/>
          <w:i/>
          <w:noProof/>
          <w:color w:val="00B0F0"/>
        </w:rPr>
        <w:tab/>
      </w:r>
      <w:r w:rsidRPr="007D5897">
        <w:rPr>
          <w:rFonts w:ascii="Times New Roman" w:hAnsi="Times New Roman" w:hint="eastAsia"/>
          <w:i/>
          <w:noProof/>
          <w:color w:val="00B0F0"/>
          <w:highlight w:val="yellow"/>
        </w:rPr>
        <w:t xml:space="preserve">the </w:t>
      </w:r>
      <w:r w:rsidRPr="007D5897">
        <w:rPr>
          <w:rFonts w:ascii="Times New Roman" w:hAnsi="Times New Roman"/>
          <w:i/>
          <w:noProof/>
          <w:color w:val="00B0F0"/>
          <w:highlight w:val="yellow"/>
        </w:rPr>
        <w:t>PLMN ID of the PLMN in which</w:t>
      </w:r>
      <w:r w:rsidRPr="007D5897">
        <w:rPr>
          <w:rFonts w:ascii="Times New Roman" w:hAnsi="Times New Roman" w:hint="eastAsia"/>
          <w:i/>
          <w:noProof/>
          <w:color w:val="00B0F0"/>
          <w:highlight w:val="yellow"/>
        </w:rPr>
        <w:t xml:space="preserve"> </w:t>
      </w:r>
      <w:r w:rsidRPr="007D5897">
        <w:rPr>
          <w:rFonts w:ascii="Times New Roman" w:hAnsi="Times New Roman"/>
          <w:i/>
          <w:noProof/>
          <w:color w:val="00B0F0"/>
          <w:highlight w:val="yellow"/>
        </w:rPr>
        <w:t>the service authorisation is to be revoked</w:t>
      </w:r>
      <w:r w:rsidRPr="003A5AF8">
        <w:rPr>
          <w:rFonts w:ascii="Times New Roman" w:hAnsi="Times New Roman" w:hint="eastAsia"/>
          <w:i/>
          <w:noProof/>
          <w:color w:val="00B0F0"/>
        </w:rPr>
        <w:t>.</w:t>
      </w:r>
      <w:r w:rsidR="00AB5F42">
        <w:rPr>
          <w:rFonts w:hint="eastAsia"/>
          <w:lang w:eastAsia="zh-CN"/>
        </w:rPr>
        <w:t>"</w:t>
      </w:r>
      <w:proofErr w:type="gramEnd"/>
    </w:p>
    <w:p w:rsidR="007D5897" w:rsidRDefault="007D5897" w:rsidP="00723E41">
      <w:pPr>
        <w:rPr>
          <w:rFonts w:hint="eastAsia"/>
          <w:lang w:eastAsia="zh-CN"/>
        </w:rPr>
      </w:pPr>
    </w:p>
    <w:p w:rsidR="00A95931" w:rsidRPr="00A95931" w:rsidRDefault="00774123" w:rsidP="00A95931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 w:rsidR="0059704C">
        <w:rPr>
          <w:lang w:val="en-US" w:eastAsia="zh-CN"/>
        </w:rPr>
        <w:t xml:space="preserve">here are </w:t>
      </w:r>
      <w:r w:rsidR="00C47022">
        <w:rPr>
          <w:lang w:val="en-US" w:eastAsia="zh-CN"/>
        </w:rPr>
        <w:t xml:space="preserve">some </w:t>
      </w:r>
      <w:r w:rsidR="00EB00A6">
        <w:rPr>
          <w:rFonts w:hint="eastAsia"/>
          <w:lang w:val="en-US" w:eastAsia="zh-CN"/>
        </w:rPr>
        <w:t>gap</w:t>
      </w:r>
      <w:r w:rsidR="00EB00A6">
        <w:rPr>
          <w:lang w:val="en-US" w:eastAsia="zh-CN"/>
        </w:rPr>
        <w:t xml:space="preserve">s </w:t>
      </w:r>
      <w:r w:rsidR="00C47022">
        <w:rPr>
          <w:lang w:val="en-US" w:eastAsia="zh-CN"/>
        </w:rPr>
        <w:t xml:space="preserve">between the </w:t>
      </w:r>
      <w:r w:rsidR="00EB00A6">
        <w:rPr>
          <w:rFonts w:hint="eastAsia"/>
          <w:lang w:val="en-US" w:eastAsia="zh-CN"/>
        </w:rPr>
        <w:t xml:space="preserve">SA1 </w:t>
      </w:r>
      <w:r w:rsidR="00C47022">
        <w:rPr>
          <w:lang w:val="en-US" w:eastAsia="zh-CN"/>
        </w:rPr>
        <w:t xml:space="preserve">requirement and the </w:t>
      </w:r>
      <w:r w:rsidR="0059704C">
        <w:rPr>
          <w:lang w:val="en-US" w:eastAsia="zh-CN"/>
        </w:rPr>
        <w:t xml:space="preserve">existing </w:t>
      </w:r>
      <w:r w:rsidR="00EB00A6">
        <w:rPr>
          <w:rFonts w:hint="eastAsia"/>
          <w:lang w:val="en-US" w:eastAsia="zh-CN"/>
        </w:rPr>
        <w:t xml:space="preserve">SA2/CT1 </w:t>
      </w:r>
      <w:r w:rsidR="0059704C">
        <w:rPr>
          <w:lang w:val="en-US" w:eastAsia="zh-CN"/>
        </w:rPr>
        <w:t>mechanism.</w:t>
      </w:r>
      <w:r w:rsidR="0059704C" w:rsidRPr="00AE1767">
        <w:rPr>
          <w:b/>
          <w:lang w:val="en-US" w:eastAsia="zh-CN"/>
        </w:rPr>
        <w:t xml:space="preserve"> </w:t>
      </w:r>
      <w:r w:rsidR="00A95931" w:rsidRPr="00A95931">
        <w:rPr>
          <w:lang w:val="en-US" w:eastAsia="zh-CN"/>
        </w:rPr>
        <w:t>The SA1 requirement emphasizes on changing the network capability</w:t>
      </w:r>
      <w:r w:rsidR="00A95931" w:rsidRPr="00A95931">
        <w:rPr>
          <w:rFonts w:hint="eastAsia"/>
          <w:lang w:val="en-US" w:eastAsia="zh-CN"/>
        </w:rPr>
        <w:t xml:space="preserve"> by the operator</w:t>
      </w:r>
      <w:r w:rsidR="00A95931" w:rsidRPr="00A95931">
        <w:rPr>
          <w:lang w:val="en-US" w:eastAsia="zh-CN"/>
        </w:rPr>
        <w:t xml:space="preserve">. </w:t>
      </w:r>
      <w:r w:rsidR="00A95931">
        <w:rPr>
          <w:lang w:val="en-US" w:eastAsia="zh-CN"/>
        </w:rPr>
        <w:t>H</w:t>
      </w:r>
      <w:r w:rsidR="00A95931">
        <w:rPr>
          <w:rFonts w:hint="eastAsia"/>
          <w:lang w:val="en-US" w:eastAsia="zh-CN"/>
        </w:rPr>
        <w:t>owever, t</w:t>
      </w:r>
      <w:r w:rsidR="00A95931" w:rsidRPr="00A95931">
        <w:rPr>
          <w:lang w:val="en-US" w:eastAsia="zh-CN"/>
        </w:rPr>
        <w:t xml:space="preserve">he </w:t>
      </w:r>
      <w:r w:rsidR="00A95931" w:rsidRPr="00A95931">
        <w:rPr>
          <w:rFonts w:hint="eastAsia"/>
          <w:lang w:val="en-US" w:eastAsia="zh-CN"/>
        </w:rPr>
        <w:t xml:space="preserve">above </w:t>
      </w:r>
      <w:r w:rsidR="00A95931" w:rsidRPr="00A95931">
        <w:rPr>
          <w:lang w:val="en-US" w:eastAsia="zh-CN"/>
        </w:rPr>
        <w:t>revocation mechanism emphasizes on changing the UE subscription</w:t>
      </w:r>
      <w:r w:rsidR="00A95931">
        <w:rPr>
          <w:rFonts w:hint="eastAsia"/>
          <w:lang w:val="en-US" w:eastAsia="zh-CN"/>
        </w:rPr>
        <w:t xml:space="preserve"> by the operator</w:t>
      </w:r>
      <w:r w:rsidR="00A95931" w:rsidRPr="00A95931">
        <w:rPr>
          <w:lang w:val="en-US" w:eastAsia="zh-CN"/>
        </w:rPr>
        <w:t xml:space="preserve">. </w:t>
      </w:r>
    </w:p>
    <w:p w:rsidR="009F0555" w:rsidRDefault="009F0555" w:rsidP="00723E41">
      <w:pPr>
        <w:rPr>
          <w:i/>
          <w:lang w:val="en-US" w:eastAsia="zh-CN"/>
        </w:rPr>
      </w:pPr>
    </w:p>
    <w:p w:rsidR="00281A12" w:rsidRDefault="00AE1767" w:rsidP="00723E41">
      <w:pPr>
        <w:rPr>
          <w:lang w:val="en-US" w:eastAsia="zh-CN"/>
        </w:rPr>
      </w:pPr>
      <w:r>
        <w:rPr>
          <w:lang w:val="en-US" w:eastAsia="zh-CN"/>
        </w:rPr>
        <w:t>Furthermore, t</w:t>
      </w:r>
      <w:r w:rsidRPr="00AE1767">
        <w:rPr>
          <w:lang w:val="en-US" w:eastAsia="zh-CN"/>
        </w:rPr>
        <w:t xml:space="preserve">he revocation mechanism </w:t>
      </w:r>
      <w:r w:rsidR="00917CEF">
        <w:rPr>
          <w:lang w:val="en-US" w:eastAsia="zh-CN"/>
        </w:rPr>
        <w:t>can</w:t>
      </w:r>
      <w:r>
        <w:rPr>
          <w:lang w:val="en-US" w:eastAsia="zh-CN"/>
        </w:rPr>
        <w:t>not be adapted to some scenario</w:t>
      </w:r>
      <w:r w:rsidR="00ED2D36">
        <w:rPr>
          <w:lang w:val="en-US" w:eastAsia="zh-CN"/>
        </w:rPr>
        <w:t>s</w:t>
      </w:r>
      <w:r>
        <w:rPr>
          <w:lang w:val="en-US" w:eastAsia="zh-CN"/>
        </w:rPr>
        <w:t xml:space="preserve">. For example, an operator </w:t>
      </w:r>
      <w:r w:rsidR="00281A12">
        <w:rPr>
          <w:lang w:val="en-US" w:eastAsia="zh-CN"/>
        </w:rPr>
        <w:t xml:space="preserve">has </w:t>
      </w:r>
      <w:r>
        <w:rPr>
          <w:lang w:val="en-US" w:eastAsia="zh-CN"/>
        </w:rPr>
        <w:t xml:space="preserve">deployed the ProSe service, but only parts of the network </w:t>
      </w:r>
      <w:r w:rsidR="00281A12">
        <w:rPr>
          <w:lang w:val="en-US" w:eastAsia="zh-CN"/>
        </w:rPr>
        <w:t>have been updated</w:t>
      </w:r>
      <w:r>
        <w:rPr>
          <w:lang w:val="en-US" w:eastAsia="zh-CN"/>
        </w:rPr>
        <w:t xml:space="preserve">. </w:t>
      </w:r>
      <w:r w:rsidR="00ED2D36">
        <w:rPr>
          <w:lang w:val="en-US" w:eastAsia="zh-CN"/>
        </w:rPr>
        <w:t xml:space="preserve">In this case, if the PLMN </w:t>
      </w:r>
      <w:r w:rsidR="00724CBF">
        <w:rPr>
          <w:lang w:val="en-US" w:eastAsia="zh-CN"/>
        </w:rPr>
        <w:t xml:space="preserve">of the operator </w:t>
      </w:r>
      <w:r w:rsidR="00ED2D36">
        <w:rPr>
          <w:lang w:val="en-US" w:eastAsia="zh-CN"/>
        </w:rPr>
        <w:t xml:space="preserve">is in the </w:t>
      </w:r>
      <w:r w:rsidR="00ED2D36">
        <w:rPr>
          <w:lang w:val="en-US" w:eastAsia="zh-CN"/>
        </w:rPr>
        <w:lastRenderedPageBreak/>
        <w:t>authorized PLMN list, the UE may send</w:t>
      </w:r>
      <w:r w:rsidR="00724CBF">
        <w:rPr>
          <w:lang w:val="en-US" w:eastAsia="zh-CN"/>
        </w:rPr>
        <w:t xml:space="preserve"> a</w:t>
      </w:r>
      <w:r w:rsidR="00ED2D36">
        <w:rPr>
          <w:lang w:val="en-US" w:eastAsia="zh-CN"/>
        </w:rPr>
        <w:t xml:space="preserve"> discovery request message, but cannot get the ProSe service</w:t>
      </w:r>
      <w:r w:rsidR="0032612B">
        <w:rPr>
          <w:rFonts w:hint="eastAsia"/>
          <w:lang w:val="en-US" w:eastAsia="zh-CN"/>
        </w:rPr>
        <w:t xml:space="preserve"> due to the </w:t>
      </w:r>
      <w:r w:rsidR="0032612B">
        <w:rPr>
          <w:rFonts w:hint="eastAsia"/>
          <w:lang w:eastAsia="zh-CN"/>
        </w:rPr>
        <w:t xml:space="preserve">ProSe </w:t>
      </w:r>
      <w:r w:rsidR="0032612B" w:rsidRPr="00774123">
        <w:rPr>
          <w:lang w:eastAsia="zh-CN"/>
        </w:rPr>
        <w:t>Discovery feature</w:t>
      </w:r>
      <w:r w:rsidR="0032612B">
        <w:rPr>
          <w:rFonts w:hint="eastAsia"/>
          <w:lang w:eastAsia="zh-CN"/>
        </w:rPr>
        <w:t xml:space="preserve"> has disabled by the operator</w:t>
      </w:r>
      <w:r w:rsidR="00ED2D36">
        <w:rPr>
          <w:lang w:val="en-US" w:eastAsia="zh-CN"/>
        </w:rPr>
        <w:t>.</w:t>
      </w:r>
    </w:p>
    <w:p w:rsidR="00281A12" w:rsidRPr="00ED2D36" w:rsidRDefault="00281A12" w:rsidP="00723E41">
      <w:pPr>
        <w:rPr>
          <w:lang w:val="en-US" w:eastAsia="zh-CN"/>
        </w:rPr>
      </w:pPr>
    </w:p>
    <w:p w:rsidR="009F0555" w:rsidRDefault="00AE1767" w:rsidP="00214A18">
      <w:pPr>
        <w:pStyle w:val="Heading1"/>
        <w:numPr>
          <w:ilvl w:val="0"/>
          <w:numId w:val="5"/>
        </w:numPr>
        <w:rPr>
          <w:rFonts w:hint="eastAsia"/>
          <w:lang w:eastAsia="zh-CN"/>
        </w:rPr>
      </w:pPr>
      <w:r>
        <w:rPr>
          <w:lang w:eastAsia="zh-CN"/>
        </w:rPr>
        <w:t>Proposal</w:t>
      </w:r>
      <w:r w:rsidR="009F0555">
        <w:rPr>
          <w:rFonts w:hint="eastAsia"/>
          <w:lang w:eastAsia="zh-CN"/>
        </w:rPr>
        <w:t xml:space="preserve"> and Benefit</w:t>
      </w:r>
    </w:p>
    <w:p w:rsidR="00AE1767" w:rsidRDefault="00C3651F" w:rsidP="00AE176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Currently,</w:t>
      </w:r>
      <w:r>
        <w:rPr>
          <w:lang w:eastAsia="zh-CN"/>
        </w:rPr>
        <w:t xml:space="preserve"> </w:t>
      </w:r>
      <w:r w:rsidR="00281A12"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="00AE1767" w:rsidRPr="00B444B9">
        <w:rPr>
          <w:rFonts w:hint="eastAsia"/>
          <w:lang w:eastAsia="zh-CN"/>
        </w:rPr>
        <w:t>UE</w:t>
      </w:r>
      <w:r w:rsidR="00AE1767">
        <w:rPr>
          <w:rFonts w:hint="eastAsia"/>
          <w:lang w:eastAsia="zh-CN"/>
        </w:rPr>
        <w:t xml:space="preserve"> will indicate</w:t>
      </w:r>
      <w:r w:rsidR="00AE1767" w:rsidRPr="00B444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its</w:t>
      </w:r>
      <w:r w:rsidR="00AE1767" w:rsidRPr="00B444B9">
        <w:rPr>
          <w:rFonts w:hint="eastAsia"/>
          <w:lang w:eastAsia="zh-CN"/>
        </w:rPr>
        <w:t xml:space="preserve"> </w:t>
      </w:r>
      <w:proofErr w:type="spellStart"/>
      <w:r w:rsidR="00AE1767" w:rsidRPr="00B444B9">
        <w:rPr>
          <w:rFonts w:hint="eastAsia"/>
          <w:lang w:eastAsia="zh-CN"/>
        </w:rPr>
        <w:t>ProSe</w:t>
      </w:r>
      <w:proofErr w:type="spellEnd"/>
      <w:r w:rsidR="00AE1767" w:rsidRPr="00B444B9">
        <w:rPr>
          <w:rFonts w:hint="eastAsia"/>
          <w:lang w:eastAsia="zh-CN"/>
        </w:rPr>
        <w:t xml:space="preserve"> capability in the </w:t>
      </w:r>
      <w:r w:rsidR="00AE1767" w:rsidRPr="00B444B9">
        <w:rPr>
          <w:lang w:eastAsia="zh-CN"/>
        </w:rPr>
        <w:t>“</w:t>
      </w:r>
      <w:r w:rsidR="00AE1767" w:rsidRPr="00B444B9">
        <w:rPr>
          <w:rFonts w:hint="eastAsia"/>
          <w:lang w:eastAsia="zh-CN"/>
        </w:rPr>
        <w:t>UE Network Capability</w:t>
      </w:r>
      <w:r w:rsidR="00AE1767" w:rsidRPr="00B444B9">
        <w:rPr>
          <w:lang w:eastAsia="zh-CN"/>
        </w:rPr>
        <w:t>”</w:t>
      </w:r>
      <w:r w:rsidR="00AE1767" w:rsidRPr="00B444B9">
        <w:rPr>
          <w:rFonts w:hint="eastAsia"/>
          <w:lang w:eastAsia="zh-CN"/>
        </w:rPr>
        <w:t xml:space="preserve"> in the Attach Request message</w:t>
      </w:r>
      <w:r w:rsidR="008A0D3E">
        <w:rPr>
          <w:lang w:eastAsia="zh-CN"/>
        </w:rPr>
        <w:t xml:space="preserve"> and the </w:t>
      </w:r>
      <w:bookmarkStart w:id="7" w:name="OLE_LINK11"/>
      <w:bookmarkStart w:id="8" w:name="OLE_LINK12"/>
      <w:r w:rsidR="008A0D3E">
        <w:rPr>
          <w:lang w:eastAsia="zh-CN"/>
        </w:rPr>
        <w:t>Tracking Area Update Request message</w:t>
      </w:r>
      <w:bookmarkEnd w:id="7"/>
      <w:bookmarkEnd w:id="8"/>
      <w:r w:rsidR="007537E4">
        <w:rPr>
          <w:rFonts w:hint="eastAsia"/>
          <w:lang w:eastAsia="zh-CN"/>
        </w:rPr>
        <w:t xml:space="preserve"> as specified</w:t>
      </w:r>
      <w:r w:rsidR="008A0D3E">
        <w:rPr>
          <w:lang w:eastAsia="zh-CN"/>
        </w:rPr>
        <w:t xml:space="preserve"> in </w:t>
      </w:r>
      <w:r w:rsidR="007537E4">
        <w:rPr>
          <w:lang w:eastAsia="zh-CN"/>
        </w:rPr>
        <w:t>TS 23.303</w:t>
      </w:r>
      <w:r w:rsidR="007537E4">
        <w:rPr>
          <w:rFonts w:hint="eastAsia"/>
          <w:lang w:eastAsia="zh-CN"/>
        </w:rPr>
        <w:t xml:space="preserve"> </w:t>
      </w:r>
      <w:proofErr w:type="spellStart"/>
      <w:r w:rsidR="008A0D3E">
        <w:rPr>
          <w:lang w:eastAsia="zh-CN"/>
        </w:rPr>
        <w:t>subclause</w:t>
      </w:r>
      <w:proofErr w:type="spellEnd"/>
      <w:r w:rsidR="008A0D3E">
        <w:rPr>
          <w:lang w:eastAsia="zh-CN"/>
        </w:rPr>
        <w:t xml:space="preserve"> 5.7</w:t>
      </w:r>
      <w:r w:rsidR="00790F66">
        <w:rPr>
          <w:rFonts w:hint="eastAsia"/>
          <w:lang w:eastAsia="zh-CN"/>
        </w:rPr>
        <w:t xml:space="preserve"> and </w:t>
      </w:r>
      <w:r w:rsidR="00790F66">
        <w:rPr>
          <w:lang w:eastAsia="zh-CN"/>
        </w:rPr>
        <w:t>implemented</w:t>
      </w:r>
      <w:r w:rsidR="00790F66">
        <w:rPr>
          <w:rFonts w:hint="eastAsia"/>
          <w:lang w:eastAsia="zh-CN"/>
        </w:rPr>
        <w:t xml:space="preserve"> in TS 24.301 </w:t>
      </w:r>
      <w:proofErr w:type="spellStart"/>
      <w:r w:rsidR="00790F66">
        <w:rPr>
          <w:rFonts w:hint="eastAsia"/>
          <w:lang w:eastAsia="zh-CN"/>
        </w:rPr>
        <w:t>subclause</w:t>
      </w:r>
      <w:proofErr w:type="spellEnd"/>
      <w:r w:rsidR="00790F66">
        <w:rPr>
          <w:rFonts w:hint="eastAsia"/>
          <w:lang w:eastAsia="zh-CN"/>
        </w:rPr>
        <w:t xml:space="preserve"> </w:t>
      </w:r>
      <w:r w:rsidR="00790F66" w:rsidRPr="003168A2">
        <w:rPr>
          <w:lang w:val="en-US"/>
        </w:rPr>
        <w:t>9.9.3.34</w:t>
      </w:r>
      <w:r w:rsidR="00790F66">
        <w:rPr>
          <w:rFonts w:hint="eastAsia"/>
          <w:lang w:val="en-US" w:eastAsia="zh-CN"/>
        </w:rPr>
        <w:t>.</w:t>
      </w:r>
    </w:p>
    <w:p w:rsidR="009F0555" w:rsidRPr="008A0D3E" w:rsidRDefault="009F0555" w:rsidP="009F0555">
      <w:pPr>
        <w:rPr>
          <w:rFonts w:hint="eastAsia"/>
          <w:lang w:eastAsia="zh-CN"/>
        </w:rPr>
      </w:pPr>
    </w:p>
    <w:p w:rsidR="008A0D3E" w:rsidRPr="008A0D3E" w:rsidRDefault="00790F66" w:rsidP="008A0D3E">
      <w:pPr>
        <w:rPr>
          <w:i/>
          <w:color w:val="00B0F0"/>
          <w:lang w:val="en-US" w:eastAsia="zh-CN"/>
        </w:rPr>
      </w:pPr>
      <w:r>
        <w:rPr>
          <w:rFonts w:hint="eastAsia"/>
          <w:lang w:eastAsia="zh-CN"/>
        </w:rPr>
        <w:t>"</w:t>
      </w:r>
      <w:r w:rsidR="008A0D3E" w:rsidRPr="008A0D3E">
        <w:rPr>
          <w:i/>
          <w:color w:val="00B0F0"/>
          <w:lang w:val="en-US" w:eastAsia="zh-CN"/>
        </w:rPr>
        <w:t>-</w:t>
      </w:r>
      <w:r w:rsidR="008A0D3E" w:rsidRPr="008A0D3E">
        <w:rPr>
          <w:i/>
          <w:color w:val="00B0F0"/>
          <w:lang w:val="en-US" w:eastAsia="zh-CN"/>
        </w:rPr>
        <w:tab/>
      </w:r>
      <w:bookmarkStart w:id="9" w:name="OLE_LINK45"/>
      <w:bookmarkStart w:id="10" w:name="OLE_LINK44"/>
      <w:r w:rsidR="008A0D3E" w:rsidRPr="008A0D3E">
        <w:rPr>
          <w:i/>
          <w:color w:val="00B0F0"/>
          <w:lang w:val="en-US" w:eastAsia="zh-CN"/>
        </w:rPr>
        <w:t>ProSe-enabled UE includes the ProSe capability indication as part of the "</w:t>
      </w:r>
      <w:bookmarkStart w:id="11" w:name="OLE_LINK62"/>
      <w:r w:rsidR="008A0D3E" w:rsidRPr="008A0D3E">
        <w:rPr>
          <w:i/>
          <w:color w:val="00B0F0"/>
          <w:lang w:val="en-US" w:eastAsia="zh-CN"/>
        </w:rPr>
        <w:t>UE Network Capability</w:t>
      </w:r>
      <w:bookmarkEnd w:id="11"/>
      <w:r w:rsidR="008A0D3E" w:rsidRPr="008A0D3E">
        <w:rPr>
          <w:i/>
          <w:color w:val="00B0F0"/>
          <w:lang w:val="en-US" w:eastAsia="zh-CN"/>
        </w:rPr>
        <w:t>" in the Attach Request message.</w:t>
      </w:r>
      <w:bookmarkEnd w:id="9"/>
      <w:bookmarkEnd w:id="10"/>
    </w:p>
    <w:p w:rsidR="008A0D3E" w:rsidRPr="008A0D3E" w:rsidRDefault="008A0D3E" w:rsidP="008A0D3E">
      <w:pPr>
        <w:rPr>
          <w:i/>
          <w:color w:val="00B0F0"/>
          <w:lang w:val="en-US" w:eastAsia="zh-CN"/>
        </w:rPr>
      </w:pPr>
      <w:r w:rsidRPr="008A0D3E">
        <w:rPr>
          <w:i/>
          <w:color w:val="00B0F0"/>
          <w:lang w:val="en-US" w:eastAsia="zh-CN"/>
        </w:rPr>
        <w:t>-</w:t>
      </w:r>
      <w:r w:rsidRPr="008A0D3E">
        <w:rPr>
          <w:i/>
          <w:color w:val="00B0F0"/>
          <w:lang w:val="en-US" w:eastAsia="zh-CN"/>
        </w:rPr>
        <w:tab/>
        <w:t>ProSe-enabled UE includes the ProSe capability indication as part of the "UE Network Capability" in the Tracking Area Update Request message.</w:t>
      </w:r>
      <w:r w:rsidR="00790F66">
        <w:rPr>
          <w:rFonts w:hint="eastAsia"/>
          <w:lang w:eastAsia="zh-CN"/>
        </w:rPr>
        <w:t>"</w:t>
      </w:r>
      <w:r w:rsidRPr="008A0D3E">
        <w:rPr>
          <w:i/>
          <w:color w:val="00B0F0"/>
          <w:lang w:val="en-US" w:eastAsia="zh-CN"/>
        </w:rPr>
        <w:t xml:space="preserve"> </w:t>
      </w:r>
    </w:p>
    <w:p w:rsidR="008A0D3E" w:rsidRPr="00281A12" w:rsidRDefault="008A0D3E" w:rsidP="00AE1767">
      <w:pPr>
        <w:rPr>
          <w:rFonts w:hint="eastAsia"/>
          <w:i/>
          <w:color w:val="00B0F0"/>
          <w:lang w:eastAsia="zh-CN"/>
        </w:rPr>
      </w:pPr>
    </w:p>
    <w:p w:rsidR="009F0555" w:rsidRDefault="000B1D29" w:rsidP="009F0555">
      <w:pPr>
        <w:rPr>
          <w:lang w:val="en-US" w:eastAsia="zh-CN"/>
        </w:rPr>
      </w:pPr>
      <w:r>
        <w:rPr>
          <w:rFonts w:hint="eastAsia"/>
          <w:lang w:eastAsia="zh-CN"/>
        </w:rPr>
        <w:t xml:space="preserve">Based on the SA1 requirement, the network itself has a network capability support for ProSe </w:t>
      </w:r>
      <w:r w:rsidRPr="00774123">
        <w:rPr>
          <w:lang w:eastAsia="zh-CN"/>
        </w:rPr>
        <w:t>Discovery feature</w:t>
      </w:r>
      <w:r>
        <w:rPr>
          <w:rFonts w:hint="eastAsia"/>
          <w:lang w:eastAsia="zh-CN"/>
        </w:rPr>
        <w:t xml:space="preserve">, like the network capability support for the </w:t>
      </w:r>
      <w:r>
        <w:rPr>
          <w:lang w:eastAsia="ja-JP"/>
        </w:rPr>
        <w:t>IMS voice over PS session</w:t>
      </w:r>
      <w:r>
        <w:rPr>
          <w:rFonts w:hint="eastAsia"/>
          <w:lang w:eastAsia="zh-CN"/>
        </w:rPr>
        <w:t xml:space="preserve"> or e</w:t>
      </w:r>
      <w:r>
        <w:rPr>
          <w:lang w:eastAsia="ja-JP"/>
        </w:rPr>
        <w:t>mergency bearer services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8A0D3E">
        <w:rPr>
          <w:lang w:val="en-US" w:eastAsia="zh-CN"/>
        </w:rPr>
        <w:t>Therefore, it is proposed that t</w:t>
      </w:r>
      <w:r w:rsidR="00281A12">
        <w:rPr>
          <w:lang w:val="en-US" w:eastAsia="zh-CN"/>
        </w:rPr>
        <w:t xml:space="preserve">he </w:t>
      </w:r>
      <w:r w:rsidR="00BA14BE">
        <w:rPr>
          <w:rFonts w:hint="eastAsia"/>
          <w:lang w:val="en-US" w:eastAsia="zh-CN"/>
        </w:rPr>
        <w:t>network</w:t>
      </w:r>
      <w:r w:rsidR="00BA14BE">
        <w:rPr>
          <w:lang w:val="en-US" w:eastAsia="zh-CN"/>
        </w:rPr>
        <w:t xml:space="preserve"> </w:t>
      </w:r>
      <w:r w:rsidR="00281A12">
        <w:rPr>
          <w:lang w:val="en-US" w:eastAsia="zh-CN"/>
        </w:rPr>
        <w:t>can</w:t>
      </w:r>
      <w:bookmarkStart w:id="12" w:name="OLE_LINK3"/>
      <w:r w:rsidR="00281A12">
        <w:rPr>
          <w:lang w:val="en-US" w:eastAsia="zh-CN"/>
        </w:rPr>
        <w:t xml:space="preserve"> also indicate the </w:t>
      </w:r>
      <w:r w:rsidR="008A0D3E">
        <w:rPr>
          <w:lang w:val="en-US" w:eastAsia="zh-CN"/>
        </w:rPr>
        <w:t xml:space="preserve">network </w:t>
      </w:r>
      <w:r w:rsidR="00281A12">
        <w:rPr>
          <w:lang w:val="en-US" w:eastAsia="zh-CN"/>
        </w:rPr>
        <w:t>capability</w:t>
      </w:r>
      <w:r w:rsidR="00BA14BE">
        <w:rPr>
          <w:rFonts w:hint="eastAsia"/>
          <w:lang w:val="en-US" w:eastAsia="zh-CN"/>
        </w:rPr>
        <w:t xml:space="preserve"> support for</w:t>
      </w:r>
      <w:r w:rsidR="00BA14BE" w:rsidRPr="00BA14BE">
        <w:rPr>
          <w:lang w:val="en-US" w:eastAsia="zh-CN"/>
        </w:rPr>
        <w:t xml:space="preserve"> </w:t>
      </w:r>
      <w:r w:rsidR="00BA14BE">
        <w:rPr>
          <w:rFonts w:hint="eastAsia"/>
          <w:lang w:eastAsia="zh-CN"/>
        </w:rPr>
        <w:t xml:space="preserve">ProSe </w:t>
      </w:r>
      <w:r w:rsidR="00BA14BE" w:rsidRPr="00774123">
        <w:rPr>
          <w:lang w:eastAsia="zh-CN"/>
        </w:rPr>
        <w:t>Discovery</w:t>
      </w:r>
      <w:r w:rsidR="00BA14BE">
        <w:rPr>
          <w:lang w:eastAsia="zh-CN"/>
        </w:rPr>
        <w:t xml:space="preserve"> to the UE during the Attach an</w:t>
      </w:r>
      <w:bookmarkEnd w:id="12"/>
      <w:r w:rsidR="00BA14BE">
        <w:rPr>
          <w:lang w:eastAsia="zh-CN"/>
        </w:rPr>
        <w:t xml:space="preserve">d TAU procedure, e.g. </w:t>
      </w:r>
      <w:r w:rsidR="008C6D5D">
        <w:rPr>
          <w:lang w:eastAsia="zh-CN"/>
        </w:rPr>
        <w:t xml:space="preserve">by </w:t>
      </w:r>
      <w:r w:rsidR="00BA14BE">
        <w:rPr>
          <w:lang w:eastAsia="zh-CN"/>
        </w:rPr>
        <w:t xml:space="preserve">adding a </w:t>
      </w:r>
      <w:r w:rsidR="00BA14BE" w:rsidRPr="00BA14BE">
        <w:rPr>
          <w:lang w:eastAsia="zh-CN"/>
        </w:rPr>
        <w:t xml:space="preserve">network feature support </w:t>
      </w:r>
      <w:r w:rsidR="00BA14BE">
        <w:rPr>
          <w:lang w:eastAsia="zh-CN"/>
        </w:rPr>
        <w:t>bit</w:t>
      </w:r>
      <w:r w:rsidR="00281A12">
        <w:rPr>
          <w:lang w:val="en-US" w:eastAsia="zh-CN"/>
        </w:rPr>
        <w:t xml:space="preserve"> in the </w:t>
      </w:r>
      <w:bookmarkStart w:id="13" w:name="OLE_LINK51"/>
      <w:bookmarkStart w:id="14" w:name="OLE_LINK52"/>
      <w:r w:rsidR="00281A12">
        <w:rPr>
          <w:lang w:val="en-US" w:eastAsia="zh-CN"/>
        </w:rPr>
        <w:t>“</w:t>
      </w:r>
      <w:bookmarkStart w:id="15" w:name="OLE_LINK5"/>
      <w:bookmarkStart w:id="16" w:name="OLE_LINK6"/>
      <w:r w:rsidR="00281A12">
        <w:rPr>
          <w:lang w:val="en-US" w:eastAsia="zh-CN"/>
        </w:rPr>
        <w:t>EPS network feature support</w:t>
      </w:r>
      <w:bookmarkEnd w:id="15"/>
      <w:bookmarkEnd w:id="16"/>
      <w:r w:rsidR="00281A12">
        <w:rPr>
          <w:lang w:val="en-US" w:eastAsia="zh-CN"/>
        </w:rPr>
        <w:t xml:space="preserve">” </w:t>
      </w:r>
      <w:r w:rsidR="00BA14BE">
        <w:rPr>
          <w:lang w:val="en-US" w:eastAsia="zh-CN"/>
        </w:rPr>
        <w:t xml:space="preserve">IE </w:t>
      </w:r>
      <w:r w:rsidR="00281A12">
        <w:rPr>
          <w:lang w:val="en-US" w:eastAsia="zh-CN"/>
        </w:rPr>
        <w:t>in the Attach Accept message</w:t>
      </w:r>
      <w:r w:rsidR="008A0D3E">
        <w:rPr>
          <w:lang w:val="en-US" w:eastAsia="zh-CN"/>
        </w:rPr>
        <w:t xml:space="preserve"> and the </w:t>
      </w:r>
      <w:r w:rsidR="008A0D3E">
        <w:rPr>
          <w:lang w:eastAsia="zh-CN"/>
        </w:rPr>
        <w:t>Tracking Area Update Accept message</w:t>
      </w:r>
      <w:r w:rsidR="00281A12">
        <w:rPr>
          <w:lang w:val="en-US" w:eastAsia="zh-CN"/>
        </w:rPr>
        <w:t>.</w:t>
      </w:r>
      <w:bookmarkEnd w:id="13"/>
      <w:bookmarkEnd w:id="14"/>
      <w:r w:rsidR="008A0D3E">
        <w:rPr>
          <w:lang w:val="en-US" w:eastAsia="zh-CN"/>
        </w:rPr>
        <w:t xml:space="preserve"> </w:t>
      </w:r>
    </w:p>
    <w:p w:rsidR="00281A12" w:rsidRDefault="00281A12" w:rsidP="009F0555">
      <w:pPr>
        <w:rPr>
          <w:lang w:val="en-US" w:eastAsia="zh-CN"/>
        </w:rPr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720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8A0D3E" w:rsidRPr="001D3D7F" w:rsidTr="001D29E7">
        <w:tblPrEx>
          <w:tblCellMar>
            <w:top w:w="0" w:type="dxa"/>
            <w:bottom w:w="0" w:type="dxa"/>
          </w:tblCellMar>
        </w:tblPrEx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C"/>
            </w:pPr>
          </w:p>
        </w:tc>
      </w:tr>
      <w:tr w:rsidR="008A0D3E" w:rsidRPr="001D3D7F" w:rsidTr="001D29E7">
        <w:tblPrEx>
          <w:tblCellMar>
            <w:top w:w="0" w:type="dxa"/>
            <w:bottom w:w="0" w:type="dxa"/>
          </w:tblCellMar>
        </w:tblPrEx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EPS network feature support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L"/>
            </w:pPr>
            <w:r w:rsidRPr="001D3D7F">
              <w:t>octet 1</w:t>
            </w:r>
          </w:p>
        </w:tc>
      </w:tr>
      <w:tr w:rsidR="008A0D3E" w:rsidRPr="001D3D7F" w:rsidTr="001D29E7">
        <w:tblPrEx>
          <w:tblCellMar>
            <w:top w:w="0" w:type="dxa"/>
            <w:bottom w:w="0" w:type="dxa"/>
          </w:tblCellMar>
        </w:tblPrEx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</w:pPr>
            <w:r w:rsidRPr="001D3D7F">
              <w:t>Length of EPS 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L"/>
            </w:pPr>
            <w:r w:rsidRPr="001D3D7F">
              <w:t>octet 2</w:t>
            </w:r>
          </w:p>
        </w:tc>
      </w:tr>
      <w:tr w:rsidR="008A0D3E" w:rsidRPr="001D3D7F" w:rsidTr="001D29E7">
        <w:tblPrEx>
          <w:tblCellMar>
            <w:top w:w="0" w:type="dxa"/>
            <w:bottom w:w="0" w:type="dxa"/>
          </w:tblCellMar>
        </w:tblPrEx>
        <w:trPr>
          <w:gridAfter w:val="1"/>
          <w:wAfter w:w="165" w:type="dxa"/>
          <w:cantSplit/>
          <w:trHeight w:val="264"/>
          <w:jc w:val="center"/>
        </w:trPr>
        <w:tc>
          <w:tcPr>
            <w:tcW w:w="721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8A0D3E" w:rsidRPr="001D3D7F" w:rsidRDefault="008A0D3E" w:rsidP="008A0D3E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ProSe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  <w:r w:rsidRPr="001D3D7F">
              <w:rPr>
                <w:lang w:val="es-ES"/>
              </w:rPr>
              <w:t>ESR</w:t>
            </w:r>
            <w:r w:rsidRPr="001D3D7F">
              <w:rPr>
                <w:lang w:val="es-ES"/>
              </w:rPr>
              <w:br/>
              <w:t>PS</w:t>
            </w:r>
          </w:p>
        </w:tc>
        <w:tc>
          <w:tcPr>
            <w:tcW w:w="144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D3E" w:rsidRPr="001D3D7F" w:rsidRDefault="008A0D3E" w:rsidP="001D29E7">
            <w:pPr>
              <w:pStyle w:val="TAC"/>
              <w:rPr>
                <w:rFonts w:hint="eastAsia"/>
                <w:lang w:val="es-ES" w:eastAsia="ja-JP"/>
              </w:rPr>
            </w:pPr>
            <w:r w:rsidRPr="001D3D7F">
              <w:rPr>
                <w:lang w:val="es-ES" w:eastAsia="ja-JP"/>
              </w:rPr>
              <w:t>CS-</w:t>
            </w:r>
            <w:r w:rsidRPr="001D3D7F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  <w:r w:rsidRPr="001D3D7F">
              <w:rPr>
                <w:rFonts w:hint="eastAsia"/>
                <w:lang w:val="es-ES" w:eastAsia="ja-JP"/>
              </w:rPr>
              <w:t>E</w:t>
            </w:r>
            <w:r w:rsidRPr="001D3D7F">
              <w:rPr>
                <w:lang w:val="es-ES" w:eastAsia="ja-JP"/>
              </w:rPr>
              <w:t>PC</w:t>
            </w:r>
            <w:r w:rsidRPr="001D3D7F">
              <w:rPr>
                <w:rFonts w:hint="eastAsia"/>
                <w:lang w:val="es-ES" w:eastAsia="ja-JP"/>
              </w:rPr>
              <w:t>-</w:t>
            </w:r>
            <w:r w:rsidRPr="001D3D7F">
              <w:rPr>
                <w:lang w:val="es-E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  <w:r w:rsidRPr="001D3D7F">
              <w:rPr>
                <w:lang w:val="es-E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  <w:r w:rsidRPr="001D3D7F">
              <w:rPr>
                <w:lang w:val="es-ES"/>
              </w:rPr>
              <w:t xml:space="preserve">IMS </w:t>
            </w:r>
            <w:proofErr w:type="spellStart"/>
            <w:r w:rsidRPr="001D3D7F">
              <w:rPr>
                <w:lang w:val="es-E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8A0D3E" w:rsidRPr="001D3D7F" w:rsidRDefault="008A0D3E" w:rsidP="001D29E7">
            <w:pPr>
              <w:pStyle w:val="TAL"/>
              <w:rPr>
                <w:lang w:val="es-ES"/>
              </w:rPr>
            </w:pPr>
          </w:p>
          <w:p w:rsidR="008A0D3E" w:rsidRPr="001D3D7F" w:rsidRDefault="008A0D3E" w:rsidP="001D29E7">
            <w:pPr>
              <w:pStyle w:val="TAL"/>
              <w:rPr>
                <w:lang w:val="es-ES"/>
              </w:rPr>
            </w:pPr>
            <w:proofErr w:type="spellStart"/>
            <w:r w:rsidRPr="001D3D7F">
              <w:rPr>
                <w:lang w:val="es-ES"/>
              </w:rPr>
              <w:t>octet</w:t>
            </w:r>
            <w:proofErr w:type="spellEnd"/>
            <w:r w:rsidRPr="001D3D7F">
              <w:rPr>
                <w:lang w:val="es-ES"/>
              </w:rPr>
              <w:t xml:space="preserve"> 3</w:t>
            </w:r>
          </w:p>
        </w:tc>
      </w:tr>
      <w:tr w:rsidR="008A0D3E" w:rsidRPr="001D3D7F" w:rsidTr="001D29E7">
        <w:tblPrEx>
          <w:tblCellMar>
            <w:top w:w="0" w:type="dxa"/>
            <w:bottom w:w="0" w:type="dxa"/>
          </w:tblCellMar>
        </w:tblPrEx>
        <w:trPr>
          <w:gridAfter w:val="1"/>
          <w:wAfter w:w="165" w:type="dxa"/>
          <w:cantSplit/>
          <w:trHeight w:val="263"/>
          <w:jc w:val="center"/>
        </w:trPr>
        <w:tc>
          <w:tcPr>
            <w:tcW w:w="721" w:type="dxa"/>
            <w:gridSpan w:val="2"/>
            <w:tcBorders>
              <w:top w:val="nil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</w:p>
        </w:tc>
        <w:tc>
          <w:tcPr>
            <w:tcW w:w="14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D3E" w:rsidRPr="001D3D7F" w:rsidRDefault="008A0D3E" w:rsidP="001D29E7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rFonts w:hint="eastAsia"/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</w:p>
        </w:tc>
        <w:tc>
          <w:tcPr>
            <w:tcW w:w="722" w:type="dxa"/>
            <w:gridSpan w:val="2"/>
            <w:vMerge/>
            <w:tcBorders>
              <w:right w:val="single" w:sz="4" w:space="0" w:color="auto"/>
            </w:tcBorders>
          </w:tcPr>
          <w:p w:rsidR="008A0D3E" w:rsidRPr="001D3D7F" w:rsidRDefault="008A0D3E" w:rsidP="001D29E7">
            <w:pPr>
              <w:pStyle w:val="TAC"/>
              <w:rPr>
                <w:lang w:val="es-ES"/>
              </w:rPr>
            </w:pPr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8A0D3E" w:rsidRPr="001D3D7F" w:rsidRDefault="008A0D3E" w:rsidP="001D29E7">
            <w:pPr>
              <w:pStyle w:val="TAL"/>
              <w:rPr>
                <w:lang w:val="es-ES"/>
              </w:rPr>
            </w:pPr>
          </w:p>
        </w:tc>
      </w:tr>
    </w:tbl>
    <w:p w:rsidR="00281A12" w:rsidRDefault="00281A12" w:rsidP="009F0555">
      <w:pPr>
        <w:rPr>
          <w:lang w:val="en-US" w:eastAsia="zh-CN"/>
        </w:rPr>
      </w:pPr>
    </w:p>
    <w:p w:rsidR="008A0D3E" w:rsidRPr="00B86349" w:rsidRDefault="008A0D3E" w:rsidP="008A0D3E">
      <w:pPr>
        <w:pStyle w:val="TF"/>
      </w:pPr>
      <w:r w:rsidRPr="00B86349">
        <w:t>Figure 9.9.3.12A.1: EPS network feature support information element</w:t>
      </w:r>
    </w:p>
    <w:p w:rsidR="008A0D3E" w:rsidRDefault="00B60C95" w:rsidP="009F0555">
      <w:r>
        <w:rPr>
          <w:lang w:val="en-US" w:eastAsia="zh-CN"/>
        </w:rPr>
        <w:tab/>
        <w:t>ProSe Discovery feature indicator (</w:t>
      </w:r>
      <w:r w:rsidRPr="001D3D7F">
        <w:t xml:space="preserve">octet 3, bit </w:t>
      </w:r>
      <w:r>
        <w:t>7</w:t>
      </w:r>
      <w:r w:rsidRPr="001D3D7F">
        <w:t>)</w:t>
      </w:r>
    </w:p>
    <w:p w:rsidR="00B60C95" w:rsidRDefault="00B60C95" w:rsidP="009F0555">
      <w:r>
        <w:tab/>
        <w:t>Bit</w:t>
      </w:r>
    </w:p>
    <w:p w:rsidR="00B60C95" w:rsidRPr="00B60C95" w:rsidRDefault="00B60C95" w:rsidP="009F0555">
      <w:pPr>
        <w:rPr>
          <w:b/>
        </w:rPr>
      </w:pPr>
      <w:r>
        <w:tab/>
      </w:r>
      <w:r w:rsidRPr="00B60C95">
        <w:rPr>
          <w:b/>
        </w:rPr>
        <w:t>7</w:t>
      </w:r>
    </w:p>
    <w:p w:rsidR="00B60C95" w:rsidRDefault="00B60C95" w:rsidP="00B60C95">
      <w:pPr>
        <w:pStyle w:val="TAL"/>
        <w:ind w:firstLine="720"/>
        <w:rPr>
          <w:rFonts w:cs="Arial"/>
          <w:szCs w:val="18"/>
          <w:lang w:eastAsia="ko-KR" w:bidi="he-IL"/>
        </w:rPr>
      </w:pPr>
      <w:r w:rsidRPr="0007610D">
        <w:rPr>
          <w:rFonts w:cs="Arial"/>
          <w:szCs w:val="18"/>
          <w:lang w:eastAsia="ko-KR" w:bidi="he-IL"/>
        </w:rPr>
        <w:t>0</w:t>
      </w:r>
      <w:r w:rsidRPr="0007610D">
        <w:rPr>
          <w:rFonts w:cs="Arial"/>
          <w:szCs w:val="18"/>
          <w:lang w:eastAsia="ko-KR" w:bidi="he-IL"/>
        </w:rPr>
        <w:tab/>
      </w:r>
      <w:r w:rsidRPr="0007610D">
        <w:rPr>
          <w:rFonts w:cs="Arial"/>
          <w:szCs w:val="18"/>
          <w:lang w:eastAsia="ko-KR" w:bidi="he-IL"/>
        </w:rPr>
        <w:tab/>
      </w:r>
      <w:bookmarkStart w:id="17" w:name="OLE_LINK49"/>
      <w:bookmarkStart w:id="18" w:name="OLE_LINK50"/>
      <w:r>
        <w:rPr>
          <w:rFonts w:cs="Arial"/>
          <w:szCs w:val="18"/>
          <w:lang w:eastAsia="ko-KR" w:bidi="he-IL"/>
        </w:rPr>
        <w:t>ProSe Discovery feature is not supported</w:t>
      </w:r>
      <w:bookmarkEnd w:id="17"/>
      <w:bookmarkEnd w:id="18"/>
    </w:p>
    <w:p w:rsidR="00B60C95" w:rsidRDefault="00B60C95" w:rsidP="00B60C95">
      <w:pPr>
        <w:pStyle w:val="TAL"/>
        <w:ind w:firstLine="705"/>
      </w:pPr>
      <w:r>
        <w:rPr>
          <w:rFonts w:cs="Arial"/>
          <w:szCs w:val="18"/>
          <w:lang w:eastAsia="ko-KR" w:bidi="he-IL"/>
        </w:rPr>
        <w:t>1</w:t>
      </w:r>
      <w:r w:rsidRPr="0007610D">
        <w:rPr>
          <w:rFonts w:cs="Arial"/>
          <w:szCs w:val="18"/>
          <w:lang w:eastAsia="ko-KR" w:bidi="he-IL"/>
        </w:rPr>
        <w:tab/>
      </w:r>
      <w:r w:rsidRPr="0007610D">
        <w:rPr>
          <w:rFonts w:cs="Arial"/>
          <w:szCs w:val="18"/>
          <w:lang w:eastAsia="ko-KR" w:bidi="he-IL"/>
        </w:rPr>
        <w:tab/>
      </w:r>
      <w:r>
        <w:rPr>
          <w:rFonts w:cs="Arial"/>
          <w:szCs w:val="18"/>
          <w:lang w:eastAsia="ko-KR" w:bidi="he-IL"/>
        </w:rPr>
        <w:t>ProSe Discovery feature is supported</w:t>
      </w:r>
    </w:p>
    <w:p w:rsidR="00B60C95" w:rsidRDefault="00B60C95" w:rsidP="009F0555">
      <w:pPr>
        <w:rPr>
          <w:lang w:val="en-US" w:eastAsia="zh-CN"/>
        </w:rPr>
      </w:pPr>
    </w:p>
    <w:p w:rsidR="00B60C95" w:rsidRDefault="00B60C95" w:rsidP="009F0555">
      <w:pPr>
        <w:rPr>
          <w:lang w:val="en-US" w:eastAsia="zh-CN"/>
        </w:rPr>
      </w:pPr>
      <w:r>
        <w:rPr>
          <w:lang w:val="en-US" w:eastAsia="zh-CN"/>
        </w:rPr>
        <w:t xml:space="preserve">This indicator can prevent </w:t>
      </w:r>
      <w:r w:rsidR="00BA14BE">
        <w:rPr>
          <w:lang w:val="en-US" w:eastAsia="zh-CN"/>
        </w:rPr>
        <w:t xml:space="preserve">the ProSe </w:t>
      </w:r>
      <w:r>
        <w:rPr>
          <w:lang w:val="en-US" w:eastAsia="zh-CN"/>
        </w:rPr>
        <w:t xml:space="preserve">UE </w:t>
      </w:r>
      <w:r w:rsidR="00BA14BE">
        <w:rPr>
          <w:lang w:val="en-US" w:eastAsia="zh-CN"/>
        </w:rPr>
        <w:t xml:space="preserve">from </w:t>
      </w:r>
      <w:r>
        <w:rPr>
          <w:lang w:val="en-US" w:eastAsia="zh-CN"/>
        </w:rPr>
        <w:t>sending</w:t>
      </w:r>
      <w:r w:rsidR="00BA14BE">
        <w:rPr>
          <w:lang w:val="en-US" w:eastAsia="zh-CN"/>
        </w:rPr>
        <w:t xml:space="preserve"> the </w:t>
      </w:r>
      <w:r w:rsidR="00BA14BE">
        <w:t xml:space="preserve">service </w:t>
      </w:r>
      <w:r w:rsidR="00BA14BE" w:rsidRPr="0017782D">
        <w:t xml:space="preserve">authorisation request to use </w:t>
      </w:r>
      <w:proofErr w:type="spellStart"/>
      <w:r w:rsidR="00BA14BE" w:rsidRPr="0017782D">
        <w:t>ProSe</w:t>
      </w:r>
      <w:proofErr w:type="spellEnd"/>
      <w:r w:rsidR="00BA14BE" w:rsidRPr="0017782D">
        <w:t xml:space="preserve"> direct </w:t>
      </w:r>
      <w:r w:rsidR="00BA14BE">
        <w:t>discovery</w:t>
      </w:r>
      <w:r w:rsidR="00BA14BE" w:rsidRPr="0017782D">
        <w:t xml:space="preserve"> from the ProSe Function of the HPLMN</w:t>
      </w:r>
      <w:r w:rsidR="00BA14BE">
        <w:t xml:space="preserve"> and the</w:t>
      </w:r>
      <w:r>
        <w:rPr>
          <w:lang w:val="en-US" w:eastAsia="zh-CN"/>
        </w:rPr>
        <w:t xml:space="preserve"> </w:t>
      </w:r>
      <w:r w:rsidR="006341CC">
        <w:rPr>
          <w:lang w:val="en-US" w:eastAsia="zh-CN"/>
        </w:rPr>
        <w:t>Discovery Request message</w:t>
      </w:r>
      <w:r w:rsidR="00BA14BE">
        <w:rPr>
          <w:lang w:val="en-US" w:eastAsia="zh-CN"/>
        </w:rPr>
        <w:t>s</w:t>
      </w:r>
      <w:r>
        <w:rPr>
          <w:lang w:val="en-US" w:eastAsia="zh-CN"/>
        </w:rPr>
        <w:t xml:space="preserve"> to the network which </w:t>
      </w:r>
      <w:r w:rsidR="00BA14BE">
        <w:rPr>
          <w:lang w:val="en-US" w:eastAsia="zh-CN"/>
        </w:rPr>
        <w:t>does not</w:t>
      </w:r>
      <w:r>
        <w:rPr>
          <w:lang w:val="en-US" w:eastAsia="zh-CN"/>
        </w:rPr>
        <w:t xml:space="preserve"> support the ProSe Discovery</w:t>
      </w:r>
      <w:r w:rsidR="00BA14BE">
        <w:rPr>
          <w:lang w:val="en-US" w:eastAsia="zh-CN"/>
        </w:rPr>
        <w:t>, i.e. was disabled by the operator</w:t>
      </w:r>
      <w:r>
        <w:rPr>
          <w:lang w:val="en-US" w:eastAsia="zh-CN"/>
        </w:rPr>
        <w:t>.</w:t>
      </w:r>
      <w:r w:rsidR="00BA14BE">
        <w:rPr>
          <w:lang w:val="en-US" w:eastAsia="zh-CN"/>
        </w:rPr>
        <w:t xml:space="preserve"> </w:t>
      </w:r>
      <w:r w:rsidR="00764C1D">
        <w:rPr>
          <w:lang w:val="en-US" w:eastAsia="zh-CN"/>
        </w:rPr>
        <w:t>This will save unnecessary signalling exchange over PC3</w:t>
      </w:r>
      <w:r w:rsidR="005F42A7">
        <w:rPr>
          <w:lang w:val="en-US" w:eastAsia="zh-CN"/>
        </w:rPr>
        <w:t xml:space="preserve"> interface</w:t>
      </w:r>
      <w:r w:rsidR="00764C1D">
        <w:rPr>
          <w:lang w:val="en-US" w:eastAsia="zh-CN"/>
        </w:rPr>
        <w:t xml:space="preserve"> between the UE and </w:t>
      </w:r>
      <w:r w:rsidR="00764C1D" w:rsidRPr="0017782D">
        <w:t>ProSe Function</w:t>
      </w:r>
      <w:r w:rsidR="00764C1D">
        <w:t>.</w:t>
      </w:r>
    </w:p>
    <w:p w:rsidR="006341CC" w:rsidRPr="00B60C95" w:rsidRDefault="006341CC" w:rsidP="009F0555">
      <w:pPr>
        <w:rPr>
          <w:lang w:val="en-US" w:eastAsia="zh-CN"/>
        </w:rPr>
      </w:pPr>
    </w:p>
    <w:p w:rsidR="00B444B9" w:rsidRPr="006341CC" w:rsidRDefault="009F0555" w:rsidP="00214A18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B972BB" w:rsidRDefault="00764C1D">
      <w:pPr>
        <w:rPr>
          <w:lang w:eastAsia="zh-CN"/>
        </w:rPr>
      </w:pPr>
      <w:r>
        <w:rPr>
          <w:lang w:eastAsia="zh-CN"/>
        </w:rPr>
        <w:t>It propose CT1 to discuss the SA1 requirement on enabling or disabling</w:t>
      </w:r>
      <w:r w:rsidRPr="00764C1D">
        <w:rPr>
          <w:lang w:eastAsia="zh-CN"/>
        </w:rPr>
        <w:t xml:space="preserve"> th</w:t>
      </w:r>
      <w:r>
        <w:rPr>
          <w:lang w:eastAsia="zh-CN"/>
        </w:rPr>
        <w:t>e ProSe Discovery feature in operator</w:t>
      </w:r>
      <w:r w:rsidRPr="00764C1D">
        <w:rPr>
          <w:lang w:eastAsia="zh-CN"/>
        </w:rPr>
        <w:t xml:space="preserve"> network</w:t>
      </w:r>
      <w:r>
        <w:rPr>
          <w:lang w:eastAsia="zh-CN"/>
        </w:rPr>
        <w:t xml:space="preserve"> and further to evaluate the proposal to let the network indicating </w:t>
      </w:r>
      <w:r>
        <w:rPr>
          <w:lang w:val="en-US" w:eastAsia="zh-CN"/>
        </w:rPr>
        <w:t>the network capability</w:t>
      </w:r>
      <w:r>
        <w:rPr>
          <w:rFonts w:hint="eastAsia"/>
          <w:lang w:val="en-US" w:eastAsia="zh-CN"/>
        </w:rPr>
        <w:t xml:space="preserve"> support for</w:t>
      </w:r>
      <w:r w:rsidRPr="00BA14BE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ProSe </w:t>
      </w:r>
      <w:r w:rsidRPr="00774123">
        <w:rPr>
          <w:lang w:eastAsia="zh-CN"/>
        </w:rPr>
        <w:t>Discovery</w:t>
      </w:r>
      <w:r>
        <w:rPr>
          <w:lang w:eastAsia="zh-CN"/>
        </w:rPr>
        <w:t xml:space="preserve"> to the UE during the Attach and TAU procedure</w:t>
      </w:r>
      <w:r w:rsidR="00B972BB">
        <w:rPr>
          <w:lang w:eastAsia="zh-CN"/>
        </w:rPr>
        <w:t>.</w:t>
      </w:r>
    </w:p>
    <w:p w:rsidR="00B972BB" w:rsidRDefault="00B972BB">
      <w:pPr>
        <w:rPr>
          <w:lang w:eastAsia="zh-CN"/>
        </w:rPr>
      </w:pPr>
    </w:p>
    <w:p w:rsidR="00236D1F" w:rsidRPr="006341CC" w:rsidRDefault="00B972BB">
      <w:pPr>
        <w:rPr>
          <w:lang w:val="en-US" w:eastAsia="zh-CN"/>
        </w:rPr>
      </w:pPr>
      <w:r>
        <w:rPr>
          <w:lang w:eastAsia="zh-CN"/>
        </w:rPr>
        <w:t xml:space="preserve">If CT1 agrees the above proposal is required, we would be happy to be a volunteer to provide the </w:t>
      </w:r>
      <w:r w:rsidR="005F42A7">
        <w:rPr>
          <w:lang w:eastAsia="zh-CN"/>
        </w:rPr>
        <w:t xml:space="preserve">required </w:t>
      </w:r>
      <w:r>
        <w:rPr>
          <w:lang w:eastAsia="zh-CN"/>
        </w:rPr>
        <w:t>CR in the next CT1 meeting.</w:t>
      </w:r>
    </w:p>
    <w:sectPr w:rsidR="00236D1F" w:rsidRPr="006341C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79C" w:rsidRDefault="00F9579C">
      <w:r>
        <w:separator/>
      </w:r>
    </w:p>
  </w:endnote>
  <w:endnote w:type="continuationSeparator" w:id="0">
    <w:p w:rsidR="00F9579C" w:rsidRDefault="00F95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79C" w:rsidRDefault="00F9579C">
      <w:r>
        <w:separator/>
      </w:r>
    </w:p>
  </w:footnote>
  <w:footnote w:type="continuationSeparator" w:id="0">
    <w:p w:rsidR="00F9579C" w:rsidRDefault="00F957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E387F1A"/>
    <w:multiLevelType w:val="hybridMultilevel"/>
    <w:tmpl w:val="C2C6DAB4"/>
    <w:lvl w:ilvl="0" w:tplc="CCEC32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A978D3"/>
    <w:multiLevelType w:val="hybridMultilevel"/>
    <w:tmpl w:val="FE00C9DE"/>
    <w:lvl w:ilvl="0" w:tplc="E4FEA77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oNotDisplayPageBoundaries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14A3A"/>
    <w:rsid w:val="00017035"/>
    <w:rsid w:val="00024FC7"/>
    <w:rsid w:val="00026029"/>
    <w:rsid w:val="000276B4"/>
    <w:rsid w:val="000371C7"/>
    <w:rsid w:val="00055FA3"/>
    <w:rsid w:val="00056F79"/>
    <w:rsid w:val="000946C9"/>
    <w:rsid w:val="000967F4"/>
    <w:rsid w:val="000A5E9B"/>
    <w:rsid w:val="000B1D29"/>
    <w:rsid w:val="000B5B2E"/>
    <w:rsid w:val="000C397A"/>
    <w:rsid w:val="000C76EA"/>
    <w:rsid w:val="000E2DA9"/>
    <w:rsid w:val="000E3376"/>
    <w:rsid w:val="0010162C"/>
    <w:rsid w:val="00114A15"/>
    <w:rsid w:val="0012225B"/>
    <w:rsid w:val="00127D4F"/>
    <w:rsid w:val="00135045"/>
    <w:rsid w:val="001416EC"/>
    <w:rsid w:val="00143D2E"/>
    <w:rsid w:val="00155ECA"/>
    <w:rsid w:val="00166FE2"/>
    <w:rsid w:val="00197731"/>
    <w:rsid w:val="001A4679"/>
    <w:rsid w:val="001B67F4"/>
    <w:rsid w:val="001D0354"/>
    <w:rsid w:val="001D0676"/>
    <w:rsid w:val="001D29E7"/>
    <w:rsid w:val="001E2D52"/>
    <w:rsid w:val="001F248F"/>
    <w:rsid w:val="001F2939"/>
    <w:rsid w:val="00203A49"/>
    <w:rsid w:val="002041C0"/>
    <w:rsid w:val="002070CB"/>
    <w:rsid w:val="00214A18"/>
    <w:rsid w:val="00226CBC"/>
    <w:rsid w:val="00236D1F"/>
    <w:rsid w:val="00240D44"/>
    <w:rsid w:val="00241952"/>
    <w:rsid w:val="00265D05"/>
    <w:rsid w:val="00270022"/>
    <w:rsid w:val="00281A12"/>
    <w:rsid w:val="00290015"/>
    <w:rsid w:val="002910B9"/>
    <w:rsid w:val="002968F2"/>
    <w:rsid w:val="00296DCC"/>
    <w:rsid w:val="002B5361"/>
    <w:rsid w:val="002C476B"/>
    <w:rsid w:val="002D4D17"/>
    <w:rsid w:val="002D67BB"/>
    <w:rsid w:val="002E54A0"/>
    <w:rsid w:val="002E71E6"/>
    <w:rsid w:val="002E782A"/>
    <w:rsid w:val="003073CD"/>
    <w:rsid w:val="00314A9D"/>
    <w:rsid w:val="00325E33"/>
    <w:rsid w:val="0032612B"/>
    <w:rsid w:val="00326E55"/>
    <w:rsid w:val="00343BA9"/>
    <w:rsid w:val="00345B79"/>
    <w:rsid w:val="00375C49"/>
    <w:rsid w:val="0038103B"/>
    <w:rsid w:val="003A5AF8"/>
    <w:rsid w:val="003B23B5"/>
    <w:rsid w:val="003C5C3D"/>
    <w:rsid w:val="003D4A6C"/>
    <w:rsid w:val="003E5F93"/>
    <w:rsid w:val="00407ADA"/>
    <w:rsid w:val="00415D4E"/>
    <w:rsid w:val="0043510C"/>
    <w:rsid w:val="0045162D"/>
    <w:rsid w:val="004573AF"/>
    <w:rsid w:val="00461D67"/>
    <w:rsid w:val="004631B5"/>
    <w:rsid w:val="00481D67"/>
    <w:rsid w:val="00485C07"/>
    <w:rsid w:val="004870CE"/>
    <w:rsid w:val="004A1FA1"/>
    <w:rsid w:val="004B55A2"/>
    <w:rsid w:val="004D7C73"/>
    <w:rsid w:val="004F2B01"/>
    <w:rsid w:val="00503A79"/>
    <w:rsid w:val="00505310"/>
    <w:rsid w:val="00515333"/>
    <w:rsid w:val="0052032E"/>
    <w:rsid w:val="00521A10"/>
    <w:rsid w:val="00542BEA"/>
    <w:rsid w:val="005610D8"/>
    <w:rsid w:val="00567D6B"/>
    <w:rsid w:val="00593A33"/>
    <w:rsid w:val="0059704C"/>
    <w:rsid w:val="005A18C5"/>
    <w:rsid w:val="005A1F20"/>
    <w:rsid w:val="005C0FFC"/>
    <w:rsid w:val="005C3F71"/>
    <w:rsid w:val="005D7C96"/>
    <w:rsid w:val="005E0CD0"/>
    <w:rsid w:val="005E7235"/>
    <w:rsid w:val="005F42A7"/>
    <w:rsid w:val="006341CC"/>
    <w:rsid w:val="00644C33"/>
    <w:rsid w:val="006474E6"/>
    <w:rsid w:val="00660354"/>
    <w:rsid w:val="00665B9B"/>
    <w:rsid w:val="00672963"/>
    <w:rsid w:val="00674AFB"/>
    <w:rsid w:val="006832B6"/>
    <w:rsid w:val="0069152F"/>
    <w:rsid w:val="00695FD2"/>
    <w:rsid w:val="006D6BD3"/>
    <w:rsid w:val="006E478F"/>
    <w:rsid w:val="006F1ECB"/>
    <w:rsid w:val="007025BE"/>
    <w:rsid w:val="00707BF9"/>
    <w:rsid w:val="00715209"/>
    <w:rsid w:val="00723E41"/>
    <w:rsid w:val="00724040"/>
    <w:rsid w:val="00724CBF"/>
    <w:rsid w:val="007354F4"/>
    <w:rsid w:val="00742416"/>
    <w:rsid w:val="00744C06"/>
    <w:rsid w:val="007537E4"/>
    <w:rsid w:val="0076166D"/>
    <w:rsid w:val="00764C1D"/>
    <w:rsid w:val="00774123"/>
    <w:rsid w:val="007822A3"/>
    <w:rsid w:val="00787383"/>
    <w:rsid w:val="00790F66"/>
    <w:rsid w:val="0079245A"/>
    <w:rsid w:val="007A5B7E"/>
    <w:rsid w:val="007B3D5A"/>
    <w:rsid w:val="007B6220"/>
    <w:rsid w:val="007C5BAC"/>
    <w:rsid w:val="007D3D4F"/>
    <w:rsid w:val="007D5897"/>
    <w:rsid w:val="007F0D64"/>
    <w:rsid w:val="008267E8"/>
    <w:rsid w:val="00826E13"/>
    <w:rsid w:val="00841FE3"/>
    <w:rsid w:val="008519AF"/>
    <w:rsid w:val="008557F7"/>
    <w:rsid w:val="008637C7"/>
    <w:rsid w:val="008753FC"/>
    <w:rsid w:val="00883E7F"/>
    <w:rsid w:val="008911CF"/>
    <w:rsid w:val="00894E0F"/>
    <w:rsid w:val="008A0D3E"/>
    <w:rsid w:val="008B65EC"/>
    <w:rsid w:val="008B75C2"/>
    <w:rsid w:val="008C6D5D"/>
    <w:rsid w:val="008D051F"/>
    <w:rsid w:val="008E4362"/>
    <w:rsid w:val="008F7228"/>
    <w:rsid w:val="00913959"/>
    <w:rsid w:val="0091399A"/>
    <w:rsid w:val="00917CEF"/>
    <w:rsid w:val="00965448"/>
    <w:rsid w:val="0096716A"/>
    <w:rsid w:val="00973C9E"/>
    <w:rsid w:val="009768C3"/>
    <w:rsid w:val="00985158"/>
    <w:rsid w:val="00993F53"/>
    <w:rsid w:val="009945EC"/>
    <w:rsid w:val="00995924"/>
    <w:rsid w:val="009A62E2"/>
    <w:rsid w:val="009C3478"/>
    <w:rsid w:val="009C3D2F"/>
    <w:rsid w:val="009D15FE"/>
    <w:rsid w:val="009F0555"/>
    <w:rsid w:val="00A10ADB"/>
    <w:rsid w:val="00A468D5"/>
    <w:rsid w:val="00A57FF6"/>
    <w:rsid w:val="00A67235"/>
    <w:rsid w:val="00A81B65"/>
    <w:rsid w:val="00A82FCC"/>
    <w:rsid w:val="00A84A3B"/>
    <w:rsid w:val="00A853FC"/>
    <w:rsid w:val="00A95931"/>
    <w:rsid w:val="00AA029A"/>
    <w:rsid w:val="00AA4F7A"/>
    <w:rsid w:val="00AB08B3"/>
    <w:rsid w:val="00AB0AE4"/>
    <w:rsid w:val="00AB5F42"/>
    <w:rsid w:val="00AD5B51"/>
    <w:rsid w:val="00AE1767"/>
    <w:rsid w:val="00AE7C28"/>
    <w:rsid w:val="00AF19F2"/>
    <w:rsid w:val="00B13C6C"/>
    <w:rsid w:val="00B22048"/>
    <w:rsid w:val="00B27988"/>
    <w:rsid w:val="00B368C1"/>
    <w:rsid w:val="00B444B9"/>
    <w:rsid w:val="00B60C95"/>
    <w:rsid w:val="00B71F37"/>
    <w:rsid w:val="00B83C14"/>
    <w:rsid w:val="00B847B1"/>
    <w:rsid w:val="00B972BB"/>
    <w:rsid w:val="00BA14BE"/>
    <w:rsid w:val="00BA435F"/>
    <w:rsid w:val="00BC450D"/>
    <w:rsid w:val="00BC56DD"/>
    <w:rsid w:val="00BF0A84"/>
    <w:rsid w:val="00C006C6"/>
    <w:rsid w:val="00C03706"/>
    <w:rsid w:val="00C16BAF"/>
    <w:rsid w:val="00C218FF"/>
    <w:rsid w:val="00C231A5"/>
    <w:rsid w:val="00C3651F"/>
    <w:rsid w:val="00C42176"/>
    <w:rsid w:val="00C47022"/>
    <w:rsid w:val="00C50BBF"/>
    <w:rsid w:val="00C533B0"/>
    <w:rsid w:val="00C67B80"/>
    <w:rsid w:val="00C770D3"/>
    <w:rsid w:val="00C820A9"/>
    <w:rsid w:val="00C8270C"/>
    <w:rsid w:val="00C9115F"/>
    <w:rsid w:val="00C92A90"/>
    <w:rsid w:val="00C93DE7"/>
    <w:rsid w:val="00CB0AAD"/>
    <w:rsid w:val="00CB7266"/>
    <w:rsid w:val="00CE6B2B"/>
    <w:rsid w:val="00D0300C"/>
    <w:rsid w:val="00D04FFE"/>
    <w:rsid w:val="00D06B12"/>
    <w:rsid w:val="00D30F13"/>
    <w:rsid w:val="00D44A74"/>
    <w:rsid w:val="00D45429"/>
    <w:rsid w:val="00D57E66"/>
    <w:rsid w:val="00D8756E"/>
    <w:rsid w:val="00D91370"/>
    <w:rsid w:val="00D925F4"/>
    <w:rsid w:val="00D92910"/>
    <w:rsid w:val="00DA2CEA"/>
    <w:rsid w:val="00DA3CDC"/>
    <w:rsid w:val="00DA65F0"/>
    <w:rsid w:val="00DE72A5"/>
    <w:rsid w:val="00DF78B2"/>
    <w:rsid w:val="00E014A8"/>
    <w:rsid w:val="00E01A50"/>
    <w:rsid w:val="00E27990"/>
    <w:rsid w:val="00E363A9"/>
    <w:rsid w:val="00E755D2"/>
    <w:rsid w:val="00E90686"/>
    <w:rsid w:val="00E97344"/>
    <w:rsid w:val="00EB00A6"/>
    <w:rsid w:val="00EB7788"/>
    <w:rsid w:val="00EC11F2"/>
    <w:rsid w:val="00ED2D36"/>
    <w:rsid w:val="00ED333C"/>
    <w:rsid w:val="00ED3D1F"/>
    <w:rsid w:val="00EE30BA"/>
    <w:rsid w:val="00F40F07"/>
    <w:rsid w:val="00F46A9E"/>
    <w:rsid w:val="00F5110F"/>
    <w:rsid w:val="00F5344B"/>
    <w:rsid w:val="00F56F18"/>
    <w:rsid w:val="00F740D6"/>
    <w:rsid w:val="00F85DCD"/>
    <w:rsid w:val="00F9579C"/>
    <w:rsid w:val="00F9716A"/>
    <w:rsid w:val="00FA01B8"/>
    <w:rsid w:val="00FA2392"/>
    <w:rsid w:val="00FC7675"/>
    <w:rsid w:val="00FD13E2"/>
    <w:rsid w:val="00FE20E8"/>
    <w:rsid w:val="00FE5FB7"/>
    <w:rsid w:val="00FE6B6B"/>
    <w:rsid w:val="00FE7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71520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15209"/>
    <w:rPr>
      <w:sz w:val="16"/>
    </w:rPr>
  </w:style>
  <w:style w:type="character" w:customStyle="1" w:styleId="Heading1Char">
    <w:name w:val="Heading 1 Char"/>
    <w:link w:val="Heading1"/>
    <w:rsid w:val="00723E41"/>
    <w:rPr>
      <w:rFonts w:ascii="Arial" w:hAnsi="Arial"/>
      <w:b/>
      <w:sz w:val="24"/>
      <w:lang w:val="en-GB" w:eastAsia="en-US"/>
    </w:rPr>
  </w:style>
  <w:style w:type="character" w:customStyle="1" w:styleId="B1Char">
    <w:name w:val="B1 Char"/>
    <w:link w:val="B1"/>
    <w:rsid w:val="008A0D3E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Zchn"/>
    <w:rsid w:val="008A0D3E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8A0D3E"/>
    <w:pPr>
      <w:jc w:val="center"/>
    </w:pPr>
  </w:style>
  <w:style w:type="character" w:customStyle="1" w:styleId="TALZchn">
    <w:name w:val="TAL Zchn"/>
    <w:link w:val="TAL"/>
    <w:rsid w:val="008A0D3E"/>
    <w:rPr>
      <w:rFonts w:ascii="Arial" w:hAnsi="Arial"/>
      <w:sz w:val="18"/>
      <w:lang w:val="en-GB" w:eastAsia="en-US"/>
    </w:rPr>
  </w:style>
  <w:style w:type="paragraph" w:customStyle="1" w:styleId="TF">
    <w:name w:val="TF"/>
    <w:basedOn w:val="Normal"/>
    <w:rsid w:val="008A0D3E"/>
    <w:pPr>
      <w:keepLines/>
      <w:spacing w:after="24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B60C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60C95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0C397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C397A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rsid w:val="000C39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397A"/>
    <w:rPr>
      <w:rFonts w:ascii="Arial" w:hAnsi="Arial"/>
      <w:lang w:val="en-GB" w:eastAsia="en-US"/>
    </w:rPr>
  </w:style>
  <w:style w:type="character" w:customStyle="1" w:styleId="Char">
    <w:name w:val="批注主题 Char"/>
    <w:basedOn w:val="CommentTextChar"/>
    <w:link w:val="CommentSubject"/>
    <w:rsid w:val="000C3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Huawei_CHV_1</cp:lastModifiedBy>
  <cp:revision>2</cp:revision>
  <cp:lastPrinted>2001-04-23T09:30:00Z</cp:lastPrinted>
  <dcterms:created xsi:type="dcterms:W3CDTF">2015-04-05T16:56:00Z</dcterms:created>
  <dcterms:modified xsi:type="dcterms:W3CDTF">2015-04-05T16:56:00Z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1428022862</vt:lpwstr>
  </property>
</Properties>
</file>