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37A" w:rsidRPr="00C16BAF" w:rsidRDefault="006F237A" w:rsidP="006F237A">
      <w:pPr>
        <w:rPr>
          <w:rFonts w:ascii="Arial" w:hAnsi="Arial"/>
          <w:b/>
          <w:i/>
          <w:noProof/>
          <w:sz w:val="24"/>
        </w:rPr>
      </w:pPr>
      <w:r w:rsidRPr="00C16BAF">
        <w:rPr>
          <w:rFonts w:ascii="Arial" w:hAnsi="Arial"/>
          <w:b/>
          <w:noProof/>
          <w:sz w:val="24"/>
        </w:rPr>
        <w:t>3GPP TSG CT WG1 Meeting #</w:t>
      </w:r>
      <w:r>
        <w:rPr>
          <w:rFonts w:ascii="Arial" w:hAnsi="Arial"/>
          <w:b/>
          <w:noProof/>
          <w:sz w:val="24"/>
        </w:rPr>
        <w:t>91</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5</w:t>
      </w:r>
      <w:r w:rsidR="000B5BB3">
        <w:rPr>
          <w:rFonts w:ascii="Arial" w:hAnsi="Arial"/>
          <w:b/>
          <w:noProof/>
          <w:sz w:val="24"/>
        </w:rPr>
        <w:t>1151</w:t>
      </w:r>
    </w:p>
    <w:p w:rsidR="006F237A" w:rsidRDefault="006F237A" w:rsidP="006F237A">
      <w:pPr>
        <w:rPr>
          <w:rFonts w:ascii="Arial" w:hAnsi="Arial"/>
          <w:b/>
          <w:noProof/>
          <w:sz w:val="24"/>
        </w:rPr>
      </w:pPr>
      <w:r w:rsidRPr="005D7C96">
        <w:rPr>
          <w:rFonts w:ascii="Arial" w:hAnsi="Arial"/>
          <w:b/>
          <w:noProof/>
          <w:sz w:val="24"/>
        </w:rPr>
        <w:t>Bratislava (Slovakia), 13-17 April</w:t>
      </w:r>
      <w:r>
        <w:rPr>
          <w:rFonts w:ascii="Arial" w:hAnsi="Arial"/>
          <w:b/>
          <w:noProof/>
          <w:sz w:val="24"/>
        </w:rPr>
        <w:t xml:space="preserve"> 2015</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75DFD">
        <w:rPr>
          <w:rFonts w:ascii="Arial" w:hAnsi="Arial" w:cs="Arial" w:hint="eastAsia"/>
          <w:b/>
          <w:lang w:eastAsia="zh-CN"/>
        </w:rPr>
        <w:t>Huawei, HiSilicon</w:t>
      </w:r>
    </w:p>
    <w:p w:rsidR="00236D1F"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BF71D6">
        <w:rPr>
          <w:rFonts w:ascii="Arial" w:hAnsi="Arial" w:cs="Arial" w:hint="eastAsia"/>
          <w:b/>
          <w:bCs/>
          <w:lang w:eastAsia="zh-CN"/>
        </w:rPr>
        <w:t>Discussion on combined TAU with emergency EPS bearer context</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BF71D6" w:rsidRPr="00BF71D6">
        <w:rPr>
          <w:rFonts w:ascii="Arial" w:hAnsi="Arial" w:cs="Arial"/>
          <w:b/>
          <w:bCs/>
        </w:rPr>
        <w:t>13.15.2</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C1438">
        <w:rPr>
          <w:rFonts w:ascii="Arial" w:hAnsi="Arial" w:cs="Arial" w:hint="eastAsia"/>
          <w:b/>
          <w:bCs/>
          <w:lang w:eastAsia="zh-CN"/>
        </w:rPr>
        <w:t>Discussion</w:t>
      </w:r>
      <w:r w:rsidR="00AB3F53">
        <w:rPr>
          <w:rFonts w:ascii="Arial" w:hAnsi="Arial" w:cs="Arial" w:hint="eastAsia"/>
          <w:b/>
          <w:bCs/>
          <w:lang w:eastAsia="zh-CN"/>
        </w:rPr>
        <w:t xml:space="preserve"> and Decision</w:t>
      </w:r>
    </w:p>
    <w:p w:rsidR="00236D1F" w:rsidRDefault="00236D1F">
      <w:pPr>
        <w:pBdr>
          <w:bottom w:val="single" w:sz="4" w:space="1" w:color="auto"/>
        </w:pBdr>
        <w:rPr>
          <w:rFonts w:ascii="Arial" w:hAnsi="Arial" w:cs="Arial"/>
          <w:b/>
          <w:bCs/>
        </w:rPr>
      </w:pPr>
    </w:p>
    <w:p w:rsidR="00C90C40" w:rsidRDefault="00C90C40" w:rsidP="00D612B0">
      <w:pPr>
        <w:pStyle w:val="Heading1"/>
        <w:spacing w:beforeLines="100" w:afterLines="100"/>
        <w:ind w:left="0" w:right="0" w:firstLine="0"/>
        <w:rPr>
          <w:lang w:eastAsia="zh-CN"/>
        </w:rPr>
      </w:pPr>
      <w:r>
        <w:rPr>
          <w:rFonts w:hint="eastAsia"/>
          <w:lang w:eastAsia="zh-CN"/>
        </w:rPr>
        <w:t xml:space="preserve">1. </w:t>
      </w:r>
      <w:r>
        <w:rPr>
          <w:lang w:eastAsia="zh-CN"/>
        </w:rPr>
        <w:t>Introduction</w:t>
      </w:r>
    </w:p>
    <w:p w:rsidR="003368C4" w:rsidRDefault="006A0C12" w:rsidP="006A0C12">
      <w:pPr>
        <w:pStyle w:val="BodyText"/>
        <w:jc w:val="both"/>
        <w:rPr>
          <w:lang w:eastAsia="zh-CN"/>
        </w:rPr>
      </w:pPr>
      <w:r>
        <w:rPr>
          <w:lang w:eastAsia="zh-CN"/>
        </w:rPr>
        <w:t xml:space="preserve">This discussion paper </w:t>
      </w:r>
      <w:r w:rsidR="00B42F84">
        <w:rPr>
          <w:lang w:eastAsia="zh-CN"/>
        </w:rPr>
        <w:t>analyzes</w:t>
      </w:r>
      <w:r w:rsidR="003368C4">
        <w:rPr>
          <w:rFonts w:hint="eastAsia"/>
          <w:lang w:eastAsia="zh-CN"/>
        </w:rPr>
        <w:t xml:space="preserve"> a typical </w:t>
      </w:r>
      <w:r w:rsidR="003368C4">
        <w:rPr>
          <w:lang w:eastAsia="zh-CN"/>
        </w:rPr>
        <w:t>scenario</w:t>
      </w:r>
      <w:r w:rsidR="003368C4">
        <w:rPr>
          <w:rFonts w:hint="eastAsia"/>
          <w:lang w:eastAsia="zh-CN"/>
        </w:rPr>
        <w:t xml:space="preserve"> in which the combined </w:t>
      </w:r>
      <w:r w:rsidR="00B42F84">
        <w:rPr>
          <w:lang w:eastAsia="zh-CN"/>
        </w:rPr>
        <w:t>tracking area updating</w:t>
      </w:r>
      <w:r w:rsidR="000B5BB3">
        <w:rPr>
          <w:lang w:eastAsia="zh-CN"/>
        </w:rPr>
        <w:t xml:space="preserve"> </w:t>
      </w:r>
      <w:r w:rsidR="00B42F84">
        <w:rPr>
          <w:lang w:eastAsia="zh-CN"/>
        </w:rPr>
        <w:t>(</w:t>
      </w:r>
      <w:r w:rsidR="003368C4">
        <w:rPr>
          <w:rFonts w:hint="eastAsia"/>
          <w:lang w:eastAsia="zh-CN"/>
        </w:rPr>
        <w:t>TAU</w:t>
      </w:r>
      <w:r w:rsidR="00B42F84">
        <w:rPr>
          <w:lang w:eastAsia="zh-CN"/>
        </w:rPr>
        <w:t>)</w:t>
      </w:r>
      <w:r w:rsidR="003368C4">
        <w:rPr>
          <w:rFonts w:hint="eastAsia"/>
          <w:lang w:eastAsia="zh-CN"/>
        </w:rPr>
        <w:t xml:space="preserve"> procedure </w:t>
      </w:r>
      <w:r w:rsidR="00C304CA">
        <w:rPr>
          <w:rFonts w:hint="eastAsia"/>
          <w:lang w:eastAsia="zh-CN"/>
        </w:rPr>
        <w:t xml:space="preserve">is </w:t>
      </w:r>
      <w:r w:rsidR="003368C4">
        <w:rPr>
          <w:rFonts w:hint="eastAsia"/>
          <w:lang w:eastAsia="zh-CN"/>
        </w:rPr>
        <w:t xml:space="preserve">initiated </w:t>
      </w:r>
      <w:r w:rsidR="00C304CA">
        <w:rPr>
          <w:rFonts w:hint="eastAsia"/>
          <w:lang w:eastAsia="zh-CN"/>
        </w:rPr>
        <w:t xml:space="preserve">in a </w:t>
      </w:r>
      <w:r w:rsidR="00C304CA" w:rsidRPr="003368C4">
        <w:rPr>
          <w:lang w:eastAsia="zh-CN"/>
        </w:rPr>
        <w:t>subscription</w:t>
      </w:r>
      <w:r w:rsidR="00C304CA">
        <w:rPr>
          <w:rFonts w:hint="eastAsia"/>
          <w:lang w:eastAsia="zh-CN"/>
        </w:rPr>
        <w:t>/access</w:t>
      </w:r>
      <w:r w:rsidR="00C304CA">
        <w:rPr>
          <w:lang w:eastAsia="zh-CN"/>
        </w:rPr>
        <w:t xml:space="preserve"> restrict</w:t>
      </w:r>
      <w:r w:rsidR="00C304CA">
        <w:rPr>
          <w:rFonts w:hint="eastAsia"/>
          <w:lang w:eastAsia="zh-CN"/>
        </w:rPr>
        <w:t xml:space="preserve">ed </w:t>
      </w:r>
      <w:r w:rsidR="00B42F84">
        <w:rPr>
          <w:lang w:eastAsia="zh-CN"/>
        </w:rPr>
        <w:t>tracking area</w:t>
      </w:r>
      <w:r w:rsidR="000B5BB3">
        <w:rPr>
          <w:lang w:eastAsia="zh-CN"/>
        </w:rPr>
        <w:t xml:space="preserve"> </w:t>
      </w:r>
      <w:r w:rsidR="00B42F84">
        <w:rPr>
          <w:lang w:eastAsia="zh-CN"/>
        </w:rPr>
        <w:t>(</w:t>
      </w:r>
      <w:r w:rsidR="00C304CA">
        <w:rPr>
          <w:rFonts w:hint="eastAsia"/>
          <w:lang w:eastAsia="zh-CN"/>
        </w:rPr>
        <w:t>TA</w:t>
      </w:r>
      <w:r w:rsidR="00B42F84">
        <w:rPr>
          <w:lang w:eastAsia="zh-CN"/>
        </w:rPr>
        <w:t>)</w:t>
      </w:r>
      <w:r w:rsidR="00C304CA">
        <w:rPr>
          <w:rFonts w:hint="eastAsia"/>
          <w:lang w:eastAsia="zh-CN"/>
        </w:rPr>
        <w:t xml:space="preserve"> but is accepted due to </w:t>
      </w:r>
      <w:r w:rsidR="003368C4">
        <w:rPr>
          <w:rFonts w:hint="eastAsia"/>
          <w:lang w:eastAsia="zh-CN"/>
        </w:rPr>
        <w:t>an emergenc</w:t>
      </w:r>
      <w:r w:rsidR="00C304CA">
        <w:rPr>
          <w:rFonts w:hint="eastAsia"/>
          <w:lang w:eastAsia="zh-CN"/>
        </w:rPr>
        <w:t>y EPS bearer context</w:t>
      </w:r>
      <w:r w:rsidR="00B42F84">
        <w:rPr>
          <w:lang w:eastAsia="zh-CN"/>
        </w:rPr>
        <w:t xml:space="preserve"> is</w:t>
      </w:r>
      <w:r w:rsidR="00C304CA">
        <w:rPr>
          <w:rFonts w:hint="eastAsia"/>
          <w:lang w:eastAsia="zh-CN"/>
        </w:rPr>
        <w:t xml:space="preserve"> established</w:t>
      </w:r>
      <w:r w:rsidR="00B42F84">
        <w:rPr>
          <w:lang w:eastAsia="zh-CN"/>
        </w:rPr>
        <w:t>. The paper</w:t>
      </w:r>
      <w:r w:rsidR="003368C4">
        <w:rPr>
          <w:rFonts w:hint="eastAsia"/>
          <w:lang w:eastAsia="zh-CN"/>
        </w:rPr>
        <w:t xml:space="preserve"> </w:t>
      </w:r>
      <w:r w:rsidR="00B42F84">
        <w:rPr>
          <w:lang w:eastAsia="zh-CN"/>
        </w:rPr>
        <w:t>further</w:t>
      </w:r>
      <w:r w:rsidR="003368C4">
        <w:rPr>
          <w:rFonts w:hint="eastAsia"/>
          <w:lang w:eastAsia="zh-CN"/>
        </w:rPr>
        <w:t xml:space="preserve"> provides alternative solutions to the</w:t>
      </w:r>
      <w:r w:rsidR="00237212">
        <w:rPr>
          <w:rFonts w:hint="eastAsia"/>
          <w:lang w:eastAsia="zh-CN"/>
        </w:rPr>
        <w:t xml:space="preserve"> problem </w:t>
      </w:r>
      <w:r w:rsidR="00B42F84">
        <w:rPr>
          <w:lang w:eastAsia="zh-CN"/>
        </w:rPr>
        <w:t>that happens</w:t>
      </w:r>
      <w:r w:rsidR="00237212">
        <w:rPr>
          <w:rFonts w:hint="eastAsia"/>
          <w:lang w:eastAsia="zh-CN"/>
        </w:rPr>
        <w:t xml:space="preserve"> in this scenario.</w:t>
      </w:r>
    </w:p>
    <w:p w:rsidR="00EA5726" w:rsidRPr="00107F68" w:rsidRDefault="00EA5726" w:rsidP="00D612B0">
      <w:pPr>
        <w:pStyle w:val="Heading1"/>
        <w:spacing w:beforeLines="100" w:afterLines="100"/>
        <w:ind w:left="0" w:right="0" w:firstLine="0"/>
        <w:rPr>
          <w:lang w:eastAsia="zh-CN"/>
        </w:rPr>
      </w:pPr>
      <w:r>
        <w:rPr>
          <w:rFonts w:hint="eastAsia"/>
          <w:lang w:eastAsia="zh-CN"/>
        </w:rPr>
        <w:t xml:space="preserve">2. </w:t>
      </w:r>
      <w:r w:rsidR="00237212">
        <w:rPr>
          <w:rFonts w:hint="eastAsia"/>
          <w:lang w:eastAsia="zh-CN"/>
        </w:rPr>
        <w:t>Scenario and problem</w:t>
      </w:r>
    </w:p>
    <w:p w:rsidR="00A17D0D" w:rsidRPr="00370B54" w:rsidRDefault="00B42F84" w:rsidP="00370B54">
      <w:pPr>
        <w:rPr>
          <w:lang w:eastAsia="zh-CN"/>
        </w:rPr>
      </w:pPr>
      <w:r>
        <w:rPr>
          <w:lang w:eastAsia="zh-CN"/>
        </w:rPr>
        <w:t>Let’s c</w:t>
      </w:r>
      <w:r w:rsidR="00370B54">
        <w:rPr>
          <w:rFonts w:hint="eastAsia"/>
          <w:lang w:eastAsia="zh-CN"/>
        </w:rPr>
        <w:t xml:space="preserve">onsider </w:t>
      </w:r>
      <w:r>
        <w:rPr>
          <w:lang w:eastAsia="zh-CN"/>
        </w:rPr>
        <w:t xml:space="preserve">the following </w:t>
      </w:r>
      <w:r w:rsidR="00370B54">
        <w:rPr>
          <w:lang w:eastAsia="zh-CN"/>
        </w:rPr>
        <w:t>typical scenario</w:t>
      </w:r>
      <w:r w:rsidR="00370B54">
        <w:rPr>
          <w:rFonts w:hint="eastAsia"/>
          <w:lang w:eastAsia="zh-CN"/>
        </w:rPr>
        <w:t>:</w:t>
      </w:r>
    </w:p>
    <w:p w:rsidR="00A17D0D" w:rsidRPr="00370B54" w:rsidRDefault="00A17D0D" w:rsidP="00370B54">
      <w:pPr>
        <w:numPr>
          <w:ilvl w:val="0"/>
          <w:numId w:val="15"/>
        </w:numPr>
        <w:ind w:left="709"/>
        <w:rPr>
          <w:lang w:eastAsia="zh-CN"/>
        </w:rPr>
      </w:pPr>
      <w:r w:rsidRPr="00370B54">
        <w:rPr>
          <w:lang w:eastAsia="zh-CN"/>
        </w:rPr>
        <w:t>A UE operating in CS/PS mode 1</w:t>
      </w:r>
      <w:r w:rsidR="00F42D50">
        <w:rPr>
          <w:rFonts w:hint="eastAsia"/>
          <w:lang w:eastAsia="zh-CN"/>
        </w:rPr>
        <w:t xml:space="preserve"> or </w:t>
      </w:r>
      <w:r w:rsidR="00F42D50" w:rsidRPr="00CF3957">
        <w:rPr>
          <w:lang w:eastAsia="zh-CN"/>
        </w:rPr>
        <w:t>CS/PS mode 2</w:t>
      </w:r>
      <w:r w:rsidRPr="00370B54">
        <w:rPr>
          <w:lang w:eastAsia="zh-CN"/>
        </w:rPr>
        <w:t xml:space="preserve"> </w:t>
      </w:r>
      <w:r w:rsidR="00B42F84">
        <w:rPr>
          <w:lang w:eastAsia="zh-CN"/>
        </w:rPr>
        <w:t>i</w:t>
      </w:r>
      <w:r w:rsidRPr="00370B54">
        <w:rPr>
          <w:lang w:eastAsia="zh-CN"/>
        </w:rPr>
        <w:t xml:space="preserve">s </w:t>
      </w:r>
      <w:r w:rsidR="00F74F91">
        <w:rPr>
          <w:rFonts w:hint="eastAsia"/>
          <w:lang w:eastAsia="zh-CN"/>
        </w:rPr>
        <w:t xml:space="preserve">already </w:t>
      </w:r>
      <w:r w:rsidRPr="00370B54">
        <w:rPr>
          <w:lang w:eastAsia="zh-CN"/>
        </w:rPr>
        <w:t xml:space="preserve">combined attached </w:t>
      </w:r>
      <w:r w:rsidR="00B42F84">
        <w:rPr>
          <w:lang w:eastAsia="zh-CN"/>
        </w:rPr>
        <w:t>and camps o</w:t>
      </w:r>
      <w:r w:rsidRPr="00370B54">
        <w:rPr>
          <w:lang w:eastAsia="zh-CN"/>
        </w:rPr>
        <w:t xml:space="preserve">n a </w:t>
      </w:r>
      <w:r w:rsidR="00B42F84">
        <w:rPr>
          <w:lang w:eastAsia="zh-CN"/>
        </w:rPr>
        <w:t xml:space="preserve">cell that provides </w:t>
      </w:r>
      <w:r w:rsidRPr="00370B54">
        <w:rPr>
          <w:lang w:eastAsia="zh-CN"/>
        </w:rPr>
        <w:t>normal service</w:t>
      </w:r>
      <w:r w:rsidR="00B42F84">
        <w:rPr>
          <w:lang w:eastAsia="zh-CN"/>
        </w:rPr>
        <w:t>. The</w:t>
      </w:r>
      <w:r w:rsidR="009D6758">
        <w:rPr>
          <w:lang w:eastAsia="zh-CN"/>
        </w:rPr>
        <w:t xml:space="preserve"> UE</w:t>
      </w:r>
      <w:r w:rsidRPr="00370B54">
        <w:rPr>
          <w:lang w:eastAsia="zh-CN"/>
        </w:rPr>
        <w:t xml:space="preserve"> has an emergency PDN connection established;</w:t>
      </w:r>
    </w:p>
    <w:p w:rsidR="00A17D0D" w:rsidRPr="00370B54" w:rsidRDefault="00A17D0D" w:rsidP="00370B54">
      <w:pPr>
        <w:numPr>
          <w:ilvl w:val="0"/>
          <w:numId w:val="15"/>
        </w:numPr>
        <w:ind w:left="709"/>
        <w:rPr>
          <w:lang w:eastAsia="zh-CN"/>
        </w:rPr>
      </w:pPr>
      <w:r w:rsidRPr="00370B54">
        <w:rPr>
          <w:lang w:eastAsia="zh-CN"/>
        </w:rPr>
        <w:t xml:space="preserve">The UE moves into a new TA </w:t>
      </w:r>
      <w:r w:rsidR="00876153">
        <w:rPr>
          <w:rFonts w:hint="eastAsia"/>
          <w:lang w:eastAsia="zh-CN"/>
        </w:rPr>
        <w:t xml:space="preserve">which is </w:t>
      </w:r>
      <w:r w:rsidRPr="00370B54">
        <w:rPr>
          <w:lang w:eastAsia="zh-CN"/>
        </w:rPr>
        <w:t>not included in the current TA list;</w:t>
      </w:r>
    </w:p>
    <w:p w:rsidR="00876153" w:rsidRDefault="009D6758" w:rsidP="00370B54">
      <w:pPr>
        <w:numPr>
          <w:ilvl w:val="0"/>
          <w:numId w:val="15"/>
        </w:numPr>
        <w:ind w:left="709"/>
        <w:rPr>
          <w:lang w:eastAsia="zh-CN"/>
        </w:rPr>
      </w:pPr>
      <w:r>
        <w:rPr>
          <w:lang w:eastAsia="zh-CN"/>
        </w:rPr>
        <w:t>Due to 2) (</w:t>
      </w:r>
      <w:r w:rsidR="00876153">
        <w:rPr>
          <w:rFonts w:hint="eastAsia"/>
          <w:lang w:eastAsia="zh-CN"/>
        </w:rPr>
        <w:t>combined TAU trigger</w:t>
      </w:r>
      <w:r>
        <w:rPr>
          <w:lang w:eastAsia="zh-CN"/>
        </w:rPr>
        <w:t>)</w:t>
      </w:r>
      <w:r w:rsidR="00876153">
        <w:rPr>
          <w:rFonts w:hint="eastAsia"/>
          <w:lang w:eastAsia="zh-CN"/>
        </w:rPr>
        <w:t>, t</w:t>
      </w:r>
      <w:r w:rsidR="00A17D0D" w:rsidRPr="00370B54">
        <w:rPr>
          <w:lang w:eastAsia="zh-CN"/>
        </w:rPr>
        <w:t>he UE initiates the com</w:t>
      </w:r>
      <w:r w:rsidR="00876153">
        <w:rPr>
          <w:lang w:eastAsia="zh-CN"/>
        </w:rPr>
        <w:t>bined TAU procedure</w:t>
      </w:r>
      <w:r w:rsidR="00876153">
        <w:rPr>
          <w:rFonts w:hint="eastAsia"/>
          <w:lang w:eastAsia="zh-CN"/>
        </w:rPr>
        <w:t>;</w:t>
      </w:r>
    </w:p>
    <w:p w:rsidR="00A17D0D" w:rsidRPr="00370B54" w:rsidRDefault="00A17D0D" w:rsidP="00370B54">
      <w:pPr>
        <w:numPr>
          <w:ilvl w:val="0"/>
          <w:numId w:val="15"/>
        </w:numPr>
        <w:ind w:left="709"/>
        <w:rPr>
          <w:lang w:eastAsia="zh-CN"/>
        </w:rPr>
      </w:pPr>
      <w:r w:rsidRPr="00370B54">
        <w:rPr>
          <w:lang w:eastAsia="zh-CN"/>
        </w:rPr>
        <w:t xml:space="preserve">Due to regional subscription restrictions or access restrictions the UE is not allowed to access the new TA, </w:t>
      </w:r>
      <w:r w:rsidR="009D6758">
        <w:rPr>
          <w:lang w:eastAsia="zh-CN"/>
        </w:rPr>
        <w:t xml:space="preserve">and </w:t>
      </w:r>
      <w:r w:rsidRPr="00370B54">
        <w:rPr>
          <w:lang w:eastAsia="zh-CN"/>
        </w:rPr>
        <w:t>the MME will ac</w:t>
      </w:r>
      <w:r w:rsidR="00F309F6">
        <w:rPr>
          <w:lang w:eastAsia="zh-CN"/>
        </w:rPr>
        <w:t xml:space="preserve">t as specified in </w:t>
      </w:r>
      <w:r w:rsidR="009D6758">
        <w:rPr>
          <w:lang w:eastAsia="zh-CN"/>
        </w:rPr>
        <w:t xml:space="preserve">3GPP </w:t>
      </w:r>
      <w:r w:rsidR="00F309F6">
        <w:rPr>
          <w:lang w:eastAsia="zh-CN"/>
        </w:rPr>
        <w:t>TS 24.301</w:t>
      </w:r>
      <w:r w:rsidR="009D6758">
        <w:rPr>
          <w:lang w:eastAsia="zh-CN"/>
        </w:rPr>
        <w:t>;</w:t>
      </w:r>
      <w:r w:rsidR="00F309F6">
        <w:rPr>
          <w:lang w:eastAsia="zh-CN"/>
        </w:rPr>
        <w:t xml:space="preserve"> </w:t>
      </w:r>
      <w:proofErr w:type="spellStart"/>
      <w:r w:rsidR="00F309F6">
        <w:rPr>
          <w:lang w:eastAsia="zh-CN"/>
        </w:rPr>
        <w:t>sub</w:t>
      </w:r>
      <w:r w:rsidRPr="00370B54">
        <w:rPr>
          <w:lang w:eastAsia="zh-CN"/>
        </w:rPr>
        <w:t>clause</w:t>
      </w:r>
      <w:proofErr w:type="spellEnd"/>
      <w:r w:rsidRPr="00370B54">
        <w:rPr>
          <w:lang w:eastAsia="zh-CN"/>
        </w:rPr>
        <w:t xml:space="preserve"> 5.5.3.2.4</w:t>
      </w:r>
      <w:r w:rsidR="009D6758">
        <w:rPr>
          <w:lang w:eastAsia="zh-CN"/>
        </w:rPr>
        <w:t>, quote</w:t>
      </w:r>
      <w:r w:rsidRPr="00370B54">
        <w:rPr>
          <w:lang w:eastAsia="zh-CN"/>
        </w:rPr>
        <w:t>:</w:t>
      </w:r>
    </w:p>
    <w:p w:rsidR="00370B54" w:rsidRPr="00370B54" w:rsidRDefault="00370B54" w:rsidP="00370B54">
      <w:pPr>
        <w:ind w:leftChars="354" w:left="708"/>
        <w:rPr>
          <w:lang w:val="en-US" w:eastAsia="zh-CN"/>
        </w:rPr>
      </w:pPr>
      <w:r w:rsidRPr="00370B54">
        <w:rPr>
          <w:lang w:val="en-US" w:eastAsia="zh-CN"/>
        </w:rPr>
        <w:tab/>
        <w:t>"</w:t>
      </w:r>
      <w:r w:rsidR="0087683B" w:rsidRPr="0087683B">
        <w:rPr>
          <w:i/>
          <w:lang w:eastAsia="zh-CN"/>
        </w:rPr>
        <w:t xml:space="preserve">If due to regional subscription restrictions or access restrictions the UE is not allowed to access the TA, but it has a PDN connection for emergency bearer services established, </w:t>
      </w:r>
      <w:r w:rsidR="0087683B" w:rsidRPr="0087683B">
        <w:rPr>
          <w:i/>
          <w:highlight w:val="yellow"/>
          <w:lang w:eastAsia="zh-CN"/>
        </w:rPr>
        <w:t>the MME may accept the TRACKING AREA UPDATE REQUEST message and deactivate all non-emergency EPS bearer contexts</w:t>
      </w:r>
      <w:r w:rsidR="0087683B" w:rsidRPr="0087683B">
        <w:rPr>
          <w:i/>
          <w:lang w:eastAsia="zh-CN"/>
        </w:rPr>
        <w:t xml:space="preserve"> by initiating an EPS bearer context deactivation procedure when the tracking area updating procedure is initiated in EMM-CONNECTED mode. When the tracking area updating procedure is initiated in EMM-IDLE mode, the MME locally deactivates all non-emergency EPS bearer contexts and informs the UE via the EPS bearer context status IE in the TRACKING AREA UPDATE ACCEPT message. The MME shall not deactivate the emergency EPS bearer contexts. </w:t>
      </w:r>
      <w:r w:rsidR="0087683B" w:rsidRPr="0087683B">
        <w:rPr>
          <w:i/>
          <w:highlight w:val="yellow"/>
          <w:lang w:eastAsia="zh-CN"/>
        </w:rPr>
        <w:t>The network shall consider the UE to be attached for emergency bearer services only</w:t>
      </w:r>
      <w:r w:rsidR="0087683B" w:rsidRPr="0087683B">
        <w:rPr>
          <w:i/>
          <w:lang w:eastAsia="zh-CN"/>
        </w:rPr>
        <w:t xml:space="preserve"> and shall indicate in the EPS update result IE in the TRACKING AREA UPDATE ACCEPT message that ISR is not activated.</w:t>
      </w:r>
      <w:r w:rsidRPr="00370B54">
        <w:rPr>
          <w:lang w:val="en-US" w:eastAsia="zh-CN"/>
        </w:rPr>
        <w:t>"</w:t>
      </w:r>
    </w:p>
    <w:p w:rsidR="0087683B" w:rsidRPr="005E4B29" w:rsidRDefault="0087683B" w:rsidP="00370B54">
      <w:pPr>
        <w:numPr>
          <w:ilvl w:val="0"/>
          <w:numId w:val="15"/>
        </w:numPr>
        <w:ind w:left="709"/>
        <w:rPr>
          <w:lang w:eastAsia="zh-CN"/>
        </w:rPr>
      </w:pPr>
      <w:r>
        <w:rPr>
          <w:rFonts w:hint="eastAsia"/>
          <w:lang w:val="en-US" w:eastAsia="zh-CN"/>
        </w:rPr>
        <w:t xml:space="preserve">Following the above </w:t>
      </w:r>
      <w:r w:rsidR="009D6758">
        <w:rPr>
          <w:lang w:val="en-US" w:eastAsia="zh-CN"/>
        </w:rPr>
        <w:t xml:space="preserve">quoted </w:t>
      </w:r>
      <w:r>
        <w:rPr>
          <w:rFonts w:hint="eastAsia"/>
          <w:lang w:val="en-US" w:eastAsia="zh-CN"/>
        </w:rPr>
        <w:t>MME</w:t>
      </w:r>
      <w:r>
        <w:rPr>
          <w:lang w:val="en-US" w:eastAsia="zh-CN"/>
        </w:rPr>
        <w:t>’</w:t>
      </w:r>
      <w:r>
        <w:rPr>
          <w:rFonts w:hint="eastAsia"/>
          <w:lang w:val="en-US" w:eastAsia="zh-CN"/>
        </w:rPr>
        <w:t>s action, the UE wil</w:t>
      </w:r>
      <w:r w:rsidR="00596676">
        <w:rPr>
          <w:rFonts w:hint="eastAsia"/>
          <w:lang w:val="en-US" w:eastAsia="zh-CN"/>
        </w:rPr>
        <w:t>l act</w:t>
      </w:r>
      <w:r w:rsidR="009D6758">
        <w:rPr>
          <w:lang w:val="en-US" w:eastAsia="zh-CN"/>
        </w:rPr>
        <w:t xml:space="preserve"> as specified in</w:t>
      </w:r>
      <w:r w:rsidR="003F3A3F">
        <w:rPr>
          <w:rFonts w:hint="eastAsia"/>
          <w:lang w:val="en-US" w:eastAsia="zh-CN"/>
        </w:rPr>
        <w:t xml:space="preserve"> </w:t>
      </w:r>
      <w:r w:rsidR="009D6758">
        <w:rPr>
          <w:lang w:val="en-US" w:eastAsia="zh-CN"/>
        </w:rPr>
        <w:t xml:space="preserve">3GPP </w:t>
      </w:r>
      <w:r w:rsidR="00F309F6">
        <w:rPr>
          <w:lang w:eastAsia="zh-CN"/>
        </w:rPr>
        <w:t>TS 24.301</w:t>
      </w:r>
      <w:r w:rsidR="009D6758">
        <w:rPr>
          <w:lang w:eastAsia="zh-CN"/>
        </w:rPr>
        <w:t>;</w:t>
      </w:r>
      <w:r w:rsidR="00F309F6">
        <w:rPr>
          <w:lang w:eastAsia="zh-CN"/>
        </w:rPr>
        <w:t xml:space="preserve"> </w:t>
      </w:r>
      <w:proofErr w:type="spellStart"/>
      <w:r w:rsidR="00F309F6">
        <w:rPr>
          <w:lang w:eastAsia="zh-CN"/>
        </w:rPr>
        <w:t>sub</w:t>
      </w:r>
      <w:r w:rsidR="003F3A3F" w:rsidRPr="00370B54">
        <w:rPr>
          <w:lang w:eastAsia="zh-CN"/>
        </w:rPr>
        <w:t>clause</w:t>
      </w:r>
      <w:proofErr w:type="spellEnd"/>
      <w:r w:rsidR="003F3A3F" w:rsidRPr="00370B54">
        <w:rPr>
          <w:lang w:eastAsia="zh-CN"/>
        </w:rPr>
        <w:t xml:space="preserve"> 5.5.3.2.4</w:t>
      </w:r>
      <w:r w:rsidR="009D6758">
        <w:rPr>
          <w:lang w:eastAsia="zh-CN"/>
        </w:rPr>
        <w:t>, quote</w:t>
      </w:r>
      <w:r w:rsidR="00596676">
        <w:rPr>
          <w:rFonts w:hint="eastAsia"/>
          <w:lang w:val="en-US" w:eastAsia="zh-CN"/>
        </w:rPr>
        <w:t>:</w:t>
      </w:r>
    </w:p>
    <w:p w:rsidR="00A17D0D" w:rsidRPr="005E4B29" w:rsidRDefault="005E4B29" w:rsidP="005E4B29">
      <w:pPr>
        <w:ind w:leftChars="354" w:left="708"/>
        <w:rPr>
          <w:lang w:val="en-US" w:eastAsia="zh-CN"/>
        </w:rPr>
      </w:pPr>
      <w:r w:rsidRPr="00370B54">
        <w:rPr>
          <w:lang w:val="en-US" w:eastAsia="zh-CN"/>
        </w:rPr>
        <w:tab/>
        <w:t>"</w:t>
      </w:r>
      <w:r w:rsidRPr="005E4B29">
        <w:rPr>
          <w:i/>
          <w:lang w:eastAsia="zh-CN"/>
        </w:rPr>
        <w:t xml:space="preserve">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 If a default EPS bearer context is marked as inactive in the EPS bearer context status IE included in the TRACKING AREA UPDATE ACCEPT message, and this default bearer is not associated with the last remaining PDN connection in the UE, the UE shall locally deactivate all EPS bearer contexts associated to the PDN connection with the default EPS bearer context without peer-to-peer ESM signalling to the MME. </w:t>
      </w:r>
      <w:r w:rsidRPr="005E4B29">
        <w:rPr>
          <w:i/>
          <w:highlight w:val="yellow"/>
          <w:lang w:eastAsia="zh-CN"/>
        </w:rPr>
        <w:t>If only the PDN connection for emergency bearer services remains established, the UE shall consider itself attached for emergency bearer services only.</w:t>
      </w:r>
      <w:r w:rsidRPr="00370B54">
        <w:rPr>
          <w:lang w:val="en-US" w:eastAsia="zh-CN"/>
        </w:rPr>
        <w:t>"</w:t>
      </w:r>
    </w:p>
    <w:p w:rsidR="00370B54" w:rsidRPr="005E4B29" w:rsidRDefault="00370B54" w:rsidP="00EA5726">
      <w:pPr>
        <w:rPr>
          <w:lang w:val="en-US" w:eastAsia="zh-CN"/>
        </w:rPr>
      </w:pPr>
    </w:p>
    <w:p w:rsidR="005E4B29" w:rsidRDefault="005E4B29" w:rsidP="00EA5726">
      <w:pPr>
        <w:rPr>
          <w:lang w:eastAsia="zh-CN"/>
        </w:rPr>
      </w:pPr>
      <w:r>
        <w:rPr>
          <w:rFonts w:hint="eastAsia"/>
          <w:lang w:eastAsia="zh-CN"/>
        </w:rPr>
        <w:t>One can see</w:t>
      </w:r>
      <w:r w:rsidR="009D6758">
        <w:rPr>
          <w:lang w:eastAsia="zh-CN"/>
        </w:rPr>
        <w:t xml:space="preserve"> that</w:t>
      </w:r>
      <w:r>
        <w:rPr>
          <w:rFonts w:hint="eastAsia"/>
          <w:lang w:eastAsia="zh-CN"/>
        </w:rPr>
        <w:t xml:space="preserve"> in above </w:t>
      </w:r>
      <w:r w:rsidR="009D6758">
        <w:rPr>
          <w:lang w:eastAsia="zh-CN"/>
        </w:rPr>
        <w:t xml:space="preserve">described </w:t>
      </w:r>
      <w:r>
        <w:rPr>
          <w:rFonts w:hint="eastAsia"/>
          <w:lang w:eastAsia="zh-CN"/>
        </w:rPr>
        <w:t xml:space="preserve">scenario, the combined TAU </w:t>
      </w:r>
      <w:r w:rsidR="009D6758">
        <w:rPr>
          <w:lang w:eastAsia="zh-CN"/>
        </w:rPr>
        <w:t xml:space="preserve">procedure </w:t>
      </w:r>
      <w:r>
        <w:rPr>
          <w:rFonts w:hint="eastAsia"/>
          <w:lang w:eastAsia="zh-CN"/>
        </w:rPr>
        <w:t xml:space="preserve">will be successful but at the end of the procedure, both </w:t>
      </w:r>
      <w:r w:rsidRPr="00370B54">
        <w:rPr>
          <w:lang w:eastAsia="zh-CN"/>
        </w:rPr>
        <w:t xml:space="preserve">the MME and the UE </w:t>
      </w:r>
      <w:r>
        <w:rPr>
          <w:rFonts w:hint="eastAsia"/>
          <w:lang w:eastAsia="zh-CN"/>
        </w:rPr>
        <w:t xml:space="preserve">will </w:t>
      </w:r>
      <w:r w:rsidRPr="00370B54">
        <w:rPr>
          <w:lang w:eastAsia="zh-CN"/>
        </w:rPr>
        <w:t xml:space="preserve">consider the UE </w:t>
      </w:r>
      <w:r w:rsidR="009D6758">
        <w:rPr>
          <w:lang w:eastAsia="zh-CN"/>
        </w:rPr>
        <w:t>as</w:t>
      </w:r>
      <w:r w:rsidRPr="00370B54">
        <w:rPr>
          <w:lang w:eastAsia="zh-CN"/>
        </w:rPr>
        <w:t xml:space="preserve"> </w:t>
      </w:r>
      <w:r w:rsidRPr="005E4B29">
        <w:rPr>
          <w:lang w:eastAsia="zh-CN"/>
        </w:rPr>
        <w:t>attached for emergency bearer services only</w:t>
      </w:r>
      <w:r>
        <w:rPr>
          <w:rFonts w:hint="eastAsia"/>
          <w:lang w:eastAsia="zh-CN"/>
        </w:rPr>
        <w:t>.</w:t>
      </w:r>
    </w:p>
    <w:p w:rsidR="00BB3064" w:rsidRDefault="00BB3064" w:rsidP="00EA5726">
      <w:pPr>
        <w:rPr>
          <w:lang w:eastAsia="zh-CN"/>
        </w:rPr>
      </w:pPr>
    </w:p>
    <w:p w:rsidR="00BB3064" w:rsidRDefault="00BB3064" w:rsidP="00EA5726">
      <w:pPr>
        <w:rPr>
          <w:lang w:eastAsia="zh-CN"/>
        </w:rPr>
      </w:pPr>
      <w:r>
        <w:rPr>
          <w:rFonts w:hint="eastAsia"/>
          <w:lang w:eastAsia="zh-CN"/>
        </w:rPr>
        <w:t xml:space="preserve">However, some points are not clear or </w:t>
      </w:r>
      <w:r>
        <w:rPr>
          <w:lang w:eastAsia="zh-CN"/>
        </w:rPr>
        <w:t>unspecified</w:t>
      </w:r>
      <w:r>
        <w:rPr>
          <w:rFonts w:hint="eastAsia"/>
          <w:lang w:eastAsia="zh-CN"/>
        </w:rPr>
        <w:t xml:space="preserve"> in the </w:t>
      </w:r>
      <w:r w:rsidR="009D6758">
        <w:rPr>
          <w:lang w:eastAsia="zh-CN"/>
        </w:rPr>
        <w:t>present</w:t>
      </w:r>
      <w:r>
        <w:rPr>
          <w:rFonts w:hint="eastAsia"/>
          <w:lang w:eastAsia="zh-CN"/>
        </w:rPr>
        <w:t xml:space="preserve"> specification in the above </w:t>
      </w:r>
      <w:r w:rsidR="009D6758">
        <w:rPr>
          <w:lang w:eastAsia="zh-CN"/>
        </w:rPr>
        <w:t xml:space="preserve">described </w:t>
      </w:r>
      <w:r>
        <w:rPr>
          <w:rFonts w:hint="eastAsia"/>
          <w:lang w:eastAsia="zh-CN"/>
        </w:rPr>
        <w:t>scenario:</w:t>
      </w:r>
    </w:p>
    <w:p w:rsidR="00BB3064" w:rsidRDefault="00BB3064" w:rsidP="00BB3064">
      <w:pPr>
        <w:numPr>
          <w:ilvl w:val="0"/>
          <w:numId w:val="17"/>
        </w:numPr>
        <w:rPr>
          <w:lang w:eastAsia="zh-CN"/>
        </w:rPr>
      </w:pPr>
      <w:r>
        <w:rPr>
          <w:rFonts w:hint="eastAsia"/>
          <w:lang w:eastAsia="zh-CN"/>
        </w:rPr>
        <w:t xml:space="preserve">What </w:t>
      </w:r>
      <w:r w:rsidR="009D6758">
        <w:rPr>
          <w:lang w:eastAsia="zh-CN"/>
        </w:rPr>
        <w:t xml:space="preserve">should </w:t>
      </w:r>
      <w:r>
        <w:rPr>
          <w:rFonts w:hint="eastAsia"/>
          <w:lang w:eastAsia="zh-CN"/>
        </w:rPr>
        <w:t xml:space="preserve">the EMM state </w:t>
      </w:r>
      <w:r w:rsidR="009D6758">
        <w:rPr>
          <w:lang w:eastAsia="zh-CN"/>
        </w:rPr>
        <w:t xml:space="preserve">in </w:t>
      </w:r>
      <w:r>
        <w:rPr>
          <w:rFonts w:hint="eastAsia"/>
          <w:lang w:eastAsia="zh-CN"/>
        </w:rPr>
        <w:t>the UE be at the end of above successful combined TAU procedure?</w:t>
      </w:r>
    </w:p>
    <w:p w:rsidR="00FA7E5E" w:rsidRDefault="00FA7E5E" w:rsidP="00BB3064">
      <w:pPr>
        <w:numPr>
          <w:ilvl w:val="0"/>
          <w:numId w:val="17"/>
        </w:numPr>
        <w:rPr>
          <w:lang w:eastAsia="zh-CN"/>
        </w:rPr>
      </w:pPr>
      <w:r>
        <w:rPr>
          <w:lang w:eastAsia="zh-CN"/>
        </w:rPr>
        <w:t xml:space="preserve">In </w:t>
      </w:r>
      <w:r w:rsidR="009D6758">
        <w:rPr>
          <w:lang w:eastAsia="zh-CN"/>
        </w:rPr>
        <w:t xml:space="preserve">the </w:t>
      </w:r>
      <w:r>
        <w:rPr>
          <w:lang w:eastAsia="zh-CN"/>
        </w:rPr>
        <w:t xml:space="preserve">step </w:t>
      </w:r>
      <w:r>
        <w:rPr>
          <w:rFonts w:hint="eastAsia"/>
          <w:lang w:eastAsia="zh-CN"/>
        </w:rPr>
        <w:t>4</w:t>
      </w:r>
      <w:r w:rsidRPr="00A83077">
        <w:rPr>
          <w:lang w:eastAsia="zh-CN"/>
        </w:rPr>
        <w:t>)</w:t>
      </w:r>
      <w:r w:rsidR="009D6758">
        <w:rPr>
          <w:lang w:eastAsia="zh-CN"/>
        </w:rPr>
        <w:t xml:space="preserve"> above</w:t>
      </w:r>
      <w:r w:rsidRPr="00A83077">
        <w:rPr>
          <w:lang w:eastAsia="zh-CN"/>
        </w:rPr>
        <w:t xml:space="preserve">, </w:t>
      </w:r>
      <w:r w:rsidR="009D6758">
        <w:rPr>
          <w:lang w:eastAsia="zh-CN"/>
        </w:rPr>
        <w:t>will</w:t>
      </w:r>
      <w:r w:rsidRPr="00A83077">
        <w:rPr>
          <w:lang w:eastAsia="zh-CN"/>
        </w:rPr>
        <w:t xml:space="preserve"> the MME initiate the SGs update procedure to</w:t>
      </w:r>
      <w:r w:rsidR="00CC0E5C">
        <w:rPr>
          <w:lang w:eastAsia="zh-CN"/>
        </w:rPr>
        <w:t>wards</w:t>
      </w:r>
      <w:r w:rsidRPr="00A83077">
        <w:rPr>
          <w:lang w:eastAsia="zh-CN"/>
        </w:rPr>
        <w:t xml:space="preserve"> the VLR</w:t>
      </w:r>
      <w:r>
        <w:rPr>
          <w:rFonts w:hint="eastAsia"/>
          <w:lang w:eastAsia="zh-CN"/>
        </w:rPr>
        <w:t xml:space="preserve"> as normal</w:t>
      </w:r>
      <w:r w:rsidR="009D6758">
        <w:rPr>
          <w:lang w:eastAsia="zh-CN"/>
        </w:rPr>
        <w:t xml:space="preserve"> or not</w:t>
      </w:r>
      <w:r>
        <w:rPr>
          <w:rFonts w:hint="eastAsia"/>
          <w:lang w:eastAsia="zh-CN"/>
        </w:rPr>
        <w:t>?</w:t>
      </w:r>
    </w:p>
    <w:p w:rsidR="00A83077" w:rsidRDefault="00FA7E5E" w:rsidP="00FA7E5E">
      <w:pPr>
        <w:numPr>
          <w:ilvl w:val="0"/>
          <w:numId w:val="17"/>
        </w:numPr>
        <w:rPr>
          <w:lang w:eastAsia="zh-CN"/>
        </w:rPr>
      </w:pPr>
      <w:r>
        <w:rPr>
          <w:rFonts w:hint="eastAsia"/>
          <w:noProof/>
          <w:lang w:eastAsia="zh-CN"/>
        </w:rPr>
        <w:t xml:space="preserve">Related to </w:t>
      </w:r>
      <w:r w:rsidR="009D6758">
        <w:rPr>
          <w:noProof/>
          <w:lang w:eastAsia="zh-CN"/>
        </w:rPr>
        <w:t xml:space="preserve">the question </w:t>
      </w:r>
      <w:r>
        <w:rPr>
          <w:rFonts w:hint="eastAsia"/>
          <w:noProof/>
          <w:lang w:eastAsia="zh-CN"/>
        </w:rPr>
        <w:t>b), h</w:t>
      </w:r>
      <w:r w:rsidR="00BB3064">
        <w:rPr>
          <w:rFonts w:hint="eastAsia"/>
          <w:noProof/>
          <w:lang w:eastAsia="zh-CN"/>
        </w:rPr>
        <w:t xml:space="preserve">ow does the MME </w:t>
      </w:r>
      <w:r w:rsidR="00BB3064">
        <w:rPr>
          <w:noProof/>
          <w:lang w:eastAsia="zh-CN"/>
        </w:rPr>
        <w:t>set the EPS update result IE in the TRACKING AREA UPDATE ACCEPT message</w:t>
      </w:r>
      <w:r w:rsidR="00BB3064">
        <w:rPr>
          <w:rFonts w:hint="eastAsia"/>
          <w:noProof/>
          <w:lang w:eastAsia="zh-CN"/>
        </w:rPr>
        <w:t>?</w:t>
      </w:r>
    </w:p>
    <w:p w:rsidR="00B91721" w:rsidRDefault="00F31886" w:rsidP="00BB3064">
      <w:pPr>
        <w:numPr>
          <w:ilvl w:val="0"/>
          <w:numId w:val="17"/>
        </w:numPr>
        <w:rPr>
          <w:lang w:eastAsia="zh-CN"/>
        </w:rPr>
      </w:pPr>
      <w:r>
        <w:rPr>
          <w:rFonts w:hint="eastAsia"/>
          <w:lang w:eastAsia="zh-CN"/>
        </w:rPr>
        <w:t>Related to</w:t>
      </w:r>
      <w:r w:rsidR="00B91721">
        <w:rPr>
          <w:rFonts w:hint="eastAsia"/>
          <w:lang w:eastAsia="zh-CN"/>
        </w:rPr>
        <w:t xml:space="preserve"> </w:t>
      </w:r>
      <w:r w:rsidR="009D6758">
        <w:rPr>
          <w:lang w:eastAsia="zh-CN"/>
        </w:rPr>
        <w:t xml:space="preserve">the question </w:t>
      </w:r>
      <w:r w:rsidR="00FA7E5E">
        <w:rPr>
          <w:rFonts w:hint="eastAsia"/>
          <w:lang w:eastAsia="zh-CN"/>
        </w:rPr>
        <w:t>b</w:t>
      </w:r>
      <w:r w:rsidR="00B91721">
        <w:rPr>
          <w:rFonts w:hint="eastAsia"/>
          <w:lang w:eastAsia="zh-CN"/>
        </w:rPr>
        <w:t>)</w:t>
      </w:r>
      <w:r w:rsidR="00A578C3">
        <w:rPr>
          <w:rFonts w:hint="eastAsia"/>
          <w:lang w:eastAsia="zh-CN"/>
        </w:rPr>
        <w:t>,</w:t>
      </w:r>
      <w:r w:rsidR="00B91721">
        <w:rPr>
          <w:rFonts w:hint="eastAsia"/>
          <w:lang w:eastAsia="zh-CN"/>
        </w:rPr>
        <w:t xml:space="preserve"> what is the UE</w:t>
      </w:r>
      <w:r w:rsidR="00B91721">
        <w:rPr>
          <w:lang w:eastAsia="zh-CN"/>
        </w:rPr>
        <w:t>’</w:t>
      </w:r>
      <w:r w:rsidR="00B91721">
        <w:rPr>
          <w:rFonts w:hint="eastAsia"/>
          <w:lang w:eastAsia="zh-CN"/>
        </w:rPr>
        <w:t>s behaviour to handle CS</w:t>
      </w:r>
      <w:r w:rsidR="00DF670C">
        <w:rPr>
          <w:rFonts w:hint="eastAsia"/>
          <w:lang w:eastAsia="zh-CN"/>
        </w:rPr>
        <w:t xml:space="preserve"> domain?</w:t>
      </w:r>
    </w:p>
    <w:p w:rsidR="005E4B29" w:rsidRPr="00A578C3" w:rsidRDefault="005E4B29" w:rsidP="00EA5726">
      <w:pPr>
        <w:rPr>
          <w:lang w:eastAsia="zh-CN"/>
        </w:rPr>
      </w:pPr>
    </w:p>
    <w:p w:rsidR="00CC0E5C" w:rsidRPr="00CC0E5C" w:rsidRDefault="00BB7B0F" w:rsidP="00EA5726">
      <w:pPr>
        <w:rPr>
          <w:u w:val="single"/>
          <w:lang w:eastAsia="zh-CN"/>
        </w:rPr>
      </w:pPr>
      <w:r w:rsidRPr="00BB7B0F">
        <w:rPr>
          <w:u w:val="single"/>
          <w:lang w:eastAsia="zh-CN"/>
        </w:rPr>
        <w:t>Let’s analyze each outlined question above.</w:t>
      </w:r>
    </w:p>
    <w:p w:rsidR="00B91721" w:rsidRPr="00F96DB1" w:rsidRDefault="009D6758" w:rsidP="00EA5726">
      <w:pPr>
        <w:rPr>
          <w:b/>
          <w:u w:val="single"/>
          <w:lang w:eastAsia="zh-CN"/>
        </w:rPr>
      </w:pPr>
      <w:r>
        <w:rPr>
          <w:b/>
          <w:u w:val="single"/>
          <w:lang w:eastAsia="zh-CN"/>
        </w:rPr>
        <w:t>Question</w:t>
      </w:r>
      <w:r w:rsidR="00B91721" w:rsidRPr="00F96DB1">
        <w:rPr>
          <w:rFonts w:hint="eastAsia"/>
          <w:b/>
          <w:u w:val="single"/>
          <w:lang w:eastAsia="zh-CN"/>
        </w:rPr>
        <w:t xml:space="preserve"> a):</w:t>
      </w:r>
    </w:p>
    <w:p w:rsidR="00B91721" w:rsidRDefault="00F96DB1" w:rsidP="00EA5726">
      <w:pPr>
        <w:rPr>
          <w:lang w:eastAsia="zh-CN"/>
        </w:rPr>
      </w:pPr>
      <w:r>
        <w:rPr>
          <w:rFonts w:hint="eastAsia"/>
          <w:lang w:eastAsia="zh-CN"/>
        </w:rPr>
        <w:lastRenderedPageBreak/>
        <w:t xml:space="preserve">Even </w:t>
      </w:r>
      <w:r w:rsidR="009D6758">
        <w:rPr>
          <w:lang w:eastAsia="zh-CN"/>
        </w:rPr>
        <w:t xml:space="preserve">if </w:t>
      </w:r>
      <w:r>
        <w:rPr>
          <w:rFonts w:hint="eastAsia"/>
          <w:lang w:eastAsia="zh-CN"/>
        </w:rPr>
        <w:t xml:space="preserve">the combined TAU </w:t>
      </w:r>
      <w:r w:rsidR="009D6758">
        <w:rPr>
          <w:lang w:eastAsia="zh-CN"/>
        </w:rPr>
        <w:t xml:space="preserve">procedure </w:t>
      </w:r>
      <w:r>
        <w:rPr>
          <w:rFonts w:hint="eastAsia"/>
          <w:lang w:eastAsia="zh-CN"/>
        </w:rPr>
        <w:t xml:space="preserve">is successful, the UE actually camps on a limited service cell and already </w:t>
      </w:r>
      <w:r w:rsidRPr="00F96DB1">
        <w:rPr>
          <w:lang w:eastAsia="zh-CN"/>
        </w:rPr>
        <w:t>consider</w:t>
      </w:r>
      <w:r>
        <w:rPr>
          <w:rFonts w:hint="eastAsia"/>
          <w:lang w:eastAsia="zh-CN"/>
        </w:rPr>
        <w:t>s</w:t>
      </w:r>
      <w:r w:rsidRPr="00F96DB1">
        <w:rPr>
          <w:lang w:eastAsia="zh-CN"/>
        </w:rPr>
        <w:t xml:space="preserve"> itself attached for emergency bearer services only</w:t>
      </w:r>
      <w:r>
        <w:rPr>
          <w:rFonts w:hint="eastAsia"/>
          <w:lang w:eastAsia="zh-CN"/>
        </w:rPr>
        <w:t xml:space="preserve">. </w:t>
      </w:r>
      <w:r w:rsidR="00A578C3">
        <w:rPr>
          <w:rFonts w:hint="eastAsia"/>
          <w:lang w:eastAsia="zh-CN"/>
        </w:rPr>
        <w:t>Here</w:t>
      </w:r>
      <w:r w:rsidR="009D6758">
        <w:rPr>
          <w:lang w:eastAsia="zh-CN"/>
        </w:rPr>
        <w:t>,</w:t>
      </w:r>
      <w:r w:rsidR="00A578C3">
        <w:rPr>
          <w:rFonts w:hint="eastAsia"/>
          <w:lang w:eastAsia="zh-CN"/>
        </w:rPr>
        <w:t xml:space="preserve"> t</w:t>
      </w:r>
      <w:r>
        <w:rPr>
          <w:rFonts w:hint="eastAsia"/>
          <w:lang w:eastAsia="zh-CN"/>
        </w:rPr>
        <w:t>he</w:t>
      </w:r>
      <w:r w:rsidR="009D6758">
        <w:rPr>
          <w:lang w:eastAsia="zh-CN"/>
        </w:rPr>
        <w:t xml:space="preserve"> fact that the</w:t>
      </w:r>
      <w:r>
        <w:rPr>
          <w:rFonts w:hint="eastAsia"/>
          <w:lang w:eastAsia="zh-CN"/>
        </w:rPr>
        <w:t xml:space="preserve"> combined TAU </w:t>
      </w:r>
      <w:r w:rsidR="009D6758">
        <w:rPr>
          <w:lang w:eastAsia="zh-CN"/>
        </w:rPr>
        <w:t xml:space="preserve">procedure </w:t>
      </w:r>
      <w:r>
        <w:rPr>
          <w:rFonts w:hint="eastAsia"/>
          <w:lang w:eastAsia="zh-CN"/>
        </w:rPr>
        <w:t xml:space="preserve">can be accepted is merely due to </w:t>
      </w:r>
      <w:r w:rsidR="009D6758">
        <w:rPr>
          <w:lang w:eastAsia="zh-CN"/>
        </w:rPr>
        <w:t xml:space="preserve">the fact that </w:t>
      </w:r>
      <w:r>
        <w:rPr>
          <w:lang w:eastAsia="zh-CN"/>
        </w:rPr>
        <w:t>there</w:t>
      </w:r>
      <w:r>
        <w:rPr>
          <w:rFonts w:hint="eastAsia"/>
          <w:lang w:eastAsia="zh-CN"/>
        </w:rPr>
        <w:t xml:space="preserve"> is </w:t>
      </w:r>
      <w:r w:rsidRPr="00F96DB1">
        <w:rPr>
          <w:lang w:eastAsia="zh-CN"/>
        </w:rPr>
        <w:t>a PDN connection for emergency bearer services established</w:t>
      </w:r>
      <w:r w:rsidR="00131B52">
        <w:rPr>
          <w:rFonts w:hint="eastAsia"/>
          <w:lang w:eastAsia="zh-CN"/>
        </w:rPr>
        <w:t xml:space="preserve">; </w:t>
      </w:r>
      <w:r>
        <w:rPr>
          <w:rFonts w:hint="eastAsia"/>
          <w:lang w:eastAsia="zh-CN"/>
        </w:rPr>
        <w:t xml:space="preserve">otherwise, the combined TAU </w:t>
      </w:r>
      <w:r w:rsidR="009D6758">
        <w:rPr>
          <w:lang w:eastAsia="zh-CN"/>
        </w:rPr>
        <w:t xml:space="preserve">procedure </w:t>
      </w:r>
      <w:r>
        <w:rPr>
          <w:rFonts w:hint="eastAsia"/>
          <w:lang w:eastAsia="zh-CN"/>
        </w:rPr>
        <w:t>w</w:t>
      </w:r>
      <w:r w:rsidR="009D6758">
        <w:rPr>
          <w:lang w:eastAsia="zh-CN"/>
        </w:rPr>
        <w:t>ould</w:t>
      </w:r>
      <w:r>
        <w:rPr>
          <w:rFonts w:hint="eastAsia"/>
          <w:lang w:eastAsia="zh-CN"/>
        </w:rPr>
        <w:t xml:space="preserve"> be rejected, </w:t>
      </w:r>
      <w:r w:rsidR="009D6758">
        <w:rPr>
          <w:lang w:eastAsia="zh-CN"/>
        </w:rPr>
        <w:t xml:space="preserve">and </w:t>
      </w:r>
      <w:r>
        <w:rPr>
          <w:rFonts w:hint="eastAsia"/>
          <w:lang w:eastAsia="zh-CN"/>
        </w:rPr>
        <w:t>typically with cause #15</w:t>
      </w:r>
      <w:r w:rsidRPr="00F96DB1">
        <w:t xml:space="preserve"> </w:t>
      </w:r>
      <w:r w:rsidRPr="00F96DB1">
        <w:rPr>
          <w:lang w:eastAsia="zh-CN"/>
        </w:rPr>
        <w:t>(</w:t>
      </w:r>
      <w:r w:rsidR="009D6758" w:rsidRPr="00370B54">
        <w:rPr>
          <w:lang w:val="en-US" w:eastAsia="zh-CN"/>
        </w:rPr>
        <w:t>"</w:t>
      </w:r>
      <w:r w:rsidRPr="00F96DB1">
        <w:rPr>
          <w:lang w:eastAsia="zh-CN"/>
        </w:rPr>
        <w:t>No suitable cells in tracking area</w:t>
      </w:r>
      <w:r w:rsidR="009D6758" w:rsidRPr="00370B54">
        <w:rPr>
          <w:lang w:val="en-US" w:eastAsia="zh-CN"/>
        </w:rPr>
        <w:t>"</w:t>
      </w:r>
      <w:r w:rsidRPr="00F96DB1">
        <w:rPr>
          <w:lang w:eastAsia="zh-CN"/>
        </w:rPr>
        <w:t>)</w:t>
      </w:r>
      <w:r>
        <w:rPr>
          <w:rFonts w:hint="eastAsia"/>
          <w:lang w:eastAsia="zh-CN"/>
        </w:rPr>
        <w:t xml:space="preserve">. So the UE should enter the same EMM state as </w:t>
      </w:r>
      <w:r w:rsidR="009D6758">
        <w:rPr>
          <w:lang w:eastAsia="zh-CN"/>
        </w:rPr>
        <w:t xml:space="preserve">per </w:t>
      </w:r>
      <w:r>
        <w:rPr>
          <w:rFonts w:hint="eastAsia"/>
          <w:lang w:eastAsia="zh-CN"/>
        </w:rPr>
        <w:t>cause #15</w:t>
      </w:r>
      <w:r w:rsidR="009D6758">
        <w:rPr>
          <w:lang w:eastAsia="zh-CN"/>
        </w:rPr>
        <w:t xml:space="preserve"> is received</w:t>
      </w:r>
      <w:r>
        <w:rPr>
          <w:rFonts w:hint="eastAsia"/>
          <w:lang w:eastAsia="zh-CN"/>
        </w:rPr>
        <w:t>, i.e.</w:t>
      </w:r>
      <w:r w:rsidR="009D6758">
        <w:rPr>
          <w:lang w:eastAsia="zh-CN"/>
        </w:rPr>
        <w:t>,</w:t>
      </w:r>
      <w:r>
        <w:rPr>
          <w:rFonts w:hint="eastAsia"/>
          <w:lang w:eastAsia="zh-CN"/>
        </w:rPr>
        <w:t xml:space="preserve"> </w:t>
      </w:r>
      <w:r w:rsidR="009D6758">
        <w:rPr>
          <w:lang w:eastAsia="zh-CN"/>
        </w:rPr>
        <w:t xml:space="preserve">the UE should </w:t>
      </w:r>
      <w:r>
        <w:rPr>
          <w:lang w:eastAsia="ko-KR"/>
        </w:rPr>
        <w:t>enter the</w:t>
      </w:r>
      <w:r>
        <w:t xml:space="preserve"> state </w:t>
      </w:r>
      <w:r>
        <w:rPr>
          <w:lang w:eastAsia="ko-KR"/>
        </w:rPr>
        <w:t>E</w:t>
      </w:r>
      <w:r>
        <w:t>MM-REGISTERED.LIMITED-SERVICE</w:t>
      </w:r>
      <w:r>
        <w:rPr>
          <w:rFonts w:hint="eastAsia"/>
          <w:lang w:eastAsia="zh-CN"/>
        </w:rPr>
        <w:t>.</w:t>
      </w:r>
    </w:p>
    <w:p w:rsidR="00B91721" w:rsidRDefault="00B91721" w:rsidP="00EA5726">
      <w:pPr>
        <w:rPr>
          <w:lang w:eastAsia="zh-CN"/>
        </w:rPr>
      </w:pPr>
    </w:p>
    <w:p w:rsidR="00FA7E5E" w:rsidRPr="00F96DB1" w:rsidRDefault="009D6758" w:rsidP="00FA7E5E">
      <w:pPr>
        <w:rPr>
          <w:b/>
          <w:u w:val="single"/>
          <w:lang w:eastAsia="zh-CN"/>
        </w:rPr>
      </w:pPr>
      <w:bookmarkStart w:id="0" w:name="OLE_LINK3"/>
      <w:r>
        <w:rPr>
          <w:b/>
          <w:u w:val="single"/>
          <w:lang w:eastAsia="zh-CN"/>
        </w:rPr>
        <w:t>Question</w:t>
      </w:r>
      <w:r w:rsidR="00FA7E5E">
        <w:rPr>
          <w:rFonts w:hint="eastAsia"/>
          <w:b/>
          <w:u w:val="single"/>
          <w:lang w:eastAsia="zh-CN"/>
        </w:rPr>
        <w:t xml:space="preserve"> b</w:t>
      </w:r>
      <w:r w:rsidR="00FA7E5E" w:rsidRPr="00F96DB1">
        <w:rPr>
          <w:rFonts w:hint="eastAsia"/>
          <w:b/>
          <w:u w:val="single"/>
          <w:lang w:eastAsia="zh-CN"/>
        </w:rPr>
        <w:t>):</w:t>
      </w:r>
    </w:p>
    <w:p w:rsidR="0080404A" w:rsidRDefault="00131B52" w:rsidP="00FA7E5E">
      <w:pPr>
        <w:rPr>
          <w:lang w:eastAsia="zh-CN"/>
        </w:rPr>
      </w:pPr>
      <w:r>
        <w:rPr>
          <w:rFonts w:hint="eastAsia"/>
          <w:lang w:eastAsia="zh-CN"/>
        </w:rPr>
        <w:t xml:space="preserve">If the MME accepts the TAU request, as per </w:t>
      </w:r>
      <w:r w:rsidR="009D6758">
        <w:rPr>
          <w:lang w:eastAsia="zh-CN"/>
        </w:rPr>
        <w:t xml:space="preserve">the </w:t>
      </w:r>
      <w:r>
        <w:rPr>
          <w:rFonts w:hint="eastAsia"/>
          <w:lang w:eastAsia="zh-CN"/>
        </w:rPr>
        <w:t xml:space="preserve">conditions specified in </w:t>
      </w:r>
      <w:r w:rsidR="009D6758">
        <w:rPr>
          <w:lang w:eastAsia="zh-CN"/>
        </w:rPr>
        <w:t xml:space="preserve">3GPP </w:t>
      </w:r>
      <w:r>
        <w:rPr>
          <w:rFonts w:hint="eastAsia"/>
          <w:lang w:eastAsia="zh-CN"/>
        </w:rPr>
        <w:t xml:space="preserve">TS 29.118, the MME will </w:t>
      </w:r>
      <w:r w:rsidRPr="00A83077">
        <w:rPr>
          <w:lang w:eastAsia="zh-CN"/>
        </w:rPr>
        <w:t>initiate the SGs update procedure to</w:t>
      </w:r>
      <w:r w:rsidR="00CC0E5C">
        <w:rPr>
          <w:lang w:eastAsia="zh-CN"/>
        </w:rPr>
        <w:t>wards</w:t>
      </w:r>
      <w:r w:rsidRPr="00A83077">
        <w:rPr>
          <w:lang w:eastAsia="zh-CN"/>
        </w:rPr>
        <w:t xml:space="preserve"> the VLR</w:t>
      </w:r>
      <w:r>
        <w:rPr>
          <w:rFonts w:hint="eastAsia"/>
          <w:lang w:eastAsia="zh-CN"/>
        </w:rPr>
        <w:t xml:space="preserve">. However, </w:t>
      </w:r>
      <w:r w:rsidR="009D6758">
        <w:rPr>
          <w:lang w:eastAsia="zh-CN"/>
        </w:rPr>
        <w:t>in this case</w:t>
      </w:r>
      <w:r>
        <w:rPr>
          <w:rFonts w:hint="eastAsia"/>
          <w:lang w:eastAsia="zh-CN"/>
        </w:rPr>
        <w:t xml:space="preserve"> t</w:t>
      </w:r>
      <w:r w:rsidR="009D6758">
        <w:rPr>
          <w:lang w:eastAsia="zh-CN"/>
        </w:rPr>
        <w:t xml:space="preserve">he MME </w:t>
      </w:r>
      <w:r>
        <w:rPr>
          <w:rFonts w:hint="eastAsia"/>
          <w:lang w:eastAsia="zh-CN"/>
        </w:rPr>
        <w:t>accept</w:t>
      </w:r>
      <w:r w:rsidR="009D6758">
        <w:rPr>
          <w:lang w:eastAsia="zh-CN"/>
        </w:rPr>
        <w:t>s the</w:t>
      </w:r>
      <w:r>
        <w:rPr>
          <w:rFonts w:hint="eastAsia"/>
          <w:lang w:eastAsia="zh-CN"/>
        </w:rPr>
        <w:t xml:space="preserve"> TAU request due to </w:t>
      </w:r>
      <w:r w:rsidR="009D6758">
        <w:rPr>
          <w:lang w:eastAsia="zh-CN"/>
        </w:rPr>
        <w:t xml:space="preserve">the fact that </w:t>
      </w:r>
      <w:r>
        <w:rPr>
          <w:lang w:eastAsia="zh-CN"/>
        </w:rPr>
        <w:t>there</w:t>
      </w:r>
      <w:r>
        <w:rPr>
          <w:rFonts w:hint="eastAsia"/>
          <w:lang w:eastAsia="zh-CN"/>
        </w:rPr>
        <w:t xml:space="preserve"> is </w:t>
      </w:r>
      <w:r w:rsidRPr="00F96DB1">
        <w:rPr>
          <w:lang w:eastAsia="zh-CN"/>
        </w:rPr>
        <w:t>a PDN connection for emergency bearer services established</w:t>
      </w:r>
      <w:r>
        <w:rPr>
          <w:rFonts w:hint="eastAsia"/>
          <w:lang w:eastAsia="zh-CN"/>
        </w:rPr>
        <w:t xml:space="preserve">; otherwise </w:t>
      </w:r>
      <w:r>
        <w:rPr>
          <w:lang w:eastAsia="zh-CN"/>
        </w:rPr>
        <w:t>the</w:t>
      </w:r>
      <w:r>
        <w:rPr>
          <w:rFonts w:hint="eastAsia"/>
          <w:lang w:eastAsia="zh-CN"/>
        </w:rPr>
        <w:t xml:space="preserve"> TAU request will be rejected. Furthermore, the MME </w:t>
      </w:r>
      <w:r w:rsidRPr="00131B52">
        <w:rPr>
          <w:lang w:eastAsia="zh-CN"/>
        </w:rPr>
        <w:t>consider</w:t>
      </w:r>
      <w:r w:rsidR="00CC0E5C">
        <w:rPr>
          <w:lang w:eastAsia="zh-CN"/>
        </w:rPr>
        <w:t>s</w:t>
      </w:r>
      <w:r w:rsidRPr="00131B52">
        <w:rPr>
          <w:lang w:eastAsia="zh-CN"/>
        </w:rPr>
        <w:t xml:space="preserve"> the UE attached for emergency bearer services </w:t>
      </w:r>
      <w:r>
        <w:rPr>
          <w:rFonts w:hint="eastAsia"/>
          <w:lang w:eastAsia="zh-CN"/>
        </w:rPr>
        <w:t xml:space="preserve">after the TAU procedure </w:t>
      </w:r>
      <w:r w:rsidR="009D6758">
        <w:rPr>
          <w:lang w:eastAsia="zh-CN"/>
        </w:rPr>
        <w:t xml:space="preserve">is completed, </w:t>
      </w:r>
      <w:r>
        <w:rPr>
          <w:rFonts w:hint="eastAsia"/>
          <w:lang w:eastAsia="zh-CN"/>
        </w:rPr>
        <w:t>and hence the subsequent em</w:t>
      </w:r>
      <w:r w:rsidR="0080404A">
        <w:rPr>
          <w:rFonts w:hint="eastAsia"/>
          <w:lang w:eastAsia="zh-CN"/>
        </w:rPr>
        <w:t xml:space="preserve">ergency services are allowed </w:t>
      </w:r>
      <w:r w:rsidR="00A578C3">
        <w:rPr>
          <w:rFonts w:hint="eastAsia"/>
          <w:lang w:eastAsia="zh-CN"/>
        </w:rPr>
        <w:t xml:space="preserve">only </w:t>
      </w:r>
      <w:r w:rsidR="0080404A">
        <w:rPr>
          <w:rFonts w:hint="eastAsia"/>
          <w:lang w:eastAsia="zh-CN"/>
        </w:rPr>
        <w:t>when the UE stays in the current restricted TA.</w:t>
      </w:r>
    </w:p>
    <w:bookmarkEnd w:id="0"/>
    <w:p w:rsidR="0080404A" w:rsidRDefault="0080404A" w:rsidP="00FA7E5E">
      <w:pPr>
        <w:rPr>
          <w:lang w:eastAsia="zh-CN"/>
        </w:rPr>
      </w:pPr>
    </w:p>
    <w:p w:rsidR="00131B52" w:rsidRDefault="0080404A" w:rsidP="00FA7E5E">
      <w:pPr>
        <w:rPr>
          <w:lang w:eastAsia="zh-CN"/>
        </w:rPr>
      </w:pPr>
      <w:r>
        <w:rPr>
          <w:rFonts w:hint="eastAsia"/>
          <w:lang w:eastAsia="zh-CN"/>
        </w:rPr>
        <w:t xml:space="preserve">Currently, it is unclear whether the MME could handle the MT CS paging from the VLR when the UE is </w:t>
      </w:r>
      <w:r w:rsidRPr="00131B52">
        <w:rPr>
          <w:lang w:eastAsia="zh-CN"/>
        </w:rPr>
        <w:t>consider</w:t>
      </w:r>
      <w:r>
        <w:rPr>
          <w:rFonts w:hint="eastAsia"/>
          <w:lang w:eastAsia="zh-CN"/>
        </w:rPr>
        <w:t xml:space="preserve">ed as </w:t>
      </w:r>
      <w:r w:rsidRPr="00131B52">
        <w:rPr>
          <w:lang w:eastAsia="zh-CN"/>
        </w:rPr>
        <w:t>attached for emergency bearer services</w:t>
      </w:r>
      <w:r>
        <w:rPr>
          <w:rFonts w:hint="eastAsia"/>
          <w:lang w:eastAsia="zh-CN"/>
        </w:rPr>
        <w:t xml:space="preserve">. One thing clear </w:t>
      </w:r>
      <w:r w:rsidR="00CC0E5C">
        <w:rPr>
          <w:lang w:eastAsia="zh-CN"/>
        </w:rPr>
        <w:t xml:space="preserve">is </w:t>
      </w:r>
      <w:r>
        <w:rPr>
          <w:rFonts w:hint="eastAsia"/>
          <w:lang w:eastAsia="zh-CN"/>
        </w:rPr>
        <w:t>that the MME reject</w:t>
      </w:r>
      <w:r w:rsidR="00CC0E5C">
        <w:rPr>
          <w:lang w:eastAsia="zh-CN"/>
        </w:rPr>
        <w:t>s</w:t>
      </w:r>
      <w:r>
        <w:rPr>
          <w:rFonts w:hint="eastAsia"/>
          <w:lang w:eastAsia="zh-CN"/>
        </w:rPr>
        <w:t xml:space="preserve"> the MT CS paging from the VLR when there is an ongoing </w:t>
      </w:r>
      <w:r w:rsidRPr="00F472D2">
        <w:rPr>
          <w:lang w:val="en-US"/>
        </w:rPr>
        <w:t>IMS emergency session</w:t>
      </w:r>
      <w:r>
        <w:rPr>
          <w:rFonts w:hint="eastAsia"/>
          <w:lang w:val="en-US" w:eastAsia="zh-CN"/>
        </w:rPr>
        <w:t xml:space="preserve"> for the UE (see TS 29.118 subclause </w:t>
      </w:r>
      <w:r w:rsidR="00646322">
        <w:rPr>
          <w:rFonts w:hint="eastAsia"/>
          <w:lang w:val="en-US" w:eastAsia="zh-CN"/>
        </w:rPr>
        <w:t>5.1.3.1</w:t>
      </w:r>
      <w:r>
        <w:rPr>
          <w:rFonts w:hint="eastAsia"/>
          <w:lang w:val="en-US" w:eastAsia="zh-CN"/>
        </w:rPr>
        <w:t>):</w:t>
      </w:r>
    </w:p>
    <w:p w:rsidR="0080404A" w:rsidRDefault="0080404A" w:rsidP="00646322">
      <w:pPr>
        <w:pStyle w:val="B1"/>
        <w:tabs>
          <w:tab w:val="left" w:pos="142"/>
        </w:tabs>
        <w:ind w:left="142" w:hanging="142"/>
      </w:pPr>
      <w:r>
        <w:rPr>
          <w:rFonts w:hint="eastAsia"/>
          <w:lang w:eastAsia="zh-CN"/>
        </w:rPr>
        <w:t>"</w:t>
      </w:r>
      <w:r w:rsidR="00646322" w:rsidRPr="00646322">
        <w:rPr>
          <w:rFonts w:ascii="Times New Roman" w:hAnsi="Times New Roman"/>
          <w:i/>
          <w:lang w:eastAsia="zh-CN"/>
        </w:rPr>
        <w:t>-</w:t>
      </w:r>
      <w:r w:rsidR="00646322" w:rsidRPr="00646322">
        <w:rPr>
          <w:rFonts w:ascii="Times New Roman" w:hAnsi="Times New Roman"/>
          <w:i/>
          <w:lang w:eastAsia="zh-CN"/>
        </w:rPr>
        <w:tab/>
        <w:t>if the MME detects that the UE currently has an ongoing IMS emergency session as specified in subclause 4.6a, 3GPP TS 23.272 [7], the MME shall return an SGsAP-PAGING-REJECT message to the VLR indicating in the SGs cause information element "Mobile terminating CS fallback call rejected by the user";</w:t>
      </w:r>
      <w:r>
        <w:rPr>
          <w:rFonts w:hint="eastAsia"/>
          <w:lang w:eastAsia="zh-CN"/>
        </w:rPr>
        <w:t>"</w:t>
      </w:r>
    </w:p>
    <w:p w:rsidR="00131B52" w:rsidRPr="0080404A" w:rsidRDefault="00131B52" w:rsidP="00FA7E5E">
      <w:pPr>
        <w:rPr>
          <w:lang w:eastAsia="zh-CN"/>
        </w:rPr>
      </w:pPr>
    </w:p>
    <w:p w:rsidR="00131B52" w:rsidRDefault="009669D7" w:rsidP="00FA7E5E">
      <w:pPr>
        <w:rPr>
          <w:lang w:eastAsia="zh-CN"/>
        </w:rPr>
      </w:pPr>
      <w:r>
        <w:rPr>
          <w:rFonts w:hint="eastAsia"/>
          <w:lang w:eastAsia="zh-CN"/>
        </w:rPr>
        <w:t>Hence</w:t>
      </w:r>
      <w:proofErr w:type="gramStart"/>
      <w:r>
        <w:rPr>
          <w:rFonts w:hint="eastAsia"/>
          <w:lang w:eastAsia="zh-CN"/>
        </w:rPr>
        <w:t>,  it</w:t>
      </w:r>
      <w:proofErr w:type="gramEnd"/>
      <w:r>
        <w:rPr>
          <w:rFonts w:hint="eastAsia"/>
          <w:lang w:eastAsia="zh-CN"/>
        </w:rPr>
        <w:t xml:space="preserve"> would be more reasonable for the MME not to </w:t>
      </w:r>
      <w:r w:rsidRPr="00A83077">
        <w:rPr>
          <w:lang w:eastAsia="zh-CN"/>
        </w:rPr>
        <w:t>initiate the SGs update procedure to</w:t>
      </w:r>
      <w:r w:rsidR="00CC0E5C">
        <w:rPr>
          <w:lang w:eastAsia="zh-CN"/>
        </w:rPr>
        <w:t>wards</w:t>
      </w:r>
      <w:r w:rsidRPr="00A83077">
        <w:rPr>
          <w:lang w:eastAsia="zh-CN"/>
        </w:rPr>
        <w:t xml:space="preserve"> the VLR</w:t>
      </w:r>
      <w:r>
        <w:rPr>
          <w:rFonts w:hint="eastAsia"/>
          <w:lang w:eastAsia="zh-CN"/>
        </w:rPr>
        <w:t xml:space="preserve">. But if we can clearly specify that the MME could handle the MT </w:t>
      </w:r>
      <w:r w:rsidR="00F32E21">
        <w:rPr>
          <w:rFonts w:hint="eastAsia"/>
          <w:lang w:eastAsia="zh-CN"/>
        </w:rPr>
        <w:t xml:space="preserve">CS paging for an emergency attached UE, </w:t>
      </w:r>
      <w:r w:rsidR="00CC0E5C">
        <w:rPr>
          <w:lang w:eastAsia="zh-CN"/>
        </w:rPr>
        <w:t>then</w:t>
      </w:r>
      <w:r w:rsidR="00F32E21">
        <w:rPr>
          <w:rFonts w:hint="eastAsia"/>
          <w:lang w:eastAsia="zh-CN"/>
        </w:rPr>
        <w:t xml:space="preserve"> </w:t>
      </w:r>
      <w:r w:rsidR="00CC0E5C">
        <w:rPr>
          <w:lang w:eastAsia="zh-CN"/>
        </w:rPr>
        <w:t xml:space="preserve">the </w:t>
      </w:r>
      <w:r w:rsidR="00F32E21" w:rsidRPr="00A83077">
        <w:rPr>
          <w:lang w:eastAsia="zh-CN"/>
        </w:rPr>
        <w:t xml:space="preserve">MME </w:t>
      </w:r>
      <w:r w:rsidR="00F32E21">
        <w:rPr>
          <w:rFonts w:hint="eastAsia"/>
          <w:lang w:eastAsia="zh-CN"/>
        </w:rPr>
        <w:t>could</w:t>
      </w:r>
      <w:r w:rsidR="00F32E21" w:rsidRPr="00A83077">
        <w:rPr>
          <w:lang w:eastAsia="zh-CN"/>
        </w:rPr>
        <w:t xml:space="preserve"> initiate the SGs update procedure to</w:t>
      </w:r>
      <w:r w:rsidR="00CC0E5C">
        <w:rPr>
          <w:lang w:eastAsia="zh-CN"/>
        </w:rPr>
        <w:t>wards</w:t>
      </w:r>
      <w:r w:rsidR="00F32E21" w:rsidRPr="00A83077">
        <w:rPr>
          <w:lang w:eastAsia="zh-CN"/>
        </w:rPr>
        <w:t xml:space="preserve"> the VLR</w:t>
      </w:r>
      <w:r w:rsidR="00F32E21">
        <w:rPr>
          <w:rFonts w:hint="eastAsia"/>
          <w:lang w:eastAsia="zh-CN"/>
        </w:rPr>
        <w:t xml:space="preserve"> as normal</w:t>
      </w:r>
      <w:r w:rsidR="00373604">
        <w:rPr>
          <w:rFonts w:hint="eastAsia"/>
          <w:lang w:eastAsia="zh-CN"/>
        </w:rPr>
        <w:t>.</w:t>
      </w:r>
    </w:p>
    <w:p w:rsidR="009669D7" w:rsidRPr="00373604" w:rsidRDefault="009669D7" w:rsidP="00FA7E5E">
      <w:pPr>
        <w:rPr>
          <w:lang w:eastAsia="zh-CN"/>
        </w:rPr>
      </w:pPr>
    </w:p>
    <w:p w:rsidR="00315C60" w:rsidRPr="00F96DB1" w:rsidRDefault="00CC0E5C" w:rsidP="00315C60">
      <w:pPr>
        <w:rPr>
          <w:b/>
          <w:u w:val="single"/>
          <w:lang w:eastAsia="zh-CN"/>
        </w:rPr>
      </w:pPr>
      <w:r>
        <w:rPr>
          <w:b/>
          <w:u w:val="single"/>
          <w:lang w:eastAsia="zh-CN"/>
        </w:rPr>
        <w:t>Question</w:t>
      </w:r>
      <w:r w:rsidR="00315C60">
        <w:rPr>
          <w:rFonts w:hint="eastAsia"/>
          <w:b/>
          <w:u w:val="single"/>
          <w:lang w:eastAsia="zh-CN"/>
        </w:rPr>
        <w:t xml:space="preserve"> c</w:t>
      </w:r>
      <w:r w:rsidR="00315C60" w:rsidRPr="00F96DB1">
        <w:rPr>
          <w:rFonts w:hint="eastAsia"/>
          <w:b/>
          <w:u w:val="single"/>
          <w:lang w:eastAsia="zh-CN"/>
        </w:rPr>
        <w:t>):</w:t>
      </w:r>
    </w:p>
    <w:p w:rsidR="00C045CC" w:rsidRDefault="00C045CC" w:rsidP="00315C60">
      <w:pPr>
        <w:rPr>
          <w:lang w:eastAsia="zh-CN"/>
        </w:rPr>
      </w:pPr>
      <w:r>
        <w:rPr>
          <w:rFonts w:hint="eastAsia"/>
          <w:lang w:eastAsia="zh-CN"/>
        </w:rPr>
        <w:t xml:space="preserve">Considering </w:t>
      </w:r>
      <w:r w:rsidR="00CC0E5C">
        <w:rPr>
          <w:lang w:eastAsia="zh-CN"/>
        </w:rPr>
        <w:t xml:space="preserve">that </w:t>
      </w:r>
      <w:r w:rsidRPr="00C045CC">
        <w:rPr>
          <w:lang w:eastAsia="zh-CN"/>
        </w:rPr>
        <w:t xml:space="preserve">the MME accepts the TAU </w:t>
      </w:r>
      <w:r w:rsidR="00CC0E5C">
        <w:rPr>
          <w:lang w:eastAsia="zh-CN"/>
        </w:rPr>
        <w:t xml:space="preserve">procedure </w:t>
      </w:r>
      <w:r w:rsidRPr="00C045CC">
        <w:rPr>
          <w:lang w:eastAsia="zh-CN"/>
        </w:rPr>
        <w:t xml:space="preserve">and ISR is not activated, then </w:t>
      </w:r>
      <w:r w:rsidR="00F31886">
        <w:rPr>
          <w:noProof/>
          <w:lang w:eastAsia="zh-CN"/>
        </w:rPr>
        <w:t xml:space="preserve">the EPS update result IE </w:t>
      </w:r>
      <w:r w:rsidR="00CC0E5C">
        <w:rPr>
          <w:noProof/>
          <w:lang w:eastAsia="zh-CN"/>
        </w:rPr>
        <w:t>(</w:t>
      </w:r>
      <w:r w:rsidR="00F31886">
        <w:rPr>
          <w:noProof/>
          <w:lang w:eastAsia="zh-CN"/>
        </w:rPr>
        <w:t>in the TRACKING AREA UPDATE ACCEPT message</w:t>
      </w:r>
      <w:r w:rsidR="00CC0E5C">
        <w:rPr>
          <w:noProof/>
          <w:lang w:eastAsia="zh-CN"/>
        </w:rPr>
        <w:t xml:space="preserve">) can be set to </w:t>
      </w:r>
      <w:r w:rsidR="00CC0E5C" w:rsidRPr="00C045CC">
        <w:rPr>
          <w:lang w:eastAsia="zh-CN"/>
        </w:rPr>
        <w:t xml:space="preserve">two </w:t>
      </w:r>
      <w:r w:rsidR="00CC0E5C">
        <w:rPr>
          <w:lang w:eastAsia="zh-CN"/>
        </w:rPr>
        <w:t xml:space="preserve">possible </w:t>
      </w:r>
      <w:r w:rsidR="00CC0E5C" w:rsidRPr="00C045CC">
        <w:rPr>
          <w:lang w:eastAsia="zh-CN"/>
        </w:rPr>
        <w:t>values</w:t>
      </w:r>
      <w:r w:rsidRPr="00C045CC">
        <w:rPr>
          <w:lang w:eastAsia="zh-CN"/>
        </w:rPr>
        <w:t xml:space="preserve">: </w:t>
      </w:r>
      <w:r w:rsidR="00A578C3">
        <w:rPr>
          <w:lang w:eastAsia="zh-CN"/>
        </w:rPr>
        <w:t>"combined TA/LA updated"</w:t>
      </w:r>
      <w:r w:rsidR="00A578C3" w:rsidRPr="00A578C3">
        <w:rPr>
          <w:lang w:eastAsia="zh-CN"/>
        </w:rPr>
        <w:t xml:space="preserve"> </w:t>
      </w:r>
      <w:r w:rsidR="00A578C3" w:rsidRPr="00C045CC">
        <w:rPr>
          <w:lang w:eastAsia="zh-CN"/>
        </w:rPr>
        <w:t xml:space="preserve">or </w:t>
      </w:r>
      <w:r w:rsidRPr="00C045CC">
        <w:rPr>
          <w:lang w:eastAsia="zh-CN"/>
        </w:rPr>
        <w:t>"TA updated"</w:t>
      </w:r>
      <w:r w:rsidR="00F31886">
        <w:rPr>
          <w:rFonts w:hint="eastAsia"/>
          <w:lang w:eastAsia="zh-CN"/>
        </w:rPr>
        <w:t>:</w:t>
      </w:r>
    </w:p>
    <w:p w:rsidR="00F55EBD" w:rsidRPr="00EB6D2F" w:rsidRDefault="00F31886" w:rsidP="00F31886">
      <w:pPr>
        <w:numPr>
          <w:ilvl w:val="0"/>
          <w:numId w:val="18"/>
        </w:numPr>
        <w:rPr>
          <w:lang w:val="en-US" w:eastAsia="zh-CN"/>
        </w:rPr>
      </w:pPr>
      <w:r w:rsidRPr="00F31886">
        <w:rPr>
          <w:lang w:val="en-US" w:eastAsia="zh-CN"/>
        </w:rPr>
        <w:t xml:space="preserve">If </w:t>
      </w:r>
      <w:r w:rsidR="00CC0E5C">
        <w:rPr>
          <w:lang w:val="en-US" w:eastAsia="zh-CN"/>
        </w:rPr>
        <w:t>for the question</w:t>
      </w:r>
      <w:r>
        <w:rPr>
          <w:rFonts w:hint="eastAsia"/>
          <w:lang w:val="en-US" w:eastAsia="zh-CN"/>
        </w:rPr>
        <w:t xml:space="preserve"> b) the MME </w:t>
      </w:r>
      <w:r w:rsidRPr="00A83077">
        <w:rPr>
          <w:lang w:eastAsia="zh-CN"/>
        </w:rPr>
        <w:t>initiate</w:t>
      </w:r>
      <w:r w:rsidR="00A578C3">
        <w:rPr>
          <w:rFonts w:hint="eastAsia"/>
          <w:lang w:eastAsia="zh-CN"/>
        </w:rPr>
        <w:t>s</w:t>
      </w:r>
      <w:r w:rsidRPr="00A83077">
        <w:rPr>
          <w:lang w:eastAsia="zh-CN"/>
        </w:rPr>
        <w:t xml:space="preserve"> the SGs update procedure to</w:t>
      </w:r>
      <w:r w:rsidR="00CC0E5C">
        <w:rPr>
          <w:lang w:eastAsia="zh-CN"/>
        </w:rPr>
        <w:t>wards</w:t>
      </w:r>
      <w:r w:rsidRPr="00A83077">
        <w:rPr>
          <w:lang w:eastAsia="zh-CN"/>
        </w:rPr>
        <w:t xml:space="preserve"> the VLR</w:t>
      </w:r>
      <w:r>
        <w:rPr>
          <w:rFonts w:hint="eastAsia"/>
          <w:lang w:eastAsia="zh-CN"/>
        </w:rPr>
        <w:t>, the</w:t>
      </w:r>
      <w:r w:rsidR="00CC0E5C">
        <w:rPr>
          <w:lang w:eastAsia="zh-CN"/>
        </w:rPr>
        <w:t>n the</w:t>
      </w:r>
      <w:r>
        <w:rPr>
          <w:rFonts w:hint="eastAsia"/>
          <w:lang w:val="en-US" w:eastAsia="zh-CN"/>
        </w:rPr>
        <w:t xml:space="preserve"> </w:t>
      </w:r>
      <w:r w:rsidRPr="00F31886">
        <w:rPr>
          <w:lang w:val="en-US" w:eastAsia="zh-CN"/>
        </w:rPr>
        <w:t>"</w:t>
      </w:r>
      <w:r>
        <w:rPr>
          <w:lang w:val="en-US" w:eastAsia="zh-CN"/>
        </w:rPr>
        <w:t>combined TA/LA updated" is used</w:t>
      </w:r>
      <w:r w:rsidR="00CC0E5C">
        <w:rPr>
          <w:lang w:val="en-US" w:eastAsia="zh-CN"/>
        </w:rPr>
        <w:t xml:space="preserve"> to set the EPS update result IE</w:t>
      </w:r>
      <w:r>
        <w:rPr>
          <w:rFonts w:hint="eastAsia"/>
          <w:lang w:val="en-US" w:eastAsia="zh-CN"/>
        </w:rPr>
        <w:t>. T</w:t>
      </w:r>
      <w:r w:rsidRPr="00F31886">
        <w:rPr>
          <w:lang w:val="en-US" w:eastAsia="zh-CN"/>
        </w:rPr>
        <w:t xml:space="preserve">he UE will </w:t>
      </w:r>
      <w:r w:rsidR="00CC0E5C">
        <w:rPr>
          <w:lang w:val="en-US" w:eastAsia="zh-CN"/>
        </w:rPr>
        <w:t xml:space="preserve">then </w:t>
      </w:r>
      <w:r w:rsidRPr="00F31886">
        <w:rPr>
          <w:lang w:val="en-US" w:eastAsia="zh-CN"/>
        </w:rPr>
        <w:t xml:space="preserve">set the update status to U1 UPDATED meaning </w:t>
      </w:r>
      <w:r w:rsidR="00CC0E5C">
        <w:rPr>
          <w:lang w:val="en-US" w:eastAsia="zh-CN"/>
        </w:rPr>
        <w:t xml:space="preserve">that it is successfully </w:t>
      </w:r>
      <w:r w:rsidRPr="00F31886">
        <w:rPr>
          <w:lang w:val="en-US" w:eastAsia="zh-CN"/>
        </w:rPr>
        <w:t>att</w:t>
      </w:r>
      <w:r>
        <w:rPr>
          <w:lang w:val="en-US" w:eastAsia="zh-CN"/>
        </w:rPr>
        <w:t xml:space="preserve">ach to CS domain. </w:t>
      </w:r>
      <w:r>
        <w:rPr>
          <w:rFonts w:hint="eastAsia"/>
          <w:lang w:val="en-US" w:eastAsia="zh-CN"/>
        </w:rPr>
        <w:t>However</w:t>
      </w:r>
      <w:r w:rsidR="00F55EBD">
        <w:rPr>
          <w:rFonts w:hint="eastAsia"/>
          <w:lang w:val="en-US" w:eastAsia="zh-CN"/>
        </w:rPr>
        <w:t xml:space="preserve">, if following the observation </w:t>
      </w:r>
      <w:r w:rsidR="00CC0E5C">
        <w:rPr>
          <w:lang w:val="en-US" w:eastAsia="zh-CN"/>
        </w:rPr>
        <w:t>drawn for the question</w:t>
      </w:r>
      <w:r w:rsidR="00F55EBD">
        <w:rPr>
          <w:rFonts w:hint="eastAsia"/>
          <w:lang w:val="en-US" w:eastAsia="zh-CN"/>
        </w:rPr>
        <w:t xml:space="preserve"> a), </w:t>
      </w:r>
      <w:r w:rsidR="00784C4C">
        <w:rPr>
          <w:rFonts w:hint="eastAsia"/>
          <w:lang w:val="en-US" w:eastAsia="zh-CN"/>
        </w:rPr>
        <w:t xml:space="preserve">actually </w:t>
      </w:r>
      <w:r w:rsidR="00F55EBD">
        <w:rPr>
          <w:rFonts w:hint="eastAsia"/>
          <w:lang w:val="en-US" w:eastAsia="zh-CN"/>
        </w:rPr>
        <w:t xml:space="preserve">the UE in </w:t>
      </w:r>
      <w:r w:rsidR="00F55EBD">
        <w:rPr>
          <w:lang w:eastAsia="ko-KR"/>
        </w:rPr>
        <w:t>the</w:t>
      </w:r>
      <w:r w:rsidR="00F55EBD">
        <w:t xml:space="preserve"> state </w:t>
      </w:r>
      <w:r w:rsidR="00F55EBD">
        <w:rPr>
          <w:lang w:eastAsia="ko-KR"/>
        </w:rPr>
        <w:t>E</w:t>
      </w:r>
      <w:r w:rsidR="00F55EBD">
        <w:t>MM-REGISTERED.LIMITED-SERVICE</w:t>
      </w:r>
      <w:r w:rsidR="00784C4C">
        <w:rPr>
          <w:rFonts w:hint="eastAsia"/>
          <w:lang w:eastAsia="zh-CN"/>
        </w:rPr>
        <w:t xml:space="preserve"> </w:t>
      </w:r>
      <w:r w:rsidR="00EB6D2F">
        <w:rPr>
          <w:rFonts w:hint="eastAsia"/>
          <w:lang w:eastAsia="zh-CN"/>
        </w:rPr>
        <w:t xml:space="preserve">is not allowed to </w:t>
      </w:r>
      <w:proofErr w:type="spellStart"/>
      <w:r w:rsidR="00CC0E5C">
        <w:rPr>
          <w:lang w:eastAsia="zh-CN"/>
        </w:rPr>
        <w:t>eithersend</w:t>
      </w:r>
      <w:proofErr w:type="spellEnd"/>
      <w:r w:rsidR="00CC0E5C">
        <w:rPr>
          <w:rFonts w:hint="eastAsia"/>
          <w:lang w:eastAsia="zh-CN"/>
        </w:rPr>
        <w:t xml:space="preserve"> </w:t>
      </w:r>
      <w:r w:rsidR="00EB6D2F">
        <w:rPr>
          <w:rFonts w:hint="eastAsia"/>
          <w:lang w:eastAsia="zh-CN"/>
        </w:rPr>
        <w:t xml:space="preserve">the </w:t>
      </w:r>
      <w:r w:rsidR="00EE6C8D">
        <w:rPr>
          <w:lang w:eastAsia="zh-CN"/>
        </w:rPr>
        <w:t>service request procedure</w:t>
      </w:r>
      <w:r w:rsidR="00EB6D2F">
        <w:rPr>
          <w:rFonts w:hint="eastAsia"/>
          <w:lang w:eastAsia="zh-CN"/>
        </w:rPr>
        <w:t xml:space="preserve"> for MO CSFB </w:t>
      </w:r>
      <w:r w:rsidR="00CC0E5C">
        <w:rPr>
          <w:lang w:eastAsia="zh-CN"/>
        </w:rPr>
        <w:t>or</w:t>
      </w:r>
      <w:r w:rsidR="00EB6D2F">
        <w:rPr>
          <w:rFonts w:hint="eastAsia"/>
          <w:lang w:eastAsia="zh-CN"/>
        </w:rPr>
        <w:t xml:space="preserve"> response to paging with S-TMSI for MT CSFB (see </w:t>
      </w:r>
      <w:r w:rsidR="00CC0E5C">
        <w:rPr>
          <w:lang w:eastAsia="zh-CN"/>
        </w:rPr>
        <w:t xml:space="preserve">3GPP </w:t>
      </w:r>
      <w:r w:rsidR="00EB6D2F">
        <w:rPr>
          <w:rFonts w:hint="eastAsia"/>
          <w:lang w:eastAsia="zh-CN"/>
        </w:rPr>
        <w:t>TS 24.301</w:t>
      </w:r>
      <w:r w:rsidR="00CC0E5C">
        <w:rPr>
          <w:lang w:eastAsia="zh-CN"/>
        </w:rPr>
        <w:t>;</w:t>
      </w:r>
      <w:r w:rsidR="00EB6D2F">
        <w:rPr>
          <w:rFonts w:hint="eastAsia"/>
          <w:lang w:eastAsia="zh-CN"/>
        </w:rPr>
        <w:t xml:space="preserve"> </w:t>
      </w:r>
      <w:proofErr w:type="spellStart"/>
      <w:r w:rsidR="00EB6D2F">
        <w:rPr>
          <w:rFonts w:hint="eastAsia"/>
          <w:lang w:eastAsia="zh-CN"/>
        </w:rPr>
        <w:t>subclause</w:t>
      </w:r>
      <w:proofErr w:type="spellEnd"/>
      <w:r w:rsidR="00EB6D2F">
        <w:rPr>
          <w:rFonts w:hint="eastAsia"/>
          <w:lang w:eastAsia="zh-CN"/>
        </w:rPr>
        <w:t xml:space="preserve"> </w:t>
      </w:r>
      <w:r w:rsidR="00EB6D2F" w:rsidRPr="00EB6D2F">
        <w:rPr>
          <w:lang w:eastAsia="zh-CN"/>
        </w:rPr>
        <w:t>5.2.3.2.3</w:t>
      </w:r>
      <w:r w:rsidR="00EB6D2F">
        <w:rPr>
          <w:rFonts w:hint="eastAsia"/>
          <w:lang w:eastAsia="zh-CN"/>
        </w:rPr>
        <w:t>)</w:t>
      </w:r>
      <w:r w:rsidR="00A578C3">
        <w:rPr>
          <w:rFonts w:hint="eastAsia"/>
          <w:lang w:eastAsia="zh-CN"/>
        </w:rPr>
        <w:t>:</w:t>
      </w:r>
    </w:p>
    <w:p w:rsidR="00EB6D2F" w:rsidRPr="00EB6D2F" w:rsidRDefault="00EB6D2F" w:rsidP="00EB6D2F">
      <w:pPr>
        <w:pStyle w:val="B1"/>
        <w:tabs>
          <w:tab w:val="left" w:pos="142"/>
        </w:tabs>
        <w:ind w:left="993"/>
        <w:rPr>
          <w:rFonts w:ascii="Times New Roman" w:hAnsi="Times New Roman"/>
          <w:i/>
          <w:lang w:eastAsia="zh-CN"/>
        </w:rPr>
      </w:pPr>
      <w:r>
        <w:rPr>
          <w:rFonts w:hint="eastAsia"/>
          <w:lang w:eastAsia="zh-CN"/>
        </w:rPr>
        <w:t>"</w:t>
      </w:r>
      <w:r w:rsidRPr="00EB6D2F">
        <w:rPr>
          <w:rFonts w:ascii="Times New Roman" w:hAnsi="Times New Roman"/>
          <w:i/>
          <w:lang w:eastAsia="zh-CN"/>
        </w:rPr>
        <w:t>5.2.3.2.3</w:t>
      </w:r>
      <w:r w:rsidRPr="00EB6D2F">
        <w:rPr>
          <w:rFonts w:ascii="Times New Roman" w:hAnsi="Times New Roman"/>
          <w:i/>
          <w:lang w:eastAsia="zh-CN"/>
        </w:rPr>
        <w:tab/>
        <w:t>LIMITED-SERVICE</w:t>
      </w:r>
    </w:p>
    <w:p w:rsidR="00EB6D2F" w:rsidRPr="00EB6D2F" w:rsidRDefault="00EB6D2F" w:rsidP="00EB6D2F">
      <w:pPr>
        <w:pStyle w:val="B1"/>
        <w:tabs>
          <w:tab w:val="left" w:pos="142"/>
        </w:tabs>
        <w:ind w:left="993"/>
        <w:rPr>
          <w:rFonts w:ascii="Times New Roman" w:hAnsi="Times New Roman"/>
          <w:i/>
          <w:lang w:eastAsia="zh-CN"/>
        </w:rPr>
      </w:pPr>
      <w:r w:rsidRPr="00EB6D2F">
        <w:rPr>
          <w:rFonts w:ascii="Times New Roman" w:hAnsi="Times New Roman"/>
          <w:i/>
          <w:lang w:eastAsia="zh-CN"/>
        </w:rPr>
        <w:t>The UE:</w:t>
      </w:r>
    </w:p>
    <w:p w:rsidR="00EB6D2F" w:rsidRPr="00EB6D2F" w:rsidRDefault="00EB6D2F" w:rsidP="00EB6D2F">
      <w:pPr>
        <w:pStyle w:val="B1"/>
        <w:tabs>
          <w:tab w:val="left" w:pos="142"/>
        </w:tabs>
        <w:ind w:left="993"/>
        <w:rPr>
          <w:rFonts w:ascii="Times New Roman" w:hAnsi="Times New Roman"/>
          <w:i/>
          <w:lang w:eastAsia="zh-CN"/>
        </w:rPr>
      </w:pPr>
      <w:r w:rsidRPr="00EB6D2F">
        <w:rPr>
          <w:rFonts w:ascii="Times New Roman" w:hAnsi="Times New Roman"/>
          <w:i/>
          <w:lang w:eastAsia="zh-CN"/>
        </w:rPr>
        <w:t>-</w:t>
      </w:r>
      <w:r w:rsidRPr="00EB6D2F">
        <w:rPr>
          <w:rFonts w:ascii="Times New Roman" w:hAnsi="Times New Roman"/>
          <w:i/>
          <w:lang w:eastAsia="zh-CN"/>
        </w:rPr>
        <w:tab/>
        <w:t xml:space="preserve">shall perform cell selection/reselection according to 3GPP TS 36.304 [21]; </w:t>
      </w:r>
    </w:p>
    <w:p w:rsidR="00EB6D2F" w:rsidRPr="00EB6D2F" w:rsidRDefault="00EB6D2F" w:rsidP="00EB6D2F">
      <w:pPr>
        <w:pStyle w:val="B1"/>
        <w:tabs>
          <w:tab w:val="left" w:pos="142"/>
        </w:tabs>
        <w:ind w:left="993"/>
        <w:rPr>
          <w:rFonts w:ascii="Times New Roman" w:hAnsi="Times New Roman"/>
          <w:i/>
          <w:lang w:eastAsia="zh-CN"/>
        </w:rPr>
      </w:pPr>
      <w:r w:rsidRPr="00EB6D2F">
        <w:rPr>
          <w:rFonts w:ascii="Times New Roman" w:hAnsi="Times New Roman"/>
          <w:i/>
          <w:lang w:eastAsia="zh-CN"/>
        </w:rPr>
        <w:t>-</w:t>
      </w:r>
      <w:r w:rsidRPr="00EB6D2F">
        <w:rPr>
          <w:rFonts w:ascii="Times New Roman" w:hAnsi="Times New Roman"/>
          <w:i/>
          <w:lang w:eastAsia="zh-CN"/>
        </w:rPr>
        <w:tab/>
        <w:t>may respond to paging (with IMSI); and</w:t>
      </w:r>
    </w:p>
    <w:p w:rsidR="00EB6D2F" w:rsidRPr="00EB6D2F" w:rsidRDefault="00EB6D2F" w:rsidP="00EB6D2F">
      <w:pPr>
        <w:pStyle w:val="B1"/>
        <w:tabs>
          <w:tab w:val="left" w:pos="142"/>
        </w:tabs>
        <w:ind w:left="993"/>
        <w:rPr>
          <w:rFonts w:ascii="Times New Roman" w:hAnsi="Times New Roman"/>
          <w:i/>
          <w:lang w:eastAsia="zh-CN"/>
        </w:rPr>
      </w:pPr>
      <w:r w:rsidRPr="00EB6D2F">
        <w:rPr>
          <w:rFonts w:ascii="Times New Roman" w:hAnsi="Times New Roman"/>
          <w:i/>
          <w:lang w:eastAsia="zh-CN"/>
        </w:rPr>
        <w:t>-</w:t>
      </w:r>
      <w:r w:rsidRPr="00EB6D2F">
        <w:rPr>
          <w:rFonts w:ascii="Times New Roman" w:hAnsi="Times New Roman"/>
          <w:i/>
          <w:lang w:eastAsia="zh-CN"/>
        </w:rPr>
        <w:tab/>
        <w:t>may initiate attach for emergency bearer services.</w:t>
      </w:r>
      <w:r w:rsidRPr="00EB6D2F">
        <w:rPr>
          <w:rFonts w:ascii="Times New Roman" w:hAnsi="Times New Roman" w:hint="eastAsia"/>
          <w:i/>
          <w:lang w:eastAsia="zh-CN"/>
        </w:rPr>
        <w:t xml:space="preserve"> "</w:t>
      </w:r>
    </w:p>
    <w:p w:rsidR="00EB6D2F" w:rsidRDefault="00EB6D2F" w:rsidP="00EB6D2F">
      <w:pPr>
        <w:ind w:left="420"/>
        <w:rPr>
          <w:lang w:val="en-US" w:eastAsia="zh-CN"/>
        </w:rPr>
      </w:pPr>
    </w:p>
    <w:p w:rsidR="00EB6D2F" w:rsidRPr="00F31886" w:rsidRDefault="00EB6D2F" w:rsidP="00EB6D2F">
      <w:pPr>
        <w:numPr>
          <w:ilvl w:val="0"/>
          <w:numId w:val="18"/>
        </w:numPr>
        <w:rPr>
          <w:lang w:val="en-US" w:eastAsia="zh-CN"/>
        </w:rPr>
      </w:pPr>
      <w:r w:rsidRPr="00F31886">
        <w:rPr>
          <w:lang w:val="en-US" w:eastAsia="zh-CN"/>
        </w:rPr>
        <w:t>If</w:t>
      </w:r>
      <w:r w:rsidR="00CC0E5C">
        <w:rPr>
          <w:lang w:val="en-US" w:eastAsia="zh-CN"/>
        </w:rPr>
        <w:t xml:space="preserve"> for the question</w:t>
      </w:r>
      <w:r>
        <w:rPr>
          <w:rFonts w:hint="eastAsia"/>
          <w:lang w:val="en-US" w:eastAsia="zh-CN"/>
        </w:rPr>
        <w:t xml:space="preserve"> b) the MME does </w:t>
      </w:r>
      <w:r w:rsidR="00BB7B0F" w:rsidRPr="00BB7B0F">
        <w:rPr>
          <w:u w:val="single"/>
          <w:lang w:val="en-US" w:eastAsia="zh-CN"/>
        </w:rPr>
        <w:t>not</w:t>
      </w:r>
      <w:r>
        <w:rPr>
          <w:rFonts w:hint="eastAsia"/>
          <w:lang w:val="en-US" w:eastAsia="zh-CN"/>
        </w:rPr>
        <w:t xml:space="preserve"> </w:t>
      </w:r>
      <w:r w:rsidRPr="00A83077">
        <w:rPr>
          <w:lang w:eastAsia="zh-CN"/>
        </w:rPr>
        <w:t>initiate the SGs update procedure to</w:t>
      </w:r>
      <w:r w:rsidR="00CC0E5C">
        <w:rPr>
          <w:lang w:eastAsia="zh-CN"/>
        </w:rPr>
        <w:t>wards</w:t>
      </w:r>
      <w:r w:rsidRPr="00A83077">
        <w:rPr>
          <w:lang w:eastAsia="zh-CN"/>
        </w:rPr>
        <w:t xml:space="preserve"> the VLR</w:t>
      </w:r>
      <w:r>
        <w:rPr>
          <w:rFonts w:hint="eastAsia"/>
          <w:lang w:eastAsia="zh-CN"/>
        </w:rPr>
        <w:t>,</w:t>
      </w:r>
      <w:r>
        <w:rPr>
          <w:rFonts w:hint="eastAsia"/>
          <w:lang w:val="en-US" w:eastAsia="zh-CN"/>
        </w:rPr>
        <w:t xml:space="preserve"> the</w:t>
      </w:r>
      <w:r w:rsidR="00CC0E5C">
        <w:rPr>
          <w:lang w:val="en-US" w:eastAsia="zh-CN"/>
        </w:rPr>
        <w:t>n the</w:t>
      </w:r>
      <w:r>
        <w:rPr>
          <w:rFonts w:hint="eastAsia"/>
          <w:lang w:val="en-US" w:eastAsia="zh-CN"/>
        </w:rPr>
        <w:t xml:space="preserve"> </w:t>
      </w:r>
      <w:r w:rsidR="008103FB">
        <w:rPr>
          <w:lang w:val="en-US" w:eastAsia="zh-CN"/>
        </w:rPr>
        <w:t>"TA updated" is used</w:t>
      </w:r>
      <w:r w:rsidR="00CC0E5C">
        <w:rPr>
          <w:lang w:val="en-US" w:eastAsia="zh-CN"/>
        </w:rPr>
        <w:t xml:space="preserve"> to set the EPS update result IE</w:t>
      </w:r>
      <w:r w:rsidR="008103FB">
        <w:rPr>
          <w:rFonts w:hint="eastAsia"/>
          <w:lang w:val="en-US" w:eastAsia="zh-CN"/>
        </w:rPr>
        <w:t>.</w:t>
      </w:r>
      <w:r w:rsidR="008103FB">
        <w:rPr>
          <w:lang w:val="en-US" w:eastAsia="zh-CN"/>
        </w:rPr>
        <w:t xml:space="preserve"> </w:t>
      </w:r>
      <w:r w:rsidR="00CC0E5C">
        <w:rPr>
          <w:lang w:val="en-US" w:eastAsia="zh-CN"/>
        </w:rPr>
        <w:t>This</w:t>
      </w:r>
      <w:r w:rsidRPr="00F31886">
        <w:rPr>
          <w:lang w:val="en-US" w:eastAsia="zh-CN"/>
        </w:rPr>
        <w:t xml:space="preserve"> </w:t>
      </w:r>
      <w:r w:rsidR="008103FB">
        <w:rPr>
          <w:rFonts w:hint="eastAsia"/>
          <w:lang w:val="en-US" w:eastAsia="zh-CN"/>
        </w:rPr>
        <w:t xml:space="preserve">does </w:t>
      </w:r>
      <w:r w:rsidR="008103FB">
        <w:rPr>
          <w:lang w:val="en-US" w:eastAsia="zh-CN"/>
        </w:rPr>
        <w:t>mean</w:t>
      </w:r>
      <w:r w:rsidRPr="00F31886">
        <w:rPr>
          <w:lang w:val="en-US" w:eastAsia="zh-CN"/>
        </w:rPr>
        <w:t xml:space="preserve"> th</w:t>
      </w:r>
      <w:r w:rsidR="00CC0E5C">
        <w:rPr>
          <w:lang w:val="en-US" w:eastAsia="zh-CN"/>
        </w:rPr>
        <w:t>at th</w:t>
      </w:r>
      <w:r w:rsidRPr="00F31886">
        <w:rPr>
          <w:lang w:val="en-US" w:eastAsia="zh-CN"/>
        </w:rPr>
        <w:t xml:space="preserve">e combined TAU </w:t>
      </w:r>
      <w:r w:rsidR="00CC0E5C">
        <w:rPr>
          <w:lang w:val="en-US" w:eastAsia="zh-CN"/>
        </w:rPr>
        <w:t xml:space="preserve">procedure </w:t>
      </w:r>
      <w:r w:rsidR="00EE6C8D">
        <w:rPr>
          <w:lang w:val="en-US" w:eastAsia="zh-CN"/>
        </w:rPr>
        <w:t>i</w:t>
      </w:r>
      <w:r w:rsidRPr="00F31886">
        <w:rPr>
          <w:lang w:val="en-US" w:eastAsia="zh-CN"/>
        </w:rPr>
        <w:t xml:space="preserve">s successful for EPS </w:t>
      </w:r>
      <w:r w:rsidR="008103FB">
        <w:rPr>
          <w:rFonts w:hint="eastAsia"/>
          <w:lang w:val="en-US" w:eastAsia="zh-CN"/>
        </w:rPr>
        <w:t xml:space="preserve">service </w:t>
      </w:r>
      <w:r w:rsidRPr="00F31886">
        <w:rPr>
          <w:lang w:val="en-US" w:eastAsia="zh-CN"/>
        </w:rPr>
        <w:t>only and the MME shall include an EMM cause value to the UE. Then</w:t>
      </w:r>
      <w:r w:rsidR="00CC0E5C">
        <w:rPr>
          <w:lang w:val="en-US" w:eastAsia="zh-CN"/>
        </w:rPr>
        <w:t>,</w:t>
      </w:r>
      <w:r w:rsidRPr="00F31886">
        <w:rPr>
          <w:lang w:val="en-US" w:eastAsia="zh-CN"/>
        </w:rPr>
        <w:t xml:space="preserve"> the UE will act </w:t>
      </w:r>
      <w:r w:rsidR="00736519">
        <w:rPr>
          <w:rFonts w:hint="eastAsia"/>
          <w:lang w:val="en-US" w:eastAsia="zh-CN"/>
        </w:rPr>
        <w:t xml:space="preserve">either </w:t>
      </w:r>
      <w:r w:rsidR="00721D7F">
        <w:rPr>
          <w:lang w:val="en-US" w:eastAsia="zh-CN"/>
        </w:rPr>
        <w:t xml:space="preserve">as specified in </w:t>
      </w:r>
      <w:r w:rsidR="00CC0E5C">
        <w:rPr>
          <w:lang w:val="en-US" w:eastAsia="zh-CN"/>
        </w:rPr>
        <w:t xml:space="preserve">3GPP TS </w:t>
      </w:r>
      <w:r w:rsidR="00721D7F">
        <w:rPr>
          <w:lang w:val="en-US" w:eastAsia="zh-CN"/>
        </w:rPr>
        <w:t xml:space="preserve">24.301 </w:t>
      </w:r>
      <w:proofErr w:type="spellStart"/>
      <w:r w:rsidR="00721D7F">
        <w:rPr>
          <w:lang w:val="en-US" w:eastAsia="zh-CN"/>
        </w:rPr>
        <w:t>sub</w:t>
      </w:r>
      <w:r w:rsidRPr="00F31886">
        <w:rPr>
          <w:lang w:val="en-US" w:eastAsia="zh-CN"/>
        </w:rPr>
        <w:t>clause</w:t>
      </w:r>
      <w:proofErr w:type="spellEnd"/>
      <w:r w:rsidRPr="00F31886">
        <w:rPr>
          <w:lang w:val="en-US" w:eastAsia="zh-CN"/>
        </w:rPr>
        <w:t xml:space="preserve"> 5.5.3.3.4.3</w:t>
      </w:r>
      <w:r w:rsidR="008103FB">
        <w:rPr>
          <w:rFonts w:hint="eastAsia"/>
          <w:lang w:val="en-US" w:eastAsia="zh-CN"/>
        </w:rPr>
        <w:t xml:space="preserve"> (normal case)</w:t>
      </w:r>
      <w:r w:rsidR="00721D7F">
        <w:rPr>
          <w:lang w:val="en-US" w:eastAsia="zh-CN"/>
        </w:rPr>
        <w:t xml:space="preserve"> or sub</w:t>
      </w:r>
      <w:r w:rsidRPr="00F31886">
        <w:rPr>
          <w:lang w:val="en-US" w:eastAsia="zh-CN"/>
        </w:rPr>
        <w:t xml:space="preserve">clause 5.5.3.3.6 (abnormal case). However, </w:t>
      </w:r>
      <w:r w:rsidR="00FF7270">
        <w:rPr>
          <w:rFonts w:hint="eastAsia"/>
          <w:lang w:val="en-US" w:eastAsia="zh-CN"/>
        </w:rPr>
        <w:t xml:space="preserve">there is </w:t>
      </w:r>
      <w:r w:rsidRPr="00F31886">
        <w:rPr>
          <w:lang w:val="en-US" w:eastAsia="zh-CN"/>
        </w:rPr>
        <w:t xml:space="preserve">no existing cause value </w:t>
      </w:r>
      <w:r w:rsidR="00CC0E5C">
        <w:rPr>
          <w:lang w:val="en-US" w:eastAsia="zh-CN"/>
        </w:rPr>
        <w:t xml:space="preserve">which </w:t>
      </w:r>
      <w:r w:rsidR="00736519">
        <w:rPr>
          <w:rFonts w:hint="eastAsia"/>
          <w:lang w:val="en-US" w:eastAsia="zh-CN"/>
        </w:rPr>
        <w:t xml:space="preserve">can be reused </w:t>
      </w:r>
      <w:r w:rsidR="00CC0E5C">
        <w:rPr>
          <w:lang w:val="en-US" w:eastAsia="zh-CN"/>
        </w:rPr>
        <w:t>for this case</w:t>
      </w:r>
      <w:r w:rsidR="00736519">
        <w:rPr>
          <w:rFonts w:hint="eastAsia"/>
          <w:lang w:val="en-US" w:eastAsia="zh-CN"/>
        </w:rPr>
        <w:t xml:space="preserve"> due to t</w:t>
      </w:r>
      <w:r w:rsidRPr="00F31886">
        <w:rPr>
          <w:lang w:val="en-US" w:eastAsia="zh-CN"/>
        </w:rPr>
        <w:t xml:space="preserve">he UE is emergency attached and can only </w:t>
      </w:r>
      <w:r w:rsidR="00736519">
        <w:rPr>
          <w:lang w:val="en-US" w:eastAsia="zh-CN"/>
        </w:rPr>
        <w:t>initiate the emergency services</w:t>
      </w:r>
      <w:r w:rsidR="00736519">
        <w:rPr>
          <w:rFonts w:hint="eastAsia"/>
          <w:lang w:val="en-US" w:eastAsia="zh-CN"/>
        </w:rPr>
        <w:t xml:space="preserve"> when stays in </w:t>
      </w:r>
      <w:r w:rsidR="00736519">
        <w:rPr>
          <w:lang w:val="en-US" w:eastAsia="zh-CN"/>
        </w:rPr>
        <w:t>the</w:t>
      </w:r>
      <w:r w:rsidR="00736519">
        <w:rPr>
          <w:rFonts w:hint="eastAsia"/>
          <w:lang w:val="en-US" w:eastAsia="zh-CN"/>
        </w:rPr>
        <w:t xml:space="preserve"> current restricted TA.</w:t>
      </w:r>
    </w:p>
    <w:p w:rsidR="00C045CC" w:rsidRDefault="00C045CC" w:rsidP="00315C60">
      <w:pPr>
        <w:rPr>
          <w:lang w:eastAsia="zh-CN"/>
        </w:rPr>
      </w:pPr>
    </w:p>
    <w:p w:rsidR="00490846" w:rsidRPr="00F96DB1" w:rsidRDefault="00CC0E5C" w:rsidP="00490846">
      <w:pPr>
        <w:rPr>
          <w:b/>
          <w:u w:val="single"/>
          <w:lang w:eastAsia="zh-CN"/>
        </w:rPr>
      </w:pPr>
      <w:r>
        <w:rPr>
          <w:b/>
          <w:u w:val="single"/>
          <w:lang w:eastAsia="zh-CN"/>
        </w:rPr>
        <w:t>Question</w:t>
      </w:r>
      <w:r w:rsidR="00490846">
        <w:rPr>
          <w:rFonts w:hint="eastAsia"/>
          <w:b/>
          <w:u w:val="single"/>
          <w:lang w:eastAsia="zh-CN"/>
        </w:rPr>
        <w:t xml:space="preserve"> d</w:t>
      </w:r>
      <w:r w:rsidR="00490846" w:rsidRPr="00F96DB1">
        <w:rPr>
          <w:rFonts w:hint="eastAsia"/>
          <w:b/>
          <w:u w:val="single"/>
          <w:lang w:eastAsia="zh-CN"/>
        </w:rPr>
        <w:t>):</w:t>
      </w:r>
    </w:p>
    <w:p w:rsidR="00490846" w:rsidRDefault="00490846" w:rsidP="00490846">
      <w:pPr>
        <w:rPr>
          <w:lang w:val="en-US" w:eastAsia="zh-CN"/>
        </w:rPr>
      </w:pPr>
      <w:r>
        <w:rPr>
          <w:rFonts w:hint="eastAsia"/>
          <w:lang w:eastAsia="zh-CN"/>
        </w:rPr>
        <w:t xml:space="preserve">At the UE side, if the </w:t>
      </w:r>
      <w:r>
        <w:rPr>
          <w:lang w:eastAsia="zh-CN"/>
        </w:rPr>
        <w:t>combined</w:t>
      </w:r>
      <w:r>
        <w:rPr>
          <w:rFonts w:hint="eastAsia"/>
          <w:lang w:eastAsia="zh-CN"/>
        </w:rPr>
        <w:t xml:space="preserve"> TAU </w:t>
      </w:r>
      <w:r w:rsidR="00CC0E5C">
        <w:rPr>
          <w:lang w:eastAsia="zh-CN"/>
        </w:rPr>
        <w:t xml:space="preserve">procedure </w:t>
      </w:r>
      <w:r w:rsidR="00EE6C8D">
        <w:rPr>
          <w:lang w:eastAsia="zh-CN"/>
        </w:rPr>
        <w:t>i</w:t>
      </w:r>
      <w:r>
        <w:rPr>
          <w:rFonts w:hint="eastAsia"/>
          <w:lang w:eastAsia="zh-CN"/>
        </w:rPr>
        <w:t xml:space="preserve">s successful for both </w:t>
      </w:r>
      <w:r w:rsidR="00CC0E5C">
        <w:rPr>
          <w:lang w:eastAsia="zh-CN"/>
        </w:rPr>
        <w:t xml:space="preserve">the </w:t>
      </w:r>
      <w:r>
        <w:rPr>
          <w:rFonts w:hint="eastAsia"/>
          <w:lang w:eastAsia="zh-CN"/>
        </w:rPr>
        <w:t xml:space="preserve">PS </w:t>
      </w:r>
      <w:r w:rsidR="00CC0E5C">
        <w:rPr>
          <w:lang w:eastAsia="zh-CN"/>
        </w:rPr>
        <w:t xml:space="preserve">domain </w:t>
      </w:r>
      <w:r>
        <w:rPr>
          <w:rFonts w:hint="eastAsia"/>
          <w:lang w:eastAsia="zh-CN"/>
        </w:rPr>
        <w:t xml:space="preserve">and </w:t>
      </w:r>
      <w:r w:rsidR="00CC0E5C">
        <w:rPr>
          <w:lang w:eastAsia="zh-CN"/>
        </w:rPr>
        <w:t xml:space="preserve">the </w:t>
      </w:r>
      <w:r>
        <w:rPr>
          <w:rFonts w:hint="eastAsia"/>
          <w:lang w:eastAsia="zh-CN"/>
        </w:rPr>
        <w:t>CS domain, then both MT</w:t>
      </w:r>
      <w:r w:rsidR="00CC0E5C">
        <w:rPr>
          <w:lang w:eastAsia="zh-CN"/>
        </w:rPr>
        <w:t xml:space="preserve"> and </w:t>
      </w:r>
      <w:r>
        <w:rPr>
          <w:rFonts w:hint="eastAsia"/>
          <w:lang w:eastAsia="zh-CN"/>
        </w:rPr>
        <w:t xml:space="preserve">MO CSFB </w:t>
      </w:r>
      <w:r>
        <w:rPr>
          <w:lang w:eastAsia="zh-CN"/>
        </w:rPr>
        <w:t>procedures</w:t>
      </w:r>
      <w:r>
        <w:rPr>
          <w:rFonts w:hint="eastAsia"/>
          <w:lang w:eastAsia="zh-CN"/>
        </w:rPr>
        <w:t xml:space="preserve"> can be initiated. However, as said in above </w:t>
      </w:r>
      <w:r w:rsidR="00CC0E5C">
        <w:rPr>
          <w:lang w:eastAsia="zh-CN"/>
        </w:rPr>
        <w:t>observation for the question</w:t>
      </w:r>
      <w:r>
        <w:rPr>
          <w:rFonts w:hint="eastAsia"/>
          <w:lang w:eastAsia="zh-CN"/>
        </w:rPr>
        <w:t xml:space="preserve"> c), the</w:t>
      </w:r>
      <w:r w:rsidR="00CC0E5C">
        <w:rPr>
          <w:lang w:eastAsia="zh-CN"/>
        </w:rPr>
        <w:t>n the</w:t>
      </w:r>
      <w:r>
        <w:rPr>
          <w:rFonts w:hint="eastAsia"/>
          <w:lang w:eastAsia="zh-CN"/>
        </w:rPr>
        <w:t xml:space="preserve"> UE </w:t>
      </w:r>
      <w:r>
        <w:rPr>
          <w:rFonts w:hint="eastAsia"/>
          <w:lang w:val="en-US" w:eastAsia="zh-CN"/>
        </w:rPr>
        <w:t xml:space="preserve">in </w:t>
      </w:r>
      <w:r>
        <w:rPr>
          <w:lang w:eastAsia="ko-KR"/>
        </w:rPr>
        <w:t>the</w:t>
      </w:r>
      <w:r>
        <w:t xml:space="preserve"> state </w:t>
      </w:r>
      <w:r>
        <w:rPr>
          <w:lang w:eastAsia="ko-KR"/>
        </w:rPr>
        <w:t>E</w:t>
      </w:r>
      <w:r>
        <w:t>MM-REGISTERED.LIMITED-SERVICE</w:t>
      </w:r>
      <w:r>
        <w:rPr>
          <w:rFonts w:hint="eastAsia"/>
          <w:lang w:eastAsia="zh-CN"/>
        </w:rPr>
        <w:t xml:space="preserve"> is not allowed to </w:t>
      </w:r>
      <w:r w:rsidR="00EE6C8D">
        <w:rPr>
          <w:lang w:eastAsia="zh-CN"/>
        </w:rPr>
        <w:t xml:space="preserve">either </w:t>
      </w:r>
      <w:r w:rsidR="00CC0E5C">
        <w:rPr>
          <w:lang w:eastAsia="zh-CN"/>
        </w:rPr>
        <w:t>send</w:t>
      </w:r>
      <w:r>
        <w:rPr>
          <w:rFonts w:hint="eastAsia"/>
          <w:lang w:eastAsia="zh-CN"/>
        </w:rPr>
        <w:t xml:space="preserve"> the </w:t>
      </w:r>
      <w:r w:rsidR="00EE6C8D">
        <w:rPr>
          <w:lang w:eastAsia="zh-CN"/>
        </w:rPr>
        <w:t>service request procedure</w:t>
      </w:r>
      <w:r>
        <w:rPr>
          <w:rFonts w:hint="eastAsia"/>
          <w:lang w:eastAsia="zh-CN"/>
        </w:rPr>
        <w:t xml:space="preserve"> for MO CSFB </w:t>
      </w:r>
      <w:r w:rsidR="00EE6C8D">
        <w:rPr>
          <w:lang w:eastAsia="zh-CN"/>
        </w:rPr>
        <w:t>or</w:t>
      </w:r>
      <w:r>
        <w:rPr>
          <w:rFonts w:hint="eastAsia"/>
          <w:lang w:eastAsia="zh-CN"/>
        </w:rPr>
        <w:t xml:space="preserve"> response to paging with S-TMSI for MT CSFB when the UE </w:t>
      </w:r>
      <w:r>
        <w:rPr>
          <w:rFonts w:hint="eastAsia"/>
          <w:lang w:val="en-US" w:eastAsia="zh-CN"/>
        </w:rPr>
        <w:t xml:space="preserve">stays in </w:t>
      </w:r>
      <w:r>
        <w:rPr>
          <w:lang w:val="en-US" w:eastAsia="zh-CN"/>
        </w:rPr>
        <w:t>the</w:t>
      </w:r>
      <w:r>
        <w:rPr>
          <w:rFonts w:hint="eastAsia"/>
          <w:lang w:val="en-US" w:eastAsia="zh-CN"/>
        </w:rPr>
        <w:t xml:space="preserve"> current restricted TA.</w:t>
      </w:r>
    </w:p>
    <w:p w:rsidR="00490846" w:rsidRDefault="00490846" w:rsidP="00490846">
      <w:pPr>
        <w:rPr>
          <w:lang w:val="en-US" w:eastAsia="zh-CN"/>
        </w:rPr>
      </w:pPr>
    </w:p>
    <w:p w:rsidR="00490846" w:rsidRDefault="00490846" w:rsidP="00490846">
      <w:pPr>
        <w:rPr>
          <w:lang w:eastAsia="zh-CN"/>
        </w:rPr>
      </w:pPr>
      <w:r>
        <w:rPr>
          <w:rFonts w:hint="eastAsia"/>
          <w:lang w:val="en-US" w:eastAsia="zh-CN"/>
        </w:rPr>
        <w:t xml:space="preserve">If </w:t>
      </w:r>
      <w:r>
        <w:rPr>
          <w:lang w:val="en-US" w:eastAsia="zh-CN"/>
        </w:rPr>
        <w:t>the</w:t>
      </w:r>
      <w:r>
        <w:rPr>
          <w:rFonts w:hint="eastAsia"/>
          <w:lang w:val="en-US" w:eastAsia="zh-CN"/>
        </w:rPr>
        <w:t xml:space="preserve"> network indicates th</w:t>
      </w:r>
      <w:r w:rsidR="00EE6C8D">
        <w:rPr>
          <w:lang w:val="en-US" w:eastAsia="zh-CN"/>
        </w:rPr>
        <w:t>at th</w:t>
      </w:r>
      <w:r>
        <w:rPr>
          <w:rFonts w:hint="eastAsia"/>
          <w:lang w:val="en-US" w:eastAsia="zh-CN"/>
        </w:rPr>
        <w:t xml:space="preserve">e </w:t>
      </w:r>
      <w:r>
        <w:rPr>
          <w:lang w:eastAsia="zh-CN"/>
        </w:rPr>
        <w:t>combined</w:t>
      </w:r>
      <w:r>
        <w:rPr>
          <w:rFonts w:hint="eastAsia"/>
          <w:lang w:eastAsia="zh-CN"/>
        </w:rPr>
        <w:t xml:space="preserve"> TAU </w:t>
      </w:r>
      <w:r w:rsidR="00EE6C8D">
        <w:rPr>
          <w:lang w:eastAsia="zh-CN"/>
        </w:rPr>
        <w:t>procedure i</w:t>
      </w:r>
      <w:r>
        <w:rPr>
          <w:rFonts w:hint="eastAsia"/>
          <w:lang w:eastAsia="zh-CN"/>
        </w:rPr>
        <w:t xml:space="preserve">s successful for PS domain only, then we need a </w:t>
      </w:r>
      <w:r>
        <w:rPr>
          <w:lang w:eastAsia="zh-CN"/>
        </w:rPr>
        <w:t>suitable</w:t>
      </w:r>
      <w:r>
        <w:rPr>
          <w:rFonts w:hint="eastAsia"/>
          <w:lang w:eastAsia="zh-CN"/>
        </w:rPr>
        <w:t xml:space="preserve"> cause value to </w:t>
      </w:r>
      <w:r>
        <w:rPr>
          <w:lang w:eastAsia="zh-CN"/>
        </w:rPr>
        <w:t>guide</w:t>
      </w:r>
      <w:r>
        <w:rPr>
          <w:rFonts w:hint="eastAsia"/>
          <w:lang w:eastAsia="zh-CN"/>
        </w:rPr>
        <w:t xml:space="preserve"> the UE</w:t>
      </w:r>
      <w:r w:rsidR="00EE6C8D">
        <w:rPr>
          <w:lang w:eastAsia="zh-CN"/>
        </w:rPr>
        <w:t xml:space="preserve"> behaviour</w:t>
      </w:r>
      <w:r>
        <w:rPr>
          <w:rFonts w:hint="eastAsia"/>
          <w:lang w:eastAsia="zh-CN"/>
        </w:rPr>
        <w:t xml:space="preserve"> for CS domain handling.</w:t>
      </w:r>
    </w:p>
    <w:p w:rsidR="002F43E0" w:rsidRDefault="002F43E0" w:rsidP="00490846">
      <w:pPr>
        <w:rPr>
          <w:lang w:eastAsia="zh-CN"/>
        </w:rPr>
      </w:pPr>
    </w:p>
    <w:p w:rsidR="002F43E0" w:rsidRDefault="002F43E0" w:rsidP="00490846">
      <w:pPr>
        <w:rPr>
          <w:lang w:eastAsia="zh-CN"/>
        </w:rPr>
      </w:pPr>
      <w:r>
        <w:rPr>
          <w:rFonts w:hint="eastAsia"/>
          <w:lang w:eastAsia="zh-CN"/>
        </w:rPr>
        <w:t xml:space="preserve">So the </w:t>
      </w:r>
      <w:r>
        <w:rPr>
          <w:lang w:eastAsia="zh-CN"/>
        </w:rPr>
        <w:t>final</w:t>
      </w:r>
      <w:r>
        <w:rPr>
          <w:rFonts w:hint="eastAsia"/>
          <w:lang w:eastAsia="zh-CN"/>
        </w:rPr>
        <w:t xml:space="preserve"> problem in the concerned scenario is: </w:t>
      </w:r>
      <w:r w:rsidR="00EE6C8D">
        <w:rPr>
          <w:b/>
          <w:u w:val="single"/>
          <w:lang w:eastAsia="zh-CN"/>
        </w:rPr>
        <w:t>EITHER</w:t>
      </w:r>
      <w:r w:rsidRPr="00310D0E">
        <w:rPr>
          <w:rFonts w:hint="eastAsia"/>
          <w:b/>
          <w:u w:val="single"/>
          <w:lang w:eastAsia="zh-CN"/>
        </w:rPr>
        <w:t xml:space="preserve"> the CS service is not available for </w:t>
      </w:r>
      <w:r w:rsidR="00160059" w:rsidRPr="00310D0E">
        <w:rPr>
          <w:rFonts w:hint="eastAsia"/>
          <w:b/>
          <w:u w:val="single"/>
          <w:lang w:eastAsia="zh-CN"/>
        </w:rPr>
        <w:t xml:space="preserve">a UE for which the </w:t>
      </w:r>
      <w:r w:rsidRPr="00310D0E">
        <w:rPr>
          <w:rFonts w:hint="eastAsia"/>
          <w:b/>
          <w:u w:val="single"/>
          <w:lang w:eastAsia="zh-CN"/>
        </w:rPr>
        <w:t xml:space="preserve">combined </w:t>
      </w:r>
      <w:r w:rsidR="006C7FF6" w:rsidRPr="00310D0E">
        <w:rPr>
          <w:rFonts w:hint="eastAsia"/>
          <w:b/>
          <w:u w:val="single"/>
          <w:lang w:eastAsia="zh-CN"/>
        </w:rPr>
        <w:t xml:space="preserve">TAU </w:t>
      </w:r>
      <w:r w:rsidR="00EE6C8D">
        <w:rPr>
          <w:b/>
          <w:u w:val="single"/>
          <w:lang w:eastAsia="zh-CN"/>
        </w:rPr>
        <w:t>procedure i</w:t>
      </w:r>
      <w:r w:rsidR="006C7FF6" w:rsidRPr="00310D0E">
        <w:rPr>
          <w:rFonts w:hint="eastAsia"/>
          <w:b/>
          <w:u w:val="single"/>
          <w:lang w:eastAsia="zh-CN"/>
        </w:rPr>
        <w:t>s</w:t>
      </w:r>
      <w:r w:rsidR="00160059" w:rsidRPr="00310D0E">
        <w:rPr>
          <w:rFonts w:hint="eastAsia"/>
          <w:b/>
          <w:u w:val="single"/>
          <w:lang w:eastAsia="zh-CN"/>
        </w:rPr>
        <w:t xml:space="preserve"> successful for both </w:t>
      </w:r>
      <w:r w:rsidR="00EE6C8D">
        <w:rPr>
          <w:b/>
          <w:u w:val="single"/>
          <w:lang w:eastAsia="zh-CN"/>
        </w:rPr>
        <w:t xml:space="preserve">the </w:t>
      </w:r>
      <w:r w:rsidR="00160059" w:rsidRPr="00310D0E">
        <w:rPr>
          <w:rFonts w:hint="eastAsia"/>
          <w:b/>
          <w:u w:val="single"/>
          <w:lang w:eastAsia="zh-CN"/>
        </w:rPr>
        <w:t xml:space="preserve">PS </w:t>
      </w:r>
      <w:r w:rsidR="00EE6C8D">
        <w:rPr>
          <w:b/>
          <w:u w:val="single"/>
          <w:lang w:eastAsia="zh-CN"/>
        </w:rPr>
        <w:t xml:space="preserve">domain </w:t>
      </w:r>
      <w:r w:rsidR="00160059" w:rsidRPr="00310D0E">
        <w:rPr>
          <w:rFonts w:hint="eastAsia"/>
          <w:b/>
          <w:u w:val="single"/>
          <w:lang w:eastAsia="zh-CN"/>
        </w:rPr>
        <w:t xml:space="preserve">and </w:t>
      </w:r>
      <w:r w:rsidR="00EE6C8D">
        <w:rPr>
          <w:b/>
          <w:u w:val="single"/>
          <w:lang w:eastAsia="zh-CN"/>
        </w:rPr>
        <w:t xml:space="preserve">the </w:t>
      </w:r>
      <w:r w:rsidR="00160059" w:rsidRPr="00310D0E">
        <w:rPr>
          <w:rFonts w:hint="eastAsia"/>
          <w:b/>
          <w:u w:val="single"/>
          <w:lang w:eastAsia="zh-CN"/>
        </w:rPr>
        <w:t>CS domain</w:t>
      </w:r>
      <w:r w:rsidRPr="00310D0E">
        <w:rPr>
          <w:rFonts w:hint="eastAsia"/>
          <w:b/>
          <w:u w:val="single"/>
          <w:lang w:val="en-US" w:eastAsia="zh-CN"/>
        </w:rPr>
        <w:t xml:space="preserve">, </w:t>
      </w:r>
      <w:r w:rsidR="00EE6C8D">
        <w:rPr>
          <w:b/>
          <w:u w:val="single"/>
          <w:lang w:val="en-US" w:eastAsia="zh-CN"/>
        </w:rPr>
        <w:t>OR</w:t>
      </w:r>
      <w:r w:rsidRPr="00310D0E">
        <w:rPr>
          <w:rFonts w:hint="eastAsia"/>
          <w:b/>
          <w:u w:val="single"/>
          <w:lang w:val="en-US" w:eastAsia="zh-CN"/>
        </w:rPr>
        <w:t xml:space="preserve"> CS domain handling is not specified for </w:t>
      </w:r>
      <w:r w:rsidR="006C7FF6" w:rsidRPr="00310D0E">
        <w:rPr>
          <w:rFonts w:hint="eastAsia"/>
          <w:b/>
          <w:u w:val="single"/>
          <w:lang w:val="en-US" w:eastAsia="zh-CN"/>
        </w:rPr>
        <w:t>a UE for which the</w:t>
      </w:r>
      <w:r w:rsidRPr="00310D0E">
        <w:rPr>
          <w:rFonts w:hint="eastAsia"/>
          <w:b/>
          <w:u w:val="single"/>
          <w:lang w:val="en-US" w:eastAsia="zh-CN"/>
        </w:rPr>
        <w:t xml:space="preserve"> combined TAU</w:t>
      </w:r>
      <w:r w:rsidR="006C7FF6" w:rsidRPr="00310D0E">
        <w:rPr>
          <w:rFonts w:hint="eastAsia"/>
          <w:b/>
          <w:u w:val="single"/>
          <w:lang w:val="en-US" w:eastAsia="zh-CN"/>
        </w:rPr>
        <w:t xml:space="preserve"> </w:t>
      </w:r>
      <w:r w:rsidR="00EE6C8D">
        <w:rPr>
          <w:b/>
          <w:u w:val="single"/>
          <w:lang w:val="en-US" w:eastAsia="zh-CN"/>
        </w:rPr>
        <w:t>procedure i</w:t>
      </w:r>
      <w:r w:rsidR="006C7FF6" w:rsidRPr="00310D0E">
        <w:rPr>
          <w:rFonts w:hint="eastAsia"/>
          <w:b/>
          <w:u w:val="single"/>
          <w:lang w:val="en-US" w:eastAsia="zh-CN"/>
        </w:rPr>
        <w:t>s</w:t>
      </w:r>
      <w:r w:rsidRPr="00310D0E">
        <w:rPr>
          <w:rFonts w:hint="eastAsia"/>
          <w:b/>
          <w:u w:val="single"/>
          <w:lang w:val="en-US" w:eastAsia="zh-CN"/>
        </w:rPr>
        <w:t xml:space="preserve"> </w:t>
      </w:r>
      <w:r w:rsidR="006C7FF6" w:rsidRPr="00310D0E">
        <w:rPr>
          <w:b/>
          <w:u w:val="single"/>
        </w:rPr>
        <w:t xml:space="preserve">successful for </w:t>
      </w:r>
      <w:r w:rsidR="006C7FF6" w:rsidRPr="00310D0E">
        <w:rPr>
          <w:rFonts w:hint="eastAsia"/>
          <w:b/>
          <w:u w:val="single"/>
          <w:lang w:eastAsia="zh-CN"/>
        </w:rPr>
        <w:t>PS domain</w:t>
      </w:r>
      <w:r w:rsidRPr="00310D0E">
        <w:rPr>
          <w:b/>
          <w:u w:val="single"/>
        </w:rPr>
        <w:t xml:space="preserve"> only</w:t>
      </w:r>
      <w:r w:rsidRPr="00310D0E">
        <w:rPr>
          <w:rFonts w:hint="eastAsia"/>
          <w:b/>
          <w:u w:val="single"/>
          <w:lang w:eastAsia="zh-CN"/>
        </w:rPr>
        <w:t>.</w:t>
      </w:r>
    </w:p>
    <w:p w:rsidR="00490846" w:rsidRDefault="00490846" w:rsidP="00490846">
      <w:pPr>
        <w:rPr>
          <w:lang w:eastAsia="zh-CN"/>
        </w:rPr>
      </w:pPr>
    </w:p>
    <w:p w:rsidR="00175D36" w:rsidRPr="00107F68" w:rsidRDefault="00175D36" w:rsidP="00D612B0">
      <w:pPr>
        <w:pStyle w:val="Heading1"/>
        <w:spacing w:beforeLines="100" w:afterLines="100"/>
        <w:ind w:left="0" w:right="0" w:firstLine="0"/>
        <w:rPr>
          <w:lang w:eastAsia="zh-CN"/>
        </w:rPr>
      </w:pPr>
      <w:r>
        <w:rPr>
          <w:rFonts w:hint="eastAsia"/>
          <w:lang w:eastAsia="zh-CN"/>
        </w:rPr>
        <w:lastRenderedPageBreak/>
        <w:t xml:space="preserve">3. </w:t>
      </w:r>
      <w:r w:rsidR="00EE6C8D">
        <w:rPr>
          <w:lang w:eastAsia="zh-CN"/>
        </w:rPr>
        <w:t>Potential s</w:t>
      </w:r>
      <w:r w:rsidR="00237212">
        <w:rPr>
          <w:rFonts w:hint="eastAsia"/>
          <w:lang w:eastAsia="zh-CN"/>
        </w:rPr>
        <w:t>olution</w:t>
      </w:r>
      <w:r w:rsidR="00EE6C8D">
        <w:rPr>
          <w:lang w:eastAsia="zh-CN"/>
        </w:rPr>
        <w:t>s</w:t>
      </w:r>
    </w:p>
    <w:p w:rsidR="00A7674A" w:rsidRDefault="00A7674A" w:rsidP="00175D36">
      <w:pPr>
        <w:rPr>
          <w:lang w:eastAsia="zh-CN"/>
        </w:rPr>
      </w:pPr>
      <w:r>
        <w:rPr>
          <w:rFonts w:hint="eastAsia"/>
          <w:lang w:eastAsia="zh-CN"/>
        </w:rPr>
        <w:t xml:space="preserve">Based on whether the MME </w:t>
      </w:r>
      <w:r w:rsidRPr="00A83077">
        <w:rPr>
          <w:lang w:eastAsia="zh-CN"/>
        </w:rPr>
        <w:t>initiate</w:t>
      </w:r>
      <w:r w:rsidR="00EE6C8D">
        <w:rPr>
          <w:lang w:eastAsia="zh-CN"/>
        </w:rPr>
        <w:t>s</w:t>
      </w:r>
      <w:r w:rsidRPr="00A83077">
        <w:rPr>
          <w:lang w:eastAsia="zh-CN"/>
        </w:rPr>
        <w:t xml:space="preserve"> the SGs update procedure to</w:t>
      </w:r>
      <w:r w:rsidR="00EE6C8D">
        <w:rPr>
          <w:lang w:eastAsia="zh-CN"/>
        </w:rPr>
        <w:t>wards</w:t>
      </w:r>
      <w:r w:rsidRPr="00A83077">
        <w:rPr>
          <w:lang w:eastAsia="zh-CN"/>
        </w:rPr>
        <w:t xml:space="preserve"> the VLR</w:t>
      </w:r>
      <w:r>
        <w:rPr>
          <w:rFonts w:hint="eastAsia"/>
          <w:lang w:eastAsia="zh-CN"/>
        </w:rPr>
        <w:t xml:space="preserve"> </w:t>
      </w:r>
      <w:r w:rsidR="00DA00FE">
        <w:rPr>
          <w:rFonts w:hint="eastAsia"/>
          <w:lang w:eastAsia="zh-CN"/>
        </w:rPr>
        <w:t xml:space="preserve">and the </w:t>
      </w:r>
      <w:r w:rsidR="00EE6C8D">
        <w:rPr>
          <w:lang w:eastAsia="zh-CN"/>
        </w:rPr>
        <w:t>potential</w:t>
      </w:r>
      <w:r w:rsidR="00DA00FE">
        <w:rPr>
          <w:rFonts w:hint="eastAsia"/>
          <w:lang w:eastAsia="zh-CN"/>
        </w:rPr>
        <w:t xml:space="preserve"> problems </w:t>
      </w:r>
      <w:r w:rsidR="00EE6C8D">
        <w:rPr>
          <w:lang w:eastAsia="zh-CN"/>
        </w:rPr>
        <w:t xml:space="preserve">which can occur </w:t>
      </w:r>
      <w:r>
        <w:rPr>
          <w:rFonts w:hint="eastAsia"/>
          <w:lang w:eastAsia="zh-CN"/>
        </w:rPr>
        <w:t>in the concerned scenario, two solutions can be considered:</w:t>
      </w:r>
    </w:p>
    <w:p w:rsidR="00A7674A" w:rsidRDefault="00A7674A" w:rsidP="00175D36">
      <w:pPr>
        <w:rPr>
          <w:lang w:eastAsia="zh-CN"/>
        </w:rPr>
      </w:pPr>
    </w:p>
    <w:p w:rsidR="00A7674A" w:rsidRPr="00CF3957" w:rsidRDefault="00A7674A" w:rsidP="00175D36">
      <w:pPr>
        <w:rPr>
          <w:b/>
          <w:u w:val="single"/>
          <w:lang w:eastAsia="zh-CN"/>
        </w:rPr>
      </w:pPr>
      <w:r w:rsidRPr="00CF3957">
        <w:rPr>
          <w:rFonts w:hint="eastAsia"/>
          <w:b/>
          <w:u w:val="single"/>
          <w:lang w:eastAsia="zh-CN"/>
        </w:rPr>
        <w:t>Solution I:</w:t>
      </w:r>
    </w:p>
    <w:p w:rsidR="0077276C" w:rsidRDefault="00A7674A" w:rsidP="00175D36">
      <w:pPr>
        <w:rPr>
          <w:lang w:eastAsia="zh-CN"/>
        </w:rPr>
      </w:pPr>
      <w:r>
        <w:rPr>
          <w:rFonts w:hint="eastAsia"/>
          <w:lang w:eastAsia="zh-CN"/>
        </w:rPr>
        <w:t xml:space="preserve">If the MME </w:t>
      </w:r>
      <w:r w:rsidRPr="00A83077">
        <w:rPr>
          <w:lang w:eastAsia="zh-CN"/>
        </w:rPr>
        <w:t>initiate</w:t>
      </w:r>
      <w:r>
        <w:rPr>
          <w:rFonts w:hint="eastAsia"/>
          <w:lang w:eastAsia="zh-CN"/>
        </w:rPr>
        <w:t>s</w:t>
      </w:r>
      <w:r w:rsidRPr="00A83077">
        <w:rPr>
          <w:lang w:eastAsia="zh-CN"/>
        </w:rPr>
        <w:t xml:space="preserve"> the SGs update procedure to</w:t>
      </w:r>
      <w:r w:rsidR="00EE6C8D">
        <w:rPr>
          <w:lang w:eastAsia="zh-CN"/>
        </w:rPr>
        <w:t>wards</w:t>
      </w:r>
      <w:r w:rsidRPr="00A83077">
        <w:rPr>
          <w:lang w:eastAsia="zh-CN"/>
        </w:rPr>
        <w:t xml:space="preserve"> the VLR</w:t>
      </w:r>
      <w:r>
        <w:rPr>
          <w:rFonts w:hint="eastAsia"/>
          <w:lang w:eastAsia="zh-CN"/>
        </w:rPr>
        <w:t xml:space="preserve">, then everything goes as normal at the network side, i.e. the combined TAU </w:t>
      </w:r>
      <w:r w:rsidR="00EE6C8D">
        <w:rPr>
          <w:lang w:eastAsia="zh-CN"/>
        </w:rPr>
        <w:t>procedure is</w:t>
      </w:r>
      <w:r>
        <w:rPr>
          <w:rFonts w:hint="eastAsia"/>
          <w:lang w:eastAsia="zh-CN"/>
        </w:rPr>
        <w:t xml:space="preserve"> successful</w:t>
      </w:r>
      <w:r w:rsidR="00EE6C8D">
        <w:rPr>
          <w:lang w:eastAsia="zh-CN"/>
        </w:rPr>
        <w:t xml:space="preserve"> and</w:t>
      </w:r>
      <w:r>
        <w:rPr>
          <w:rFonts w:hint="eastAsia"/>
          <w:lang w:eastAsia="zh-CN"/>
        </w:rPr>
        <w:t xml:space="preserve"> </w:t>
      </w:r>
      <w:r w:rsidR="0077276C">
        <w:rPr>
          <w:rFonts w:hint="eastAsia"/>
          <w:lang w:eastAsia="zh-CN"/>
        </w:rPr>
        <w:t>the</w:t>
      </w:r>
      <w:r w:rsidR="0077276C" w:rsidRPr="0077276C">
        <w:rPr>
          <w:noProof/>
          <w:lang w:eastAsia="zh-CN"/>
        </w:rPr>
        <w:t xml:space="preserve"> </w:t>
      </w:r>
      <w:r w:rsidR="0077276C">
        <w:rPr>
          <w:noProof/>
          <w:lang w:eastAsia="zh-CN"/>
        </w:rPr>
        <w:t>EPS update result IE</w:t>
      </w:r>
      <w:r w:rsidR="0077276C">
        <w:rPr>
          <w:rFonts w:hint="eastAsia"/>
          <w:lang w:eastAsia="zh-CN"/>
        </w:rPr>
        <w:t xml:space="preserve"> with </w:t>
      </w:r>
      <w:r w:rsidR="0077276C">
        <w:rPr>
          <w:lang w:eastAsia="zh-CN"/>
        </w:rPr>
        <w:t>"combined TA/LA updated"</w:t>
      </w:r>
      <w:r w:rsidR="0077276C">
        <w:rPr>
          <w:rFonts w:hint="eastAsia"/>
          <w:lang w:eastAsia="zh-CN"/>
        </w:rPr>
        <w:t xml:space="preserve"> </w:t>
      </w:r>
      <w:r w:rsidR="00EE6C8D">
        <w:rPr>
          <w:lang w:eastAsia="zh-CN"/>
        </w:rPr>
        <w:t xml:space="preserve">is included </w:t>
      </w:r>
      <w:r w:rsidR="0077276C">
        <w:rPr>
          <w:noProof/>
          <w:lang w:eastAsia="zh-CN"/>
        </w:rPr>
        <w:t>in the TRACKING AREA UPDATE ACCEPT message</w:t>
      </w:r>
      <w:r w:rsidR="0077276C">
        <w:rPr>
          <w:rFonts w:hint="eastAsia"/>
          <w:noProof/>
          <w:lang w:eastAsia="zh-CN"/>
        </w:rPr>
        <w:t xml:space="preserve">. </w:t>
      </w:r>
      <w:proofErr w:type="gramStart"/>
      <w:r w:rsidR="0077276C" w:rsidRPr="00FE36C9">
        <w:rPr>
          <w:rFonts w:hint="eastAsia"/>
          <w:b/>
          <w:noProof/>
          <w:u w:val="single"/>
          <w:lang w:eastAsia="zh-CN"/>
        </w:rPr>
        <w:t>Then</w:t>
      </w:r>
      <w:r w:rsidR="00EE6C8D">
        <w:rPr>
          <w:b/>
          <w:noProof/>
          <w:u w:val="single"/>
          <w:lang w:eastAsia="zh-CN"/>
        </w:rPr>
        <w:t>,</w:t>
      </w:r>
      <w:r w:rsidR="0077276C" w:rsidRPr="00FE36C9">
        <w:rPr>
          <w:rFonts w:hint="eastAsia"/>
          <w:b/>
          <w:noProof/>
          <w:u w:val="single"/>
          <w:lang w:eastAsia="zh-CN"/>
        </w:rPr>
        <w:t xml:space="preserve"> at the UE side, the </w:t>
      </w:r>
      <w:r w:rsidR="00CF3957" w:rsidRPr="00FE36C9">
        <w:rPr>
          <w:rFonts w:hint="eastAsia"/>
          <w:b/>
          <w:noProof/>
          <w:u w:val="single"/>
          <w:lang w:eastAsia="zh-CN"/>
        </w:rPr>
        <w:t xml:space="preserve">UE </w:t>
      </w:r>
      <w:r w:rsidR="00CF3957" w:rsidRPr="00FE36C9">
        <w:rPr>
          <w:b/>
          <w:u w:val="single"/>
          <w:lang w:eastAsia="zh-CN"/>
        </w:rPr>
        <w:t>operating in CS/PS mode 1</w:t>
      </w:r>
      <w:r w:rsidR="00CF3957" w:rsidRPr="00FE36C9">
        <w:rPr>
          <w:rFonts w:hint="eastAsia"/>
          <w:b/>
          <w:u w:val="single"/>
          <w:lang w:eastAsia="zh-CN"/>
        </w:rPr>
        <w:t xml:space="preserve"> with </w:t>
      </w:r>
      <w:r w:rsidR="00CF3957" w:rsidRPr="00FE36C9">
        <w:rPr>
          <w:b/>
          <w:u w:val="single"/>
        </w:rPr>
        <w:t xml:space="preserve">"IMS voice </w:t>
      </w:r>
      <w:r w:rsidR="00CF3957" w:rsidRPr="00FE36C9">
        <w:rPr>
          <w:rFonts w:hint="eastAsia"/>
          <w:b/>
          <w:u w:val="single"/>
          <w:lang w:eastAsia="zh-CN"/>
        </w:rPr>
        <w:t xml:space="preserve">not </w:t>
      </w:r>
      <w:r w:rsidR="00CF3957" w:rsidRPr="00FE36C9">
        <w:rPr>
          <w:b/>
          <w:u w:val="single"/>
        </w:rPr>
        <w:t>available"</w:t>
      </w:r>
      <w:r w:rsidR="00CF3957" w:rsidRPr="00FE36C9">
        <w:rPr>
          <w:rFonts w:hint="eastAsia"/>
          <w:b/>
          <w:u w:val="single"/>
          <w:lang w:eastAsia="zh-CN"/>
        </w:rPr>
        <w:t xml:space="preserve"> </w:t>
      </w:r>
      <w:r w:rsidR="00CF3957" w:rsidRPr="00FE36C9">
        <w:rPr>
          <w:b/>
          <w:u w:val="single"/>
          <w:lang w:eastAsia="ko-KR"/>
        </w:rPr>
        <w:t>attempt</w:t>
      </w:r>
      <w:r w:rsidR="00EE6C8D">
        <w:rPr>
          <w:b/>
          <w:u w:val="single"/>
          <w:lang w:eastAsia="ko-KR"/>
        </w:rPr>
        <w:t>s</w:t>
      </w:r>
      <w:r w:rsidR="00CF3957" w:rsidRPr="00FE36C9">
        <w:rPr>
          <w:b/>
          <w:u w:val="single"/>
          <w:lang w:eastAsia="ko-KR"/>
        </w:rPr>
        <w:t xml:space="preserve"> to </w:t>
      </w:r>
      <w:r w:rsidR="00CF3957" w:rsidRPr="00FE36C9">
        <w:rPr>
          <w:b/>
          <w:u w:val="single"/>
        </w:rPr>
        <w:t>select GERAN or UTRAN radio access technology</w:t>
      </w:r>
      <w:r w:rsidR="00CF3957" w:rsidRPr="00FE36C9">
        <w:rPr>
          <w:rFonts w:hint="eastAsia"/>
          <w:b/>
          <w:u w:val="single"/>
          <w:lang w:eastAsia="zh-CN"/>
        </w:rPr>
        <w:t xml:space="preserve"> to enable the CS services available.</w:t>
      </w:r>
      <w:proofErr w:type="gramEnd"/>
      <w:r w:rsidR="00CF3957">
        <w:rPr>
          <w:rFonts w:hint="eastAsia"/>
          <w:lang w:eastAsia="zh-CN"/>
        </w:rPr>
        <w:t xml:space="preserve"> For the </w:t>
      </w:r>
      <w:r w:rsidR="00CF3957" w:rsidRPr="00CF3957">
        <w:rPr>
          <w:lang w:eastAsia="zh-CN"/>
        </w:rPr>
        <w:t>UE operating in CS/PS mode 2 of operation and a UE operating in CS/PS mode 1 of operation with "IMS voice available"</w:t>
      </w:r>
      <w:r w:rsidR="00CF3957">
        <w:rPr>
          <w:rFonts w:hint="eastAsia"/>
          <w:lang w:eastAsia="zh-CN"/>
        </w:rPr>
        <w:t xml:space="preserve">, it could still stay in </w:t>
      </w:r>
      <w:r w:rsidR="00EE6C8D">
        <w:rPr>
          <w:lang w:eastAsia="zh-CN"/>
        </w:rPr>
        <w:t xml:space="preserve">E-UTRA </w:t>
      </w:r>
      <w:r w:rsidR="00CF3957">
        <w:rPr>
          <w:rFonts w:hint="eastAsia"/>
          <w:lang w:eastAsia="zh-CN"/>
        </w:rPr>
        <w:t xml:space="preserve">and </w:t>
      </w:r>
      <w:r w:rsidR="00CF3957" w:rsidRPr="00CF3957">
        <w:rPr>
          <w:lang w:eastAsia="zh-CN"/>
        </w:rPr>
        <w:t>perform cell selection/reselection</w:t>
      </w:r>
      <w:r w:rsidR="00CF3957">
        <w:rPr>
          <w:rFonts w:hint="eastAsia"/>
          <w:lang w:eastAsia="zh-CN"/>
        </w:rPr>
        <w:t xml:space="preserve"> </w:t>
      </w:r>
      <w:r w:rsidR="00EE6C8D">
        <w:rPr>
          <w:lang w:eastAsia="zh-CN"/>
        </w:rPr>
        <w:t xml:space="preserve">procedure </w:t>
      </w:r>
      <w:r w:rsidR="00CF3957">
        <w:rPr>
          <w:rFonts w:hint="eastAsia"/>
          <w:lang w:eastAsia="zh-CN"/>
        </w:rPr>
        <w:t>as normal.</w:t>
      </w:r>
    </w:p>
    <w:p w:rsidR="00CF3957" w:rsidRDefault="00CF3957" w:rsidP="00175D36">
      <w:pPr>
        <w:rPr>
          <w:lang w:eastAsia="zh-CN"/>
        </w:rPr>
      </w:pPr>
    </w:p>
    <w:p w:rsidR="00CF3957" w:rsidRPr="00CF3957" w:rsidRDefault="00CF3957" w:rsidP="00CF3957">
      <w:pPr>
        <w:rPr>
          <w:b/>
          <w:u w:val="single"/>
          <w:lang w:eastAsia="zh-CN"/>
        </w:rPr>
      </w:pPr>
      <w:r w:rsidRPr="00CF3957">
        <w:rPr>
          <w:rFonts w:hint="eastAsia"/>
          <w:b/>
          <w:u w:val="single"/>
          <w:lang w:eastAsia="zh-CN"/>
        </w:rPr>
        <w:t>Solution I</w:t>
      </w:r>
      <w:r>
        <w:rPr>
          <w:rFonts w:hint="eastAsia"/>
          <w:b/>
          <w:u w:val="single"/>
          <w:lang w:eastAsia="zh-CN"/>
        </w:rPr>
        <w:t>I</w:t>
      </w:r>
      <w:r w:rsidRPr="00CF3957">
        <w:rPr>
          <w:rFonts w:hint="eastAsia"/>
          <w:b/>
          <w:u w:val="single"/>
          <w:lang w:eastAsia="zh-CN"/>
        </w:rPr>
        <w:t>:</w:t>
      </w:r>
    </w:p>
    <w:p w:rsidR="00A7674A" w:rsidRDefault="00CF3957" w:rsidP="00F42D50">
      <w:pPr>
        <w:rPr>
          <w:lang w:eastAsia="zh-CN"/>
        </w:rPr>
      </w:pPr>
      <w:r>
        <w:rPr>
          <w:rFonts w:hint="eastAsia"/>
          <w:lang w:eastAsia="zh-CN"/>
        </w:rPr>
        <w:t xml:space="preserve">If the MME does not </w:t>
      </w:r>
      <w:r w:rsidRPr="00A83077">
        <w:rPr>
          <w:lang w:eastAsia="zh-CN"/>
        </w:rPr>
        <w:t>initiate</w:t>
      </w:r>
      <w:r>
        <w:rPr>
          <w:rFonts w:hint="eastAsia"/>
          <w:lang w:eastAsia="zh-CN"/>
        </w:rPr>
        <w:t>s</w:t>
      </w:r>
      <w:r w:rsidRPr="00A83077">
        <w:rPr>
          <w:lang w:eastAsia="zh-CN"/>
        </w:rPr>
        <w:t xml:space="preserve"> the SGs update procedure to</w:t>
      </w:r>
      <w:r w:rsidR="00EE6C8D">
        <w:rPr>
          <w:lang w:eastAsia="zh-CN"/>
        </w:rPr>
        <w:t>wards</w:t>
      </w:r>
      <w:r w:rsidRPr="00A83077">
        <w:rPr>
          <w:lang w:eastAsia="zh-CN"/>
        </w:rPr>
        <w:t xml:space="preserve"> the VLR</w:t>
      </w:r>
      <w:r>
        <w:rPr>
          <w:rFonts w:hint="eastAsia"/>
          <w:lang w:eastAsia="zh-CN"/>
        </w:rPr>
        <w:t xml:space="preserve">, then the MME </w:t>
      </w:r>
      <w:r w:rsidR="00FE36C9">
        <w:rPr>
          <w:rFonts w:hint="eastAsia"/>
          <w:lang w:eastAsia="zh-CN"/>
        </w:rPr>
        <w:t>need</w:t>
      </w:r>
      <w:r>
        <w:rPr>
          <w:rFonts w:hint="eastAsia"/>
          <w:lang w:eastAsia="zh-CN"/>
        </w:rPr>
        <w:t xml:space="preserve"> provide a new caus</w:t>
      </w:r>
      <w:r w:rsidR="00F42D50">
        <w:rPr>
          <w:rFonts w:hint="eastAsia"/>
          <w:lang w:eastAsia="zh-CN"/>
        </w:rPr>
        <w:t xml:space="preserve">e value (e.g. </w:t>
      </w:r>
      <w:r w:rsidR="00EE6C8D" w:rsidRPr="00F31886">
        <w:rPr>
          <w:lang w:val="en-US" w:eastAsia="zh-CN"/>
        </w:rPr>
        <w:t>"</w:t>
      </w:r>
      <w:r w:rsidR="00F42D50">
        <w:rPr>
          <w:rFonts w:hint="eastAsia"/>
          <w:lang w:eastAsia="zh-CN"/>
        </w:rPr>
        <w:t>CS service not available due to emergency attach</w:t>
      </w:r>
      <w:r w:rsidR="00EE6C8D" w:rsidRPr="00F31886">
        <w:rPr>
          <w:lang w:val="en-US" w:eastAsia="zh-CN"/>
        </w:rPr>
        <w:t>"</w:t>
      </w:r>
      <w:r w:rsidR="00F42D50">
        <w:rPr>
          <w:rFonts w:hint="eastAsia"/>
          <w:lang w:eastAsia="zh-CN"/>
        </w:rPr>
        <w:t xml:space="preserve">) together with </w:t>
      </w:r>
      <w:r>
        <w:rPr>
          <w:rFonts w:hint="eastAsia"/>
          <w:lang w:eastAsia="zh-CN"/>
        </w:rPr>
        <w:t>the</w:t>
      </w:r>
      <w:r w:rsidRPr="0077276C">
        <w:rPr>
          <w:noProof/>
          <w:lang w:eastAsia="zh-CN"/>
        </w:rPr>
        <w:t xml:space="preserve"> </w:t>
      </w:r>
      <w:r>
        <w:rPr>
          <w:noProof/>
          <w:lang w:eastAsia="zh-CN"/>
        </w:rPr>
        <w:t>EPS update result IE</w:t>
      </w:r>
      <w:r>
        <w:rPr>
          <w:rFonts w:hint="eastAsia"/>
          <w:lang w:eastAsia="zh-CN"/>
        </w:rPr>
        <w:t xml:space="preserve"> with </w:t>
      </w:r>
      <w:r>
        <w:rPr>
          <w:lang w:eastAsia="zh-CN"/>
        </w:rPr>
        <w:t>"</w:t>
      </w:r>
      <w:r w:rsidR="00F42D50" w:rsidRPr="00F42D50">
        <w:rPr>
          <w:lang w:val="en-US" w:eastAsia="zh-CN"/>
        </w:rPr>
        <w:t xml:space="preserve"> </w:t>
      </w:r>
      <w:r w:rsidR="00F42D50" w:rsidRPr="00F31886">
        <w:rPr>
          <w:lang w:val="en-US" w:eastAsia="zh-CN"/>
        </w:rPr>
        <w:t>TA updated</w:t>
      </w:r>
      <w:r w:rsidR="00F42D50" w:rsidRPr="00C045CC">
        <w:rPr>
          <w:lang w:eastAsia="zh-CN"/>
        </w:rPr>
        <w:t xml:space="preserve"> </w:t>
      </w:r>
      <w:r w:rsidR="00F42D50">
        <w:rPr>
          <w:lang w:eastAsia="zh-CN"/>
        </w:rPr>
        <w:t xml:space="preserve">" </w:t>
      </w:r>
      <w:r w:rsidR="00F42D50">
        <w:rPr>
          <w:noProof/>
          <w:lang w:eastAsia="zh-CN"/>
        </w:rPr>
        <w:t>in the TRACKING AREA UPDATE ACCEPT message</w:t>
      </w:r>
      <w:r w:rsidR="00F42D50">
        <w:rPr>
          <w:rFonts w:hint="eastAsia"/>
          <w:noProof/>
          <w:lang w:eastAsia="zh-CN"/>
        </w:rPr>
        <w:t xml:space="preserve">. </w:t>
      </w:r>
      <w:r w:rsidR="00F42D50" w:rsidRPr="00FE36C9">
        <w:rPr>
          <w:rFonts w:hint="eastAsia"/>
          <w:b/>
          <w:noProof/>
          <w:u w:val="single"/>
          <w:lang w:eastAsia="zh-CN"/>
        </w:rPr>
        <w:t xml:space="preserve">Then at the UE side, the UE </w:t>
      </w:r>
      <w:r w:rsidR="00F42D50" w:rsidRPr="00FE36C9">
        <w:rPr>
          <w:b/>
          <w:u w:val="single"/>
          <w:lang w:eastAsia="zh-CN"/>
        </w:rPr>
        <w:t>operating in CS/PS mode 1</w:t>
      </w:r>
      <w:r w:rsidR="00F42D50" w:rsidRPr="00FE36C9">
        <w:rPr>
          <w:rFonts w:hint="eastAsia"/>
          <w:b/>
          <w:u w:val="single"/>
          <w:lang w:eastAsia="zh-CN"/>
        </w:rPr>
        <w:t xml:space="preserve"> and </w:t>
      </w:r>
      <w:r w:rsidR="00F42D50" w:rsidRPr="00FE36C9">
        <w:rPr>
          <w:b/>
          <w:u w:val="single"/>
          <w:lang w:eastAsia="zh-CN"/>
        </w:rPr>
        <w:t>CS/PS mode 2</w:t>
      </w:r>
      <w:r w:rsidR="00F42D50" w:rsidRPr="00FE36C9">
        <w:rPr>
          <w:rFonts w:hint="eastAsia"/>
          <w:b/>
          <w:u w:val="single"/>
          <w:lang w:eastAsia="zh-CN"/>
        </w:rPr>
        <w:t xml:space="preserve"> </w:t>
      </w:r>
      <w:r w:rsidR="00F42D50" w:rsidRPr="00FE36C9">
        <w:rPr>
          <w:b/>
          <w:u w:val="single"/>
          <w:lang w:eastAsia="ko-KR"/>
        </w:rPr>
        <w:t>set</w:t>
      </w:r>
      <w:r w:rsidR="00D612B0">
        <w:rPr>
          <w:b/>
          <w:u w:val="single"/>
          <w:lang w:eastAsia="ko-KR"/>
        </w:rPr>
        <w:t>s</w:t>
      </w:r>
      <w:r w:rsidR="00F42D50" w:rsidRPr="00FE36C9">
        <w:rPr>
          <w:b/>
          <w:u w:val="single"/>
          <w:lang w:eastAsia="ko-KR"/>
        </w:rPr>
        <w:t xml:space="preserve"> the MM update status to U2 NOT UPDATED</w:t>
      </w:r>
      <w:r w:rsidR="00F42D50" w:rsidRPr="00FE36C9">
        <w:rPr>
          <w:rFonts w:hint="eastAsia"/>
          <w:b/>
          <w:u w:val="single"/>
          <w:lang w:eastAsia="zh-CN"/>
        </w:rPr>
        <w:t xml:space="preserve"> to force the UE to </w:t>
      </w:r>
      <w:r w:rsidR="00F42D50" w:rsidRPr="00FE36C9">
        <w:rPr>
          <w:b/>
          <w:u w:val="single"/>
          <w:lang w:eastAsia="ko-KR"/>
        </w:rPr>
        <w:t>send a TRACKING AREA UPDATE REQUEST message with EPS update type IE indicating "combined TA/LA updating with IMSI attach"</w:t>
      </w:r>
      <w:r w:rsidR="00F42D50" w:rsidRPr="00FE36C9">
        <w:rPr>
          <w:rFonts w:hint="eastAsia"/>
          <w:b/>
          <w:u w:val="single"/>
          <w:lang w:eastAsia="zh-CN"/>
        </w:rPr>
        <w:t xml:space="preserve"> when the UE </w:t>
      </w:r>
      <w:r w:rsidR="00F42D50" w:rsidRPr="00FE36C9">
        <w:rPr>
          <w:b/>
          <w:u w:val="single"/>
        </w:rPr>
        <w:t>enter</w:t>
      </w:r>
      <w:r w:rsidR="00EE6C8D">
        <w:rPr>
          <w:b/>
          <w:u w:val="single"/>
        </w:rPr>
        <w:t>s</w:t>
      </w:r>
      <w:r w:rsidR="00F42D50" w:rsidRPr="00FE36C9">
        <w:rPr>
          <w:b/>
          <w:u w:val="single"/>
        </w:rPr>
        <w:t xml:space="preserve"> a cell which provides normal service</w:t>
      </w:r>
      <w:r w:rsidR="00A1674F">
        <w:rPr>
          <w:rFonts w:hint="eastAsia"/>
          <w:b/>
          <w:u w:val="single"/>
          <w:lang w:eastAsia="zh-CN"/>
        </w:rPr>
        <w:t>, even in the same</w:t>
      </w:r>
      <w:r w:rsidR="00A51341">
        <w:rPr>
          <w:rFonts w:hint="eastAsia"/>
          <w:b/>
          <w:u w:val="single"/>
          <w:lang w:eastAsia="zh-CN"/>
        </w:rPr>
        <w:t xml:space="preserve"> area of the</w:t>
      </w:r>
      <w:r w:rsidR="00A1674F">
        <w:rPr>
          <w:rFonts w:hint="eastAsia"/>
          <w:b/>
          <w:u w:val="single"/>
          <w:lang w:eastAsia="zh-CN"/>
        </w:rPr>
        <w:t xml:space="preserve"> serving MME</w:t>
      </w:r>
      <w:r w:rsidR="00F42D50" w:rsidRPr="00FE36C9">
        <w:rPr>
          <w:rFonts w:hint="eastAsia"/>
          <w:b/>
          <w:u w:val="single"/>
          <w:lang w:eastAsia="zh-CN"/>
        </w:rPr>
        <w:t>.</w:t>
      </w:r>
      <w:r w:rsidR="00EE0110">
        <w:rPr>
          <w:rFonts w:hint="eastAsia"/>
          <w:lang w:eastAsia="zh-CN"/>
        </w:rPr>
        <w:t xml:space="preserve"> In this case, the CS </w:t>
      </w:r>
      <w:r w:rsidR="00C516E5">
        <w:rPr>
          <w:lang w:eastAsia="zh-CN"/>
        </w:rPr>
        <w:t xml:space="preserve">domain </w:t>
      </w:r>
      <w:r w:rsidR="00EE0110">
        <w:rPr>
          <w:rFonts w:hint="eastAsia"/>
          <w:lang w:eastAsia="zh-CN"/>
        </w:rPr>
        <w:t>service</w:t>
      </w:r>
      <w:r w:rsidR="00C516E5">
        <w:rPr>
          <w:lang w:eastAsia="zh-CN"/>
        </w:rPr>
        <w:t>s</w:t>
      </w:r>
      <w:r w:rsidR="00EE0110">
        <w:rPr>
          <w:rFonts w:hint="eastAsia"/>
          <w:lang w:eastAsia="zh-CN"/>
        </w:rPr>
        <w:t xml:space="preserve"> </w:t>
      </w:r>
      <w:r w:rsidR="00C516E5">
        <w:rPr>
          <w:lang w:eastAsia="zh-CN"/>
        </w:rPr>
        <w:t>are</w:t>
      </w:r>
      <w:r w:rsidR="00EE0110">
        <w:rPr>
          <w:rFonts w:hint="eastAsia"/>
          <w:lang w:eastAsia="zh-CN"/>
        </w:rPr>
        <w:t xml:space="preserve"> not available when the UE </w:t>
      </w:r>
      <w:r w:rsidR="00A1674F">
        <w:rPr>
          <w:rFonts w:hint="eastAsia"/>
          <w:lang w:eastAsia="zh-CN"/>
        </w:rPr>
        <w:t xml:space="preserve">still </w:t>
      </w:r>
      <w:r w:rsidR="00EE0110">
        <w:rPr>
          <w:rFonts w:hint="eastAsia"/>
          <w:lang w:eastAsia="zh-CN"/>
        </w:rPr>
        <w:t>stays in the current restricted TA.</w:t>
      </w:r>
    </w:p>
    <w:p w:rsidR="00A7674A" w:rsidRPr="00F42D50" w:rsidRDefault="00A7674A" w:rsidP="00175D36">
      <w:pPr>
        <w:rPr>
          <w:lang w:eastAsia="zh-CN"/>
        </w:rPr>
      </w:pPr>
    </w:p>
    <w:p w:rsidR="00CB4A76" w:rsidRPr="00107F68" w:rsidRDefault="00CB4A76" w:rsidP="00D612B0">
      <w:pPr>
        <w:pStyle w:val="Heading1"/>
        <w:spacing w:beforeLines="100" w:afterLines="100"/>
        <w:ind w:left="0" w:right="0" w:firstLine="0"/>
        <w:rPr>
          <w:lang w:eastAsia="zh-CN"/>
        </w:rPr>
      </w:pPr>
      <w:r>
        <w:rPr>
          <w:rFonts w:hint="eastAsia"/>
          <w:lang w:eastAsia="zh-CN"/>
        </w:rPr>
        <w:t xml:space="preserve">4. </w:t>
      </w:r>
      <w:r w:rsidR="00EE6C8D">
        <w:rPr>
          <w:lang w:eastAsia="zh-CN"/>
        </w:rPr>
        <w:t>Conclusion and p</w:t>
      </w:r>
      <w:r>
        <w:rPr>
          <w:rFonts w:hint="eastAsia"/>
          <w:lang w:eastAsia="zh-CN"/>
        </w:rPr>
        <w:t>roposal</w:t>
      </w:r>
    </w:p>
    <w:p w:rsidR="000458A7" w:rsidRDefault="00EE0110" w:rsidP="00175D36">
      <w:pPr>
        <w:rPr>
          <w:lang w:eastAsia="zh-CN"/>
        </w:rPr>
      </w:pPr>
      <w:r>
        <w:rPr>
          <w:rFonts w:hint="eastAsia"/>
          <w:lang w:eastAsia="zh-CN"/>
        </w:rPr>
        <w:t>It</w:t>
      </w:r>
      <w:r w:rsidR="00EE6C8D">
        <w:rPr>
          <w:lang w:eastAsia="zh-CN"/>
        </w:rPr>
        <w:t xml:space="preserve"> is </w:t>
      </w:r>
      <w:r>
        <w:rPr>
          <w:rFonts w:hint="eastAsia"/>
          <w:lang w:eastAsia="zh-CN"/>
        </w:rPr>
        <w:t>propose</w:t>
      </w:r>
      <w:r w:rsidR="00EE6C8D">
        <w:rPr>
          <w:lang w:eastAsia="zh-CN"/>
        </w:rPr>
        <w:t>d that</w:t>
      </w:r>
      <w:r>
        <w:rPr>
          <w:rFonts w:hint="eastAsia"/>
          <w:lang w:eastAsia="zh-CN"/>
        </w:rPr>
        <w:t xml:space="preserve"> CT1 discuss</w:t>
      </w:r>
      <w:r w:rsidR="00EE6C8D">
        <w:rPr>
          <w:lang w:eastAsia="zh-CN"/>
        </w:rPr>
        <w:t>es</w:t>
      </w:r>
      <w:r>
        <w:rPr>
          <w:rFonts w:hint="eastAsia"/>
          <w:lang w:eastAsia="zh-CN"/>
        </w:rPr>
        <w:t xml:space="preserve"> the </w:t>
      </w:r>
      <w:r>
        <w:rPr>
          <w:lang w:eastAsia="zh-CN"/>
        </w:rPr>
        <w:t>scenario</w:t>
      </w:r>
      <w:r>
        <w:rPr>
          <w:rFonts w:hint="eastAsia"/>
          <w:lang w:eastAsia="zh-CN"/>
        </w:rPr>
        <w:t xml:space="preserve"> and related problem</w:t>
      </w:r>
      <w:r w:rsidR="00C17828">
        <w:rPr>
          <w:rFonts w:hint="eastAsia"/>
          <w:lang w:eastAsia="zh-CN"/>
        </w:rPr>
        <w:t>s</w:t>
      </w:r>
      <w:r>
        <w:rPr>
          <w:rFonts w:hint="eastAsia"/>
          <w:lang w:eastAsia="zh-CN"/>
        </w:rPr>
        <w:t xml:space="preserve"> outlined in this discussion paper and </w:t>
      </w:r>
      <w:r w:rsidR="00EE6C8D">
        <w:rPr>
          <w:lang w:eastAsia="zh-CN"/>
        </w:rPr>
        <w:t xml:space="preserve">further </w:t>
      </w:r>
      <w:r>
        <w:rPr>
          <w:rFonts w:hint="eastAsia"/>
          <w:lang w:eastAsia="zh-CN"/>
        </w:rPr>
        <w:t>evaluate</w:t>
      </w:r>
      <w:r w:rsidR="00EE6C8D">
        <w:rPr>
          <w:lang w:eastAsia="zh-CN"/>
        </w:rPr>
        <w:t>s</w:t>
      </w:r>
      <w:r>
        <w:rPr>
          <w:rFonts w:hint="eastAsia"/>
          <w:lang w:eastAsia="zh-CN"/>
        </w:rPr>
        <w:t xml:space="preserve"> </w:t>
      </w:r>
      <w:r>
        <w:rPr>
          <w:lang w:eastAsia="zh-CN"/>
        </w:rPr>
        <w:t>the</w:t>
      </w:r>
      <w:r>
        <w:rPr>
          <w:rFonts w:hint="eastAsia"/>
          <w:lang w:eastAsia="zh-CN"/>
        </w:rPr>
        <w:t xml:space="preserve"> proposed two </w:t>
      </w:r>
      <w:r w:rsidR="00EE6C8D">
        <w:rPr>
          <w:lang w:eastAsia="zh-CN"/>
        </w:rPr>
        <w:t xml:space="preserve">potential </w:t>
      </w:r>
      <w:r>
        <w:rPr>
          <w:rFonts w:hint="eastAsia"/>
          <w:lang w:eastAsia="zh-CN"/>
        </w:rPr>
        <w:t>solutions</w:t>
      </w:r>
      <w:r w:rsidR="00496C12">
        <w:rPr>
          <w:rFonts w:hint="eastAsia"/>
          <w:lang w:eastAsia="zh-CN"/>
        </w:rPr>
        <w:t xml:space="preserve">. </w:t>
      </w:r>
      <w:r w:rsidR="00EE6C8D">
        <w:rPr>
          <w:lang w:eastAsia="zh-CN"/>
        </w:rPr>
        <w:t xml:space="preserve">Depending on the CT1 </w:t>
      </w:r>
      <w:r w:rsidR="005D5211">
        <w:rPr>
          <w:lang w:eastAsia="zh-CN"/>
        </w:rPr>
        <w:t xml:space="preserve">decision on </w:t>
      </w:r>
      <w:r w:rsidR="00EE6C8D">
        <w:rPr>
          <w:lang w:eastAsia="zh-CN"/>
        </w:rPr>
        <w:t>preferred solution</w:t>
      </w:r>
      <w:r>
        <w:rPr>
          <w:rFonts w:hint="eastAsia"/>
          <w:lang w:eastAsia="zh-CN"/>
        </w:rPr>
        <w:t xml:space="preserve">, we </w:t>
      </w:r>
      <w:r w:rsidR="00EE6C8D">
        <w:rPr>
          <w:lang w:eastAsia="zh-CN"/>
        </w:rPr>
        <w:t>(Huawei)</w:t>
      </w:r>
      <w:r w:rsidR="000B5BB3">
        <w:rPr>
          <w:lang w:eastAsia="zh-CN"/>
        </w:rPr>
        <w:t xml:space="preserve"> </w:t>
      </w:r>
      <w:r>
        <w:rPr>
          <w:rFonts w:hint="eastAsia"/>
          <w:lang w:eastAsia="zh-CN"/>
        </w:rPr>
        <w:t xml:space="preserve">volunteer to provide </w:t>
      </w:r>
      <w:r w:rsidR="00EE6C8D">
        <w:rPr>
          <w:lang w:eastAsia="zh-CN"/>
        </w:rPr>
        <w:t>necessary</w:t>
      </w:r>
      <w:r>
        <w:rPr>
          <w:rFonts w:hint="eastAsia"/>
          <w:lang w:eastAsia="zh-CN"/>
        </w:rPr>
        <w:t xml:space="preserve"> CRs </w:t>
      </w:r>
      <w:r w:rsidR="00EE6C8D">
        <w:rPr>
          <w:lang w:eastAsia="zh-CN"/>
        </w:rPr>
        <w:t xml:space="preserve">for </w:t>
      </w:r>
      <w:r>
        <w:rPr>
          <w:rFonts w:hint="eastAsia"/>
          <w:lang w:eastAsia="zh-CN"/>
        </w:rPr>
        <w:t>the next CT1 meeting</w:t>
      </w:r>
      <w:r w:rsidR="00EE6C8D">
        <w:rPr>
          <w:lang w:eastAsia="zh-CN"/>
        </w:rPr>
        <w:t xml:space="preserve"> in May</w:t>
      </w:r>
      <w:r>
        <w:rPr>
          <w:rFonts w:hint="eastAsia"/>
          <w:lang w:eastAsia="zh-CN"/>
        </w:rPr>
        <w:t>.</w:t>
      </w:r>
    </w:p>
    <w:sectPr w:rsidR="000458A7" w:rsidSect="00BB7B0F">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091" w:rsidRDefault="000E5091">
      <w:r>
        <w:separator/>
      </w:r>
    </w:p>
  </w:endnote>
  <w:endnote w:type="continuationSeparator" w:id="0">
    <w:p w:rsidR="000E5091" w:rsidRDefault="000E50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091" w:rsidRDefault="000E5091">
      <w:r>
        <w:separator/>
      </w:r>
    </w:p>
  </w:footnote>
  <w:footnote w:type="continuationSeparator" w:id="0">
    <w:p w:rsidR="000E5091" w:rsidRDefault="000E50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0684"/>
    <w:multiLevelType w:val="hybridMultilevel"/>
    <w:tmpl w:val="4600CD76"/>
    <w:lvl w:ilvl="0" w:tplc="219E2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363FB5"/>
    <w:multiLevelType w:val="hybridMultilevel"/>
    <w:tmpl w:val="700E5186"/>
    <w:lvl w:ilvl="0" w:tplc="04090011">
      <w:start w:val="1"/>
      <w:numFmt w:val="decimal"/>
      <w:lvlText w:val="%1)"/>
      <w:lvlJc w:val="left"/>
      <w:pPr>
        <w:ind w:left="1129" w:hanging="420"/>
      </w:p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24BE3AFB"/>
    <w:multiLevelType w:val="hybridMultilevel"/>
    <w:tmpl w:val="F8C65CEC"/>
    <w:lvl w:ilvl="0" w:tplc="3642CA80">
      <w:start w:val="4"/>
      <w:numFmt w:val="lowerLetter"/>
      <w:lvlText w:val="%1)"/>
      <w:lvlJc w:val="left"/>
      <w:pPr>
        <w:tabs>
          <w:tab w:val="num" w:pos="720"/>
        </w:tabs>
        <w:ind w:left="720" w:hanging="360"/>
      </w:pPr>
    </w:lvl>
    <w:lvl w:ilvl="1" w:tplc="0CCC5EA6">
      <w:start w:val="1"/>
      <w:numFmt w:val="lowerLetter"/>
      <w:lvlText w:val="%2)"/>
      <w:lvlJc w:val="left"/>
      <w:pPr>
        <w:tabs>
          <w:tab w:val="num" w:pos="1440"/>
        </w:tabs>
        <w:ind w:left="1440" w:hanging="360"/>
      </w:pPr>
    </w:lvl>
    <w:lvl w:ilvl="2" w:tplc="879CE310" w:tentative="1">
      <w:start w:val="1"/>
      <w:numFmt w:val="lowerLetter"/>
      <w:lvlText w:val="%3)"/>
      <w:lvlJc w:val="left"/>
      <w:pPr>
        <w:tabs>
          <w:tab w:val="num" w:pos="2160"/>
        </w:tabs>
        <w:ind w:left="2160" w:hanging="360"/>
      </w:pPr>
    </w:lvl>
    <w:lvl w:ilvl="3" w:tplc="6FFC731A" w:tentative="1">
      <w:start w:val="1"/>
      <w:numFmt w:val="lowerLetter"/>
      <w:lvlText w:val="%4)"/>
      <w:lvlJc w:val="left"/>
      <w:pPr>
        <w:tabs>
          <w:tab w:val="num" w:pos="2880"/>
        </w:tabs>
        <w:ind w:left="2880" w:hanging="360"/>
      </w:pPr>
    </w:lvl>
    <w:lvl w:ilvl="4" w:tplc="3FD2D7A0" w:tentative="1">
      <w:start w:val="1"/>
      <w:numFmt w:val="lowerLetter"/>
      <w:lvlText w:val="%5)"/>
      <w:lvlJc w:val="left"/>
      <w:pPr>
        <w:tabs>
          <w:tab w:val="num" w:pos="3600"/>
        </w:tabs>
        <w:ind w:left="3600" w:hanging="360"/>
      </w:pPr>
    </w:lvl>
    <w:lvl w:ilvl="5" w:tplc="D174F04A" w:tentative="1">
      <w:start w:val="1"/>
      <w:numFmt w:val="lowerLetter"/>
      <w:lvlText w:val="%6)"/>
      <w:lvlJc w:val="left"/>
      <w:pPr>
        <w:tabs>
          <w:tab w:val="num" w:pos="4320"/>
        </w:tabs>
        <w:ind w:left="4320" w:hanging="360"/>
      </w:pPr>
    </w:lvl>
    <w:lvl w:ilvl="6" w:tplc="CA1060F4" w:tentative="1">
      <w:start w:val="1"/>
      <w:numFmt w:val="lowerLetter"/>
      <w:lvlText w:val="%7)"/>
      <w:lvlJc w:val="left"/>
      <w:pPr>
        <w:tabs>
          <w:tab w:val="num" w:pos="5040"/>
        </w:tabs>
        <w:ind w:left="5040" w:hanging="360"/>
      </w:pPr>
    </w:lvl>
    <w:lvl w:ilvl="7" w:tplc="0D98D1AA" w:tentative="1">
      <w:start w:val="1"/>
      <w:numFmt w:val="lowerLetter"/>
      <w:lvlText w:val="%8)"/>
      <w:lvlJc w:val="left"/>
      <w:pPr>
        <w:tabs>
          <w:tab w:val="num" w:pos="5760"/>
        </w:tabs>
        <w:ind w:left="5760" w:hanging="360"/>
      </w:pPr>
    </w:lvl>
    <w:lvl w:ilvl="8" w:tplc="07D4AA64" w:tentative="1">
      <w:start w:val="1"/>
      <w:numFmt w:val="lowerLetter"/>
      <w:lvlText w:val="%9)"/>
      <w:lvlJc w:val="left"/>
      <w:pPr>
        <w:tabs>
          <w:tab w:val="num" w:pos="6480"/>
        </w:tabs>
        <w:ind w:left="6480" w:hanging="360"/>
      </w:p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EC03507"/>
    <w:multiLevelType w:val="hybridMultilevel"/>
    <w:tmpl w:val="D1868534"/>
    <w:lvl w:ilvl="0" w:tplc="E8B02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6336B5"/>
    <w:multiLevelType w:val="singleLevel"/>
    <w:tmpl w:val="0C09000F"/>
    <w:lvl w:ilvl="0">
      <w:start w:val="1"/>
      <w:numFmt w:val="decimal"/>
      <w:lvlText w:val="%1."/>
      <w:lvlJc w:val="left"/>
      <w:pPr>
        <w:tabs>
          <w:tab w:val="num" w:pos="360"/>
        </w:tabs>
        <w:ind w:left="360" w:hanging="360"/>
      </w:pPr>
    </w:lvl>
  </w:abstractNum>
  <w:abstractNum w:abstractNumId="6">
    <w:nsid w:val="42DB04AA"/>
    <w:multiLevelType w:val="hybridMultilevel"/>
    <w:tmpl w:val="5F8C0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C5B7A9A"/>
    <w:multiLevelType w:val="singleLevel"/>
    <w:tmpl w:val="0C09000F"/>
    <w:lvl w:ilvl="0">
      <w:start w:val="1"/>
      <w:numFmt w:val="decimal"/>
      <w:lvlText w:val="%1."/>
      <w:lvlJc w:val="left"/>
      <w:pPr>
        <w:tabs>
          <w:tab w:val="num" w:pos="360"/>
        </w:tabs>
        <w:ind w:left="360" w:hanging="360"/>
      </w:pPr>
    </w:lvl>
  </w:abstractNum>
  <w:abstractNum w:abstractNumId="8">
    <w:nsid w:val="52721973"/>
    <w:multiLevelType w:val="hybridMultilevel"/>
    <w:tmpl w:val="1FC299DE"/>
    <w:lvl w:ilvl="0" w:tplc="3264B6EC">
      <w:start w:val="1"/>
      <w:numFmt w:val="decimal"/>
      <w:lvlText w:val="%1)"/>
      <w:lvlJc w:val="left"/>
      <w:pPr>
        <w:ind w:left="786" w:hanging="360"/>
      </w:pPr>
      <w:rPr>
        <w:rFonts w:hint="default"/>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534C5F72"/>
    <w:multiLevelType w:val="hybridMultilevel"/>
    <w:tmpl w:val="D41A6C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132BD0"/>
    <w:multiLevelType w:val="hybridMultilevel"/>
    <w:tmpl w:val="F2D0AD8A"/>
    <w:lvl w:ilvl="0" w:tplc="219E2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0F155D0"/>
    <w:multiLevelType w:val="hybridMultilevel"/>
    <w:tmpl w:val="F718078A"/>
    <w:lvl w:ilvl="0" w:tplc="83BAFE0C">
      <w:start w:val="1"/>
      <w:numFmt w:val="bullet"/>
      <w:lvlText w:val="•"/>
      <w:lvlJc w:val="left"/>
      <w:pPr>
        <w:tabs>
          <w:tab w:val="num" w:pos="720"/>
        </w:tabs>
        <w:ind w:left="720" w:hanging="360"/>
      </w:pPr>
      <w:rPr>
        <w:rFonts w:ascii="SimSun" w:hAnsi="SimSun" w:hint="default"/>
      </w:rPr>
    </w:lvl>
    <w:lvl w:ilvl="1" w:tplc="94E80F02">
      <w:start w:val="1"/>
      <w:numFmt w:val="lowerLetter"/>
      <w:lvlText w:val="%2)"/>
      <w:lvlJc w:val="left"/>
      <w:pPr>
        <w:tabs>
          <w:tab w:val="num" w:pos="1440"/>
        </w:tabs>
        <w:ind w:left="1440" w:hanging="360"/>
      </w:pPr>
    </w:lvl>
    <w:lvl w:ilvl="2" w:tplc="040A64EA" w:tentative="1">
      <w:start w:val="1"/>
      <w:numFmt w:val="bullet"/>
      <w:lvlText w:val="•"/>
      <w:lvlJc w:val="left"/>
      <w:pPr>
        <w:tabs>
          <w:tab w:val="num" w:pos="2160"/>
        </w:tabs>
        <w:ind w:left="2160" w:hanging="360"/>
      </w:pPr>
      <w:rPr>
        <w:rFonts w:ascii="SimSun" w:hAnsi="SimSun" w:hint="default"/>
      </w:rPr>
    </w:lvl>
    <w:lvl w:ilvl="3" w:tplc="ED440DBE" w:tentative="1">
      <w:start w:val="1"/>
      <w:numFmt w:val="bullet"/>
      <w:lvlText w:val="•"/>
      <w:lvlJc w:val="left"/>
      <w:pPr>
        <w:tabs>
          <w:tab w:val="num" w:pos="2880"/>
        </w:tabs>
        <w:ind w:left="2880" w:hanging="360"/>
      </w:pPr>
      <w:rPr>
        <w:rFonts w:ascii="SimSun" w:hAnsi="SimSun" w:hint="default"/>
      </w:rPr>
    </w:lvl>
    <w:lvl w:ilvl="4" w:tplc="6D582478" w:tentative="1">
      <w:start w:val="1"/>
      <w:numFmt w:val="bullet"/>
      <w:lvlText w:val="•"/>
      <w:lvlJc w:val="left"/>
      <w:pPr>
        <w:tabs>
          <w:tab w:val="num" w:pos="3600"/>
        </w:tabs>
        <w:ind w:left="3600" w:hanging="360"/>
      </w:pPr>
      <w:rPr>
        <w:rFonts w:ascii="SimSun" w:hAnsi="SimSun" w:hint="default"/>
      </w:rPr>
    </w:lvl>
    <w:lvl w:ilvl="5" w:tplc="839221B2" w:tentative="1">
      <w:start w:val="1"/>
      <w:numFmt w:val="bullet"/>
      <w:lvlText w:val="•"/>
      <w:lvlJc w:val="left"/>
      <w:pPr>
        <w:tabs>
          <w:tab w:val="num" w:pos="4320"/>
        </w:tabs>
        <w:ind w:left="4320" w:hanging="360"/>
      </w:pPr>
      <w:rPr>
        <w:rFonts w:ascii="SimSun" w:hAnsi="SimSun" w:hint="default"/>
      </w:rPr>
    </w:lvl>
    <w:lvl w:ilvl="6" w:tplc="2350FEFE" w:tentative="1">
      <w:start w:val="1"/>
      <w:numFmt w:val="bullet"/>
      <w:lvlText w:val="•"/>
      <w:lvlJc w:val="left"/>
      <w:pPr>
        <w:tabs>
          <w:tab w:val="num" w:pos="5040"/>
        </w:tabs>
        <w:ind w:left="5040" w:hanging="360"/>
      </w:pPr>
      <w:rPr>
        <w:rFonts w:ascii="SimSun" w:hAnsi="SimSun" w:hint="default"/>
      </w:rPr>
    </w:lvl>
    <w:lvl w:ilvl="7" w:tplc="0DEEB21A" w:tentative="1">
      <w:start w:val="1"/>
      <w:numFmt w:val="bullet"/>
      <w:lvlText w:val="•"/>
      <w:lvlJc w:val="left"/>
      <w:pPr>
        <w:tabs>
          <w:tab w:val="num" w:pos="5760"/>
        </w:tabs>
        <w:ind w:left="5760" w:hanging="360"/>
      </w:pPr>
      <w:rPr>
        <w:rFonts w:ascii="SimSun" w:hAnsi="SimSun" w:hint="default"/>
      </w:rPr>
    </w:lvl>
    <w:lvl w:ilvl="8" w:tplc="1C4ACA50" w:tentative="1">
      <w:start w:val="1"/>
      <w:numFmt w:val="bullet"/>
      <w:lvlText w:val="•"/>
      <w:lvlJc w:val="left"/>
      <w:pPr>
        <w:tabs>
          <w:tab w:val="num" w:pos="6480"/>
        </w:tabs>
        <w:ind w:left="6480" w:hanging="360"/>
      </w:pPr>
      <w:rPr>
        <w:rFonts w:ascii="SimSun" w:hAnsi="SimSun" w:hint="default"/>
      </w:rPr>
    </w:lvl>
  </w:abstractNum>
  <w:abstractNum w:abstractNumId="12">
    <w:nsid w:val="6FFE44D2"/>
    <w:multiLevelType w:val="hybridMultilevel"/>
    <w:tmpl w:val="02EA4A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27E2F41"/>
    <w:multiLevelType w:val="hybridMultilevel"/>
    <w:tmpl w:val="8D684980"/>
    <w:lvl w:ilvl="0" w:tplc="219E2F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4BF209B"/>
    <w:multiLevelType w:val="hybridMultilevel"/>
    <w:tmpl w:val="1E10911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4D67DB1"/>
    <w:multiLevelType w:val="hybridMultilevel"/>
    <w:tmpl w:val="1C52CC34"/>
    <w:lvl w:ilvl="0" w:tplc="04090013">
      <w:start w:val="1"/>
      <w:numFmt w:val="upp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76A20357"/>
    <w:multiLevelType w:val="hybridMultilevel"/>
    <w:tmpl w:val="B396FE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9D52634"/>
    <w:multiLevelType w:val="hybridMultilevel"/>
    <w:tmpl w:val="C7CECD68"/>
    <w:lvl w:ilvl="0" w:tplc="4AF85E36">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7"/>
  </w:num>
  <w:num w:numId="2">
    <w:abstractNumId w:val="5"/>
  </w:num>
  <w:num w:numId="3">
    <w:abstractNumId w:val="3"/>
  </w:num>
  <w:num w:numId="4">
    <w:abstractNumId w:val="16"/>
  </w:num>
  <w:num w:numId="5">
    <w:abstractNumId w:val="8"/>
  </w:num>
  <w:num w:numId="6">
    <w:abstractNumId w:val="17"/>
  </w:num>
  <w:num w:numId="7">
    <w:abstractNumId w:val="9"/>
  </w:num>
  <w:num w:numId="8">
    <w:abstractNumId w:val="13"/>
  </w:num>
  <w:num w:numId="9">
    <w:abstractNumId w:val="10"/>
  </w:num>
  <w:num w:numId="10">
    <w:abstractNumId w:val="0"/>
  </w:num>
  <w:num w:numId="11">
    <w:abstractNumId w:val="4"/>
  </w:num>
  <w:num w:numId="12">
    <w:abstractNumId w:val="15"/>
  </w:num>
  <w:num w:numId="13">
    <w:abstractNumId w:val="11"/>
  </w:num>
  <w:num w:numId="14">
    <w:abstractNumId w:val="2"/>
  </w:num>
  <w:num w:numId="15">
    <w:abstractNumId w:val="12"/>
  </w:num>
  <w:num w:numId="16">
    <w:abstractNumId w:val="1"/>
  </w:num>
  <w:num w:numId="17">
    <w:abstractNumId w:val="14"/>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04AE6"/>
    <w:rsid w:val="00005E49"/>
    <w:rsid w:val="00012E3D"/>
    <w:rsid w:val="00017853"/>
    <w:rsid w:val="000210E5"/>
    <w:rsid w:val="000244DE"/>
    <w:rsid w:val="00024FC7"/>
    <w:rsid w:val="00026029"/>
    <w:rsid w:val="00027B4C"/>
    <w:rsid w:val="00040EB2"/>
    <w:rsid w:val="0004319A"/>
    <w:rsid w:val="000458A7"/>
    <w:rsid w:val="00053BE1"/>
    <w:rsid w:val="00055FA3"/>
    <w:rsid w:val="00056150"/>
    <w:rsid w:val="00056221"/>
    <w:rsid w:val="00056F79"/>
    <w:rsid w:val="00066059"/>
    <w:rsid w:val="0007013B"/>
    <w:rsid w:val="00073248"/>
    <w:rsid w:val="0007327F"/>
    <w:rsid w:val="00074753"/>
    <w:rsid w:val="00080EF7"/>
    <w:rsid w:val="00087A46"/>
    <w:rsid w:val="0009523B"/>
    <w:rsid w:val="0009577D"/>
    <w:rsid w:val="000967F4"/>
    <w:rsid w:val="000A0409"/>
    <w:rsid w:val="000A554C"/>
    <w:rsid w:val="000A5C5D"/>
    <w:rsid w:val="000B2EF5"/>
    <w:rsid w:val="000B4387"/>
    <w:rsid w:val="000B5347"/>
    <w:rsid w:val="000B5B2E"/>
    <w:rsid w:val="000B5BB3"/>
    <w:rsid w:val="000B6FF3"/>
    <w:rsid w:val="000C152E"/>
    <w:rsid w:val="000C7C08"/>
    <w:rsid w:val="000D3133"/>
    <w:rsid w:val="000E3462"/>
    <w:rsid w:val="000E5091"/>
    <w:rsid w:val="000F69F5"/>
    <w:rsid w:val="000F6B2C"/>
    <w:rsid w:val="000F7DAF"/>
    <w:rsid w:val="000F7FE6"/>
    <w:rsid w:val="0010162C"/>
    <w:rsid w:val="00103CF3"/>
    <w:rsid w:val="001061C6"/>
    <w:rsid w:val="001106DE"/>
    <w:rsid w:val="00116B83"/>
    <w:rsid w:val="0011745D"/>
    <w:rsid w:val="0012293D"/>
    <w:rsid w:val="00123579"/>
    <w:rsid w:val="00125336"/>
    <w:rsid w:val="0012736C"/>
    <w:rsid w:val="00127D4F"/>
    <w:rsid w:val="00127E1F"/>
    <w:rsid w:val="0013055B"/>
    <w:rsid w:val="00131B52"/>
    <w:rsid w:val="001323F7"/>
    <w:rsid w:val="00135045"/>
    <w:rsid w:val="001356FC"/>
    <w:rsid w:val="00143D2E"/>
    <w:rsid w:val="00152BCD"/>
    <w:rsid w:val="00155ECA"/>
    <w:rsid w:val="00156EA8"/>
    <w:rsid w:val="00160059"/>
    <w:rsid w:val="001650D8"/>
    <w:rsid w:val="00165E38"/>
    <w:rsid w:val="0016699D"/>
    <w:rsid w:val="00166FE2"/>
    <w:rsid w:val="00167995"/>
    <w:rsid w:val="001726CE"/>
    <w:rsid w:val="00175D36"/>
    <w:rsid w:val="00175DF5"/>
    <w:rsid w:val="00195FF0"/>
    <w:rsid w:val="00197731"/>
    <w:rsid w:val="00197918"/>
    <w:rsid w:val="001A010D"/>
    <w:rsid w:val="001A3D91"/>
    <w:rsid w:val="001A4679"/>
    <w:rsid w:val="001B0ABA"/>
    <w:rsid w:val="001B2EFC"/>
    <w:rsid w:val="001B67F4"/>
    <w:rsid w:val="001B6FEA"/>
    <w:rsid w:val="001D0354"/>
    <w:rsid w:val="001D0676"/>
    <w:rsid w:val="001D2F08"/>
    <w:rsid w:val="001D5500"/>
    <w:rsid w:val="001D562D"/>
    <w:rsid w:val="001D775F"/>
    <w:rsid w:val="001E166B"/>
    <w:rsid w:val="001E2D52"/>
    <w:rsid w:val="001E40EA"/>
    <w:rsid w:val="001E5924"/>
    <w:rsid w:val="001E5AF0"/>
    <w:rsid w:val="001E5B01"/>
    <w:rsid w:val="001E722D"/>
    <w:rsid w:val="001F1D52"/>
    <w:rsid w:val="001F2939"/>
    <w:rsid w:val="00201316"/>
    <w:rsid w:val="00202987"/>
    <w:rsid w:val="002035D8"/>
    <w:rsid w:val="002070CB"/>
    <w:rsid w:val="00207724"/>
    <w:rsid w:val="002131AC"/>
    <w:rsid w:val="0021708A"/>
    <w:rsid w:val="002205E2"/>
    <w:rsid w:val="00226CBC"/>
    <w:rsid w:val="002324B5"/>
    <w:rsid w:val="00235B6D"/>
    <w:rsid w:val="00236D1F"/>
    <w:rsid w:val="00237212"/>
    <w:rsid w:val="00251E47"/>
    <w:rsid w:val="0026238D"/>
    <w:rsid w:val="002627EA"/>
    <w:rsid w:val="002647C8"/>
    <w:rsid w:val="00270022"/>
    <w:rsid w:val="002702B3"/>
    <w:rsid w:val="00272B10"/>
    <w:rsid w:val="00273925"/>
    <w:rsid w:val="002778E3"/>
    <w:rsid w:val="00286771"/>
    <w:rsid w:val="00287731"/>
    <w:rsid w:val="00290C94"/>
    <w:rsid w:val="00291A61"/>
    <w:rsid w:val="00293F7C"/>
    <w:rsid w:val="00295231"/>
    <w:rsid w:val="002967CB"/>
    <w:rsid w:val="002968F2"/>
    <w:rsid w:val="00296DC9"/>
    <w:rsid w:val="002A48D6"/>
    <w:rsid w:val="002A4E73"/>
    <w:rsid w:val="002B3514"/>
    <w:rsid w:val="002B5361"/>
    <w:rsid w:val="002C0083"/>
    <w:rsid w:val="002C02B7"/>
    <w:rsid w:val="002C1C73"/>
    <w:rsid w:val="002C4D86"/>
    <w:rsid w:val="002E1A8B"/>
    <w:rsid w:val="002E39B7"/>
    <w:rsid w:val="002E3AEB"/>
    <w:rsid w:val="002E54A0"/>
    <w:rsid w:val="002E692A"/>
    <w:rsid w:val="002F4396"/>
    <w:rsid w:val="002F43E0"/>
    <w:rsid w:val="002F7AAE"/>
    <w:rsid w:val="003073CD"/>
    <w:rsid w:val="00310D0E"/>
    <w:rsid w:val="00311557"/>
    <w:rsid w:val="00314A9D"/>
    <w:rsid w:val="00314ED6"/>
    <w:rsid w:val="00315C60"/>
    <w:rsid w:val="00317079"/>
    <w:rsid w:val="00324B2D"/>
    <w:rsid w:val="00325E33"/>
    <w:rsid w:val="00326E55"/>
    <w:rsid w:val="00333363"/>
    <w:rsid w:val="00333FFA"/>
    <w:rsid w:val="00335678"/>
    <w:rsid w:val="003368C4"/>
    <w:rsid w:val="0034270E"/>
    <w:rsid w:val="00343732"/>
    <w:rsid w:val="00344560"/>
    <w:rsid w:val="003454F5"/>
    <w:rsid w:val="00350FF2"/>
    <w:rsid w:val="003549B1"/>
    <w:rsid w:val="00357AF9"/>
    <w:rsid w:val="00361785"/>
    <w:rsid w:val="00370256"/>
    <w:rsid w:val="00370B54"/>
    <w:rsid w:val="00373604"/>
    <w:rsid w:val="00375C49"/>
    <w:rsid w:val="003777D7"/>
    <w:rsid w:val="00377CFE"/>
    <w:rsid w:val="00380F29"/>
    <w:rsid w:val="00384364"/>
    <w:rsid w:val="00384C10"/>
    <w:rsid w:val="00385045"/>
    <w:rsid w:val="0039088F"/>
    <w:rsid w:val="0039593D"/>
    <w:rsid w:val="00395AB8"/>
    <w:rsid w:val="00397C88"/>
    <w:rsid w:val="003A0858"/>
    <w:rsid w:val="003A2D7B"/>
    <w:rsid w:val="003A50DC"/>
    <w:rsid w:val="003A5545"/>
    <w:rsid w:val="003B1B9B"/>
    <w:rsid w:val="003B23B5"/>
    <w:rsid w:val="003B6D90"/>
    <w:rsid w:val="003C3E5C"/>
    <w:rsid w:val="003C7929"/>
    <w:rsid w:val="003D2EE3"/>
    <w:rsid w:val="003E4105"/>
    <w:rsid w:val="003F0F42"/>
    <w:rsid w:val="003F2AFF"/>
    <w:rsid w:val="003F3A3F"/>
    <w:rsid w:val="003F5CD5"/>
    <w:rsid w:val="00401E66"/>
    <w:rsid w:val="004022CB"/>
    <w:rsid w:val="00403557"/>
    <w:rsid w:val="00407894"/>
    <w:rsid w:val="00407ADA"/>
    <w:rsid w:val="00410E19"/>
    <w:rsid w:val="00411B13"/>
    <w:rsid w:val="00413415"/>
    <w:rsid w:val="00414D37"/>
    <w:rsid w:val="00415C3C"/>
    <w:rsid w:val="00415D4E"/>
    <w:rsid w:val="004236E1"/>
    <w:rsid w:val="00425607"/>
    <w:rsid w:val="00426DB4"/>
    <w:rsid w:val="00427562"/>
    <w:rsid w:val="004346AB"/>
    <w:rsid w:val="00436F6F"/>
    <w:rsid w:val="0044105F"/>
    <w:rsid w:val="004429F1"/>
    <w:rsid w:val="004462FB"/>
    <w:rsid w:val="0045162D"/>
    <w:rsid w:val="00452E9F"/>
    <w:rsid w:val="00453638"/>
    <w:rsid w:val="00457311"/>
    <w:rsid w:val="004573AF"/>
    <w:rsid w:val="00457957"/>
    <w:rsid w:val="00461D67"/>
    <w:rsid w:val="004631B5"/>
    <w:rsid w:val="00464C0A"/>
    <w:rsid w:val="0046664E"/>
    <w:rsid w:val="0046703E"/>
    <w:rsid w:val="0047303A"/>
    <w:rsid w:val="0047585F"/>
    <w:rsid w:val="00481D67"/>
    <w:rsid w:val="00485C07"/>
    <w:rsid w:val="00490846"/>
    <w:rsid w:val="00493CC2"/>
    <w:rsid w:val="00495AED"/>
    <w:rsid w:val="00496C12"/>
    <w:rsid w:val="00496F2D"/>
    <w:rsid w:val="004A1CAA"/>
    <w:rsid w:val="004A1FA1"/>
    <w:rsid w:val="004A2D3E"/>
    <w:rsid w:val="004A79F7"/>
    <w:rsid w:val="004A7D93"/>
    <w:rsid w:val="004B2597"/>
    <w:rsid w:val="004B55A2"/>
    <w:rsid w:val="004B7020"/>
    <w:rsid w:val="004B7F06"/>
    <w:rsid w:val="004D0D4D"/>
    <w:rsid w:val="004D2406"/>
    <w:rsid w:val="004D3239"/>
    <w:rsid w:val="004D44DE"/>
    <w:rsid w:val="004D511C"/>
    <w:rsid w:val="004D56AE"/>
    <w:rsid w:val="004E0A5E"/>
    <w:rsid w:val="004E62D9"/>
    <w:rsid w:val="004E695A"/>
    <w:rsid w:val="004F2B01"/>
    <w:rsid w:val="004F7897"/>
    <w:rsid w:val="004F7BB6"/>
    <w:rsid w:val="00501171"/>
    <w:rsid w:val="00502F37"/>
    <w:rsid w:val="00505310"/>
    <w:rsid w:val="00514CA8"/>
    <w:rsid w:val="0052032E"/>
    <w:rsid w:val="00524FB8"/>
    <w:rsid w:val="005251B2"/>
    <w:rsid w:val="00526DCC"/>
    <w:rsid w:val="00537AF1"/>
    <w:rsid w:val="0054326B"/>
    <w:rsid w:val="00555876"/>
    <w:rsid w:val="00556DC1"/>
    <w:rsid w:val="00560B14"/>
    <w:rsid w:val="00562179"/>
    <w:rsid w:val="00566808"/>
    <w:rsid w:val="00567D6B"/>
    <w:rsid w:val="00580ABF"/>
    <w:rsid w:val="0058277C"/>
    <w:rsid w:val="005873CC"/>
    <w:rsid w:val="005917C9"/>
    <w:rsid w:val="005941F3"/>
    <w:rsid w:val="00596676"/>
    <w:rsid w:val="005A18C5"/>
    <w:rsid w:val="005A41BC"/>
    <w:rsid w:val="005B2991"/>
    <w:rsid w:val="005B3725"/>
    <w:rsid w:val="005B686F"/>
    <w:rsid w:val="005B7462"/>
    <w:rsid w:val="005B7876"/>
    <w:rsid w:val="005C0FFC"/>
    <w:rsid w:val="005C3F71"/>
    <w:rsid w:val="005C6AD3"/>
    <w:rsid w:val="005D23AD"/>
    <w:rsid w:val="005D5211"/>
    <w:rsid w:val="005D52F1"/>
    <w:rsid w:val="005D58A0"/>
    <w:rsid w:val="005D5927"/>
    <w:rsid w:val="005E0CD0"/>
    <w:rsid w:val="005E2CE1"/>
    <w:rsid w:val="005E3070"/>
    <w:rsid w:val="005E3151"/>
    <w:rsid w:val="005E4B29"/>
    <w:rsid w:val="005E7235"/>
    <w:rsid w:val="005F240E"/>
    <w:rsid w:val="005F6D08"/>
    <w:rsid w:val="0060137C"/>
    <w:rsid w:val="00604676"/>
    <w:rsid w:val="00614469"/>
    <w:rsid w:val="006165DE"/>
    <w:rsid w:val="0062229A"/>
    <w:rsid w:val="006243FC"/>
    <w:rsid w:val="00625AF6"/>
    <w:rsid w:val="0063505A"/>
    <w:rsid w:val="00646322"/>
    <w:rsid w:val="006474E6"/>
    <w:rsid w:val="00653529"/>
    <w:rsid w:val="0065699F"/>
    <w:rsid w:val="00660354"/>
    <w:rsid w:val="00662266"/>
    <w:rsid w:val="00664B43"/>
    <w:rsid w:val="006654C7"/>
    <w:rsid w:val="00665B9B"/>
    <w:rsid w:val="00672963"/>
    <w:rsid w:val="00674AFB"/>
    <w:rsid w:val="00675034"/>
    <w:rsid w:val="00676969"/>
    <w:rsid w:val="006871EF"/>
    <w:rsid w:val="00695FD2"/>
    <w:rsid w:val="006A0C12"/>
    <w:rsid w:val="006A3412"/>
    <w:rsid w:val="006A5023"/>
    <w:rsid w:val="006A6A1E"/>
    <w:rsid w:val="006B6D15"/>
    <w:rsid w:val="006C07FC"/>
    <w:rsid w:val="006C49B5"/>
    <w:rsid w:val="006C5677"/>
    <w:rsid w:val="006C7FF6"/>
    <w:rsid w:val="006D6E94"/>
    <w:rsid w:val="006D78A4"/>
    <w:rsid w:val="006E478F"/>
    <w:rsid w:val="006E50CC"/>
    <w:rsid w:val="006F1ECB"/>
    <w:rsid w:val="006F237A"/>
    <w:rsid w:val="006F2D50"/>
    <w:rsid w:val="006F4F07"/>
    <w:rsid w:val="006F583F"/>
    <w:rsid w:val="0070030A"/>
    <w:rsid w:val="007025BE"/>
    <w:rsid w:val="0070320A"/>
    <w:rsid w:val="0070661D"/>
    <w:rsid w:val="007067BB"/>
    <w:rsid w:val="00707BF9"/>
    <w:rsid w:val="007148E7"/>
    <w:rsid w:val="00715209"/>
    <w:rsid w:val="00715F2F"/>
    <w:rsid w:val="007165EF"/>
    <w:rsid w:val="00721D7F"/>
    <w:rsid w:val="00726C49"/>
    <w:rsid w:val="007310F7"/>
    <w:rsid w:val="0073400E"/>
    <w:rsid w:val="00736519"/>
    <w:rsid w:val="0074018B"/>
    <w:rsid w:val="00741BB1"/>
    <w:rsid w:val="007432BE"/>
    <w:rsid w:val="00743FD6"/>
    <w:rsid w:val="00744165"/>
    <w:rsid w:val="00744C06"/>
    <w:rsid w:val="007466A9"/>
    <w:rsid w:val="007501AD"/>
    <w:rsid w:val="00752D85"/>
    <w:rsid w:val="00754443"/>
    <w:rsid w:val="00754B8F"/>
    <w:rsid w:val="00757CA4"/>
    <w:rsid w:val="00763E24"/>
    <w:rsid w:val="00766AF6"/>
    <w:rsid w:val="00771E69"/>
    <w:rsid w:val="0077276C"/>
    <w:rsid w:val="0077358E"/>
    <w:rsid w:val="00775DFD"/>
    <w:rsid w:val="00777D6B"/>
    <w:rsid w:val="00782D81"/>
    <w:rsid w:val="00783967"/>
    <w:rsid w:val="0078465B"/>
    <w:rsid w:val="00784C4C"/>
    <w:rsid w:val="00787383"/>
    <w:rsid w:val="0079245A"/>
    <w:rsid w:val="0079583E"/>
    <w:rsid w:val="007A2431"/>
    <w:rsid w:val="007A4FE3"/>
    <w:rsid w:val="007A5B7E"/>
    <w:rsid w:val="007B6FED"/>
    <w:rsid w:val="007B72DE"/>
    <w:rsid w:val="007B7EF3"/>
    <w:rsid w:val="007C0C9E"/>
    <w:rsid w:val="007D4721"/>
    <w:rsid w:val="007D7692"/>
    <w:rsid w:val="007E1BE1"/>
    <w:rsid w:val="007E2116"/>
    <w:rsid w:val="007E3B8D"/>
    <w:rsid w:val="007E58B4"/>
    <w:rsid w:val="007E7BC4"/>
    <w:rsid w:val="007F0D64"/>
    <w:rsid w:val="007F2051"/>
    <w:rsid w:val="00801682"/>
    <w:rsid w:val="008023F7"/>
    <w:rsid w:val="0080404A"/>
    <w:rsid w:val="00804D88"/>
    <w:rsid w:val="00805865"/>
    <w:rsid w:val="008103FB"/>
    <w:rsid w:val="00811995"/>
    <w:rsid w:val="008119BA"/>
    <w:rsid w:val="008136AF"/>
    <w:rsid w:val="00815A98"/>
    <w:rsid w:val="0082359C"/>
    <w:rsid w:val="00824162"/>
    <w:rsid w:val="00824F99"/>
    <w:rsid w:val="008265C8"/>
    <w:rsid w:val="008267E8"/>
    <w:rsid w:val="00827ED2"/>
    <w:rsid w:val="008419BC"/>
    <w:rsid w:val="00841EC0"/>
    <w:rsid w:val="008519AF"/>
    <w:rsid w:val="008557F7"/>
    <w:rsid w:val="008616F9"/>
    <w:rsid w:val="00861779"/>
    <w:rsid w:val="00863A6B"/>
    <w:rsid w:val="00867410"/>
    <w:rsid w:val="00867CC6"/>
    <w:rsid w:val="00874A15"/>
    <w:rsid w:val="008753FC"/>
    <w:rsid w:val="00876153"/>
    <w:rsid w:val="0087683B"/>
    <w:rsid w:val="00880138"/>
    <w:rsid w:val="00885354"/>
    <w:rsid w:val="0088608D"/>
    <w:rsid w:val="008870F7"/>
    <w:rsid w:val="0089070D"/>
    <w:rsid w:val="008911CF"/>
    <w:rsid w:val="00893848"/>
    <w:rsid w:val="008A1C16"/>
    <w:rsid w:val="008A1C64"/>
    <w:rsid w:val="008A37D3"/>
    <w:rsid w:val="008A3C5B"/>
    <w:rsid w:val="008A4CF5"/>
    <w:rsid w:val="008A4FF8"/>
    <w:rsid w:val="008B65EC"/>
    <w:rsid w:val="008B75C2"/>
    <w:rsid w:val="008C2663"/>
    <w:rsid w:val="008C62C7"/>
    <w:rsid w:val="008C7BB5"/>
    <w:rsid w:val="008D051F"/>
    <w:rsid w:val="008D3412"/>
    <w:rsid w:val="008D3A73"/>
    <w:rsid w:val="008D5882"/>
    <w:rsid w:val="008D7B72"/>
    <w:rsid w:val="008E0324"/>
    <w:rsid w:val="008E4A7C"/>
    <w:rsid w:val="008F11AF"/>
    <w:rsid w:val="008F3831"/>
    <w:rsid w:val="00902039"/>
    <w:rsid w:val="009024CD"/>
    <w:rsid w:val="00905AE9"/>
    <w:rsid w:val="009132F8"/>
    <w:rsid w:val="0091399A"/>
    <w:rsid w:val="00916711"/>
    <w:rsid w:val="00921801"/>
    <w:rsid w:val="0092341C"/>
    <w:rsid w:val="00923C5D"/>
    <w:rsid w:val="00925892"/>
    <w:rsid w:val="0092699A"/>
    <w:rsid w:val="009302F1"/>
    <w:rsid w:val="00930B8F"/>
    <w:rsid w:val="00950D0B"/>
    <w:rsid w:val="009564E4"/>
    <w:rsid w:val="009627C6"/>
    <w:rsid w:val="00965448"/>
    <w:rsid w:val="009669D7"/>
    <w:rsid w:val="0096716A"/>
    <w:rsid w:val="009768C3"/>
    <w:rsid w:val="00982417"/>
    <w:rsid w:val="00984A67"/>
    <w:rsid w:val="00990BFE"/>
    <w:rsid w:val="00993A66"/>
    <w:rsid w:val="00993F53"/>
    <w:rsid w:val="009945EC"/>
    <w:rsid w:val="00995118"/>
    <w:rsid w:val="00995924"/>
    <w:rsid w:val="00995BF5"/>
    <w:rsid w:val="009A47B1"/>
    <w:rsid w:val="009A62E2"/>
    <w:rsid w:val="009A79DC"/>
    <w:rsid w:val="009B6F46"/>
    <w:rsid w:val="009C1438"/>
    <w:rsid w:val="009C2E7B"/>
    <w:rsid w:val="009C3478"/>
    <w:rsid w:val="009C5229"/>
    <w:rsid w:val="009C5A6E"/>
    <w:rsid w:val="009D00F5"/>
    <w:rsid w:val="009D0EA4"/>
    <w:rsid w:val="009D0ECC"/>
    <w:rsid w:val="009D106C"/>
    <w:rsid w:val="009D30CD"/>
    <w:rsid w:val="009D382C"/>
    <w:rsid w:val="009D5708"/>
    <w:rsid w:val="009D6758"/>
    <w:rsid w:val="009E22A3"/>
    <w:rsid w:val="009E795E"/>
    <w:rsid w:val="00A05D57"/>
    <w:rsid w:val="00A10ADB"/>
    <w:rsid w:val="00A1318C"/>
    <w:rsid w:val="00A13496"/>
    <w:rsid w:val="00A144B6"/>
    <w:rsid w:val="00A16283"/>
    <w:rsid w:val="00A1674F"/>
    <w:rsid w:val="00A17D0D"/>
    <w:rsid w:val="00A2286D"/>
    <w:rsid w:val="00A23D72"/>
    <w:rsid w:val="00A27FFC"/>
    <w:rsid w:val="00A3063B"/>
    <w:rsid w:val="00A30C33"/>
    <w:rsid w:val="00A321CC"/>
    <w:rsid w:val="00A32C2C"/>
    <w:rsid w:val="00A34BBB"/>
    <w:rsid w:val="00A360DB"/>
    <w:rsid w:val="00A40271"/>
    <w:rsid w:val="00A4427A"/>
    <w:rsid w:val="00A44B4B"/>
    <w:rsid w:val="00A461DF"/>
    <w:rsid w:val="00A468D5"/>
    <w:rsid w:val="00A47F8D"/>
    <w:rsid w:val="00A51341"/>
    <w:rsid w:val="00A5440C"/>
    <w:rsid w:val="00A55662"/>
    <w:rsid w:val="00A578C3"/>
    <w:rsid w:val="00A57ACA"/>
    <w:rsid w:val="00A57CF8"/>
    <w:rsid w:val="00A57FF6"/>
    <w:rsid w:val="00A603A0"/>
    <w:rsid w:val="00A61C12"/>
    <w:rsid w:val="00A63969"/>
    <w:rsid w:val="00A662A0"/>
    <w:rsid w:val="00A66CF0"/>
    <w:rsid w:val="00A67235"/>
    <w:rsid w:val="00A708F5"/>
    <w:rsid w:val="00A76067"/>
    <w:rsid w:val="00A7674A"/>
    <w:rsid w:val="00A806B5"/>
    <w:rsid w:val="00A82FCC"/>
    <w:rsid w:val="00A83077"/>
    <w:rsid w:val="00A86C82"/>
    <w:rsid w:val="00A91A5C"/>
    <w:rsid w:val="00A9352F"/>
    <w:rsid w:val="00A96582"/>
    <w:rsid w:val="00A97977"/>
    <w:rsid w:val="00AA1C88"/>
    <w:rsid w:val="00AA38FB"/>
    <w:rsid w:val="00AB02BA"/>
    <w:rsid w:val="00AB08B3"/>
    <w:rsid w:val="00AB0910"/>
    <w:rsid w:val="00AB2C45"/>
    <w:rsid w:val="00AB3F53"/>
    <w:rsid w:val="00AB73B4"/>
    <w:rsid w:val="00AC1A3E"/>
    <w:rsid w:val="00AC301B"/>
    <w:rsid w:val="00AC32A5"/>
    <w:rsid w:val="00AC4136"/>
    <w:rsid w:val="00AC5576"/>
    <w:rsid w:val="00AD5319"/>
    <w:rsid w:val="00AD5B51"/>
    <w:rsid w:val="00AE0B1C"/>
    <w:rsid w:val="00AF2736"/>
    <w:rsid w:val="00AF3CAF"/>
    <w:rsid w:val="00AF458F"/>
    <w:rsid w:val="00B01E38"/>
    <w:rsid w:val="00B13C6C"/>
    <w:rsid w:val="00B146E2"/>
    <w:rsid w:val="00B15B7B"/>
    <w:rsid w:val="00B2162B"/>
    <w:rsid w:val="00B22048"/>
    <w:rsid w:val="00B27492"/>
    <w:rsid w:val="00B3323F"/>
    <w:rsid w:val="00B338D2"/>
    <w:rsid w:val="00B35EC6"/>
    <w:rsid w:val="00B3676A"/>
    <w:rsid w:val="00B3739F"/>
    <w:rsid w:val="00B41AA0"/>
    <w:rsid w:val="00B42F84"/>
    <w:rsid w:val="00B44539"/>
    <w:rsid w:val="00B51BD8"/>
    <w:rsid w:val="00B5247F"/>
    <w:rsid w:val="00B53AF1"/>
    <w:rsid w:val="00B55D9F"/>
    <w:rsid w:val="00B55E72"/>
    <w:rsid w:val="00B5683C"/>
    <w:rsid w:val="00B62520"/>
    <w:rsid w:val="00B62642"/>
    <w:rsid w:val="00B66489"/>
    <w:rsid w:val="00B679F8"/>
    <w:rsid w:val="00B70D65"/>
    <w:rsid w:val="00B8035F"/>
    <w:rsid w:val="00B8283E"/>
    <w:rsid w:val="00B8360F"/>
    <w:rsid w:val="00B847B1"/>
    <w:rsid w:val="00B87CA0"/>
    <w:rsid w:val="00B914CD"/>
    <w:rsid w:val="00B91721"/>
    <w:rsid w:val="00B9240D"/>
    <w:rsid w:val="00B92B49"/>
    <w:rsid w:val="00B93791"/>
    <w:rsid w:val="00B9565F"/>
    <w:rsid w:val="00B9795A"/>
    <w:rsid w:val="00B97B25"/>
    <w:rsid w:val="00BA1BD9"/>
    <w:rsid w:val="00BA435F"/>
    <w:rsid w:val="00BA66BB"/>
    <w:rsid w:val="00BB0FEF"/>
    <w:rsid w:val="00BB28CD"/>
    <w:rsid w:val="00BB297F"/>
    <w:rsid w:val="00BB3064"/>
    <w:rsid w:val="00BB7B0F"/>
    <w:rsid w:val="00BC027E"/>
    <w:rsid w:val="00BC20B7"/>
    <w:rsid w:val="00BC36B1"/>
    <w:rsid w:val="00BD1184"/>
    <w:rsid w:val="00BD3C11"/>
    <w:rsid w:val="00BD5672"/>
    <w:rsid w:val="00BD5710"/>
    <w:rsid w:val="00BD7D3F"/>
    <w:rsid w:val="00BE009D"/>
    <w:rsid w:val="00BE0124"/>
    <w:rsid w:val="00BE3EA8"/>
    <w:rsid w:val="00BF0A84"/>
    <w:rsid w:val="00BF6100"/>
    <w:rsid w:val="00BF71D6"/>
    <w:rsid w:val="00C006C6"/>
    <w:rsid w:val="00C02115"/>
    <w:rsid w:val="00C03706"/>
    <w:rsid w:val="00C045CC"/>
    <w:rsid w:val="00C1066E"/>
    <w:rsid w:val="00C10B36"/>
    <w:rsid w:val="00C12AAB"/>
    <w:rsid w:val="00C13A14"/>
    <w:rsid w:val="00C16BAF"/>
    <w:rsid w:val="00C17828"/>
    <w:rsid w:val="00C20173"/>
    <w:rsid w:val="00C218FF"/>
    <w:rsid w:val="00C231A5"/>
    <w:rsid w:val="00C23635"/>
    <w:rsid w:val="00C238F0"/>
    <w:rsid w:val="00C304CA"/>
    <w:rsid w:val="00C3438A"/>
    <w:rsid w:val="00C351B4"/>
    <w:rsid w:val="00C42176"/>
    <w:rsid w:val="00C476FE"/>
    <w:rsid w:val="00C50BBF"/>
    <w:rsid w:val="00C516E5"/>
    <w:rsid w:val="00C517CA"/>
    <w:rsid w:val="00C52C8E"/>
    <w:rsid w:val="00C67F13"/>
    <w:rsid w:val="00C71E4B"/>
    <w:rsid w:val="00C73F47"/>
    <w:rsid w:val="00C74D56"/>
    <w:rsid w:val="00C75F36"/>
    <w:rsid w:val="00C770D3"/>
    <w:rsid w:val="00C87430"/>
    <w:rsid w:val="00C90C40"/>
    <w:rsid w:val="00C9234C"/>
    <w:rsid w:val="00C92A90"/>
    <w:rsid w:val="00C93508"/>
    <w:rsid w:val="00C94799"/>
    <w:rsid w:val="00CB1178"/>
    <w:rsid w:val="00CB2AFB"/>
    <w:rsid w:val="00CB4A76"/>
    <w:rsid w:val="00CC0E5C"/>
    <w:rsid w:val="00CC2C27"/>
    <w:rsid w:val="00CC5BDB"/>
    <w:rsid w:val="00CD561F"/>
    <w:rsid w:val="00CE0446"/>
    <w:rsid w:val="00CE671E"/>
    <w:rsid w:val="00CE6B2B"/>
    <w:rsid w:val="00CF181A"/>
    <w:rsid w:val="00CF3957"/>
    <w:rsid w:val="00D00130"/>
    <w:rsid w:val="00D01C7F"/>
    <w:rsid w:val="00D0300C"/>
    <w:rsid w:val="00D04FFE"/>
    <w:rsid w:val="00D13C4A"/>
    <w:rsid w:val="00D13F0D"/>
    <w:rsid w:val="00D211CB"/>
    <w:rsid w:val="00D21380"/>
    <w:rsid w:val="00D22DB3"/>
    <w:rsid w:val="00D354F5"/>
    <w:rsid w:val="00D37F79"/>
    <w:rsid w:val="00D43226"/>
    <w:rsid w:val="00D44A74"/>
    <w:rsid w:val="00D44ED4"/>
    <w:rsid w:val="00D45429"/>
    <w:rsid w:val="00D56438"/>
    <w:rsid w:val="00D5798C"/>
    <w:rsid w:val="00D57D24"/>
    <w:rsid w:val="00D57E66"/>
    <w:rsid w:val="00D612B0"/>
    <w:rsid w:val="00D6174E"/>
    <w:rsid w:val="00D6595F"/>
    <w:rsid w:val="00D7223A"/>
    <w:rsid w:val="00D74D3A"/>
    <w:rsid w:val="00D862DA"/>
    <w:rsid w:val="00D8756E"/>
    <w:rsid w:val="00D914CC"/>
    <w:rsid w:val="00D925F4"/>
    <w:rsid w:val="00D938AB"/>
    <w:rsid w:val="00D94011"/>
    <w:rsid w:val="00D97161"/>
    <w:rsid w:val="00DA00FE"/>
    <w:rsid w:val="00DA1AC6"/>
    <w:rsid w:val="00DA247C"/>
    <w:rsid w:val="00DA2CEA"/>
    <w:rsid w:val="00DA3267"/>
    <w:rsid w:val="00DA4780"/>
    <w:rsid w:val="00DB15C9"/>
    <w:rsid w:val="00DB195D"/>
    <w:rsid w:val="00DB3C3F"/>
    <w:rsid w:val="00DB743E"/>
    <w:rsid w:val="00DC00F3"/>
    <w:rsid w:val="00DC11A2"/>
    <w:rsid w:val="00DC2FE9"/>
    <w:rsid w:val="00DD1FDA"/>
    <w:rsid w:val="00DD2822"/>
    <w:rsid w:val="00DD39ED"/>
    <w:rsid w:val="00DD5A6C"/>
    <w:rsid w:val="00DE002B"/>
    <w:rsid w:val="00DE0779"/>
    <w:rsid w:val="00DE0CC6"/>
    <w:rsid w:val="00DE15DB"/>
    <w:rsid w:val="00DE1D94"/>
    <w:rsid w:val="00DE202D"/>
    <w:rsid w:val="00DE54D2"/>
    <w:rsid w:val="00DE72A5"/>
    <w:rsid w:val="00DF156B"/>
    <w:rsid w:val="00DF4D5E"/>
    <w:rsid w:val="00DF5825"/>
    <w:rsid w:val="00DF670C"/>
    <w:rsid w:val="00E014A8"/>
    <w:rsid w:val="00E01A50"/>
    <w:rsid w:val="00E10034"/>
    <w:rsid w:val="00E121B3"/>
    <w:rsid w:val="00E1676F"/>
    <w:rsid w:val="00E16CF9"/>
    <w:rsid w:val="00E20289"/>
    <w:rsid w:val="00E20524"/>
    <w:rsid w:val="00E208A5"/>
    <w:rsid w:val="00E21971"/>
    <w:rsid w:val="00E237F1"/>
    <w:rsid w:val="00E3577F"/>
    <w:rsid w:val="00E363A9"/>
    <w:rsid w:val="00E36751"/>
    <w:rsid w:val="00E373AE"/>
    <w:rsid w:val="00E40901"/>
    <w:rsid w:val="00E43D14"/>
    <w:rsid w:val="00E52432"/>
    <w:rsid w:val="00E53ECE"/>
    <w:rsid w:val="00E73990"/>
    <w:rsid w:val="00E747BA"/>
    <w:rsid w:val="00E74B6B"/>
    <w:rsid w:val="00E755D2"/>
    <w:rsid w:val="00E83DDE"/>
    <w:rsid w:val="00E83E4C"/>
    <w:rsid w:val="00E84E79"/>
    <w:rsid w:val="00E90686"/>
    <w:rsid w:val="00E92600"/>
    <w:rsid w:val="00E93D41"/>
    <w:rsid w:val="00E97344"/>
    <w:rsid w:val="00EA02C1"/>
    <w:rsid w:val="00EA5726"/>
    <w:rsid w:val="00EB6D2F"/>
    <w:rsid w:val="00EB7788"/>
    <w:rsid w:val="00EC128B"/>
    <w:rsid w:val="00EC2612"/>
    <w:rsid w:val="00EC5BBC"/>
    <w:rsid w:val="00ED333C"/>
    <w:rsid w:val="00ED3D1F"/>
    <w:rsid w:val="00ED679A"/>
    <w:rsid w:val="00ED76E5"/>
    <w:rsid w:val="00EE0110"/>
    <w:rsid w:val="00EE0C6B"/>
    <w:rsid w:val="00EE1BB7"/>
    <w:rsid w:val="00EE30AC"/>
    <w:rsid w:val="00EE3E6F"/>
    <w:rsid w:val="00EE6C8D"/>
    <w:rsid w:val="00EF0743"/>
    <w:rsid w:val="00EF0825"/>
    <w:rsid w:val="00EF507D"/>
    <w:rsid w:val="00EF68B1"/>
    <w:rsid w:val="00F00215"/>
    <w:rsid w:val="00F07ECB"/>
    <w:rsid w:val="00F13878"/>
    <w:rsid w:val="00F302BF"/>
    <w:rsid w:val="00F309F6"/>
    <w:rsid w:val="00F31886"/>
    <w:rsid w:val="00F32D6E"/>
    <w:rsid w:val="00F32E21"/>
    <w:rsid w:val="00F37889"/>
    <w:rsid w:val="00F40984"/>
    <w:rsid w:val="00F42C1E"/>
    <w:rsid w:val="00F42D50"/>
    <w:rsid w:val="00F517C8"/>
    <w:rsid w:val="00F5344B"/>
    <w:rsid w:val="00F55EBD"/>
    <w:rsid w:val="00F56F18"/>
    <w:rsid w:val="00F6165E"/>
    <w:rsid w:val="00F662AD"/>
    <w:rsid w:val="00F709CA"/>
    <w:rsid w:val="00F72AE6"/>
    <w:rsid w:val="00F74F91"/>
    <w:rsid w:val="00F75619"/>
    <w:rsid w:val="00F803FE"/>
    <w:rsid w:val="00F84613"/>
    <w:rsid w:val="00F85D61"/>
    <w:rsid w:val="00F85DCD"/>
    <w:rsid w:val="00F8626A"/>
    <w:rsid w:val="00F900E8"/>
    <w:rsid w:val="00F96DB1"/>
    <w:rsid w:val="00F9716A"/>
    <w:rsid w:val="00F97B6E"/>
    <w:rsid w:val="00FA01B8"/>
    <w:rsid w:val="00FA1F1D"/>
    <w:rsid w:val="00FA2392"/>
    <w:rsid w:val="00FA2FDA"/>
    <w:rsid w:val="00FA3ED8"/>
    <w:rsid w:val="00FA7E5E"/>
    <w:rsid w:val="00FB6107"/>
    <w:rsid w:val="00FB641F"/>
    <w:rsid w:val="00FC7675"/>
    <w:rsid w:val="00FD199F"/>
    <w:rsid w:val="00FD2622"/>
    <w:rsid w:val="00FD2954"/>
    <w:rsid w:val="00FD49B2"/>
    <w:rsid w:val="00FD565E"/>
    <w:rsid w:val="00FD6963"/>
    <w:rsid w:val="00FE0233"/>
    <w:rsid w:val="00FE155D"/>
    <w:rsid w:val="00FE20E8"/>
    <w:rsid w:val="00FE36C9"/>
    <w:rsid w:val="00FE5336"/>
    <w:rsid w:val="00FE5D26"/>
    <w:rsid w:val="00FE5FB7"/>
    <w:rsid w:val="00FE6879"/>
    <w:rsid w:val="00FE6E25"/>
    <w:rsid w:val="00FE7077"/>
    <w:rsid w:val="00FF7270"/>
    <w:rsid w:val="00FF7FE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7B0F"/>
    <w:rPr>
      <w:lang w:val="en-GB"/>
    </w:rPr>
  </w:style>
  <w:style w:type="paragraph" w:styleId="Heading1">
    <w:name w:val="heading 1"/>
    <w:basedOn w:val="Normal"/>
    <w:next w:val="Normal"/>
    <w:qFormat/>
    <w:rsid w:val="00BB7B0F"/>
    <w:pPr>
      <w:keepNext/>
      <w:spacing w:after="240"/>
      <w:ind w:left="1985" w:right="284" w:hanging="1985"/>
      <w:outlineLvl w:val="0"/>
    </w:pPr>
    <w:rPr>
      <w:rFonts w:ascii="Arial" w:hAnsi="Arial"/>
      <w:b/>
      <w:sz w:val="24"/>
    </w:rPr>
  </w:style>
  <w:style w:type="paragraph" w:styleId="Heading2">
    <w:name w:val="heading 2"/>
    <w:basedOn w:val="Normal"/>
    <w:next w:val="Normal"/>
    <w:qFormat/>
    <w:rsid w:val="00BB7B0F"/>
    <w:pPr>
      <w:keepNext/>
      <w:ind w:right="284"/>
      <w:outlineLvl w:val="1"/>
    </w:pPr>
    <w:rPr>
      <w:rFonts w:ascii="Arial" w:hAnsi="Arial"/>
      <w:b/>
      <w:sz w:val="24"/>
    </w:rPr>
  </w:style>
  <w:style w:type="paragraph" w:styleId="Heading3">
    <w:name w:val="heading 3"/>
    <w:basedOn w:val="Normal"/>
    <w:next w:val="Normal"/>
    <w:qFormat/>
    <w:rsid w:val="00BB7B0F"/>
    <w:pPr>
      <w:keepNext/>
      <w:outlineLvl w:val="2"/>
    </w:pPr>
    <w:rPr>
      <w:sz w:val="24"/>
    </w:rPr>
  </w:style>
  <w:style w:type="paragraph" w:styleId="Heading5">
    <w:name w:val="heading 5"/>
    <w:basedOn w:val="Normal"/>
    <w:next w:val="Normal"/>
    <w:qFormat/>
    <w:rsid w:val="00BB7B0F"/>
    <w:pPr>
      <w:keepNext/>
      <w:jc w:val="center"/>
      <w:outlineLvl w:val="4"/>
    </w:pPr>
    <w:rPr>
      <w:rFonts w:ascii="Arial" w:hAnsi="Arial"/>
      <w:b/>
      <w:sz w:val="24"/>
    </w:rPr>
  </w:style>
  <w:style w:type="paragraph" w:styleId="Heading6">
    <w:name w:val="heading 6"/>
    <w:basedOn w:val="Normal"/>
    <w:next w:val="Normal"/>
    <w:qFormat/>
    <w:rsid w:val="00BB7B0F"/>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B7B0F"/>
    <w:pPr>
      <w:tabs>
        <w:tab w:val="center" w:pos="4153"/>
        <w:tab w:val="right" w:pos="8306"/>
      </w:tabs>
    </w:pPr>
  </w:style>
  <w:style w:type="paragraph" w:styleId="Footer">
    <w:name w:val="footer"/>
    <w:basedOn w:val="Normal"/>
    <w:rsid w:val="00BB7B0F"/>
    <w:pPr>
      <w:tabs>
        <w:tab w:val="center" w:pos="4153"/>
        <w:tab w:val="right" w:pos="8306"/>
      </w:tabs>
    </w:pPr>
  </w:style>
  <w:style w:type="paragraph" w:styleId="CommentText">
    <w:name w:val="annotation text"/>
    <w:basedOn w:val="Normal"/>
    <w:semiHidden/>
    <w:rsid w:val="00BB7B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B7B0F"/>
  </w:style>
  <w:style w:type="paragraph" w:customStyle="1" w:styleId="B1">
    <w:name w:val="B1"/>
    <w:basedOn w:val="Normal"/>
    <w:link w:val="B1Char"/>
    <w:rsid w:val="00BB7B0F"/>
    <w:pPr>
      <w:ind w:left="567" w:hanging="567"/>
      <w:jc w:val="both"/>
    </w:pPr>
    <w:rPr>
      <w:rFonts w:ascii="Arial" w:hAnsi="Arial"/>
    </w:rPr>
  </w:style>
  <w:style w:type="paragraph" w:customStyle="1" w:styleId="00BodyText">
    <w:name w:val="00 BodyText"/>
    <w:basedOn w:val="Normal"/>
    <w:rsid w:val="00BB7B0F"/>
    <w:pPr>
      <w:spacing w:after="220"/>
    </w:pPr>
    <w:rPr>
      <w:rFonts w:ascii="Arial" w:hAnsi="Arial"/>
      <w:sz w:val="22"/>
      <w:lang w:val="en-US"/>
    </w:rPr>
  </w:style>
  <w:style w:type="paragraph" w:customStyle="1" w:styleId="a">
    <w:name w:val="??"/>
    <w:rsid w:val="00BB7B0F"/>
    <w:pPr>
      <w:widowControl w:val="0"/>
    </w:pPr>
  </w:style>
  <w:style w:type="paragraph" w:customStyle="1" w:styleId="2">
    <w:name w:val="??? 2"/>
    <w:basedOn w:val="a"/>
    <w:next w:val="a"/>
    <w:rsid w:val="00BB7B0F"/>
    <w:pPr>
      <w:keepNext/>
    </w:pPr>
    <w:rPr>
      <w:rFonts w:ascii="Arial" w:hAnsi="Arial"/>
      <w:b/>
      <w:sz w:val="24"/>
    </w:rPr>
  </w:style>
  <w:style w:type="paragraph" w:customStyle="1" w:styleId="CRCoverPage">
    <w:name w:val="CR Cover Page"/>
    <w:rsid w:val="00BB7B0F"/>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paragraph" w:styleId="BodyText">
    <w:name w:val="Body Text"/>
    <w:basedOn w:val="Normal"/>
    <w:link w:val="BodyTextChar"/>
    <w:unhideWhenUsed/>
    <w:rsid w:val="00C90C40"/>
    <w:pPr>
      <w:overflowPunct w:val="0"/>
      <w:autoSpaceDE w:val="0"/>
      <w:autoSpaceDN w:val="0"/>
      <w:adjustRightInd w:val="0"/>
      <w:spacing w:after="120"/>
    </w:pPr>
  </w:style>
  <w:style w:type="character" w:customStyle="1" w:styleId="BodyTextChar">
    <w:name w:val="Body Text Char"/>
    <w:basedOn w:val="DefaultParagraphFont"/>
    <w:link w:val="BodyText"/>
    <w:rsid w:val="00C90C40"/>
    <w:rPr>
      <w:rFonts w:eastAsia="SimSun"/>
      <w:lang w:val="en-GB"/>
    </w:rPr>
  </w:style>
  <w:style w:type="paragraph" w:styleId="DocumentMap">
    <w:name w:val="Document Map"/>
    <w:basedOn w:val="Normal"/>
    <w:link w:val="DocumentMapChar"/>
    <w:rsid w:val="00C90C40"/>
    <w:rPr>
      <w:rFonts w:ascii="SimSun"/>
      <w:sz w:val="18"/>
      <w:szCs w:val="18"/>
    </w:rPr>
  </w:style>
  <w:style w:type="character" w:customStyle="1" w:styleId="DocumentMapChar">
    <w:name w:val="Document Map Char"/>
    <w:basedOn w:val="DefaultParagraphFont"/>
    <w:link w:val="DocumentMap"/>
    <w:rsid w:val="00C90C40"/>
    <w:rPr>
      <w:rFonts w:ascii="SimSun" w:eastAsia="SimSun"/>
      <w:sz w:val="18"/>
      <w:szCs w:val="18"/>
      <w:lang w:val="en-GB" w:eastAsia="en-US"/>
    </w:rPr>
  </w:style>
  <w:style w:type="paragraph" w:customStyle="1" w:styleId="NO">
    <w:name w:val="NO"/>
    <w:basedOn w:val="Normal"/>
    <w:link w:val="NOChar"/>
    <w:rsid w:val="0047303A"/>
    <w:pPr>
      <w:keepLines/>
      <w:overflowPunct w:val="0"/>
      <w:autoSpaceDE w:val="0"/>
      <w:autoSpaceDN w:val="0"/>
      <w:adjustRightInd w:val="0"/>
      <w:spacing w:after="180"/>
      <w:ind w:left="1135" w:hanging="851"/>
      <w:textAlignment w:val="baseline"/>
    </w:pPr>
  </w:style>
  <w:style w:type="character" w:customStyle="1" w:styleId="NOChar">
    <w:name w:val="NO Char"/>
    <w:basedOn w:val="DefaultParagraphFont"/>
    <w:link w:val="NO"/>
    <w:rsid w:val="0047303A"/>
    <w:rPr>
      <w:lang w:val="en-GB" w:eastAsia="en-US"/>
    </w:rPr>
  </w:style>
  <w:style w:type="character" w:customStyle="1" w:styleId="B1Char">
    <w:name w:val="B1 Char"/>
    <w:basedOn w:val="DefaultParagraphFont"/>
    <w:link w:val="B1"/>
    <w:rsid w:val="0047303A"/>
    <w:rPr>
      <w:rFonts w:ascii="Arial" w:hAnsi="Arial"/>
      <w:lang w:val="en-GB" w:eastAsia="en-US"/>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47303A"/>
    <w:pPr>
      <w:widowControl w:val="0"/>
      <w:jc w:val="both"/>
    </w:pPr>
    <w:rPr>
      <w:kern w:val="2"/>
      <w:sz w:val="21"/>
      <w:szCs w:val="24"/>
      <w:lang w:val="en-US" w:eastAsia="zh-CN"/>
    </w:rPr>
  </w:style>
  <w:style w:type="paragraph" w:customStyle="1" w:styleId="TAL">
    <w:name w:val="TAL"/>
    <w:basedOn w:val="Normal"/>
    <w:link w:val="TALZchn"/>
    <w:rsid w:val="00395AB8"/>
    <w:pPr>
      <w:keepNext/>
      <w:keepLines/>
    </w:pPr>
    <w:rPr>
      <w:rFonts w:ascii="Arial" w:hAnsi="Arial"/>
      <w:sz w:val="18"/>
    </w:rPr>
  </w:style>
  <w:style w:type="character" w:customStyle="1" w:styleId="TALZchn">
    <w:name w:val="TAL Zchn"/>
    <w:link w:val="TAL"/>
    <w:rsid w:val="00395AB8"/>
    <w:rPr>
      <w:rFonts w:ascii="Arial" w:eastAsia="SimSun" w:hAnsi="Arial"/>
      <w:sz w:val="18"/>
      <w:lang w:val="en-GB" w:eastAsia="en-US"/>
    </w:rPr>
  </w:style>
  <w:style w:type="paragraph" w:customStyle="1" w:styleId="FP">
    <w:name w:val="FP"/>
    <w:basedOn w:val="Normal"/>
    <w:rsid w:val="00CB4A76"/>
  </w:style>
  <w:style w:type="paragraph" w:styleId="ListParagraph">
    <w:name w:val="List Paragraph"/>
    <w:basedOn w:val="Normal"/>
    <w:uiPriority w:val="34"/>
    <w:qFormat/>
    <w:rsid w:val="00370B54"/>
    <w:pPr>
      <w:ind w:firstLineChars="200" w:firstLine="420"/>
    </w:pPr>
    <w:rPr>
      <w:rFonts w:ascii="SimSun" w:hAnsi="SimSun" w:cs="SimSun"/>
      <w:sz w:val="24"/>
      <w:szCs w:val="24"/>
      <w:lang w:val="en-US" w:eastAsia="zh-CN"/>
    </w:rPr>
  </w:style>
  <w:style w:type="paragraph" w:styleId="BalloonText">
    <w:name w:val="Balloon Text"/>
    <w:basedOn w:val="Normal"/>
    <w:link w:val="BalloonTextChar"/>
    <w:rsid w:val="009D6758"/>
    <w:rPr>
      <w:rFonts w:ascii="Tahoma" w:hAnsi="Tahoma" w:cs="Tahoma"/>
      <w:sz w:val="16"/>
      <w:szCs w:val="16"/>
    </w:rPr>
  </w:style>
  <w:style w:type="character" w:customStyle="1" w:styleId="BalloonTextChar">
    <w:name w:val="Balloon Text Char"/>
    <w:basedOn w:val="DefaultParagraphFont"/>
    <w:link w:val="BalloonText"/>
    <w:rsid w:val="009D6758"/>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545797387">
      <w:bodyDiv w:val="1"/>
      <w:marLeft w:val="0"/>
      <w:marRight w:val="0"/>
      <w:marTop w:val="0"/>
      <w:marBottom w:val="0"/>
      <w:divBdr>
        <w:top w:val="none" w:sz="0" w:space="0" w:color="auto"/>
        <w:left w:val="none" w:sz="0" w:space="0" w:color="auto"/>
        <w:bottom w:val="none" w:sz="0" w:space="0" w:color="auto"/>
        <w:right w:val="none" w:sz="0" w:space="0" w:color="auto"/>
      </w:divBdr>
    </w:div>
    <w:div w:id="824709612">
      <w:bodyDiv w:val="1"/>
      <w:marLeft w:val="0"/>
      <w:marRight w:val="0"/>
      <w:marTop w:val="0"/>
      <w:marBottom w:val="0"/>
      <w:divBdr>
        <w:top w:val="none" w:sz="0" w:space="0" w:color="auto"/>
        <w:left w:val="none" w:sz="0" w:space="0" w:color="auto"/>
        <w:bottom w:val="none" w:sz="0" w:space="0" w:color="auto"/>
        <w:right w:val="none" w:sz="0" w:space="0" w:color="auto"/>
      </w:divBdr>
      <w:divsChild>
        <w:div w:id="601187828">
          <w:marLeft w:val="1166"/>
          <w:marRight w:val="0"/>
          <w:marTop w:val="86"/>
          <w:marBottom w:val="0"/>
          <w:divBdr>
            <w:top w:val="none" w:sz="0" w:space="0" w:color="auto"/>
            <w:left w:val="none" w:sz="0" w:space="0" w:color="auto"/>
            <w:bottom w:val="none" w:sz="0" w:space="0" w:color="auto"/>
            <w:right w:val="none" w:sz="0" w:space="0" w:color="auto"/>
          </w:divBdr>
        </w:div>
        <w:div w:id="1635215525">
          <w:marLeft w:val="1166"/>
          <w:marRight w:val="0"/>
          <w:marTop w:val="86"/>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3296814">
      <w:bodyDiv w:val="1"/>
      <w:marLeft w:val="0"/>
      <w:marRight w:val="0"/>
      <w:marTop w:val="0"/>
      <w:marBottom w:val="0"/>
      <w:divBdr>
        <w:top w:val="none" w:sz="0" w:space="0" w:color="auto"/>
        <w:left w:val="none" w:sz="0" w:space="0" w:color="auto"/>
        <w:bottom w:val="none" w:sz="0" w:space="0" w:color="auto"/>
        <w:right w:val="none" w:sz="0" w:space="0" w:color="auto"/>
      </w:divBdr>
    </w:div>
    <w:div w:id="1336349247">
      <w:bodyDiv w:val="1"/>
      <w:marLeft w:val="0"/>
      <w:marRight w:val="0"/>
      <w:marTop w:val="0"/>
      <w:marBottom w:val="0"/>
      <w:divBdr>
        <w:top w:val="none" w:sz="0" w:space="0" w:color="auto"/>
        <w:left w:val="none" w:sz="0" w:space="0" w:color="auto"/>
        <w:bottom w:val="none" w:sz="0" w:space="0" w:color="auto"/>
        <w:right w:val="none" w:sz="0" w:space="0" w:color="auto"/>
      </w:divBdr>
      <w:divsChild>
        <w:div w:id="25562592">
          <w:marLeft w:val="547"/>
          <w:marRight w:val="0"/>
          <w:marTop w:val="86"/>
          <w:marBottom w:val="0"/>
          <w:divBdr>
            <w:top w:val="none" w:sz="0" w:space="0" w:color="auto"/>
            <w:left w:val="none" w:sz="0" w:space="0" w:color="auto"/>
            <w:bottom w:val="none" w:sz="0" w:space="0" w:color="auto"/>
            <w:right w:val="none" w:sz="0" w:space="0" w:color="auto"/>
          </w:divBdr>
        </w:div>
        <w:div w:id="767845972">
          <w:marLeft w:val="1354"/>
          <w:marRight w:val="0"/>
          <w:marTop w:val="77"/>
          <w:marBottom w:val="0"/>
          <w:divBdr>
            <w:top w:val="none" w:sz="0" w:space="0" w:color="auto"/>
            <w:left w:val="none" w:sz="0" w:space="0" w:color="auto"/>
            <w:bottom w:val="none" w:sz="0" w:space="0" w:color="auto"/>
            <w:right w:val="none" w:sz="0" w:space="0" w:color="auto"/>
          </w:divBdr>
        </w:div>
        <w:div w:id="1419905150">
          <w:marLeft w:val="1354"/>
          <w:marRight w:val="0"/>
          <w:marTop w:val="77"/>
          <w:marBottom w:val="0"/>
          <w:divBdr>
            <w:top w:val="none" w:sz="0" w:space="0" w:color="auto"/>
            <w:left w:val="none" w:sz="0" w:space="0" w:color="auto"/>
            <w:bottom w:val="none" w:sz="0" w:space="0" w:color="auto"/>
            <w:right w:val="none" w:sz="0" w:space="0" w:color="auto"/>
          </w:divBdr>
        </w:div>
        <w:div w:id="1711104870">
          <w:marLeft w:val="1354"/>
          <w:marRight w:val="0"/>
          <w:marTop w:val="77"/>
          <w:marBottom w:val="0"/>
          <w:divBdr>
            <w:top w:val="none" w:sz="0" w:space="0" w:color="auto"/>
            <w:left w:val="none" w:sz="0" w:space="0" w:color="auto"/>
            <w:bottom w:val="none" w:sz="0" w:space="0" w:color="auto"/>
            <w:right w:val="none" w:sz="0" w:space="0" w:color="auto"/>
          </w:divBdr>
        </w:div>
        <w:div w:id="1751734329">
          <w:marLeft w:val="1354"/>
          <w:marRight w:val="0"/>
          <w:marTop w:val="77"/>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590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1567</Words>
  <Characters>8937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Source:	</vt:lpstr>
    </vt:vector>
  </TitlesOfParts>
  <Company>ETSI Sophia Antipolis</Company>
  <LinksUpToDate>false</LinksUpToDate>
  <CharactersWithSpaces>10484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2</cp:revision>
  <cp:lastPrinted>2001-04-23T09:30:00Z</cp:lastPrinted>
  <dcterms:created xsi:type="dcterms:W3CDTF">2015-04-05T16:48:00Z</dcterms:created>
  <dcterms:modified xsi:type="dcterms:W3CDTF">2015-04-05T16:48:00Z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1428129684</vt:lpwstr>
  </property>
</Properties>
</file>