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CC24" w14:textId="259BCF40" w:rsidR="009B2AF4" w:rsidRDefault="009B2AF4" w:rsidP="000122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0C26E9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</w:t>
      </w:r>
      <w:r w:rsidR="00B75551">
        <w:rPr>
          <w:b/>
          <w:noProof/>
          <w:sz w:val="24"/>
        </w:rPr>
        <w:t>7189</w:t>
      </w:r>
    </w:p>
    <w:p w14:paraId="660F5931" w14:textId="15AAB927" w:rsidR="009B2AF4" w:rsidRDefault="009B2AF4" w:rsidP="000122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</w:t>
      </w:r>
      <w:r w:rsidR="000C26E9">
        <w:rPr>
          <w:b/>
          <w:noProof/>
          <w:sz w:val="24"/>
        </w:rPr>
        <w:t>adrid, Spain</w:t>
      </w:r>
      <w:r>
        <w:rPr>
          <w:b/>
          <w:noProof/>
          <w:sz w:val="24"/>
        </w:rPr>
        <w:t>; 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C26E9">
        <w:rPr>
          <w:b/>
          <w:noProof/>
          <w:sz w:val="24"/>
        </w:rPr>
        <w:t>December</w:t>
      </w:r>
      <w:r>
        <w:rPr>
          <w:b/>
          <w:noProof/>
          <w:sz w:val="24"/>
        </w:rPr>
        <w:t xml:space="preserve"> 2024</w:t>
      </w:r>
    </w:p>
    <w:p w14:paraId="75DD9E04" w14:textId="77777777" w:rsidR="009B2AF4" w:rsidRPr="000F4E43" w:rsidRDefault="009B2AF4" w:rsidP="009B2AF4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587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30587B" w:rsidRDefault="0030587B" w:rsidP="0030587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8C3478" w:rsidR="0030587B" w:rsidRPr="00410371" w:rsidRDefault="0030587B" w:rsidP="003058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5119B578" w:rsidR="0030587B" w:rsidRDefault="0030587B" w:rsidP="0030587B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193577" w:rsidR="0030587B" w:rsidRPr="00DF7E25" w:rsidRDefault="00B75551" w:rsidP="0030587B">
            <w:pPr>
              <w:pStyle w:val="CRCoverPage"/>
              <w:spacing w:after="0"/>
              <w:rPr>
                <w:noProof/>
              </w:rPr>
            </w:pPr>
            <w:r w:rsidRPr="00DF7E25">
              <w:rPr>
                <w:b/>
                <w:bCs/>
                <w:sz w:val="28"/>
                <w:szCs w:val="28"/>
              </w:rPr>
              <w:t>0009</w:t>
            </w:r>
          </w:p>
        </w:tc>
        <w:tc>
          <w:tcPr>
            <w:tcW w:w="709" w:type="dxa"/>
          </w:tcPr>
          <w:p w14:paraId="09D2C09B" w14:textId="38599BA4" w:rsidR="0030587B" w:rsidRDefault="0030587B" w:rsidP="0030587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20A3E7" w:rsidR="0030587B" w:rsidRPr="00410371" w:rsidRDefault="0030587B" w:rsidP="0030587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506E63A9" w:rsidR="0030587B" w:rsidRDefault="0030587B" w:rsidP="0030587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A33D6E" w:rsidR="0030587B" w:rsidRPr="00410371" w:rsidRDefault="0030587B" w:rsidP="003058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 w:rsidR="00CF45EB">
              <w:rPr>
                <w:b/>
                <w:bCs/>
                <w:sz w:val="28"/>
                <w:szCs w:val="28"/>
              </w:rPr>
              <w:t>3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 w:rsidR="00CF45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30587B" w:rsidRDefault="0030587B" w:rsidP="0030587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CD8E56" w:rsidR="00F25D98" w:rsidRDefault="00CF45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787FDA" w:rsidR="00F25D98" w:rsidRDefault="00CF45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5D525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7D10B4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9B1B52" w:rsidR="001E41F3" w:rsidRDefault="00CF45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3FFCB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45CC2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D63EB2" w:rsidR="001E41F3" w:rsidRPr="00CF45EB" w:rsidRDefault="00CF45E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F45E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8E5F87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479D0" w14:textId="77777777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>
              <w:rPr>
                <w:noProof/>
              </w:rPr>
              <w:t>ADAE_ServiceConfiguration</w:t>
            </w:r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7C720616" w14:textId="77777777" w:rsidR="00544188" w:rsidRDefault="00544188" w:rsidP="00544188">
            <w:pPr>
              <w:pStyle w:val="CRCoverPage"/>
              <w:spacing w:after="0"/>
              <w:ind w:left="100"/>
            </w:pPr>
          </w:p>
          <w:p w14:paraId="3D607EEA" w14:textId="77777777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CRs update the </w:t>
            </w:r>
            <w:r>
              <w:rPr>
                <w:noProof/>
              </w:rPr>
              <w:t>ADAE_ServiceConfiguration</w:t>
            </w:r>
            <w:r>
              <w:t xml:space="preserve"> API for the present release:</w:t>
            </w:r>
          </w:p>
          <w:p w14:paraId="39F1B9D7" w14:textId="5C0C85F5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</w:t>
            </w:r>
            <w:r w:rsidR="00B9742E">
              <w:t>7</w:t>
            </w:r>
            <w:r>
              <w:rPr>
                <w:noProof/>
              </w:rPr>
              <w:t xml:space="preserve"> </w:t>
            </w:r>
            <w:r w:rsidR="00B75551">
              <w:rPr>
                <w:bCs/>
              </w:rPr>
              <w:t>adds</w:t>
            </w:r>
            <w:r w:rsidR="00B9742E">
              <w:rPr>
                <w:bCs/>
              </w:rPr>
              <w:t xml:space="preserve"> </w:t>
            </w:r>
            <w:r w:rsidR="00B9742E">
              <w:rPr>
                <w:noProof/>
              </w:rPr>
              <w:t>support Collision Detection Analytics functionality</w:t>
            </w:r>
            <w:r>
              <w:t xml:space="preserve"> in Rel-1</w:t>
            </w:r>
            <w:r w:rsidR="00B9742E">
              <w:t>9</w:t>
            </w:r>
            <w:r>
              <w:t>.</w:t>
            </w:r>
          </w:p>
          <w:p w14:paraId="097336FD" w14:textId="5064A705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</w:t>
            </w:r>
            <w:r w:rsidR="00B9742E">
              <w:t>8</w:t>
            </w:r>
            <w:r>
              <w:rPr>
                <w:noProof/>
              </w:rPr>
              <w:t xml:space="preserve"> </w:t>
            </w:r>
            <w:r w:rsidR="00B9742E">
              <w:rPr>
                <w:bCs/>
              </w:rPr>
              <w:t>add</w:t>
            </w:r>
            <w:r w:rsidR="00B75551">
              <w:rPr>
                <w:bCs/>
              </w:rPr>
              <w:t>s</w:t>
            </w:r>
            <w:r w:rsidR="00B9742E">
              <w:rPr>
                <w:bCs/>
              </w:rPr>
              <w:t xml:space="preserve"> </w:t>
            </w:r>
            <w:r w:rsidR="00B9742E">
              <w:rPr>
                <w:noProof/>
              </w:rPr>
              <w:t xml:space="preserve">support </w:t>
            </w:r>
            <w:r w:rsidR="00B9742E" w:rsidRPr="00C7643A">
              <w:rPr>
                <w:noProof/>
              </w:rPr>
              <w:t>Location-related UE Group Analytics</w:t>
            </w:r>
            <w:r w:rsidR="00B9742E">
              <w:rPr>
                <w:noProof/>
              </w:rPr>
              <w:t xml:space="preserve"> functionality</w:t>
            </w:r>
            <w:r w:rsidR="00B9742E">
              <w:t xml:space="preserve"> </w:t>
            </w:r>
            <w:r>
              <w:t>in Rel-1</w:t>
            </w:r>
            <w:r w:rsidR="00B9742E">
              <w:t>9</w:t>
            </w:r>
            <w:r>
              <w:t>.</w:t>
            </w:r>
          </w:p>
          <w:p w14:paraId="27D1F324" w14:textId="77777777" w:rsidR="00544188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D2FB4FC" w:rsidR="001E41F3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>
              <w:rPr>
                <w:rFonts w:cs="Arial"/>
                <w:lang w:eastAsia="zh-CN"/>
              </w:rPr>
              <w:t xml:space="preserve">a new TS version will be provided with changes to the </w:t>
            </w:r>
            <w:proofErr w:type="spellStart"/>
            <w:r>
              <w:rPr>
                <w:rFonts w:cs="Arial"/>
                <w:lang w:eastAsia="zh-CN"/>
              </w:rPr>
              <w:t>OpenAPI</w:t>
            </w:r>
            <w:proofErr w:type="spellEnd"/>
            <w:r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also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AE150" w14:textId="77777777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cs="Arial"/>
              </w:rPr>
              <w:t>".</w:t>
            </w:r>
          </w:p>
          <w:p w14:paraId="6F5283DD" w14:textId="77777777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0283E4B5" w:rsidR="001E41F3" w:rsidRDefault="00B9742E" w:rsidP="00B97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</w:t>
            </w:r>
            <w:r w:rsidR="00B75551">
              <w:rPr>
                <w:rFonts w:eastAsia="Calibri" w:cs="Arial"/>
              </w:rPr>
              <w:t>9</w:t>
            </w:r>
            <w:r>
              <w:rPr>
                <w:rFonts w:eastAsia="Calibri" w:cs="Arial"/>
              </w:rPr>
              <w:t>.</w:t>
            </w:r>
            <w:r w:rsidR="00B75551">
              <w:rPr>
                <w:rFonts w:eastAsia="Calibri" w:cs="Arial"/>
              </w:rPr>
              <w:t>0</w:t>
            </w:r>
            <w:r>
              <w:rPr>
                <w:rFonts w:eastAsia="Calibri" w:cs="Arial"/>
              </w:rPr>
              <w:t>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BE7CD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95364F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51513C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A65126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83FD4A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1B095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289D452" w14:textId="77777777" w:rsidR="00544188" w:rsidRDefault="00544188" w:rsidP="00544188">
      <w:pPr>
        <w:pStyle w:val="Heading1"/>
        <w:rPr>
          <w:rFonts w:eastAsia="SimSun"/>
          <w:noProof/>
        </w:rPr>
      </w:pPr>
      <w:r>
        <w:rPr>
          <w:rFonts w:eastAsia="SimSun"/>
          <w:noProof/>
        </w:rPr>
        <w:t>A.2</w:t>
      </w:r>
      <w:r>
        <w:rPr>
          <w:rFonts w:eastAsia="SimSun"/>
          <w:noProof/>
        </w:rPr>
        <w:tab/>
      </w:r>
      <w:r>
        <w:rPr>
          <w:noProof/>
        </w:rPr>
        <w:t xml:space="preserve">ADAE_ServiceConfiguration </w:t>
      </w:r>
      <w:r>
        <w:rPr>
          <w:rFonts w:eastAsia="SimSun"/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CA33CC2" w14:textId="77777777" w:rsidR="00544188" w:rsidRDefault="00544188" w:rsidP="00544188">
      <w:pPr>
        <w:pStyle w:val="PL"/>
        <w:rPr>
          <w:noProof w:val="0"/>
        </w:rPr>
      </w:pPr>
      <w:r>
        <w:t>openapi: 3.0.0</w:t>
      </w:r>
    </w:p>
    <w:p w14:paraId="7D5EB8B0" w14:textId="77777777" w:rsidR="00544188" w:rsidRDefault="00544188" w:rsidP="00544188">
      <w:pPr>
        <w:pStyle w:val="PL"/>
      </w:pPr>
    </w:p>
    <w:p w14:paraId="35E02C74" w14:textId="77777777" w:rsidR="00544188" w:rsidRDefault="00544188" w:rsidP="00544188">
      <w:pPr>
        <w:pStyle w:val="PL"/>
      </w:pPr>
      <w:r>
        <w:t>info:</w:t>
      </w:r>
    </w:p>
    <w:p w14:paraId="741622FF" w14:textId="77777777" w:rsidR="00544188" w:rsidRDefault="00544188" w:rsidP="00544188">
      <w:pPr>
        <w:pStyle w:val="PL"/>
      </w:pPr>
      <w:r>
        <w:t xml:space="preserve">  title: ADAE_ServiceConfiguration</w:t>
      </w:r>
    </w:p>
    <w:p w14:paraId="10498E12" w14:textId="66FDC2A1" w:rsidR="00544188" w:rsidRDefault="00544188" w:rsidP="00544188">
      <w:pPr>
        <w:pStyle w:val="PL"/>
      </w:pPr>
      <w:r>
        <w:t xml:space="preserve">  version: 1.</w:t>
      </w:r>
      <w:ins w:id="17" w:author="Rapporteur" w:date="2024-11-25T15:07:00Z">
        <w:r w:rsidR="00B9742E">
          <w:t>1</w:t>
        </w:r>
      </w:ins>
      <w:del w:id="18" w:author="Rapporteur" w:date="2024-11-25T15:07:00Z">
        <w:r w:rsidDel="00B9742E">
          <w:delText>0</w:delText>
        </w:r>
      </w:del>
      <w:r>
        <w:t>.0</w:t>
      </w:r>
    </w:p>
    <w:p w14:paraId="70DBFEB6" w14:textId="77777777" w:rsidR="00544188" w:rsidRDefault="00544188" w:rsidP="00544188">
      <w:pPr>
        <w:pStyle w:val="PL"/>
      </w:pPr>
      <w:r>
        <w:t xml:space="preserve">  description: |</w:t>
      </w:r>
    </w:p>
    <w:p w14:paraId="42C77278" w14:textId="77777777" w:rsidR="00544188" w:rsidRDefault="00544188" w:rsidP="00544188">
      <w:pPr>
        <w:pStyle w:val="PL"/>
      </w:pPr>
      <w:r>
        <w:t xml:space="preserve">    API for ADAE service configuration.  </w:t>
      </w:r>
    </w:p>
    <w:p w14:paraId="787F443A" w14:textId="77777777" w:rsidR="00544188" w:rsidRDefault="00544188" w:rsidP="00544188">
      <w:pPr>
        <w:pStyle w:val="PL"/>
      </w:pPr>
      <w:r>
        <w:t xml:space="preserve">    © 2024, 3GPP Organizational Partners (ARIB, ATIS, CCSA, ETSI, TSDSI, TTA, TTC).  </w:t>
      </w:r>
    </w:p>
    <w:p w14:paraId="45694EB8" w14:textId="77777777" w:rsidR="00544188" w:rsidRDefault="00544188" w:rsidP="00544188">
      <w:pPr>
        <w:pStyle w:val="PL"/>
      </w:pPr>
      <w:r>
        <w:t xml:space="preserve">    All rights reserved.</w:t>
      </w:r>
    </w:p>
    <w:p w14:paraId="73FDC72D" w14:textId="77777777" w:rsidR="00544188" w:rsidRDefault="00544188" w:rsidP="00544188">
      <w:pPr>
        <w:pStyle w:val="PL"/>
      </w:pPr>
    </w:p>
    <w:p w14:paraId="69CEFD7C" w14:textId="77777777" w:rsidR="00544188" w:rsidRDefault="00544188" w:rsidP="00544188">
      <w:pPr>
        <w:pStyle w:val="PL"/>
      </w:pPr>
      <w:r>
        <w:t>externalDocs:</w:t>
      </w:r>
    </w:p>
    <w:p w14:paraId="44DF6CDE" w14:textId="77777777" w:rsidR="00544188" w:rsidRDefault="00544188" w:rsidP="00544188">
      <w:pPr>
        <w:pStyle w:val="PL"/>
      </w:pPr>
      <w:r>
        <w:t xml:space="preserve">  description: &gt;</w:t>
      </w:r>
    </w:p>
    <w:p w14:paraId="4A604CED" w14:textId="7EF0E6B6" w:rsidR="00544188" w:rsidRDefault="00544188" w:rsidP="00544188">
      <w:pPr>
        <w:pStyle w:val="PL"/>
      </w:pPr>
      <w:r>
        <w:t xml:space="preserve">    3GPP TS 24.559 V1</w:t>
      </w:r>
      <w:ins w:id="19" w:author="Rapporteur" w:date="2024-11-25T15:08:00Z">
        <w:r w:rsidR="00B9742E">
          <w:t>9</w:t>
        </w:r>
      </w:ins>
      <w:del w:id="20" w:author="Rapporteur" w:date="2024-11-25T15:08:00Z">
        <w:r w:rsidDel="00B9742E">
          <w:delText>8</w:delText>
        </w:r>
      </w:del>
      <w:r>
        <w:t>.</w:t>
      </w:r>
      <w:ins w:id="21" w:author="Rapporteur" w:date="2024-11-25T15:12:00Z">
        <w:r w:rsidR="00B9742E">
          <w:t>0</w:t>
        </w:r>
      </w:ins>
      <w:del w:id="22" w:author="Rapporteur" w:date="2024-11-25T15:08:00Z">
        <w:r w:rsidDel="00B9742E">
          <w:delText>1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6B73F67D" w14:textId="77777777" w:rsidR="00544188" w:rsidRDefault="00544188" w:rsidP="00544188">
      <w:pPr>
        <w:pStyle w:val="PL"/>
      </w:pPr>
      <w:r>
        <w:t xml:space="preserve">  url: https://www.3gpp.org/ftp/Specs/archive/24_series/24.559/</w:t>
      </w:r>
    </w:p>
    <w:p w14:paraId="5AC403CF" w14:textId="77777777" w:rsidR="00544188" w:rsidRDefault="00544188" w:rsidP="00544188">
      <w:pPr>
        <w:pStyle w:val="PL"/>
        <w:rPr>
          <w:lang w:eastAsia="es-ES"/>
        </w:rPr>
      </w:pPr>
    </w:p>
    <w:p w14:paraId="2CD2F35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33CE33F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08AC38A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5206927F" w14:textId="77777777" w:rsidR="00544188" w:rsidRDefault="00544188" w:rsidP="00544188">
      <w:pPr>
        <w:pStyle w:val="PL"/>
      </w:pPr>
    </w:p>
    <w:p w14:paraId="612EE994" w14:textId="77777777" w:rsidR="00544188" w:rsidRDefault="00544188" w:rsidP="00544188">
      <w:pPr>
        <w:pStyle w:val="PL"/>
      </w:pPr>
      <w:r>
        <w:t>servers:</w:t>
      </w:r>
    </w:p>
    <w:p w14:paraId="5FC3ABA1" w14:textId="77777777" w:rsidR="00544188" w:rsidRDefault="00544188" w:rsidP="00544188">
      <w:pPr>
        <w:pStyle w:val="PL"/>
      </w:pPr>
      <w:r>
        <w:t xml:space="preserve">  - url: '{apiRoot}/adae-sc/v1'</w:t>
      </w:r>
    </w:p>
    <w:p w14:paraId="709C29A9" w14:textId="77777777" w:rsidR="00544188" w:rsidRDefault="00544188" w:rsidP="00544188">
      <w:pPr>
        <w:pStyle w:val="PL"/>
      </w:pPr>
      <w:r>
        <w:t xml:space="preserve">    variables:</w:t>
      </w:r>
    </w:p>
    <w:p w14:paraId="31F720FF" w14:textId="77777777" w:rsidR="00544188" w:rsidRDefault="00544188" w:rsidP="00544188">
      <w:pPr>
        <w:pStyle w:val="PL"/>
      </w:pPr>
      <w:r>
        <w:t xml:space="preserve">      apiRoot:</w:t>
      </w:r>
    </w:p>
    <w:p w14:paraId="70B99FFD" w14:textId="77777777" w:rsidR="00544188" w:rsidRDefault="00544188" w:rsidP="00544188">
      <w:pPr>
        <w:pStyle w:val="PL"/>
      </w:pPr>
      <w:r>
        <w:t xml:space="preserve">        default: https://example.com</w:t>
      </w:r>
    </w:p>
    <w:p w14:paraId="1C3BA672" w14:textId="77777777" w:rsidR="00544188" w:rsidRDefault="00544188" w:rsidP="00544188">
      <w:pPr>
        <w:pStyle w:val="PL"/>
      </w:pPr>
      <w:r>
        <w:t xml:space="preserve">        description: apiRoot as defined in clause 5.2.4 of 3GPP TS 29.122.</w:t>
      </w:r>
    </w:p>
    <w:p w14:paraId="376D2EDE" w14:textId="77777777" w:rsidR="00544188" w:rsidRDefault="00544188" w:rsidP="00544188">
      <w:pPr>
        <w:pStyle w:val="PL"/>
      </w:pPr>
    </w:p>
    <w:p w14:paraId="72ABD11D" w14:textId="77777777" w:rsidR="00544188" w:rsidRDefault="00544188" w:rsidP="00544188">
      <w:pPr>
        <w:pStyle w:val="PL"/>
      </w:pPr>
      <w:r>
        <w:t>paths:</w:t>
      </w:r>
    </w:p>
    <w:p w14:paraId="448236E7" w14:textId="77777777" w:rsidR="00544188" w:rsidRDefault="00544188" w:rsidP="00544188">
      <w:pPr>
        <w:pStyle w:val="PL"/>
      </w:pPr>
      <w:bookmarkStart w:id="23" w:name="_Hlk152918960"/>
      <w:r>
        <w:t xml:space="preserve">  /application-performance:</w:t>
      </w:r>
    </w:p>
    <w:p w14:paraId="52810F03" w14:textId="77777777" w:rsidR="00544188" w:rsidRDefault="00544188" w:rsidP="00544188">
      <w:pPr>
        <w:pStyle w:val="PL"/>
      </w:pPr>
      <w:r>
        <w:t xml:space="preserve">    post:</w:t>
      </w:r>
    </w:p>
    <w:p w14:paraId="3C29D0CA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2B3BA2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VAL performance analytics event subscription.</w:t>
      </w:r>
    </w:p>
    <w:p w14:paraId="29C4062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VALPerformanceSubscription</w:t>
      </w:r>
    </w:p>
    <w:p w14:paraId="602C68D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2C00C07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VAL performance event subscriptions</w:t>
      </w:r>
      <w:r>
        <w:rPr>
          <w:lang w:eastAsia="es-ES"/>
        </w:rPr>
        <w:t xml:space="preserve"> (Collection)</w:t>
      </w:r>
    </w:p>
    <w:p w14:paraId="3C9A3A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3BB093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95E59A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3A1419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0C5F12D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66327E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14FEF30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13BD53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613E92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3877828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5BD841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124D036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2F88729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0A1D5F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7B9A31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65796E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AppPerfNotif</w:t>
      </w:r>
      <w:r>
        <w:rPr>
          <w:rFonts w:eastAsia="DengXian"/>
        </w:rPr>
        <w:t>'</w:t>
      </w:r>
    </w:p>
    <w:p w14:paraId="7E93900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7E0A72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1C65E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62213F4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3084A1B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B3CC20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14ED14AA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63E6A3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037CA8A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05DDF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0C4ADEB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F4ECFF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7D8E48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67A489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2C3F7C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1A9D1A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17FC942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4FCD521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12D2609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2BCF875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53873D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$ref: 'TS29122_CommonData.yaml#/components/responses/415'</w:t>
      </w:r>
    </w:p>
    <w:p w14:paraId="06424F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38E045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EC6B41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7F75CB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7AD0F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754803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66CBBAB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30C6149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A11654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6684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00333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performance event subscription resource created successfully.</w:t>
      </w:r>
    </w:p>
    <w:p w14:paraId="35DE77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32A7C9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69E234C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610DEF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7047581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7C0A5AF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344FB6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711C1C5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E770D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83B384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2EAF63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AF4E14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F72D18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2DC3FF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68EDB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86644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BC208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DC3873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12849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19347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6A2DED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7F0E86C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6B5551A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32ACAC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BB26DB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728DB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5668C0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A17D4F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F5301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E657F1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6C9CE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709BE1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BCDBDD6" w14:textId="77777777" w:rsidR="00544188" w:rsidRDefault="00544188" w:rsidP="00544188">
      <w:pPr>
        <w:pStyle w:val="PL"/>
        <w:rPr>
          <w:rFonts w:eastAsia="DengXian"/>
        </w:rPr>
      </w:pPr>
    </w:p>
    <w:p w14:paraId="2EF899FA" w14:textId="77777777" w:rsidR="00544188" w:rsidRDefault="00544188" w:rsidP="00544188">
      <w:pPr>
        <w:pStyle w:val="PL"/>
        <w:rPr>
          <w:rFonts w:eastAsia="DengXian"/>
        </w:rPr>
      </w:pPr>
      <w:bookmarkStart w:id="24" w:name="_Hlk152921310"/>
      <w:bookmarkEnd w:id="23"/>
      <w:r>
        <w:rPr>
          <w:rFonts w:eastAsia="DengXian"/>
        </w:rPr>
        <w:t xml:space="preserve">  /</w:t>
      </w:r>
      <w:r>
        <w:t>application-performance</w:t>
      </w:r>
      <w:bookmarkStart w:id="25" w:name="_Hlk152257835"/>
      <w:r>
        <w:t>/{appPerfId}</w:t>
      </w:r>
      <w:bookmarkEnd w:id="25"/>
      <w:r>
        <w:rPr>
          <w:rFonts w:eastAsia="DengXian"/>
        </w:rPr>
        <w:t>:</w:t>
      </w:r>
    </w:p>
    <w:p w14:paraId="1237E07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04ABFEF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VAL performance event subscription.</w:t>
      </w:r>
    </w:p>
    <w:p w14:paraId="5562191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IndValPerfEventSubsc</w:t>
      </w:r>
    </w:p>
    <w:p w14:paraId="2F6A21E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5A3C036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VAL performance event subscription</w:t>
      </w:r>
    </w:p>
    <w:p w14:paraId="4611A5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E16FB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appPerf</w:t>
      </w:r>
      <w:r>
        <w:rPr>
          <w:rFonts w:eastAsia="DengXian"/>
        </w:rPr>
        <w:t>Id</w:t>
      </w:r>
    </w:p>
    <w:p w14:paraId="42AB8F9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4AAFDB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VAL performance event subscription.</w:t>
      </w:r>
    </w:p>
    <w:p w14:paraId="578AB36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7F10EAB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4709D4E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F38D0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1B3BA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06F3DB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437E8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VAL performance subscription matching the </w:t>
      </w:r>
      <w:r>
        <w:t>appPerfId</w:t>
      </w:r>
      <w:r>
        <w:rPr>
          <w:rFonts w:eastAsia="DengXian"/>
        </w:rPr>
        <w:t xml:space="preserve"> is deleted.</w:t>
      </w:r>
    </w:p>
    <w:p w14:paraId="7FCF44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4D8E1CE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5FF85E2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5641D96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373D7A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C8476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0D12C2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39746D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D8526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1822130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E3FCA6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045B93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DDFA2D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776D17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44FC2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22DB748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8132F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'503':</w:t>
      </w:r>
    </w:p>
    <w:p w14:paraId="7316BD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A802A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1E293E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C4FC70C" w14:textId="77777777" w:rsidR="00544188" w:rsidRDefault="00544188" w:rsidP="00544188">
      <w:pPr>
        <w:pStyle w:val="PL"/>
        <w:rPr>
          <w:rFonts w:eastAsia="DengXian"/>
        </w:rPr>
      </w:pPr>
    </w:p>
    <w:p w14:paraId="7B940CE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/ue2ue-session-performance/fetch:</w:t>
      </w:r>
    </w:p>
    <w:p w14:paraId="79C0935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6BE1A076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49D5B4B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Obtain the UE-to-UE session performance analytics.</w:t>
      </w:r>
    </w:p>
    <w:p w14:paraId="2681E4C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Fetch</w:t>
      </w:r>
      <w:r>
        <w:t>Ue2UeSessionPerformance</w:t>
      </w:r>
    </w:p>
    <w:p w14:paraId="6033B25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3A4E797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- Fetch </w:t>
      </w:r>
      <w:r>
        <w:rPr>
          <w:rFonts w:eastAsia="DengXian"/>
        </w:rPr>
        <w:t>UE-to-UE session performance analytics</w:t>
      </w:r>
    </w:p>
    <w:p w14:paraId="6F96C8B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069EB8F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122AED9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13EA92F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29154CB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312D2F1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'#/components/schemas/Ue2UePerfReq'</w:t>
      </w:r>
    </w:p>
    <w:p w14:paraId="2D7590E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244C33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7300D70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024662DE" w14:textId="77777777" w:rsidR="00544188" w:rsidRDefault="00544188" w:rsidP="00544188">
      <w:pPr>
        <w:pStyle w:val="PL"/>
      </w:pPr>
      <w:r>
        <w:rPr>
          <w:lang w:eastAsia="es-ES"/>
        </w:rPr>
        <w:t xml:space="preserve">            Successful case. </w:t>
      </w:r>
      <w:r>
        <w:t>The UE-to-UE session performance information is returned in</w:t>
      </w:r>
    </w:p>
    <w:p w14:paraId="614B9605" w14:textId="77777777" w:rsidR="00544188" w:rsidRDefault="00544188" w:rsidP="00544188">
      <w:pPr>
        <w:pStyle w:val="PL"/>
        <w:rPr>
          <w:lang w:eastAsia="es-ES"/>
        </w:rPr>
      </w:pPr>
      <w:r>
        <w:t xml:space="preserve">            the response body.</w:t>
      </w:r>
    </w:p>
    <w:p w14:paraId="2BC7209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1139815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6622D91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1EE367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Ue2UePerfResp</w:t>
      </w:r>
      <w:r>
        <w:rPr>
          <w:lang w:eastAsia="es-ES"/>
        </w:rPr>
        <w:t>'</w:t>
      </w:r>
    </w:p>
    <w:p w14:paraId="0AAB82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70A79B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690C66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BBDC78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A9C764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3F72AC1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D415CA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3F8B57A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5FAE0F8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396D64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CA6738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58A9C0F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035C271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0155282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3AF3195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1B210EE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5E44A9F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0B39A64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3DADA09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48F627F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668965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155C260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B2BAA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53E361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EADC20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4AF9972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428A2BC" w14:textId="77777777" w:rsidR="00544188" w:rsidRDefault="00544188" w:rsidP="00544188">
      <w:pPr>
        <w:pStyle w:val="PL"/>
        <w:rPr>
          <w:lang w:eastAsia="es-ES"/>
        </w:rPr>
      </w:pPr>
    </w:p>
    <w:p w14:paraId="05F7F1E6" w14:textId="77777777" w:rsidR="00544188" w:rsidRDefault="00544188" w:rsidP="00544188">
      <w:pPr>
        <w:pStyle w:val="PL"/>
      </w:pPr>
      <w:r>
        <w:t xml:space="preserve">  /edge-load:</w:t>
      </w:r>
    </w:p>
    <w:p w14:paraId="1407B1BD" w14:textId="77777777" w:rsidR="00544188" w:rsidRDefault="00544188" w:rsidP="00544188">
      <w:pPr>
        <w:pStyle w:val="PL"/>
      </w:pPr>
      <w:r>
        <w:t xml:space="preserve">    post:</w:t>
      </w:r>
    </w:p>
    <w:p w14:paraId="063A6772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99F34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edge load data collection event subscription.</w:t>
      </w:r>
    </w:p>
    <w:p w14:paraId="3BA7C2B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EdgeLoadDataCollectionSubscription</w:t>
      </w:r>
    </w:p>
    <w:p w14:paraId="2DE61A3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6F894044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Edge load data collection event subscriptions</w:t>
      </w:r>
      <w:r>
        <w:rPr>
          <w:lang w:eastAsia="es-ES"/>
        </w:rPr>
        <w:t xml:space="preserve"> (Collection)</w:t>
      </w:r>
    </w:p>
    <w:p w14:paraId="7F7374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B38009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7E7BBA6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6BAA226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8F6E3B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289FD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72CF0F9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0C96B40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0C8561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73ED3BF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6F220C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08497D3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065616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FB687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0867D4D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25E05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EdgeNotif</w:t>
      </w:r>
      <w:r>
        <w:rPr>
          <w:rFonts w:eastAsia="DengXian"/>
        </w:rPr>
        <w:t>'</w:t>
      </w:r>
    </w:p>
    <w:p w14:paraId="3C0B38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1591AA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'204':</w:t>
      </w:r>
    </w:p>
    <w:p w14:paraId="1037F1F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4D4ADCA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C010FB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5FC5FAF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493A8544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51754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4B1FE0A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20FB3BB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12FBB4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7F30185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732286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0E7C1B2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4A2A569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5549049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6D42335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1FB7FDE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709344A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5CBCAE8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4D813D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72326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13BC07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2F7D93D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F9E60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79D97E9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27DB3D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20D909C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415A116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759A58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052F3B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001BBD5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Edge load data collection event subscription resource created successfully.</w:t>
      </w:r>
    </w:p>
    <w:p w14:paraId="433A45F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D9B969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4EBD52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65CED8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5611C60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02E822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E7185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0411FCD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411D6FA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150AE8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2F43997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F62C4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B06B53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B6361D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5EAE35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C445DD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5D16A6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DECEF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5BD3B8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7A086A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4597BE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7F2DCE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7B1071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0E55D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3A2DA58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4345F2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83206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239A91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9190A8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0B502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B34A4C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DA3334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8F2E65D" w14:textId="77777777" w:rsidR="00544188" w:rsidRDefault="00544188" w:rsidP="00544188">
      <w:pPr>
        <w:pStyle w:val="PL"/>
        <w:rPr>
          <w:rFonts w:eastAsia="DengXian"/>
        </w:rPr>
      </w:pPr>
    </w:p>
    <w:p w14:paraId="397C40C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edge-load/{edgeLdId}</w:t>
      </w:r>
      <w:r>
        <w:rPr>
          <w:rFonts w:eastAsia="DengXian"/>
        </w:rPr>
        <w:t>:</w:t>
      </w:r>
    </w:p>
    <w:p w14:paraId="6ECDA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3A250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edge load data collection event subscription.</w:t>
      </w:r>
    </w:p>
    <w:p w14:paraId="650463E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IndEdgeLdDataCollectEventSubsc</w:t>
      </w:r>
    </w:p>
    <w:p w14:paraId="7478A0C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2BCDDAA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edge load data collection event subscription</w:t>
      </w:r>
    </w:p>
    <w:p w14:paraId="3290A7D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728397D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edgeLd</w:t>
      </w:r>
      <w:r>
        <w:rPr>
          <w:rFonts w:eastAsia="DengXian"/>
        </w:rPr>
        <w:t>Id</w:t>
      </w:r>
    </w:p>
    <w:p w14:paraId="3D65819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7A29D1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edge load data collection event subscription.</w:t>
      </w:r>
    </w:p>
    <w:p w14:paraId="3146C7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036CE8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4264A4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BFD3A9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CBCE1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'204':</w:t>
      </w:r>
    </w:p>
    <w:p w14:paraId="0528E19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C631A4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edge load data collection subscription matching the </w:t>
      </w:r>
      <w:r>
        <w:t>edgeLdId</w:t>
      </w:r>
      <w:r>
        <w:rPr>
          <w:rFonts w:eastAsia="DengXian"/>
        </w:rPr>
        <w:t xml:space="preserve"> is deleted.</w:t>
      </w:r>
    </w:p>
    <w:p w14:paraId="50F2CC2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0D8F229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72F426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7B12C5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1A1C86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3631C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C36161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1FA9EB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6A79F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7B04CC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17F23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579F7C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3222BC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0F5955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86FA2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DC440D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CF7AFC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5201A8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1BA652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56B2586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2F758F8" w14:textId="77777777" w:rsidR="00544188" w:rsidRDefault="00544188" w:rsidP="00544188">
      <w:pPr>
        <w:pStyle w:val="PL"/>
        <w:rPr>
          <w:rFonts w:eastAsia="DengXian"/>
        </w:rPr>
      </w:pPr>
    </w:p>
    <w:p w14:paraId="361CCFE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service-experience/pull</w:t>
      </w:r>
      <w:r>
        <w:rPr>
          <w:lang w:eastAsia="es-ES"/>
        </w:rPr>
        <w:t>:</w:t>
      </w:r>
    </w:p>
    <w:p w14:paraId="0A5F9D8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112B96D2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5045A80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ADAE server pulls service experience report from the ADAE client.</w:t>
      </w:r>
    </w:p>
    <w:p w14:paraId="1B4C78D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PullSrvExpReport</w:t>
      </w:r>
    </w:p>
    <w:p w14:paraId="5FC5084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4DB77C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- Pull service experienec report</w:t>
      </w:r>
    </w:p>
    <w:p w14:paraId="128E6A3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7C8E0C9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708698D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6A20D6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41E9032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232AEE2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'#/components/schemas/PullSrvExpInfo'</w:t>
      </w:r>
    </w:p>
    <w:p w14:paraId="40FFE34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3BE03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1B8E1D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36037E5A" w14:textId="77777777" w:rsidR="00544188" w:rsidRDefault="00544188" w:rsidP="00544188">
      <w:pPr>
        <w:pStyle w:val="PL"/>
      </w:pPr>
      <w:r>
        <w:rPr>
          <w:lang w:eastAsia="es-ES"/>
        </w:rPr>
        <w:t xml:space="preserve">            Successful case. </w:t>
      </w:r>
      <w:r>
        <w:t>The ADAE client provides service experience reporting to</w:t>
      </w:r>
    </w:p>
    <w:p w14:paraId="3F132574" w14:textId="77777777" w:rsidR="00544188" w:rsidRDefault="00544188" w:rsidP="00544188">
      <w:pPr>
        <w:pStyle w:val="PL"/>
      </w:pPr>
      <w:r>
        <w:t xml:space="preserve">            the ADAE server.</w:t>
      </w:r>
    </w:p>
    <w:p w14:paraId="5C90960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31D9526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793C1A6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11CDD67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20A915D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11B833C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62A601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58BC0E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2D7556E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992EF9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64FD9B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0386B6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3F7CB01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D7B8D2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77E349F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6598798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57B9EF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128F336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1AB44BB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11CA708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1E4B768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00E2B0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4A9652A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03EEEFE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0076FD3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FDDD21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BD1C0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8DC8FF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08CE1F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27C64AC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7D307488" w14:textId="77777777" w:rsidR="00544188" w:rsidRDefault="00544188" w:rsidP="00544188">
      <w:pPr>
        <w:pStyle w:val="PL"/>
        <w:rPr>
          <w:rFonts w:eastAsia="DengXian"/>
        </w:rPr>
      </w:pPr>
    </w:p>
    <w:p w14:paraId="46F3925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09422D7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4AD5D1A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07D86403" w14:textId="77777777" w:rsidR="00544188" w:rsidRDefault="00544188" w:rsidP="00544188">
      <w:pPr>
        <w:pStyle w:val="PL"/>
      </w:pPr>
      <w:r>
        <w:t xml:space="preserve">      type: oauth2</w:t>
      </w:r>
    </w:p>
    <w:p w14:paraId="13817BFE" w14:textId="77777777" w:rsidR="00544188" w:rsidRDefault="00544188" w:rsidP="00544188">
      <w:pPr>
        <w:pStyle w:val="PL"/>
      </w:pPr>
      <w:r>
        <w:t xml:space="preserve">      flows:</w:t>
      </w:r>
    </w:p>
    <w:p w14:paraId="697E7BE3" w14:textId="77777777" w:rsidR="00544188" w:rsidRDefault="00544188" w:rsidP="00544188">
      <w:pPr>
        <w:pStyle w:val="PL"/>
      </w:pPr>
      <w:r>
        <w:lastRenderedPageBreak/>
        <w:t xml:space="preserve">        clientCredentials:</w:t>
      </w:r>
    </w:p>
    <w:p w14:paraId="3463B1A5" w14:textId="77777777" w:rsidR="00544188" w:rsidRDefault="00544188" w:rsidP="00544188">
      <w:pPr>
        <w:pStyle w:val="PL"/>
      </w:pPr>
      <w:r>
        <w:t xml:space="preserve">          tokenUrl: '{tokenUrl}'</w:t>
      </w:r>
    </w:p>
    <w:p w14:paraId="6FA2DC48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scopes: {}</w:t>
      </w:r>
    </w:p>
    <w:p w14:paraId="55E9B216" w14:textId="77777777" w:rsidR="00544188" w:rsidRDefault="00544188" w:rsidP="00544188">
      <w:pPr>
        <w:pStyle w:val="PL"/>
        <w:rPr>
          <w:rFonts w:eastAsia="DengXian"/>
        </w:rPr>
      </w:pPr>
    </w:p>
    <w:p w14:paraId="0161E0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22F2D3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Ue2UePerfReq</w:t>
      </w:r>
      <w:r>
        <w:rPr>
          <w:rFonts w:eastAsia="DengXian"/>
        </w:rPr>
        <w:t>:</w:t>
      </w:r>
    </w:p>
    <w:p w14:paraId="5898A3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ADAES requests ADAEC for the UE-to-UE session performance analytics.</w:t>
      </w:r>
    </w:p>
    <w:p w14:paraId="72C9EB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7635D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A0162A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serverId</w:t>
      </w:r>
      <w:r>
        <w:rPr>
          <w:rFonts w:eastAsia="DengXian"/>
        </w:rPr>
        <w:t>:</w:t>
      </w:r>
    </w:p>
    <w:p w14:paraId="323328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FA8127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ADAE server</w:t>
      </w:r>
    </w:p>
    <w:p w14:paraId="1DD996F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3F80F7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196EF0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265BF70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312045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E207C7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F52BC89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2417CA8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FC1998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12A920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is requested.</w:t>
      </w:r>
    </w:p>
    <w:p w14:paraId="5930D7C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pc5Qos</w:t>
      </w:r>
      <w:r>
        <w:rPr>
          <w:rFonts w:eastAsia="DengXian"/>
        </w:rPr>
        <w:t>:</w:t>
      </w:r>
    </w:p>
    <w:p w14:paraId="41D3DBB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</w:t>
      </w:r>
      <w:r>
        <w:rPr>
          <w:lang w:eastAsia="es-ES"/>
        </w:rPr>
        <w:t>'TS29571_CommonData.yaml</w:t>
      </w:r>
      <w:r>
        <w:rPr>
          <w:rFonts w:eastAsia="DengXian"/>
        </w:rPr>
        <w:t>#/components/schemas/</w:t>
      </w:r>
      <w:r>
        <w:rPr>
          <w:rFonts w:cs="Arial"/>
          <w:lang w:eastAsia="zh-CN"/>
        </w:rPr>
        <w:t>Pc5QoSPara'</w:t>
      </w:r>
    </w:p>
    <w:p w14:paraId="77A0032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reportConfig:</w:t>
      </w:r>
    </w:p>
    <w:p w14:paraId="50A5873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79415505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5A678D50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51A51080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4476E18E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1FB7E35F" w14:textId="77777777" w:rsidR="00544188" w:rsidRDefault="00544188" w:rsidP="00544188">
      <w:pPr>
        <w:pStyle w:val="PL"/>
        <w:rPr>
          <w:lang w:eastAsia="es-ES"/>
        </w:rPr>
      </w:pPr>
      <w:r>
        <w:t xml:space="preserve">          items:</w:t>
      </w:r>
    </w:p>
    <w:p w14:paraId="6C9A84B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7EE2F63C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640D692F" w14:textId="77777777" w:rsidR="00544188" w:rsidRDefault="00544188" w:rsidP="00544188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718926FC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35A975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410D9554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41268B96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7EC5CBA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052402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518A0A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area:</w:t>
      </w:r>
    </w:p>
    <w:p w14:paraId="37CBCF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20E73A7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timeWindow</w:t>
      </w:r>
      <w:r>
        <w:rPr>
          <w:lang w:eastAsia="es-ES"/>
        </w:rPr>
        <w:t>:</w:t>
      </w:r>
    </w:p>
    <w:p w14:paraId="61BA5E3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45BE2BCB" w14:textId="77777777" w:rsidR="00544188" w:rsidRDefault="00544188" w:rsidP="00544188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2BA2D839" w14:textId="77777777" w:rsidR="00544188" w:rsidRDefault="00544188" w:rsidP="00544188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214DD5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20484B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serverId</w:t>
      </w:r>
    </w:p>
    <w:p w14:paraId="42633113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725E7746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pc5Qos</w:t>
      </w:r>
    </w:p>
    <w:p w14:paraId="2D129C50" w14:textId="77777777" w:rsidR="00544188" w:rsidRDefault="00544188" w:rsidP="00544188">
      <w:pPr>
        <w:pStyle w:val="PL"/>
        <w:rPr>
          <w:rFonts w:eastAsia="DengXian"/>
        </w:rPr>
      </w:pPr>
    </w:p>
    <w:p w14:paraId="3E0361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Ue2UePerfResp</w:t>
      </w:r>
      <w:r>
        <w:rPr>
          <w:rFonts w:eastAsia="DengXian"/>
        </w:rPr>
        <w:t>:</w:t>
      </w:r>
    </w:p>
    <w:p w14:paraId="22BFA345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2CE764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  ADAEC responds to ADAES with the UE-to-UE session performance analytics information.</w:t>
      </w:r>
    </w:p>
    <w:p w14:paraId="43F487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705E7B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897389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dataOutputs</w:t>
      </w:r>
      <w:r>
        <w:rPr>
          <w:rFonts w:eastAsia="DengXian"/>
        </w:rPr>
        <w:t>:</w:t>
      </w:r>
    </w:p>
    <w:p w14:paraId="3C62BB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2CFEF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E29A5DE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</w:t>
      </w:r>
      <w:r>
        <w:rPr>
          <w:rFonts w:eastAsia="DengXian"/>
        </w:rPr>
        <w:t>type: string</w:t>
      </w:r>
    </w:p>
    <w:p w14:paraId="4ECD2B6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0082F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520483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SimSun"/>
        </w:rPr>
        <w:t>UE-to-UE session performance analytics for prediction or statistics.</w:t>
      </w:r>
    </w:p>
    <w:p w14:paraId="02800CA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05730B6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98893D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79C2C0E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3D53164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78B57E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7B8CB4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has been requested.</w:t>
      </w:r>
    </w:p>
    <w:p w14:paraId="075C4F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7B6749F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48DACA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0A262CD0" w14:textId="77777777" w:rsidR="00544188" w:rsidRDefault="00544188" w:rsidP="00544188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7591D15F" w14:textId="77777777" w:rsidR="00544188" w:rsidRDefault="00544188" w:rsidP="00544188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761A10F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10A8D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dataOutputs</w:t>
      </w:r>
    </w:p>
    <w:p w14:paraId="6CF2C895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3905EB06" w14:textId="77777777" w:rsidR="00544188" w:rsidRDefault="00544188" w:rsidP="00544188">
      <w:pPr>
        <w:pStyle w:val="PL"/>
      </w:pPr>
    </w:p>
    <w:p w14:paraId="3316186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71B3DFD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1CA032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8BB2C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FB77C2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4D23C2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6FF3625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6710A9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0554C3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FD6C8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0DCF412A" w14:textId="77777777" w:rsidR="00544188" w:rsidRDefault="00544188" w:rsidP="00544188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6303A02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D23E55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052207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0574A2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6680B9F3" w14:textId="77777777" w:rsidR="00544188" w:rsidRDefault="00544188" w:rsidP="00544188">
      <w:pPr>
        <w:pStyle w:val="PL"/>
        <w:rPr>
          <w:rFonts w:eastAsia="DengXian"/>
        </w:rPr>
      </w:pPr>
    </w:p>
    <w:p w14:paraId="736A9D8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5C2A46B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5CE7D2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47B4BB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9151F8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4A6722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719C07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9CEA780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57FC822F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0D1B37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681E3EE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6B602F4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402D7A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5C186DFF" w14:textId="77777777" w:rsidR="00544188" w:rsidRDefault="00544188" w:rsidP="00544188">
      <w:pPr>
        <w:pStyle w:val="PL"/>
        <w:rPr>
          <w:lang w:val="sv-SE"/>
        </w:rPr>
      </w:pPr>
      <w:r>
        <w:t xml:space="preserve">          </w:t>
      </w:r>
      <w:bookmarkStart w:id="26" w:name="_Hlk155369614"/>
      <w:r>
        <w:t>$ref: 'TS29571_CommonData.yaml#/components/schemas/Uinteger'</w:t>
      </w:r>
      <w:bookmarkEnd w:id="26"/>
    </w:p>
    <w:p w14:paraId="3040B6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D9E08E1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72C76AF7" w14:textId="77777777" w:rsidR="00544188" w:rsidRDefault="00544188" w:rsidP="00544188">
      <w:pPr>
        <w:pStyle w:val="PL"/>
        <w:rPr>
          <w:rFonts w:eastAsia="DengXian"/>
        </w:rPr>
      </w:pPr>
    </w:p>
    <w:p w14:paraId="675F6D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PullSrvExpInfo:</w:t>
      </w:r>
    </w:p>
    <w:p w14:paraId="52FE9D79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description: Contains VAL server and service identities</w:t>
      </w:r>
      <w:r>
        <w:rPr>
          <w:rFonts w:eastAsia="DengXian"/>
        </w:rPr>
        <w:t>.</w:t>
      </w:r>
    </w:p>
    <w:p w14:paraId="0CEC03D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55B797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14F8C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53CCA0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C475D7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08D8D0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0B37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0FE9E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</w:t>
      </w:r>
    </w:p>
    <w:p w14:paraId="4300A73E" w14:textId="77777777" w:rsidR="00544188" w:rsidRDefault="00544188" w:rsidP="00544188">
      <w:pPr>
        <w:pStyle w:val="PL"/>
        <w:rPr>
          <w:rFonts w:eastAsia="DengXian"/>
        </w:rPr>
      </w:pPr>
    </w:p>
    <w:p w14:paraId="0B1CC5CF" w14:textId="77777777" w:rsidR="00544188" w:rsidRDefault="00544188" w:rsidP="00544188">
      <w:pPr>
        <w:pStyle w:val="PL"/>
      </w:pPr>
      <w:r>
        <w:rPr>
          <w:rFonts w:eastAsia="DengXian"/>
        </w:rPr>
        <w:t xml:space="preserve">    </w:t>
      </w:r>
      <w:r>
        <w:t>SrvExpInfoRep:</w:t>
      </w:r>
    </w:p>
    <w:p w14:paraId="69DD5DF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Allows ADAEC to provide the service experience report to the ADAES.</w:t>
      </w:r>
    </w:p>
    <w:p w14:paraId="6C6B40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99537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C6EBA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valUeId:</w:t>
      </w:r>
    </w:p>
    <w:p w14:paraId="5F060CE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'TS29549_SS_UserProfileRetrieval.yaml#/components/schemas/ValTargetUe'</w:t>
      </w:r>
    </w:p>
    <w:p w14:paraId="062B09D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3C2434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3EBA9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server the service experience report applies.</w:t>
      </w:r>
    </w:p>
    <w:p w14:paraId="12DC557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29C67AF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E68F27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</w:t>
      </w:r>
    </w:p>
    <w:p w14:paraId="5B2A555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timeStamp:</w:t>
      </w:r>
    </w:p>
    <w:p w14:paraId="02188E2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031118DA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valSrvExpRep:</w:t>
      </w:r>
    </w:p>
    <w:p w14:paraId="41F311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24F915D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2C6E98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valUeId</w:t>
      </w:r>
    </w:p>
    <w:p w14:paraId="23FA1B37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valServerId</w:t>
      </w:r>
    </w:p>
    <w:bookmarkEnd w:id="24"/>
    <w:p w14:paraId="4CF2DCC8" w14:textId="77777777" w:rsidR="00544188" w:rsidRDefault="00544188" w:rsidP="00544188">
      <w:pPr>
        <w:pStyle w:val="PL"/>
        <w:rPr>
          <w:rFonts w:eastAsia="DengXian"/>
        </w:rPr>
      </w:pPr>
    </w:p>
    <w:p w14:paraId="1C0CC04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># Simple data types and Enumerations</w:t>
      </w:r>
    </w:p>
    <w:p w14:paraId="3039DCB5" w14:textId="77777777" w:rsidR="00544188" w:rsidRDefault="00544188" w:rsidP="00544188">
      <w:pPr>
        <w:pStyle w:val="PL"/>
        <w:rPr>
          <w:rFonts w:eastAsia="DengXian"/>
        </w:rPr>
      </w:pPr>
    </w:p>
    <w:p w14:paraId="36D4CEF7" w14:textId="77777777" w:rsidR="00544188" w:rsidRDefault="00544188" w:rsidP="00544188">
      <w:pPr>
        <w:pStyle w:val="PL"/>
        <w:rPr>
          <w:lang w:eastAsia="es-ES"/>
        </w:rPr>
      </w:pPr>
    </w:p>
    <w:p w14:paraId="420AB7D4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450A" w14:textId="77777777" w:rsidR="00CD3C9D" w:rsidRDefault="00CD3C9D">
      <w:r>
        <w:separator/>
      </w:r>
    </w:p>
  </w:endnote>
  <w:endnote w:type="continuationSeparator" w:id="0">
    <w:p w14:paraId="42859079" w14:textId="77777777" w:rsidR="00CD3C9D" w:rsidRDefault="00CD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EDD6" w14:textId="77777777" w:rsidR="00CD3C9D" w:rsidRDefault="00CD3C9D">
      <w:r>
        <w:separator/>
      </w:r>
    </w:p>
  </w:footnote>
  <w:footnote w:type="continuationSeparator" w:id="0">
    <w:p w14:paraId="56C9FD4B" w14:textId="77777777" w:rsidR="00CD3C9D" w:rsidRDefault="00CD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26E9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0587B"/>
    <w:rsid w:val="003609EF"/>
    <w:rsid w:val="0036231A"/>
    <w:rsid w:val="00374DD4"/>
    <w:rsid w:val="003E1A36"/>
    <w:rsid w:val="003F0146"/>
    <w:rsid w:val="00410371"/>
    <w:rsid w:val="004242F1"/>
    <w:rsid w:val="004B75B7"/>
    <w:rsid w:val="005141D9"/>
    <w:rsid w:val="0051580D"/>
    <w:rsid w:val="00544188"/>
    <w:rsid w:val="00547111"/>
    <w:rsid w:val="00592D74"/>
    <w:rsid w:val="005E2C44"/>
    <w:rsid w:val="005F6BF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B2AF4"/>
    <w:rsid w:val="009B3932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45A5"/>
    <w:rsid w:val="00B258BB"/>
    <w:rsid w:val="00B67B97"/>
    <w:rsid w:val="00B75551"/>
    <w:rsid w:val="00B968C8"/>
    <w:rsid w:val="00B9742E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D3C9D"/>
    <w:rsid w:val="00CF45EB"/>
    <w:rsid w:val="00D03F9A"/>
    <w:rsid w:val="00D06D51"/>
    <w:rsid w:val="00D24991"/>
    <w:rsid w:val="00D50255"/>
    <w:rsid w:val="00D66520"/>
    <w:rsid w:val="00D84AE9"/>
    <w:rsid w:val="00D9124E"/>
    <w:rsid w:val="00DE34CF"/>
    <w:rsid w:val="00DF7E25"/>
    <w:rsid w:val="00E13F3D"/>
    <w:rsid w:val="00E34898"/>
    <w:rsid w:val="00E64E0A"/>
    <w:rsid w:val="00E70E73"/>
    <w:rsid w:val="00EB09B7"/>
    <w:rsid w:val="00EE7D7C"/>
    <w:rsid w:val="00F25D98"/>
    <w:rsid w:val="00F300FB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44188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544188"/>
    <w:rPr>
      <w:rFonts w:ascii="Courier New" w:hAnsi="Courier New"/>
      <w:noProof/>
      <w:sz w:val="16"/>
      <w:lang w:val="en-GB" w:eastAsia="en-US"/>
    </w:rPr>
  </w:style>
  <w:style w:type="character" w:customStyle="1" w:styleId="normaltextrun">
    <w:name w:val="normaltextrun"/>
    <w:rsid w:val="00544188"/>
  </w:style>
  <w:style w:type="paragraph" w:styleId="Revision">
    <w:name w:val="Revision"/>
    <w:hidden/>
    <w:uiPriority w:val="99"/>
    <w:semiHidden/>
    <w:rsid w:val="00B974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3286</Words>
  <Characters>18735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3</cp:revision>
  <cp:lastPrinted>1900-01-01T08:00:00Z</cp:lastPrinted>
  <dcterms:created xsi:type="dcterms:W3CDTF">2024-11-25T23:23:00Z</dcterms:created>
  <dcterms:modified xsi:type="dcterms:W3CDTF">2024-11-26T15:51:00Z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