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07A7CA" w14:textId="098EE618" w:rsidR="00F42F19" w:rsidRDefault="00F42F19" w:rsidP="00F42F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#150</w:t>
      </w:r>
      <w:r>
        <w:rPr>
          <w:b/>
          <w:i/>
          <w:noProof/>
          <w:sz w:val="28"/>
        </w:rPr>
        <w:tab/>
      </w:r>
      <w:r w:rsidR="000F5256">
        <w:rPr>
          <w:b/>
          <w:noProof/>
          <w:sz w:val="24"/>
        </w:rPr>
        <w:t>C1-24</w:t>
      </w:r>
      <w:r w:rsidR="00BF4DE1">
        <w:rPr>
          <w:b/>
          <w:noProof/>
          <w:sz w:val="24"/>
        </w:rPr>
        <w:t>4</w:t>
      </w:r>
      <w:r w:rsidR="00FC343D">
        <w:rPr>
          <w:b/>
          <w:noProof/>
          <w:sz w:val="24"/>
        </w:rPr>
        <w:t>480</w:t>
      </w:r>
    </w:p>
    <w:p w14:paraId="660E84FA" w14:textId="12BCF72F" w:rsidR="00317F7D" w:rsidRDefault="00F42F19" w:rsidP="00F42F1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Netherlands, 19-23 August 2024</w:t>
      </w:r>
    </w:p>
    <w:bookmarkEnd w:id="0"/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6C3684BD" w:rsidR="001E489F" w:rsidRPr="006C2E80" w:rsidRDefault="00891A46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891A46">
        <w:rPr>
          <w:rFonts w:ascii="Arial" w:eastAsia="Batang" w:hAnsi="Arial"/>
          <w:b/>
          <w:sz w:val="24"/>
          <w:szCs w:val="24"/>
          <w:lang w:val="en-US" w:eastAsia="zh-CN"/>
        </w:rPr>
        <w:t>China Telecom</w:t>
      </w:r>
    </w:p>
    <w:p w14:paraId="49D92DA3" w14:textId="1E69124F" w:rsidR="001E489F" w:rsidRPr="006C2E80" w:rsidRDefault="00891A46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bookmarkStart w:id="1" w:name="OLE_LINK1"/>
      <w:bookmarkStart w:id="2" w:name="OLE_LINK2"/>
      <w:r w:rsidR="00B76C73" w:rsidRPr="00B76C73">
        <w:rPr>
          <w:rFonts w:ascii="Arial" w:eastAsia="Batang" w:hAnsi="Arial" w:cs="Arial"/>
          <w:b/>
          <w:sz w:val="24"/>
          <w:szCs w:val="24"/>
          <w:lang w:eastAsia="zh-CN"/>
        </w:rPr>
        <w:t xml:space="preserve">CT1 aspects of Multi-Access </w:t>
      </w:r>
      <w:bookmarkEnd w:id="1"/>
      <w:bookmarkEnd w:id="2"/>
    </w:p>
    <w:p w14:paraId="2BB8AC0B" w14:textId="443A2ACA" w:rsidR="001E489F" w:rsidRPr="006C2E80" w:rsidRDefault="001E489F" w:rsidP="001E489F">
      <w:pPr>
        <w:pStyle w:val="Guidance"/>
      </w:pPr>
      <w:r w:rsidRPr="006C2E80"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5B4AD17" w:rsidR="001E489F" w:rsidRDefault="000F5256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19.1</w:t>
      </w:r>
      <w:r w:rsidR="005152F9">
        <w:rPr>
          <w:rFonts w:ascii="Arial" w:eastAsia="Batang" w:hAnsi="Arial"/>
          <w:b/>
          <w:sz w:val="24"/>
          <w:szCs w:val="24"/>
          <w:lang w:val="en-US" w:eastAsia="zh-CN"/>
        </w:rPr>
        <w:t>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35E01394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342A7A" w:rsidRPr="00342A7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CT1 aspects of Multi-Access</w:t>
      </w:r>
      <w:r w:rsidR="00542EE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bookmarkStart w:id="3" w:name="_GoBack"/>
      <w:bookmarkEnd w:id="3"/>
      <w:r w:rsidR="00542EE4" w:rsidRPr="00542EE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(ATSSS_Ph4)</w:t>
      </w:r>
    </w:p>
    <w:p w14:paraId="4520DCE2" w14:textId="14059737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342A7A" w:rsidRPr="00342A7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MASSS</w:t>
      </w:r>
    </w:p>
    <w:p w14:paraId="15B1DB90" w14:textId="7D9191A4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3865F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</w:p>
    <w:p w14:paraId="4D9605DA" w14:textId="722A4DE7" w:rsidR="001E489F" w:rsidRPr="001E489F" w:rsidRDefault="003865FB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Rel-19</w:t>
      </w: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1B51376A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0C8F1072" w:rsidR="001E489F" w:rsidRDefault="004449CA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CB46A69" w:rsidR="001E489F" w:rsidRDefault="004449CA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25BE31F3" w:rsidR="001E489F" w:rsidRDefault="004449CA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4A70BDC" w:rsidR="001E489F" w:rsidRDefault="00620CE4" w:rsidP="005875D6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091B3AAF" w:rsidR="001E489F" w:rsidRDefault="001E489F" w:rsidP="005875D6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40632F5D" w:rsidR="001E489F" w:rsidRDefault="004449CA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4167C28F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0D294DB5" w:rsidR="007861B8" w:rsidRDefault="007861B8" w:rsidP="005875D6">
            <w:pPr>
              <w:pStyle w:val="TAC"/>
              <w:rPr>
                <w:lang w:eastAsia="zh-CN"/>
              </w:rPr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40FF540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0496CB56" w:rsidR="007861B8" w:rsidRDefault="00C75B51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0475473A" w14:textId="4033500C" w:rsidR="001E489F" w:rsidRPr="006C2E80" w:rsidRDefault="001E489F" w:rsidP="001E489F">
      <w:pPr>
        <w:pStyle w:val="Guidance"/>
      </w:pP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0977CA83" w:rsidR="001E489F" w:rsidRDefault="00FC343D" w:rsidP="005875D6">
            <w:pPr>
              <w:pStyle w:val="TAL"/>
            </w:pPr>
            <w:r w:rsidRPr="00FC343D">
              <w:rPr>
                <w:lang w:eastAsia="zh-CN"/>
              </w:rPr>
              <w:t>MASSS</w:t>
            </w:r>
          </w:p>
        </w:tc>
        <w:tc>
          <w:tcPr>
            <w:tcW w:w="1101" w:type="dxa"/>
          </w:tcPr>
          <w:p w14:paraId="334D300A" w14:textId="152512C8" w:rsidR="001E489F" w:rsidRDefault="004449CA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</w:t>
            </w:r>
            <w:r w:rsidR="00FC343D">
              <w:rPr>
                <w:lang w:eastAsia="zh-CN"/>
              </w:rPr>
              <w:t>2</w:t>
            </w:r>
          </w:p>
        </w:tc>
        <w:tc>
          <w:tcPr>
            <w:tcW w:w="1101" w:type="dxa"/>
          </w:tcPr>
          <w:p w14:paraId="3338BA6A" w14:textId="66399273" w:rsidR="001E489F" w:rsidRDefault="00FC343D" w:rsidP="005875D6">
            <w:pPr>
              <w:pStyle w:val="TAL"/>
            </w:pPr>
            <w:r w:rsidRPr="00FC343D">
              <w:t>1040034</w:t>
            </w:r>
          </w:p>
        </w:tc>
        <w:tc>
          <w:tcPr>
            <w:tcW w:w="6010" w:type="dxa"/>
          </w:tcPr>
          <w:p w14:paraId="225432A0" w14:textId="7F6A628D" w:rsidR="001E489F" w:rsidRPr="00251D80" w:rsidRDefault="00FC343D" w:rsidP="005875D6">
            <w:pPr>
              <w:pStyle w:val="TAL"/>
            </w:pPr>
            <w:r w:rsidRPr="00FC343D">
              <w:t>Multi-Access (ATSSS_Ph4)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1A582F9B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620CE4" w14:paraId="44F74D70" w14:textId="77777777" w:rsidTr="00FE7C77">
        <w:trPr>
          <w:cantSplit/>
          <w:jc w:val="center"/>
        </w:trPr>
        <w:tc>
          <w:tcPr>
            <w:tcW w:w="1101" w:type="dxa"/>
          </w:tcPr>
          <w:p w14:paraId="2E48D851" w14:textId="77777777" w:rsidR="00620CE4" w:rsidRDefault="00620CE4" w:rsidP="00FE7C77">
            <w:pPr>
              <w:pStyle w:val="TAL"/>
              <w:tabs>
                <w:tab w:val="left" w:pos="489"/>
              </w:tabs>
            </w:pPr>
            <w:r w:rsidRPr="001910A4">
              <w:rPr>
                <w:lang w:val="fr-FR"/>
              </w:rPr>
              <w:t>9</w:t>
            </w:r>
            <w:r>
              <w:rPr>
                <w:lang w:val="fr-FR"/>
              </w:rPr>
              <w:t>40070</w:t>
            </w:r>
          </w:p>
        </w:tc>
        <w:tc>
          <w:tcPr>
            <w:tcW w:w="3326" w:type="dxa"/>
          </w:tcPr>
          <w:p w14:paraId="3B9F77E3" w14:textId="77777777" w:rsidR="00620CE4" w:rsidRDefault="00620CE4" w:rsidP="00FE7C77">
            <w:pPr>
              <w:pStyle w:val="TAL"/>
            </w:pPr>
            <w:r w:rsidRPr="001910A4">
              <w:t xml:space="preserve">Access Traffic Steering, Switch and Splitting support in the 5G system architecture; Phase </w:t>
            </w:r>
            <w:r>
              <w:t>3</w:t>
            </w:r>
          </w:p>
        </w:tc>
        <w:tc>
          <w:tcPr>
            <w:tcW w:w="5099" w:type="dxa"/>
          </w:tcPr>
          <w:p w14:paraId="6FC71ED9" w14:textId="77777777" w:rsidR="00620CE4" w:rsidRPr="00251D80" w:rsidRDefault="00620CE4" w:rsidP="00FE7C77">
            <w:pPr>
              <w:pStyle w:val="Guidance"/>
            </w:pPr>
            <w:r w:rsidRPr="001910A4">
              <w:t>Rel-1</w:t>
            </w:r>
            <w:r>
              <w:t>8</w:t>
            </w:r>
            <w:r w:rsidRPr="001910A4">
              <w:t xml:space="preserve"> Work Item</w:t>
            </w:r>
          </w:p>
        </w:tc>
      </w:tr>
      <w:tr w:rsidR="00620CE4" w14:paraId="340584D5" w14:textId="77777777" w:rsidTr="00FE7C77">
        <w:trPr>
          <w:cantSplit/>
          <w:jc w:val="center"/>
        </w:trPr>
        <w:tc>
          <w:tcPr>
            <w:tcW w:w="1101" w:type="dxa"/>
          </w:tcPr>
          <w:p w14:paraId="3C596C4B" w14:textId="77777777" w:rsidR="00620CE4" w:rsidRPr="000F578F" w:rsidRDefault="00620CE4" w:rsidP="00FE7C77">
            <w:pPr>
              <w:pStyle w:val="TAL"/>
            </w:pPr>
            <w:r w:rsidRPr="007F4476">
              <w:t>1020070</w:t>
            </w:r>
          </w:p>
        </w:tc>
        <w:tc>
          <w:tcPr>
            <w:tcW w:w="3326" w:type="dxa"/>
          </w:tcPr>
          <w:p w14:paraId="4D9C4F30" w14:textId="77777777" w:rsidR="00620CE4" w:rsidRPr="00D8229D" w:rsidRDefault="00620CE4" w:rsidP="00FE7C77">
            <w:pPr>
              <w:pStyle w:val="TAL"/>
            </w:pPr>
            <w:r w:rsidRPr="007F4476">
              <w:t>Study on Multi-Access (</w:t>
            </w:r>
            <w:r w:rsidRPr="007F4476">
              <w:rPr>
                <w:bCs/>
              </w:rPr>
              <w:t>DualSteer</w:t>
            </w:r>
            <w:r w:rsidRPr="007F4476">
              <w:rPr>
                <w:b/>
                <w:bCs/>
              </w:rPr>
              <w:t xml:space="preserve"> </w:t>
            </w:r>
            <w:r w:rsidRPr="007F4476">
              <w:rPr>
                <w:bCs/>
              </w:rPr>
              <w:t>and ATSSS_Ph4)</w:t>
            </w:r>
          </w:p>
        </w:tc>
        <w:tc>
          <w:tcPr>
            <w:tcW w:w="5099" w:type="dxa"/>
          </w:tcPr>
          <w:p w14:paraId="0096CB65" w14:textId="77777777" w:rsidR="00620CE4" w:rsidRDefault="00620CE4" w:rsidP="00FE7C77">
            <w:pPr>
              <w:pStyle w:val="Guidance"/>
            </w:pPr>
            <w:r w:rsidRPr="007F4476">
              <w:t xml:space="preserve">Stage </w:t>
            </w:r>
            <w:r>
              <w:t>2</w:t>
            </w:r>
            <w:r w:rsidRPr="007F4476">
              <w:t xml:space="preserve"> </w:t>
            </w:r>
            <w:r>
              <w:t>study</w:t>
            </w:r>
            <w:r w:rsidRPr="007F4476">
              <w:t xml:space="preserve"> for </w:t>
            </w:r>
            <w:r>
              <w:t>MASSS</w:t>
            </w:r>
            <w:r w:rsidRPr="007F4476">
              <w:t xml:space="preserve"> in Rel-19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44271C48" w:rsidR="001E489F" w:rsidRPr="006C2E80" w:rsidRDefault="001E489F" w:rsidP="001E489F">
      <w:pPr>
        <w:pStyle w:val="Guidance"/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077649FA" w14:textId="406E50E4" w:rsidR="00620CE4" w:rsidRPr="001045CD" w:rsidRDefault="00620CE4" w:rsidP="001045CD">
      <w:r w:rsidRPr="00276C92">
        <w:t xml:space="preserve">In Rel-18, </w:t>
      </w:r>
      <w:r w:rsidRPr="001045CD">
        <w:t xml:space="preserve">a high-layer steering functionality "MPQUIC steering functionality using UDP proxying over HTTP" was defined that enables </w:t>
      </w:r>
      <w:r w:rsidRPr="00276C92">
        <w:t xml:space="preserve">steering, switching, and splitting </w:t>
      </w:r>
      <w:r w:rsidRPr="001045CD">
        <w:t>UDP</w:t>
      </w:r>
      <w:r w:rsidRPr="00276C92">
        <w:t xml:space="preserve"> traffic based on IETF protocols. </w:t>
      </w:r>
      <w:r w:rsidR="001045CD">
        <w:t>The related R19 stage 2 work has been developed now</w:t>
      </w:r>
      <w:r w:rsidR="003C232B">
        <w:t xml:space="preserve"> (see </w:t>
      </w:r>
      <w:r w:rsidR="003C232B" w:rsidRPr="003C232B">
        <w:rPr>
          <w:i/>
          <w:u w:val="single"/>
        </w:rPr>
        <w:t>SP-240636</w:t>
      </w:r>
      <w:r w:rsidR="003C232B" w:rsidRPr="003C232B">
        <w:t>)</w:t>
      </w:r>
      <w:r w:rsidR="001045CD">
        <w:t xml:space="preserve">. </w:t>
      </w:r>
      <w:r w:rsidR="003C232B">
        <w:t>Hence i</w:t>
      </w:r>
      <w:r w:rsidR="001045CD">
        <w:t xml:space="preserve">t is </w:t>
      </w:r>
      <w:r w:rsidR="001045CD" w:rsidRPr="001045CD">
        <w:t xml:space="preserve">valuable to </w:t>
      </w:r>
      <w:r w:rsidR="003C232B" w:rsidRPr="003C232B">
        <w:t>set up a new CT work item to implement the stage-2 requirements and address the stage 3 protocol enhancements for support</w:t>
      </w:r>
      <w:r w:rsidR="001045CD" w:rsidRPr="003C232B">
        <w:t xml:space="preserve"> </w:t>
      </w:r>
      <w:r w:rsidR="003C232B">
        <w:t xml:space="preserve">of </w:t>
      </w:r>
      <w:r w:rsidRPr="00276C92">
        <w:t xml:space="preserve">how to enable the </w:t>
      </w:r>
      <w:r w:rsidRPr="001045CD">
        <w:t xml:space="preserve">MPQUIC steering functionality to also </w:t>
      </w:r>
      <w:r w:rsidRPr="00276C92">
        <w:t xml:space="preserve">steer, switch, and split non-UDP traffic (IP &amp; Ethernet traffic). </w:t>
      </w:r>
    </w:p>
    <w:p w14:paraId="745DFD3D" w14:textId="0DE43244" w:rsidR="00BD6117" w:rsidRPr="001045CD" w:rsidRDefault="00BD6117" w:rsidP="00747E89"/>
    <w:p w14:paraId="7AE9F00E" w14:textId="36BBDFD3" w:rsidR="00E419D3" w:rsidRPr="00E419D3" w:rsidRDefault="00E419D3" w:rsidP="006E4410">
      <w:pPr>
        <w:rPr>
          <w:lang w:val="en-US" w:eastAsia="zh-CN"/>
        </w:rPr>
      </w:pPr>
    </w:p>
    <w:p w14:paraId="68939616" w14:textId="3780D2B7" w:rsidR="00E419D3" w:rsidRPr="00CA02F5" w:rsidRDefault="00E419D3" w:rsidP="006E4410">
      <w:pPr>
        <w:rPr>
          <w:lang w:eastAsia="zh-CN"/>
        </w:rPr>
      </w:pP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7F1CD298" w14:textId="581B5558" w:rsidR="00BD6117" w:rsidRDefault="003C232B" w:rsidP="00BD6117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rFonts w:eastAsia="Times New Roman"/>
          <w:lang w:eastAsia="en-GB"/>
        </w:rPr>
      </w:pPr>
      <w:r w:rsidRPr="003C232B">
        <w:rPr>
          <w:rFonts w:eastAsia="Times New Roman"/>
          <w:lang w:eastAsia="en-GB"/>
        </w:rPr>
        <w:t xml:space="preserve">The objective of this work is to specify the CT aspects of </w:t>
      </w:r>
      <w:r>
        <w:rPr>
          <w:rFonts w:eastAsia="Times New Roman"/>
          <w:lang w:eastAsia="en-GB"/>
        </w:rPr>
        <w:t>Multi-Access</w:t>
      </w:r>
      <w:r w:rsidRPr="003C232B">
        <w:rPr>
          <w:rFonts w:eastAsia="Times New Roman"/>
          <w:lang w:eastAsia="en-GB"/>
        </w:rPr>
        <w:t xml:space="preserve"> in order to enhance the CT WGs specifications based on </w:t>
      </w:r>
      <w:r>
        <w:rPr>
          <w:rFonts w:eastAsia="Times New Roman"/>
          <w:lang w:eastAsia="en-GB"/>
        </w:rPr>
        <w:t>the stage-2 requirements</w:t>
      </w:r>
      <w:r w:rsidR="00BD6117" w:rsidRPr="00BD6117">
        <w:rPr>
          <w:rFonts w:eastAsia="Times New Roman"/>
          <w:lang w:eastAsia="en-GB"/>
        </w:rPr>
        <w:t>.</w:t>
      </w:r>
      <w:r w:rsidRPr="003C232B">
        <w:t xml:space="preserve"> </w:t>
      </w:r>
      <w:r w:rsidRPr="003C232B">
        <w:rPr>
          <w:rFonts w:eastAsia="Times New Roman"/>
          <w:lang w:eastAsia="en-GB"/>
        </w:rPr>
        <w:t>Normative work to be developed by SA WGs which impacts CT WGs will be considered as soon as those are available.</w:t>
      </w:r>
    </w:p>
    <w:p w14:paraId="19D71A39" w14:textId="16C00737" w:rsidR="003C232B" w:rsidRDefault="003C232B" w:rsidP="003C232B">
      <w:r>
        <w:t>The following area of work is expected to be covered:</w:t>
      </w:r>
    </w:p>
    <w:p w14:paraId="5200E6D6" w14:textId="77777777" w:rsidR="003C232B" w:rsidRPr="0031783E" w:rsidRDefault="003C232B" w:rsidP="003C232B">
      <w:pPr>
        <w:rPr>
          <w:lang w:eastAsia="zh-CN"/>
        </w:rPr>
      </w:pPr>
    </w:p>
    <w:p w14:paraId="6C15C47C" w14:textId="77777777" w:rsidR="003C232B" w:rsidRPr="003C232B" w:rsidRDefault="003C232B" w:rsidP="003C232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zh-CN"/>
        </w:rPr>
      </w:pPr>
      <w:r w:rsidRPr="003C232B">
        <w:rPr>
          <w:rFonts w:eastAsia="Times New Roman"/>
          <w:lang w:eastAsia="zh-CN"/>
        </w:rPr>
        <w:t>CT1:</w:t>
      </w:r>
    </w:p>
    <w:p w14:paraId="68481B3A" w14:textId="5C60EBD9" w:rsidR="003C232B" w:rsidRPr="003C232B" w:rsidRDefault="003C232B" w:rsidP="003C232B">
      <w:pPr>
        <w:overflowPunct w:val="0"/>
        <w:autoSpaceDE w:val="0"/>
        <w:autoSpaceDN w:val="0"/>
        <w:adjustRightInd w:val="0"/>
        <w:spacing w:after="180"/>
        <w:ind w:leftChars="200" w:left="400"/>
        <w:textAlignment w:val="baseline"/>
        <w:rPr>
          <w:rFonts w:eastAsia="Times New Roman"/>
          <w:lang w:eastAsia="zh-CN"/>
        </w:rPr>
      </w:pPr>
      <w:r w:rsidRPr="00662EA5">
        <w:rPr>
          <w:lang w:eastAsia="zh-CN"/>
        </w:rPr>
        <w:t>-</w:t>
      </w:r>
      <w:r w:rsidRPr="00662EA5">
        <w:rPr>
          <w:lang w:eastAsia="zh-CN"/>
        </w:rPr>
        <w:tab/>
      </w:r>
      <w:r>
        <w:rPr>
          <w:rFonts w:hint="eastAsia"/>
          <w:lang w:eastAsia="zh-CN"/>
        </w:rPr>
        <w:t>U</w:t>
      </w:r>
      <w:r w:rsidRPr="00662EA5">
        <w:rPr>
          <w:lang w:eastAsia="zh-CN"/>
        </w:rPr>
        <w:t>pdate</w:t>
      </w:r>
      <w:r w:rsidRPr="00662EA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to </w:t>
      </w:r>
      <w:r w:rsidRPr="00662EA5">
        <w:rPr>
          <w:rFonts w:hint="eastAsia"/>
          <w:lang w:eastAsia="zh-CN"/>
        </w:rPr>
        <w:t xml:space="preserve">NAS </w:t>
      </w:r>
      <w:r w:rsidRPr="00662EA5">
        <w:rPr>
          <w:lang w:eastAsia="zh-CN"/>
        </w:rPr>
        <w:t xml:space="preserve">procedures and </w:t>
      </w:r>
      <w:r w:rsidRPr="00662EA5">
        <w:rPr>
          <w:rFonts w:hint="eastAsia"/>
          <w:lang w:eastAsia="zh-CN"/>
        </w:rPr>
        <w:t>message</w:t>
      </w:r>
      <w:r w:rsidRPr="00662EA5">
        <w:rPr>
          <w:lang w:eastAsia="zh-CN"/>
        </w:rPr>
        <w:t>(s)</w:t>
      </w:r>
      <w:r w:rsidRPr="00662EA5">
        <w:rPr>
          <w:rFonts w:hint="eastAsia"/>
          <w:lang w:eastAsia="zh-CN"/>
        </w:rPr>
        <w:t xml:space="preserve"> to support the</w:t>
      </w:r>
      <w:r w:rsidRPr="003C232B">
        <w:rPr>
          <w:rFonts w:eastAsia="Times New Roman" w:hint="eastAsia"/>
          <w:lang w:eastAsia="zh-CN"/>
        </w:rPr>
        <w:t xml:space="preserve"> </w:t>
      </w:r>
      <w:r w:rsidRPr="003C232B">
        <w:rPr>
          <w:rFonts w:eastAsia="Times New Roman"/>
          <w:lang w:eastAsia="zh-CN"/>
        </w:rPr>
        <w:t>MPQUIC steering functionalities in order to steer, switch, and split non-UDP traffic</w:t>
      </w:r>
    </w:p>
    <w:p w14:paraId="28402A1F" w14:textId="21B3E4F1" w:rsidR="001E489F" w:rsidRPr="00BD6117" w:rsidRDefault="001E489F" w:rsidP="003C232B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rFonts w:eastAsia="Times New Roman"/>
          <w:lang w:eastAsia="en-GB"/>
        </w:rPr>
      </w:pPr>
    </w:p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F9185E" w:rsidRPr="006C2E80" w14:paraId="63760B97" w14:textId="77777777" w:rsidTr="005875D6">
        <w:trPr>
          <w:cantSplit/>
          <w:jc w:val="center"/>
        </w:trPr>
        <w:tc>
          <w:tcPr>
            <w:tcW w:w="1617" w:type="dxa"/>
          </w:tcPr>
          <w:p w14:paraId="69EB4615" w14:textId="77777777" w:rsidR="00F9185E" w:rsidRPr="006C2E80" w:rsidRDefault="00F9185E" w:rsidP="002F17B1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  <w:tc>
          <w:tcPr>
            <w:tcW w:w="1134" w:type="dxa"/>
          </w:tcPr>
          <w:p w14:paraId="01EC8573" w14:textId="77777777" w:rsidR="00F9185E" w:rsidRPr="002F17B1" w:rsidRDefault="00F9185E" w:rsidP="002F17B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ko-KR"/>
              </w:rPr>
            </w:pPr>
          </w:p>
        </w:tc>
        <w:tc>
          <w:tcPr>
            <w:tcW w:w="2409" w:type="dxa"/>
          </w:tcPr>
          <w:p w14:paraId="69C83CE1" w14:textId="77777777" w:rsidR="00F9185E" w:rsidRPr="002F17B1" w:rsidRDefault="00F9185E" w:rsidP="002F17B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ko-KR"/>
              </w:rPr>
            </w:pPr>
          </w:p>
        </w:tc>
        <w:tc>
          <w:tcPr>
            <w:tcW w:w="993" w:type="dxa"/>
          </w:tcPr>
          <w:p w14:paraId="41D4751B" w14:textId="77777777" w:rsidR="00F9185E" w:rsidRPr="002F17B1" w:rsidRDefault="00F9185E" w:rsidP="002F17B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ko-KR"/>
              </w:rPr>
            </w:pPr>
          </w:p>
        </w:tc>
        <w:tc>
          <w:tcPr>
            <w:tcW w:w="1074" w:type="dxa"/>
          </w:tcPr>
          <w:p w14:paraId="0E9D76D6" w14:textId="77777777" w:rsidR="00F9185E" w:rsidRPr="002F17B1" w:rsidRDefault="00F9185E" w:rsidP="002F17B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ko-KR"/>
              </w:rPr>
            </w:pPr>
          </w:p>
        </w:tc>
        <w:tc>
          <w:tcPr>
            <w:tcW w:w="2186" w:type="dxa"/>
          </w:tcPr>
          <w:p w14:paraId="49E4A40B" w14:textId="77777777" w:rsidR="00F9185E" w:rsidRPr="002F17B1" w:rsidRDefault="00F9185E" w:rsidP="002F17B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ko-KR"/>
              </w:rPr>
            </w:pPr>
          </w:p>
        </w:tc>
      </w:tr>
    </w:tbl>
    <w:p w14:paraId="7EC5BA9E" w14:textId="375FCED9" w:rsidR="001E489F" w:rsidRDefault="001E489F" w:rsidP="001E489F">
      <w:pPr>
        <w:pStyle w:val="FP"/>
        <w:rPr>
          <w:rFonts w:eastAsia="MS Mincho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AB53DF" w:rsidRPr="00662EA5" w14:paraId="47C100B0" w14:textId="77777777" w:rsidTr="00FE7C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58844B7" w14:textId="77777777" w:rsidR="00AB53DF" w:rsidRPr="00662EA5" w:rsidRDefault="00AB53DF" w:rsidP="00FE7C77">
            <w:pPr>
              <w:pStyle w:val="TAH"/>
            </w:pPr>
            <w:r w:rsidRPr="00662EA5">
              <w:t>Impacted existing TS/TR {One line per specification. Create/delete lines as needed}</w:t>
            </w:r>
          </w:p>
        </w:tc>
      </w:tr>
      <w:tr w:rsidR="00AB53DF" w:rsidRPr="00662EA5" w14:paraId="028821F8" w14:textId="77777777" w:rsidTr="00FE7C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2444278" w14:textId="77777777" w:rsidR="00AB53DF" w:rsidRPr="00662EA5" w:rsidRDefault="00AB53DF" w:rsidP="00FE7C77">
            <w:pPr>
              <w:pStyle w:val="TAH"/>
            </w:pPr>
            <w:r w:rsidRPr="00662EA5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FB6C9F7" w14:textId="77777777" w:rsidR="00AB53DF" w:rsidRPr="00662EA5" w:rsidRDefault="00AB53DF" w:rsidP="00FE7C77">
            <w:pPr>
              <w:pStyle w:val="TAH"/>
            </w:pPr>
            <w:r w:rsidRPr="00662EA5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6ED070" w14:textId="77777777" w:rsidR="00AB53DF" w:rsidRPr="00662EA5" w:rsidRDefault="00AB53DF" w:rsidP="00FE7C77">
            <w:pPr>
              <w:pStyle w:val="TAH"/>
            </w:pPr>
            <w:r w:rsidRPr="00662EA5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03F2C02" w14:textId="77777777" w:rsidR="00AB53DF" w:rsidRPr="00662EA5" w:rsidRDefault="00AB53DF" w:rsidP="00FE7C77">
            <w:pPr>
              <w:pStyle w:val="TAH"/>
            </w:pPr>
            <w:r w:rsidRPr="00662EA5">
              <w:t>Remarks</w:t>
            </w:r>
          </w:p>
        </w:tc>
      </w:tr>
      <w:tr w:rsidR="00AB53DF" w:rsidRPr="00662EA5" w14:paraId="42280936" w14:textId="77777777" w:rsidTr="00FE7C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B7AA" w14:textId="77777777" w:rsidR="00AB53DF" w:rsidRPr="00662EA5" w:rsidRDefault="00AB53DF" w:rsidP="00FE7C77">
            <w:pPr>
              <w:tabs>
                <w:tab w:val="left" w:pos="1012"/>
              </w:tabs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9AA8F" w14:textId="6578FED6" w:rsidR="00AB53DF" w:rsidRPr="00A64167" w:rsidRDefault="00AB53DF" w:rsidP="00FE7C77">
            <w:pPr>
              <w:rPr>
                <w:lang w:eastAsia="zh-CN"/>
              </w:rPr>
            </w:pPr>
            <w:r w:rsidRPr="00AB53DF">
              <w:rPr>
                <w:lang w:eastAsia="zh-CN"/>
              </w:rPr>
              <w:t>Update to NAS procedures and message(s) to support the MPQUIC steering functionalities in order to steer, switch, and split non-UDP traffic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0FEF6" w14:textId="77777777" w:rsidR="00AB53DF" w:rsidRPr="00662EA5" w:rsidRDefault="00AB53DF" w:rsidP="00FE7C77">
            <w:r w:rsidRPr="00662EA5">
              <w:rPr>
                <w:lang w:eastAsia="zh-CN"/>
              </w:rPr>
              <w:t>TSG CT #10</w:t>
            </w:r>
            <w:r>
              <w:rPr>
                <w:rFonts w:hint="eastAsia"/>
                <w:lang w:eastAsia="zh-CN"/>
              </w:rPr>
              <w:t>7</w:t>
            </w:r>
            <w:r w:rsidRPr="00662EA5">
              <w:rPr>
                <w:lang w:eastAsia="zh-CN"/>
              </w:rPr>
              <w:t xml:space="preserve"> (</w:t>
            </w:r>
            <w:r>
              <w:rPr>
                <w:rFonts w:hint="eastAsia"/>
                <w:lang w:eastAsia="zh-CN"/>
              </w:rPr>
              <w:t xml:space="preserve">March </w:t>
            </w:r>
            <w:r w:rsidRPr="00662EA5">
              <w:rPr>
                <w:lang w:eastAsia="zh-CN"/>
              </w:rPr>
              <w:t>202</w:t>
            </w:r>
            <w:r>
              <w:rPr>
                <w:rFonts w:hint="eastAsia"/>
                <w:lang w:eastAsia="zh-CN"/>
              </w:rPr>
              <w:t>5</w:t>
            </w:r>
            <w:r w:rsidRPr="00662EA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1FEC7" w14:textId="77777777" w:rsidR="00AB53DF" w:rsidRPr="00662EA5" w:rsidRDefault="00AB53DF" w:rsidP="00FE7C77">
            <w:r w:rsidRPr="00662EA5">
              <w:rPr>
                <w:rFonts w:hint="eastAsia"/>
              </w:rPr>
              <w:t>CT1</w:t>
            </w:r>
          </w:p>
        </w:tc>
      </w:tr>
    </w:tbl>
    <w:p w14:paraId="718F1B91" w14:textId="1A21877C" w:rsidR="00E5457D" w:rsidRDefault="00E5457D" w:rsidP="001E489F">
      <w:pPr>
        <w:pStyle w:val="FP"/>
        <w:rPr>
          <w:rFonts w:eastAsia="MS Mincho"/>
        </w:rPr>
      </w:pPr>
    </w:p>
    <w:p w14:paraId="135752A0" w14:textId="18098EE8" w:rsidR="00E5457D" w:rsidRDefault="00E5457D" w:rsidP="001E489F">
      <w:pPr>
        <w:pStyle w:val="FP"/>
        <w:rPr>
          <w:rFonts w:eastAsia="MS Mincho"/>
        </w:rPr>
      </w:pPr>
    </w:p>
    <w:p w14:paraId="41BC1866" w14:textId="77777777" w:rsidR="00E5457D" w:rsidRPr="00E5457D" w:rsidRDefault="00E5457D" w:rsidP="001E489F">
      <w:pPr>
        <w:pStyle w:val="FP"/>
        <w:rPr>
          <w:rFonts w:eastAsia="MS Mincho"/>
        </w:rPr>
      </w:pPr>
    </w:p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0687F10F" w14:textId="77777777" w:rsidR="002F17B1" w:rsidRPr="00DE75F3" w:rsidRDefault="002F17B1" w:rsidP="002F17B1">
      <w:pPr>
        <w:ind w:right="-99"/>
      </w:pPr>
      <w:r w:rsidRPr="00B77466">
        <w:t>Li Mingxue</w:t>
      </w:r>
      <w:r w:rsidRPr="00DE75F3">
        <w:t xml:space="preserve">, </w:t>
      </w:r>
      <w:r w:rsidRPr="00B77466">
        <w:t>China Telecom</w:t>
      </w:r>
      <w:r w:rsidRPr="00DE75F3">
        <w:t xml:space="preserve"> (</w:t>
      </w:r>
      <w:r w:rsidRPr="00B77466">
        <w:t>limx36@chinatelecom.cn</w:t>
      </w:r>
      <w:r w:rsidRPr="00DE75F3">
        <w:t>)</w:t>
      </w: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0DBDF998" w:rsidR="001E489F" w:rsidRPr="00557B2E" w:rsidRDefault="002F17B1" w:rsidP="001E489F">
      <w:r w:rsidRPr="00DE75F3">
        <w:t>CT1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7777777" w:rsidR="001E489F" w:rsidRPr="002F17B1" w:rsidRDefault="001E489F" w:rsidP="001E489F"/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1F2C17A2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090CF426" w:rsidR="001E489F" w:rsidRDefault="002F17B1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6DD53CAB" w:rsidR="001E489F" w:rsidRDefault="001E489F" w:rsidP="005875D6">
            <w:pPr>
              <w:pStyle w:val="TAL"/>
              <w:rPr>
                <w:lang w:eastAsia="zh-CN"/>
              </w:rPr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28855FAA" w:rsidR="001E489F" w:rsidRDefault="001E489F" w:rsidP="005875D6">
            <w:pPr>
              <w:pStyle w:val="TAL"/>
              <w:rPr>
                <w:lang w:eastAsia="zh-CN"/>
              </w:rPr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1FB3B3D5" w:rsidR="001E489F" w:rsidRDefault="001E489F" w:rsidP="005875D6">
            <w:pPr>
              <w:pStyle w:val="TAL"/>
              <w:rPr>
                <w:lang w:eastAsia="zh-CN"/>
              </w:rPr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4C06B943" w:rsidR="001E489F" w:rsidRDefault="001E489F" w:rsidP="005875D6">
            <w:pPr>
              <w:pStyle w:val="TAL"/>
              <w:rPr>
                <w:lang w:eastAsia="zh-CN"/>
              </w:rPr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A5F95D3" w16cex:dateUtc="2024-08-08T11:06:00Z"/>
  <w16cex:commentExtensible w16cex:durableId="2A5F95E4" w16cex:dateUtc="2024-08-08T11:07:00Z"/>
  <w16cex:commentExtensible w16cex:durableId="2A5F9568" w16cex:dateUtc="2024-08-08T11:05:00Z"/>
  <w16cex:commentExtensible w16cex:durableId="2A5F9907" w16cex:dateUtc="2024-08-08T11:20:00Z"/>
  <w16cex:commentExtensible w16cex:durableId="2A5F9A95" w16cex:dateUtc="2024-08-08T11:27:00Z"/>
  <w16cex:commentExtensible w16cex:durableId="2A5F9A24" w16cex:dateUtc="2024-08-08T11:25:00Z"/>
  <w16cex:commentExtensible w16cex:durableId="2A5F9D79" w16cex:dateUtc="2024-08-08T11:3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3F470F2" w16cid:durableId="2A60D27B"/>
  <w16cid:commentId w16cid:paraId="7F39DF50" w16cid:durableId="2A60D753"/>
  <w16cid:commentId w16cid:paraId="5DA83534" w16cid:durableId="2A60D732"/>
  <w16cid:commentId w16cid:paraId="78E427E8" w16cid:durableId="2A60D704"/>
  <w16cid:commentId w16cid:paraId="0768EE6E" w16cid:durableId="2A60CBC3"/>
  <w16cid:commentId w16cid:paraId="089021E6" w16cid:durableId="2A60DA55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926300" w14:textId="77777777" w:rsidR="00595FFF" w:rsidRDefault="00595FFF">
      <w:r>
        <w:separator/>
      </w:r>
    </w:p>
  </w:endnote>
  <w:endnote w:type="continuationSeparator" w:id="0">
    <w:p w14:paraId="1EC8595A" w14:textId="77777777" w:rsidR="00595FFF" w:rsidRDefault="00595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 Semilight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C8C704" w14:textId="77777777" w:rsidR="00595FFF" w:rsidRDefault="00595FFF">
      <w:r>
        <w:separator/>
      </w:r>
    </w:p>
  </w:footnote>
  <w:footnote w:type="continuationSeparator" w:id="0">
    <w:p w14:paraId="0E44FF67" w14:textId="77777777" w:rsidR="00595FFF" w:rsidRDefault="00595F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3A50"/>
    <w:rsid w:val="00046686"/>
    <w:rsid w:val="00046FDD"/>
    <w:rsid w:val="000475F1"/>
    <w:rsid w:val="00050925"/>
    <w:rsid w:val="00054884"/>
    <w:rsid w:val="0005594E"/>
    <w:rsid w:val="00057E1E"/>
    <w:rsid w:val="0006182E"/>
    <w:rsid w:val="0006509C"/>
    <w:rsid w:val="0006619D"/>
    <w:rsid w:val="00067AA2"/>
    <w:rsid w:val="000726EB"/>
    <w:rsid w:val="00072A7C"/>
    <w:rsid w:val="000775E7"/>
    <w:rsid w:val="0007775C"/>
    <w:rsid w:val="00094F23"/>
    <w:rsid w:val="000967F4"/>
    <w:rsid w:val="000A6432"/>
    <w:rsid w:val="000A6BC3"/>
    <w:rsid w:val="000B42C7"/>
    <w:rsid w:val="000D6D78"/>
    <w:rsid w:val="000E0429"/>
    <w:rsid w:val="000E0437"/>
    <w:rsid w:val="000F3CD6"/>
    <w:rsid w:val="000F5256"/>
    <w:rsid w:val="000F6E51"/>
    <w:rsid w:val="00102A24"/>
    <w:rsid w:val="001045CD"/>
    <w:rsid w:val="001244C2"/>
    <w:rsid w:val="0013259C"/>
    <w:rsid w:val="00135831"/>
    <w:rsid w:val="001376A6"/>
    <w:rsid w:val="001424CD"/>
    <w:rsid w:val="0014389B"/>
    <w:rsid w:val="0014413C"/>
    <w:rsid w:val="00147EB7"/>
    <w:rsid w:val="00150C36"/>
    <w:rsid w:val="00157F50"/>
    <w:rsid w:val="00157FFB"/>
    <w:rsid w:val="001607AE"/>
    <w:rsid w:val="00160986"/>
    <w:rsid w:val="00166A1B"/>
    <w:rsid w:val="00167F4A"/>
    <w:rsid w:val="00170EDB"/>
    <w:rsid w:val="00180FBE"/>
    <w:rsid w:val="00190DE8"/>
    <w:rsid w:val="00192528"/>
    <w:rsid w:val="00192B41"/>
    <w:rsid w:val="0019338C"/>
    <w:rsid w:val="00193EA6"/>
    <w:rsid w:val="00197E4A"/>
    <w:rsid w:val="001A039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4A40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D12FC"/>
    <w:rsid w:val="002E397B"/>
    <w:rsid w:val="002E3AE2"/>
    <w:rsid w:val="002F17B1"/>
    <w:rsid w:val="002F7CCB"/>
    <w:rsid w:val="00301992"/>
    <w:rsid w:val="003057FD"/>
    <w:rsid w:val="003101C6"/>
    <w:rsid w:val="00310E70"/>
    <w:rsid w:val="00313F3E"/>
    <w:rsid w:val="00317F7D"/>
    <w:rsid w:val="00320536"/>
    <w:rsid w:val="00325E33"/>
    <w:rsid w:val="003275E6"/>
    <w:rsid w:val="00342A7A"/>
    <w:rsid w:val="00354553"/>
    <w:rsid w:val="003715B7"/>
    <w:rsid w:val="00376C60"/>
    <w:rsid w:val="003865FB"/>
    <w:rsid w:val="00392C87"/>
    <w:rsid w:val="0039344C"/>
    <w:rsid w:val="003A4FAC"/>
    <w:rsid w:val="003A5FFA"/>
    <w:rsid w:val="003A67E1"/>
    <w:rsid w:val="003A7108"/>
    <w:rsid w:val="003C232B"/>
    <w:rsid w:val="003D3477"/>
    <w:rsid w:val="003D4593"/>
    <w:rsid w:val="003D64DC"/>
    <w:rsid w:val="003E29F7"/>
    <w:rsid w:val="003E2C8B"/>
    <w:rsid w:val="003E4AC7"/>
    <w:rsid w:val="003E5604"/>
    <w:rsid w:val="003E57A1"/>
    <w:rsid w:val="003E59BB"/>
    <w:rsid w:val="003E710B"/>
    <w:rsid w:val="003F1C0E"/>
    <w:rsid w:val="004008D7"/>
    <w:rsid w:val="0040145D"/>
    <w:rsid w:val="004060F6"/>
    <w:rsid w:val="00411339"/>
    <w:rsid w:val="0041144B"/>
    <w:rsid w:val="00411C4C"/>
    <w:rsid w:val="004131BD"/>
    <w:rsid w:val="004159BE"/>
    <w:rsid w:val="00416CEA"/>
    <w:rsid w:val="00420937"/>
    <w:rsid w:val="00421AFD"/>
    <w:rsid w:val="004246F2"/>
    <w:rsid w:val="00432048"/>
    <w:rsid w:val="00442C65"/>
    <w:rsid w:val="0044303F"/>
    <w:rsid w:val="004449CA"/>
    <w:rsid w:val="00450F1F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3781"/>
    <w:rsid w:val="00507782"/>
    <w:rsid w:val="00507903"/>
    <w:rsid w:val="00511552"/>
    <w:rsid w:val="005152F9"/>
    <w:rsid w:val="0052032E"/>
    <w:rsid w:val="00521896"/>
    <w:rsid w:val="00522A80"/>
    <w:rsid w:val="00535A39"/>
    <w:rsid w:val="00542EE4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95FFF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1D05"/>
    <w:rsid w:val="00616E18"/>
    <w:rsid w:val="00620287"/>
    <w:rsid w:val="00620CE4"/>
    <w:rsid w:val="00622038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C440B"/>
    <w:rsid w:val="006D03E2"/>
    <w:rsid w:val="006D0A8E"/>
    <w:rsid w:val="006D3D54"/>
    <w:rsid w:val="006E0D1B"/>
    <w:rsid w:val="006E1A49"/>
    <w:rsid w:val="006E3A55"/>
    <w:rsid w:val="006E4410"/>
    <w:rsid w:val="006F1B00"/>
    <w:rsid w:val="006F2EEB"/>
    <w:rsid w:val="006F4B7A"/>
    <w:rsid w:val="00700A59"/>
    <w:rsid w:val="00710142"/>
    <w:rsid w:val="00712E81"/>
    <w:rsid w:val="00715590"/>
    <w:rsid w:val="007165DC"/>
    <w:rsid w:val="007229DB"/>
    <w:rsid w:val="00723919"/>
    <w:rsid w:val="007261D3"/>
    <w:rsid w:val="00733E86"/>
    <w:rsid w:val="0074596C"/>
    <w:rsid w:val="00747E89"/>
    <w:rsid w:val="00750D12"/>
    <w:rsid w:val="00756BBB"/>
    <w:rsid w:val="00761952"/>
    <w:rsid w:val="00761B9B"/>
    <w:rsid w:val="00762474"/>
    <w:rsid w:val="00763A1B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A289C"/>
    <w:rsid w:val="007B356B"/>
    <w:rsid w:val="007B51D2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53B0"/>
    <w:rsid w:val="00876BD5"/>
    <w:rsid w:val="00891A46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3394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046D"/>
    <w:rsid w:val="009B110B"/>
    <w:rsid w:val="009B13F0"/>
    <w:rsid w:val="009B196A"/>
    <w:rsid w:val="009B6BDA"/>
    <w:rsid w:val="009D5E48"/>
    <w:rsid w:val="009D6D9F"/>
    <w:rsid w:val="009E0B41"/>
    <w:rsid w:val="009E1910"/>
    <w:rsid w:val="009E5DBA"/>
    <w:rsid w:val="009F3CAF"/>
    <w:rsid w:val="009F6047"/>
    <w:rsid w:val="00A03D2A"/>
    <w:rsid w:val="00A0538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364B"/>
    <w:rsid w:val="00A646FC"/>
    <w:rsid w:val="00A65602"/>
    <w:rsid w:val="00A82FCC"/>
    <w:rsid w:val="00A83A97"/>
    <w:rsid w:val="00A8479D"/>
    <w:rsid w:val="00A906A4"/>
    <w:rsid w:val="00A97953"/>
    <w:rsid w:val="00AA574E"/>
    <w:rsid w:val="00AB53DF"/>
    <w:rsid w:val="00AB5C92"/>
    <w:rsid w:val="00AC7620"/>
    <w:rsid w:val="00AD0F5E"/>
    <w:rsid w:val="00AD324E"/>
    <w:rsid w:val="00AD5B51"/>
    <w:rsid w:val="00AD7B78"/>
    <w:rsid w:val="00AF4118"/>
    <w:rsid w:val="00AF4913"/>
    <w:rsid w:val="00B00077"/>
    <w:rsid w:val="00B03107"/>
    <w:rsid w:val="00B10820"/>
    <w:rsid w:val="00B16E03"/>
    <w:rsid w:val="00B1749C"/>
    <w:rsid w:val="00B30214"/>
    <w:rsid w:val="00B3526C"/>
    <w:rsid w:val="00B36F5A"/>
    <w:rsid w:val="00B376E0"/>
    <w:rsid w:val="00B43DA4"/>
    <w:rsid w:val="00B44227"/>
    <w:rsid w:val="00B45C31"/>
    <w:rsid w:val="00B47534"/>
    <w:rsid w:val="00B50B89"/>
    <w:rsid w:val="00B52AFB"/>
    <w:rsid w:val="00B5557E"/>
    <w:rsid w:val="00B61196"/>
    <w:rsid w:val="00B63284"/>
    <w:rsid w:val="00B75CE0"/>
    <w:rsid w:val="00B76C73"/>
    <w:rsid w:val="00B84B54"/>
    <w:rsid w:val="00B87252"/>
    <w:rsid w:val="00B92B0A"/>
    <w:rsid w:val="00B92C7D"/>
    <w:rsid w:val="00B93BB2"/>
    <w:rsid w:val="00B9697B"/>
    <w:rsid w:val="00BA46C7"/>
    <w:rsid w:val="00BA4DA4"/>
    <w:rsid w:val="00BB4087"/>
    <w:rsid w:val="00BB58DA"/>
    <w:rsid w:val="00BB6D15"/>
    <w:rsid w:val="00BB7B45"/>
    <w:rsid w:val="00BC137E"/>
    <w:rsid w:val="00BC1EE7"/>
    <w:rsid w:val="00BC2E5F"/>
    <w:rsid w:val="00BC3C3C"/>
    <w:rsid w:val="00BC481E"/>
    <w:rsid w:val="00BC5AF6"/>
    <w:rsid w:val="00BD3369"/>
    <w:rsid w:val="00BD3E51"/>
    <w:rsid w:val="00BD6117"/>
    <w:rsid w:val="00BE3E87"/>
    <w:rsid w:val="00BF0A84"/>
    <w:rsid w:val="00BF4326"/>
    <w:rsid w:val="00BF45BE"/>
    <w:rsid w:val="00BF4DE1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5B51"/>
    <w:rsid w:val="00C76753"/>
    <w:rsid w:val="00C8586A"/>
    <w:rsid w:val="00CA02F5"/>
    <w:rsid w:val="00CA2B4F"/>
    <w:rsid w:val="00CA5DB0"/>
    <w:rsid w:val="00CC084E"/>
    <w:rsid w:val="00CC58ED"/>
    <w:rsid w:val="00CF4F93"/>
    <w:rsid w:val="00D0135E"/>
    <w:rsid w:val="00D145EC"/>
    <w:rsid w:val="00D355FB"/>
    <w:rsid w:val="00D43C0B"/>
    <w:rsid w:val="00D44A74"/>
    <w:rsid w:val="00D57CD2"/>
    <w:rsid w:val="00D57E66"/>
    <w:rsid w:val="00D60D23"/>
    <w:rsid w:val="00D73350"/>
    <w:rsid w:val="00D82231"/>
    <w:rsid w:val="00D8756E"/>
    <w:rsid w:val="00D938DD"/>
    <w:rsid w:val="00D95EAB"/>
    <w:rsid w:val="00D974EA"/>
    <w:rsid w:val="00DA29AC"/>
    <w:rsid w:val="00DA329A"/>
    <w:rsid w:val="00DB4C3A"/>
    <w:rsid w:val="00DB521B"/>
    <w:rsid w:val="00DC0F52"/>
    <w:rsid w:val="00DC2C09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06952"/>
    <w:rsid w:val="00E126A5"/>
    <w:rsid w:val="00E1463F"/>
    <w:rsid w:val="00E34AA9"/>
    <w:rsid w:val="00E363A9"/>
    <w:rsid w:val="00E413E0"/>
    <w:rsid w:val="00E419D3"/>
    <w:rsid w:val="00E53AE3"/>
    <w:rsid w:val="00E5457D"/>
    <w:rsid w:val="00E5574A"/>
    <w:rsid w:val="00E64FB2"/>
    <w:rsid w:val="00E66571"/>
    <w:rsid w:val="00E67B7D"/>
    <w:rsid w:val="00E77E8C"/>
    <w:rsid w:val="00E81E2C"/>
    <w:rsid w:val="00E82FBF"/>
    <w:rsid w:val="00EA662E"/>
    <w:rsid w:val="00EA77AF"/>
    <w:rsid w:val="00EB5D2F"/>
    <w:rsid w:val="00EB6673"/>
    <w:rsid w:val="00EC10EC"/>
    <w:rsid w:val="00EC456C"/>
    <w:rsid w:val="00ED166C"/>
    <w:rsid w:val="00ED5FA6"/>
    <w:rsid w:val="00ED6080"/>
    <w:rsid w:val="00EE0176"/>
    <w:rsid w:val="00EF0942"/>
    <w:rsid w:val="00EF291F"/>
    <w:rsid w:val="00F00CCA"/>
    <w:rsid w:val="00F0218C"/>
    <w:rsid w:val="00F0251A"/>
    <w:rsid w:val="00F0393B"/>
    <w:rsid w:val="00F063A2"/>
    <w:rsid w:val="00F15D08"/>
    <w:rsid w:val="00F17525"/>
    <w:rsid w:val="00F17741"/>
    <w:rsid w:val="00F17859"/>
    <w:rsid w:val="00F313DD"/>
    <w:rsid w:val="00F378BE"/>
    <w:rsid w:val="00F42F19"/>
    <w:rsid w:val="00F43120"/>
    <w:rsid w:val="00F44FF2"/>
    <w:rsid w:val="00F53BC5"/>
    <w:rsid w:val="00F618A5"/>
    <w:rsid w:val="00F64378"/>
    <w:rsid w:val="00F66C90"/>
    <w:rsid w:val="00F67FC3"/>
    <w:rsid w:val="00F763A4"/>
    <w:rsid w:val="00F80D67"/>
    <w:rsid w:val="00F81CF2"/>
    <w:rsid w:val="00F82A04"/>
    <w:rsid w:val="00F83DF3"/>
    <w:rsid w:val="00F9185E"/>
    <w:rsid w:val="00F941B8"/>
    <w:rsid w:val="00F95835"/>
    <w:rsid w:val="00FA5FA5"/>
    <w:rsid w:val="00FA6721"/>
    <w:rsid w:val="00FA7365"/>
    <w:rsid w:val="00FA79A7"/>
    <w:rsid w:val="00FC343D"/>
    <w:rsid w:val="00FC643D"/>
    <w:rsid w:val="00FD1DAF"/>
    <w:rsid w:val="00FE3DCC"/>
    <w:rsid w:val="00FE53C8"/>
    <w:rsid w:val="00FE5FB7"/>
    <w:rsid w:val="00FF6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a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b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1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1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a4">
    <w:name w:val="页眉 字符"/>
    <w:basedOn w:val="a0"/>
    <w:link w:val="a3"/>
    <w:rsid w:val="00E66571"/>
    <w:rPr>
      <w:lang w:eastAsia="en-US"/>
    </w:rPr>
  </w:style>
  <w:style w:type="paragraph" w:customStyle="1" w:styleId="NO">
    <w:name w:val="NO"/>
    <w:basedOn w:val="a"/>
    <w:link w:val="NOChar"/>
    <w:qFormat/>
    <w:rsid w:val="00BD6117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en-GB"/>
    </w:rPr>
  </w:style>
  <w:style w:type="paragraph" w:customStyle="1" w:styleId="B2">
    <w:name w:val="B2"/>
    <w:basedOn w:val="21"/>
    <w:link w:val="B2Char"/>
    <w:rsid w:val="00BD6117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NOChar">
    <w:name w:val="NO Char"/>
    <w:link w:val="NO"/>
    <w:rsid w:val="00BD6117"/>
    <w:rPr>
      <w:rFonts w:eastAsia="Times New Roman"/>
    </w:rPr>
  </w:style>
  <w:style w:type="paragraph" w:styleId="21">
    <w:name w:val="List 2"/>
    <w:basedOn w:val="a"/>
    <w:rsid w:val="00BD6117"/>
    <w:pPr>
      <w:ind w:leftChars="200" w:left="100" w:hangingChars="200" w:hanging="200"/>
      <w:contextualSpacing/>
    </w:pPr>
  </w:style>
  <w:style w:type="character" w:styleId="ac">
    <w:name w:val="annotation reference"/>
    <w:basedOn w:val="a0"/>
    <w:rsid w:val="00F66C90"/>
    <w:rPr>
      <w:sz w:val="21"/>
      <w:szCs w:val="21"/>
    </w:rPr>
  </w:style>
  <w:style w:type="paragraph" w:styleId="ad">
    <w:name w:val="annotation subject"/>
    <w:basedOn w:val="a6"/>
    <w:next w:val="a6"/>
    <w:link w:val="ae"/>
    <w:semiHidden/>
    <w:unhideWhenUsed/>
    <w:rsid w:val="00F66C9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F66C90"/>
    <w:rPr>
      <w:rFonts w:ascii="Arial" w:hAnsi="Arial"/>
      <w:lang w:eastAsia="en-US"/>
    </w:rPr>
  </w:style>
  <w:style w:type="character" w:customStyle="1" w:styleId="ae">
    <w:name w:val="批注主题 字符"/>
    <w:basedOn w:val="a7"/>
    <w:link w:val="ad"/>
    <w:semiHidden/>
    <w:rsid w:val="00F66C90"/>
    <w:rPr>
      <w:rFonts w:ascii="Arial" w:hAnsi="Arial"/>
      <w:b/>
      <w:bCs/>
      <w:lang w:eastAsia="en-US"/>
    </w:rPr>
  </w:style>
  <w:style w:type="character" w:customStyle="1" w:styleId="B2Char">
    <w:name w:val="B2 Char"/>
    <w:link w:val="B2"/>
    <w:qFormat/>
    <w:locked/>
    <w:rsid w:val="003D3477"/>
    <w:rPr>
      <w:rFonts w:eastAsia="Times New Roman"/>
    </w:rPr>
  </w:style>
  <w:style w:type="paragraph" w:styleId="af">
    <w:name w:val="Balloon Text"/>
    <w:basedOn w:val="a"/>
    <w:link w:val="af0"/>
    <w:semiHidden/>
    <w:unhideWhenUsed/>
    <w:rsid w:val="007B356B"/>
    <w:rPr>
      <w:sz w:val="18"/>
      <w:szCs w:val="18"/>
    </w:rPr>
  </w:style>
  <w:style w:type="character" w:customStyle="1" w:styleId="af0">
    <w:name w:val="批注框文本 字符"/>
    <w:basedOn w:val="a0"/>
    <w:link w:val="af"/>
    <w:semiHidden/>
    <w:rsid w:val="007B356B"/>
    <w:rPr>
      <w:sz w:val="18"/>
      <w:szCs w:val="18"/>
      <w:lang w:eastAsia="en-US"/>
    </w:rPr>
  </w:style>
  <w:style w:type="character" w:customStyle="1" w:styleId="B1Char">
    <w:name w:val="B1 Char"/>
    <w:link w:val="B1"/>
    <w:qFormat/>
    <w:rsid w:val="00620CE4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17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515</Words>
  <Characters>2940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13302</cp:lastModifiedBy>
  <cp:revision>15</cp:revision>
  <cp:lastPrinted>2001-04-23T09:30:00Z</cp:lastPrinted>
  <dcterms:created xsi:type="dcterms:W3CDTF">2024-08-12T09:24:00Z</dcterms:created>
  <dcterms:modified xsi:type="dcterms:W3CDTF">2024-08-12T10:33:00Z</dcterms:modified>
</cp:coreProperties>
</file>