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77556D4"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4A548C">
        <w:rPr>
          <w:b/>
          <w:noProof/>
          <w:sz w:val="24"/>
        </w:rPr>
        <w:t>4378</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2438B" w:rsidR="001E41F3" w:rsidRPr="00410371" w:rsidRDefault="0040553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869B5" w:rsidR="001E41F3" w:rsidRPr="00410371" w:rsidRDefault="00791CE0" w:rsidP="00CB7632">
            <w:pPr>
              <w:pStyle w:val="CRCoverPage"/>
              <w:spacing w:after="0"/>
              <w:rPr>
                <w:noProof/>
              </w:rPr>
            </w:pPr>
            <w:fldSimple w:instr=" DOCPROPERTY  Cr#  \* MERGEFORMAT ">
              <w:r w:rsidR="0040553D">
                <w:rPr>
                  <w:b/>
                  <w:noProof/>
                  <w:sz w:val="28"/>
                </w:rPr>
                <w:t>6</w:t>
              </w:r>
              <w:r w:rsidR="00CB7632">
                <w:rPr>
                  <w:b/>
                  <w:noProof/>
                  <w:sz w:val="28"/>
                </w:rPr>
                <w:t>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7A27" w:rsidR="001E41F3" w:rsidRPr="00410371" w:rsidRDefault="001E41F3" w:rsidP="0040553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ACF2E" w:rsidR="001E41F3" w:rsidRPr="00410371" w:rsidRDefault="00791CE0">
            <w:pPr>
              <w:pStyle w:val="CRCoverPage"/>
              <w:spacing w:after="0"/>
              <w:jc w:val="center"/>
              <w:rPr>
                <w:noProof/>
                <w:sz w:val="28"/>
              </w:rPr>
            </w:pPr>
            <w:fldSimple w:instr=" DOCPROPERTY  Version  \* MERGEFORMAT ">
              <w:r w:rsidR="00CB7632">
                <w:rPr>
                  <w:b/>
                  <w:noProof/>
                  <w:sz w:val="28"/>
                </w:rPr>
                <w:t>18.7</w:t>
              </w:r>
              <w:r w:rsidR="004055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9B287" w:rsidR="00F25D98" w:rsidRDefault="0040553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D1C4" w:rsidR="00F25D98" w:rsidRDefault="0040553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7412A" w:rsidR="001E41F3" w:rsidRDefault="00CB7632">
            <w:pPr>
              <w:pStyle w:val="CRCoverPage"/>
              <w:spacing w:after="0"/>
              <w:ind w:left="100"/>
              <w:rPr>
                <w:noProof/>
              </w:rPr>
            </w:pPr>
            <w:r>
              <w:t xml:space="preserve">RAT restriction :  UE behaviour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6465" w:rsidR="001E41F3" w:rsidRDefault="004055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D2246" w:rsidR="001E41F3" w:rsidRDefault="0040553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095D2" w:rsidR="001E41F3" w:rsidRDefault="00CB7632">
            <w:pPr>
              <w:pStyle w:val="CRCoverPage"/>
              <w:spacing w:after="0"/>
              <w:ind w:left="100"/>
              <w:rPr>
                <w:noProof/>
              </w:rPr>
            </w:pPr>
            <w:r w:rsidRPr="00CB7632">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6EC34" w:rsidR="001E41F3" w:rsidRDefault="0040553D">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8020" w:rsidR="001E41F3" w:rsidRDefault="003B783D" w:rsidP="00D24991">
            <w:pPr>
              <w:pStyle w:val="CRCoverPage"/>
              <w:spacing w:after="0"/>
              <w:ind w:left="100" w:right="-609"/>
              <w:rPr>
                <w:b/>
                <w:noProof/>
              </w:rPr>
            </w:pPr>
            <w:fldSimple w:instr=" DOCPROPERTY  Cat  \* MERGEFORMAT ">
              <w:r w:rsidR="0040553D">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FAC67" w:rsidR="001E41F3" w:rsidRDefault="0040553D">
            <w:pPr>
              <w:pStyle w:val="CRCoverPage"/>
              <w:spacing w:after="0"/>
              <w:ind w:left="100"/>
              <w:rPr>
                <w:noProof/>
              </w:rPr>
            </w:pPr>
            <w:r>
              <w:t>Rel-1</w:t>
            </w:r>
            <w:r w:rsidR="00CB76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53D" w14:paraId="1256F52C" w14:textId="77777777" w:rsidTr="00547111">
        <w:tc>
          <w:tcPr>
            <w:tcW w:w="2694" w:type="dxa"/>
            <w:gridSpan w:val="2"/>
            <w:tcBorders>
              <w:top w:val="single" w:sz="4" w:space="0" w:color="auto"/>
              <w:left w:val="single" w:sz="4" w:space="0" w:color="auto"/>
            </w:tcBorders>
          </w:tcPr>
          <w:p w14:paraId="52C87DB0" w14:textId="77777777" w:rsidR="0040553D" w:rsidRDefault="0040553D" w:rsidP="00405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1F7F7" w:rsidR="0079573E" w:rsidRDefault="0079573E" w:rsidP="0040553D">
            <w:pPr>
              <w:pStyle w:val="CRCoverPage"/>
              <w:spacing w:after="0"/>
              <w:ind w:left="100"/>
              <w:rPr>
                <w:noProof/>
              </w:rPr>
            </w:pPr>
            <w:r w:rsidRPr="0079573E">
              <w:rPr>
                <w:noProof/>
              </w:rPr>
              <w:t>If UE cannot use certain network, the current mechanism res</w:t>
            </w:r>
            <w:r>
              <w:rPr>
                <w:noProof/>
              </w:rPr>
              <w:t>ults in several drawbacks (eg. r</w:t>
            </w:r>
            <w:r w:rsidRPr="0079573E">
              <w:rPr>
                <w:noProof/>
              </w:rPr>
              <w:t>e-attempting, signal overhead)</w:t>
            </w:r>
            <w:r>
              <w:rPr>
                <w:noProof/>
              </w:rPr>
              <w:t xml:space="preserve">. Therefore, to resolve this problem, the following features are added. </w:t>
            </w:r>
          </w:p>
        </w:tc>
      </w:tr>
      <w:tr w:rsidR="0040553D" w14:paraId="4CA74D09" w14:textId="77777777" w:rsidTr="00547111">
        <w:tc>
          <w:tcPr>
            <w:tcW w:w="2694" w:type="dxa"/>
            <w:gridSpan w:val="2"/>
            <w:tcBorders>
              <w:left w:val="single" w:sz="4" w:space="0" w:color="auto"/>
            </w:tcBorders>
          </w:tcPr>
          <w:p w14:paraId="2D0866D6"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365DEF04" w14:textId="77777777" w:rsidR="0040553D" w:rsidRDefault="0040553D" w:rsidP="0040553D">
            <w:pPr>
              <w:pStyle w:val="CRCoverPage"/>
              <w:spacing w:after="0"/>
              <w:rPr>
                <w:noProof/>
                <w:sz w:val="8"/>
                <w:szCs w:val="8"/>
              </w:rPr>
            </w:pPr>
          </w:p>
        </w:tc>
      </w:tr>
      <w:tr w:rsidR="0040553D" w14:paraId="21016551" w14:textId="77777777" w:rsidTr="00547111">
        <w:tc>
          <w:tcPr>
            <w:tcW w:w="2694" w:type="dxa"/>
            <w:gridSpan w:val="2"/>
            <w:tcBorders>
              <w:left w:val="single" w:sz="4" w:space="0" w:color="auto"/>
            </w:tcBorders>
          </w:tcPr>
          <w:p w14:paraId="49433147" w14:textId="77777777" w:rsidR="0040553D" w:rsidRDefault="0040553D" w:rsidP="00405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BBAFFF" w:rsidR="0040553D" w:rsidRDefault="0040553D" w:rsidP="0079573E">
            <w:pPr>
              <w:pStyle w:val="CRCoverPage"/>
              <w:spacing w:after="0"/>
              <w:ind w:left="100"/>
              <w:rPr>
                <w:noProof/>
              </w:rPr>
            </w:pPr>
            <w:r>
              <w:rPr>
                <w:noProof/>
                <w:lang w:eastAsia="ko-KR"/>
              </w:rPr>
              <w:t xml:space="preserve">Therefore, </w:t>
            </w:r>
            <w:r w:rsidR="0079573E">
              <w:rPr>
                <w:noProof/>
                <w:lang w:eastAsia="ko-KR"/>
              </w:rPr>
              <w:t>new features are</w:t>
            </w:r>
            <w:r>
              <w:rPr>
                <w:noProof/>
                <w:lang w:eastAsia="ko-KR"/>
              </w:rPr>
              <w:t xml:space="preserve"> </w:t>
            </w:r>
            <w:r w:rsidRPr="007951E8">
              <w:rPr>
                <w:noProof/>
                <w:lang w:eastAsia="ko-KR"/>
              </w:rPr>
              <w:t xml:space="preserve">added to handle </w:t>
            </w:r>
            <w:r w:rsidR="00841D31">
              <w:rPr>
                <w:noProof/>
                <w:lang w:eastAsia="ko-KR"/>
              </w:rPr>
              <w:t>sginal overhead</w:t>
            </w:r>
            <w:r w:rsidR="0079573E">
              <w:rPr>
                <w:noProof/>
                <w:lang w:eastAsia="ko-KR"/>
              </w:rPr>
              <w:t xml:space="preserve">. </w:t>
            </w:r>
            <w:r w:rsidR="00841D31">
              <w:rPr>
                <w:noProof/>
                <w:lang w:eastAsia="ko-KR"/>
              </w:rPr>
              <w:t xml:space="preserve">This features are applied to TS 24.501 and specified UE behaviour.  </w:t>
            </w:r>
          </w:p>
        </w:tc>
      </w:tr>
      <w:tr w:rsidR="0040553D" w14:paraId="1F886379" w14:textId="77777777" w:rsidTr="00547111">
        <w:tc>
          <w:tcPr>
            <w:tcW w:w="2694" w:type="dxa"/>
            <w:gridSpan w:val="2"/>
            <w:tcBorders>
              <w:left w:val="single" w:sz="4" w:space="0" w:color="auto"/>
            </w:tcBorders>
          </w:tcPr>
          <w:p w14:paraId="4D989623"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71C4A204" w14:textId="77777777" w:rsidR="0040553D" w:rsidRDefault="0040553D" w:rsidP="0040553D">
            <w:pPr>
              <w:pStyle w:val="CRCoverPage"/>
              <w:spacing w:after="0"/>
              <w:rPr>
                <w:noProof/>
                <w:sz w:val="8"/>
                <w:szCs w:val="8"/>
              </w:rPr>
            </w:pPr>
          </w:p>
        </w:tc>
      </w:tr>
      <w:tr w:rsidR="0040553D" w14:paraId="678D7BF9" w14:textId="77777777" w:rsidTr="00547111">
        <w:tc>
          <w:tcPr>
            <w:tcW w:w="2694" w:type="dxa"/>
            <w:gridSpan w:val="2"/>
            <w:tcBorders>
              <w:left w:val="single" w:sz="4" w:space="0" w:color="auto"/>
              <w:bottom w:val="single" w:sz="4" w:space="0" w:color="auto"/>
            </w:tcBorders>
          </w:tcPr>
          <w:p w14:paraId="4E5CE1B6" w14:textId="77777777" w:rsidR="0040553D" w:rsidRDefault="0040553D" w:rsidP="00405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DEFA" w:rsidR="0040553D" w:rsidRDefault="0040553D" w:rsidP="0040553D">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40553D" w14:paraId="034AF533" w14:textId="77777777" w:rsidTr="00547111">
        <w:tc>
          <w:tcPr>
            <w:tcW w:w="2694" w:type="dxa"/>
            <w:gridSpan w:val="2"/>
          </w:tcPr>
          <w:p w14:paraId="39D9EB5B" w14:textId="77777777" w:rsidR="0040553D" w:rsidRDefault="0040553D" w:rsidP="0040553D">
            <w:pPr>
              <w:pStyle w:val="CRCoverPage"/>
              <w:spacing w:after="0"/>
              <w:rPr>
                <w:b/>
                <w:i/>
                <w:noProof/>
                <w:sz w:val="8"/>
                <w:szCs w:val="8"/>
              </w:rPr>
            </w:pPr>
          </w:p>
        </w:tc>
        <w:tc>
          <w:tcPr>
            <w:tcW w:w="6946" w:type="dxa"/>
            <w:gridSpan w:val="9"/>
          </w:tcPr>
          <w:p w14:paraId="7826CB1C" w14:textId="77777777" w:rsidR="0040553D" w:rsidRDefault="0040553D" w:rsidP="0040553D">
            <w:pPr>
              <w:pStyle w:val="CRCoverPage"/>
              <w:spacing w:after="0"/>
              <w:rPr>
                <w:noProof/>
                <w:sz w:val="8"/>
                <w:szCs w:val="8"/>
              </w:rPr>
            </w:pPr>
          </w:p>
        </w:tc>
      </w:tr>
      <w:tr w:rsidR="0040553D" w14:paraId="6A17D7AC" w14:textId="77777777" w:rsidTr="00547111">
        <w:tc>
          <w:tcPr>
            <w:tcW w:w="2694" w:type="dxa"/>
            <w:gridSpan w:val="2"/>
            <w:tcBorders>
              <w:top w:val="single" w:sz="4" w:space="0" w:color="auto"/>
              <w:left w:val="single" w:sz="4" w:space="0" w:color="auto"/>
            </w:tcBorders>
          </w:tcPr>
          <w:p w14:paraId="6DAD5B19" w14:textId="77777777" w:rsidR="0040553D" w:rsidRDefault="0040553D" w:rsidP="00405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C411C" w:rsidR="0040553D" w:rsidRDefault="008B3156" w:rsidP="0040553D">
            <w:pPr>
              <w:pStyle w:val="CRCoverPage"/>
              <w:spacing w:after="0"/>
              <w:ind w:left="100"/>
              <w:rPr>
                <w:noProof/>
              </w:rPr>
            </w:pPr>
            <w:r w:rsidRPr="00791CE0">
              <w:rPr>
                <w:rFonts w:eastAsia="Times New Roman"/>
                <w:sz w:val="22"/>
                <w:lang w:eastAsia="zh-CN"/>
              </w:rPr>
              <w:t>5</w:t>
            </w:r>
            <w:r w:rsidRPr="00791CE0">
              <w:rPr>
                <w:rFonts w:eastAsia="Times New Roman" w:hint="eastAsia"/>
                <w:sz w:val="22"/>
                <w:lang w:eastAsia="zh-CN"/>
              </w:rPr>
              <w:t>.</w:t>
            </w:r>
            <w:r w:rsidRPr="00791CE0">
              <w:rPr>
                <w:rFonts w:eastAsia="Times New Roman"/>
                <w:sz w:val="22"/>
                <w:lang w:eastAsia="zh-CN"/>
              </w:rPr>
              <w:t>5</w:t>
            </w:r>
            <w:r w:rsidRPr="00791CE0">
              <w:rPr>
                <w:rFonts w:eastAsia="Times New Roman" w:hint="eastAsia"/>
                <w:sz w:val="22"/>
                <w:lang w:eastAsia="zh-CN"/>
              </w:rPr>
              <w:t>.</w:t>
            </w:r>
            <w:r w:rsidRPr="00791CE0">
              <w:rPr>
                <w:rFonts w:eastAsia="Times New Roman"/>
                <w:sz w:val="22"/>
                <w:lang w:eastAsia="zh-CN"/>
              </w:rPr>
              <w:t>2</w:t>
            </w:r>
            <w:r w:rsidRPr="00791CE0">
              <w:rPr>
                <w:rFonts w:eastAsia="Times New Roman" w:hint="eastAsia"/>
                <w:sz w:val="22"/>
                <w:lang w:eastAsia="zh-CN"/>
              </w:rPr>
              <w:t>.3.2</w:t>
            </w:r>
            <w:bookmarkStart w:id="2" w:name="_GoBack"/>
            <w:bookmarkEnd w:id="2"/>
          </w:p>
        </w:tc>
      </w:tr>
      <w:tr w:rsidR="0040553D" w14:paraId="56E1E6C3" w14:textId="77777777" w:rsidTr="00547111">
        <w:tc>
          <w:tcPr>
            <w:tcW w:w="2694" w:type="dxa"/>
            <w:gridSpan w:val="2"/>
            <w:tcBorders>
              <w:left w:val="single" w:sz="4" w:space="0" w:color="auto"/>
            </w:tcBorders>
          </w:tcPr>
          <w:p w14:paraId="2FB9DE77"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0898542D" w14:textId="77777777" w:rsidR="0040553D" w:rsidRDefault="0040553D" w:rsidP="0040553D">
            <w:pPr>
              <w:pStyle w:val="CRCoverPage"/>
              <w:spacing w:after="0"/>
              <w:rPr>
                <w:noProof/>
                <w:sz w:val="8"/>
                <w:szCs w:val="8"/>
              </w:rPr>
            </w:pPr>
          </w:p>
        </w:tc>
      </w:tr>
      <w:tr w:rsidR="0040553D" w14:paraId="76F95A8B" w14:textId="77777777" w:rsidTr="00547111">
        <w:tc>
          <w:tcPr>
            <w:tcW w:w="2694" w:type="dxa"/>
            <w:gridSpan w:val="2"/>
            <w:tcBorders>
              <w:left w:val="single" w:sz="4" w:space="0" w:color="auto"/>
            </w:tcBorders>
          </w:tcPr>
          <w:p w14:paraId="335EAB52" w14:textId="77777777" w:rsidR="0040553D" w:rsidRDefault="0040553D" w:rsidP="00405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53D" w:rsidRDefault="0040553D" w:rsidP="00405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53D" w:rsidRDefault="0040553D" w:rsidP="0040553D">
            <w:pPr>
              <w:pStyle w:val="CRCoverPage"/>
              <w:spacing w:after="0"/>
              <w:jc w:val="center"/>
              <w:rPr>
                <w:b/>
                <w:caps/>
                <w:noProof/>
              </w:rPr>
            </w:pPr>
            <w:r>
              <w:rPr>
                <w:b/>
                <w:caps/>
                <w:noProof/>
              </w:rPr>
              <w:t>N</w:t>
            </w:r>
          </w:p>
        </w:tc>
        <w:tc>
          <w:tcPr>
            <w:tcW w:w="2977" w:type="dxa"/>
            <w:gridSpan w:val="4"/>
          </w:tcPr>
          <w:p w14:paraId="304CCBCB" w14:textId="77777777" w:rsidR="0040553D" w:rsidRDefault="0040553D" w:rsidP="00405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53D" w:rsidRDefault="0040553D" w:rsidP="0040553D">
            <w:pPr>
              <w:pStyle w:val="CRCoverPage"/>
              <w:spacing w:after="0"/>
              <w:ind w:left="99"/>
              <w:rPr>
                <w:noProof/>
              </w:rPr>
            </w:pPr>
          </w:p>
        </w:tc>
      </w:tr>
      <w:tr w:rsidR="0040553D" w14:paraId="34ACE2EB" w14:textId="77777777" w:rsidTr="00547111">
        <w:tc>
          <w:tcPr>
            <w:tcW w:w="2694" w:type="dxa"/>
            <w:gridSpan w:val="2"/>
            <w:tcBorders>
              <w:left w:val="single" w:sz="4" w:space="0" w:color="auto"/>
            </w:tcBorders>
          </w:tcPr>
          <w:p w14:paraId="571382F3" w14:textId="77777777" w:rsidR="0040553D" w:rsidRDefault="0040553D" w:rsidP="00405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1F8AF"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0553D" w:rsidRDefault="0040553D" w:rsidP="00405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53D" w:rsidRDefault="0040553D" w:rsidP="0040553D">
            <w:pPr>
              <w:pStyle w:val="CRCoverPage"/>
              <w:spacing w:after="0"/>
              <w:ind w:left="99"/>
              <w:rPr>
                <w:noProof/>
              </w:rPr>
            </w:pPr>
            <w:r>
              <w:rPr>
                <w:noProof/>
              </w:rPr>
              <w:t xml:space="preserve">TS/TR ... CR ... </w:t>
            </w:r>
          </w:p>
        </w:tc>
      </w:tr>
      <w:tr w:rsidR="0040553D" w14:paraId="446DDBAC" w14:textId="77777777" w:rsidTr="00547111">
        <w:tc>
          <w:tcPr>
            <w:tcW w:w="2694" w:type="dxa"/>
            <w:gridSpan w:val="2"/>
            <w:tcBorders>
              <w:left w:val="single" w:sz="4" w:space="0" w:color="auto"/>
            </w:tcBorders>
          </w:tcPr>
          <w:p w14:paraId="678A1AA6" w14:textId="77777777" w:rsidR="0040553D" w:rsidRDefault="0040553D" w:rsidP="00405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E2B69"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0553D" w:rsidRDefault="0040553D" w:rsidP="00405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53D" w:rsidRDefault="0040553D" w:rsidP="0040553D">
            <w:pPr>
              <w:pStyle w:val="CRCoverPage"/>
              <w:spacing w:after="0"/>
              <w:ind w:left="99"/>
              <w:rPr>
                <w:noProof/>
              </w:rPr>
            </w:pPr>
            <w:r>
              <w:rPr>
                <w:noProof/>
              </w:rPr>
              <w:t xml:space="preserve">TS/TR ... CR ... </w:t>
            </w:r>
          </w:p>
        </w:tc>
      </w:tr>
      <w:tr w:rsidR="0040553D" w14:paraId="55C714D2" w14:textId="77777777" w:rsidTr="00547111">
        <w:tc>
          <w:tcPr>
            <w:tcW w:w="2694" w:type="dxa"/>
            <w:gridSpan w:val="2"/>
            <w:tcBorders>
              <w:left w:val="single" w:sz="4" w:space="0" w:color="auto"/>
            </w:tcBorders>
          </w:tcPr>
          <w:p w14:paraId="45913E62" w14:textId="77777777" w:rsidR="0040553D" w:rsidRDefault="0040553D" w:rsidP="00405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4532E"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0553D" w:rsidRDefault="0040553D" w:rsidP="00405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53D" w:rsidRDefault="0040553D" w:rsidP="0040553D">
            <w:pPr>
              <w:pStyle w:val="CRCoverPage"/>
              <w:spacing w:after="0"/>
              <w:ind w:left="99"/>
              <w:rPr>
                <w:noProof/>
              </w:rPr>
            </w:pPr>
            <w:r>
              <w:rPr>
                <w:noProof/>
              </w:rPr>
              <w:t xml:space="preserve">TS/TR ... CR ... </w:t>
            </w:r>
          </w:p>
        </w:tc>
      </w:tr>
      <w:tr w:rsidR="0040553D" w14:paraId="60DF82CC" w14:textId="77777777" w:rsidTr="008863B9">
        <w:tc>
          <w:tcPr>
            <w:tcW w:w="2694" w:type="dxa"/>
            <w:gridSpan w:val="2"/>
            <w:tcBorders>
              <w:left w:val="single" w:sz="4" w:space="0" w:color="auto"/>
            </w:tcBorders>
          </w:tcPr>
          <w:p w14:paraId="517696CD" w14:textId="77777777" w:rsidR="0040553D" w:rsidRDefault="0040553D" w:rsidP="0040553D">
            <w:pPr>
              <w:pStyle w:val="CRCoverPage"/>
              <w:spacing w:after="0"/>
              <w:rPr>
                <w:b/>
                <w:i/>
                <w:noProof/>
              </w:rPr>
            </w:pPr>
          </w:p>
        </w:tc>
        <w:tc>
          <w:tcPr>
            <w:tcW w:w="6946" w:type="dxa"/>
            <w:gridSpan w:val="9"/>
            <w:tcBorders>
              <w:right w:val="single" w:sz="4" w:space="0" w:color="auto"/>
            </w:tcBorders>
          </w:tcPr>
          <w:p w14:paraId="4D84207F" w14:textId="77777777" w:rsidR="0040553D" w:rsidRDefault="0040553D" w:rsidP="0040553D">
            <w:pPr>
              <w:pStyle w:val="CRCoverPage"/>
              <w:spacing w:after="0"/>
              <w:rPr>
                <w:noProof/>
              </w:rPr>
            </w:pPr>
          </w:p>
        </w:tc>
      </w:tr>
      <w:tr w:rsidR="0040553D" w14:paraId="556B87B6" w14:textId="77777777" w:rsidTr="008863B9">
        <w:tc>
          <w:tcPr>
            <w:tcW w:w="2694" w:type="dxa"/>
            <w:gridSpan w:val="2"/>
            <w:tcBorders>
              <w:left w:val="single" w:sz="4" w:space="0" w:color="auto"/>
              <w:bottom w:val="single" w:sz="4" w:space="0" w:color="auto"/>
            </w:tcBorders>
          </w:tcPr>
          <w:p w14:paraId="79A9C411" w14:textId="77777777" w:rsidR="0040553D" w:rsidRDefault="0040553D" w:rsidP="00405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53D" w:rsidRDefault="0040553D" w:rsidP="0040553D">
            <w:pPr>
              <w:pStyle w:val="CRCoverPage"/>
              <w:spacing w:after="0"/>
              <w:ind w:left="100"/>
              <w:rPr>
                <w:noProof/>
              </w:rPr>
            </w:pPr>
          </w:p>
        </w:tc>
      </w:tr>
      <w:tr w:rsidR="004055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53D" w:rsidRPr="008863B9" w:rsidRDefault="0040553D" w:rsidP="00405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53D" w:rsidRPr="008863B9" w:rsidRDefault="0040553D" w:rsidP="0040553D">
            <w:pPr>
              <w:pStyle w:val="CRCoverPage"/>
              <w:spacing w:after="0"/>
              <w:ind w:left="100"/>
              <w:rPr>
                <w:noProof/>
                <w:sz w:val="8"/>
                <w:szCs w:val="8"/>
              </w:rPr>
            </w:pPr>
          </w:p>
        </w:tc>
      </w:tr>
      <w:tr w:rsidR="004055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53D" w:rsidRDefault="0040553D" w:rsidP="00405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53D" w:rsidRDefault="0040553D" w:rsidP="004055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D5ACF" w14:textId="77777777" w:rsidR="00BF1757" w:rsidRDefault="00BF1757" w:rsidP="00BF1757">
      <w:pPr>
        <w:rPr>
          <w:noProof/>
        </w:rPr>
      </w:pPr>
    </w:p>
    <w:p w14:paraId="39F15FD0" w14:textId="77777777" w:rsidR="00BF1757" w:rsidRPr="008C33D2" w:rsidRDefault="00BF1757" w:rsidP="00BF1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12540D90" w:rsidR="001E41F3" w:rsidRDefault="001E41F3">
      <w:pPr>
        <w:rPr>
          <w:noProof/>
        </w:rPr>
      </w:pPr>
    </w:p>
    <w:p w14:paraId="733B972D" w14:textId="77777777" w:rsidR="00791CE0" w:rsidRPr="00791CE0" w:rsidRDefault="00791CE0" w:rsidP="00791C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702"/>
      <w:bookmarkStart w:id="4" w:name="_Toc27746804"/>
      <w:bookmarkStart w:id="5" w:name="_Toc36212986"/>
      <w:bookmarkStart w:id="6" w:name="_Toc36657163"/>
      <w:bookmarkStart w:id="7" w:name="_Toc45286827"/>
      <w:bookmarkStart w:id="8" w:name="_Toc51948096"/>
      <w:bookmarkStart w:id="9" w:name="_Toc51949188"/>
      <w:bookmarkStart w:id="10" w:name="_Toc171625004"/>
      <w:r w:rsidRPr="00791CE0">
        <w:rPr>
          <w:rFonts w:ascii="Arial" w:eastAsia="Times New Roman" w:hAnsi="Arial"/>
          <w:sz w:val="22"/>
          <w:lang w:eastAsia="zh-CN"/>
        </w:rPr>
        <w:t>5</w:t>
      </w:r>
      <w:r w:rsidRPr="00791CE0">
        <w:rPr>
          <w:rFonts w:ascii="Arial" w:eastAsia="Times New Roman" w:hAnsi="Arial" w:hint="eastAsia"/>
          <w:sz w:val="22"/>
          <w:lang w:eastAsia="zh-CN"/>
        </w:rPr>
        <w:t>.</w:t>
      </w:r>
      <w:r w:rsidRPr="00791CE0">
        <w:rPr>
          <w:rFonts w:ascii="Arial" w:eastAsia="Times New Roman" w:hAnsi="Arial"/>
          <w:sz w:val="22"/>
          <w:lang w:eastAsia="zh-CN"/>
        </w:rPr>
        <w:t>5</w:t>
      </w:r>
      <w:r w:rsidRPr="00791CE0">
        <w:rPr>
          <w:rFonts w:ascii="Arial" w:eastAsia="Times New Roman" w:hAnsi="Arial" w:hint="eastAsia"/>
          <w:sz w:val="22"/>
          <w:lang w:eastAsia="zh-CN"/>
        </w:rPr>
        <w:t>.</w:t>
      </w:r>
      <w:r w:rsidRPr="00791CE0">
        <w:rPr>
          <w:rFonts w:ascii="Arial" w:eastAsia="Times New Roman" w:hAnsi="Arial"/>
          <w:sz w:val="22"/>
          <w:lang w:eastAsia="zh-CN"/>
        </w:rPr>
        <w:t>2</w:t>
      </w:r>
      <w:r w:rsidRPr="00791CE0">
        <w:rPr>
          <w:rFonts w:ascii="Arial" w:eastAsia="Times New Roman" w:hAnsi="Arial" w:hint="eastAsia"/>
          <w:sz w:val="22"/>
          <w:lang w:eastAsia="zh-CN"/>
        </w:rPr>
        <w:t>.3.2</w:t>
      </w:r>
      <w:r w:rsidRPr="00791CE0">
        <w:rPr>
          <w:rFonts w:ascii="Arial" w:eastAsia="Times New Roman" w:hAnsi="Arial"/>
          <w:sz w:val="22"/>
          <w:lang w:eastAsia="zh-CN"/>
        </w:rPr>
        <w:tab/>
        <w:t xml:space="preserve">Network-initiated </w:t>
      </w:r>
      <w:r w:rsidRPr="00791CE0">
        <w:rPr>
          <w:rFonts w:ascii="Arial" w:eastAsia="Times New Roman" w:hAnsi="Arial"/>
          <w:sz w:val="22"/>
          <w:lang w:eastAsia="en-GB"/>
        </w:rPr>
        <w:t>de-registration</w:t>
      </w:r>
      <w:r w:rsidRPr="00791CE0">
        <w:rPr>
          <w:rFonts w:ascii="Arial" w:eastAsia="Times New Roman" w:hAnsi="Arial"/>
          <w:sz w:val="22"/>
          <w:lang w:eastAsia="zh-CN"/>
        </w:rPr>
        <w:t xml:space="preserve"> procedure completion by the </w:t>
      </w:r>
      <w:r w:rsidRPr="00791CE0">
        <w:rPr>
          <w:rFonts w:ascii="Arial" w:eastAsia="Times New Roman" w:hAnsi="Arial" w:hint="eastAsia"/>
          <w:sz w:val="22"/>
          <w:lang w:eastAsia="zh-CN"/>
        </w:rPr>
        <w:t>UE</w:t>
      </w:r>
      <w:bookmarkEnd w:id="3"/>
      <w:bookmarkEnd w:id="4"/>
      <w:bookmarkEnd w:id="5"/>
      <w:bookmarkEnd w:id="6"/>
      <w:bookmarkEnd w:id="7"/>
      <w:bookmarkEnd w:id="8"/>
      <w:bookmarkEnd w:id="9"/>
      <w:bookmarkEnd w:id="10"/>
    </w:p>
    <w:p w14:paraId="50238698"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91CE0">
        <w:rPr>
          <w:rFonts w:eastAsia="Times New Roman"/>
          <w:noProof/>
          <w:lang w:eastAsia="en-GB"/>
        </w:rPr>
        <w:t>see subclause 6.2.12</w:t>
      </w:r>
      <w:r w:rsidRPr="00791CE0">
        <w:rPr>
          <w:rFonts w:eastAsia="Times New Roman"/>
          <w:lang w:eastAsia="en-GB"/>
        </w:rPr>
        <w:t xml:space="preserve">), if running. If the UE is operating in single-registration mode, the UE shall also stop the ESM back-off timer(s) not related to congestion control (see </w:t>
      </w:r>
      <w:proofErr w:type="spellStart"/>
      <w:r w:rsidRPr="00791CE0">
        <w:rPr>
          <w:rFonts w:eastAsia="Times New Roman"/>
          <w:lang w:eastAsia="en-GB"/>
        </w:rPr>
        <w:t>subclause</w:t>
      </w:r>
      <w:proofErr w:type="spellEnd"/>
      <w:r w:rsidRPr="00791CE0">
        <w:rPr>
          <w:rFonts w:eastAsia="Times New Roman"/>
          <w:lang w:eastAsia="en-GB"/>
        </w:rPr>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91CE0">
        <w:rPr>
          <w:rFonts w:eastAsia="Times New Roman"/>
          <w:lang w:eastAsia="en-GB"/>
        </w:rPr>
        <w:t>Tsor</w:t>
      </w:r>
      <w:proofErr w:type="spellEnd"/>
      <w:r w:rsidRPr="00791CE0">
        <w:rPr>
          <w:rFonts w:eastAsia="Times New Roman"/>
          <w:lang w:eastAsia="en-GB"/>
        </w:rP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DEF48C3"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91CE0">
        <w:rPr>
          <w:rFonts w:eastAsia="PMingLiU"/>
          <w:lang w:eastAsia="en-GB"/>
        </w:rPr>
        <w:t>If there is an MA PDU session with a PDN connection as a user-plane resource and user plane resources established on non-3GPP access, the UE shall perform a local release of the user plane resources on non-3GPP access.</w:t>
      </w:r>
      <w:r w:rsidRPr="00791CE0">
        <w:rPr>
          <w:rFonts w:eastAsia="Times New Roman"/>
          <w:lang w:eastAsia="en-GB"/>
        </w:rP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91CE0">
        <w:rPr>
          <w:rFonts w:eastAsia="Times New Roman"/>
          <w:lang w:eastAsia="zh-CN"/>
        </w:rPr>
        <w:t xml:space="preserve"> over non-3GPP</w:t>
      </w:r>
      <w:r w:rsidRPr="00791CE0">
        <w:rPr>
          <w:rFonts w:eastAsia="Times New Roman"/>
          <w:lang w:eastAsia="en-GB"/>
        </w:rP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91CE0">
        <w:rPr>
          <w:rFonts w:eastAsia="PMingLiU"/>
          <w:lang w:eastAsia="en-GB"/>
        </w:rPr>
        <w:t>non-</w:t>
      </w:r>
      <w:r w:rsidRPr="00791CE0">
        <w:rPr>
          <w:rFonts w:eastAsia="Times New Roman"/>
          <w:lang w:eastAsia="en-GB"/>
        </w:rPr>
        <w:t>3GPP access</w:t>
      </w:r>
      <w:r w:rsidRPr="00791CE0">
        <w:rPr>
          <w:rFonts w:eastAsia="PMingLiU"/>
          <w:lang w:eastAsia="en-GB"/>
        </w:rPr>
        <w:t>, and for any previously established MA PDU sessions with a PDN connection as a user-plane resource and user plane resources established on non-3GPP access the UE should re-establish the user plane resources over non-3GPP access</w:t>
      </w:r>
      <w:r w:rsidRPr="00791CE0">
        <w:rPr>
          <w:rFonts w:eastAsia="Times New Roman"/>
          <w:lang w:eastAsia="en-GB"/>
        </w:rPr>
        <w:t>.</w:t>
      </w:r>
    </w:p>
    <w:p w14:paraId="5FC74EFC"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91CE0">
        <w:rPr>
          <w:rFonts w:eastAsia="Times New Roman"/>
          <w:lang w:eastAsia="en-GB"/>
        </w:rPr>
        <w:t>Tsor</w:t>
      </w:r>
      <w:proofErr w:type="spellEnd"/>
      <w:r w:rsidRPr="00791CE0">
        <w:rPr>
          <w:rFonts w:eastAsia="Times New Roman"/>
          <w:lang w:eastAsia="en-GB"/>
        </w:rPr>
        <w:t>-cm timer(s) were running and have stopped, the UE shall attempt to obtain service on a higher priority PLMN (see 3GPP TS 23.122 [5]) on 3GPP access, otherwise initiate an initial registration</w:t>
      </w:r>
      <w:r w:rsidRPr="00791CE0">
        <w:rPr>
          <w:rFonts w:eastAsia="Times New Roman"/>
          <w:lang w:eastAsia="zh-CN"/>
        </w:rPr>
        <w:t xml:space="preserve"> over </w:t>
      </w:r>
      <w:r w:rsidRPr="00791CE0">
        <w:rPr>
          <w:rFonts w:eastAsia="Times New Roman"/>
          <w:lang w:eastAsia="en-GB"/>
        </w:rPr>
        <w:t>both 3GPP access and non-3GPP access. The UE should also re-establish any previously established PDU sessions</w:t>
      </w:r>
      <w:r w:rsidRPr="00791CE0">
        <w:rPr>
          <w:rFonts w:eastAsia="Times New Roman"/>
          <w:lang w:eastAsia="zh-CN"/>
        </w:rPr>
        <w:t xml:space="preserve"> over </w:t>
      </w:r>
      <w:r w:rsidRPr="00791CE0">
        <w:rPr>
          <w:rFonts w:eastAsia="Times New Roman"/>
          <w:lang w:eastAsia="en-GB"/>
        </w:rPr>
        <w:t>both 3GPP access and non-3GPP access. For any previously established MA PDU sessions the UE should also re-establish the MA PDU session and the user plane resources which were established previously.</w:t>
      </w:r>
    </w:p>
    <w:p w14:paraId="7C2DF3FB"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en-GB"/>
        </w:rPr>
      </w:pPr>
      <w:r w:rsidRPr="00791CE0">
        <w:rPr>
          <w:rFonts w:eastAsia="바탕"/>
          <w:lang w:eastAsia="ja-JP"/>
        </w:rPr>
        <w:lastRenderedPageBreak/>
        <w:t>NOTE</w:t>
      </w:r>
      <w:r w:rsidRPr="00791CE0">
        <w:rPr>
          <w:rFonts w:eastAsia="Times New Roman"/>
          <w:lang w:eastAsia="en-GB"/>
        </w:rPr>
        <w:t> </w:t>
      </w:r>
      <w:r w:rsidRPr="00791CE0">
        <w:rPr>
          <w:rFonts w:eastAsia="바탕"/>
          <w:lang w:eastAsia="ja-JP"/>
        </w:rPr>
        <w:t>1:</w:t>
      </w:r>
      <w:r w:rsidRPr="00791CE0">
        <w:rPr>
          <w:rFonts w:eastAsia="바탕"/>
          <w:lang w:eastAsia="ja-JP"/>
        </w:rPr>
        <w:tab/>
        <w:t xml:space="preserve">When the </w:t>
      </w:r>
      <w:r w:rsidRPr="00791CE0">
        <w:rPr>
          <w:rFonts w:eastAsia="Times New Roman"/>
          <w:lang w:eastAsia="en-GB"/>
        </w:rPr>
        <w:t xml:space="preserve">de-registration type indicates "re-registration required", user interaction is necessary in some cases when </w:t>
      </w:r>
      <w:r w:rsidRPr="00791CE0">
        <w:rPr>
          <w:rFonts w:eastAsia="바탕"/>
          <w:lang w:eastAsia="ja-JP"/>
        </w:rPr>
        <w:t xml:space="preserve">the UE cannot re-establish the </w:t>
      </w:r>
      <w:r w:rsidRPr="00791CE0">
        <w:rPr>
          <w:rFonts w:eastAsia="Times New Roman"/>
          <w:lang w:eastAsia="en-GB"/>
        </w:rPr>
        <w:t>PDU session</w:t>
      </w:r>
      <w:r w:rsidRPr="00791CE0">
        <w:rPr>
          <w:rFonts w:eastAsia="바탕"/>
          <w:lang w:eastAsia="ja-JP"/>
        </w:rPr>
        <w:t xml:space="preserve"> (s)</w:t>
      </w:r>
      <w:r w:rsidRPr="00791CE0">
        <w:rPr>
          <w:rFonts w:eastAsia="Times New Roman"/>
          <w:lang w:eastAsia="en-GB"/>
        </w:rPr>
        <w:t>, if any,</w:t>
      </w:r>
      <w:r w:rsidRPr="00791CE0">
        <w:rPr>
          <w:rFonts w:eastAsia="바탕"/>
          <w:lang w:eastAsia="ja-JP"/>
        </w:rPr>
        <w:t xml:space="preserve"> automatically.</w:t>
      </w:r>
    </w:p>
    <w:p w14:paraId="09F5ED9B"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AA90BE1"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91CE0">
        <w:rPr>
          <w:rFonts w:eastAsia="PMingLiU"/>
          <w:lang w:eastAsia="en-GB"/>
        </w:rPr>
        <w:t xml:space="preserve">If there is an MA PDU session with a PDN connection as a user-plane resource and user plane resources established on non-3GPP access, the UE shall perform a local release of the user plane resources on non-3GPP access. </w:t>
      </w:r>
      <w:r w:rsidRPr="00791CE0">
        <w:rPr>
          <w:rFonts w:eastAsia="Times New Roman"/>
          <w:lang w:eastAsia="en-GB"/>
        </w:rP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23995E7" w14:textId="48D095A1" w:rsidR="00791CE0" w:rsidRDefault="00791CE0" w:rsidP="00791CE0">
      <w:pPr>
        <w:overflowPunct w:val="0"/>
        <w:autoSpaceDE w:val="0"/>
        <w:autoSpaceDN w:val="0"/>
        <w:adjustRightInd w:val="0"/>
        <w:textAlignment w:val="baseline"/>
        <w:rPr>
          <w:ins w:id="11" w:author="서경주/5G/6G표준Lab(SR)/삼성전자" w:date="2024-08-12T21:37:00Z"/>
          <w:rFonts w:eastAsia="Times New Roman"/>
          <w:lang w:eastAsia="en-GB"/>
        </w:rPr>
      </w:pPr>
      <w:r w:rsidRPr="00791CE0">
        <w:rPr>
          <w:rFonts w:eastAsia="Times New Roman"/>
          <w:lang w:eastAsia="en-GB"/>
        </w:rP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50919E8" w14:textId="5B9A29E7" w:rsidR="00B27430" w:rsidRPr="00791CE0" w:rsidRDefault="00B27430" w:rsidP="00791CE0">
      <w:pPr>
        <w:overflowPunct w:val="0"/>
        <w:autoSpaceDE w:val="0"/>
        <w:autoSpaceDN w:val="0"/>
        <w:adjustRightInd w:val="0"/>
        <w:textAlignment w:val="baseline"/>
        <w:rPr>
          <w:rFonts w:eastAsia="Times New Roman"/>
          <w:lang w:eastAsia="en-GB"/>
        </w:rPr>
      </w:pPr>
      <w:ins w:id="12" w:author="서경주/5G/6G표준Lab(SR)/삼성전자" w:date="2024-08-12T21:37:00Z">
        <w:r w:rsidRPr="00B27430">
          <w:rPr>
            <w:rFonts w:eastAsia="Times New Roman"/>
            <w:lang w:eastAsia="en-GB"/>
          </w:rPr>
          <w:t>Upon receiving the DEREGISTRATION REQUEST message, if the DEREGISTRATION REQUEST message indicates "NG-RAN/E-UTRAN/UTRAN is restricted", the UE shall perform RAT restriction.</w:t>
        </w:r>
      </w:ins>
    </w:p>
    <w:p w14:paraId="76386641"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Upon receiving the DEREGISTRATION REQUEST message, if the DEREGISTRATION REQUEST message includes the rejected NSSAI, the UE takes the following actions based on the rejection cause in the rejected S-NSSAI(s):</w:t>
      </w:r>
    </w:p>
    <w:p w14:paraId="6CB7B35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"S</w:t>
      </w:r>
      <w:r w:rsidRPr="00791CE0">
        <w:rPr>
          <w:rFonts w:eastAsia="Times New Roman" w:hint="eastAsia"/>
          <w:lang w:eastAsia="en-GB"/>
        </w:rPr>
        <w:t>-NSSAI</w:t>
      </w:r>
      <w:r w:rsidRPr="00791CE0">
        <w:rPr>
          <w:rFonts w:eastAsia="Times New Roman"/>
          <w:lang w:eastAsia="en-GB"/>
        </w:rPr>
        <w:t xml:space="preserve"> not available in the current PLMN</w:t>
      </w:r>
      <w:r w:rsidRPr="00791CE0">
        <w:rPr>
          <w:rFonts w:eastAsia="Times New Roman"/>
        </w:rPr>
        <w:t xml:space="preserve"> or SNPN</w:t>
      </w:r>
      <w:r w:rsidRPr="00791CE0">
        <w:rPr>
          <w:rFonts w:eastAsia="Times New Roman"/>
          <w:lang w:eastAsia="en-GB"/>
        </w:rPr>
        <w:t>"</w:t>
      </w:r>
    </w:p>
    <w:p w14:paraId="5E6703F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The UE shall store the rejected S-NSSAI(s) in the rejected NSSAI for the current PLMN</w:t>
      </w:r>
      <w:r w:rsidRPr="00791CE0">
        <w:rPr>
          <w:rFonts w:eastAsia="Times New Roman"/>
        </w:rPr>
        <w:t xml:space="preserve"> or SNPN</w:t>
      </w:r>
      <w:r w:rsidRPr="00791CE0">
        <w:rPr>
          <w:rFonts w:eastAsia="Times New Roman"/>
          <w:lang w:eastAsia="en-GB"/>
        </w:rPr>
        <w:t xml:space="preserve"> as specified in </w:t>
      </w:r>
      <w:proofErr w:type="spellStart"/>
      <w:r w:rsidRPr="00791CE0">
        <w:rPr>
          <w:rFonts w:eastAsia="Times New Roman"/>
          <w:lang w:eastAsia="en-GB"/>
        </w:rPr>
        <w:t>subclause</w:t>
      </w:r>
      <w:proofErr w:type="spellEnd"/>
      <w:r w:rsidRPr="00791CE0">
        <w:rPr>
          <w:rFonts w:eastAsia="Times New Roman"/>
          <w:lang w:eastAsia="en-GB"/>
        </w:rPr>
        <w:t xml:space="preserve"> 4.6.2.2 and shall not attempt </w:t>
      </w:r>
      <w:r w:rsidRPr="00791CE0">
        <w:rPr>
          <w:rFonts w:eastAsia="Times New Roman" w:hint="eastAsia"/>
          <w:lang w:eastAsia="en-GB"/>
        </w:rPr>
        <w:t xml:space="preserve">to </w:t>
      </w:r>
      <w:r w:rsidRPr="00791CE0">
        <w:rPr>
          <w:rFonts w:eastAsia="Times New Roman"/>
          <w:lang w:eastAsia="en-GB"/>
        </w:rPr>
        <w:t xml:space="preserve">use </w:t>
      </w:r>
      <w:r w:rsidRPr="00791CE0">
        <w:rPr>
          <w:rFonts w:eastAsia="Times New Roman" w:hint="eastAsia"/>
          <w:lang w:eastAsia="en-GB"/>
        </w:rPr>
        <w:t xml:space="preserve">this </w:t>
      </w:r>
      <w:r w:rsidRPr="00791CE0">
        <w:rPr>
          <w:rFonts w:eastAsia="Times New Roman"/>
          <w:lang w:eastAsia="en-GB"/>
        </w:rPr>
        <w:t>S-NSSAI</w:t>
      </w:r>
      <w:r w:rsidRPr="00791CE0">
        <w:rPr>
          <w:rFonts w:eastAsia="Times New Roman" w:hint="eastAsia"/>
          <w:lang w:eastAsia="en-GB"/>
        </w:rPr>
        <w:t xml:space="preserve"> </w:t>
      </w:r>
      <w:r w:rsidRPr="00791CE0">
        <w:rPr>
          <w:rFonts w:eastAsia="Times New Roman"/>
          <w:lang w:eastAsia="en-GB"/>
        </w:rPr>
        <w:t>in the current PLMN</w:t>
      </w:r>
      <w:r w:rsidRPr="00791CE0">
        <w:rPr>
          <w:rFonts w:eastAsia="Times New Roman"/>
        </w:rPr>
        <w:t xml:space="preserve"> or SNPN over any access</w:t>
      </w:r>
      <w:r w:rsidRPr="00791CE0">
        <w:rPr>
          <w:rFonts w:eastAsia="Times New Roman"/>
          <w:lang w:eastAsia="en-GB"/>
        </w:rPr>
        <w:t xml:space="preserve"> until switching off the UE, the UICC containing the USIM is removed, an entry of the </w:t>
      </w:r>
      <w:r w:rsidRPr="00791CE0">
        <w:rPr>
          <w:rFonts w:eastAsia="Times New Roman"/>
          <w:lang w:eastAsia="ja-JP"/>
        </w:rPr>
        <w:t xml:space="preserve">"list of </w:t>
      </w:r>
      <w:r w:rsidRPr="00791CE0">
        <w:rPr>
          <w:rFonts w:eastAsia="Times New Roman"/>
          <w:noProof/>
          <w:lang w:eastAsia="en-GB"/>
        </w:rPr>
        <w:t xml:space="preserve">subscriber data" </w:t>
      </w:r>
      <w:r w:rsidRPr="00791CE0">
        <w:rPr>
          <w:rFonts w:eastAsia="Times New Roman"/>
          <w:lang w:eastAsia="en-GB"/>
        </w:rPr>
        <w:t>with the SNPN identity of the current SNPN is updated</w:t>
      </w:r>
      <w:r w:rsidRPr="00791CE0">
        <w:rPr>
          <w:rFonts w:eastAsia="Times New Roman" w:hint="eastAsia"/>
          <w:lang w:eastAsia="zh-CN"/>
        </w:rPr>
        <w:t>,</w:t>
      </w:r>
      <w:r w:rsidRPr="00791CE0">
        <w:rPr>
          <w:rFonts w:eastAsia="Times New Roman"/>
          <w:lang w:eastAsia="en-GB"/>
        </w:rP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4.6.2.2.</w:t>
      </w:r>
    </w:p>
    <w:p w14:paraId="310FF6F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"S</w:t>
      </w:r>
      <w:r w:rsidRPr="00791CE0">
        <w:rPr>
          <w:rFonts w:eastAsia="Times New Roman" w:hint="eastAsia"/>
          <w:lang w:eastAsia="en-GB"/>
        </w:rPr>
        <w:t>-NSSAI</w:t>
      </w:r>
      <w:r w:rsidRPr="00791CE0">
        <w:rPr>
          <w:rFonts w:eastAsia="Times New Roman"/>
          <w:lang w:eastAsia="en-GB"/>
        </w:rPr>
        <w:t xml:space="preserve"> not available in the current registration area"</w:t>
      </w:r>
    </w:p>
    <w:p w14:paraId="4C82529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store the rejected S-NSSAI(s) in the rejected NSSAI for the current registration area as described in </w:t>
      </w:r>
      <w:proofErr w:type="spellStart"/>
      <w:r w:rsidRPr="00791CE0">
        <w:rPr>
          <w:rFonts w:eastAsia="Times New Roman"/>
          <w:lang w:eastAsia="en-GB"/>
        </w:rPr>
        <w:t>subclause</w:t>
      </w:r>
      <w:proofErr w:type="spellEnd"/>
      <w:r w:rsidRPr="00791CE0">
        <w:rPr>
          <w:rFonts w:eastAsia="Times New Roman"/>
          <w:lang w:eastAsia="en-GB"/>
        </w:rPr>
        <w:t xml:space="preserve"> 4.6.2.2 and shall not attempt </w:t>
      </w:r>
      <w:r w:rsidRPr="00791CE0">
        <w:rPr>
          <w:rFonts w:eastAsia="Times New Roman" w:hint="eastAsia"/>
          <w:lang w:eastAsia="en-GB"/>
        </w:rPr>
        <w:t xml:space="preserve">to </w:t>
      </w:r>
      <w:r w:rsidRPr="00791CE0">
        <w:rPr>
          <w:rFonts w:eastAsia="Times New Roman"/>
          <w:lang w:eastAsia="en-GB"/>
        </w:rPr>
        <w:t xml:space="preserve">use </w:t>
      </w:r>
      <w:r w:rsidRPr="00791CE0">
        <w:rPr>
          <w:rFonts w:eastAsia="Times New Roman" w:hint="eastAsia"/>
          <w:lang w:eastAsia="en-GB"/>
        </w:rPr>
        <w:t xml:space="preserve">this </w:t>
      </w:r>
      <w:r w:rsidRPr="00791CE0">
        <w:rPr>
          <w:rFonts w:eastAsia="Times New Roman"/>
          <w:lang w:eastAsia="en-GB"/>
        </w:rPr>
        <w:t>S-NSSAI(s)</w:t>
      </w:r>
      <w:r w:rsidRPr="00791CE0">
        <w:rPr>
          <w:rFonts w:eastAsia="Times New Roman" w:hint="eastAsia"/>
          <w:lang w:eastAsia="en-GB"/>
        </w:rPr>
        <w:t xml:space="preserve"> in the </w:t>
      </w:r>
      <w:r w:rsidRPr="00791CE0">
        <w:rPr>
          <w:rFonts w:eastAsia="Times New Roman"/>
          <w:lang w:eastAsia="en-GB"/>
        </w:rPr>
        <w:t>current registration</w:t>
      </w:r>
      <w:r w:rsidRPr="00791CE0">
        <w:rPr>
          <w:rFonts w:eastAsia="Times New Roman" w:hint="eastAsia"/>
          <w:lang w:eastAsia="en-GB"/>
        </w:rPr>
        <w:t xml:space="preserve"> area</w:t>
      </w:r>
      <w:r w:rsidRPr="00791CE0">
        <w:rPr>
          <w:rFonts w:eastAsia="Times New Roman"/>
          <w:lang w:eastAsia="en-GB"/>
        </w:rPr>
        <w:t xml:space="preserve"> over the current access until switching off the UE</w:t>
      </w:r>
      <w:r w:rsidRPr="00791CE0">
        <w:rPr>
          <w:rFonts w:eastAsia="Times New Roman" w:hint="eastAsia"/>
          <w:lang w:eastAsia="en-GB"/>
        </w:rPr>
        <w:t>, the UE moving out of the current registration area</w:t>
      </w:r>
      <w:r w:rsidRPr="00791CE0">
        <w:rPr>
          <w:rFonts w:eastAsia="Times New Roman"/>
          <w:lang w:eastAsia="en-GB"/>
        </w:rPr>
        <w:t xml:space="preserve">, the UICC containing the USIM is removed, an entry of the </w:t>
      </w:r>
      <w:r w:rsidRPr="00791CE0">
        <w:rPr>
          <w:rFonts w:eastAsia="Times New Roman"/>
          <w:lang w:eastAsia="ja-JP"/>
        </w:rPr>
        <w:t xml:space="preserve">"list of </w:t>
      </w:r>
      <w:r w:rsidRPr="00791CE0">
        <w:rPr>
          <w:rFonts w:eastAsia="Times New Roman"/>
          <w:noProof/>
          <w:lang w:eastAsia="en-GB"/>
        </w:rPr>
        <w:t xml:space="preserve">subscriber data" </w:t>
      </w:r>
      <w:r w:rsidRPr="00791CE0">
        <w:rPr>
          <w:rFonts w:eastAsia="Times New Roman"/>
          <w:lang w:eastAsia="en-GB"/>
        </w:rPr>
        <w:t xml:space="preserve">with the SNPN identity of the current SNPN is updated,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4.6.2.2.</w:t>
      </w:r>
    </w:p>
    <w:p w14:paraId="3EA69A0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"S-NSSAI not available due to the failed or revoked network slice-specific authentication and authorization"</w:t>
      </w:r>
    </w:p>
    <w:p w14:paraId="186F18F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w:t>
      </w:r>
      <w:r w:rsidRPr="00791CE0">
        <w:rPr>
          <w:rFonts w:eastAsia="Times New Roman" w:hint="eastAsia"/>
          <w:lang w:eastAsia="en-GB"/>
        </w:rPr>
        <w:t>store</w:t>
      </w:r>
      <w:r w:rsidRPr="00791CE0">
        <w:rPr>
          <w:rFonts w:eastAsia="Times New Roman"/>
          <w:lang w:eastAsia="en-GB"/>
        </w:rPr>
        <w:t xml:space="preserve"> the rejected S-NSSAI(s) in the rejected NSSAI for </w:t>
      </w:r>
      <w:r w:rsidRPr="00791CE0">
        <w:rPr>
          <w:rFonts w:eastAsia="Times New Roman" w:hint="eastAsia"/>
          <w:lang w:eastAsia="en-GB"/>
        </w:rPr>
        <w:t xml:space="preserve">the </w:t>
      </w:r>
      <w:r w:rsidRPr="00791CE0">
        <w:rPr>
          <w:rFonts w:eastAsia="Times New Roman"/>
          <w:lang w:eastAsia="en-GB"/>
        </w:rPr>
        <w:t>failed or revoked NSSAA</w:t>
      </w:r>
      <w:r w:rsidRPr="00791CE0">
        <w:rPr>
          <w:rFonts w:eastAsia="Times New Roman" w:hint="eastAsia"/>
          <w:lang w:eastAsia="zh-CN"/>
        </w:rPr>
        <w:t xml:space="preserve"> as specified in </w:t>
      </w:r>
      <w:proofErr w:type="spellStart"/>
      <w:r w:rsidRPr="00791CE0">
        <w:rPr>
          <w:rFonts w:eastAsia="Times New Roman"/>
          <w:lang w:eastAsia="en-GB"/>
        </w:rPr>
        <w:t>subclause</w:t>
      </w:r>
      <w:proofErr w:type="spellEnd"/>
      <w:r w:rsidRPr="00791CE0">
        <w:rPr>
          <w:rFonts w:eastAsia="Times New Roman"/>
          <w:lang w:eastAsia="en-GB"/>
        </w:rPr>
        <w:t> 4.6.2.2 and shall not attempt to use this S-NSSAI in the current PLMN</w:t>
      </w:r>
      <w:r w:rsidRPr="00791CE0">
        <w:rPr>
          <w:rFonts w:eastAsia="맑은 고딕"/>
          <w:lang w:eastAsia="en-GB"/>
        </w:rPr>
        <w:t xml:space="preserve"> or SNPN</w:t>
      </w:r>
      <w:r w:rsidRPr="00791CE0">
        <w:rPr>
          <w:rFonts w:eastAsia="Times New Roman"/>
          <w:lang w:eastAsia="en-GB"/>
        </w:rPr>
        <w:t xml:space="preserve"> over any access until switching off the UE, the UICC containing the USIM is removed, the entry of the "list of subscriber data" </w:t>
      </w:r>
      <w:r w:rsidRPr="00791CE0">
        <w:rPr>
          <w:rFonts w:eastAsia="Times New Roman"/>
          <w:lang w:eastAsia="en-GB"/>
        </w:rPr>
        <w:lastRenderedPageBreak/>
        <w:t xml:space="preserve">with the SNPN identity of the current SNPN is updated,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4.6.1 and 4.6.2.2.</w:t>
      </w:r>
    </w:p>
    <w:p w14:paraId="791CA3B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"S-NSSAI not available due to maximum number of UEs reached"</w:t>
      </w:r>
    </w:p>
    <w:p w14:paraId="5AC0F52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791CE0">
        <w:rPr>
          <w:rFonts w:eastAsia="Times New Roman"/>
          <w:lang w:eastAsia="en-GB"/>
        </w:rPr>
        <w:t>subclause</w:t>
      </w:r>
      <w:proofErr w:type="spellEnd"/>
      <w:r w:rsidRPr="00791CE0">
        <w:rPr>
          <w:rFonts w:eastAsia="Times New Roman"/>
          <w:lang w:eastAsia="en-GB"/>
        </w:rPr>
        <w:t> 4.6.2.2 and shall not attempt to use this S-NSSAI in the current PLMN</w:t>
      </w:r>
      <w:r w:rsidRPr="00791CE0">
        <w:rPr>
          <w:rFonts w:eastAsia="맑은 고딕"/>
          <w:lang w:eastAsia="en-GB"/>
        </w:rPr>
        <w:t xml:space="preserve"> or SNPN</w:t>
      </w:r>
      <w:r w:rsidRPr="00791CE0">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91CE0">
        <w:rPr>
          <w:rFonts w:eastAsia="Times New Roman"/>
          <w:lang w:eastAsia="en-GB"/>
        </w:rPr>
        <w:t>subclauses</w:t>
      </w:r>
      <w:proofErr w:type="spellEnd"/>
      <w:r w:rsidRPr="00791CE0">
        <w:rPr>
          <w:rFonts w:eastAsia="Times New Roman"/>
          <w:lang w:eastAsia="en-GB"/>
        </w:rPr>
        <w:t> 4.6.1 and 4.6.2.2.</w:t>
      </w:r>
    </w:p>
    <w:p w14:paraId="378A8F99"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zh-CN"/>
        </w:rPr>
      </w:pPr>
      <w:r w:rsidRPr="00791CE0">
        <w:rPr>
          <w:rFonts w:eastAsia="Times New Roman"/>
          <w:lang w:eastAsia="en-GB"/>
        </w:rPr>
        <w:t>NOTE 2:</w:t>
      </w:r>
      <w:r w:rsidRPr="00791CE0">
        <w:rPr>
          <w:rFonts w:eastAsia="Times New Roman"/>
          <w:lang w:eastAsia="en-GB"/>
        </w:rPr>
        <w:tab/>
        <w:t xml:space="preserve">If the back-off timer value received along with the S-NSSAI in the rejected NSSAI for the maximum number of UEs reached is zero as specified in </w:t>
      </w:r>
      <w:proofErr w:type="spellStart"/>
      <w:r w:rsidRPr="00791CE0">
        <w:rPr>
          <w:rFonts w:eastAsia="Times New Roman"/>
          <w:lang w:eastAsia="en-GB"/>
        </w:rPr>
        <w:t>subclause</w:t>
      </w:r>
      <w:proofErr w:type="spellEnd"/>
      <w:r w:rsidRPr="00791CE0">
        <w:rPr>
          <w:rFonts w:eastAsia="Times New Roman"/>
          <w:lang w:eastAsia="en-GB"/>
        </w:rPr>
        <w:t> 10.5.7.4a of 3</w:t>
      </w:r>
      <w:r w:rsidRPr="00791CE0">
        <w:rPr>
          <w:rFonts w:eastAsia="Times New Roman" w:hint="eastAsia"/>
          <w:lang w:eastAsia="zh-CN"/>
        </w:rPr>
        <w:t>GPP</w:t>
      </w:r>
      <w:r w:rsidRPr="00791CE0">
        <w:rPr>
          <w:rFonts w:eastAsia="Times New Roman"/>
          <w:lang w:eastAsia="en-GB"/>
        </w:rPr>
        <w:t> TS 24.008 [12], the UE does not consider the S-NSSAI as the rejected S-NSSAI.</w:t>
      </w:r>
    </w:p>
    <w:p w14:paraId="59B3A8A9"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5C5A518E"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a)</w:t>
      </w:r>
      <w:r w:rsidRPr="00791CE0">
        <w:rPr>
          <w:rFonts w:eastAsia="Times New Roman"/>
          <w:lang w:eastAsia="en-GB"/>
        </w:rPr>
        <w:tab/>
      </w:r>
      <w:proofErr w:type="gramStart"/>
      <w:r w:rsidRPr="00791CE0">
        <w:rPr>
          <w:rFonts w:eastAsia="Times New Roman"/>
          <w:lang w:eastAsia="en-GB"/>
        </w:rPr>
        <w:t>stop</w:t>
      </w:r>
      <w:proofErr w:type="gramEnd"/>
      <w:r w:rsidRPr="00791CE0">
        <w:rPr>
          <w:rFonts w:eastAsia="Times New Roman"/>
          <w:lang w:eastAsia="en-GB"/>
        </w:rPr>
        <w:t xml:space="preserve"> the timer T3526 associated with the S-NSSAI, if running;</w:t>
      </w:r>
    </w:p>
    <w:p w14:paraId="0FF79F96"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b)</w:t>
      </w:r>
      <w:r w:rsidRPr="00791CE0">
        <w:rPr>
          <w:rFonts w:eastAsia="Times New Roman"/>
          <w:lang w:eastAsia="en-GB"/>
        </w:rPr>
        <w:tab/>
      </w:r>
      <w:proofErr w:type="gramStart"/>
      <w:r w:rsidRPr="00791CE0">
        <w:rPr>
          <w:rFonts w:eastAsia="Times New Roman"/>
          <w:lang w:eastAsia="en-GB"/>
        </w:rPr>
        <w:t>start</w:t>
      </w:r>
      <w:proofErr w:type="gramEnd"/>
      <w:r w:rsidRPr="00791CE0">
        <w:rPr>
          <w:rFonts w:eastAsia="Times New Roman"/>
          <w:lang w:eastAsia="en-GB"/>
        </w:rPr>
        <w:t xml:space="preserve"> the timer T3526 with:</w:t>
      </w:r>
    </w:p>
    <w:p w14:paraId="29B1FFA8"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1)</w:t>
      </w:r>
      <w:r w:rsidRPr="00791CE0">
        <w:rPr>
          <w:rFonts w:eastAsia="Times New Roman"/>
          <w:lang w:eastAsia="en-GB"/>
        </w:rPr>
        <w:tab/>
        <w:t>the back-off timer value received along with the S-NSSAI, if a back-off timer value is received along with the S-NSSAI that is neither zero nor deactivated; or</w:t>
      </w:r>
    </w:p>
    <w:p w14:paraId="2CA9926B"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2)</w:t>
      </w:r>
      <w:r w:rsidRPr="00791CE0">
        <w:rPr>
          <w:rFonts w:eastAsia="Times New Roman"/>
          <w:lang w:eastAsia="en-GB"/>
        </w:rPr>
        <w:tab/>
        <w:t>an implementation specific back-off timer value, if no back-off timer value is received along with the S-NSSAI; and</w:t>
      </w:r>
    </w:p>
    <w:p w14:paraId="0062EA2B"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c)</w:t>
      </w:r>
      <w:r w:rsidRPr="00791CE0">
        <w:rPr>
          <w:rFonts w:eastAsia="Times New Roman"/>
          <w:lang w:eastAsia="en-GB"/>
        </w:rPr>
        <w:tab/>
      </w:r>
      <w:r w:rsidRPr="00791CE0">
        <w:rPr>
          <w:rFonts w:eastAsia="Times New Roman"/>
          <w:noProof/>
          <w:lang w:eastAsia="en-GB"/>
        </w:rPr>
        <w:t>remove the S-NSSAI from the rejected NSSAI for the maximum number of UEs reached when the timer T3526 associated with the S-NSSAI expires.</w:t>
      </w:r>
    </w:p>
    <w:p w14:paraId="6DBE182F"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 xml:space="preserve">Upon sending a DEREGISTRATION ACCEPT message, the UE shall delete the rejected NSSAI as specified in </w:t>
      </w:r>
      <w:proofErr w:type="spellStart"/>
      <w:r w:rsidRPr="00791CE0">
        <w:rPr>
          <w:rFonts w:eastAsia="Times New Roman"/>
          <w:lang w:eastAsia="en-GB"/>
        </w:rPr>
        <w:t>subclause</w:t>
      </w:r>
      <w:proofErr w:type="spellEnd"/>
      <w:r w:rsidRPr="00791CE0">
        <w:rPr>
          <w:rFonts w:eastAsia="Times New Roman"/>
          <w:lang w:eastAsia="en-GB"/>
        </w:rPr>
        <w:t> 4.6.2.2.</w:t>
      </w:r>
    </w:p>
    <w:p w14:paraId="30B2B57E"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Regardless of the 5GMM cause value received in the DEREGISTRATION REQUEST message</w:t>
      </w:r>
      <w:r w:rsidRPr="00791CE0">
        <w:rPr>
          <w:rFonts w:eastAsia="Times New Roman" w:hint="eastAsia"/>
          <w:lang w:eastAsia="zh-CN"/>
        </w:rPr>
        <w:t xml:space="preserve"> </w:t>
      </w:r>
      <w:r w:rsidRPr="00791CE0">
        <w:rPr>
          <w:rFonts w:eastAsia="Times New Roman"/>
          <w:lang w:eastAsia="zh-CN"/>
        </w:rPr>
        <w:t>via satellite NG-RAN</w:t>
      </w:r>
      <w:r w:rsidRPr="00791CE0">
        <w:rPr>
          <w:rFonts w:eastAsia="Times New Roman"/>
          <w:lang w:eastAsia="en-GB"/>
        </w:rPr>
        <w:t>,</w:t>
      </w:r>
    </w:p>
    <w:p w14:paraId="52E972B9"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w:t>
      </w:r>
      <w:r w:rsidRPr="00791CE0">
        <w:rPr>
          <w:rFonts w:eastAsia="Times New Roman"/>
          <w:lang w:eastAsia="en-GB"/>
        </w:rP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0E2F5C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w:t>
      </w:r>
      <w:r w:rsidRPr="00791CE0">
        <w:rPr>
          <w:rFonts w:eastAsia="Times New Roman"/>
          <w:lang w:eastAsia="en-GB"/>
        </w:rP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FBB393"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Upon receiving the DEREGISTRATION REQUEST message, the 5G-RG shall delete the contexts of the AUN3 devices behind the 5G-RG,</w:t>
      </w:r>
      <w:r w:rsidRPr="00791CE0">
        <w:rPr>
          <w:rFonts w:eastAsia="Times New Roman"/>
          <w:lang w:val="en-US" w:eastAsia="en-GB"/>
        </w:rPr>
        <w:t xml:space="preserve"> if any</w:t>
      </w:r>
      <w:r w:rsidRPr="00791CE0">
        <w:rPr>
          <w:rFonts w:eastAsia="Times New Roman"/>
          <w:lang w:eastAsia="en-GB"/>
        </w:rPr>
        <w:t>.</w:t>
      </w:r>
    </w:p>
    <w:p w14:paraId="3C24F7E7"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If the de-regist</w:t>
      </w:r>
      <w:r w:rsidRPr="00791CE0">
        <w:rPr>
          <w:rFonts w:eastAsia="Times New Roman" w:hint="eastAsia"/>
          <w:lang w:eastAsia="en-GB"/>
        </w:rPr>
        <w:t>ration</w:t>
      </w:r>
      <w:r w:rsidRPr="00791CE0">
        <w:rPr>
          <w:rFonts w:eastAsia="Times New Roman"/>
          <w:lang w:eastAsia="en-GB"/>
        </w:rPr>
        <w:t xml:space="preserve"> type indicates "re-</w:t>
      </w:r>
      <w:r w:rsidRPr="00791CE0">
        <w:rPr>
          <w:rFonts w:eastAsia="Times New Roman" w:hint="eastAsia"/>
          <w:lang w:eastAsia="en-GB"/>
        </w:rPr>
        <w:t>registration</w:t>
      </w:r>
      <w:r w:rsidRPr="00791CE0">
        <w:rPr>
          <w:rFonts w:eastAsia="Times New Roman"/>
          <w:lang w:eastAsia="en-GB"/>
        </w:rPr>
        <w:t xml:space="preserve"> required", then the UE shall ignore the 5GMM cause IE if received.</w:t>
      </w:r>
    </w:p>
    <w:p w14:paraId="7147292A" w14:textId="77777777" w:rsidR="00791CE0" w:rsidRPr="00791CE0" w:rsidRDefault="00791CE0" w:rsidP="00791CE0">
      <w:pPr>
        <w:overflowPunct w:val="0"/>
        <w:autoSpaceDE w:val="0"/>
        <w:autoSpaceDN w:val="0"/>
        <w:adjustRightInd w:val="0"/>
        <w:textAlignment w:val="baseline"/>
        <w:rPr>
          <w:rFonts w:eastAsia="Times New Roman"/>
          <w:lang w:eastAsia="en-GB"/>
        </w:rPr>
      </w:pPr>
      <w:r w:rsidRPr="00791CE0">
        <w:rPr>
          <w:rFonts w:eastAsia="Times New Roman"/>
          <w:lang w:eastAsia="en-GB"/>
        </w:rPr>
        <w:t>If the de-registration type indicates "re-</w:t>
      </w:r>
      <w:r w:rsidRPr="00791CE0">
        <w:rPr>
          <w:rFonts w:eastAsia="Times New Roman" w:hint="eastAsia"/>
          <w:lang w:eastAsia="en-GB"/>
        </w:rPr>
        <w:t>registration</w:t>
      </w:r>
      <w:r w:rsidRPr="00791CE0">
        <w:rPr>
          <w:rFonts w:eastAsia="Times New Roman"/>
          <w:lang w:eastAsia="en-GB"/>
        </w:rPr>
        <w:t xml:space="preserve"> not required", the UE shall take the actions depending on the received </w:t>
      </w:r>
      <w:r w:rsidRPr="00791CE0">
        <w:rPr>
          <w:rFonts w:eastAsia="Times New Roman" w:hint="eastAsia"/>
          <w:lang w:eastAsia="en-GB"/>
        </w:rPr>
        <w:t>5G</w:t>
      </w:r>
      <w:r w:rsidRPr="00791CE0">
        <w:rPr>
          <w:rFonts w:eastAsia="Times New Roman"/>
          <w:lang w:eastAsia="en-GB"/>
        </w:rPr>
        <w:t>MM cause value:</w:t>
      </w:r>
    </w:p>
    <w:p w14:paraId="52031EB4"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#3</w:t>
      </w:r>
      <w:r w:rsidRPr="00791CE0">
        <w:rPr>
          <w:rFonts w:eastAsia="Times New Roman"/>
          <w:lang w:eastAsia="en-GB"/>
        </w:rPr>
        <w:tab/>
        <w:t>(Illegal UE);</w:t>
      </w:r>
    </w:p>
    <w:p w14:paraId="5CBDAF5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#6</w:t>
      </w:r>
      <w:r w:rsidRPr="00791CE0">
        <w:rPr>
          <w:rFonts w:eastAsia="Times New Roman"/>
          <w:lang w:eastAsia="en-GB"/>
        </w:rPr>
        <w:tab/>
        <w:t>(Illegal ME)</w:t>
      </w:r>
    </w:p>
    <w:p w14:paraId="73FC6F2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w:t>
      </w:r>
    </w:p>
    <w:p w14:paraId="3641F1A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w:t>
      </w:r>
      <w:r w:rsidRPr="00791CE0">
        <w:rPr>
          <w:rFonts w:eastAsia="Times New Roman"/>
          <w:lang w:eastAsia="en-GB"/>
        </w:rPr>
        <w:tab/>
        <w:t xml:space="preserve">In case of PLMN, the UE shall consider the USIM as invalid for 5GS services until switching off, the UICC containing the USIM is removed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5.3.19A.1;</w:t>
      </w:r>
    </w:p>
    <w:p w14:paraId="1ADF971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lastRenderedPageBreak/>
        <w:tab/>
        <w:t xml:space="preserve">In case of SNPN, 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 In case of SNPN, if the UE supports access to an SNPN using credentials from a credentials holder, equivalent SNPNs, or both, </w:t>
      </w:r>
      <w:r w:rsidRPr="00791CE0">
        <w:rPr>
          <w:rFonts w:eastAsia="Times New Roman"/>
          <w:lang w:eastAsia="ko-KR"/>
        </w:rPr>
        <w:t xml:space="preserve">the UE shall consider the selected entry of the </w:t>
      </w:r>
      <w:r w:rsidRPr="00791CE0">
        <w:rPr>
          <w:rFonts w:eastAsia="Times New Roman"/>
          <w:lang w:eastAsia="en-GB"/>
        </w:rPr>
        <w:t xml:space="preserve">"list of subscriber data" as invalid for 3GPP access until the UE is switched off, the entry is updated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 Additionally, if EAP based primary authentication and key agreement procedure using </w:t>
      </w:r>
      <w:r w:rsidRPr="00791CE0">
        <w:rPr>
          <w:rFonts w:eastAsia="Times New Roman"/>
          <w:noProof/>
          <w:lang w:eastAsia="zh-CN"/>
        </w:rPr>
        <w:t xml:space="preserve">EAP-AKA' </w:t>
      </w:r>
      <w:r w:rsidRPr="00791CE0">
        <w:rPr>
          <w:rFonts w:eastAsia="Times New Roman"/>
          <w:lang w:eastAsia="en-GB"/>
        </w:rP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w:t>
      </w:r>
    </w:p>
    <w:p w14:paraId="0EB3180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delete the list of equivalent PLMNs (if any) or the list of equivalent SNPNs (if any), and shall enter the state 5GMM-DEREGISTERED.NO-SUPI.</w:t>
      </w:r>
    </w:p>
    <w:p w14:paraId="07ADAEDF"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w:t>
      </w:r>
      <w:r w:rsidRPr="00791CE0">
        <w:rPr>
          <w:rFonts w:eastAsia="Times New Roman"/>
          <w:lang w:val="en-US" w:eastAsia="en-GB"/>
        </w:rPr>
        <w:t xml:space="preserve"> and</w:t>
      </w:r>
      <w:r w:rsidRPr="00791CE0">
        <w:rPr>
          <w:rFonts w:eastAsia="Times New Roman"/>
          <w:lang w:eastAsia="en-GB"/>
        </w:rPr>
        <w:t xml:space="preserve">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TAI list and </w:t>
      </w:r>
      <w:proofErr w:type="spellStart"/>
      <w:r w:rsidRPr="00791CE0">
        <w:rPr>
          <w:rFonts w:eastAsia="Times New Roman"/>
          <w:lang w:eastAsia="en-GB"/>
        </w:rPr>
        <w:t>eKSI</w:t>
      </w:r>
      <w:proofErr w:type="spellEnd"/>
      <w:r w:rsidRPr="00791CE0">
        <w:rPr>
          <w:rFonts w:eastAsia="Times New Roman"/>
          <w:lang w:eastAsia="en-GB"/>
        </w:rP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5.3.7a in 3GPP TS 24.301 [15].</w:t>
      </w:r>
    </w:p>
    <w:p w14:paraId="2D1A4AD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UE 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w:t>
      </w:r>
      <w:r w:rsidRPr="00791CE0">
        <w:rPr>
          <w:rFonts w:eastAsia="Times New Roman"/>
          <w:lang w:eastAsia="ko-KR"/>
        </w:rPr>
        <w:t xml:space="preserve">the UE shall </w:t>
      </w:r>
      <w:r w:rsidRPr="00791CE0">
        <w:rPr>
          <w:rFonts w:eastAsia="Times New Roman"/>
          <w:lang w:eastAsia="en-GB"/>
        </w:rPr>
        <w:t xml:space="preserve">reset the registration attempt counter, store the SNPN identity in the "permanently forbidden SNPN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list, enter state 5GMM-DEREGISTERED.PLMN-SEARCH, and perform an SNPN selection or an SNPN selection for </w:t>
      </w:r>
      <w:proofErr w:type="spellStart"/>
      <w:r w:rsidRPr="00791CE0">
        <w:rPr>
          <w:rFonts w:eastAsia="Times New Roman"/>
          <w:lang w:eastAsia="en-GB"/>
        </w:rPr>
        <w:t>onboarding</w:t>
      </w:r>
      <w:proofErr w:type="spellEnd"/>
      <w:r w:rsidRPr="00791CE0">
        <w:rPr>
          <w:rFonts w:eastAsia="Times New Roman"/>
          <w:lang w:eastAsia="en-GB"/>
        </w:rPr>
        <w:t xml:space="preserve"> services according to 3GPP TS 23.122 [5].</w:t>
      </w:r>
    </w:p>
    <w:p w14:paraId="64B541C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zh-CN"/>
        </w:rPr>
      </w:pPr>
      <w:r w:rsidRPr="00791CE0">
        <w:rPr>
          <w:rFonts w:eastAsia="Times New Roman"/>
          <w:lang w:eastAsia="en-GB"/>
        </w:rPr>
        <w:tab/>
        <w:t>If the UE also supports the registration procedure over the other access, the UE shall in addition handle 5GMM parameters and 5GMM state for this access, as described for this 5GMM cause value.</w:t>
      </w:r>
    </w:p>
    <w:p w14:paraId="18A8D02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w:t>
      </w:r>
      <w:r w:rsidRPr="00791CE0">
        <w:rPr>
          <w:rFonts w:eastAsia="Times New Roman" w:hint="eastAsia"/>
          <w:lang w:eastAsia="ko-KR"/>
        </w:rPr>
        <w:tab/>
      </w:r>
      <w:r w:rsidRPr="00791CE0">
        <w:rPr>
          <w:rFonts w:eastAsia="Times New Roman"/>
          <w:lang w:eastAsia="en-GB"/>
        </w:rPr>
        <w:t>(5GS services not allowed).</w:t>
      </w:r>
    </w:p>
    <w:p w14:paraId="1F451FE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w:t>
      </w:r>
    </w:p>
    <w:p w14:paraId="39E50D2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In case of PLMN, the UE shall consider the USIM as invalid for 5GS services until switching off, the UICC containing the USIM is removed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5.3.19A.1;</w:t>
      </w:r>
    </w:p>
    <w:p w14:paraId="233641C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In case of SNPN, 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 In case of SNPN, 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and the UE supports access to an SNPN using credentials from a credentials holder, equivalent SNPNs, or both, </w:t>
      </w:r>
      <w:r w:rsidRPr="00791CE0">
        <w:rPr>
          <w:rFonts w:eastAsia="Times New Roman"/>
          <w:lang w:eastAsia="ko-KR"/>
        </w:rPr>
        <w:t xml:space="preserve">the UE shall consider the selected entry of the </w:t>
      </w:r>
      <w:r w:rsidRPr="00791CE0">
        <w:rPr>
          <w:rFonts w:eastAsia="Times New Roman"/>
          <w:lang w:eastAsia="en-GB"/>
        </w:rPr>
        <w:t xml:space="preserve">"list of subscriber data" as invalid for 3GPP access until the UE is switched off, the entry is updated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 Additionally, if EAP based primary authentication and key agreement procedure using </w:t>
      </w:r>
      <w:r w:rsidRPr="00791CE0">
        <w:rPr>
          <w:rFonts w:eastAsia="Times New Roman"/>
          <w:noProof/>
          <w:lang w:eastAsia="zh-CN"/>
        </w:rPr>
        <w:t xml:space="preserve">EAP-AKA' </w:t>
      </w:r>
      <w:r w:rsidRPr="00791CE0">
        <w:rPr>
          <w:rFonts w:eastAsia="Times New Roman"/>
          <w:lang w:eastAsia="en-GB"/>
        </w:rP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5.3.19A.2.</w:t>
      </w:r>
    </w:p>
    <w:p w14:paraId="7387048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enter the state 5GMM-DEREGISTERED.NO-SUPI.</w:t>
      </w:r>
    </w:p>
    <w:p w14:paraId="1DC58B9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de-registration request is for 3GPP access only or for both 3GPP access and non-3GPP access</w:t>
      </w:r>
      <w:r w:rsidRPr="00791CE0">
        <w:rPr>
          <w:rFonts w:eastAsia="Times New Roman"/>
          <w:lang w:val="en-US" w:eastAsia="en-GB"/>
        </w:rPr>
        <w:t xml:space="preserve"> and</w:t>
      </w:r>
      <w:r w:rsidRPr="00791CE0">
        <w:rPr>
          <w:rFonts w:eastAsia="Times New Roman"/>
          <w:lang w:eastAsia="en-GB"/>
        </w:rPr>
        <w:t xml:space="preserve">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and </w:t>
      </w:r>
      <w:proofErr w:type="spellStart"/>
      <w:r w:rsidRPr="00791CE0">
        <w:rPr>
          <w:rFonts w:eastAsia="Times New Roman"/>
          <w:lang w:eastAsia="en-GB"/>
        </w:rPr>
        <w:t>eKSI</w:t>
      </w:r>
      <w:proofErr w:type="spellEnd"/>
      <w:r w:rsidRPr="00791CE0">
        <w:rPr>
          <w:rFonts w:eastAsia="Times New Roman"/>
          <w:lang w:eastAsia="en-GB"/>
        </w:rPr>
        <w:t xml:space="preserve"> as specified in 3GPP TS 24.301 [15] for the case when a DETACH REQUEST is received with the EMM cause with the same value and with detach type set to "re-attach not required".</w:t>
      </w:r>
    </w:p>
    <w:p w14:paraId="3E88933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UE 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w:t>
      </w:r>
      <w:r w:rsidRPr="00791CE0">
        <w:rPr>
          <w:rFonts w:eastAsia="Times New Roman"/>
          <w:lang w:eastAsia="ko-KR"/>
        </w:rPr>
        <w:t xml:space="preserve">the UE shall </w:t>
      </w:r>
      <w:r w:rsidRPr="00791CE0">
        <w:rPr>
          <w:rFonts w:eastAsia="Times New Roman"/>
          <w:lang w:eastAsia="en-GB"/>
        </w:rPr>
        <w:t xml:space="preserve">reset the registration attempt counter, store the SNPN identity in the "permanently forbidden SNPNs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list, enter state </w:t>
      </w:r>
      <w:r w:rsidRPr="00791CE0">
        <w:rPr>
          <w:rFonts w:eastAsia="Times New Roman"/>
          <w:lang w:eastAsia="en-GB"/>
        </w:rPr>
        <w:lastRenderedPageBreak/>
        <w:t xml:space="preserve">5GMM-DEREGISTERED.PLMN-SEARCH, and perform an SNPN selection or an SNPN selection for </w:t>
      </w:r>
      <w:proofErr w:type="spellStart"/>
      <w:r w:rsidRPr="00791CE0">
        <w:rPr>
          <w:rFonts w:eastAsia="Times New Roman"/>
          <w:lang w:eastAsia="en-GB"/>
        </w:rPr>
        <w:t>onboarding</w:t>
      </w:r>
      <w:proofErr w:type="spellEnd"/>
      <w:r w:rsidRPr="00791CE0">
        <w:rPr>
          <w:rFonts w:eastAsia="Times New Roman"/>
          <w:lang w:eastAsia="en-GB"/>
        </w:rPr>
        <w:t xml:space="preserve"> services according to 3GPP TS 23.122 [5].</w:t>
      </w:r>
    </w:p>
    <w:p w14:paraId="1883A44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also supports the registration procedure over the other access, the UE shall in addition handle 5GMM parameters and 5GMM state for this access, as described for this 5GMM cause value.</w:t>
      </w:r>
    </w:p>
    <w:p w14:paraId="0D41293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#11</w:t>
      </w:r>
      <w:r w:rsidRPr="00791CE0">
        <w:rPr>
          <w:rFonts w:eastAsia="Times New Roman"/>
          <w:lang w:eastAsia="en-GB"/>
        </w:rPr>
        <w:tab/>
        <w:t>(PLMN not allowed).</w:t>
      </w:r>
    </w:p>
    <w:p w14:paraId="17D696B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This cause value received from a cell belonging to an SNPN and the UE is operating in SNPN access operation mode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1E5FE63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 The UE shall delete the list of equivalent PLMNs, shall reset the registration attempt counter. For 3GPP access the UE shall enter the state 5GMM-DEREGISTERED.PLMN-SEARCH, and for non-3GPP access the UE shall enter state 5GMM-DEREGISTERED.LIMITED-SERVICE.</w:t>
      </w:r>
    </w:p>
    <w:p w14:paraId="60104EC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store the PLMN identity in the forbidden PLMN list as specified in </w:t>
      </w:r>
      <w:proofErr w:type="spellStart"/>
      <w:r w:rsidRPr="00791CE0">
        <w:rPr>
          <w:rFonts w:eastAsia="Times New Roman"/>
          <w:lang w:eastAsia="en-GB"/>
        </w:rPr>
        <w:t>subclause</w:t>
      </w:r>
      <w:proofErr w:type="spellEnd"/>
      <w:r w:rsidRPr="00791CE0">
        <w:rPr>
          <w:rFonts w:eastAsia="Times New Roman"/>
          <w:lang w:eastAsia="en-GB"/>
        </w:rPr>
        <w:t xml:space="preserve"> 5.3.13A and if the UE is configured to use timer T3245 then the UE shall start timer T3245 and proceed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5.3.19A.1.</w:t>
      </w:r>
    </w:p>
    <w:p w14:paraId="6CAB3754"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For 3GPP access the UE shall perform a PLMN selection according to 3GPP TS 23.122 [5], and for non-3GPP access the UE shall perform network selection as defined in 3GPP TS 24.502 [18].</w:t>
      </w:r>
    </w:p>
    <w:p w14:paraId="7F76883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015401F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also supports the registration procedure over the other access to the same PLMN, the UE shall in addition handle 5GMM parameters and 5GMM state for this access, as described for this 5GMM cause value.</w:t>
      </w:r>
    </w:p>
    <w:p w14:paraId="0EDB464E"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D24EA5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#12</w:t>
      </w:r>
      <w:r w:rsidRPr="00791CE0">
        <w:rPr>
          <w:rFonts w:eastAsia="Times New Roman"/>
          <w:lang w:eastAsia="en-GB"/>
        </w:rPr>
        <w:tab/>
        <w:t>(Tracking area not allowed).</w:t>
      </w:r>
    </w:p>
    <w:p w14:paraId="5C3DEB7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last visited registered TAI and TAI list. If the UE is not registering or has not registered to the same PLMN over both 3GPP access and non-3GPP access, the UE shall additionally delete 5G-GUTI and </w:t>
      </w:r>
      <w:proofErr w:type="spellStart"/>
      <w:r w:rsidRPr="00791CE0">
        <w:rPr>
          <w:rFonts w:eastAsia="Times New Roman"/>
          <w:lang w:eastAsia="en-GB"/>
        </w:rPr>
        <w:t>ngKSI</w:t>
      </w:r>
      <w:proofErr w:type="spellEnd"/>
      <w:r w:rsidRPr="00791CE0">
        <w:rPr>
          <w:rFonts w:eastAsia="Times New Roman"/>
          <w:lang w:eastAsia="en-GB"/>
        </w:rPr>
        <w:t>. The UE shall reset the registration attempt counter and shall enter the state 5GMM-DEREGISTERED.LIMITED-SERVICE.</w:t>
      </w:r>
    </w:p>
    <w:p w14:paraId="4E7E579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5FF2C52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7F820A5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#13</w:t>
      </w:r>
      <w:r w:rsidRPr="00791CE0">
        <w:rPr>
          <w:rFonts w:eastAsia="Times New Roman"/>
          <w:lang w:eastAsia="en-GB"/>
        </w:rPr>
        <w:tab/>
        <w:t>(Roaming not allowed in this tracking area).</w:t>
      </w:r>
    </w:p>
    <w:p w14:paraId="3AD4572B"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last visited registered TAI and TAI list. If the UE is not registering or has not registered to the same PLMN over both 3GPP access and non-3GPP access, the UE shall additionally delete 5G-GUTI, </w:t>
      </w:r>
      <w:proofErr w:type="spellStart"/>
      <w:r w:rsidRPr="00791CE0">
        <w:rPr>
          <w:rFonts w:eastAsia="Times New Roman"/>
          <w:lang w:eastAsia="en-GB"/>
        </w:rPr>
        <w:t>ngKSI</w:t>
      </w:r>
      <w:proofErr w:type="spellEnd"/>
      <w:r w:rsidRPr="00791CE0">
        <w:rPr>
          <w:rFonts w:eastAsia="Times New Roman"/>
          <w:lang w:eastAsia="en-GB"/>
        </w:rPr>
        <w:t>, and the list of equivalent PLMNs (if available) or the list of equivalent SNPNs (if available). The UE shall reset the registration attempt counter. For 3GPP access the UE shall change to state 5GMM-</w:t>
      </w:r>
      <w:r w:rsidRPr="00791CE0">
        <w:rPr>
          <w:rFonts w:eastAsia="Times New Roman"/>
          <w:lang w:eastAsia="en-GB"/>
        </w:rPr>
        <w:lastRenderedPageBreak/>
        <w:t>DEREGISTERED.PLMN-SEARCH, and for non-3GPP access the UE shall change to state 5GMM-DEREGISTERED.LIMITED-SERVICE.</w:t>
      </w:r>
    </w:p>
    <w:p w14:paraId="7F20EE4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D61011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7D73A24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582640B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#15</w:t>
      </w:r>
      <w:r w:rsidRPr="00791CE0">
        <w:rPr>
          <w:rFonts w:eastAsia="Times New Roman"/>
          <w:lang w:eastAsia="en-GB"/>
        </w:rPr>
        <w:tab/>
        <w:t>(No suitable cells in tracking area).</w:t>
      </w:r>
    </w:p>
    <w:p w14:paraId="4E8E415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last visited registered TAI and TAI list. If the UE is not registering or has not registered to the same PLMN over both 3GPP access and non-3GPP access, the UE shall additionally delete 5G-GUTI and </w:t>
      </w:r>
      <w:proofErr w:type="spellStart"/>
      <w:r w:rsidRPr="00791CE0">
        <w:rPr>
          <w:rFonts w:eastAsia="Times New Roman"/>
          <w:lang w:eastAsia="en-GB"/>
        </w:rPr>
        <w:t>ngKSI</w:t>
      </w:r>
      <w:proofErr w:type="spellEnd"/>
      <w:r w:rsidRPr="00791CE0">
        <w:rPr>
          <w:rFonts w:eastAsia="Times New Roman"/>
          <w:lang w:eastAsia="en-GB"/>
        </w:rPr>
        <w:t>. The UE shall reset the registration attempt counter and shall enter the state 5GMM-DEREGISTERED.LIMITED-SERVICE.</w:t>
      </w:r>
    </w:p>
    <w:p w14:paraId="426D86AA"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ED3FC59"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The UE shall search for a suitable cell in another tracking area according to 3GPP TS 38.304 [28] or 3GPP TS 36.304 [25C].</w:t>
      </w:r>
    </w:p>
    <w:p w14:paraId="2584E54F"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765DCEA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received over non-3GPP access and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 xml:space="preserve">registration request is for </w:t>
      </w:r>
      <w:r w:rsidRPr="00791CE0">
        <w:rPr>
          <w:rFonts w:eastAsia="Times New Roman"/>
          <w:lang w:eastAsia="en-GB"/>
        </w:rPr>
        <w:t>non-</w:t>
      </w:r>
      <w:r w:rsidRPr="00791CE0">
        <w:rPr>
          <w:rFonts w:eastAsia="Times New Roman" w:hint="eastAsia"/>
          <w:lang w:eastAsia="en-GB"/>
        </w:rPr>
        <w:t>3GPP access</w:t>
      </w:r>
      <w:r w:rsidRPr="00791CE0">
        <w:rPr>
          <w:rFonts w:eastAsia="Times New Roman"/>
          <w:lang w:eastAsia="en-GB"/>
        </w:rPr>
        <w:t xml:space="preserve"> only, the cause shall be considered as an abnormal case and the behaviour of the UE for this case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07CDDD6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#22</w:t>
      </w:r>
      <w:r w:rsidRPr="00791CE0">
        <w:rPr>
          <w:rFonts w:eastAsia="Times New Roman"/>
          <w:lang w:eastAsia="en-GB"/>
        </w:rPr>
        <w:tab/>
        <w:t>(Congestion).</w:t>
      </w:r>
    </w:p>
    <w:p w14:paraId="7FB347ED"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T3346 value IE is present in the DEREGISTRATION REQUEST message and the value indicates that this timer is neither zero</w:t>
      </w:r>
      <w:r w:rsidRPr="00791CE0">
        <w:rPr>
          <w:rFonts w:eastAsia="Times New Roman" w:hint="eastAsia"/>
          <w:lang w:eastAsia="en-GB"/>
        </w:rPr>
        <w:t xml:space="preserve"> </w:t>
      </w:r>
      <w:r w:rsidRPr="00791CE0">
        <w:rPr>
          <w:rFonts w:eastAsia="Times New Roman"/>
          <w:lang w:eastAsia="en-GB"/>
        </w:rPr>
        <w:t>n</w:t>
      </w:r>
      <w:r w:rsidRPr="00791CE0">
        <w:rPr>
          <w:rFonts w:eastAsia="Times New Roman" w:hint="eastAsia"/>
          <w:lang w:eastAsia="en-GB"/>
        </w:rPr>
        <w:t xml:space="preserve">or </w:t>
      </w:r>
      <w:r w:rsidRPr="00791CE0">
        <w:rPr>
          <w:rFonts w:eastAsia="Times New Roman"/>
          <w:lang w:eastAsia="en-GB"/>
        </w:rPr>
        <w:t xml:space="preserve">deactivated, the UE shall proceed as described below, otherwise it shall be considered as an abnormal case and the behaviour of the UE for this case is specified in </w:t>
      </w:r>
      <w:proofErr w:type="spellStart"/>
      <w:r w:rsidRPr="00791CE0">
        <w:rPr>
          <w:rFonts w:eastAsia="Times New Roman"/>
          <w:lang w:eastAsia="en-GB"/>
        </w:rPr>
        <w:t>subclause</w:t>
      </w:r>
      <w:proofErr w:type="spellEnd"/>
      <w:r w:rsidRPr="00791CE0">
        <w:rPr>
          <w:rFonts w:eastAsia="Times New Roman"/>
          <w:lang w:eastAsia="en-GB"/>
        </w:rPr>
        <w:t> </w:t>
      </w:r>
      <w:r w:rsidRPr="00791CE0">
        <w:rPr>
          <w:rFonts w:eastAsia="Times New Roman"/>
          <w:lang w:eastAsia="zh-CN"/>
        </w:rPr>
        <w:t>5</w:t>
      </w:r>
      <w:r w:rsidRPr="00791CE0">
        <w:rPr>
          <w:rFonts w:eastAsia="Times New Roman" w:hint="eastAsia"/>
          <w:lang w:eastAsia="zh-CN"/>
        </w:rPr>
        <w:t>.</w:t>
      </w:r>
      <w:r w:rsidRPr="00791CE0">
        <w:rPr>
          <w:rFonts w:eastAsia="Times New Roman"/>
          <w:lang w:eastAsia="zh-CN"/>
        </w:rPr>
        <w:t>5</w:t>
      </w:r>
      <w:r w:rsidRPr="00791CE0">
        <w:rPr>
          <w:rFonts w:eastAsia="Times New Roman" w:hint="eastAsia"/>
          <w:lang w:eastAsia="zh-CN"/>
        </w:rPr>
        <w:t>.</w:t>
      </w:r>
      <w:r w:rsidRPr="00791CE0">
        <w:rPr>
          <w:rFonts w:eastAsia="Times New Roman"/>
          <w:lang w:eastAsia="zh-CN"/>
        </w:rPr>
        <w:t>2</w:t>
      </w:r>
      <w:r w:rsidRPr="00791CE0">
        <w:rPr>
          <w:rFonts w:eastAsia="Times New Roman" w:hint="eastAsia"/>
          <w:lang w:eastAsia="zh-CN"/>
        </w:rPr>
        <w:t>.3.4</w:t>
      </w:r>
      <w:r w:rsidRPr="00791CE0">
        <w:rPr>
          <w:rFonts w:eastAsia="Times New Roman"/>
          <w:lang w:eastAsia="en-GB"/>
        </w:rPr>
        <w:t>.</w:t>
      </w:r>
    </w:p>
    <w:p w14:paraId="1BDB3FF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stop timer T3346 if it is running, set the 5GS update status to </w:t>
      </w:r>
      <w:r w:rsidRPr="00791CE0">
        <w:rPr>
          <w:rFonts w:eastAsia="Times New Roman" w:hint="eastAsia"/>
          <w:lang w:eastAsia="en-GB"/>
        </w:rPr>
        <w:t>5</w:t>
      </w:r>
      <w:r w:rsidRPr="00791CE0">
        <w:rPr>
          <w:rFonts w:eastAsia="Times New Roman"/>
          <w:lang w:eastAsia="en-GB"/>
        </w:rPr>
        <w:t>U2 NOT UPDATED, reset the registration attempt counter and enter the state 5GMM-DEREGISTERED.ATTEMPTING-REGISTRATION.</w:t>
      </w:r>
    </w:p>
    <w:p w14:paraId="4530C94E"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The UE shall start timer T3346 with the value provided in the T3346 value IE.</w:t>
      </w:r>
    </w:p>
    <w:p w14:paraId="7BA79D7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operating in the single-registration mode, the UE shall </w:t>
      </w:r>
      <w:r w:rsidRPr="00791CE0">
        <w:rPr>
          <w:rFonts w:eastAsia="Times New Roman"/>
          <w:noProof/>
          <w:lang w:eastAsia="en-GB"/>
        </w:rPr>
        <w:t>set the EPS update status to EU2 NOT UPDATED,</w:t>
      </w:r>
      <w:r w:rsidRPr="00791CE0">
        <w:rPr>
          <w:rFonts w:eastAsia="Times New Roman"/>
          <w:lang w:eastAsia="en-GB"/>
        </w:rPr>
        <w:t xml:space="preserve"> reset the attach attempt counter</w:t>
      </w:r>
      <w:r w:rsidRPr="00791CE0">
        <w:rPr>
          <w:rFonts w:eastAsia="Times New Roman"/>
          <w:noProof/>
          <w:lang w:eastAsia="en-GB"/>
        </w:rPr>
        <w:t xml:space="preserve"> and shall enter the state EMM-DEREGISTERED</w:t>
      </w:r>
      <w:r w:rsidRPr="00791CE0">
        <w:rPr>
          <w:rFonts w:eastAsia="Times New Roman"/>
          <w:lang w:eastAsia="en-GB"/>
        </w:rPr>
        <w:t>.</w:t>
      </w:r>
    </w:p>
    <w:p w14:paraId="68518A5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ko-KR"/>
        </w:rPr>
      </w:pPr>
      <w:r w:rsidRPr="00791CE0">
        <w:rPr>
          <w:rFonts w:eastAsia="Times New Roman" w:hint="eastAsia"/>
          <w:lang w:eastAsia="en-GB"/>
        </w:rPr>
        <w:t>#</w:t>
      </w:r>
      <w:r w:rsidRPr="00791CE0">
        <w:rPr>
          <w:rFonts w:eastAsia="Times New Roman"/>
          <w:lang w:eastAsia="en-GB"/>
        </w:rPr>
        <w:t>27</w:t>
      </w:r>
      <w:r w:rsidRPr="00791CE0">
        <w:rPr>
          <w:rFonts w:eastAsia="Times New Roman" w:hint="eastAsia"/>
          <w:lang w:eastAsia="en-GB"/>
        </w:rPr>
        <w:tab/>
        <w:t>(</w:t>
      </w:r>
      <w:r w:rsidRPr="00791CE0">
        <w:rPr>
          <w:rFonts w:eastAsia="Times New Roman"/>
          <w:lang w:eastAsia="en-GB"/>
        </w:rPr>
        <w:t>N1 mode not allowed</w:t>
      </w:r>
      <w:r w:rsidRPr="00791CE0">
        <w:rPr>
          <w:rFonts w:eastAsia="Times New Roman" w:hint="eastAsia"/>
          <w:lang w:eastAsia="en-GB"/>
        </w:rPr>
        <w:t>)</w:t>
      </w:r>
      <w:r w:rsidRPr="00791CE0">
        <w:rPr>
          <w:rFonts w:eastAsia="Times New Roman"/>
          <w:lang w:eastAsia="en-GB"/>
        </w:rPr>
        <w:t>.</w:t>
      </w:r>
    </w:p>
    <w:p w14:paraId="1B34316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 Additionally, the UE shall reset the registration attempt counter and shall enter the state 5GMM-DEREGISTERED.LIMITED-SERVICE.</w:t>
      </w:r>
    </w:p>
    <w:p w14:paraId="3C57E614"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ko-KR"/>
        </w:rPr>
      </w:pPr>
      <w:r w:rsidRPr="00791CE0">
        <w:rPr>
          <w:rFonts w:eastAsia="Times New Roman"/>
          <w:lang w:eastAsia="en-GB"/>
        </w:rPr>
        <w:lastRenderedPageBreak/>
        <w:tab/>
        <w:t xml:space="preserve">The UE shall disable the N1 mode capability for both 3GPP access and non-3GPP access (see </w:t>
      </w:r>
      <w:proofErr w:type="spellStart"/>
      <w:r w:rsidRPr="00791CE0">
        <w:rPr>
          <w:rFonts w:eastAsia="Times New Roman"/>
          <w:lang w:eastAsia="en-GB"/>
        </w:rPr>
        <w:t>subclause</w:t>
      </w:r>
      <w:proofErr w:type="spellEnd"/>
      <w:r w:rsidRPr="00791CE0">
        <w:rPr>
          <w:rFonts w:eastAsia="Times New Roman"/>
          <w:lang w:eastAsia="en-GB"/>
        </w:rPr>
        <w:t> 4.9).</w:t>
      </w:r>
    </w:p>
    <w:p w14:paraId="132266CF"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91CE0">
        <w:rPr>
          <w:rFonts w:eastAsia="Times New Roman"/>
          <w:lang w:eastAsia="en-GB"/>
        </w:rPr>
        <w:t>eKSI</w:t>
      </w:r>
      <w:proofErr w:type="spellEnd"/>
      <w:r w:rsidRPr="00791CE0">
        <w:rPr>
          <w:rFonts w:eastAsia="Times New Roman"/>
          <w:lang w:eastAsia="en-GB"/>
        </w:rPr>
        <w:t>. Additionally, the UE shall reset the attach attempt counter and enter the state EMM-DEREGISTERED.</w:t>
      </w:r>
    </w:p>
    <w:p w14:paraId="29CEC90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w:t>
      </w:r>
      <w:r w:rsidRPr="00791CE0">
        <w:rPr>
          <w:rFonts w:eastAsia="Times New Roman"/>
          <w:lang w:val="en-US" w:eastAsia="en-GB"/>
        </w:rPr>
        <w:t>36</w:t>
      </w:r>
      <w:r w:rsidRPr="00791CE0">
        <w:rPr>
          <w:rFonts w:eastAsia="Times New Roman"/>
          <w:lang w:eastAsia="en-GB"/>
        </w:rPr>
        <w:tab/>
        <w:t>(IAB-node operation not authorized).</w:t>
      </w:r>
    </w:p>
    <w:p w14:paraId="7D01C88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This cause value is only applicable when received </w:t>
      </w:r>
      <w:r w:rsidRPr="00791CE0">
        <w:rPr>
          <w:rFonts w:eastAsia="Times New Roman"/>
          <w:lang w:val="en-US" w:eastAsia="en-GB"/>
        </w:rPr>
        <w:t xml:space="preserve">over 3GPP access by a </w:t>
      </w:r>
      <w:r w:rsidRPr="00791CE0">
        <w:rPr>
          <w:rFonts w:eastAsia="Times New Roman"/>
          <w:lang w:eastAsia="en-GB"/>
        </w:rPr>
        <w:t>UE operating as an IAB-node</w:t>
      </w:r>
      <w:r w:rsidRPr="00791CE0">
        <w:rPr>
          <w:rFonts w:eastAsia="Times New Roman"/>
          <w:lang w:val="en-US" w:eastAsia="en-GB"/>
        </w:rPr>
        <w:t xml:space="preserve">. This cause value received from a 5G access network other than 3GPP access or received by a UE not operating as an IAB-node is considered </w:t>
      </w:r>
      <w:r w:rsidRPr="00791CE0">
        <w:rPr>
          <w:rFonts w:eastAsia="Times New Roman"/>
          <w:lang w:eastAsia="en-GB"/>
        </w:rPr>
        <w:t xml:space="preserve">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48761651"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w:t>
      </w:r>
    </w:p>
    <w:p w14:paraId="7542FB4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w:t>
      </w:r>
    </w:p>
    <w:p w14:paraId="25AE3160"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val="en-US" w:eastAsia="en-GB"/>
        </w:rPr>
        <w:t>1)</w:t>
      </w:r>
      <w:r w:rsidRPr="00791CE0">
        <w:rPr>
          <w:rFonts w:eastAsia="Times New Roman"/>
          <w:lang w:val="en-US" w:eastAsia="en-GB"/>
        </w:rPr>
        <w:tab/>
      </w:r>
      <w:proofErr w:type="gramStart"/>
      <w:r w:rsidRPr="00791CE0">
        <w:rPr>
          <w:rFonts w:eastAsia="Times New Roman"/>
          <w:lang w:eastAsia="en-GB"/>
        </w:rPr>
        <w:t>the</w:t>
      </w:r>
      <w:proofErr w:type="gramEnd"/>
      <w:r w:rsidRPr="00791CE0">
        <w:rPr>
          <w:rFonts w:eastAsia="Times New Roman"/>
          <w:lang w:eastAsia="en-GB"/>
        </w:rPr>
        <w:t xml:space="preserve"> UE is not operating in SNPN access operation mode, </w:t>
      </w:r>
    </w:p>
    <w:p w14:paraId="26A9096B" w14:textId="77777777" w:rsidR="00791CE0" w:rsidRPr="00791CE0" w:rsidRDefault="00791CE0" w:rsidP="00791CE0">
      <w:pPr>
        <w:overflowPunct w:val="0"/>
        <w:autoSpaceDE w:val="0"/>
        <w:autoSpaceDN w:val="0"/>
        <w:adjustRightInd w:val="0"/>
        <w:ind w:left="1135" w:hanging="284"/>
        <w:textAlignment w:val="baseline"/>
        <w:rPr>
          <w:rFonts w:eastAsia="Times New Roman"/>
          <w:lang w:val="en-US" w:eastAsia="en-GB"/>
        </w:rPr>
      </w:pPr>
      <w:proofErr w:type="spellStart"/>
      <w:r w:rsidRPr="00791CE0">
        <w:rPr>
          <w:rFonts w:eastAsia="Times New Roman"/>
          <w:lang w:val="en-US" w:eastAsia="en-GB"/>
        </w:rPr>
        <w:t>i</w:t>
      </w:r>
      <w:proofErr w:type="spellEnd"/>
      <w:r w:rsidRPr="00791CE0">
        <w:rPr>
          <w:rFonts w:eastAsia="Times New Roman"/>
          <w:lang w:val="en-US" w:eastAsia="en-GB"/>
        </w:rPr>
        <w:t>)</w:t>
      </w:r>
      <w:r w:rsidRPr="00791CE0">
        <w:rPr>
          <w:rFonts w:eastAsia="Times New Roman"/>
          <w:lang w:val="en-US" w:eastAsia="en-GB"/>
        </w:rPr>
        <w:tab/>
        <w:t>t</w:t>
      </w:r>
      <w:r w:rsidRPr="00791CE0">
        <w:rPr>
          <w:rFonts w:eastAsia="Times New Roman"/>
          <w:lang w:eastAsia="en-GB"/>
        </w:rPr>
        <w:t xml:space="preserve">he UE shall delete the list of equivalent PLMNs and reset the registration attempt counter and store the PLMN identity in the forbidden PLMN list as specified in </w:t>
      </w:r>
      <w:proofErr w:type="spellStart"/>
      <w:r w:rsidRPr="00791CE0">
        <w:rPr>
          <w:rFonts w:eastAsia="Times New Roman"/>
          <w:lang w:eastAsia="en-GB"/>
        </w:rPr>
        <w:t>subclause</w:t>
      </w:r>
      <w:proofErr w:type="spellEnd"/>
      <w:r w:rsidRPr="00791CE0">
        <w:rPr>
          <w:rFonts w:eastAsia="Times New Roman"/>
          <w:lang w:eastAsia="en-GB"/>
        </w:rPr>
        <w:t xml:space="preserve"> 5.3.13A and if the UE is configured to use timer T3245 then the UE shall start timer T3245 and proceed as described in </w:t>
      </w:r>
      <w:proofErr w:type="spellStart"/>
      <w:r w:rsidRPr="00791CE0">
        <w:rPr>
          <w:rFonts w:eastAsia="Times New Roman"/>
          <w:lang w:eastAsia="en-GB"/>
        </w:rPr>
        <w:t>subclause</w:t>
      </w:r>
      <w:proofErr w:type="spellEnd"/>
      <w:r w:rsidRPr="00791CE0">
        <w:rPr>
          <w:rFonts w:eastAsia="Times New Roman"/>
          <w:lang w:eastAsia="en-GB"/>
        </w:rPr>
        <w:t xml:space="preserve"> 5.3.19a.1. </w:t>
      </w:r>
      <w:r w:rsidRPr="00791CE0">
        <w:rPr>
          <w:rFonts w:eastAsia="Times New Roman"/>
          <w:lang w:val="en-US" w:eastAsia="en-GB"/>
        </w:rPr>
        <w:t>T</w:t>
      </w:r>
      <w:r w:rsidRPr="00791CE0">
        <w:rPr>
          <w:rFonts w:eastAsia="Times New Roman"/>
          <w:lang w:eastAsia="en-GB"/>
        </w:rPr>
        <w:t xml:space="preserve">he UE </w:t>
      </w:r>
      <w:r w:rsidRPr="00791CE0">
        <w:rPr>
          <w:rFonts w:eastAsia="Times New Roman"/>
          <w:lang w:val="en-US" w:eastAsia="en-GB"/>
        </w:rPr>
        <w:t>shall</w:t>
      </w:r>
      <w:r w:rsidRPr="00791CE0">
        <w:rPr>
          <w:rFonts w:eastAsia="Times New Roman"/>
          <w:lang w:eastAsia="en-GB"/>
        </w:rPr>
        <w:t xml:space="preserve"> enter state 5GMM-DEREGISTERED.PLMN-SEARCH and perform a PLMN selection according to 3GPP</w:t>
      </w:r>
      <w:r w:rsidRPr="00791CE0">
        <w:rPr>
          <w:rFonts w:eastAsia="Times New Roman"/>
          <w:lang w:val="en-US" w:eastAsia="en-GB"/>
        </w:rPr>
        <w:t> </w:t>
      </w:r>
      <w:r w:rsidRPr="00791CE0">
        <w:rPr>
          <w:rFonts w:eastAsia="Times New Roman"/>
          <w:lang w:eastAsia="en-GB"/>
        </w:rPr>
        <w:t>TS</w:t>
      </w:r>
      <w:r w:rsidRPr="00791CE0">
        <w:rPr>
          <w:rFonts w:eastAsia="Times New Roman"/>
          <w:lang w:val="en-US" w:eastAsia="en-GB"/>
        </w:rPr>
        <w:t> </w:t>
      </w:r>
      <w:r w:rsidRPr="00791CE0">
        <w:rPr>
          <w:rFonts w:eastAsia="Times New Roman"/>
          <w:lang w:eastAsia="en-GB"/>
        </w:rPr>
        <w:t>23.122</w:t>
      </w:r>
      <w:r w:rsidRPr="00791CE0">
        <w:rPr>
          <w:rFonts w:eastAsia="Times New Roman"/>
          <w:lang w:val="en-US" w:eastAsia="en-GB"/>
        </w:rPr>
        <w:t> </w:t>
      </w:r>
      <w:r w:rsidRPr="00791CE0">
        <w:rPr>
          <w:rFonts w:eastAsia="Times New Roman"/>
          <w:lang w:eastAsia="en-GB"/>
        </w:rPr>
        <w:t>[5]</w:t>
      </w:r>
      <w:r w:rsidRPr="00791CE0">
        <w:rPr>
          <w:rFonts w:eastAsia="Times New Roman"/>
          <w:lang w:val="en-US" w:eastAsia="en-GB"/>
        </w:rPr>
        <w:t>; and</w:t>
      </w:r>
    </w:p>
    <w:p w14:paraId="3DDB03AC"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val="en-US" w:eastAsia="en-GB"/>
        </w:rPr>
        <w:t>ii)</w:t>
      </w:r>
      <w:r w:rsidRPr="00791CE0">
        <w:rPr>
          <w:rFonts w:eastAsia="Times New Roman"/>
          <w:lang w:eastAsia="en-GB"/>
        </w:rPr>
        <w:tab/>
        <w:t xml:space="preserve">If the UE is operating in single-registration mode, the UE shall in addition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DETACH REQUEST is received with the EMM cause with the same value and with detach type set to "re-attach not required"</w:t>
      </w:r>
      <w:r w:rsidRPr="00791CE0">
        <w:rPr>
          <w:rFonts w:eastAsia="Times New Roman"/>
          <w:lang w:val="en-US" w:eastAsia="en-GB"/>
        </w:rPr>
        <w:t>; or</w:t>
      </w:r>
    </w:p>
    <w:p w14:paraId="1628A0FF"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val="en-US" w:eastAsia="en-GB"/>
        </w:rPr>
        <w:t>2)</w:t>
      </w:r>
      <w:r w:rsidRPr="00791CE0">
        <w:rPr>
          <w:rFonts w:eastAsia="Times New Roman"/>
          <w:lang w:val="en-US" w:eastAsia="en-GB"/>
        </w:rPr>
        <w:tab/>
      </w:r>
      <w:proofErr w:type="gramStart"/>
      <w:r w:rsidRPr="00791CE0">
        <w:rPr>
          <w:rFonts w:eastAsia="Times New Roman"/>
          <w:lang w:eastAsia="en-GB"/>
        </w:rPr>
        <w:t>the</w:t>
      </w:r>
      <w:proofErr w:type="gramEnd"/>
      <w:r w:rsidRPr="00791CE0">
        <w:rPr>
          <w:rFonts w:eastAsia="Times New Roman"/>
          <w:lang w:eastAsia="en-GB"/>
        </w:rPr>
        <w:t xml:space="preserve"> UE is operating in SNPN access operation mode</w:t>
      </w:r>
      <w:r w:rsidRPr="00791CE0">
        <w:rPr>
          <w:rFonts w:eastAsia="Times New Roman"/>
          <w:lang w:val="en-US" w:eastAsia="en-GB"/>
        </w:rPr>
        <w:t>,</w:t>
      </w:r>
      <w:r w:rsidRPr="00791CE0">
        <w:rPr>
          <w:rFonts w:eastAsia="Times New Roman"/>
          <w:lang w:eastAsia="en-GB"/>
        </w:rPr>
        <w:t xml:space="preserve"> </w:t>
      </w:r>
    </w:p>
    <w:p w14:paraId="2FB5235D"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proofErr w:type="spellStart"/>
      <w:r w:rsidRPr="00791CE0">
        <w:rPr>
          <w:rFonts w:eastAsia="Times New Roman"/>
          <w:lang w:val="en-US" w:eastAsia="en-GB"/>
        </w:rPr>
        <w:t>i</w:t>
      </w:r>
      <w:proofErr w:type="spellEnd"/>
      <w:r w:rsidRPr="00791CE0">
        <w:rPr>
          <w:rFonts w:eastAsia="Times New Roman"/>
          <w:lang w:val="en-US" w:eastAsia="en-GB"/>
        </w:rPr>
        <w:t>)</w:t>
      </w:r>
      <w:r w:rsidRPr="00791CE0">
        <w:rPr>
          <w:rFonts w:eastAsia="Times New Roman"/>
          <w:lang w:val="en-US" w:eastAsia="en-GB"/>
        </w:rPr>
        <w:tab/>
        <w:t>t</w:t>
      </w:r>
      <w:r w:rsidRPr="00791CE0">
        <w:rPr>
          <w:rFonts w:eastAsia="Times New Roman"/>
          <w:lang w:eastAsia="en-GB"/>
        </w:rPr>
        <w:t xml:space="preserve">he </w:t>
      </w:r>
      <w:r w:rsidRPr="00791CE0">
        <w:rPr>
          <w:rFonts w:eastAsia="Times New Roman"/>
          <w:lang w:val="en-US" w:eastAsia="en-GB"/>
        </w:rPr>
        <w:t>UE</w:t>
      </w:r>
      <w:r w:rsidRPr="00791CE0">
        <w:rPr>
          <w:rFonts w:eastAsia="Times New Roman"/>
          <w:lang w:eastAsia="en-GB"/>
        </w:rPr>
        <w:t xml:space="preserve"> shall reset the registration attempt counter and store the SNPN identity in the "temporarily forbidden SNPNs" list for </w:t>
      </w:r>
      <w:r w:rsidRPr="00791CE0">
        <w:rPr>
          <w:rFonts w:eastAsia="Times New Roman"/>
          <w:lang w:val="en-US" w:eastAsia="en-GB"/>
        </w:rPr>
        <w:t xml:space="preserve">3GPP </w:t>
      </w:r>
      <w:r w:rsidRPr="00791CE0">
        <w:rPr>
          <w:rFonts w:eastAsia="Times New Roman"/>
          <w:lang w:eastAsia="en-GB"/>
        </w:rPr>
        <w:t>access</w:t>
      </w:r>
      <w:r w:rsidRPr="00791CE0">
        <w:rPr>
          <w:rFonts w:eastAsia="Times New Roman"/>
          <w:lang w:val="en-US" w:eastAsia="en-GB"/>
        </w:rPr>
        <w:t xml:space="preserve"> a</w:t>
      </w:r>
      <w:proofErr w:type="spellStart"/>
      <w:r w:rsidRPr="00791CE0">
        <w:rPr>
          <w:rFonts w:eastAsia="Times New Roman"/>
          <w:lang w:eastAsia="en-GB"/>
        </w:rPr>
        <w:t>nd</w:t>
      </w:r>
      <w:proofErr w:type="spellEnd"/>
      <w:r w:rsidRPr="00791CE0">
        <w:rPr>
          <w:rFonts w:eastAsia="Times New Roman"/>
          <w:lang w:val="en-US" w:eastAsia="en-GB"/>
        </w:rPr>
        <w:t>,</w:t>
      </w:r>
      <w:r w:rsidRPr="00791CE0">
        <w:rPr>
          <w:rFonts w:eastAsia="Times New Roman"/>
          <w:lang w:eastAsia="en-GB"/>
        </w:rPr>
        <w:t xml:space="preserve"> if the UE supports access to an SNPN using credentials from a credentials holder, equivalent SNPNs or both, the selected entry of the "list of subscriber data" or the selected PLMN subscription. </w:t>
      </w:r>
      <w:r w:rsidRPr="00791CE0">
        <w:rPr>
          <w:rFonts w:eastAsia="Times New Roman"/>
          <w:lang w:val="en-US" w:eastAsia="en-GB"/>
        </w:rPr>
        <w:t>T</w:t>
      </w:r>
      <w:r w:rsidRPr="00791CE0">
        <w:rPr>
          <w:rFonts w:eastAsia="Times New Roman"/>
          <w:lang w:eastAsia="en-GB"/>
        </w:rPr>
        <w:t>he UE shall enter state 5GMM-DEREGISTERED.PLMN-SEARCH and perform an SNPN selection according to 3GPP TS 23.122 [5].</w:t>
      </w:r>
    </w:p>
    <w:p w14:paraId="531A80A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#62</w:t>
      </w:r>
      <w:r w:rsidRPr="00791CE0">
        <w:rPr>
          <w:rFonts w:eastAsia="Times New Roman"/>
          <w:lang w:eastAsia="en-GB"/>
        </w:rPr>
        <w:tab/>
        <w:t>(No network slices available).</w:t>
      </w:r>
    </w:p>
    <w:p w14:paraId="3AC54BCC" w14:textId="77777777" w:rsidR="00791CE0" w:rsidRPr="00791CE0" w:rsidRDefault="00791CE0" w:rsidP="00791CE0">
      <w:pPr>
        <w:overflowPunct w:val="0"/>
        <w:autoSpaceDE w:val="0"/>
        <w:autoSpaceDN w:val="0"/>
        <w:adjustRightInd w:val="0"/>
        <w:ind w:left="568" w:hanging="284"/>
        <w:textAlignment w:val="baseline"/>
        <w:rPr>
          <w:rFonts w:eastAsia="맑은 고딕"/>
          <w:lang w:val="en-US" w:eastAsia="ko-KR"/>
        </w:rPr>
      </w:pPr>
      <w:r w:rsidRPr="00791CE0">
        <w:rPr>
          <w:rFonts w:eastAsia="맑은 고딕"/>
          <w:lang w:val="en-US" w:eastAsia="ko-KR"/>
        </w:rPr>
        <w:tab/>
        <w:t>The UE shall set the 5GS update status to 5U2 NOT UPDATED and enter state 5GMM-DEREGISTERED.</w:t>
      </w:r>
      <w:r w:rsidRPr="00791CE0">
        <w:rPr>
          <w:rFonts w:eastAsia="Times New Roman"/>
          <w:lang w:eastAsia="en-GB"/>
        </w:rPr>
        <w:t>NORMAL-SERVICE or 5GMM-DEREGISTERED.PLMN-SEARCH</w:t>
      </w:r>
      <w:r w:rsidRPr="00791CE0">
        <w:rPr>
          <w:rFonts w:eastAsia="맑은 고딕"/>
          <w:lang w:val="en-US" w:eastAsia="ko-KR"/>
        </w:rPr>
        <w:t xml:space="preserve">. </w:t>
      </w:r>
      <w:r w:rsidRPr="00791CE0">
        <w:rPr>
          <w:rFonts w:eastAsia="Times New Roman"/>
          <w:lang w:eastAsia="en-GB"/>
        </w:rPr>
        <w:t>Additionally, the UE shall reset the registration attempt counter.</w:t>
      </w:r>
    </w:p>
    <w:p w14:paraId="3DF9AA80" w14:textId="77777777" w:rsidR="00791CE0" w:rsidRPr="00791CE0" w:rsidRDefault="00791CE0" w:rsidP="00791CE0">
      <w:pPr>
        <w:overflowPunct w:val="0"/>
        <w:autoSpaceDE w:val="0"/>
        <w:autoSpaceDN w:val="0"/>
        <w:adjustRightInd w:val="0"/>
        <w:ind w:left="568" w:hanging="284"/>
        <w:textAlignment w:val="baseline"/>
        <w:rPr>
          <w:rFonts w:eastAsia="맑은 고딕"/>
          <w:lang w:val="en-US" w:eastAsia="ko-KR"/>
        </w:rPr>
      </w:pPr>
      <w:r w:rsidRPr="00791CE0">
        <w:rPr>
          <w:rFonts w:eastAsia="맑은 고딕"/>
          <w:lang w:val="en-US" w:eastAsia="ko-KR"/>
        </w:rPr>
        <w:tab/>
        <w:t>The UE receiving the rejected NSSAI in the DEREGISTRATION REQUEST message takes the following actions based on the rejection cause in the rejected S-NSSAI(s):</w:t>
      </w:r>
    </w:p>
    <w:p w14:paraId="2E0EBEBA"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맑은 고딕"/>
          <w:lang w:val="en-US" w:eastAsia="ko-KR"/>
        </w:rPr>
        <w:tab/>
      </w:r>
      <w:r w:rsidRPr="00791CE0">
        <w:rPr>
          <w:rFonts w:eastAsia="Times New Roman"/>
          <w:lang w:eastAsia="en-GB"/>
        </w:rPr>
        <w:t>"S-NSSAI not available in the current PLMN or SNPN"</w:t>
      </w:r>
    </w:p>
    <w:p w14:paraId="06B7B154"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ab/>
        <w:t xml:space="preserve">The UE shall store the rejected S-NSSAI(s) in the rejected NSSAI for the current PLMN or SNPN as specified in </w:t>
      </w:r>
      <w:proofErr w:type="spellStart"/>
      <w:r w:rsidRPr="00791CE0">
        <w:rPr>
          <w:rFonts w:eastAsia="Times New Roman"/>
          <w:lang w:eastAsia="en-GB"/>
        </w:rPr>
        <w:t>subclause</w:t>
      </w:r>
      <w:proofErr w:type="spellEnd"/>
      <w:r w:rsidRPr="00791CE0">
        <w:rPr>
          <w:rFonts w:eastAsia="Times New Roman"/>
          <w:lang w:eastAsia="en-GB"/>
        </w:rPr>
        <w:t xml:space="preserve"> 4.6.2.2 and shall not attempt </w:t>
      </w:r>
      <w:r w:rsidRPr="00791CE0">
        <w:rPr>
          <w:rFonts w:eastAsia="Times New Roman" w:hint="eastAsia"/>
          <w:lang w:eastAsia="en-GB"/>
        </w:rPr>
        <w:t xml:space="preserve">to </w:t>
      </w:r>
      <w:r w:rsidRPr="00791CE0">
        <w:rPr>
          <w:rFonts w:eastAsia="Times New Roman"/>
          <w:lang w:eastAsia="en-GB"/>
        </w:rPr>
        <w:t xml:space="preserve">use </w:t>
      </w:r>
      <w:r w:rsidRPr="00791CE0">
        <w:rPr>
          <w:rFonts w:eastAsia="Times New Roman" w:hint="eastAsia"/>
          <w:lang w:eastAsia="en-GB"/>
        </w:rPr>
        <w:t xml:space="preserve">this </w:t>
      </w:r>
      <w:r w:rsidRPr="00791CE0">
        <w:rPr>
          <w:rFonts w:eastAsia="Times New Roman"/>
          <w:lang w:eastAsia="en-GB"/>
        </w:rPr>
        <w:t>S-NSSAI(s)</w:t>
      </w:r>
      <w:r w:rsidRPr="00791CE0">
        <w:rPr>
          <w:rFonts w:eastAsia="Times New Roman" w:hint="eastAsia"/>
          <w:lang w:eastAsia="en-GB"/>
        </w:rPr>
        <w:t xml:space="preserve"> </w:t>
      </w:r>
      <w:r w:rsidRPr="00791CE0">
        <w:rPr>
          <w:rFonts w:eastAsia="Times New Roman"/>
          <w:lang w:eastAsia="en-GB"/>
        </w:rPr>
        <w:t xml:space="preserve">in the current PLMN or SNPN over any access until switching off the UE, the UICC containing the USIM is removed, an entry of the </w:t>
      </w:r>
      <w:r w:rsidRPr="00791CE0">
        <w:rPr>
          <w:rFonts w:eastAsia="Times New Roman"/>
          <w:lang w:eastAsia="ja-JP"/>
        </w:rPr>
        <w:t xml:space="preserve">"list of </w:t>
      </w:r>
      <w:r w:rsidRPr="00791CE0">
        <w:rPr>
          <w:rFonts w:eastAsia="Times New Roman"/>
          <w:noProof/>
          <w:lang w:eastAsia="en-GB"/>
        </w:rPr>
        <w:t xml:space="preserve">subscriber data" </w:t>
      </w:r>
      <w:r w:rsidRPr="00791CE0">
        <w:rPr>
          <w:rFonts w:eastAsia="Times New Roman"/>
          <w:lang w:eastAsia="en-GB"/>
        </w:rPr>
        <w:t xml:space="preserve">with the SNPN identity of the current SNPN is updated,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4.6.2.2.</w:t>
      </w:r>
    </w:p>
    <w:p w14:paraId="501A8921"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맑은 고딕"/>
          <w:lang w:val="en-US" w:eastAsia="ko-KR"/>
        </w:rPr>
        <w:tab/>
      </w:r>
      <w:r w:rsidRPr="00791CE0">
        <w:rPr>
          <w:rFonts w:eastAsia="Times New Roman"/>
          <w:lang w:eastAsia="en-GB"/>
        </w:rPr>
        <w:t>"S</w:t>
      </w:r>
      <w:r w:rsidRPr="00791CE0">
        <w:rPr>
          <w:rFonts w:eastAsia="Times New Roman" w:hint="eastAsia"/>
          <w:lang w:eastAsia="en-GB"/>
        </w:rPr>
        <w:t>-NSSAI</w:t>
      </w:r>
      <w:r w:rsidRPr="00791CE0">
        <w:rPr>
          <w:rFonts w:eastAsia="Times New Roman"/>
          <w:lang w:eastAsia="en-GB"/>
        </w:rPr>
        <w:t xml:space="preserve"> not available in the current registration area"</w:t>
      </w:r>
    </w:p>
    <w:p w14:paraId="250B97DF"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zh-CN"/>
        </w:rPr>
      </w:pPr>
      <w:r w:rsidRPr="00791CE0">
        <w:rPr>
          <w:rFonts w:eastAsia="Times New Roman"/>
          <w:lang w:eastAsia="en-GB"/>
        </w:rPr>
        <w:tab/>
        <w:t xml:space="preserve">The UE shall store the rejected S-NSSAI(s) in the rejected NSSAI for the current registration area as described in </w:t>
      </w:r>
      <w:proofErr w:type="spellStart"/>
      <w:r w:rsidRPr="00791CE0">
        <w:rPr>
          <w:rFonts w:eastAsia="Times New Roman"/>
          <w:lang w:eastAsia="en-GB"/>
        </w:rPr>
        <w:t>subclause</w:t>
      </w:r>
      <w:proofErr w:type="spellEnd"/>
      <w:r w:rsidRPr="00791CE0">
        <w:rPr>
          <w:rFonts w:eastAsia="Times New Roman"/>
          <w:lang w:eastAsia="en-GB"/>
        </w:rPr>
        <w:t xml:space="preserve"> 4.6.2.2 and shall not attempt </w:t>
      </w:r>
      <w:r w:rsidRPr="00791CE0">
        <w:rPr>
          <w:rFonts w:eastAsia="Times New Roman" w:hint="eastAsia"/>
          <w:lang w:eastAsia="en-GB"/>
        </w:rPr>
        <w:t xml:space="preserve">to </w:t>
      </w:r>
      <w:r w:rsidRPr="00791CE0">
        <w:rPr>
          <w:rFonts w:eastAsia="Times New Roman"/>
          <w:lang w:eastAsia="en-GB"/>
        </w:rPr>
        <w:t xml:space="preserve">use </w:t>
      </w:r>
      <w:r w:rsidRPr="00791CE0">
        <w:rPr>
          <w:rFonts w:eastAsia="Times New Roman" w:hint="eastAsia"/>
          <w:lang w:eastAsia="en-GB"/>
        </w:rPr>
        <w:t xml:space="preserve">this </w:t>
      </w:r>
      <w:r w:rsidRPr="00791CE0">
        <w:rPr>
          <w:rFonts w:eastAsia="Times New Roman"/>
          <w:lang w:eastAsia="en-GB"/>
        </w:rPr>
        <w:t>S-NSSAI(s)</w:t>
      </w:r>
      <w:r w:rsidRPr="00791CE0">
        <w:rPr>
          <w:rFonts w:eastAsia="Times New Roman" w:hint="eastAsia"/>
          <w:lang w:eastAsia="en-GB"/>
        </w:rPr>
        <w:t xml:space="preserve"> in the </w:t>
      </w:r>
      <w:r w:rsidRPr="00791CE0">
        <w:rPr>
          <w:rFonts w:eastAsia="Times New Roman"/>
          <w:lang w:eastAsia="en-GB"/>
        </w:rPr>
        <w:t>current registration</w:t>
      </w:r>
      <w:r w:rsidRPr="00791CE0">
        <w:rPr>
          <w:rFonts w:eastAsia="Times New Roman" w:hint="eastAsia"/>
          <w:lang w:eastAsia="en-GB"/>
        </w:rPr>
        <w:t xml:space="preserve"> area</w:t>
      </w:r>
      <w:r w:rsidRPr="00791CE0">
        <w:rPr>
          <w:rFonts w:eastAsia="Times New Roman"/>
          <w:lang w:eastAsia="en-GB"/>
        </w:rPr>
        <w:t xml:space="preserve"> over the current access until switching off the UE</w:t>
      </w:r>
      <w:r w:rsidRPr="00791CE0">
        <w:rPr>
          <w:rFonts w:eastAsia="Times New Roman" w:hint="eastAsia"/>
          <w:lang w:eastAsia="en-GB"/>
        </w:rPr>
        <w:t>, the UE moving out of the current registration area</w:t>
      </w:r>
      <w:r w:rsidRPr="00791CE0">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4.6.2.2.</w:t>
      </w:r>
    </w:p>
    <w:p w14:paraId="48CE1A88"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맑은 고딕"/>
          <w:lang w:val="en-US" w:eastAsia="ko-KR"/>
        </w:rPr>
        <w:tab/>
      </w:r>
      <w:r w:rsidRPr="00791CE0">
        <w:rPr>
          <w:rFonts w:eastAsia="Times New Roman"/>
          <w:lang w:eastAsia="en-GB"/>
        </w:rPr>
        <w:t>"S</w:t>
      </w:r>
      <w:r w:rsidRPr="00791CE0">
        <w:rPr>
          <w:rFonts w:eastAsia="Times New Roman" w:hint="eastAsia"/>
          <w:lang w:eastAsia="en-GB"/>
        </w:rPr>
        <w:t>-NSSAI</w:t>
      </w:r>
      <w:r w:rsidRPr="00791CE0">
        <w:rPr>
          <w:rFonts w:eastAsia="Times New Roman"/>
          <w:lang w:eastAsia="en-GB"/>
        </w:rPr>
        <w:t xml:space="preserve"> not available</w:t>
      </w:r>
      <w:r w:rsidRPr="00791CE0">
        <w:rPr>
          <w:rFonts w:eastAsia="Times New Roman" w:hint="eastAsia"/>
          <w:lang w:eastAsia="zh-CN"/>
        </w:rPr>
        <w:t xml:space="preserve"> due to</w:t>
      </w:r>
      <w:r w:rsidRPr="00791CE0">
        <w:rPr>
          <w:rFonts w:eastAsia="Times New Roman"/>
          <w:lang w:eastAsia="en-GB"/>
        </w:rPr>
        <w:t xml:space="preserve"> the failed or revoked network slice-specific authentication and authorization"</w:t>
      </w:r>
    </w:p>
    <w:p w14:paraId="25DCA90D"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hint="eastAsia"/>
          <w:lang w:eastAsia="en-GB"/>
        </w:rPr>
        <w:lastRenderedPageBreak/>
        <w:tab/>
      </w:r>
      <w:r w:rsidRPr="00791CE0">
        <w:rPr>
          <w:rFonts w:eastAsia="Times New Roman"/>
          <w:lang w:eastAsia="en-GB"/>
        </w:rPr>
        <w:t xml:space="preserve">The UE shall </w:t>
      </w:r>
      <w:r w:rsidRPr="00791CE0">
        <w:rPr>
          <w:rFonts w:eastAsia="Times New Roman" w:hint="eastAsia"/>
          <w:lang w:eastAsia="en-GB"/>
        </w:rPr>
        <w:t>store</w:t>
      </w:r>
      <w:r w:rsidRPr="00791CE0">
        <w:rPr>
          <w:rFonts w:eastAsia="Times New Roman"/>
          <w:lang w:eastAsia="en-GB"/>
        </w:rPr>
        <w:t xml:space="preserve"> the rejected S-NSSAI(s) in the rejected NSSAI for </w:t>
      </w:r>
      <w:r w:rsidRPr="00791CE0">
        <w:rPr>
          <w:rFonts w:eastAsia="Times New Roman" w:hint="eastAsia"/>
          <w:lang w:eastAsia="en-GB"/>
        </w:rPr>
        <w:t xml:space="preserve">the </w:t>
      </w:r>
      <w:r w:rsidRPr="00791CE0">
        <w:rPr>
          <w:rFonts w:eastAsia="Times New Roman"/>
          <w:lang w:eastAsia="en-GB"/>
        </w:rPr>
        <w:t xml:space="preserve">failed or revoked </w:t>
      </w:r>
      <w:r w:rsidRPr="00791CE0">
        <w:rPr>
          <w:rFonts w:eastAsia="Times New Roman" w:hint="eastAsia"/>
          <w:lang w:eastAsia="zh-CN"/>
        </w:rPr>
        <w:t>NSSAA</w:t>
      </w:r>
      <w:r w:rsidRPr="00791CE0">
        <w:rPr>
          <w:rFonts w:eastAsia="Times New Roman" w:hint="eastAsia"/>
          <w:lang w:eastAsia="en-GB"/>
        </w:rPr>
        <w:t xml:space="preserve"> as specified in </w:t>
      </w:r>
      <w:proofErr w:type="spellStart"/>
      <w:r w:rsidRPr="00791CE0">
        <w:rPr>
          <w:rFonts w:eastAsia="Times New Roman"/>
          <w:lang w:eastAsia="en-GB"/>
        </w:rPr>
        <w:t>subclause</w:t>
      </w:r>
      <w:proofErr w:type="spellEnd"/>
      <w:r w:rsidRPr="00791CE0">
        <w:rPr>
          <w:rFonts w:eastAsia="Times New Roman"/>
          <w:lang w:eastAsia="en-GB"/>
        </w:rPr>
        <w:t> 4.6.2.2 and shall not attempt to use this S-NSSAI in the current PLMN</w:t>
      </w:r>
      <w:r w:rsidRPr="00791CE0">
        <w:rPr>
          <w:rFonts w:eastAsia="맑은 고딕"/>
          <w:lang w:eastAsia="en-GB"/>
        </w:rPr>
        <w:t xml:space="preserve"> or SNPN</w:t>
      </w:r>
      <w:r w:rsidRPr="00791CE0">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4.6.1 and 4.6.2.2.</w:t>
      </w:r>
    </w:p>
    <w:p w14:paraId="1D4E22CE"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x-none"/>
        </w:rPr>
      </w:pPr>
      <w:r w:rsidRPr="00791CE0">
        <w:rPr>
          <w:rFonts w:eastAsia="맑은 고딕"/>
          <w:lang w:val="en-US" w:eastAsia="ko-KR"/>
        </w:rPr>
        <w:tab/>
      </w:r>
      <w:r w:rsidRPr="00791CE0">
        <w:rPr>
          <w:rFonts w:eastAsia="Times New Roman"/>
          <w:lang w:eastAsia="en-GB"/>
        </w:rPr>
        <w:t>"S-NSSAI not available due to maximum number of UEs reached"</w:t>
      </w:r>
    </w:p>
    <w:p w14:paraId="5999EC76"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791CE0">
        <w:rPr>
          <w:rFonts w:eastAsia="Times New Roman"/>
          <w:lang w:eastAsia="en-GB"/>
        </w:rPr>
        <w:t>subclause</w:t>
      </w:r>
      <w:proofErr w:type="spellEnd"/>
      <w:r w:rsidRPr="00791CE0">
        <w:rPr>
          <w:rFonts w:eastAsia="Times New Roman"/>
          <w:lang w:eastAsia="en-GB"/>
        </w:rPr>
        <w:t> 4.6.2.2 and shall not attempt to use this S-NSSAI in the current PLMN</w:t>
      </w:r>
      <w:r w:rsidRPr="00791CE0">
        <w:rPr>
          <w:rFonts w:eastAsia="맑은 고딕"/>
          <w:lang w:eastAsia="en-GB"/>
        </w:rPr>
        <w:t xml:space="preserve"> or SNPN</w:t>
      </w:r>
      <w:r w:rsidRPr="00791CE0">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91CE0">
        <w:rPr>
          <w:rFonts w:eastAsia="Times New Roman"/>
          <w:lang w:eastAsia="en-GB"/>
        </w:rPr>
        <w:t>subclauses</w:t>
      </w:r>
      <w:proofErr w:type="spellEnd"/>
      <w:r w:rsidRPr="00791CE0">
        <w:rPr>
          <w:rFonts w:eastAsia="Times New Roman"/>
          <w:lang w:eastAsia="en-GB"/>
        </w:rPr>
        <w:t> 4.6.1 and 4.6.2.2.</w:t>
      </w:r>
    </w:p>
    <w:p w14:paraId="01114A7B"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zh-CN"/>
        </w:rPr>
      </w:pPr>
      <w:r w:rsidRPr="00791CE0">
        <w:rPr>
          <w:rFonts w:eastAsia="Times New Roman"/>
          <w:lang w:eastAsia="en-GB"/>
        </w:rPr>
        <w:t>NOTE 3:</w:t>
      </w:r>
      <w:r w:rsidRPr="00791CE0">
        <w:rPr>
          <w:rFonts w:eastAsia="Times New Roman"/>
          <w:lang w:eastAsia="en-GB"/>
        </w:rPr>
        <w:tab/>
        <w:t xml:space="preserve">If the back-off timer value received along with the S-NSSAI in the rejected NSSAI for the maximum number of UEs reached is zero as specified in </w:t>
      </w:r>
      <w:proofErr w:type="spellStart"/>
      <w:r w:rsidRPr="00791CE0">
        <w:rPr>
          <w:rFonts w:eastAsia="Times New Roman"/>
          <w:lang w:eastAsia="en-GB"/>
        </w:rPr>
        <w:t>subclause</w:t>
      </w:r>
      <w:proofErr w:type="spellEnd"/>
      <w:r w:rsidRPr="00791CE0">
        <w:rPr>
          <w:rFonts w:eastAsia="Times New Roman"/>
          <w:lang w:eastAsia="en-GB"/>
        </w:rPr>
        <w:t> 10.5.7.4a of 3</w:t>
      </w:r>
      <w:r w:rsidRPr="00791CE0">
        <w:rPr>
          <w:rFonts w:eastAsia="Times New Roman" w:hint="eastAsia"/>
          <w:lang w:eastAsia="zh-CN"/>
        </w:rPr>
        <w:t>GPP</w:t>
      </w:r>
      <w:r w:rsidRPr="00791CE0">
        <w:rPr>
          <w:rFonts w:eastAsia="Times New Roman"/>
          <w:lang w:eastAsia="en-GB"/>
        </w:rPr>
        <w:t> TS 24.008 [12], the UE does not consider the S-NSSAI as the rejected S-NSSAI.</w:t>
      </w:r>
    </w:p>
    <w:p w14:paraId="0F62FB79"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6355F991" w14:textId="77777777" w:rsidR="00791CE0" w:rsidRPr="00791CE0" w:rsidRDefault="00791CE0" w:rsidP="00791CE0">
      <w:pPr>
        <w:overflowPunct w:val="0"/>
        <w:autoSpaceDE w:val="0"/>
        <w:autoSpaceDN w:val="0"/>
        <w:adjustRightInd w:val="0"/>
        <w:ind w:left="851" w:hanging="283"/>
        <w:textAlignment w:val="baseline"/>
        <w:rPr>
          <w:rFonts w:eastAsia="Times New Roman"/>
          <w:lang w:eastAsia="en-GB"/>
        </w:rPr>
      </w:pPr>
      <w:r w:rsidRPr="00791CE0">
        <w:rPr>
          <w:rFonts w:eastAsia="Times New Roman"/>
          <w:lang w:eastAsia="en-GB"/>
        </w:rPr>
        <w:t>a)</w:t>
      </w:r>
      <w:r w:rsidRPr="00791CE0">
        <w:rPr>
          <w:rFonts w:eastAsia="Times New Roman"/>
          <w:lang w:eastAsia="en-GB"/>
        </w:rPr>
        <w:tab/>
      </w:r>
      <w:proofErr w:type="gramStart"/>
      <w:r w:rsidRPr="00791CE0">
        <w:rPr>
          <w:rFonts w:eastAsia="Times New Roman"/>
          <w:lang w:eastAsia="en-GB"/>
        </w:rPr>
        <w:t>stop</w:t>
      </w:r>
      <w:proofErr w:type="gramEnd"/>
      <w:r w:rsidRPr="00791CE0">
        <w:rPr>
          <w:rFonts w:eastAsia="Times New Roman"/>
          <w:lang w:eastAsia="en-GB"/>
        </w:rPr>
        <w:t xml:space="preserve"> the timer T3526 associated with the S-NSSAI, if running;</w:t>
      </w:r>
    </w:p>
    <w:p w14:paraId="7454263F"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b)</w:t>
      </w:r>
      <w:r w:rsidRPr="00791CE0">
        <w:rPr>
          <w:rFonts w:eastAsia="Times New Roman"/>
          <w:lang w:eastAsia="en-GB"/>
        </w:rPr>
        <w:tab/>
      </w:r>
      <w:proofErr w:type="gramStart"/>
      <w:r w:rsidRPr="00791CE0">
        <w:rPr>
          <w:rFonts w:eastAsia="Times New Roman"/>
          <w:lang w:eastAsia="en-GB"/>
        </w:rPr>
        <w:t>start</w:t>
      </w:r>
      <w:proofErr w:type="gramEnd"/>
      <w:r w:rsidRPr="00791CE0">
        <w:rPr>
          <w:rFonts w:eastAsia="Times New Roman"/>
          <w:lang w:eastAsia="en-GB"/>
        </w:rPr>
        <w:t xml:space="preserve"> the timer T3526 with:</w:t>
      </w:r>
    </w:p>
    <w:p w14:paraId="5B4C3D11"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1)</w:t>
      </w:r>
      <w:r w:rsidRPr="00791CE0">
        <w:rPr>
          <w:rFonts w:eastAsia="Times New Roman"/>
          <w:lang w:eastAsia="en-GB"/>
        </w:rPr>
        <w:tab/>
        <w:t>the back-off timer value received along with the S-NSSAI, if a back-off timer value is received along with the S-NSSAI that is neither zero nor deactivated; or</w:t>
      </w:r>
    </w:p>
    <w:p w14:paraId="16CF8A86"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t>2)</w:t>
      </w:r>
      <w:r w:rsidRPr="00791CE0">
        <w:rPr>
          <w:rFonts w:eastAsia="Times New Roman"/>
          <w:lang w:eastAsia="en-GB"/>
        </w:rPr>
        <w:tab/>
        <w:t>an implementation specific back-off timer value, if no back-off timer value is received along with the S-NSSAI; and</w:t>
      </w:r>
    </w:p>
    <w:p w14:paraId="3301E5E3" w14:textId="77777777" w:rsidR="00791CE0" w:rsidRPr="00791CE0" w:rsidRDefault="00791CE0" w:rsidP="00791CE0">
      <w:pPr>
        <w:overflowPunct w:val="0"/>
        <w:autoSpaceDE w:val="0"/>
        <w:autoSpaceDN w:val="0"/>
        <w:adjustRightInd w:val="0"/>
        <w:ind w:left="568" w:hanging="284"/>
        <w:textAlignment w:val="baseline"/>
        <w:rPr>
          <w:rFonts w:eastAsia="Times New Roman"/>
          <w:noProof/>
          <w:lang w:eastAsia="en-GB"/>
        </w:rPr>
      </w:pPr>
      <w:r w:rsidRPr="00791CE0">
        <w:rPr>
          <w:rFonts w:eastAsia="Times New Roman"/>
          <w:lang w:eastAsia="en-GB"/>
        </w:rPr>
        <w:t>c)</w:t>
      </w:r>
      <w:r w:rsidRPr="00791CE0">
        <w:rPr>
          <w:rFonts w:eastAsia="Times New Roman"/>
          <w:lang w:eastAsia="en-GB"/>
        </w:rPr>
        <w:tab/>
      </w:r>
      <w:r w:rsidRPr="00791CE0">
        <w:rPr>
          <w:rFonts w:eastAsia="Times New Roman"/>
          <w:noProof/>
          <w:lang w:eastAsia="en-GB"/>
        </w:rPr>
        <w:t>remove the S-NSSAI from the rejected NSSAI for the maximum number of UEs reached when the timer T3526 associated with the S-NSSAI expires.</w:t>
      </w:r>
    </w:p>
    <w:p w14:paraId="6ADCF99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맑은 고딕"/>
          <w:lang w:val="en-US" w:eastAsia="ko-KR"/>
        </w:rPr>
        <w:tab/>
        <w:t>I</w:t>
      </w:r>
      <w:proofErr w:type="spellStart"/>
      <w:r w:rsidRPr="00791CE0">
        <w:rPr>
          <w:rFonts w:eastAsia="Times New Roman"/>
          <w:lang w:eastAsia="en-GB"/>
        </w:rPr>
        <w:t>f</w:t>
      </w:r>
      <w:proofErr w:type="spellEnd"/>
      <w:r w:rsidRPr="00791CE0">
        <w:rPr>
          <w:rFonts w:eastAsia="Times New Roman"/>
          <w:lang w:eastAsia="en-GB"/>
        </w:rPr>
        <w:t xml:space="preserve"> the UE has an allowed NSSAI or configured NSSAI that contains S-NSSAI(s) which are not included </w:t>
      </w:r>
      <w:r w:rsidRPr="00791CE0">
        <w:rPr>
          <w:rFonts w:eastAsia="Times New Roman"/>
          <w:lang w:eastAsia="zh-CN"/>
        </w:rPr>
        <w:t>in</w:t>
      </w:r>
      <w:r w:rsidRPr="00791CE0">
        <w:rPr>
          <w:rFonts w:eastAsia="Times New Roman"/>
          <w:lang w:eastAsia="en-GB"/>
        </w:rPr>
        <w:t xml:space="preserve"> the rejected NSSAI,</w:t>
      </w:r>
      <w:r w:rsidRPr="00791CE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91CE0">
        <w:rPr>
          <w:rFonts w:eastAsia="Times New Roman"/>
          <w:lang w:eastAsia="en-GB"/>
        </w:rP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91CE0">
        <w:rPr>
          <w:rFonts w:eastAsia="Times New Roman"/>
          <w:lang w:eastAsia="en-GB"/>
        </w:rPr>
        <w:t>subclause</w:t>
      </w:r>
      <w:proofErr w:type="spellEnd"/>
      <w:r w:rsidRPr="00791CE0">
        <w:rPr>
          <w:rFonts w:eastAsia="Times New Roman"/>
          <w:lang w:eastAsia="en-GB"/>
        </w:rPr>
        <w:t> 4.9.</w:t>
      </w:r>
    </w:p>
    <w:p w14:paraId="3A5F5A8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맑은 고딕"/>
          <w:lang w:val="en-US" w:eastAsia="ko-KR"/>
        </w:rPr>
        <w:tab/>
      </w:r>
      <w:r w:rsidRPr="00791CE0">
        <w:rPr>
          <w:rFonts w:eastAsia="Times New Roman"/>
          <w:lang w:eastAsia="en-GB"/>
        </w:rPr>
        <w:t>If the UE has neither allowed NSSAI for the current PLMN or SNPN nor configured NSSAI for the current PLMN</w:t>
      </w:r>
      <w:r w:rsidRPr="00791CE0">
        <w:rPr>
          <w:rFonts w:eastAsia="맑은 고딕"/>
          <w:lang w:eastAsia="en-GB"/>
        </w:rPr>
        <w:t xml:space="preserve"> or SNPN</w:t>
      </w:r>
      <w:r w:rsidRPr="00791CE0">
        <w:rPr>
          <w:rFonts w:eastAsia="Times New Roman"/>
          <w:lang w:eastAsia="en-GB"/>
        </w:rPr>
        <w:t xml:space="preserve"> and,</w:t>
      </w:r>
    </w:p>
    <w:p w14:paraId="772032D2"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1)</w:t>
      </w:r>
      <w:r w:rsidRPr="00791CE0">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4A9D53"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2)</w:t>
      </w:r>
      <w:r w:rsidRPr="00791CE0">
        <w:rPr>
          <w:rFonts w:eastAsia="Times New Roman"/>
          <w:lang w:eastAsia="en-GB"/>
        </w:rPr>
        <w:tab/>
      </w:r>
      <w:proofErr w:type="gramStart"/>
      <w:r w:rsidRPr="00791CE0">
        <w:rPr>
          <w:rFonts w:eastAsia="Times New Roman"/>
          <w:lang w:eastAsia="en-GB"/>
        </w:rPr>
        <w:t>if</w:t>
      </w:r>
      <w:proofErr w:type="gramEnd"/>
      <w:r w:rsidRPr="00791CE0">
        <w:rPr>
          <w:rFonts w:eastAsia="Times New Roman"/>
          <w:lang w:eastAsia="en-GB"/>
        </w:rPr>
        <w:t xml:space="preserve"> all the S-NSSAI(s) in the default configured NSSAI are rejected and at least one S-NSSAI is rejected due to "S-NSSAI not available in the current registration area",</w:t>
      </w:r>
    </w:p>
    <w:p w14:paraId="2E823685"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proofErr w:type="spellStart"/>
      <w:r w:rsidRPr="00791CE0">
        <w:rPr>
          <w:rFonts w:eastAsia="Times New Roman"/>
          <w:lang w:eastAsia="en-GB"/>
        </w:rPr>
        <w:t>i</w:t>
      </w:r>
      <w:proofErr w:type="spellEnd"/>
      <w:r w:rsidRPr="00791CE0">
        <w:rPr>
          <w:rFonts w:eastAsia="Times New Roman"/>
          <w:lang w:eastAsia="en-GB"/>
        </w:rPr>
        <w:t>)</w:t>
      </w:r>
      <w:r w:rsidRPr="00791CE0">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54725D17"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lang w:eastAsia="en-GB"/>
        </w:rPr>
        <w:lastRenderedPageBreak/>
        <w:t>ii)</w:t>
      </w:r>
      <w:r w:rsidRPr="00791CE0">
        <w:rPr>
          <w:rFonts w:eastAsia="Times New Roman"/>
          <w:lang w:eastAsia="en-GB"/>
        </w:rP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426A0DDA"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3)</w:t>
      </w:r>
      <w:r w:rsidRPr="00791CE0">
        <w:rPr>
          <w:rFonts w:eastAsia="Times New Roman"/>
          <w:lang w:eastAsia="en-GB"/>
        </w:rP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91CE0">
        <w:rPr>
          <w:rFonts w:eastAsia="Times New Roman"/>
          <w:lang w:eastAsia="en-GB"/>
        </w:rPr>
        <w:t>subclause</w:t>
      </w:r>
      <w:proofErr w:type="spellEnd"/>
      <w:r w:rsidRPr="00791CE0">
        <w:rPr>
          <w:rFonts w:eastAsia="Times New Roman"/>
          <w:lang w:eastAsia="en-GB"/>
        </w:rPr>
        <w:t> 4.9.</w:t>
      </w:r>
    </w:p>
    <w:p w14:paraId="79A23D8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w:t>
      </w:r>
    </w:p>
    <w:p w14:paraId="601E91D8" w14:textId="77777777" w:rsidR="00791CE0" w:rsidRPr="00791CE0" w:rsidRDefault="00791CE0" w:rsidP="00791CE0">
      <w:pPr>
        <w:ind w:left="927" w:hanging="360"/>
        <w:rPr>
          <w:rFonts w:eastAsia="맑은 고딕"/>
          <w:lang w:eastAsia="en-GB"/>
        </w:rPr>
      </w:pPr>
      <w:r w:rsidRPr="00791CE0">
        <w:rPr>
          <w:rFonts w:eastAsia="맑은 고딕"/>
          <w:lang w:eastAsia="en-GB"/>
        </w:rPr>
        <w:t>1)</w:t>
      </w:r>
      <w:r w:rsidRPr="00791CE0">
        <w:rPr>
          <w:rFonts w:eastAsia="맑은 고딕"/>
          <w:lang w:eastAsia="en-GB"/>
        </w:rPr>
        <w:tab/>
      </w:r>
      <w:r w:rsidRPr="00791CE0">
        <w:rPr>
          <w:rFonts w:eastAsia="Times New Roman"/>
          <w:lang w:eastAsia="en-GB"/>
        </w:rPr>
        <w:t>the UE has allowed NSSAI for the current PLMN or SNPN or configured NSSAI for the current PLMN</w:t>
      </w:r>
      <w:r w:rsidRPr="00791CE0">
        <w:rPr>
          <w:rFonts w:eastAsia="맑은 고딕"/>
          <w:lang w:eastAsia="en-GB"/>
        </w:rPr>
        <w:t xml:space="preserve"> or SNPN or both and</w:t>
      </w:r>
      <w:r w:rsidRPr="00791CE0">
        <w:rPr>
          <w:rFonts w:eastAsia="Times New Roman"/>
          <w:lang w:eastAsia="en-GB"/>
        </w:rPr>
        <w:t xml:space="preserve"> all the S</w:t>
      </w:r>
      <w:r w:rsidRPr="00791CE0">
        <w:rPr>
          <w:rFonts w:eastAsia="맑은 고딕"/>
          <w:lang w:eastAsia="en-GB"/>
        </w:rPr>
        <w:t>-NSSAIs included in the allowed NSSAI or the configured NSSAI or both are rejected; or</w:t>
      </w:r>
    </w:p>
    <w:p w14:paraId="0FCE01C9" w14:textId="77777777" w:rsidR="00791CE0" w:rsidRPr="00791CE0" w:rsidRDefault="00791CE0" w:rsidP="00791CE0">
      <w:pPr>
        <w:ind w:left="927" w:hanging="360"/>
        <w:rPr>
          <w:rFonts w:eastAsia="맑은 고딕"/>
          <w:lang w:eastAsia="en-GB"/>
        </w:rPr>
      </w:pPr>
      <w:r w:rsidRPr="00791CE0">
        <w:rPr>
          <w:rFonts w:eastAsia="맑은 고딕"/>
          <w:lang w:eastAsia="en-GB"/>
        </w:rPr>
        <w:t>2)</w:t>
      </w:r>
      <w:r w:rsidRPr="00791CE0">
        <w:rPr>
          <w:rFonts w:eastAsia="맑은 고딕"/>
          <w:lang w:eastAsia="en-GB"/>
        </w:rPr>
        <w:tab/>
      </w:r>
      <w:proofErr w:type="gramStart"/>
      <w:r w:rsidRPr="00791CE0">
        <w:rPr>
          <w:rFonts w:eastAsia="Times New Roman"/>
          <w:lang w:eastAsia="en-GB"/>
        </w:rPr>
        <w:t>the</w:t>
      </w:r>
      <w:proofErr w:type="gramEnd"/>
      <w:r w:rsidRPr="00791CE0">
        <w:rPr>
          <w:rFonts w:eastAsia="Times New Roman"/>
          <w:lang w:eastAsia="en-GB"/>
        </w:rPr>
        <w:t xml:space="preserve"> UE has neither allowed NSSAI for the current PLMN or SNPN nor configured NSSAI for the current PLMN</w:t>
      </w:r>
      <w:r w:rsidRPr="00791CE0">
        <w:rPr>
          <w:rFonts w:eastAsia="맑은 고딕"/>
          <w:lang w:eastAsia="en-GB"/>
        </w:rPr>
        <w:t xml:space="preserve"> or SNPN and </w:t>
      </w:r>
      <w:r w:rsidRPr="00791CE0">
        <w:rPr>
          <w:rFonts w:eastAsia="Times New Roman"/>
          <w:lang w:eastAsia="en-GB"/>
        </w:rPr>
        <w:t>all the S</w:t>
      </w:r>
      <w:r w:rsidRPr="00791CE0">
        <w:rPr>
          <w:rFonts w:eastAsia="맑은 고딕"/>
          <w:lang w:eastAsia="en-GB"/>
        </w:rPr>
        <w:t>-NSSAIs included in the default configured NSSAI are rejected,</w:t>
      </w:r>
    </w:p>
    <w:p w14:paraId="6D27283A"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and the UE has rejected NSSAI</w:t>
      </w:r>
      <w:r w:rsidRPr="00791CE0">
        <w:rPr>
          <w:rFonts w:eastAsia="Times New Roman" w:hint="eastAsia"/>
          <w:lang w:eastAsia="zh-CN"/>
        </w:rPr>
        <w:t xml:space="preserve"> </w:t>
      </w:r>
      <w:r w:rsidRPr="00791CE0">
        <w:rPr>
          <w:rFonts w:eastAsia="Times New Roman"/>
          <w:lang w:eastAsia="zh-CN"/>
        </w:rPr>
        <w:t xml:space="preserve">for the </w:t>
      </w:r>
      <w:r w:rsidRPr="00791CE0">
        <w:rPr>
          <w:rFonts w:eastAsia="Times New Roman"/>
          <w:lang w:eastAsia="en-GB"/>
        </w:rPr>
        <w:t>maximum number of UEs</w:t>
      </w:r>
      <w:r w:rsidRPr="00791CE0">
        <w:rPr>
          <w:rFonts w:eastAsia="Times New Roman"/>
          <w:lang w:eastAsia="zh-CN"/>
        </w:rPr>
        <w:t xml:space="preserve"> reached</w:t>
      </w:r>
      <w:r w:rsidRPr="00791CE0">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791CE0">
        <w:rPr>
          <w:rFonts w:eastAsia="Times New Roman"/>
          <w:lang w:eastAsia="zh-CN"/>
        </w:rPr>
        <w:t xml:space="preserve"> for the </w:t>
      </w:r>
      <w:r w:rsidRPr="00791CE0">
        <w:rPr>
          <w:rFonts w:eastAsia="Times New Roman"/>
          <w:lang w:eastAsia="en-GB"/>
        </w:rPr>
        <w:t>maximum number of UEs</w:t>
      </w:r>
      <w:r w:rsidRPr="00791CE0">
        <w:rPr>
          <w:rFonts w:eastAsia="Times New Roman"/>
          <w:lang w:eastAsia="zh-CN"/>
        </w:rPr>
        <w:t xml:space="preserve"> reached</w:t>
      </w:r>
      <w:r w:rsidRPr="00791CE0">
        <w:rPr>
          <w:rFonts w:eastAsia="Times New Roman"/>
          <w:lang w:eastAsia="en-GB"/>
        </w:rPr>
        <w:t xml:space="preserve"> in the current serving cell after the rejected S-NSSAI(s) are removed as described in </w:t>
      </w:r>
      <w:proofErr w:type="spellStart"/>
      <w:r w:rsidRPr="00791CE0">
        <w:rPr>
          <w:rFonts w:eastAsia="Times New Roman"/>
          <w:lang w:eastAsia="en-GB"/>
        </w:rPr>
        <w:t>subclause</w:t>
      </w:r>
      <w:proofErr w:type="spellEnd"/>
      <w:r w:rsidRPr="00791CE0">
        <w:rPr>
          <w:rFonts w:eastAsia="Times New Roman"/>
          <w:lang w:eastAsia="en-GB"/>
        </w:rPr>
        <w:t> 4.6.2.2.</w:t>
      </w:r>
    </w:p>
    <w:p w14:paraId="123F195B"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operating in single-registration mode, the UE shall in addition set the EPS update status to EU2 </w:t>
      </w:r>
      <w:r w:rsidRPr="00791CE0">
        <w:rPr>
          <w:rFonts w:eastAsia="맑은 고딕"/>
          <w:lang w:val="en-US" w:eastAsia="ko-KR"/>
        </w:rPr>
        <w:t>NOT UPDATED</w:t>
      </w:r>
      <w:r w:rsidRPr="00791CE0">
        <w:rPr>
          <w:rFonts w:eastAsia="Times New Roman"/>
          <w:lang w:eastAsia="en-GB"/>
        </w:rPr>
        <w:t>, reset the attach attempt counter and enter the state EMM-DEREGISTERED.</w:t>
      </w:r>
    </w:p>
    <w:p w14:paraId="19BC7B4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#72</w:t>
      </w:r>
      <w:r w:rsidRPr="00791CE0">
        <w:rPr>
          <w:rFonts w:eastAsia="Times New Roman"/>
          <w:lang w:eastAsia="ko-KR"/>
        </w:rPr>
        <w:tab/>
      </w:r>
      <w:r w:rsidRPr="00791CE0">
        <w:rPr>
          <w:rFonts w:eastAsia="Times New Roman"/>
          <w:lang w:eastAsia="en-GB"/>
        </w:rPr>
        <w:t>(Non-3GPP access to 5GCN not allowed).</w:t>
      </w:r>
    </w:p>
    <w:p w14:paraId="6ED1DD4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received over non-3GPP access when the UE is registered over non-3GPP access, or received over 3GPP access and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 for non-3GPP access when the UE is registered in the same PLMN for both accesses</w:t>
      </w:r>
      <w:r w:rsidRPr="00791CE0">
        <w:rPr>
          <w:rFonts w:eastAsia="Times New Roman"/>
          <w:lang w:eastAsia="en-GB"/>
        </w:rPr>
        <w:t xml:space="preserve">, 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 xml:space="preserve"> for non-3GPP access. Additionally, t</w:t>
      </w:r>
      <w:r w:rsidRPr="00791CE0">
        <w:rPr>
          <w:rFonts w:eastAsia="Times New Roman" w:hint="eastAsia"/>
          <w:lang w:eastAsia="ko-KR"/>
        </w:rPr>
        <w:t xml:space="preserve">he UE shall reset the </w:t>
      </w:r>
      <w:r w:rsidRPr="00791CE0">
        <w:rPr>
          <w:rFonts w:eastAsia="Times New Roman"/>
          <w:lang w:eastAsia="en-GB"/>
        </w:rPr>
        <w:t>registration attempt counter and enter the state 5GMM-DEREGISTERED for non-3GPP access.</w:t>
      </w:r>
    </w:p>
    <w:p w14:paraId="0422FD7C"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ja-JP"/>
        </w:rPr>
      </w:pPr>
      <w:r w:rsidRPr="00791CE0">
        <w:rPr>
          <w:rFonts w:eastAsia="Times New Roman"/>
          <w:lang w:eastAsia="en-GB"/>
        </w:rPr>
        <w:t>NOTE </w:t>
      </w:r>
      <w:r w:rsidRPr="00791CE0">
        <w:rPr>
          <w:rFonts w:eastAsia="Times New Roman"/>
          <w:lang w:eastAsia="zh-CN"/>
        </w:rPr>
        <w:t>4</w:t>
      </w:r>
      <w:r w:rsidRPr="00791CE0">
        <w:rPr>
          <w:rFonts w:eastAsia="Times New Roman"/>
          <w:lang w:eastAsia="en-GB"/>
        </w:rPr>
        <w:t>:</w:t>
      </w:r>
      <w:r w:rsidRPr="00791CE0">
        <w:rPr>
          <w:rFonts w:eastAsia="Times New Roman"/>
          <w:lang w:eastAsia="en-GB"/>
        </w:rPr>
        <w:tab/>
        <w:t xml:space="preserve">The 5GMM sublayer states, the 5GMM parameters and the registration status are managed per access type independently, i.e. 3GPP access or non-3GPP access (see </w:t>
      </w:r>
      <w:proofErr w:type="spellStart"/>
      <w:r w:rsidRPr="00791CE0">
        <w:rPr>
          <w:rFonts w:eastAsia="Times New Roman"/>
          <w:lang w:eastAsia="en-GB"/>
        </w:rPr>
        <w:t>subclauses</w:t>
      </w:r>
      <w:proofErr w:type="spellEnd"/>
      <w:r w:rsidRPr="00791CE0">
        <w:rPr>
          <w:rFonts w:eastAsia="Times New Roman"/>
          <w:lang w:eastAsia="en-GB"/>
        </w:rPr>
        <w:t> 4.7.2 and 5.1.3)</w:t>
      </w:r>
      <w:r w:rsidRPr="00791CE0">
        <w:rPr>
          <w:rFonts w:eastAsia="바탕"/>
          <w:lang w:eastAsia="ja-JP"/>
        </w:rPr>
        <w:t>.</w:t>
      </w:r>
    </w:p>
    <w:p w14:paraId="4D6327EE"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disable the N1 mode capability for non-3GPP access (see </w:t>
      </w:r>
      <w:proofErr w:type="spellStart"/>
      <w:r w:rsidRPr="00791CE0">
        <w:rPr>
          <w:rFonts w:eastAsia="Times New Roman"/>
          <w:lang w:eastAsia="en-GB"/>
        </w:rPr>
        <w:t>subclause</w:t>
      </w:r>
      <w:proofErr w:type="spellEnd"/>
      <w:r w:rsidRPr="00791CE0">
        <w:rPr>
          <w:rFonts w:eastAsia="Times New Roman"/>
          <w:lang w:eastAsia="en-GB"/>
        </w:rPr>
        <w:t> 4.9.3).</w:t>
      </w:r>
    </w:p>
    <w:p w14:paraId="6FFFC3E7" w14:textId="77777777" w:rsidR="00791CE0" w:rsidRPr="00791CE0" w:rsidRDefault="00791CE0" w:rsidP="00791CE0">
      <w:pPr>
        <w:overflowPunct w:val="0"/>
        <w:autoSpaceDE w:val="0"/>
        <w:autoSpaceDN w:val="0"/>
        <w:adjustRightInd w:val="0"/>
        <w:ind w:left="568" w:hanging="284"/>
        <w:textAlignment w:val="baseline"/>
        <w:rPr>
          <w:rFonts w:eastAsia="Times New Roman"/>
          <w:noProof/>
          <w:lang w:eastAsia="en-GB"/>
        </w:rPr>
      </w:pPr>
      <w:r w:rsidRPr="00791CE0">
        <w:rPr>
          <w:rFonts w:eastAsia="Times New Roman"/>
          <w:noProof/>
          <w:lang w:eastAsia="en-GB"/>
        </w:rPr>
        <w:tab/>
        <w:t>As an implementation option, if the UE is not currently registered over 3GPP access, the UE may enter the state 5GMM-DEREGISTERED.PLMN-SEARCH in order to perform a PLMN selection according to 3GPP TS 23.122 [5].</w:t>
      </w:r>
    </w:p>
    <w:p w14:paraId="420B6B15" w14:textId="77777777" w:rsidR="00791CE0" w:rsidRPr="00791CE0" w:rsidRDefault="00791CE0" w:rsidP="00791CE0">
      <w:pPr>
        <w:overflowPunct w:val="0"/>
        <w:autoSpaceDE w:val="0"/>
        <w:autoSpaceDN w:val="0"/>
        <w:adjustRightInd w:val="0"/>
        <w:ind w:left="568" w:hanging="284"/>
        <w:textAlignment w:val="baseline"/>
        <w:rPr>
          <w:rFonts w:eastAsia="Times New Roman"/>
          <w:noProof/>
          <w:lang w:eastAsia="en-GB"/>
        </w:rPr>
      </w:pPr>
      <w:r w:rsidRPr="00791CE0">
        <w:rPr>
          <w:rFonts w:eastAsia="Times New Roman"/>
          <w:lang w:eastAsia="en-GB"/>
        </w:rPr>
        <w:tab/>
        <w:t xml:space="preserve">If received over 3GPP access and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 for 3GPP access</w:t>
      </w:r>
      <w:r w:rsidRPr="00791CE0">
        <w:rPr>
          <w:rFonts w:eastAsia="Times New Roman"/>
          <w:lang w:eastAsia="en-GB"/>
        </w:rPr>
        <w:t xml:space="preserve"> only, the cause shall be considered as an abnormal case and the behaviour of the UE for this case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4B17C95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ko-KR"/>
        </w:rPr>
      </w:pPr>
      <w:r w:rsidRPr="00791CE0">
        <w:rPr>
          <w:rFonts w:eastAsia="Times New Roman" w:hint="eastAsia"/>
          <w:lang w:eastAsia="en-GB"/>
        </w:rPr>
        <w:t>#</w:t>
      </w:r>
      <w:r w:rsidRPr="00791CE0">
        <w:rPr>
          <w:rFonts w:eastAsia="Times New Roman"/>
          <w:lang w:eastAsia="en-GB"/>
        </w:rPr>
        <w:t>74</w:t>
      </w:r>
      <w:r w:rsidRPr="00791CE0">
        <w:rPr>
          <w:rFonts w:eastAsia="Times New Roman" w:hint="eastAsia"/>
          <w:lang w:eastAsia="en-GB"/>
        </w:rPr>
        <w:tab/>
        <w:t>(</w:t>
      </w:r>
      <w:r w:rsidRPr="00791CE0">
        <w:rPr>
          <w:rFonts w:eastAsia="Times New Roman"/>
          <w:lang w:eastAsia="en-GB"/>
        </w:rPr>
        <w:t>Temporarily not authorized for this SNPN</w:t>
      </w:r>
      <w:r w:rsidRPr="00791CE0">
        <w:rPr>
          <w:rFonts w:eastAsia="Times New Roman" w:hint="eastAsia"/>
          <w:lang w:eastAsia="en-GB"/>
        </w:rPr>
        <w:t>)</w:t>
      </w:r>
      <w:r w:rsidRPr="00791CE0">
        <w:rPr>
          <w:rFonts w:eastAsia="Times New Roman"/>
          <w:lang w:eastAsia="en-GB"/>
        </w:rPr>
        <w:t>.</w:t>
      </w:r>
    </w:p>
    <w:p w14:paraId="6A93D7B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5GMM cause #74 is only applicable when received from a cell belonging to an SNPN and the UE is operating in SNPN access operation mode. 5GMM </w:t>
      </w:r>
      <w:proofErr w:type="gramStart"/>
      <w:r w:rsidRPr="00791CE0">
        <w:rPr>
          <w:rFonts w:eastAsia="Times New Roman"/>
          <w:lang w:eastAsia="en-GB"/>
        </w:rPr>
        <w:t>cause</w:t>
      </w:r>
      <w:proofErr w:type="gramEnd"/>
      <w:r w:rsidRPr="00791CE0">
        <w:rPr>
          <w:rFonts w:eastAsia="Times New Roman"/>
          <w:lang w:eastAsia="en-GB"/>
        </w:rPr>
        <w:t xml:space="preserve"> #74 received from a cell not belonging to an SNPN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44C82BED" w14:textId="77777777" w:rsidR="00791CE0" w:rsidRPr="00791CE0" w:rsidRDefault="00791CE0" w:rsidP="00791CE0">
      <w:pPr>
        <w:overflowPunct w:val="0"/>
        <w:autoSpaceDE w:val="0"/>
        <w:autoSpaceDN w:val="0"/>
        <w:adjustRightInd w:val="0"/>
        <w:ind w:left="568" w:hanging="284"/>
        <w:textAlignment w:val="baseline"/>
        <w:rPr>
          <w:rFonts w:eastAsia="Times New Roman"/>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w:t>
      </w:r>
      <w:proofErr w:type="spellStart"/>
      <w:r w:rsidRPr="00791CE0">
        <w:rPr>
          <w:rFonts w:eastAsia="Times New Roman"/>
          <w:lang w:eastAsia="en-GB"/>
        </w:rPr>
        <w:t>ngKSI</w:t>
      </w:r>
      <w:proofErr w:type="spellEnd"/>
      <w:r w:rsidRPr="00791CE0">
        <w:rPr>
          <w:rFonts w:eastAsia="Times New Roman"/>
          <w:lang w:eastAsia="en-GB"/>
        </w:rPr>
        <w:t xml:space="preserve"> and the list of equivalent SNPNs (if available). The UE shall reset the registration attempt counter and shall store the SNPN identity in the "temporarily forbidden SNPNs" list or "temporarily forbidden SNPNs for access for localized </w:t>
      </w:r>
      <w:r w:rsidRPr="00791CE0">
        <w:rPr>
          <w:rFonts w:eastAsia="Times New Roman"/>
          <w:lang w:eastAsia="en-GB"/>
        </w:rPr>
        <w:lastRenderedPageBreak/>
        <w:t>services in SNPN" list if</w:t>
      </w:r>
      <w:r w:rsidRPr="00791CE0">
        <w:rPr>
          <w:rFonts w:eastAsia="Times New Roman"/>
          <w:noProof/>
          <w:lang w:eastAsia="en-GB"/>
        </w:rPr>
        <w:t xml:space="preserve"> the</w:t>
      </w:r>
      <w:r w:rsidRPr="00791CE0">
        <w:rPr>
          <w:rFonts w:eastAsia="Times New Roman"/>
          <w:lang w:eastAsia="en-GB"/>
        </w:rPr>
        <w:t xml:space="preserve"> </w:t>
      </w:r>
      <w:r w:rsidRPr="00791CE0">
        <w:rPr>
          <w:rFonts w:eastAsia="Times New Roman"/>
          <w:noProof/>
          <w:lang w:eastAsia="en-GB"/>
        </w:rPr>
        <w:t>SNPN</w:t>
      </w:r>
      <w:r w:rsidRPr="00791CE0">
        <w:rPr>
          <w:rFonts w:eastAsia="Times New Roman"/>
          <w:lang w:eastAsia="en-GB"/>
        </w:rPr>
        <w:t xml:space="preserve"> </w:t>
      </w:r>
      <w:r w:rsidRPr="00791CE0">
        <w:rPr>
          <w:rFonts w:eastAsia="Times New Roman"/>
          <w:noProof/>
          <w:lang w:eastAsia="en-GB"/>
        </w:rPr>
        <w:t xml:space="preserve">is an </w:t>
      </w:r>
      <w:r w:rsidRPr="00791CE0">
        <w:rPr>
          <w:rFonts w:eastAsia="Times New Roman"/>
          <w:lang w:eastAsia="en-GB"/>
        </w:rPr>
        <w:t xml:space="preserve">SNPN selected for localized services in SNPN (see 3GPP TS 23.122 [5]) for the specific access type for which the message was received and the selected entry of the "list of subscriber data" or the selected PLMN subscription, or in the "temporarily forbidden SNPNs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list, if the UE 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791CE0">
        <w:rPr>
          <w:rFonts w:eastAsia="Times New Roman"/>
          <w:noProof/>
          <w:lang w:eastAsia="en-GB"/>
        </w:rPr>
        <w:t xml:space="preserve"> the</w:t>
      </w:r>
      <w:r w:rsidRPr="00791CE0">
        <w:rPr>
          <w:rFonts w:eastAsia="Times New Roman"/>
          <w:lang w:eastAsia="en-GB"/>
        </w:rPr>
        <w:t xml:space="preserve"> </w:t>
      </w:r>
      <w:r w:rsidRPr="00791CE0">
        <w:rPr>
          <w:rFonts w:eastAsia="Times New Roman"/>
          <w:noProof/>
          <w:lang w:eastAsia="en-GB"/>
        </w:rPr>
        <w:t>SNPN</w:t>
      </w:r>
      <w:r w:rsidRPr="00791CE0">
        <w:rPr>
          <w:rFonts w:eastAsia="Times New Roman"/>
          <w:lang w:eastAsia="en-GB"/>
        </w:rPr>
        <w:t xml:space="preserve"> </w:t>
      </w:r>
      <w:r w:rsidRPr="00791CE0">
        <w:rPr>
          <w:rFonts w:eastAsia="Times New Roman"/>
          <w:noProof/>
          <w:lang w:eastAsia="en-GB"/>
        </w:rPr>
        <w:t xml:space="preserve">is an </w:t>
      </w:r>
      <w:r w:rsidRPr="00791CE0">
        <w:rPr>
          <w:rFonts w:eastAsia="Times New Roman"/>
          <w:lang w:eastAsia="en-GB"/>
        </w:rPr>
        <w:t>SNPN selected for localized services in SNPN (see 3GPP TS 23.122 [5]) along with the GIN(s) broadcasted by the SNPN if any, for the selected entry of the "list of subscriber data" or the selected PLMN subscription. If the UE</w:t>
      </w:r>
      <w:r w:rsidRPr="00791CE0">
        <w:rPr>
          <w:rFonts w:eastAsia="Times New Roman"/>
          <w:lang w:eastAsia="zh-CN"/>
        </w:rPr>
        <w:t xml:space="preserve"> </w:t>
      </w:r>
      <w:r w:rsidRPr="00791CE0">
        <w:rPr>
          <w:rFonts w:eastAsia="Times New Roman"/>
          <w:lang w:eastAsia="en-GB"/>
        </w:rPr>
        <w:t xml:space="preserve">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enter state 5GMM-DEREGISTERED.PLMN-SEARCH and perform an SNPN selection according to 3GPP TS 23.122 [5]. If the UE</w:t>
      </w:r>
      <w:r w:rsidRPr="00791CE0">
        <w:rPr>
          <w:rFonts w:eastAsia="Times New Roman"/>
          <w:lang w:eastAsia="zh-CN"/>
        </w:rPr>
        <w:t xml:space="preserve"> </w:t>
      </w:r>
      <w:r w:rsidRPr="00791CE0">
        <w:rPr>
          <w:rFonts w:eastAsia="Times New Roman"/>
          <w:lang w:eastAsia="en-GB"/>
        </w:rPr>
        <w:t xml:space="preserve">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enter state 5GMM-DEREGISTERED.PLMN-SEARCH and perform an SNPN selection or an SNPN selection for </w:t>
      </w:r>
      <w:proofErr w:type="spellStart"/>
      <w:r w:rsidRPr="00791CE0">
        <w:rPr>
          <w:rFonts w:eastAsia="Times New Roman"/>
          <w:lang w:eastAsia="en-GB"/>
        </w:rPr>
        <w:t>onboarding</w:t>
      </w:r>
      <w:proofErr w:type="spellEnd"/>
      <w:r w:rsidRPr="00791CE0">
        <w:rPr>
          <w:rFonts w:eastAsia="Times New Roman"/>
          <w:lang w:eastAsia="en-GB"/>
        </w:rPr>
        <w:t xml:space="preserve"> services according to 3GPP TS 23.122 [5].</w:t>
      </w:r>
    </w:p>
    <w:p w14:paraId="4E49FAC3"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ko-KR"/>
        </w:rPr>
      </w:pPr>
      <w:r w:rsidRPr="00791CE0">
        <w:rPr>
          <w:rFonts w:eastAsia="Times New Roman" w:hint="eastAsia"/>
          <w:lang w:eastAsia="en-GB"/>
        </w:rPr>
        <w:t>#</w:t>
      </w:r>
      <w:r w:rsidRPr="00791CE0">
        <w:rPr>
          <w:rFonts w:eastAsia="Times New Roman"/>
          <w:lang w:eastAsia="en-GB"/>
        </w:rPr>
        <w:t>75</w:t>
      </w:r>
      <w:r w:rsidRPr="00791CE0">
        <w:rPr>
          <w:rFonts w:eastAsia="Times New Roman" w:hint="eastAsia"/>
          <w:lang w:eastAsia="en-GB"/>
        </w:rPr>
        <w:tab/>
        <w:t>(</w:t>
      </w:r>
      <w:r w:rsidRPr="00791CE0">
        <w:rPr>
          <w:rFonts w:eastAsia="Times New Roman"/>
          <w:lang w:eastAsia="en-GB"/>
        </w:rPr>
        <w:t>Permanently not authorized for this SNPN</w:t>
      </w:r>
      <w:r w:rsidRPr="00791CE0">
        <w:rPr>
          <w:rFonts w:eastAsia="Times New Roman" w:hint="eastAsia"/>
          <w:lang w:eastAsia="en-GB"/>
        </w:rPr>
        <w:t>)</w:t>
      </w:r>
      <w:r w:rsidRPr="00791CE0">
        <w:rPr>
          <w:rFonts w:eastAsia="Times New Roman"/>
          <w:lang w:eastAsia="en-GB"/>
        </w:rPr>
        <w:t>.</w:t>
      </w:r>
    </w:p>
    <w:p w14:paraId="0725F89D"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56BF567B"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any 5G-GUTI, last visited registered TAI, TAI list, </w:t>
      </w:r>
      <w:proofErr w:type="spellStart"/>
      <w:r w:rsidRPr="00791CE0">
        <w:rPr>
          <w:rFonts w:eastAsia="Times New Roman"/>
          <w:lang w:eastAsia="en-GB"/>
        </w:rPr>
        <w:t>ngKSI</w:t>
      </w:r>
      <w:proofErr w:type="spellEnd"/>
      <w:r w:rsidRPr="00791CE0">
        <w:rPr>
          <w:rFonts w:eastAsia="Times New Roman"/>
          <w:lang w:eastAsia="en-GB"/>
        </w:rPr>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791CE0">
        <w:rPr>
          <w:rFonts w:eastAsia="Times New Roman"/>
          <w:noProof/>
          <w:lang w:eastAsia="en-GB"/>
        </w:rPr>
        <w:t xml:space="preserve"> the</w:t>
      </w:r>
      <w:r w:rsidRPr="00791CE0">
        <w:rPr>
          <w:rFonts w:eastAsia="Times New Roman"/>
          <w:lang w:eastAsia="en-GB"/>
        </w:rPr>
        <w:t xml:space="preserve"> </w:t>
      </w:r>
      <w:r w:rsidRPr="00791CE0">
        <w:rPr>
          <w:rFonts w:eastAsia="Times New Roman"/>
          <w:noProof/>
          <w:lang w:eastAsia="en-GB"/>
        </w:rPr>
        <w:t>SNPN</w:t>
      </w:r>
      <w:r w:rsidRPr="00791CE0">
        <w:rPr>
          <w:rFonts w:eastAsia="Times New Roman"/>
          <w:lang w:eastAsia="en-GB"/>
        </w:rPr>
        <w:t xml:space="preserve"> </w:t>
      </w:r>
      <w:r w:rsidRPr="00791CE0">
        <w:rPr>
          <w:rFonts w:eastAsia="Times New Roman"/>
          <w:noProof/>
          <w:lang w:eastAsia="en-GB"/>
        </w:rPr>
        <w:t xml:space="preserve">is an </w:t>
      </w:r>
      <w:r w:rsidRPr="00791CE0">
        <w:rPr>
          <w:rFonts w:eastAsia="Times New Roman"/>
          <w:lang w:eastAsia="en-GB"/>
        </w:rPr>
        <w:t xml:space="preserve">SNPN selected for localized services in SNPN (see 3GPP TS 23.122 [5]) for the specific access type for which the message was received and the selected entry of the "list of subscriber data" or the selected PLMN subscription, or in the "permanently forbidden SNPNs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list, if the UE 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791CE0">
        <w:rPr>
          <w:rFonts w:eastAsia="Times New Roman"/>
          <w:noProof/>
          <w:lang w:eastAsia="en-GB"/>
        </w:rPr>
        <w:t xml:space="preserve"> the</w:t>
      </w:r>
      <w:r w:rsidRPr="00791CE0">
        <w:rPr>
          <w:rFonts w:eastAsia="Times New Roman"/>
          <w:lang w:eastAsia="en-GB"/>
        </w:rPr>
        <w:t xml:space="preserve"> </w:t>
      </w:r>
      <w:r w:rsidRPr="00791CE0">
        <w:rPr>
          <w:rFonts w:eastAsia="Times New Roman"/>
          <w:noProof/>
          <w:lang w:eastAsia="en-GB"/>
        </w:rPr>
        <w:t>SNPN</w:t>
      </w:r>
      <w:r w:rsidRPr="00791CE0">
        <w:rPr>
          <w:rFonts w:eastAsia="Times New Roman"/>
          <w:lang w:eastAsia="en-GB"/>
        </w:rPr>
        <w:t xml:space="preserve"> </w:t>
      </w:r>
      <w:r w:rsidRPr="00791CE0">
        <w:rPr>
          <w:rFonts w:eastAsia="Times New Roman"/>
          <w:noProof/>
          <w:lang w:eastAsia="en-GB"/>
        </w:rPr>
        <w:t xml:space="preserve">is an </w:t>
      </w:r>
      <w:r w:rsidRPr="00791CE0">
        <w:rPr>
          <w:rFonts w:eastAsia="Times New Roman"/>
          <w:lang w:eastAsia="en-GB"/>
        </w:rPr>
        <w:t>SNPN selected for localized services in SNPN (see 3GPP TS 23.122 [5]) along with the GIN(s) broadcasted by the SNPN if any, for the selected entry of the "list of subscriber data" or the selected PLMN subscription. If the UE</w:t>
      </w:r>
      <w:r w:rsidRPr="00791CE0">
        <w:rPr>
          <w:rFonts w:eastAsia="Times New Roman"/>
          <w:lang w:eastAsia="zh-CN"/>
        </w:rPr>
        <w:t xml:space="preserve"> </w:t>
      </w:r>
      <w:r w:rsidRPr="00791CE0">
        <w:rPr>
          <w:rFonts w:eastAsia="Times New Roman"/>
          <w:lang w:eastAsia="en-GB"/>
        </w:rPr>
        <w:t xml:space="preserve">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enter state 5GMM-DEREGISTERED.PLMN-SEARCH and perform an SNPN selection according to 3GPP TS 23.122 [5]. If the UE</w:t>
      </w:r>
      <w:r w:rsidRPr="00791CE0">
        <w:rPr>
          <w:rFonts w:eastAsia="Times New Roman"/>
          <w:lang w:eastAsia="zh-CN"/>
        </w:rPr>
        <w:t xml:space="preserve"> </w:t>
      </w:r>
      <w:r w:rsidRPr="00791CE0">
        <w:rPr>
          <w:rFonts w:eastAsia="Times New Roman"/>
          <w:lang w:eastAsia="en-GB"/>
        </w:rPr>
        <w:t xml:space="preserve">is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the UE shall enter state 5GMM-DEREGISTERED.PLMN-SEARCH and perform an SNPN selection or an SNPN selection for </w:t>
      </w:r>
      <w:proofErr w:type="spellStart"/>
      <w:r w:rsidRPr="00791CE0">
        <w:rPr>
          <w:rFonts w:eastAsia="Times New Roman"/>
          <w:lang w:eastAsia="en-GB"/>
        </w:rPr>
        <w:t>onboarding</w:t>
      </w:r>
      <w:proofErr w:type="spellEnd"/>
      <w:r w:rsidRPr="00791CE0">
        <w:rPr>
          <w:rFonts w:eastAsia="Times New Roman"/>
          <w:lang w:eastAsia="en-GB"/>
        </w:rPr>
        <w:t xml:space="preserve"> services according to 3GPP TS 23.122 [5].</w:t>
      </w:r>
    </w:p>
    <w:p w14:paraId="05659669"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#76</w:t>
      </w:r>
      <w:r w:rsidRPr="00791CE0">
        <w:rPr>
          <w:rFonts w:eastAsia="Times New Roman"/>
          <w:lang w:eastAsia="ko-KR"/>
        </w:rPr>
        <w:tab/>
      </w:r>
      <w:r w:rsidRPr="00791CE0">
        <w:rPr>
          <w:rFonts w:eastAsia="Times New Roman"/>
          <w:lang w:eastAsia="en-GB"/>
        </w:rPr>
        <w:t>(Not authorized for this CAG or authorized for CAG cells only).</w:t>
      </w:r>
    </w:p>
    <w:p w14:paraId="2547F8F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This cause value received via non-3GPP access or from a cell belonging to an SNPN and the UE is operating in SNPN access operation mode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5525CAE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w:t>
      </w:r>
      <w:r w:rsidRPr="00791CE0">
        <w:rPr>
          <w:rFonts w:eastAsia="Times New Roman"/>
          <w:lang w:eastAsia="ko-KR"/>
        </w:rPr>
        <w:t xml:space="preserve">set the 5GS update status to 5U3.ROAMING NOT ALLOWED, store the 5GS update status according to </w:t>
      </w:r>
      <w:proofErr w:type="spellStart"/>
      <w:r w:rsidRPr="00791CE0">
        <w:rPr>
          <w:rFonts w:eastAsia="Times New Roman"/>
          <w:lang w:eastAsia="ko-KR"/>
        </w:rPr>
        <w:t>subclause</w:t>
      </w:r>
      <w:proofErr w:type="spellEnd"/>
      <w:r w:rsidRPr="00791CE0">
        <w:rPr>
          <w:rFonts w:eastAsia="Times New Roman"/>
          <w:lang w:eastAsia="en-GB"/>
        </w:rPr>
        <w:t> 5.1.3.2.2, and reset the registration attempt counter.</w:t>
      </w:r>
    </w:p>
    <w:p w14:paraId="25E5F73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5GMM cause #76 is received from:</w:t>
      </w:r>
    </w:p>
    <w:p w14:paraId="02496654" w14:textId="77777777" w:rsidR="00791CE0" w:rsidRPr="00791CE0" w:rsidRDefault="00791CE0" w:rsidP="00791CE0">
      <w:pPr>
        <w:overflowPunct w:val="0"/>
        <w:autoSpaceDE w:val="0"/>
        <w:autoSpaceDN w:val="0"/>
        <w:adjustRightInd w:val="0"/>
        <w:snapToGrid w:val="0"/>
        <w:ind w:left="851" w:hanging="284"/>
        <w:textAlignment w:val="baseline"/>
        <w:rPr>
          <w:rFonts w:eastAsia="Times New Roman"/>
          <w:lang w:eastAsia="en-GB"/>
        </w:rPr>
      </w:pPr>
      <w:r w:rsidRPr="00791CE0">
        <w:rPr>
          <w:rFonts w:eastAsia="Times New Roman"/>
          <w:lang w:eastAsia="ko-KR"/>
        </w:rPr>
        <w:t>1)</w:t>
      </w:r>
      <w:r w:rsidRPr="00791CE0">
        <w:rPr>
          <w:rFonts w:eastAsia="Times New Roman"/>
          <w:lang w:eastAsia="ko-KR"/>
        </w:rPr>
        <w:tab/>
        <w:t xml:space="preserve">a CAG cell, and if the UE receives a </w:t>
      </w:r>
      <w:r w:rsidRPr="00791CE0">
        <w:rPr>
          <w:rFonts w:eastAsia="Times New Roman"/>
          <w:lang w:eastAsia="en-GB"/>
        </w:rPr>
        <w:t xml:space="preserve">"CAG information list" in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included in the DEREGISTRATION REQUEST message, the UE shall:</w:t>
      </w:r>
    </w:p>
    <w:p w14:paraId="54E74F39"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ko-KR"/>
        </w:rPr>
      </w:pPr>
      <w:proofErr w:type="spellStart"/>
      <w:r w:rsidRPr="00791CE0">
        <w:rPr>
          <w:rFonts w:eastAsia="Times New Roman"/>
          <w:lang w:eastAsia="ko-KR"/>
        </w:rPr>
        <w:t>i</w:t>
      </w:r>
      <w:proofErr w:type="spellEnd"/>
      <w:r w:rsidRPr="00791CE0">
        <w:rPr>
          <w:rFonts w:eastAsia="Times New Roman"/>
          <w:lang w:eastAsia="ko-KR"/>
        </w:rPr>
        <w:t>)</w:t>
      </w:r>
      <w:r w:rsidRPr="00791CE0">
        <w:rPr>
          <w:rFonts w:eastAsia="Times New Roman"/>
          <w:lang w:eastAsia="ko-KR"/>
        </w:rPr>
        <w:tab/>
      </w:r>
      <w:proofErr w:type="gramStart"/>
      <w:r w:rsidRPr="00791CE0">
        <w:rPr>
          <w:rFonts w:eastAsia="Times New Roman"/>
          <w:lang w:eastAsia="ko-KR"/>
        </w:rPr>
        <w:t>replace</w:t>
      </w:r>
      <w:proofErr w:type="gramEnd"/>
      <w:r w:rsidRPr="00791CE0">
        <w:rPr>
          <w:rFonts w:eastAsia="Times New Roman"/>
          <w:lang w:eastAsia="ko-KR"/>
        </w:rPr>
        <w:t xml:space="preserve"> the "CAG information list" stored in the UE with the received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when received in the HPLMN or EHPLMN;</w:t>
      </w:r>
    </w:p>
    <w:p w14:paraId="48D72C14"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ko-KR"/>
        </w:rPr>
      </w:pPr>
      <w:r w:rsidRPr="00791CE0">
        <w:rPr>
          <w:rFonts w:eastAsia="Times New Roman"/>
          <w:lang w:eastAsia="ko-KR"/>
        </w:rPr>
        <w:t>ii)</w:t>
      </w:r>
      <w:r w:rsidRPr="00791CE0">
        <w:rPr>
          <w:rFonts w:eastAsia="Times New Roman"/>
          <w:lang w:eastAsia="ko-KR"/>
        </w:rPr>
        <w:tab/>
        <w:t xml:space="preserve">replace the serving VPLMN's entry of the "CAG information list" stored in the UE with the serving VPLMN's entry of the received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 xml:space="preserve">when </w:t>
      </w:r>
      <w:r w:rsidRPr="00791CE0">
        <w:rPr>
          <w:rFonts w:eastAsia="Times New Roman"/>
          <w:lang w:eastAsia="ko-KR"/>
        </w:rPr>
        <w:lastRenderedPageBreak/>
        <w:t xml:space="preserve">the UE receives the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in a serving PLMN other than the HPLMN or EHPLMN; or</w:t>
      </w:r>
    </w:p>
    <w:p w14:paraId="01C2DB1A" w14:textId="77777777" w:rsidR="00791CE0" w:rsidRPr="00791CE0" w:rsidRDefault="00791CE0" w:rsidP="00791CE0">
      <w:pPr>
        <w:keepLines/>
        <w:overflowPunct w:val="0"/>
        <w:autoSpaceDE w:val="0"/>
        <w:autoSpaceDN w:val="0"/>
        <w:adjustRightInd w:val="0"/>
        <w:snapToGrid w:val="0"/>
        <w:ind w:left="1135" w:hanging="851"/>
        <w:textAlignment w:val="baseline"/>
        <w:rPr>
          <w:rFonts w:eastAsia="Times New Roman"/>
          <w:lang w:eastAsia="en-GB"/>
        </w:rPr>
      </w:pPr>
      <w:r w:rsidRPr="00791CE0">
        <w:rPr>
          <w:rFonts w:eastAsia="Times New Roman"/>
          <w:lang w:eastAsia="en-GB"/>
        </w:rPr>
        <w:t>NOTE 5:</w:t>
      </w:r>
      <w:r w:rsidRPr="00791CE0">
        <w:rPr>
          <w:rFonts w:eastAsia="Times New Roman"/>
          <w:lang w:eastAsia="en-GB"/>
        </w:rPr>
        <w:tab/>
        <w:t xml:space="preserve">When the UE receives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 a serving PLMN other than the HPLMN or EHPLMN, entries of a PLMN other than the serving VPLMN, if any, in the received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are ignored.</w:t>
      </w:r>
    </w:p>
    <w:p w14:paraId="2B5C3423"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en-GB"/>
        </w:rPr>
      </w:pPr>
      <w:r w:rsidRPr="00791CE0">
        <w:rPr>
          <w:rFonts w:eastAsia="Times New Roman"/>
          <w:lang w:eastAsia="en-GB"/>
        </w:rPr>
        <w:t>iii)</w:t>
      </w:r>
      <w:r w:rsidRPr="00791CE0">
        <w:rPr>
          <w:rFonts w:eastAsia="Times New Roman"/>
          <w:lang w:eastAsia="en-GB"/>
        </w:rPr>
        <w:tab/>
        <w:t xml:space="preserve">remove the serving VPLMN's entry of the "CAG information list" stored in the UE when the UE receives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 a serving PLMN other than the HPLMN or EHPLMN and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does not contain the serving VPLMN's entry.</w:t>
      </w:r>
    </w:p>
    <w:p w14:paraId="0B48E555"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ab/>
        <w:t>Otherwise,</w:t>
      </w:r>
      <w:r w:rsidRPr="00791CE0">
        <w:rPr>
          <w:rFonts w:eastAsia="Times New Roman"/>
          <w:lang w:eastAsia="ko-KR"/>
        </w:rPr>
        <w:t xml:space="preserve"> the UE shall delete the CAG-ID(s) of the cell from the "allowed CAG list" for the current PLMN, if the CAG-ID(s) are authorized based on the "Allowed CAG list"</w:t>
      </w:r>
      <w:r w:rsidRPr="00791CE0">
        <w:rPr>
          <w:rFonts w:eastAsia="Times New Roman"/>
          <w:lang w:eastAsia="en-GB"/>
        </w:rPr>
        <w:t xml:space="preserve">. </w:t>
      </w:r>
      <w:r w:rsidRPr="00791CE0">
        <w:rPr>
          <w:rFonts w:eastAsia="Times New Roman" w:hint="eastAsia"/>
          <w:lang w:eastAsia="zh-CN"/>
        </w:rPr>
        <w:t xml:space="preserve">In the case the </w:t>
      </w:r>
      <w:r w:rsidRPr="00791CE0">
        <w:rPr>
          <w:rFonts w:eastAsia="Times New Roman"/>
          <w:lang w:eastAsia="ko-KR"/>
        </w:rPr>
        <w:t>"allowed CAG list" for the current PLMN</w:t>
      </w:r>
      <w:r w:rsidRPr="00791CE0">
        <w:rPr>
          <w:rFonts w:eastAsia="Times New Roman" w:hint="eastAsia"/>
          <w:lang w:eastAsia="zh-CN"/>
        </w:rPr>
        <w:t xml:space="preserve"> only contains a range of CAG-IDs, how</w:t>
      </w:r>
      <w:r w:rsidRPr="00791CE0">
        <w:rPr>
          <w:rFonts w:eastAsia="Times New Roman"/>
          <w:lang w:eastAsia="ko-KR"/>
        </w:rPr>
        <w:t xml:space="preserve"> the UE delete</w:t>
      </w:r>
      <w:r w:rsidRPr="00791CE0">
        <w:rPr>
          <w:rFonts w:eastAsia="Times New Roman" w:hint="eastAsia"/>
          <w:lang w:eastAsia="zh-CN"/>
        </w:rPr>
        <w:t xml:space="preserve">s </w:t>
      </w:r>
      <w:r w:rsidRPr="00791CE0">
        <w:rPr>
          <w:rFonts w:eastAsia="Times New Roman"/>
          <w:lang w:eastAsia="ko-KR"/>
        </w:rPr>
        <w:t>the CAG-ID(s) of the cell from the "allowed CAG list" for the current PLMN</w:t>
      </w:r>
      <w:r w:rsidRPr="00791CE0">
        <w:rPr>
          <w:rFonts w:eastAsia="Times New Roman" w:hint="eastAsia"/>
          <w:lang w:eastAsia="zh-CN"/>
        </w:rPr>
        <w:t xml:space="preserve"> is up to UE implementation</w:t>
      </w:r>
      <w:r w:rsidRPr="00791CE0">
        <w:rPr>
          <w:rFonts w:eastAsia="Times New Roman"/>
        </w:rPr>
        <w:t>.</w:t>
      </w:r>
      <w:r w:rsidRPr="00791CE0">
        <w:rPr>
          <w:rFonts w:eastAsia="Times New Roman" w:hint="eastAsia"/>
          <w:lang w:eastAsia="zh-CN"/>
        </w:rPr>
        <w:t xml:space="preserve"> </w:t>
      </w:r>
      <w:r w:rsidRPr="00791CE0">
        <w:rPr>
          <w:rFonts w:eastAsia="Times New Roman"/>
          <w:lang w:eastAsia="en-GB"/>
        </w:rPr>
        <w:t>In addition:</w:t>
      </w:r>
    </w:p>
    <w:p w14:paraId="0692A45B"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proofErr w:type="spellStart"/>
      <w:r w:rsidRPr="00791CE0">
        <w:rPr>
          <w:rFonts w:eastAsia="Times New Roman" w:hint="eastAsia"/>
          <w:lang w:eastAsia="ko-KR"/>
        </w:rPr>
        <w:t>i</w:t>
      </w:r>
      <w:proofErr w:type="spellEnd"/>
      <w:r w:rsidRPr="00791CE0">
        <w:rPr>
          <w:rFonts w:eastAsia="Times New Roman"/>
          <w:lang w:eastAsia="ko-KR"/>
        </w:rPr>
        <w:t>)</w:t>
      </w:r>
      <w:r w:rsidRPr="00791CE0">
        <w:rPr>
          <w:rFonts w:eastAsia="Times New Roman"/>
          <w:lang w:eastAsia="ko-KR"/>
        </w:rPr>
        <w:tab/>
      </w:r>
      <w:r w:rsidRPr="00791CE0">
        <w:rPr>
          <w:rFonts w:eastAsia="Times New Roman"/>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91CE0">
        <w:rPr>
          <w:rFonts w:eastAsia="Times New Roman"/>
          <w:lang w:eastAsia="en-GB"/>
        </w:rPr>
        <w:t>one or more CAG-ID(s) are authorized based on</w:t>
      </w:r>
      <w:r w:rsidRPr="00791CE0">
        <w:rPr>
          <w:rFonts w:eastAsia="Times New Roman"/>
          <w:lang w:eastAsia="zh-CN"/>
        </w:rPr>
        <w:t xml:space="preserve"> the updated "allowed CAG list" for the current PLMN, then the UE shall enter the state 5GMM-DEREGISTERED.LIMITED-SERVICE and shall search for a suitable cell according to 3GPP</w:t>
      </w:r>
      <w:r w:rsidRPr="00791CE0">
        <w:rPr>
          <w:rFonts w:eastAsia="Times New Roman"/>
          <w:lang w:eastAsia="en-GB"/>
        </w:rPr>
        <w:t> </w:t>
      </w:r>
      <w:r w:rsidRPr="00791CE0">
        <w:rPr>
          <w:rFonts w:eastAsia="Times New Roman"/>
          <w:lang w:eastAsia="zh-CN"/>
        </w:rPr>
        <w:t>TS</w:t>
      </w:r>
      <w:r w:rsidRPr="00791CE0">
        <w:rPr>
          <w:rFonts w:eastAsia="Times New Roman"/>
          <w:lang w:eastAsia="en-GB"/>
        </w:rPr>
        <w:t> </w:t>
      </w:r>
      <w:r w:rsidRPr="00791CE0">
        <w:rPr>
          <w:rFonts w:eastAsia="Times New Roman"/>
          <w:lang w:eastAsia="zh-CN"/>
        </w:rPr>
        <w:t>38.304</w:t>
      </w:r>
      <w:r w:rsidRPr="00791CE0">
        <w:rPr>
          <w:rFonts w:eastAsia="Times New Roman"/>
          <w:lang w:eastAsia="en-GB"/>
        </w:rPr>
        <w:t> </w:t>
      </w:r>
      <w:r w:rsidRPr="00791CE0">
        <w:rPr>
          <w:rFonts w:eastAsia="Times New Roman"/>
          <w:lang w:eastAsia="zh-CN"/>
        </w:rPr>
        <w:t>[28]</w:t>
      </w:r>
      <w:r w:rsidRPr="00791CE0">
        <w:rPr>
          <w:rFonts w:eastAsia="Times New Roman"/>
          <w:lang w:eastAsia="en-GB"/>
        </w:rPr>
        <w:t xml:space="preserve"> or 3GPP TS 36.304 [25C]</w:t>
      </w:r>
      <w:r w:rsidRPr="00791CE0">
        <w:rPr>
          <w:rFonts w:eastAsia="Times New Roman"/>
          <w:lang w:eastAsia="zh-CN"/>
        </w:rPr>
        <w:t xml:space="preserve"> with the updated "CAG information list"</w:t>
      </w:r>
      <w:r w:rsidRPr="00791CE0">
        <w:rPr>
          <w:rFonts w:eastAsia="Times New Roman"/>
          <w:lang w:eastAsia="en-GB"/>
        </w:rPr>
        <w:t>;</w:t>
      </w:r>
    </w:p>
    <w:p w14:paraId="42B7EC8F"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hint="eastAsia"/>
          <w:lang w:eastAsia="ko-KR"/>
        </w:rPr>
        <w:t>i</w:t>
      </w:r>
      <w:r w:rsidRPr="00791CE0">
        <w:rPr>
          <w:rFonts w:eastAsia="Times New Roman"/>
          <w:lang w:eastAsia="ko-KR"/>
        </w:rPr>
        <w:t>i)</w:t>
      </w:r>
      <w:r w:rsidRPr="00791CE0">
        <w:rPr>
          <w:rFonts w:eastAsia="Times New Roman"/>
          <w:lang w:eastAsia="ko-KR"/>
        </w:rPr>
        <w:tab/>
      </w:r>
      <w:r w:rsidRPr="00791CE0">
        <w:rPr>
          <w:rFonts w:eastAsia="Times New Roman"/>
          <w:lang w:eastAsia="en-GB"/>
        </w:rPr>
        <w:t>if the entry in the "CAG information list" for the current PLMN</w:t>
      </w:r>
      <w:r w:rsidRPr="00791CE0">
        <w:rPr>
          <w:rFonts w:eastAsia="Times New Roman"/>
          <w:lang w:eastAsia="ko-KR"/>
        </w:rPr>
        <w:t xml:space="preserve"> includes </w:t>
      </w:r>
      <w:r w:rsidRPr="00791CE0">
        <w:rPr>
          <w:rFonts w:eastAsia="Times New Roman"/>
          <w:lang w:eastAsia="en-GB"/>
        </w:rPr>
        <w:t>an "indication that the UE is only allowed to access 5GS via CAG cells" and no CAG-ID is authorized based on the updated "allowed CAG list" for the current PLMN, then</w:t>
      </w:r>
      <w:r w:rsidRPr="00791CE0">
        <w:rPr>
          <w:rFonts w:eastAsia="Times New Roman"/>
          <w:lang w:eastAsia="ko-KR"/>
        </w:rPr>
        <w:t xml:space="preserve"> the UE shall enter the state 5GMM-DEREGISTERED.PLMN-SEARCH and shall apply the PLMN selection process defined in 3GPP TS 23.122 [5] with the updated </w:t>
      </w:r>
      <w:r w:rsidRPr="00791CE0">
        <w:rPr>
          <w:rFonts w:eastAsia="Times New Roman"/>
          <w:lang w:eastAsia="en-GB"/>
        </w:rPr>
        <w:t>"CAG information list"; or</w:t>
      </w:r>
    </w:p>
    <w:p w14:paraId="24FAF7F4" w14:textId="77777777" w:rsidR="00791CE0" w:rsidRPr="00791CE0" w:rsidRDefault="00791CE0" w:rsidP="00791CE0">
      <w:pPr>
        <w:overflowPunct w:val="0"/>
        <w:autoSpaceDE w:val="0"/>
        <w:autoSpaceDN w:val="0"/>
        <w:adjustRightInd w:val="0"/>
        <w:ind w:left="1135" w:hanging="284"/>
        <w:textAlignment w:val="baseline"/>
        <w:rPr>
          <w:rFonts w:eastAsia="맑은 고딕"/>
          <w:lang w:eastAsia="ko-KR"/>
        </w:rPr>
      </w:pPr>
      <w:r w:rsidRPr="00791CE0">
        <w:rPr>
          <w:rFonts w:eastAsia="Times New Roman"/>
          <w:lang w:eastAsia="zh-CN"/>
        </w:rPr>
        <w:t>ii</w:t>
      </w:r>
      <w:r w:rsidRPr="00791CE0">
        <w:rPr>
          <w:rFonts w:eastAsia="Times New Roman"/>
          <w:lang w:eastAsia="ko-KR"/>
        </w:rPr>
        <w:t>i)</w:t>
      </w:r>
      <w:r w:rsidRPr="00791CE0">
        <w:rPr>
          <w:rFonts w:eastAsia="Times New Roman"/>
          <w:lang w:eastAsia="ko-KR"/>
        </w:rPr>
        <w:tab/>
      </w:r>
      <w:proofErr w:type="gramStart"/>
      <w:r w:rsidRPr="00791CE0">
        <w:rPr>
          <w:rFonts w:eastAsia="Times New Roman"/>
          <w:lang w:eastAsia="en-GB"/>
        </w:rPr>
        <w:t>if</w:t>
      </w:r>
      <w:proofErr w:type="gramEnd"/>
      <w:r w:rsidRPr="00791CE0">
        <w:rPr>
          <w:rFonts w:eastAsia="Times New Roman"/>
          <w:lang w:eastAsia="en-GB"/>
        </w:rPr>
        <w:t xml:space="preserve"> the "CAG information list" </w:t>
      </w:r>
      <w:r w:rsidRPr="00791CE0">
        <w:rPr>
          <w:rFonts w:eastAsia="Times New Roman"/>
          <w:lang w:eastAsia="zh-CN"/>
        </w:rPr>
        <w:t>does not include an entry for the current PLMN,</w:t>
      </w:r>
      <w:r w:rsidRPr="00791CE0">
        <w:rPr>
          <w:rFonts w:eastAsia="Times New Roman"/>
          <w:lang w:eastAsia="ko-KR"/>
        </w:rPr>
        <w:t xml:space="preserve"> </w:t>
      </w:r>
      <w:r w:rsidRPr="00791CE0">
        <w:rPr>
          <w:rFonts w:eastAsia="Times New Roman"/>
          <w:lang w:eastAsia="en-GB"/>
        </w:rPr>
        <w:t>then the UE shall enter the state 5GMM-DEREGISTERED.LIMITED-SERVICE and shall search for a suitable cell according to 3GPP TS 38.304 [28] or 3GPP TS 36.304 [25C] with the updated "CAG information list"</w:t>
      </w:r>
      <w:r w:rsidRPr="00791CE0">
        <w:rPr>
          <w:rFonts w:eastAsia="Times New Roman"/>
          <w:lang w:eastAsia="zh-CN"/>
        </w:rPr>
        <w:t>.</w:t>
      </w:r>
    </w:p>
    <w:p w14:paraId="4B07027D" w14:textId="77777777" w:rsidR="00791CE0" w:rsidRPr="00791CE0" w:rsidRDefault="00791CE0" w:rsidP="00791CE0">
      <w:pPr>
        <w:overflowPunct w:val="0"/>
        <w:autoSpaceDE w:val="0"/>
        <w:autoSpaceDN w:val="0"/>
        <w:adjustRightInd w:val="0"/>
        <w:snapToGrid w:val="0"/>
        <w:ind w:left="851" w:hanging="284"/>
        <w:textAlignment w:val="baseline"/>
        <w:rPr>
          <w:rFonts w:eastAsia="Times New Roman"/>
          <w:lang w:eastAsia="en-GB"/>
        </w:rPr>
      </w:pPr>
      <w:r w:rsidRPr="00791CE0">
        <w:rPr>
          <w:rFonts w:eastAsia="Times New Roman" w:hint="eastAsia"/>
          <w:lang w:eastAsia="ko-KR"/>
        </w:rPr>
        <w:t>2</w:t>
      </w:r>
      <w:r w:rsidRPr="00791CE0">
        <w:rPr>
          <w:rFonts w:eastAsia="Times New Roman"/>
          <w:lang w:eastAsia="ko-KR"/>
        </w:rPr>
        <w:t>)</w:t>
      </w:r>
      <w:r w:rsidRPr="00791CE0">
        <w:rPr>
          <w:rFonts w:eastAsia="Times New Roman"/>
          <w:lang w:eastAsia="ko-KR"/>
        </w:rPr>
        <w:tab/>
        <w:t xml:space="preserve">a non-CAG cell, and if the UE receives a </w:t>
      </w:r>
      <w:r w:rsidRPr="00791CE0">
        <w:rPr>
          <w:rFonts w:eastAsia="Times New Roman"/>
          <w:lang w:eastAsia="en-GB"/>
        </w:rPr>
        <w:t xml:space="preserve">"CAG information list" in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included in the DEREGISTRATION REQUEST message, the UE shall:</w:t>
      </w:r>
    </w:p>
    <w:p w14:paraId="66F74DC0"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ko-KR"/>
        </w:rPr>
      </w:pPr>
      <w:proofErr w:type="spellStart"/>
      <w:r w:rsidRPr="00791CE0">
        <w:rPr>
          <w:rFonts w:eastAsia="Times New Roman"/>
          <w:lang w:eastAsia="ko-KR"/>
        </w:rPr>
        <w:t>i</w:t>
      </w:r>
      <w:proofErr w:type="spellEnd"/>
      <w:r w:rsidRPr="00791CE0">
        <w:rPr>
          <w:rFonts w:eastAsia="Times New Roman"/>
          <w:lang w:eastAsia="ko-KR"/>
        </w:rPr>
        <w:t>)</w:t>
      </w:r>
      <w:r w:rsidRPr="00791CE0">
        <w:rPr>
          <w:rFonts w:eastAsia="Times New Roman"/>
          <w:lang w:eastAsia="ko-KR"/>
        </w:rPr>
        <w:tab/>
      </w:r>
      <w:proofErr w:type="gramStart"/>
      <w:r w:rsidRPr="00791CE0">
        <w:rPr>
          <w:rFonts w:eastAsia="Times New Roman"/>
          <w:lang w:eastAsia="ko-KR"/>
        </w:rPr>
        <w:t>replace</w:t>
      </w:r>
      <w:proofErr w:type="gramEnd"/>
      <w:r w:rsidRPr="00791CE0">
        <w:rPr>
          <w:rFonts w:eastAsia="Times New Roman"/>
          <w:lang w:eastAsia="ko-KR"/>
        </w:rPr>
        <w:t xml:space="preserve"> the "CAG information list" stored in the UE with the received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when received in the HPLMN or EHPLMN;</w:t>
      </w:r>
    </w:p>
    <w:p w14:paraId="386E9E82"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ko-KR"/>
        </w:rPr>
      </w:pPr>
      <w:r w:rsidRPr="00791CE0">
        <w:rPr>
          <w:rFonts w:eastAsia="Times New Roman"/>
          <w:lang w:eastAsia="ko-KR"/>
        </w:rPr>
        <w:t>ii)</w:t>
      </w:r>
      <w:r w:rsidRPr="00791CE0">
        <w:rPr>
          <w:rFonts w:eastAsia="Times New Roman"/>
          <w:lang w:eastAsia="ko-KR"/>
        </w:rPr>
        <w:tab/>
        <w:t xml:space="preserve">replace the serving VPLMN's entry of the "CAG information list" stored in the UE with the serving VPLMN's entry of the received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 xml:space="preserve">when the UE receives the CAG information list IE </w:t>
      </w:r>
      <w:r w:rsidRPr="00791CE0">
        <w:rPr>
          <w:rFonts w:eastAsia="Times New Roman"/>
          <w:lang w:eastAsia="en-GB"/>
        </w:rPr>
        <w:t xml:space="preserve">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w:t>
      </w:r>
      <w:r w:rsidRPr="00791CE0">
        <w:rPr>
          <w:rFonts w:eastAsia="Times New Roman"/>
          <w:lang w:eastAsia="ko-KR"/>
        </w:rPr>
        <w:t>in a serving PLMN other than the HPLMN or EHPLMN; or</w:t>
      </w:r>
    </w:p>
    <w:p w14:paraId="06C3C050" w14:textId="77777777" w:rsidR="00791CE0" w:rsidRPr="00791CE0" w:rsidRDefault="00791CE0" w:rsidP="00791CE0">
      <w:pPr>
        <w:keepLines/>
        <w:overflowPunct w:val="0"/>
        <w:autoSpaceDE w:val="0"/>
        <w:autoSpaceDN w:val="0"/>
        <w:adjustRightInd w:val="0"/>
        <w:snapToGrid w:val="0"/>
        <w:ind w:left="1135" w:hanging="851"/>
        <w:textAlignment w:val="baseline"/>
        <w:rPr>
          <w:rFonts w:eastAsia="Times New Roman"/>
          <w:lang w:eastAsia="en-GB"/>
        </w:rPr>
      </w:pPr>
      <w:r w:rsidRPr="00791CE0">
        <w:rPr>
          <w:rFonts w:eastAsia="Times New Roman"/>
          <w:lang w:eastAsia="en-GB"/>
        </w:rPr>
        <w:t>NOTE 6:</w:t>
      </w:r>
      <w:r w:rsidRPr="00791CE0">
        <w:rPr>
          <w:rFonts w:eastAsia="Times New Roman"/>
          <w:lang w:eastAsia="en-GB"/>
        </w:rPr>
        <w:tab/>
        <w:t xml:space="preserve">When the UE receives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 a serving PLMN other than the HPLMN or EHPLMN, entries of a PLMN other than the serving VPLMN, if any, in the received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are ignored.</w:t>
      </w:r>
    </w:p>
    <w:p w14:paraId="1EB583CC" w14:textId="77777777" w:rsidR="00791CE0" w:rsidRPr="00791CE0" w:rsidRDefault="00791CE0" w:rsidP="00791CE0">
      <w:pPr>
        <w:overflowPunct w:val="0"/>
        <w:autoSpaceDE w:val="0"/>
        <w:autoSpaceDN w:val="0"/>
        <w:adjustRightInd w:val="0"/>
        <w:snapToGrid w:val="0"/>
        <w:ind w:left="1135" w:hanging="284"/>
        <w:textAlignment w:val="baseline"/>
        <w:rPr>
          <w:rFonts w:eastAsia="Times New Roman"/>
          <w:lang w:eastAsia="en-GB"/>
        </w:rPr>
      </w:pPr>
      <w:r w:rsidRPr="00791CE0">
        <w:rPr>
          <w:rFonts w:eastAsia="Times New Roman"/>
          <w:lang w:eastAsia="en-GB"/>
        </w:rPr>
        <w:t>iii)</w:t>
      </w:r>
      <w:r w:rsidRPr="00791CE0">
        <w:rPr>
          <w:rFonts w:eastAsia="Times New Roman"/>
          <w:lang w:eastAsia="en-GB"/>
        </w:rPr>
        <w:tab/>
        <w:t xml:space="preserve">remove the serving VPLMN's entry of the "CAG information list" stored in the UE when the UE receives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in a serving PLMN other than the HPLMN or EHPLMN and the CAG information list IE or </w:t>
      </w:r>
      <w:r w:rsidRPr="00791CE0">
        <w:rPr>
          <w:rFonts w:eastAsia="맑은 고딕"/>
          <w:lang w:eastAsia="en-GB"/>
        </w:rPr>
        <w:t xml:space="preserve">the Extended </w:t>
      </w:r>
      <w:r w:rsidRPr="00791CE0">
        <w:rPr>
          <w:rFonts w:eastAsia="Times New Roman"/>
          <w:lang w:eastAsia="en-GB"/>
        </w:rPr>
        <w:t>CAG information list</w:t>
      </w:r>
      <w:r w:rsidRPr="00791CE0">
        <w:rPr>
          <w:rFonts w:eastAsia="Times New Roman"/>
          <w:lang w:val="en-US" w:eastAsia="en-GB"/>
        </w:rPr>
        <w:t xml:space="preserve"> IE</w:t>
      </w:r>
      <w:r w:rsidRPr="00791CE0">
        <w:rPr>
          <w:rFonts w:eastAsia="Times New Roman"/>
          <w:lang w:eastAsia="en-GB"/>
        </w:rPr>
        <w:t xml:space="preserve"> does not contain the serving VPLMN's entry.</w:t>
      </w:r>
    </w:p>
    <w:p w14:paraId="348DEE92"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ko-KR"/>
        </w:rPr>
        <w:tab/>
        <w:t xml:space="preserve">Otherwise, the UE shall </w:t>
      </w:r>
      <w:r w:rsidRPr="00791CE0">
        <w:rPr>
          <w:rFonts w:eastAsia="Times New Roman"/>
          <w:lang w:eastAsia="en-GB"/>
        </w:rPr>
        <w:t xml:space="preserve">store an "indication that the UE is only allowed to access 5GS via CAG cells" in the entry of the "CAG information list" for the current PLMN, if any. If the </w:t>
      </w:r>
      <w:r w:rsidRPr="00791CE0">
        <w:rPr>
          <w:rFonts w:eastAsia="Times New Roman"/>
          <w:lang w:eastAsia="ko-KR"/>
        </w:rPr>
        <w:t>"CAG information list" stored in the UE</w:t>
      </w:r>
      <w:r w:rsidRPr="00791CE0">
        <w:rPr>
          <w:rFonts w:eastAsia="Times New Roman"/>
          <w:lang w:eastAsia="en-GB"/>
        </w:rPr>
        <w:t xml:space="preserve"> </w:t>
      </w:r>
      <w:r w:rsidRPr="00791CE0">
        <w:rPr>
          <w:rFonts w:eastAsia="Times New Roman"/>
          <w:lang w:eastAsia="ko-KR"/>
        </w:rPr>
        <w:t xml:space="preserve">does not </w:t>
      </w:r>
      <w:r w:rsidRPr="00791CE0">
        <w:rPr>
          <w:rFonts w:eastAsia="Times New Roman"/>
          <w:lang w:eastAsia="en-GB"/>
        </w:rPr>
        <w:t xml:space="preserve">include the current PLMN's entry, the UE shall add an entry for the current PLMN to the </w:t>
      </w:r>
      <w:r w:rsidRPr="00791CE0">
        <w:rPr>
          <w:rFonts w:eastAsia="Times New Roman"/>
          <w:lang w:eastAsia="ko-KR"/>
        </w:rPr>
        <w:t xml:space="preserve">"CAG information list" and store an </w:t>
      </w:r>
      <w:r w:rsidRPr="00791CE0">
        <w:rPr>
          <w:rFonts w:eastAsia="Times New Roman"/>
          <w:lang w:eastAsia="en-GB"/>
        </w:rPr>
        <w:t xml:space="preserve">"indication that the UE is only allowed to access 5GS via CAG cells" in the entry of the "CAG information list" for the current PLMN. If the UE does not have a stored </w:t>
      </w:r>
      <w:r w:rsidRPr="00791CE0">
        <w:rPr>
          <w:rFonts w:eastAsia="Times New Roman"/>
          <w:lang w:eastAsia="ko-KR"/>
        </w:rPr>
        <w:t xml:space="preserve">"CAG information list", </w:t>
      </w:r>
      <w:r w:rsidRPr="00791CE0">
        <w:rPr>
          <w:rFonts w:eastAsia="Times New Roman"/>
          <w:lang w:eastAsia="en-GB"/>
        </w:rPr>
        <w:t xml:space="preserve">the UE shall create a new </w:t>
      </w:r>
      <w:r w:rsidRPr="00791CE0">
        <w:rPr>
          <w:rFonts w:eastAsia="Times New Roman"/>
          <w:lang w:eastAsia="ko-KR"/>
        </w:rPr>
        <w:t xml:space="preserve">"CAG information list" and add an entry with an </w:t>
      </w:r>
      <w:r w:rsidRPr="00791CE0">
        <w:rPr>
          <w:rFonts w:eastAsia="Times New Roman"/>
          <w:lang w:eastAsia="en-GB"/>
        </w:rPr>
        <w:t>"indication that the UE is only allowed to access 5GS via CAG cells" for the current PLMN.</w:t>
      </w:r>
    </w:p>
    <w:p w14:paraId="44061920" w14:textId="77777777" w:rsidR="00791CE0" w:rsidRPr="00791CE0" w:rsidRDefault="00791CE0" w:rsidP="00791CE0">
      <w:pPr>
        <w:overflowPunct w:val="0"/>
        <w:autoSpaceDE w:val="0"/>
        <w:autoSpaceDN w:val="0"/>
        <w:adjustRightInd w:val="0"/>
        <w:ind w:left="851" w:hanging="284"/>
        <w:textAlignment w:val="baseline"/>
        <w:rPr>
          <w:rFonts w:eastAsia="Times New Roman"/>
          <w:lang w:eastAsia="en-GB"/>
        </w:rPr>
      </w:pPr>
      <w:r w:rsidRPr="00791CE0">
        <w:rPr>
          <w:rFonts w:eastAsia="Times New Roman"/>
          <w:lang w:eastAsia="en-GB"/>
        </w:rPr>
        <w:t>In addition:</w:t>
      </w:r>
    </w:p>
    <w:p w14:paraId="38FEC268"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proofErr w:type="spellStart"/>
      <w:r w:rsidRPr="00791CE0">
        <w:rPr>
          <w:rFonts w:eastAsia="Times New Roman" w:hint="eastAsia"/>
          <w:lang w:eastAsia="ko-KR"/>
        </w:rPr>
        <w:lastRenderedPageBreak/>
        <w:t>i</w:t>
      </w:r>
      <w:proofErr w:type="spellEnd"/>
      <w:r w:rsidRPr="00791CE0">
        <w:rPr>
          <w:rFonts w:eastAsia="Times New Roman"/>
          <w:lang w:eastAsia="ko-KR"/>
        </w:rPr>
        <w:t>)</w:t>
      </w:r>
      <w:r w:rsidRPr="00791CE0">
        <w:rPr>
          <w:rFonts w:eastAsia="Times New Roman"/>
          <w:lang w:eastAsia="ko-KR"/>
        </w:rPr>
        <w:tab/>
        <w:t>if one or more CAG-ID(s) are authorized based on the "allowed CAG list" for the current PLMN</w:t>
      </w:r>
      <w:r w:rsidRPr="00791CE0">
        <w:rPr>
          <w:rFonts w:eastAsia="Times New Roman"/>
          <w:lang w:eastAsia="en-GB"/>
        </w:rPr>
        <w:t>, then the UE shall enter the state 5GMM-</w:t>
      </w:r>
      <w:r w:rsidRPr="00791CE0">
        <w:rPr>
          <w:rFonts w:eastAsia="Times New Roman"/>
          <w:lang w:eastAsia="zh-CN"/>
        </w:rPr>
        <w:t>DE</w:t>
      </w:r>
      <w:r w:rsidRPr="00791CE0">
        <w:rPr>
          <w:rFonts w:eastAsia="Times New Roman"/>
          <w:lang w:eastAsia="en-GB"/>
        </w:rPr>
        <w:t>REGISTERED.LIMITED-SERVICE and shall search for a suitable cell according to 3GPP TS 38.304 [28] with the updated CAG information; or</w:t>
      </w:r>
    </w:p>
    <w:p w14:paraId="2074EB32" w14:textId="77777777" w:rsidR="00791CE0" w:rsidRPr="00791CE0" w:rsidRDefault="00791CE0" w:rsidP="00791CE0">
      <w:pPr>
        <w:overflowPunct w:val="0"/>
        <w:autoSpaceDE w:val="0"/>
        <w:autoSpaceDN w:val="0"/>
        <w:adjustRightInd w:val="0"/>
        <w:ind w:left="1135" w:hanging="284"/>
        <w:textAlignment w:val="baseline"/>
        <w:rPr>
          <w:rFonts w:eastAsia="Times New Roman"/>
          <w:lang w:eastAsia="en-GB"/>
        </w:rPr>
      </w:pPr>
      <w:r w:rsidRPr="00791CE0">
        <w:rPr>
          <w:rFonts w:eastAsia="Times New Roman" w:hint="eastAsia"/>
          <w:lang w:eastAsia="ko-KR"/>
        </w:rPr>
        <w:t>i</w:t>
      </w:r>
      <w:r w:rsidRPr="00791CE0">
        <w:rPr>
          <w:rFonts w:eastAsia="Times New Roman"/>
          <w:lang w:eastAsia="ko-KR"/>
        </w:rPr>
        <w:t>i)</w:t>
      </w:r>
      <w:r w:rsidRPr="00791CE0">
        <w:rPr>
          <w:rFonts w:eastAsia="Times New Roman"/>
          <w:lang w:eastAsia="ko-KR"/>
        </w:rPr>
        <w:tab/>
      </w:r>
      <w:proofErr w:type="gramStart"/>
      <w:r w:rsidRPr="00791CE0">
        <w:rPr>
          <w:rFonts w:eastAsia="Times New Roman"/>
          <w:lang w:eastAsia="ko-KR"/>
        </w:rPr>
        <w:t>if</w:t>
      </w:r>
      <w:proofErr w:type="gramEnd"/>
      <w:r w:rsidRPr="00791CE0">
        <w:rPr>
          <w:rFonts w:eastAsia="Times New Roman"/>
          <w:lang w:eastAsia="ko-KR"/>
        </w:rPr>
        <w:t xml:space="preserve"> no CAG-ID is authorized based on the "allowed CAG list" for the current PLMN</w:t>
      </w:r>
      <w:r w:rsidRPr="00791CE0">
        <w:rPr>
          <w:rFonts w:eastAsia="Times New Roman"/>
          <w:lang w:eastAsia="en-GB"/>
        </w:rPr>
        <w:t>, then</w:t>
      </w:r>
      <w:r w:rsidRPr="00791CE0">
        <w:rPr>
          <w:rFonts w:eastAsia="Times New Roman"/>
          <w:lang w:eastAsia="ko-KR"/>
        </w:rPr>
        <w:t xml:space="preserve"> the UE shall enter the state 5GMM-DEREGISTERED.PLMN-SEARCH and shall apply the PLMN selection process defined in 3GPP TS 23.122 [5] with the updated </w:t>
      </w:r>
      <w:r w:rsidRPr="00791CE0">
        <w:rPr>
          <w:rFonts w:eastAsia="Times New Roman"/>
          <w:lang w:eastAsia="en-GB"/>
        </w:rPr>
        <w:t>"CAG information list".</w:t>
      </w:r>
    </w:p>
    <w:p w14:paraId="406FA7B8"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16820D6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#77</w:t>
      </w:r>
      <w:r w:rsidRPr="00791CE0">
        <w:rPr>
          <w:rFonts w:eastAsia="Times New Roman"/>
          <w:lang w:eastAsia="en-GB"/>
        </w:rPr>
        <w:tab/>
        <w:t>(Wireline access area not allowed).</w:t>
      </w:r>
    </w:p>
    <w:p w14:paraId="164997F7"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w:t>
      </w:r>
      <w:r w:rsidRPr="00791CE0">
        <w:rPr>
          <w:rFonts w:eastAsia="Times New Roman"/>
          <w:lang w:eastAsia="zh-CN"/>
        </w:rPr>
        <w:t>2</w:t>
      </w:r>
      <w:r w:rsidRPr="00791CE0">
        <w:rPr>
          <w:rFonts w:eastAsia="Times New Roman" w:hint="eastAsia"/>
          <w:lang w:eastAsia="zh-CN"/>
        </w:rPr>
        <w:t>.3.4</w:t>
      </w:r>
      <w:r w:rsidRPr="00791CE0">
        <w:rPr>
          <w:rFonts w:eastAsia="Times New Roman"/>
          <w:lang w:eastAsia="en-GB"/>
        </w:rPr>
        <w:t>.</w:t>
      </w:r>
    </w:p>
    <w:p w14:paraId="2057AD42"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w:t>
      </w:r>
      <w:r w:rsidRPr="00791CE0">
        <w:rPr>
          <w:rFonts w:eastAsia="Times New Roman"/>
          <w:lang w:eastAsia="ko-KR"/>
        </w:rPr>
        <w:t xml:space="preserve">shall delete </w:t>
      </w:r>
      <w:r w:rsidRPr="00791CE0">
        <w:rPr>
          <w:rFonts w:eastAsia="Times New Roman"/>
          <w:lang w:eastAsia="en-GB"/>
        </w:rPr>
        <w:t xml:space="preserve">5G-GUTI, last visited registered TAI, TAI list and </w:t>
      </w:r>
      <w:proofErr w:type="spellStart"/>
      <w:r w:rsidRPr="00791CE0">
        <w:rPr>
          <w:rFonts w:eastAsia="Times New Roman"/>
          <w:lang w:eastAsia="en-GB"/>
        </w:rPr>
        <w:t>ngKSI</w:t>
      </w:r>
      <w:proofErr w:type="spellEnd"/>
      <w:r w:rsidRPr="00791CE0">
        <w:rPr>
          <w:rFonts w:eastAsia="Times New Roman"/>
          <w:lang w:eastAsia="en-GB"/>
        </w:rPr>
        <w:t xml:space="preserve">, shall </w:t>
      </w:r>
      <w:r w:rsidRPr="00791CE0">
        <w:rPr>
          <w:rFonts w:eastAsia="Times New Roman"/>
          <w:lang w:eastAsia="ko-KR"/>
        </w:rPr>
        <w:t xml:space="preserve">reset the </w:t>
      </w:r>
      <w:r w:rsidRPr="00791CE0">
        <w:rPr>
          <w:rFonts w:eastAsia="Times New Roman"/>
          <w:lang w:eastAsia="en-GB"/>
        </w:rPr>
        <w:t xml:space="preserve">registration attempt counter, shall enter the state 5GMM-DEREGISTERED and shall act as specified in </w:t>
      </w:r>
      <w:proofErr w:type="spellStart"/>
      <w:r w:rsidRPr="00791CE0">
        <w:rPr>
          <w:rFonts w:eastAsia="Times New Roman"/>
          <w:lang w:eastAsia="en-GB"/>
        </w:rPr>
        <w:t>subclause</w:t>
      </w:r>
      <w:proofErr w:type="spellEnd"/>
      <w:r w:rsidRPr="00791CE0">
        <w:rPr>
          <w:rFonts w:eastAsia="Times New Roman"/>
          <w:lang w:eastAsia="en-GB"/>
        </w:rPr>
        <w:t> 5.3.23.</w:t>
      </w:r>
    </w:p>
    <w:p w14:paraId="5E9E7E3D"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ja-JP"/>
        </w:rPr>
      </w:pPr>
      <w:r w:rsidRPr="00791CE0">
        <w:rPr>
          <w:rFonts w:eastAsia="Times New Roman"/>
          <w:lang w:eastAsia="en-GB"/>
        </w:rPr>
        <w:t>NOTE 7:</w:t>
      </w:r>
      <w:r w:rsidRPr="00791CE0">
        <w:rPr>
          <w:rFonts w:eastAsia="Times New Roman"/>
          <w:lang w:eastAsia="en-GB"/>
        </w:rPr>
        <w:tab/>
        <w:t xml:space="preserve">The 5GMM sublayer states, the 5GMM parameters and the registration status are managed per access type independently, i.e. 3GPP access or non-3GPP access (see </w:t>
      </w:r>
      <w:proofErr w:type="spellStart"/>
      <w:r w:rsidRPr="00791CE0">
        <w:rPr>
          <w:rFonts w:eastAsia="Times New Roman"/>
          <w:lang w:eastAsia="en-GB"/>
        </w:rPr>
        <w:t>subclauses</w:t>
      </w:r>
      <w:proofErr w:type="spellEnd"/>
      <w:r w:rsidRPr="00791CE0">
        <w:rPr>
          <w:rFonts w:eastAsia="Times New Roman"/>
          <w:lang w:eastAsia="en-GB"/>
        </w:rPr>
        <w:t> 4.7.2 and 5.1.3)</w:t>
      </w:r>
      <w:r w:rsidRPr="00791CE0">
        <w:rPr>
          <w:rFonts w:eastAsia="바탕"/>
          <w:lang w:eastAsia="ja-JP"/>
        </w:rPr>
        <w:t>.</w:t>
      </w:r>
    </w:p>
    <w:p w14:paraId="015DCC0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w:t>
      </w:r>
      <w:r w:rsidRPr="00791CE0">
        <w:rPr>
          <w:rFonts w:eastAsia="Times New Roman"/>
          <w:lang w:eastAsia="zh-CN"/>
        </w:rPr>
        <w:t>8</w:t>
      </w:r>
      <w:r w:rsidRPr="00791CE0">
        <w:rPr>
          <w:rFonts w:eastAsia="Times New Roman"/>
          <w:lang w:eastAsia="ko-KR"/>
        </w:rPr>
        <w:tab/>
      </w:r>
      <w:r w:rsidRPr="00791CE0">
        <w:rPr>
          <w:rFonts w:eastAsia="Times New Roman"/>
          <w:lang w:eastAsia="en-GB"/>
        </w:rPr>
        <w:t>(PLMN not allowed to operate at the present UE location).</w:t>
      </w:r>
    </w:p>
    <w:p w14:paraId="066897D6"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zh-CN"/>
        </w:rPr>
      </w:pPr>
      <w:r w:rsidRPr="00791CE0">
        <w:rPr>
          <w:rFonts w:eastAsia="Times New Roman"/>
          <w:lang w:eastAsia="en-GB"/>
        </w:rPr>
        <w:tab/>
        <w:t xml:space="preserve">This cause value received from </w:t>
      </w:r>
      <w:r w:rsidRPr="00791CE0">
        <w:rPr>
          <w:rFonts w:eastAsia="Times New Roman"/>
          <w:lang w:eastAsia="zh-CN"/>
        </w:rPr>
        <w:t>a non-</w:t>
      </w:r>
      <w:r w:rsidRPr="00791CE0">
        <w:rPr>
          <w:rFonts w:eastAsia="Times New Roman"/>
          <w:lang w:eastAsia="en-GB"/>
        </w:rPr>
        <w:t xml:space="preserve">satellite NG-RAN cell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w:t>
      </w:r>
      <w:r w:rsidRPr="00791CE0">
        <w:rPr>
          <w:rFonts w:eastAsia="Times New Roman" w:hint="eastAsia"/>
          <w:lang w:eastAsia="zh-CN"/>
        </w:rPr>
        <w:t>2.3.4</w:t>
      </w:r>
      <w:r w:rsidRPr="00791CE0">
        <w:rPr>
          <w:rFonts w:eastAsia="Times New Roman"/>
          <w:lang w:eastAsia="en-GB"/>
        </w:rPr>
        <w:t>.</w:t>
      </w:r>
    </w:p>
    <w:p w14:paraId="7595B32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The UE shall set the 5GS update status to 5U3 ROAMING NOT ALLOWED (and shall store it according to </w:t>
      </w:r>
      <w:proofErr w:type="spellStart"/>
      <w:r w:rsidRPr="00791CE0">
        <w:rPr>
          <w:rFonts w:eastAsia="Times New Roman"/>
          <w:lang w:eastAsia="en-GB"/>
        </w:rPr>
        <w:t>subclause</w:t>
      </w:r>
      <w:proofErr w:type="spellEnd"/>
      <w:r w:rsidRPr="00791CE0">
        <w:rPr>
          <w:rFonts w:eastAsia="Times New Roman"/>
          <w:lang w:eastAsia="en-GB"/>
        </w:rPr>
        <w:t xml:space="preserve"> 5.1.3.2.2) and shall delete last visited registered TAI and TAI list. If the UE is not registering or has not registered to the same PLMN over both 3GPP access and non-3GPP access, the UE shall additionally delete 5G-GUTI and </w:t>
      </w:r>
      <w:proofErr w:type="spellStart"/>
      <w:r w:rsidRPr="00791CE0">
        <w:rPr>
          <w:rFonts w:eastAsia="Times New Roman"/>
          <w:lang w:eastAsia="en-GB"/>
        </w:rPr>
        <w:t>ngKSI</w:t>
      </w:r>
      <w:proofErr w:type="spellEnd"/>
      <w:r w:rsidRPr="00791CE0">
        <w:rPr>
          <w:rFonts w:eastAsia="Times New Roman"/>
          <w:lang w:eastAsia="en-GB"/>
        </w:rPr>
        <w:t xml:space="preserve">. Additionally, the UE shall reset the registration attempt counter. The UE shall store the PLMN identity and, if it is known, the current </w:t>
      </w:r>
      <w:r w:rsidRPr="00791CE0">
        <w:rPr>
          <w:rFonts w:eastAsia="Times New Roman"/>
          <w:lang w:eastAsia="ko-KR"/>
        </w:rPr>
        <w:t>geographical</w:t>
      </w:r>
      <w:r w:rsidRPr="00791CE0">
        <w:rPr>
          <w:rFonts w:eastAsia="Times New Roman"/>
          <w:lang w:eastAsia="en-GB"/>
        </w:rPr>
        <w:t xml:space="preserve"> location in the list of "</w:t>
      </w:r>
      <w:r w:rsidRPr="00791CE0">
        <w:rPr>
          <w:rFonts w:eastAsia="Times New Roman"/>
          <w:noProof/>
          <w:lang w:eastAsia="zh-CN"/>
        </w:rPr>
        <w:t>PLMNs not allowed to operate at the present UE location</w:t>
      </w:r>
      <w:r w:rsidRPr="00791CE0">
        <w:rPr>
          <w:rFonts w:eastAsia="Times New Roman"/>
          <w:lang w:eastAsia="en-GB"/>
        </w:rPr>
        <w:t xml:space="preserve">" and shall start a corresponding </w:t>
      </w:r>
      <w:r w:rsidRPr="00791CE0">
        <w:rPr>
          <w:rFonts w:eastAsia="Times New Roman"/>
          <w:noProof/>
          <w:lang w:val="en-US" w:eastAsia="en-GB"/>
        </w:rPr>
        <w:t xml:space="preserve">timer </w:t>
      </w:r>
      <w:r w:rsidRPr="00791CE0">
        <w:rPr>
          <w:rFonts w:eastAsia="Times New Roman"/>
          <w:lang w:eastAsia="en-GB"/>
        </w:rPr>
        <w:t xml:space="preserve">instance (see </w:t>
      </w:r>
      <w:proofErr w:type="spellStart"/>
      <w:r w:rsidRPr="00791CE0">
        <w:rPr>
          <w:rFonts w:eastAsia="Times New Roman"/>
          <w:lang w:eastAsia="en-GB"/>
        </w:rPr>
        <w:t>subclause</w:t>
      </w:r>
      <w:proofErr w:type="spellEnd"/>
      <w:r w:rsidRPr="00791CE0">
        <w:rPr>
          <w:rFonts w:eastAsia="Times New Roman"/>
          <w:lang w:eastAsia="en-GB"/>
        </w:rPr>
        <w:t> 4.23.2). The UE shall enter state 5GMM-DEREGISTERED.PLMN-SEARCH and perform a PLMN selection according to 3GPP TS 23.122 [5].</w:t>
      </w:r>
    </w:p>
    <w:p w14:paraId="0B07A0C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w:t>
      </w:r>
      <w:r w:rsidRPr="00791CE0">
        <w:rPr>
          <w:rFonts w:eastAsia="Times New Roman"/>
          <w:lang w:eastAsia="zh-CN"/>
        </w:rPr>
        <w:t>operating in single-registration mode,</w:t>
      </w:r>
      <w:r w:rsidRPr="00791CE0">
        <w:rPr>
          <w:rFonts w:eastAsia="Times New Roman"/>
          <w:lang w:eastAsia="en-GB"/>
        </w:rPr>
        <w:t xml:space="preserve"> the UE shall handle the EMM parameters EMM state, EPS update status, 4G-GUTI, last visited registered TAI, TAI list, </w:t>
      </w:r>
      <w:proofErr w:type="spellStart"/>
      <w:r w:rsidRPr="00791CE0">
        <w:rPr>
          <w:rFonts w:eastAsia="Times New Roman"/>
          <w:lang w:eastAsia="en-GB"/>
        </w:rPr>
        <w:t>eKSI</w:t>
      </w:r>
      <w:proofErr w:type="spellEnd"/>
      <w:r w:rsidRPr="00791CE0">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3EB0657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#79</w:t>
      </w:r>
      <w:r w:rsidRPr="00791CE0">
        <w:rPr>
          <w:rFonts w:eastAsia="Times New Roman"/>
          <w:lang w:eastAsia="en-GB"/>
        </w:rPr>
        <w:tab/>
        <w:t>(UAS services not allowed).</w:t>
      </w:r>
    </w:p>
    <w:p w14:paraId="10303D6D" w14:textId="77777777" w:rsidR="00791CE0" w:rsidRPr="00791CE0" w:rsidRDefault="00791CE0" w:rsidP="00791CE0">
      <w:pPr>
        <w:overflowPunct w:val="0"/>
        <w:autoSpaceDE w:val="0"/>
        <w:autoSpaceDN w:val="0"/>
        <w:adjustRightInd w:val="0"/>
        <w:snapToGrid w:val="0"/>
        <w:ind w:left="568" w:hanging="284"/>
        <w:textAlignment w:val="baseline"/>
        <w:rPr>
          <w:rFonts w:eastAsia="맑은 고딕"/>
          <w:lang w:val="en-US" w:eastAsia="ko-KR"/>
        </w:rPr>
      </w:pPr>
      <w:r w:rsidRPr="00791CE0">
        <w:rPr>
          <w:rFonts w:eastAsia="Times New Roman"/>
          <w:lang w:eastAsia="en-GB"/>
        </w:rPr>
        <w:t>-</w:t>
      </w:r>
      <w:r w:rsidRPr="00791CE0">
        <w:rPr>
          <w:rFonts w:eastAsia="Times New Roman"/>
          <w:lang w:eastAsia="en-GB"/>
        </w:rPr>
        <w:tab/>
        <w:t xml:space="preserve">A UE which is not a UE supporting UAS services receiving this cause value shall considered it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25B139DE" w14:textId="77777777" w:rsidR="00791CE0" w:rsidRPr="00791CE0" w:rsidRDefault="00791CE0" w:rsidP="00791CE0">
      <w:pPr>
        <w:overflowPunct w:val="0"/>
        <w:autoSpaceDE w:val="0"/>
        <w:autoSpaceDN w:val="0"/>
        <w:adjustRightInd w:val="0"/>
        <w:snapToGrid w:val="0"/>
        <w:ind w:left="568" w:hanging="284"/>
        <w:textAlignment w:val="baseline"/>
        <w:rPr>
          <w:rFonts w:eastAsia="맑은 고딕"/>
          <w:lang w:val="en-US" w:eastAsia="ko-KR"/>
        </w:rPr>
      </w:pPr>
      <w:r w:rsidRPr="00791CE0">
        <w:rPr>
          <w:rFonts w:eastAsia="Times New Roman"/>
          <w:lang w:eastAsia="en-GB"/>
        </w:rPr>
        <w:tab/>
        <w:t>A UE supporting UAS service shall set the 5GS update status to 5U2 NOT UPDATED and enter state 5GMM-DEREGISTERED.NORMAL-SERVICE or 5GMM-DEREGISTERED.PLMN-SEARCH</w:t>
      </w:r>
      <w:r w:rsidRPr="00791CE0">
        <w:rPr>
          <w:rFonts w:eastAsia="맑은 고딕"/>
          <w:lang w:val="en-US" w:eastAsia="ko-KR"/>
        </w:rPr>
        <w:t xml:space="preserve">. Additionally, the UE shall reset the registration attempt counter. </w:t>
      </w:r>
      <w:r w:rsidRPr="00791CE0">
        <w:rPr>
          <w:rFonts w:eastAsia="Times New Roman" w:hint="eastAsia"/>
          <w:lang w:val="en-US" w:eastAsia="zh-CN"/>
        </w:rPr>
        <w:t xml:space="preserve">If the </w:t>
      </w:r>
      <w:r w:rsidRPr="00791CE0">
        <w:rPr>
          <w:rFonts w:eastAsia="맑은 고딕"/>
          <w:lang w:val="en-US" w:eastAsia="ko-KR"/>
        </w:rPr>
        <w:t xml:space="preserve">UE </w:t>
      </w:r>
      <w:r w:rsidRPr="00791CE0">
        <w:rPr>
          <w:rFonts w:eastAsia="Times New Roman" w:hint="eastAsia"/>
          <w:lang w:val="en-US" w:eastAsia="zh-CN"/>
        </w:rPr>
        <w:t>re-</w:t>
      </w:r>
      <w:r w:rsidRPr="00791CE0">
        <w:rPr>
          <w:rFonts w:eastAsia="맑은 고딕"/>
          <w:lang w:val="en-US" w:eastAsia="ko-KR"/>
        </w:rPr>
        <w:t>attempt the registration procedure to the current PLMN</w:t>
      </w:r>
      <w:r w:rsidRPr="00791CE0">
        <w:rPr>
          <w:rFonts w:eastAsia="Times New Roman" w:hint="eastAsia"/>
          <w:lang w:val="en-US" w:eastAsia="zh-CN"/>
        </w:rPr>
        <w:t>,</w:t>
      </w:r>
      <w:r w:rsidRPr="00791CE0">
        <w:rPr>
          <w:rFonts w:eastAsia="맑은 고딕"/>
          <w:lang w:val="en-US" w:eastAsia="ko-KR"/>
        </w:rPr>
        <w:t xml:space="preserve"> </w:t>
      </w:r>
      <w:r w:rsidRPr="00791CE0">
        <w:rPr>
          <w:rFonts w:eastAsia="Times New Roman" w:hint="eastAsia"/>
          <w:lang w:val="en-US" w:eastAsia="zh-CN"/>
        </w:rPr>
        <w:t xml:space="preserve">the UE shall not </w:t>
      </w:r>
      <w:r w:rsidRPr="00791CE0">
        <w:rPr>
          <w:rFonts w:eastAsia="맑은 고딕"/>
          <w:lang w:val="en-US" w:eastAsia="ko-KR"/>
        </w:rPr>
        <w:t>includ</w:t>
      </w:r>
      <w:r w:rsidRPr="00791CE0">
        <w:rPr>
          <w:rFonts w:eastAsia="Times New Roman" w:hint="eastAsia"/>
          <w:lang w:val="en-US" w:eastAsia="zh-CN"/>
        </w:rPr>
        <w:t>e</w:t>
      </w:r>
      <w:r w:rsidRPr="00791CE0">
        <w:rPr>
          <w:rFonts w:eastAsia="맑은 고딕"/>
          <w:lang w:val="en-US" w:eastAsia="ko-KR"/>
        </w:rPr>
        <w:t xml:space="preserve"> the </w:t>
      </w:r>
      <w:r w:rsidRPr="00791CE0">
        <w:rPr>
          <w:rFonts w:eastAsia="Times New Roman" w:hint="eastAsia"/>
          <w:lang w:val="en-US" w:eastAsia="zh-CN"/>
        </w:rPr>
        <w:t>s</w:t>
      </w:r>
      <w:r w:rsidRPr="00791CE0">
        <w:rPr>
          <w:rFonts w:eastAsia="맑은 고딕"/>
          <w:lang w:val="en-US" w:eastAsia="ko-KR"/>
        </w:rPr>
        <w:t>ervice-level device ID set to the CAA-level UAV ID in the Service-level-AA container IE of REGISTRATION REQUEST message.</w:t>
      </w:r>
    </w:p>
    <w:p w14:paraId="1B05C720" w14:textId="77777777" w:rsidR="00791CE0" w:rsidRPr="00791CE0" w:rsidRDefault="00791CE0" w:rsidP="00791CE0">
      <w:pPr>
        <w:overflowPunct w:val="0"/>
        <w:autoSpaceDE w:val="0"/>
        <w:autoSpaceDN w:val="0"/>
        <w:adjustRightInd w:val="0"/>
        <w:ind w:left="568" w:hanging="284"/>
        <w:textAlignment w:val="baseline"/>
        <w:rPr>
          <w:rFonts w:eastAsia="맑은 고딕"/>
        </w:rPr>
      </w:pPr>
      <w:r w:rsidRPr="00791CE0">
        <w:rPr>
          <w:rFonts w:eastAsia="Times New Roman"/>
          <w:lang w:eastAsia="en-GB"/>
        </w:rPr>
        <w:tab/>
        <w:t xml:space="preserve">If the </w:t>
      </w:r>
      <w:r w:rsidRPr="00791CE0">
        <w:rPr>
          <w:rFonts w:eastAsia="Times New Roman" w:hint="eastAsia"/>
          <w:lang w:eastAsia="en-GB"/>
        </w:rPr>
        <w:t>de</w:t>
      </w:r>
      <w:r w:rsidRPr="00791CE0">
        <w:rPr>
          <w:rFonts w:eastAsia="Times New Roman"/>
          <w:lang w:eastAsia="en-GB"/>
        </w:rPr>
        <w:t>-</w:t>
      </w:r>
      <w:r w:rsidRPr="00791CE0">
        <w:rPr>
          <w:rFonts w:eastAsia="Times New Roman" w:hint="eastAsia"/>
          <w:lang w:eastAsia="en-GB"/>
        </w:rPr>
        <w:t>registration request is</w:t>
      </w:r>
      <w:r w:rsidRPr="00791CE0">
        <w:rPr>
          <w:rFonts w:eastAsia="Times New Roman"/>
          <w:lang w:eastAsia="en-GB"/>
        </w:rPr>
        <w:t xml:space="preserve"> for 3GPP access only or for both 3GPP access and non-3GPP access and the UE is operating in single-registration mode, the UE shall in addition set the EPS update status to EU2 </w:t>
      </w:r>
      <w:r w:rsidRPr="00791CE0">
        <w:rPr>
          <w:rFonts w:eastAsia="맑은 고딕"/>
          <w:lang w:val="en-US" w:eastAsia="ko-KR"/>
        </w:rPr>
        <w:t>NOT UPDATED</w:t>
      </w:r>
      <w:r w:rsidRPr="00791CE0">
        <w:rPr>
          <w:rFonts w:eastAsia="Times New Roman"/>
          <w:lang w:eastAsia="en-GB"/>
        </w:rPr>
        <w:t>, reset the attach attempt counter and enter the state EMM-DEREGISTERED.</w:t>
      </w:r>
    </w:p>
    <w:p w14:paraId="47B4E96C"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#93</w:t>
      </w:r>
      <w:r w:rsidRPr="00791CE0">
        <w:rPr>
          <w:rFonts w:eastAsia="Times New Roman"/>
          <w:lang w:eastAsia="en-GB"/>
        </w:rPr>
        <w:tab/>
        <w:t>(</w:t>
      </w:r>
      <w:proofErr w:type="spellStart"/>
      <w:r w:rsidRPr="00791CE0">
        <w:rPr>
          <w:rFonts w:eastAsia="Times New Roman"/>
          <w:lang w:eastAsia="en-GB"/>
        </w:rPr>
        <w:t>Onboarding</w:t>
      </w:r>
      <w:proofErr w:type="spellEnd"/>
      <w:r w:rsidRPr="00791CE0">
        <w:rPr>
          <w:rFonts w:eastAsia="Times New Roman"/>
          <w:lang w:eastAsia="en-GB"/>
        </w:rPr>
        <w:t xml:space="preserve"> services terminated).</w:t>
      </w:r>
    </w:p>
    <w:p w14:paraId="026BA310"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lastRenderedPageBreak/>
        <w:tab/>
        <w:t xml:space="preserve">If the UE is not registered for </w:t>
      </w:r>
      <w:proofErr w:type="spellStart"/>
      <w:r w:rsidRPr="00791CE0">
        <w:rPr>
          <w:rFonts w:eastAsia="Times New Roman"/>
          <w:lang w:eastAsia="en-GB"/>
        </w:rPr>
        <w:t>onboarding</w:t>
      </w:r>
      <w:proofErr w:type="spellEnd"/>
      <w:r w:rsidRPr="00791CE0">
        <w:rPr>
          <w:rFonts w:eastAsia="Times New Roman"/>
          <w:lang w:eastAsia="en-GB"/>
        </w:rPr>
        <w:t xml:space="preserve"> services in SNPN, this cause value received from a cell belonging to an SNPN and the UE is operating in SNPN access operation mode is considered as an abnormal case and the behaviour of the UE is specified in </w:t>
      </w:r>
      <w:proofErr w:type="spellStart"/>
      <w:r w:rsidRPr="00791CE0">
        <w:rPr>
          <w:rFonts w:eastAsia="Times New Roman"/>
          <w:lang w:eastAsia="en-GB"/>
        </w:rPr>
        <w:t>subclause</w:t>
      </w:r>
      <w:proofErr w:type="spellEnd"/>
      <w:r w:rsidRPr="00791CE0">
        <w:rPr>
          <w:rFonts w:eastAsia="Times New Roman"/>
          <w:lang w:eastAsia="en-GB"/>
        </w:rPr>
        <w:t> 5.5.2.3.4.</w:t>
      </w:r>
    </w:p>
    <w:p w14:paraId="765B5395"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 xml:space="preserve">If the </w:t>
      </w:r>
      <w:bookmarkStart w:id="13" w:name="_Hlk85100335"/>
      <w:r w:rsidRPr="00791CE0">
        <w:rPr>
          <w:rFonts w:eastAsia="Times New Roman"/>
          <w:lang w:eastAsia="en-GB"/>
        </w:rPr>
        <w:t>UE is not operating in SNPN access operation mode</w:t>
      </w:r>
      <w:bookmarkEnd w:id="13"/>
      <w:r w:rsidRPr="00791CE0">
        <w:rPr>
          <w:rFonts w:eastAsia="Times New Roman"/>
          <w:noProof/>
          <w:lang w:eastAsia="en-GB"/>
        </w:rPr>
        <w:t>, the UE</w:t>
      </w:r>
      <w:r w:rsidRPr="00791CE0">
        <w:rPr>
          <w:rFonts w:eastAsia="Times New Roman"/>
          <w:lang w:eastAsia="en-GB"/>
        </w:rPr>
        <w:t xml:space="preserve"> shall enter the state 5GMM-DEREGISTERED.PLMN-SEARCH and perform a PLMN selection according to 3GPP TS 23.122 [5].</w:t>
      </w:r>
    </w:p>
    <w:p w14:paraId="28A272DE" w14:textId="77777777" w:rsidR="00791CE0" w:rsidRPr="00791CE0" w:rsidRDefault="00791CE0" w:rsidP="00791CE0">
      <w:pPr>
        <w:overflowPunct w:val="0"/>
        <w:autoSpaceDE w:val="0"/>
        <w:autoSpaceDN w:val="0"/>
        <w:adjustRightInd w:val="0"/>
        <w:ind w:left="568" w:hanging="284"/>
        <w:textAlignment w:val="baseline"/>
        <w:rPr>
          <w:rFonts w:eastAsia="Times New Roman"/>
          <w:lang w:eastAsia="en-GB"/>
        </w:rPr>
      </w:pPr>
      <w:r w:rsidRPr="00791CE0">
        <w:rPr>
          <w:rFonts w:eastAsia="Times New Roman"/>
          <w:lang w:eastAsia="en-GB"/>
        </w:rPr>
        <w:tab/>
        <w:t>If the UE is operating in SNPN access operation mode, the UE shall enter the state 5GMM-DEREGISTERED.PLMN-SEARCH and perform an SNPN selection according to 3GPP TS 23.122 [5].</w:t>
      </w:r>
    </w:p>
    <w:p w14:paraId="7B1D833D" w14:textId="77777777" w:rsidR="00791CE0" w:rsidRPr="00791CE0" w:rsidRDefault="00791CE0" w:rsidP="00791CE0">
      <w:pPr>
        <w:keepLines/>
        <w:overflowPunct w:val="0"/>
        <w:autoSpaceDE w:val="0"/>
        <w:autoSpaceDN w:val="0"/>
        <w:adjustRightInd w:val="0"/>
        <w:ind w:left="1135" w:hanging="851"/>
        <w:textAlignment w:val="baseline"/>
        <w:rPr>
          <w:rFonts w:eastAsia="Times New Roman"/>
          <w:lang w:eastAsia="en-GB"/>
        </w:rPr>
      </w:pPr>
      <w:bookmarkStart w:id="14" w:name="_Hlk85100079"/>
      <w:r w:rsidRPr="00791CE0">
        <w:rPr>
          <w:rFonts w:eastAsia="Times New Roman"/>
          <w:lang w:eastAsia="en-GB"/>
        </w:rPr>
        <w:t>NOTE 8:</w:t>
      </w:r>
      <w:r w:rsidRPr="00791CE0">
        <w:rPr>
          <w:rFonts w:eastAsia="Times New Roman"/>
          <w:lang w:eastAsia="en-GB"/>
        </w:rPr>
        <w:tab/>
        <w:t>In case the</w:t>
      </w:r>
      <w:bookmarkEnd w:id="14"/>
      <w:r w:rsidRPr="00791CE0">
        <w:rPr>
          <w:rFonts w:eastAsia="Times New Roman"/>
          <w:lang w:eastAsia="en-GB"/>
        </w:rPr>
        <w:t xml:space="preserve"> configuration of one or more entries of the "list of subscriber data" was not completed at the time of </w:t>
      </w:r>
      <w:r w:rsidRPr="00791CE0">
        <w:rPr>
          <w:rFonts w:eastAsia="Times New Roman"/>
          <w:lang w:eastAsia="zh-CN"/>
        </w:rPr>
        <w:t>n</w:t>
      </w:r>
      <w:r w:rsidRPr="00791CE0">
        <w:rPr>
          <w:rFonts w:eastAsia="Times New Roman"/>
          <w:lang w:eastAsia="en-GB"/>
        </w:rPr>
        <w:t>etwork-initiated de-registration procedure, the UE can retry registration after the de-registration procedure is completed.</w:t>
      </w:r>
    </w:p>
    <w:p w14:paraId="3D990B94" w14:textId="335E046F" w:rsidR="00BF1757" w:rsidRPr="00791CE0" w:rsidRDefault="00BF1757">
      <w:pPr>
        <w:rPr>
          <w:noProof/>
        </w:rPr>
      </w:pPr>
    </w:p>
    <w:sectPr w:rsidR="00BF1757" w:rsidRPr="00791C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C809D" w14:textId="77777777" w:rsidR="00731274" w:rsidRDefault="00731274">
      <w:r>
        <w:separator/>
      </w:r>
    </w:p>
  </w:endnote>
  <w:endnote w:type="continuationSeparator" w:id="0">
    <w:p w14:paraId="175E390D" w14:textId="77777777" w:rsidR="00731274" w:rsidRDefault="0073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77BAC" w14:textId="77777777" w:rsidR="00731274" w:rsidRDefault="00731274">
      <w:r>
        <w:separator/>
      </w:r>
    </w:p>
  </w:footnote>
  <w:footnote w:type="continuationSeparator" w:id="0">
    <w:p w14:paraId="65E29EC8" w14:textId="77777777" w:rsidR="00731274" w:rsidRDefault="00731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91CE0" w:rsidRDefault="00791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91CE0" w:rsidRDefault="00791C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91CE0" w:rsidRDefault="00791C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91CE0" w:rsidRDefault="00791C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BBF"/>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3329"/>
    <w:rsid w:val="00305409"/>
    <w:rsid w:val="00305F43"/>
    <w:rsid w:val="003609EF"/>
    <w:rsid w:val="0036231A"/>
    <w:rsid w:val="00374DD4"/>
    <w:rsid w:val="003B783D"/>
    <w:rsid w:val="003E1A36"/>
    <w:rsid w:val="0040553D"/>
    <w:rsid w:val="00410371"/>
    <w:rsid w:val="00416780"/>
    <w:rsid w:val="004242F1"/>
    <w:rsid w:val="0042640D"/>
    <w:rsid w:val="00453F3E"/>
    <w:rsid w:val="004A548C"/>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31274"/>
    <w:rsid w:val="0076572B"/>
    <w:rsid w:val="00791CE0"/>
    <w:rsid w:val="00792342"/>
    <w:rsid w:val="0079573E"/>
    <w:rsid w:val="007977A8"/>
    <w:rsid w:val="007B512A"/>
    <w:rsid w:val="007C2097"/>
    <w:rsid w:val="007D6A07"/>
    <w:rsid w:val="007D6A43"/>
    <w:rsid w:val="007F7259"/>
    <w:rsid w:val="008040A8"/>
    <w:rsid w:val="00804359"/>
    <w:rsid w:val="00820339"/>
    <w:rsid w:val="008279FA"/>
    <w:rsid w:val="00841D31"/>
    <w:rsid w:val="008626E7"/>
    <w:rsid w:val="00870EE7"/>
    <w:rsid w:val="00876361"/>
    <w:rsid w:val="008863B9"/>
    <w:rsid w:val="008A45A6"/>
    <w:rsid w:val="008B3156"/>
    <w:rsid w:val="008D1CFC"/>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27430"/>
    <w:rsid w:val="00B67B97"/>
    <w:rsid w:val="00B968C8"/>
    <w:rsid w:val="00BA3EC5"/>
    <w:rsid w:val="00BA51D9"/>
    <w:rsid w:val="00BB5DFC"/>
    <w:rsid w:val="00BD279D"/>
    <w:rsid w:val="00BD6BB8"/>
    <w:rsid w:val="00BF1757"/>
    <w:rsid w:val="00C66BA2"/>
    <w:rsid w:val="00C870F6"/>
    <w:rsid w:val="00C95985"/>
    <w:rsid w:val="00CB7632"/>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791CE0"/>
  </w:style>
  <w:style w:type="character" w:customStyle="1" w:styleId="1Char">
    <w:name w:val="제목 1 Char"/>
    <w:link w:val="1"/>
    <w:rsid w:val="00791CE0"/>
    <w:rPr>
      <w:rFonts w:ascii="Arial" w:hAnsi="Arial"/>
      <w:sz w:val="36"/>
      <w:lang w:val="en-GB" w:eastAsia="en-US"/>
    </w:rPr>
  </w:style>
  <w:style w:type="character" w:customStyle="1" w:styleId="2Char">
    <w:name w:val="제목 2 Char"/>
    <w:aliases w:val="h2 Char,2nd level Char,†berschrift 2 Char,õberschrift 2 Char,UNDERRUBRIK 1-2 Char"/>
    <w:link w:val="2"/>
    <w:rsid w:val="00791CE0"/>
    <w:rPr>
      <w:rFonts w:ascii="Arial" w:hAnsi="Arial"/>
      <w:sz w:val="32"/>
      <w:lang w:val="en-GB" w:eastAsia="en-US"/>
    </w:rPr>
  </w:style>
  <w:style w:type="character" w:customStyle="1" w:styleId="3Char">
    <w:name w:val="제목 3 Char"/>
    <w:link w:val="30"/>
    <w:rsid w:val="00791CE0"/>
    <w:rPr>
      <w:rFonts w:ascii="Arial" w:hAnsi="Arial"/>
      <w:sz w:val="28"/>
      <w:lang w:val="en-GB" w:eastAsia="en-US"/>
    </w:rPr>
  </w:style>
  <w:style w:type="character" w:customStyle="1" w:styleId="4Char">
    <w:name w:val="제목 4 Char"/>
    <w:link w:val="40"/>
    <w:qFormat/>
    <w:rsid w:val="00791CE0"/>
    <w:rPr>
      <w:rFonts w:ascii="Arial" w:hAnsi="Arial"/>
      <w:sz w:val="24"/>
      <w:lang w:val="en-GB" w:eastAsia="en-US"/>
    </w:rPr>
  </w:style>
  <w:style w:type="character" w:customStyle="1" w:styleId="5Char">
    <w:name w:val="제목 5 Char"/>
    <w:link w:val="50"/>
    <w:rsid w:val="00791CE0"/>
    <w:rPr>
      <w:rFonts w:ascii="Arial" w:hAnsi="Arial"/>
      <w:sz w:val="22"/>
      <w:lang w:val="en-GB" w:eastAsia="en-US"/>
    </w:rPr>
  </w:style>
  <w:style w:type="character" w:customStyle="1" w:styleId="6Char">
    <w:name w:val="제목 6 Char"/>
    <w:link w:val="6"/>
    <w:rsid w:val="00791CE0"/>
    <w:rPr>
      <w:rFonts w:ascii="Arial" w:hAnsi="Arial"/>
      <w:lang w:val="en-GB" w:eastAsia="en-US"/>
    </w:rPr>
  </w:style>
  <w:style w:type="character" w:customStyle="1" w:styleId="7Char">
    <w:name w:val="제목 7 Char"/>
    <w:link w:val="7"/>
    <w:rsid w:val="00791CE0"/>
    <w:rPr>
      <w:rFonts w:ascii="Arial" w:hAnsi="Arial"/>
      <w:lang w:val="en-GB" w:eastAsia="en-US"/>
    </w:rPr>
  </w:style>
  <w:style w:type="character" w:customStyle="1" w:styleId="NOZchn">
    <w:name w:val="NO Zchn"/>
    <w:link w:val="NO"/>
    <w:qFormat/>
    <w:rsid w:val="00791CE0"/>
    <w:rPr>
      <w:rFonts w:ascii="Times New Roman" w:hAnsi="Times New Roman"/>
      <w:lang w:val="en-GB" w:eastAsia="en-US"/>
    </w:rPr>
  </w:style>
  <w:style w:type="character" w:customStyle="1" w:styleId="PLChar">
    <w:name w:val="PL Char"/>
    <w:link w:val="PL"/>
    <w:locked/>
    <w:rsid w:val="00791CE0"/>
    <w:rPr>
      <w:rFonts w:ascii="Courier New" w:hAnsi="Courier New"/>
      <w:noProof/>
      <w:sz w:val="16"/>
      <w:lang w:val="en-GB" w:eastAsia="en-US"/>
    </w:rPr>
  </w:style>
  <w:style w:type="character" w:customStyle="1" w:styleId="TALChar">
    <w:name w:val="TAL Char"/>
    <w:link w:val="TAL"/>
    <w:qFormat/>
    <w:rsid w:val="00791CE0"/>
    <w:rPr>
      <w:rFonts w:ascii="Arial" w:hAnsi="Arial"/>
      <w:sz w:val="18"/>
      <w:lang w:val="en-GB" w:eastAsia="en-US"/>
    </w:rPr>
  </w:style>
  <w:style w:type="character" w:customStyle="1" w:styleId="TACChar">
    <w:name w:val="TAC Char"/>
    <w:link w:val="TAC"/>
    <w:qFormat/>
    <w:locked/>
    <w:rsid w:val="00791CE0"/>
    <w:rPr>
      <w:rFonts w:ascii="Arial" w:hAnsi="Arial"/>
      <w:sz w:val="18"/>
      <w:lang w:val="en-GB" w:eastAsia="en-US"/>
    </w:rPr>
  </w:style>
  <w:style w:type="character" w:customStyle="1" w:styleId="TAHCar">
    <w:name w:val="TAH Car"/>
    <w:link w:val="TAH"/>
    <w:qFormat/>
    <w:rsid w:val="00791CE0"/>
    <w:rPr>
      <w:rFonts w:ascii="Arial" w:hAnsi="Arial"/>
      <w:b/>
      <w:sz w:val="18"/>
      <w:lang w:val="en-GB" w:eastAsia="en-US"/>
    </w:rPr>
  </w:style>
  <w:style w:type="character" w:customStyle="1" w:styleId="EXCar">
    <w:name w:val="EX Car"/>
    <w:link w:val="EX"/>
    <w:qFormat/>
    <w:rsid w:val="00791CE0"/>
    <w:rPr>
      <w:rFonts w:ascii="Times New Roman" w:hAnsi="Times New Roman"/>
      <w:lang w:val="en-GB" w:eastAsia="en-US"/>
    </w:rPr>
  </w:style>
  <w:style w:type="character" w:customStyle="1" w:styleId="B1Char">
    <w:name w:val="B1 Char"/>
    <w:link w:val="B1"/>
    <w:qFormat/>
    <w:locked/>
    <w:rsid w:val="00791CE0"/>
    <w:rPr>
      <w:rFonts w:ascii="Times New Roman" w:hAnsi="Times New Roman"/>
      <w:lang w:val="en-GB" w:eastAsia="en-US"/>
    </w:rPr>
  </w:style>
  <w:style w:type="character" w:customStyle="1" w:styleId="EditorsNoteChar">
    <w:name w:val="Editor's Note Char"/>
    <w:link w:val="EditorsNote"/>
    <w:qFormat/>
    <w:rsid w:val="00791CE0"/>
    <w:rPr>
      <w:rFonts w:ascii="Times New Roman" w:hAnsi="Times New Roman"/>
      <w:color w:val="FF0000"/>
      <w:lang w:val="en-GB" w:eastAsia="en-US"/>
    </w:rPr>
  </w:style>
  <w:style w:type="character" w:customStyle="1" w:styleId="THChar">
    <w:name w:val="TH Char"/>
    <w:link w:val="TH"/>
    <w:qFormat/>
    <w:rsid w:val="00791CE0"/>
    <w:rPr>
      <w:rFonts w:ascii="Arial" w:hAnsi="Arial"/>
      <w:b/>
      <w:lang w:val="en-GB" w:eastAsia="en-US"/>
    </w:rPr>
  </w:style>
  <w:style w:type="character" w:customStyle="1" w:styleId="TANChar">
    <w:name w:val="TAN Char"/>
    <w:link w:val="TAN"/>
    <w:qFormat/>
    <w:locked/>
    <w:rsid w:val="00791CE0"/>
    <w:rPr>
      <w:rFonts w:ascii="Arial" w:hAnsi="Arial"/>
      <w:sz w:val="18"/>
      <w:lang w:val="en-GB" w:eastAsia="en-US"/>
    </w:rPr>
  </w:style>
  <w:style w:type="character" w:customStyle="1" w:styleId="TFChar">
    <w:name w:val="TF Char"/>
    <w:link w:val="TF"/>
    <w:qFormat/>
    <w:locked/>
    <w:rsid w:val="00791CE0"/>
    <w:rPr>
      <w:rFonts w:ascii="Arial" w:hAnsi="Arial"/>
      <w:b/>
      <w:lang w:val="en-GB" w:eastAsia="en-US"/>
    </w:rPr>
  </w:style>
  <w:style w:type="character" w:customStyle="1" w:styleId="B2Char">
    <w:name w:val="B2 Char"/>
    <w:link w:val="B2"/>
    <w:qFormat/>
    <w:rsid w:val="00791CE0"/>
    <w:rPr>
      <w:rFonts w:ascii="Times New Roman" w:hAnsi="Times New Roman"/>
      <w:lang w:val="en-GB" w:eastAsia="en-US"/>
    </w:rPr>
  </w:style>
  <w:style w:type="paragraph" w:styleId="af1">
    <w:name w:val="Body Text"/>
    <w:basedOn w:val="a"/>
    <w:link w:val="Char6"/>
    <w:unhideWhenUsed/>
    <w:rsid w:val="00791CE0"/>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791CE0"/>
    <w:rPr>
      <w:rFonts w:ascii="Times New Roman" w:eastAsia="Times New Roman" w:hAnsi="Times New Roman"/>
      <w:lang w:val="en-GB" w:eastAsia="en-GB"/>
    </w:rPr>
  </w:style>
  <w:style w:type="paragraph" w:customStyle="1" w:styleId="Guidance">
    <w:name w:val="Guidance"/>
    <w:basedOn w:val="a"/>
    <w:rsid w:val="00791CE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91CE0"/>
    <w:rPr>
      <w:rFonts w:ascii="Times New Roman" w:eastAsia="SimSun" w:hAnsi="Times New Roman"/>
      <w:lang w:val="en-GB" w:eastAsia="en-US"/>
    </w:rPr>
  </w:style>
  <w:style w:type="character" w:customStyle="1" w:styleId="B3Car">
    <w:name w:val="B3 Car"/>
    <w:link w:val="B3"/>
    <w:rsid w:val="00791CE0"/>
    <w:rPr>
      <w:rFonts w:ascii="Times New Roman" w:hAnsi="Times New Roman"/>
      <w:lang w:val="en-GB" w:eastAsia="en-US"/>
    </w:rPr>
  </w:style>
  <w:style w:type="character" w:customStyle="1" w:styleId="EWChar">
    <w:name w:val="EW Char"/>
    <w:link w:val="EW"/>
    <w:qFormat/>
    <w:locked/>
    <w:rsid w:val="00791CE0"/>
    <w:rPr>
      <w:rFonts w:ascii="Times New Roman" w:hAnsi="Times New Roman"/>
      <w:lang w:val="en-GB" w:eastAsia="en-US"/>
    </w:rPr>
  </w:style>
  <w:style w:type="paragraph" w:customStyle="1" w:styleId="H2">
    <w:name w:val="H2"/>
    <w:basedOn w:val="a"/>
    <w:rsid w:val="00791CE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91CE0"/>
    <w:pPr>
      <w:numPr>
        <w:numId w:val="1"/>
      </w:numPr>
    </w:pPr>
  </w:style>
  <w:style w:type="character" w:customStyle="1" w:styleId="Char3">
    <w:name w:val="풍선 도움말 텍스트 Char"/>
    <w:basedOn w:val="a0"/>
    <w:link w:val="ae"/>
    <w:rsid w:val="00791CE0"/>
    <w:rPr>
      <w:rFonts w:ascii="Tahoma" w:hAnsi="Tahoma" w:cs="Tahoma"/>
      <w:sz w:val="16"/>
      <w:szCs w:val="16"/>
      <w:lang w:val="en-GB" w:eastAsia="en-US"/>
    </w:rPr>
  </w:style>
  <w:style w:type="character" w:customStyle="1" w:styleId="apple-converted-space">
    <w:name w:val="apple-converted-space"/>
    <w:basedOn w:val="a0"/>
    <w:rsid w:val="00791CE0"/>
  </w:style>
  <w:style w:type="character" w:customStyle="1" w:styleId="8Char">
    <w:name w:val="제목 8 Char"/>
    <w:basedOn w:val="a0"/>
    <w:link w:val="8"/>
    <w:rsid w:val="00791CE0"/>
    <w:rPr>
      <w:rFonts w:ascii="Arial" w:hAnsi="Arial"/>
      <w:sz w:val="36"/>
      <w:lang w:val="en-GB" w:eastAsia="en-US"/>
    </w:rPr>
  </w:style>
  <w:style w:type="character" w:customStyle="1" w:styleId="9Char">
    <w:name w:val="제목 9 Char"/>
    <w:basedOn w:val="a0"/>
    <w:link w:val="9"/>
    <w:rsid w:val="00791CE0"/>
    <w:rPr>
      <w:rFonts w:ascii="Arial" w:hAnsi="Arial"/>
      <w:sz w:val="36"/>
      <w:lang w:val="en-GB" w:eastAsia="en-US"/>
    </w:rPr>
  </w:style>
  <w:style w:type="character" w:customStyle="1" w:styleId="Char">
    <w:name w:val="머리글 Char"/>
    <w:basedOn w:val="a0"/>
    <w:link w:val="a4"/>
    <w:rsid w:val="00791CE0"/>
    <w:rPr>
      <w:rFonts w:ascii="Arial" w:hAnsi="Arial"/>
      <w:b/>
      <w:noProof/>
      <w:sz w:val="18"/>
      <w:lang w:val="en-GB" w:eastAsia="en-US"/>
    </w:rPr>
  </w:style>
  <w:style w:type="character" w:customStyle="1" w:styleId="Char0">
    <w:name w:val="각주 텍스트 Char"/>
    <w:basedOn w:val="a0"/>
    <w:link w:val="a6"/>
    <w:rsid w:val="00791CE0"/>
    <w:rPr>
      <w:rFonts w:ascii="Times New Roman" w:hAnsi="Times New Roman"/>
      <w:sz w:val="16"/>
      <w:lang w:val="en-GB" w:eastAsia="en-US"/>
    </w:rPr>
  </w:style>
  <w:style w:type="character" w:customStyle="1" w:styleId="Char1">
    <w:name w:val="바닥글 Char"/>
    <w:basedOn w:val="a0"/>
    <w:link w:val="a9"/>
    <w:rsid w:val="00791CE0"/>
    <w:rPr>
      <w:rFonts w:ascii="Arial" w:hAnsi="Arial"/>
      <w:b/>
      <w:i/>
      <w:noProof/>
      <w:sz w:val="18"/>
      <w:lang w:val="en-GB" w:eastAsia="en-US"/>
    </w:rPr>
  </w:style>
  <w:style w:type="character" w:customStyle="1" w:styleId="Char2">
    <w:name w:val="메모 텍스트 Char"/>
    <w:basedOn w:val="a0"/>
    <w:link w:val="ac"/>
    <w:rsid w:val="00791CE0"/>
    <w:rPr>
      <w:rFonts w:ascii="Times New Roman" w:hAnsi="Times New Roman"/>
      <w:lang w:val="en-GB" w:eastAsia="en-US"/>
    </w:rPr>
  </w:style>
  <w:style w:type="character" w:customStyle="1" w:styleId="Char4">
    <w:name w:val="메모 주제 Char"/>
    <w:basedOn w:val="Char2"/>
    <w:link w:val="af"/>
    <w:rsid w:val="00791CE0"/>
    <w:rPr>
      <w:rFonts w:ascii="Times New Roman" w:hAnsi="Times New Roman"/>
      <w:b/>
      <w:bCs/>
      <w:lang w:val="en-GB" w:eastAsia="en-US"/>
    </w:rPr>
  </w:style>
  <w:style w:type="character" w:customStyle="1" w:styleId="Char5">
    <w:name w:val="문서 구조 Char"/>
    <w:basedOn w:val="a0"/>
    <w:link w:val="af0"/>
    <w:rsid w:val="00791CE0"/>
    <w:rPr>
      <w:rFonts w:ascii="Tahoma" w:hAnsi="Tahoma" w:cs="Tahoma"/>
      <w:shd w:val="clear" w:color="auto" w:fill="000080"/>
      <w:lang w:val="en-GB" w:eastAsia="en-US"/>
    </w:rPr>
  </w:style>
  <w:style w:type="paragraph" w:customStyle="1" w:styleId="13">
    <w:name w:val="목록 단락1"/>
    <w:basedOn w:val="a"/>
    <w:next w:val="af3"/>
    <w:uiPriority w:val="34"/>
    <w:qFormat/>
    <w:rsid w:val="00791CE0"/>
    <w:pPr>
      <w:ind w:left="720"/>
      <w:contextualSpacing/>
    </w:pPr>
  </w:style>
  <w:style w:type="paragraph" w:customStyle="1" w:styleId="TAJ">
    <w:name w:val="TAJ"/>
    <w:basedOn w:val="TH"/>
    <w:rsid w:val="00791CE0"/>
    <w:rPr>
      <w:rFonts w:eastAsia="SimSun"/>
      <w:lang w:eastAsia="x-none"/>
    </w:rPr>
  </w:style>
  <w:style w:type="paragraph" w:styleId="af4">
    <w:name w:val="index heading"/>
    <w:basedOn w:val="a"/>
    <w:next w:val="a"/>
    <w:rsid w:val="00791CE0"/>
    <w:pPr>
      <w:pBdr>
        <w:top w:val="single" w:sz="12" w:space="0" w:color="auto"/>
      </w:pBdr>
      <w:spacing w:before="360" w:after="240"/>
    </w:pPr>
    <w:rPr>
      <w:rFonts w:eastAsia="SimSun"/>
      <w:b/>
      <w:i/>
      <w:sz w:val="26"/>
      <w:lang w:eastAsia="zh-CN"/>
    </w:rPr>
  </w:style>
  <w:style w:type="paragraph" w:customStyle="1" w:styleId="INDENT1">
    <w:name w:val="INDENT1"/>
    <w:basedOn w:val="a"/>
    <w:rsid w:val="00791CE0"/>
    <w:pPr>
      <w:ind w:left="851"/>
    </w:pPr>
    <w:rPr>
      <w:rFonts w:eastAsia="SimSun"/>
      <w:lang w:eastAsia="zh-CN"/>
    </w:rPr>
  </w:style>
  <w:style w:type="paragraph" w:customStyle="1" w:styleId="INDENT2">
    <w:name w:val="INDENT2"/>
    <w:basedOn w:val="a"/>
    <w:rsid w:val="00791CE0"/>
    <w:pPr>
      <w:ind w:left="1135" w:hanging="284"/>
    </w:pPr>
    <w:rPr>
      <w:rFonts w:eastAsia="SimSun"/>
      <w:lang w:eastAsia="zh-CN"/>
    </w:rPr>
  </w:style>
  <w:style w:type="paragraph" w:customStyle="1" w:styleId="INDENT3">
    <w:name w:val="INDENT3"/>
    <w:basedOn w:val="a"/>
    <w:rsid w:val="00791CE0"/>
    <w:pPr>
      <w:ind w:left="1701" w:hanging="567"/>
    </w:pPr>
    <w:rPr>
      <w:rFonts w:eastAsia="SimSun"/>
      <w:lang w:eastAsia="zh-CN"/>
    </w:rPr>
  </w:style>
  <w:style w:type="paragraph" w:customStyle="1" w:styleId="FigureTitle">
    <w:name w:val="Figure_Title"/>
    <w:basedOn w:val="a"/>
    <w:next w:val="a"/>
    <w:rsid w:val="00791C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91CE0"/>
    <w:pPr>
      <w:keepNext/>
      <w:keepLines/>
      <w:spacing w:before="240"/>
      <w:ind w:left="1418"/>
    </w:pPr>
    <w:rPr>
      <w:rFonts w:ascii="Arial" w:eastAsia="SimSun" w:hAnsi="Arial"/>
      <w:b/>
      <w:sz w:val="36"/>
      <w:lang w:eastAsia="zh-CN"/>
    </w:rPr>
  </w:style>
  <w:style w:type="paragraph" w:styleId="af5">
    <w:name w:val="caption"/>
    <w:basedOn w:val="a"/>
    <w:next w:val="a"/>
    <w:qFormat/>
    <w:rsid w:val="00791CE0"/>
    <w:pPr>
      <w:spacing w:before="120" w:after="120"/>
    </w:pPr>
    <w:rPr>
      <w:rFonts w:eastAsia="SimSun"/>
      <w:b/>
      <w:lang w:eastAsia="zh-CN"/>
    </w:rPr>
  </w:style>
  <w:style w:type="paragraph" w:styleId="af6">
    <w:name w:val="Plain Text"/>
    <w:basedOn w:val="a"/>
    <w:link w:val="Char7"/>
    <w:rsid w:val="00791CE0"/>
    <w:rPr>
      <w:rFonts w:ascii="Courier New" w:eastAsia="Times New Roman" w:hAnsi="Courier New"/>
      <w:lang w:eastAsia="zh-CN"/>
    </w:rPr>
  </w:style>
  <w:style w:type="character" w:customStyle="1" w:styleId="Char7">
    <w:name w:val="글자만 Char"/>
    <w:basedOn w:val="a0"/>
    <w:link w:val="af6"/>
    <w:rsid w:val="00791CE0"/>
    <w:rPr>
      <w:rFonts w:ascii="Courier New" w:eastAsia="Times New Roman" w:hAnsi="Courier New"/>
      <w:lang w:val="en-GB" w:eastAsia="zh-CN"/>
    </w:rPr>
  </w:style>
  <w:style w:type="paragraph" w:styleId="TOC">
    <w:name w:val="TOC Heading"/>
    <w:basedOn w:val="1"/>
    <w:next w:val="a"/>
    <w:uiPriority w:val="39"/>
    <w:unhideWhenUsed/>
    <w:qFormat/>
    <w:rsid w:val="00791CE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91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91CE0"/>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791CE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791CE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791CE0"/>
    <w:rPr>
      <w:rFonts w:ascii="Times New Roman" w:eastAsia="Times New Roman" w:hAnsi="Times New Roman"/>
      <w:lang w:val="en-GB" w:eastAsia="en-GB"/>
    </w:rPr>
  </w:style>
  <w:style w:type="paragraph" w:styleId="34">
    <w:name w:val="Body Text 3"/>
    <w:basedOn w:val="a"/>
    <w:link w:val="3Char0"/>
    <w:semiHidden/>
    <w:unhideWhenUsed/>
    <w:rsid w:val="00791CE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791CE0"/>
    <w:rPr>
      <w:rFonts w:ascii="Times New Roman" w:eastAsia="Times New Roman" w:hAnsi="Times New Roman"/>
      <w:sz w:val="16"/>
      <w:szCs w:val="16"/>
      <w:lang w:val="en-GB" w:eastAsia="en-GB"/>
    </w:rPr>
  </w:style>
  <w:style w:type="paragraph" w:styleId="af9">
    <w:name w:val="Body Text First Indent"/>
    <w:basedOn w:val="af1"/>
    <w:link w:val="Char8"/>
    <w:rsid w:val="00791CE0"/>
    <w:pPr>
      <w:spacing w:after="180"/>
      <w:ind w:firstLine="360"/>
    </w:pPr>
  </w:style>
  <w:style w:type="character" w:customStyle="1" w:styleId="Char8">
    <w:name w:val="본문 첫 줄 들여쓰기 Char"/>
    <w:basedOn w:val="Char6"/>
    <w:link w:val="af9"/>
    <w:rsid w:val="00791CE0"/>
    <w:rPr>
      <w:rFonts w:ascii="Times New Roman" w:eastAsia="Times New Roman" w:hAnsi="Times New Roman"/>
      <w:lang w:val="en-GB" w:eastAsia="en-GB"/>
    </w:rPr>
  </w:style>
  <w:style w:type="paragraph" w:styleId="afa">
    <w:name w:val="Body Text Indent"/>
    <w:basedOn w:val="a"/>
    <w:link w:val="Char9"/>
    <w:semiHidden/>
    <w:unhideWhenUsed/>
    <w:rsid w:val="00791CE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791CE0"/>
    <w:rPr>
      <w:rFonts w:ascii="Times New Roman" w:eastAsia="Times New Roman" w:hAnsi="Times New Roman"/>
      <w:lang w:val="en-GB" w:eastAsia="en-GB"/>
    </w:rPr>
  </w:style>
  <w:style w:type="paragraph" w:styleId="27">
    <w:name w:val="Body Text First Indent 2"/>
    <w:basedOn w:val="afa"/>
    <w:link w:val="2Char1"/>
    <w:semiHidden/>
    <w:unhideWhenUsed/>
    <w:rsid w:val="00791CE0"/>
    <w:pPr>
      <w:spacing w:after="180"/>
      <w:ind w:left="360" w:firstLine="360"/>
    </w:pPr>
  </w:style>
  <w:style w:type="character" w:customStyle="1" w:styleId="2Char1">
    <w:name w:val="본문 첫 줄 들여쓰기 2 Char"/>
    <w:basedOn w:val="Char9"/>
    <w:link w:val="27"/>
    <w:semiHidden/>
    <w:rsid w:val="00791CE0"/>
    <w:rPr>
      <w:rFonts w:ascii="Times New Roman" w:eastAsia="Times New Roman" w:hAnsi="Times New Roman"/>
      <w:lang w:val="en-GB" w:eastAsia="en-GB"/>
    </w:rPr>
  </w:style>
  <w:style w:type="paragraph" w:styleId="28">
    <w:name w:val="Body Text Indent 2"/>
    <w:basedOn w:val="a"/>
    <w:link w:val="2Char2"/>
    <w:semiHidden/>
    <w:unhideWhenUsed/>
    <w:rsid w:val="00791CE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791CE0"/>
    <w:rPr>
      <w:rFonts w:ascii="Times New Roman" w:eastAsia="Times New Roman" w:hAnsi="Times New Roman"/>
      <w:lang w:val="en-GB" w:eastAsia="en-GB"/>
    </w:rPr>
  </w:style>
  <w:style w:type="paragraph" w:styleId="35">
    <w:name w:val="Body Text Indent 3"/>
    <w:basedOn w:val="a"/>
    <w:link w:val="3Char1"/>
    <w:semiHidden/>
    <w:unhideWhenUsed/>
    <w:rsid w:val="00791CE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791CE0"/>
    <w:rPr>
      <w:rFonts w:ascii="Times New Roman" w:eastAsia="Times New Roman" w:hAnsi="Times New Roman"/>
      <w:sz w:val="16"/>
      <w:szCs w:val="16"/>
      <w:lang w:val="en-GB" w:eastAsia="en-GB"/>
    </w:rPr>
  </w:style>
  <w:style w:type="paragraph" w:styleId="afb">
    <w:name w:val="Closing"/>
    <w:basedOn w:val="a"/>
    <w:link w:val="Chara"/>
    <w:semiHidden/>
    <w:unhideWhenUsed/>
    <w:rsid w:val="00791CE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791CE0"/>
    <w:rPr>
      <w:rFonts w:ascii="Times New Roman" w:eastAsia="Times New Roman" w:hAnsi="Times New Roman"/>
      <w:lang w:val="en-GB" w:eastAsia="en-GB"/>
    </w:rPr>
  </w:style>
  <w:style w:type="paragraph" w:styleId="afc">
    <w:name w:val="Date"/>
    <w:basedOn w:val="a"/>
    <w:next w:val="a"/>
    <w:link w:val="Charb"/>
    <w:rsid w:val="00791CE0"/>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91CE0"/>
    <w:rPr>
      <w:rFonts w:ascii="Times New Roman" w:eastAsia="Times New Roman" w:hAnsi="Times New Roman"/>
      <w:lang w:val="en-GB" w:eastAsia="en-GB"/>
    </w:rPr>
  </w:style>
  <w:style w:type="paragraph" w:styleId="afd">
    <w:name w:val="E-mail Signature"/>
    <w:basedOn w:val="a"/>
    <w:link w:val="Charc"/>
    <w:semiHidden/>
    <w:unhideWhenUsed/>
    <w:rsid w:val="00791CE0"/>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791CE0"/>
    <w:rPr>
      <w:rFonts w:ascii="Times New Roman" w:eastAsia="Times New Roman" w:hAnsi="Times New Roman"/>
      <w:lang w:val="en-GB" w:eastAsia="en-GB"/>
    </w:rPr>
  </w:style>
  <w:style w:type="paragraph" w:styleId="afe">
    <w:name w:val="endnote text"/>
    <w:basedOn w:val="a"/>
    <w:link w:val="Chard"/>
    <w:semiHidden/>
    <w:unhideWhenUsed/>
    <w:rsid w:val="00791CE0"/>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791CE0"/>
    <w:rPr>
      <w:rFonts w:ascii="Times New Roman" w:eastAsia="Times New Roman" w:hAnsi="Times New Roman"/>
      <w:lang w:val="en-GB" w:eastAsia="en-GB"/>
    </w:rPr>
  </w:style>
  <w:style w:type="paragraph" w:customStyle="1" w:styleId="15">
    <w:name w:val="주소 봉투1"/>
    <w:basedOn w:val="a"/>
    <w:next w:val="aff"/>
    <w:semiHidden/>
    <w:unhideWhenUsed/>
    <w:rsid w:val="00791CE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791CE0"/>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791CE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791CE0"/>
    <w:rPr>
      <w:rFonts w:ascii="Times New Roman" w:eastAsia="Times New Roman" w:hAnsi="Times New Roman"/>
      <w:i/>
      <w:iCs/>
      <w:lang w:val="en-GB" w:eastAsia="en-GB"/>
    </w:rPr>
  </w:style>
  <w:style w:type="paragraph" w:styleId="HTML0">
    <w:name w:val="HTML Preformatted"/>
    <w:basedOn w:val="a"/>
    <w:link w:val="HTMLChar0"/>
    <w:semiHidden/>
    <w:unhideWhenUsed/>
    <w:rsid w:val="00791CE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791CE0"/>
    <w:rPr>
      <w:rFonts w:ascii="Consolas" w:eastAsia="Times New Roman" w:hAnsi="Consolas"/>
      <w:lang w:val="en-GB" w:eastAsia="en-GB"/>
    </w:rPr>
  </w:style>
  <w:style w:type="paragraph" w:styleId="36">
    <w:name w:val="index 3"/>
    <w:basedOn w:val="a"/>
    <w:next w:val="a"/>
    <w:semiHidden/>
    <w:unhideWhenUsed/>
    <w:rsid w:val="00791CE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91CE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91CE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91CE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91CE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91CE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91CE0"/>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791CE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791CE0"/>
    <w:rPr>
      <w:rFonts w:eastAsia="Times New Roman"/>
      <w:i/>
      <w:iCs/>
      <w:color w:val="4472C4"/>
      <w:lang w:val="en-GB" w:eastAsia="en-GB"/>
    </w:rPr>
  </w:style>
  <w:style w:type="paragraph" w:styleId="aff2">
    <w:name w:val="List Continue"/>
    <w:basedOn w:val="a"/>
    <w:semiHidden/>
    <w:unhideWhenUsed/>
    <w:rsid w:val="00791CE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91CE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91CE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91CE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91CE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91CE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91CE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91CE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91C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791CE0"/>
    <w:rPr>
      <w:rFonts w:ascii="Consolas" w:eastAsia="Times New Roman" w:hAnsi="Consolas"/>
      <w:lang w:val="en-GB" w:eastAsia="en-GB"/>
    </w:rPr>
  </w:style>
  <w:style w:type="paragraph" w:customStyle="1" w:styleId="18">
    <w:name w:val="메시지 머리글1"/>
    <w:basedOn w:val="a"/>
    <w:next w:val="aff4"/>
    <w:link w:val="Charf0"/>
    <w:semiHidden/>
    <w:unhideWhenUsed/>
    <w:rsid w:val="00791C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791CE0"/>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791CE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91CE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91CE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91CE0"/>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791CE0"/>
    <w:rPr>
      <w:rFonts w:ascii="Times New Roman" w:eastAsia="Times New Roman" w:hAnsi="Times New Roman"/>
      <w:lang w:val="en-GB" w:eastAsia="en-GB"/>
    </w:rPr>
  </w:style>
  <w:style w:type="paragraph" w:customStyle="1" w:styleId="19">
    <w:name w:val="인용1"/>
    <w:basedOn w:val="a"/>
    <w:next w:val="a"/>
    <w:uiPriority w:val="29"/>
    <w:qFormat/>
    <w:rsid w:val="00791CE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791CE0"/>
    <w:rPr>
      <w:rFonts w:eastAsia="Times New Roman"/>
      <w:i/>
      <w:iCs/>
      <w:color w:val="404040"/>
      <w:lang w:val="en-GB" w:eastAsia="en-GB"/>
    </w:rPr>
  </w:style>
  <w:style w:type="paragraph" w:styleId="affa">
    <w:name w:val="Salutation"/>
    <w:basedOn w:val="a"/>
    <w:next w:val="a"/>
    <w:link w:val="Charf3"/>
    <w:rsid w:val="00791CE0"/>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91CE0"/>
    <w:rPr>
      <w:rFonts w:ascii="Times New Roman" w:eastAsia="Times New Roman" w:hAnsi="Times New Roman"/>
      <w:lang w:val="en-GB" w:eastAsia="en-GB"/>
    </w:rPr>
  </w:style>
  <w:style w:type="paragraph" w:styleId="affb">
    <w:name w:val="Signature"/>
    <w:basedOn w:val="a"/>
    <w:link w:val="Charf4"/>
    <w:semiHidden/>
    <w:unhideWhenUsed/>
    <w:rsid w:val="00791CE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791CE0"/>
    <w:rPr>
      <w:rFonts w:ascii="Times New Roman" w:eastAsia="Times New Roman" w:hAnsi="Times New Roman"/>
      <w:lang w:val="en-GB" w:eastAsia="en-GB"/>
    </w:rPr>
  </w:style>
  <w:style w:type="paragraph" w:customStyle="1" w:styleId="1a">
    <w:name w:val="부제1"/>
    <w:basedOn w:val="a"/>
    <w:next w:val="a"/>
    <w:qFormat/>
    <w:rsid w:val="00791CE0"/>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791CE0"/>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791CE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91CE0"/>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791CE0"/>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791CE0"/>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791CE0"/>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BodyTextFirstIndentChar1">
    <w:name w:val="Body Text First Indent Char1"/>
    <w:basedOn w:val="a0"/>
    <w:rsid w:val="00791CE0"/>
  </w:style>
  <w:style w:type="character" w:customStyle="1" w:styleId="EXChar">
    <w:name w:val="EX Char"/>
    <w:locked/>
    <w:rsid w:val="00791CE0"/>
    <w:rPr>
      <w:rFonts w:ascii="Times New Roman" w:hAnsi="Times New Roman"/>
      <w:lang w:val="en-GB" w:eastAsia="en-US"/>
    </w:rPr>
  </w:style>
  <w:style w:type="table" w:styleId="afff0">
    <w:name w:val="Table Grid"/>
    <w:basedOn w:val="a1"/>
    <w:rsid w:val="00791CE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1CE0"/>
  </w:style>
  <w:style w:type="paragraph" w:customStyle="1" w:styleId="Default">
    <w:name w:val="Default"/>
    <w:rsid w:val="00791CE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91CE0"/>
  </w:style>
  <w:style w:type="character" w:customStyle="1" w:styleId="ui-provider">
    <w:name w:val="ui-provider"/>
    <w:basedOn w:val="a0"/>
    <w:rsid w:val="00791CE0"/>
  </w:style>
  <w:style w:type="paragraph" w:styleId="af3">
    <w:name w:val="List Paragraph"/>
    <w:basedOn w:val="a"/>
    <w:uiPriority w:val="34"/>
    <w:qFormat/>
    <w:rsid w:val="00791CE0"/>
    <w:pPr>
      <w:ind w:leftChars="400" w:left="800"/>
    </w:pPr>
  </w:style>
  <w:style w:type="paragraph" w:styleId="af8">
    <w:name w:val="Block Text"/>
    <w:basedOn w:val="a"/>
    <w:semiHidden/>
    <w:unhideWhenUsed/>
    <w:rsid w:val="00791CE0"/>
    <w:pPr>
      <w:ind w:leftChars="700" w:left="1440" w:rightChars="700" w:right="1440"/>
    </w:pPr>
  </w:style>
  <w:style w:type="paragraph" w:styleId="aff">
    <w:name w:val="envelope address"/>
    <w:basedOn w:val="a"/>
    <w:semiHidden/>
    <w:unhideWhenUsed/>
    <w:rsid w:val="00791CE0"/>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791CE0"/>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791CE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link w:val="aff1"/>
    <w:uiPriority w:val="30"/>
    <w:rsid w:val="00791CE0"/>
    <w:rPr>
      <w:rFonts w:ascii="Times New Roman" w:hAnsi="Times New Roman"/>
      <w:i/>
      <w:iCs/>
      <w:color w:val="4F81BD" w:themeColor="accent1"/>
      <w:lang w:val="en-GB" w:eastAsia="en-US"/>
    </w:rPr>
  </w:style>
  <w:style w:type="paragraph" w:styleId="aff4">
    <w:name w:val="Message Header"/>
    <w:basedOn w:val="a"/>
    <w:link w:val="Char11"/>
    <w:semiHidden/>
    <w:unhideWhenUsed/>
    <w:rsid w:val="00791CE0"/>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791CE0"/>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791CE0"/>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link w:val="aff9"/>
    <w:uiPriority w:val="29"/>
    <w:rsid w:val="00791CE0"/>
    <w:rPr>
      <w:rFonts w:ascii="Times New Roman" w:hAnsi="Times New Roman"/>
      <w:i/>
      <w:iCs/>
      <w:color w:val="404040" w:themeColor="text1" w:themeTint="BF"/>
      <w:lang w:val="en-GB" w:eastAsia="en-US"/>
    </w:rPr>
  </w:style>
  <w:style w:type="paragraph" w:styleId="affc">
    <w:name w:val="Subtitle"/>
    <w:basedOn w:val="a"/>
    <w:next w:val="a"/>
    <w:link w:val="Charf5"/>
    <w:qFormat/>
    <w:rsid w:val="00791CE0"/>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link w:val="affc"/>
    <w:rsid w:val="00791CE0"/>
    <w:rPr>
      <w:rFonts w:asciiTheme="minorHAnsi" w:hAnsiTheme="minorHAnsi" w:cstheme="minorBidi"/>
      <w:sz w:val="24"/>
      <w:szCs w:val="24"/>
      <w:lang w:val="en-GB" w:eastAsia="en-US"/>
    </w:rPr>
  </w:style>
  <w:style w:type="paragraph" w:styleId="afff">
    <w:name w:val="Title"/>
    <w:basedOn w:val="a"/>
    <w:next w:val="a"/>
    <w:link w:val="Charf6"/>
    <w:qFormat/>
    <w:rsid w:val="00791CE0"/>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link w:val="afff"/>
    <w:rsid w:val="00791CE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3334392">
      <w:bodyDiv w:val="1"/>
      <w:marLeft w:val="0"/>
      <w:marRight w:val="0"/>
      <w:marTop w:val="0"/>
      <w:marBottom w:val="0"/>
      <w:divBdr>
        <w:top w:val="none" w:sz="0" w:space="0" w:color="auto"/>
        <w:left w:val="none" w:sz="0" w:space="0" w:color="auto"/>
        <w:bottom w:val="none" w:sz="0" w:space="0" w:color="auto"/>
        <w:right w:val="none" w:sz="0" w:space="0" w:color="auto"/>
      </w:divBdr>
      <w:divsChild>
        <w:div w:id="2081900219">
          <w:marLeft w:val="547"/>
          <w:marRight w:val="0"/>
          <w:marTop w:val="96"/>
          <w:marBottom w:val="0"/>
          <w:divBdr>
            <w:top w:val="none" w:sz="0" w:space="0" w:color="auto"/>
            <w:left w:val="none" w:sz="0" w:space="0" w:color="auto"/>
            <w:bottom w:val="none" w:sz="0" w:space="0" w:color="auto"/>
            <w:right w:val="none" w:sz="0" w:space="0" w:color="auto"/>
          </w:divBdr>
        </w:div>
      </w:divsChild>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F0BE2-4B1B-445F-8028-F0A510E2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8751</Words>
  <Characters>49881</Characters>
  <Application>Microsoft Office Word</Application>
  <DocSecurity>0</DocSecurity>
  <Lines>415</Lines>
  <Paragraphs>117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33</cp:revision>
  <cp:lastPrinted>1900-01-01T00:00:00Z</cp:lastPrinted>
  <dcterms:created xsi:type="dcterms:W3CDTF">2023-01-09T13:03:00Z</dcterms:created>
  <dcterms:modified xsi:type="dcterms:W3CDTF">2024-08-12T12:37:00Z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