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7CFCAEF" w:rsidR="006F7EDC" w:rsidRPr="00831810" w:rsidRDefault="006F7EDC" w:rsidP="003B40B6">
      <w:pPr>
        <w:pStyle w:val="CRCoverPage"/>
        <w:tabs>
          <w:tab w:val="right" w:pos="9639"/>
        </w:tabs>
        <w:spacing w:after="0"/>
        <w:rPr>
          <w:b/>
          <w:i/>
          <w:sz w:val="28"/>
        </w:rPr>
      </w:pPr>
      <w:r w:rsidRPr="00831810">
        <w:rPr>
          <w:b/>
          <w:sz w:val="24"/>
        </w:rPr>
        <w:t>3GPP TSG-CT WG1 Meeting #1</w:t>
      </w:r>
      <w:r w:rsidR="00453F3E" w:rsidRPr="00831810">
        <w:rPr>
          <w:b/>
          <w:sz w:val="24"/>
        </w:rPr>
        <w:t>4</w:t>
      </w:r>
      <w:r w:rsidR="00CD208B">
        <w:rPr>
          <w:b/>
          <w:sz w:val="24"/>
        </w:rPr>
        <w:t>9</w:t>
      </w:r>
      <w:r w:rsidRPr="00831810">
        <w:rPr>
          <w:b/>
          <w:i/>
          <w:sz w:val="28"/>
        </w:rPr>
        <w:tab/>
      </w:r>
      <w:r w:rsidR="00831810" w:rsidRPr="00831810">
        <w:rPr>
          <w:b/>
          <w:sz w:val="24"/>
        </w:rPr>
        <w:t>C1-</w:t>
      </w:r>
      <w:r w:rsidR="00875FE3" w:rsidRPr="00875FE3">
        <w:rPr>
          <w:b/>
          <w:bCs/>
          <w:sz w:val="24"/>
        </w:rPr>
        <w:t>243651</w:t>
      </w:r>
    </w:p>
    <w:p w14:paraId="02ABC483" w14:textId="0E04BECC" w:rsidR="00B8581E" w:rsidRPr="00831810" w:rsidRDefault="00CD208B" w:rsidP="00B8581E">
      <w:pPr>
        <w:pStyle w:val="CRCoverPage"/>
        <w:tabs>
          <w:tab w:val="right" w:pos="9639"/>
        </w:tabs>
        <w:outlineLvl w:val="0"/>
        <w:rPr>
          <w:b/>
          <w:sz w:val="24"/>
        </w:rPr>
      </w:pPr>
      <w:r>
        <w:rPr>
          <w:b/>
          <w:noProof/>
          <w:sz w:val="24"/>
        </w:rPr>
        <w:t>Hyderabad, India, 27-31 May 2024</w:t>
      </w:r>
      <w:r w:rsidR="00B8581E" w:rsidRPr="00831810">
        <w:rPr>
          <w:b/>
          <w:sz w:val="13"/>
          <w:szCs w:val="13"/>
        </w:rPr>
        <w:tab/>
      </w:r>
      <w:r w:rsidR="00B8581E" w:rsidRPr="00831810">
        <w:rPr>
          <w:b/>
          <w:color w:val="4F81BD" w:themeColor="accent1"/>
          <w:sz w:val="13"/>
          <w:szCs w:val="13"/>
        </w:rPr>
        <w:t>(was C1-</w:t>
      </w:r>
      <w:r w:rsidRPr="00CD208B">
        <w:rPr>
          <w:b/>
          <w:color w:val="4F81BD" w:themeColor="accent1"/>
          <w:sz w:val="13"/>
          <w:szCs w:val="13"/>
        </w:rPr>
        <w:t>242079</w:t>
      </w:r>
      <w:r w:rsidR="00875FE3">
        <w:rPr>
          <w:b/>
          <w:color w:val="4F81BD" w:themeColor="accent1"/>
          <w:sz w:val="13"/>
          <w:szCs w:val="13"/>
        </w:rPr>
        <w:t xml:space="preserve">, </w:t>
      </w:r>
      <w:r w:rsidR="00875FE3" w:rsidRPr="00875FE3">
        <w:rPr>
          <w:b/>
          <w:color w:val="4F81BD" w:themeColor="accent1"/>
          <w:sz w:val="13"/>
          <w:szCs w:val="13"/>
        </w:rPr>
        <w:t>C1-243086</w:t>
      </w:r>
      <w:r w:rsidR="00B8581E" w:rsidRPr="00831810">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181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31810" w:rsidRDefault="00305409" w:rsidP="00E34898">
            <w:pPr>
              <w:pStyle w:val="CRCoverPage"/>
              <w:spacing w:after="0"/>
              <w:jc w:val="right"/>
              <w:rPr>
                <w:i/>
              </w:rPr>
            </w:pPr>
            <w:r w:rsidRPr="00831810">
              <w:rPr>
                <w:i/>
                <w:sz w:val="14"/>
              </w:rPr>
              <w:t>CR-Form-v</w:t>
            </w:r>
            <w:r w:rsidR="008863B9" w:rsidRPr="00831810">
              <w:rPr>
                <w:i/>
                <w:sz w:val="14"/>
              </w:rPr>
              <w:t>12.</w:t>
            </w:r>
            <w:r w:rsidR="008D3CCC" w:rsidRPr="00831810">
              <w:rPr>
                <w:i/>
                <w:sz w:val="14"/>
              </w:rPr>
              <w:t>2</w:t>
            </w:r>
          </w:p>
        </w:tc>
      </w:tr>
      <w:tr w:rsidR="001E41F3" w:rsidRPr="00831810" w14:paraId="3FBB62B8" w14:textId="77777777" w:rsidTr="00547111">
        <w:tc>
          <w:tcPr>
            <w:tcW w:w="9641" w:type="dxa"/>
            <w:gridSpan w:val="9"/>
            <w:tcBorders>
              <w:left w:val="single" w:sz="4" w:space="0" w:color="auto"/>
              <w:right w:val="single" w:sz="4" w:space="0" w:color="auto"/>
            </w:tcBorders>
          </w:tcPr>
          <w:p w14:paraId="79AB67D6" w14:textId="77777777" w:rsidR="001E41F3" w:rsidRPr="00831810" w:rsidRDefault="001E41F3">
            <w:pPr>
              <w:pStyle w:val="CRCoverPage"/>
              <w:spacing w:after="0"/>
              <w:jc w:val="center"/>
            </w:pPr>
            <w:r w:rsidRPr="00831810">
              <w:rPr>
                <w:b/>
                <w:sz w:val="32"/>
              </w:rPr>
              <w:t>CHANGE REQUEST</w:t>
            </w:r>
          </w:p>
        </w:tc>
      </w:tr>
      <w:tr w:rsidR="001E41F3" w:rsidRPr="00831810" w14:paraId="79946B04" w14:textId="77777777" w:rsidTr="00547111">
        <w:tc>
          <w:tcPr>
            <w:tcW w:w="9641" w:type="dxa"/>
            <w:gridSpan w:val="9"/>
            <w:tcBorders>
              <w:left w:val="single" w:sz="4" w:space="0" w:color="auto"/>
              <w:right w:val="single" w:sz="4" w:space="0" w:color="auto"/>
            </w:tcBorders>
          </w:tcPr>
          <w:p w14:paraId="12C70EEE" w14:textId="77777777" w:rsidR="001E41F3" w:rsidRPr="00831810" w:rsidRDefault="001E41F3">
            <w:pPr>
              <w:pStyle w:val="CRCoverPage"/>
              <w:spacing w:after="0"/>
              <w:rPr>
                <w:sz w:val="8"/>
                <w:szCs w:val="8"/>
              </w:rPr>
            </w:pPr>
          </w:p>
        </w:tc>
      </w:tr>
      <w:tr w:rsidR="001E41F3" w:rsidRPr="00831810" w14:paraId="3999489E" w14:textId="77777777" w:rsidTr="00547111">
        <w:tc>
          <w:tcPr>
            <w:tcW w:w="142" w:type="dxa"/>
            <w:tcBorders>
              <w:left w:val="single" w:sz="4" w:space="0" w:color="auto"/>
            </w:tcBorders>
          </w:tcPr>
          <w:p w14:paraId="4DDA7F40" w14:textId="77777777" w:rsidR="001E41F3" w:rsidRPr="00831810" w:rsidRDefault="001E41F3">
            <w:pPr>
              <w:pStyle w:val="CRCoverPage"/>
              <w:spacing w:after="0"/>
              <w:jc w:val="right"/>
            </w:pPr>
          </w:p>
        </w:tc>
        <w:tc>
          <w:tcPr>
            <w:tcW w:w="1559" w:type="dxa"/>
            <w:shd w:val="pct30" w:color="FFFF00" w:fill="auto"/>
          </w:tcPr>
          <w:p w14:paraId="52508B66" w14:textId="60635425" w:rsidR="001E41F3" w:rsidRPr="00831810" w:rsidRDefault="00B8581E" w:rsidP="00E13F3D">
            <w:pPr>
              <w:pStyle w:val="CRCoverPage"/>
              <w:spacing w:after="0"/>
              <w:jc w:val="right"/>
              <w:rPr>
                <w:b/>
                <w:sz w:val="28"/>
              </w:rPr>
            </w:pPr>
            <w:r w:rsidRPr="00831810">
              <w:rPr>
                <w:b/>
                <w:sz w:val="28"/>
              </w:rPr>
              <w:t>24.</w:t>
            </w:r>
            <w:r w:rsidR="00F96AB8" w:rsidRPr="00831810">
              <w:rPr>
                <w:b/>
                <w:sz w:val="28"/>
              </w:rPr>
              <w:t>501</w:t>
            </w:r>
          </w:p>
        </w:tc>
        <w:tc>
          <w:tcPr>
            <w:tcW w:w="709" w:type="dxa"/>
          </w:tcPr>
          <w:p w14:paraId="77009707" w14:textId="77777777" w:rsidR="001E41F3" w:rsidRPr="00831810" w:rsidRDefault="001E41F3">
            <w:pPr>
              <w:pStyle w:val="CRCoverPage"/>
              <w:spacing w:after="0"/>
              <w:jc w:val="center"/>
            </w:pPr>
            <w:r w:rsidRPr="00831810">
              <w:rPr>
                <w:b/>
                <w:sz w:val="28"/>
              </w:rPr>
              <w:t>CR</w:t>
            </w:r>
          </w:p>
        </w:tc>
        <w:tc>
          <w:tcPr>
            <w:tcW w:w="1276" w:type="dxa"/>
            <w:shd w:val="pct30" w:color="FFFF00" w:fill="auto"/>
          </w:tcPr>
          <w:p w14:paraId="6CAED29D" w14:textId="246F2925" w:rsidR="001E41F3" w:rsidRPr="00831810" w:rsidRDefault="00000000" w:rsidP="00547111">
            <w:pPr>
              <w:pStyle w:val="CRCoverPage"/>
              <w:spacing w:after="0"/>
            </w:pPr>
            <w:fldSimple w:instr=" DOCPROPERTY  Cr#  \* MERGEFORMAT ">
              <w:r w:rsidR="00B8581E" w:rsidRPr="00831810">
                <w:rPr>
                  <w:b/>
                  <w:sz w:val="28"/>
                </w:rPr>
                <w:t xml:space="preserve"> </w:t>
              </w:r>
              <w:r w:rsidR="00831810" w:rsidRPr="00831810">
                <w:rPr>
                  <w:b/>
                  <w:sz w:val="28"/>
                </w:rPr>
                <w:t>6140</w:t>
              </w:r>
              <w:r w:rsidR="00B8581E" w:rsidRPr="00831810">
                <w:rPr>
                  <w:b/>
                  <w:sz w:val="28"/>
                </w:rPr>
                <w:t xml:space="preserve"> </w:t>
              </w:r>
            </w:fldSimple>
          </w:p>
        </w:tc>
        <w:tc>
          <w:tcPr>
            <w:tcW w:w="709" w:type="dxa"/>
          </w:tcPr>
          <w:p w14:paraId="09D2C09B" w14:textId="77777777" w:rsidR="001E41F3" w:rsidRPr="00831810" w:rsidRDefault="001E41F3" w:rsidP="0051580D">
            <w:pPr>
              <w:pStyle w:val="CRCoverPage"/>
              <w:tabs>
                <w:tab w:val="right" w:pos="625"/>
              </w:tabs>
              <w:spacing w:after="0"/>
              <w:jc w:val="center"/>
            </w:pPr>
            <w:r w:rsidRPr="00831810">
              <w:rPr>
                <w:b/>
                <w:bCs/>
                <w:sz w:val="28"/>
              </w:rPr>
              <w:t>rev</w:t>
            </w:r>
          </w:p>
        </w:tc>
        <w:tc>
          <w:tcPr>
            <w:tcW w:w="992" w:type="dxa"/>
            <w:shd w:val="pct30" w:color="FFFF00" w:fill="auto"/>
          </w:tcPr>
          <w:p w14:paraId="7533BF9D" w14:textId="34FC0D1A" w:rsidR="001E41F3" w:rsidRPr="00831810" w:rsidRDefault="00875FE3" w:rsidP="00747CFE">
            <w:pPr>
              <w:pStyle w:val="CRCoverPage"/>
              <w:spacing w:after="0"/>
              <w:jc w:val="center"/>
              <w:rPr>
                <w:b/>
                <w:sz w:val="28"/>
              </w:rPr>
            </w:pPr>
            <w:r>
              <w:rPr>
                <w:b/>
                <w:sz w:val="28"/>
              </w:rPr>
              <w:t>2</w:t>
            </w:r>
          </w:p>
        </w:tc>
        <w:tc>
          <w:tcPr>
            <w:tcW w:w="2410" w:type="dxa"/>
          </w:tcPr>
          <w:p w14:paraId="5D4AEAE9" w14:textId="77777777" w:rsidR="001E41F3" w:rsidRPr="00831810" w:rsidRDefault="001E41F3" w:rsidP="0051580D">
            <w:pPr>
              <w:pStyle w:val="CRCoverPage"/>
              <w:tabs>
                <w:tab w:val="right" w:pos="1825"/>
              </w:tabs>
              <w:spacing w:after="0"/>
              <w:jc w:val="center"/>
            </w:pPr>
            <w:r w:rsidRPr="00831810">
              <w:rPr>
                <w:b/>
                <w:sz w:val="28"/>
                <w:szCs w:val="28"/>
              </w:rPr>
              <w:t>Current version:</w:t>
            </w:r>
          </w:p>
        </w:tc>
        <w:tc>
          <w:tcPr>
            <w:tcW w:w="1701" w:type="dxa"/>
            <w:shd w:val="pct30" w:color="FFFF00" w:fill="auto"/>
          </w:tcPr>
          <w:p w14:paraId="1E22D6AC" w14:textId="3896302F" w:rsidR="001E41F3" w:rsidRPr="00831810" w:rsidRDefault="00B8581E">
            <w:pPr>
              <w:pStyle w:val="CRCoverPage"/>
              <w:spacing w:after="0"/>
              <w:jc w:val="center"/>
              <w:rPr>
                <w:b/>
                <w:bCs/>
                <w:sz w:val="28"/>
              </w:rPr>
            </w:pPr>
            <w:r w:rsidRPr="00831810">
              <w:rPr>
                <w:b/>
                <w:bCs/>
                <w:sz w:val="28"/>
              </w:rPr>
              <w:t>18.</w:t>
            </w:r>
            <w:r w:rsidR="00F96AB8" w:rsidRPr="00831810">
              <w:rPr>
                <w:b/>
                <w:bCs/>
                <w:sz w:val="28"/>
              </w:rPr>
              <w:t>6</w:t>
            </w:r>
            <w:r w:rsidRPr="00831810">
              <w:rPr>
                <w:b/>
                <w:bCs/>
                <w:sz w:val="28"/>
              </w:rPr>
              <w:t>.</w:t>
            </w:r>
            <w:r w:rsidR="00F96AB8" w:rsidRPr="00831810">
              <w:rPr>
                <w:b/>
                <w:bCs/>
                <w:sz w:val="28"/>
              </w:rPr>
              <w:t>0</w:t>
            </w:r>
          </w:p>
        </w:tc>
        <w:tc>
          <w:tcPr>
            <w:tcW w:w="143" w:type="dxa"/>
            <w:tcBorders>
              <w:right w:val="single" w:sz="4" w:space="0" w:color="auto"/>
            </w:tcBorders>
          </w:tcPr>
          <w:p w14:paraId="399238C9" w14:textId="77777777" w:rsidR="001E41F3" w:rsidRPr="00831810" w:rsidRDefault="001E41F3">
            <w:pPr>
              <w:pStyle w:val="CRCoverPage"/>
              <w:spacing w:after="0"/>
            </w:pPr>
          </w:p>
        </w:tc>
      </w:tr>
      <w:tr w:rsidR="001E41F3" w:rsidRPr="00831810" w14:paraId="7DC9F5A2" w14:textId="77777777" w:rsidTr="00547111">
        <w:tc>
          <w:tcPr>
            <w:tcW w:w="9641" w:type="dxa"/>
            <w:gridSpan w:val="9"/>
            <w:tcBorders>
              <w:left w:val="single" w:sz="4" w:space="0" w:color="auto"/>
              <w:right w:val="single" w:sz="4" w:space="0" w:color="auto"/>
            </w:tcBorders>
          </w:tcPr>
          <w:p w14:paraId="4883A7D2" w14:textId="77777777" w:rsidR="001E41F3" w:rsidRPr="00831810" w:rsidRDefault="001E41F3">
            <w:pPr>
              <w:pStyle w:val="CRCoverPage"/>
              <w:spacing w:after="0"/>
            </w:pPr>
          </w:p>
        </w:tc>
      </w:tr>
      <w:tr w:rsidR="001E41F3" w:rsidRPr="00831810" w14:paraId="266B4BDF" w14:textId="77777777" w:rsidTr="00547111">
        <w:tc>
          <w:tcPr>
            <w:tcW w:w="9641" w:type="dxa"/>
            <w:gridSpan w:val="9"/>
            <w:tcBorders>
              <w:top w:val="single" w:sz="4" w:space="0" w:color="auto"/>
            </w:tcBorders>
          </w:tcPr>
          <w:p w14:paraId="47E13998" w14:textId="77777777" w:rsidR="001E41F3" w:rsidRPr="00831810" w:rsidRDefault="001E41F3">
            <w:pPr>
              <w:pStyle w:val="CRCoverPage"/>
              <w:spacing w:after="0"/>
              <w:jc w:val="center"/>
              <w:rPr>
                <w:rFonts w:cs="Arial"/>
                <w:i/>
              </w:rPr>
            </w:pPr>
            <w:r w:rsidRPr="00831810">
              <w:rPr>
                <w:rFonts w:cs="Arial"/>
                <w:i/>
              </w:rPr>
              <w:t xml:space="preserve">For </w:t>
            </w:r>
            <w:hyperlink r:id="rId8" w:anchor="_blank" w:history="1">
              <w:r w:rsidRPr="00831810">
                <w:rPr>
                  <w:rStyle w:val="Hyperlink"/>
                  <w:rFonts w:cs="Arial"/>
                  <w:b/>
                  <w:i/>
                  <w:color w:val="FF0000"/>
                </w:rPr>
                <w:t>HE</w:t>
              </w:r>
              <w:bookmarkStart w:id="0" w:name="_Hlt497126619"/>
              <w:r w:rsidRPr="00831810">
                <w:rPr>
                  <w:rStyle w:val="Hyperlink"/>
                  <w:rFonts w:cs="Arial"/>
                  <w:b/>
                  <w:i/>
                  <w:color w:val="FF0000"/>
                </w:rPr>
                <w:t>L</w:t>
              </w:r>
              <w:bookmarkEnd w:id="0"/>
              <w:r w:rsidRPr="00831810">
                <w:rPr>
                  <w:rStyle w:val="Hyperlink"/>
                  <w:rFonts w:cs="Arial"/>
                  <w:b/>
                  <w:i/>
                  <w:color w:val="FF0000"/>
                </w:rPr>
                <w:t>P</w:t>
              </w:r>
            </w:hyperlink>
            <w:r w:rsidRPr="00831810">
              <w:rPr>
                <w:rFonts w:cs="Arial"/>
                <w:b/>
                <w:i/>
                <w:color w:val="FF0000"/>
              </w:rPr>
              <w:t xml:space="preserve"> </w:t>
            </w:r>
            <w:r w:rsidRPr="00831810">
              <w:rPr>
                <w:rFonts w:cs="Arial"/>
                <w:i/>
              </w:rPr>
              <w:t>on using this form</w:t>
            </w:r>
            <w:r w:rsidR="0051580D" w:rsidRPr="00831810">
              <w:rPr>
                <w:rFonts w:cs="Arial"/>
                <w:i/>
              </w:rPr>
              <w:t>: c</w:t>
            </w:r>
            <w:r w:rsidR="00F25D98" w:rsidRPr="00831810">
              <w:rPr>
                <w:rFonts w:cs="Arial"/>
                <w:i/>
              </w:rPr>
              <w:t xml:space="preserve">omprehensive instructions can be found at </w:t>
            </w:r>
            <w:r w:rsidR="001B7A65" w:rsidRPr="00831810">
              <w:rPr>
                <w:rFonts w:cs="Arial"/>
                <w:i/>
              </w:rPr>
              <w:br/>
            </w:r>
            <w:hyperlink r:id="rId9" w:history="1">
              <w:r w:rsidR="00DE34CF" w:rsidRPr="00831810">
                <w:rPr>
                  <w:rStyle w:val="Hyperlink"/>
                  <w:rFonts w:cs="Arial"/>
                  <w:i/>
                </w:rPr>
                <w:t>http://www.3gpp.org/Change-Requests</w:t>
              </w:r>
            </w:hyperlink>
            <w:r w:rsidR="00F25D98" w:rsidRPr="00831810">
              <w:rPr>
                <w:rFonts w:cs="Arial"/>
                <w:i/>
              </w:rPr>
              <w:t>.</w:t>
            </w:r>
          </w:p>
        </w:tc>
      </w:tr>
      <w:tr w:rsidR="001E41F3" w:rsidRPr="00831810" w14:paraId="296CF086" w14:textId="77777777" w:rsidTr="00547111">
        <w:tc>
          <w:tcPr>
            <w:tcW w:w="9641" w:type="dxa"/>
            <w:gridSpan w:val="9"/>
          </w:tcPr>
          <w:p w14:paraId="7D4A60B5" w14:textId="77777777" w:rsidR="001E41F3" w:rsidRPr="00831810" w:rsidRDefault="001E41F3">
            <w:pPr>
              <w:pStyle w:val="CRCoverPage"/>
              <w:spacing w:after="0"/>
              <w:rPr>
                <w:sz w:val="8"/>
                <w:szCs w:val="8"/>
              </w:rPr>
            </w:pPr>
          </w:p>
        </w:tc>
      </w:tr>
    </w:tbl>
    <w:p w14:paraId="53540664" w14:textId="77777777" w:rsidR="001E41F3" w:rsidRPr="008318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810" w14:paraId="0EE45D52" w14:textId="77777777" w:rsidTr="00A7671C">
        <w:tc>
          <w:tcPr>
            <w:tcW w:w="2835" w:type="dxa"/>
          </w:tcPr>
          <w:p w14:paraId="59860FA1" w14:textId="77777777" w:rsidR="00F25D98" w:rsidRPr="00831810" w:rsidRDefault="00F25D98" w:rsidP="001E41F3">
            <w:pPr>
              <w:pStyle w:val="CRCoverPage"/>
              <w:tabs>
                <w:tab w:val="right" w:pos="2751"/>
              </w:tabs>
              <w:spacing w:after="0"/>
              <w:rPr>
                <w:b/>
                <w:i/>
              </w:rPr>
            </w:pPr>
            <w:r w:rsidRPr="00831810">
              <w:rPr>
                <w:b/>
                <w:i/>
              </w:rPr>
              <w:t>Proposed change</w:t>
            </w:r>
            <w:r w:rsidR="00A7671C" w:rsidRPr="00831810">
              <w:rPr>
                <w:b/>
                <w:i/>
              </w:rPr>
              <w:t xml:space="preserve"> </w:t>
            </w:r>
            <w:r w:rsidRPr="00831810">
              <w:rPr>
                <w:b/>
                <w:i/>
              </w:rPr>
              <w:t>affects:</w:t>
            </w:r>
          </w:p>
        </w:tc>
        <w:tc>
          <w:tcPr>
            <w:tcW w:w="1418" w:type="dxa"/>
          </w:tcPr>
          <w:p w14:paraId="07128383" w14:textId="77777777" w:rsidR="00F25D98" w:rsidRPr="00831810" w:rsidRDefault="00F25D98" w:rsidP="001E41F3">
            <w:pPr>
              <w:pStyle w:val="CRCoverPage"/>
              <w:spacing w:after="0"/>
              <w:jc w:val="right"/>
            </w:pPr>
            <w:r w:rsidRPr="0083181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81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31810" w:rsidRDefault="00F25D98" w:rsidP="001E41F3">
            <w:pPr>
              <w:pStyle w:val="CRCoverPage"/>
              <w:spacing w:after="0"/>
              <w:jc w:val="right"/>
              <w:rPr>
                <w:u w:val="single"/>
              </w:rPr>
            </w:pPr>
            <w:r w:rsidRPr="0083181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31810" w:rsidRDefault="00B8581E" w:rsidP="001E41F3">
            <w:pPr>
              <w:pStyle w:val="CRCoverPage"/>
              <w:spacing w:after="0"/>
              <w:jc w:val="center"/>
              <w:rPr>
                <w:b/>
                <w:caps/>
              </w:rPr>
            </w:pPr>
            <w:r w:rsidRPr="00831810">
              <w:rPr>
                <w:b/>
                <w:caps/>
              </w:rPr>
              <w:t>X</w:t>
            </w:r>
          </w:p>
        </w:tc>
        <w:tc>
          <w:tcPr>
            <w:tcW w:w="2126" w:type="dxa"/>
          </w:tcPr>
          <w:p w14:paraId="2ED8415F" w14:textId="77777777" w:rsidR="00F25D98" w:rsidRPr="00831810" w:rsidRDefault="00F25D98" w:rsidP="001E41F3">
            <w:pPr>
              <w:pStyle w:val="CRCoverPage"/>
              <w:spacing w:after="0"/>
              <w:jc w:val="right"/>
              <w:rPr>
                <w:u w:val="single"/>
              </w:rPr>
            </w:pPr>
            <w:r w:rsidRPr="0083181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810" w:rsidRDefault="00F25D98" w:rsidP="001E41F3">
            <w:pPr>
              <w:pStyle w:val="CRCoverPage"/>
              <w:spacing w:after="0"/>
              <w:jc w:val="center"/>
              <w:rPr>
                <w:b/>
                <w:caps/>
              </w:rPr>
            </w:pPr>
          </w:p>
        </w:tc>
        <w:tc>
          <w:tcPr>
            <w:tcW w:w="1418" w:type="dxa"/>
            <w:tcBorders>
              <w:left w:val="nil"/>
            </w:tcBorders>
          </w:tcPr>
          <w:p w14:paraId="6562735E" w14:textId="77777777" w:rsidR="00F25D98" w:rsidRPr="00831810" w:rsidRDefault="00F25D98" w:rsidP="001E41F3">
            <w:pPr>
              <w:pStyle w:val="CRCoverPage"/>
              <w:spacing w:after="0"/>
              <w:jc w:val="right"/>
            </w:pPr>
            <w:r w:rsidRPr="0083181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538E4" w:rsidR="00F25D98" w:rsidRPr="00831810" w:rsidRDefault="00F25D98" w:rsidP="001E41F3">
            <w:pPr>
              <w:pStyle w:val="CRCoverPage"/>
              <w:spacing w:after="0"/>
              <w:jc w:val="center"/>
              <w:rPr>
                <w:b/>
                <w:bCs/>
                <w:caps/>
              </w:rPr>
            </w:pPr>
          </w:p>
        </w:tc>
      </w:tr>
    </w:tbl>
    <w:p w14:paraId="69DCC391" w14:textId="77777777" w:rsidR="001E41F3" w:rsidRPr="008318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810" w14:paraId="31618834" w14:textId="77777777" w:rsidTr="00547111">
        <w:tc>
          <w:tcPr>
            <w:tcW w:w="9640" w:type="dxa"/>
            <w:gridSpan w:val="11"/>
          </w:tcPr>
          <w:p w14:paraId="55477508" w14:textId="77777777" w:rsidR="001E41F3" w:rsidRPr="00831810" w:rsidRDefault="001E41F3">
            <w:pPr>
              <w:pStyle w:val="CRCoverPage"/>
              <w:spacing w:after="0"/>
              <w:rPr>
                <w:sz w:val="8"/>
                <w:szCs w:val="8"/>
              </w:rPr>
            </w:pPr>
          </w:p>
        </w:tc>
      </w:tr>
      <w:tr w:rsidR="001E41F3" w:rsidRPr="00831810" w14:paraId="58300953" w14:textId="77777777" w:rsidTr="00547111">
        <w:tc>
          <w:tcPr>
            <w:tcW w:w="1843" w:type="dxa"/>
            <w:tcBorders>
              <w:top w:val="single" w:sz="4" w:space="0" w:color="auto"/>
              <w:left w:val="single" w:sz="4" w:space="0" w:color="auto"/>
            </w:tcBorders>
          </w:tcPr>
          <w:p w14:paraId="05B2F3A2" w14:textId="77777777" w:rsidR="001E41F3" w:rsidRPr="00831810" w:rsidRDefault="001E41F3">
            <w:pPr>
              <w:pStyle w:val="CRCoverPage"/>
              <w:tabs>
                <w:tab w:val="right" w:pos="1759"/>
              </w:tabs>
              <w:spacing w:after="0"/>
              <w:rPr>
                <w:b/>
                <w:i/>
              </w:rPr>
            </w:pPr>
            <w:r w:rsidRPr="00831810">
              <w:rPr>
                <w:b/>
                <w:i/>
              </w:rPr>
              <w:t>Title:</w:t>
            </w:r>
            <w:r w:rsidRPr="00831810">
              <w:rPr>
                <w:b/>
                <w:i/>
              </w:rPr>
              <w:tab/>
            </w:r>
          </w:p>
        </w:tc>
        <w:tc>
          <w:tcPr>
            <w:tcW w:w="7797" w:type="dxa"/>
            <w:gridSpan w:val="10"/>
            <w:tcBorders>
              <w:top w:val="single" w:sz="4" w:space="0" w:color="auto"/>
              <w:right w:val="single" w:sz="4" w:space="0" w:color="auto"/>
            </w:tcBorders>
            <w:shd w:val="pct30" w:color="FFFF00" w:fill="auto"/>
          </w:tcPr>
          <w:p w14:paraId="3D393EEE" w14:textId="4E10D362" w:rsidR="001E41F3" w:rsidRPr="00831810" w:rsidRDefault="002B554A">
            <w:pPr>
              <w:pStyle w:val="CRCoverPage"/>
              <w:spacing w:after="0"/>
              <w:ind w:left="100"/>
            </w:pPr>
            <w:r w:rsidRPr="00831810">
              <w:t>UE identity handling in case of a USIM removal during a registration procedure</w:t>
            </w:r>
          </w:p>
        </w:tc>
      </w:tr>
      <w:tr w:rsidR="001E41F3" w:rsidRPr="00831810" w14:paraId="05C08479" w14:textId="77777777" w:rsidTr="00547111">
        <w:tc>
          <w:tcPr>
            <w:tcW w:w="1843" w:type="dxa"/>
            <w:tcBorders>
              <w:left w:val="single" w:sz="4" w:space="0" w:color="auto"/>
            </w:tcBorders>
          </w:tcPr>
          <w:p w14:paraId="45E29F53"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1810" w:rsidRDefault="001E41F3">
            <w:pPr>
              <w:pStyle w:val="CRCoverPage"/>
              <w:spacing w:after="0"/>
              <w:rPr>
                <w:sz w:val="8"/>
                <w:szCs w:val="8"/>
              </w:rPr>
            </w:pPr>
          </w:p>
        </w:tc>
      </w:tr>
      <w:tr w:rsidR="001E41F3" w:rsidRPr="00831810" w14:paraId="46D5D7C2" w14:textId="77777777" w:rsidTr="00547111">
        <w:tc>
          <w:tcPr>
            <w:tcW w:w="1843" w:type="dxa"/>
            <w:tcBorders>
              <w:left w:val="single" w:sz="4" w:space="0" w:color="auto"/>
            </w:tcBorders>
          </w:tcPr>
          <w:p w14:paraId="45A6C2C4" w14:textId="77777777" w:rsidR="001E41F3" w:rsidRPr="00831810" w:rsidRDefault="001E41F3">
            <w:pPr>
              <w:pStyle w:val="CRCoverPage"/>
              <w:tabs>
                <w:tab w:val="right" w:pos="1759"/>
              </w:tabs>
              <w:spacing w:after="0"/>
              <w:rPr>
                <w:b/>
                <w:i/>
              </w:rPr>
            </w:pPr>
            <w:r w:rsidRPr="00831810">
              <w:rPr>
                <w:b/>
                <w:i/>
              </w:rPr>
              <w:t>Source to WG:</w:t>
            </w:r>
          </w:p>
        </w:tc>
        <w:tc>
          <w:tcPr>
            <w:tcW w:w="7797" w:type="dxa"/>
            <w:gridSpan w:val="10"/>
            <w:tcBorders>
              <w:right w:val="single" w:sz="4" w:space="0" w:color="auto"/>
            </w:tcBorders>
            <w:shd w:val="pct30" w:color="FFFF00" w:fill="auto"/>
          </w:tcPr>
          <w:p w14:paraId="298AA482" w14:textId="4C400DED" w:rsidR="001E41F3" w:rsidRPr="00831810" w:rsidRDefault="00B8581E">
            <w:pPr>
              <w:pStyle w:val="CRCoverPage"/>
              <w:spacing w:after="0"/>
              <w:ind w:left="100"/>
            </w:pPr>
            <w:r w:rsidRPr="00831810">
              <w:t>Apple</w:t>
            </w:r>
          </w:p>
        </w:tc>
      </w:tr>
      <w:tr w:rsidR="001E41F3" w:rsidRPr="00831810" w14:paraId="4196B218" w14:textId="77777777" w:rsidTr="00547111">
        <w:tc>
          <w:tcPr>
            <w:tcW w:w="1843" w:type="dxa"/>
            <w:tcBorders>
              <w:left w:val="single" w:sz="4" w:space="0" w:color="auto"/>
            </w:tcBorders>
          </w:tcPr>
          <w:p w14:paraId="14C300BA" w14:textId="77777777" w:rsidR="001E41F3" w:rsidRPr="00831810" w:rsidRDefault="001E41F3">
            <w:pPr>
              <w:pStyle w:val="CRCoverPage"/>
              <w:tabs>
                <w:tab w:val="right" w:pos="1759"/>
              </w:tabs>
              <w:spacing w:after="0"/>
              <w:rPr>
                <w:b/>
                <w:i/>
              </w:rPr>
            </w:pPr>
            <w:r w:rsidRPr="00831810">
              <w:rPr>
                <w:b/>
                <w:i/>
              </w:rPr>
              <w:t>Source to TSG:</w:t>
            </w:r>
          </w:p>
        </w:tc>
        <w:tc>
          <w:tcPr>
            <w:tcW w:w="7797" w:type="dxa"/>
            <w:gridSpan w:val="10"/>
            <w:tcBorders>
              <w:right w:val="single" w:sz="4" w:space="0" w:color="auto"/>
            </w:tcBorders>
            <w:shd w:val="pct30" w:color="FFFF00" w:fill="auto"/>
          </w:tcPr>
          <w:p w14:paraId="17FF8B7B" w14:textId="0473B78C" w:rsidR="001E41F3" w:rsidRPr="00831810" w:rsidRDefault="00B8581E" w:rsidP="00547111">
            <w:pPr>
              <w:pStyle w:val="CRCoverPage"/>
              <w:spacing w:after="0"/>
              <w:ind w:left="100"/>
            </w:pPr>
            <w:r w:rsidRPr="00831810">
              <w:t>C1</w:t>
            </w:r>
          </w:p>
        </w:tc>
      </w:tr>
      <w:tr w:rsidR="001E41F3" w:rsidRPr="00831810" w14:paraId="76303739" w14:textId="77777777" w:rsidTr="00547111">
        <w:tc>
          <w:tcPr>
            <w:tcW w:w="1843" w:type="dxa"/>
            <w:tcBorders>
              <w:left w:val="single" w:sz="4" w:space="0" w:color="auto"/>
            </w:tcBorders>
          </w:tcPr>
          <w:p w14:paraId="4D3B1657"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1810" w:rsidRDefault="001E41F3">
            <w:pPr>
              <w:pStyle w:val="CRCoverPage"/>
              <w:spacing w:after="0"/>
              <w:rPr>
                <w:sz w:val="8"/>
                <w:szCs w:val="8"/>
              </w:rPr>
            </w:pPr>
          </w:p>
        </w:tc>
      </w:tr>
      <w:tr w:rsidR="001E41F3" w:rsidRPr="00831810" w14:paraId="50563E52" w14:textId="77777777" w:rsidTr="00547111">
        <w:tc>
          <w:tcPr>
            <w:tcW w:w="1843" w:type="dxa"/>
            <w:tcBorders>
              <w:left w:val="single" w:sz="4" w:space="0" w:color="auto"/>
            </w:tcBorders>
          </w:tcPr>
          <w:p w14:paraId="32C381B7" w14:textId="77777777" w:rsidR="001E41F3" w:rsidRPr="00831810" w:rsidRDefault="001E41F3">
            <w:pPr>
              <w:pStyle w:val="CRCoverPage"/>
              <w:tabs>
                <w:tab w:val="right" w:pos="1759"/>
              </w:tabs>
              <w:spacing w:after="0"/>
              <w:rPr>
                <w:b/>
                <w:i/>
              </w:rPr>
            </w:pPr>
            <w:r w:rsidRPr="00831810">
              <w:rPr>
                <w:b/>
                <w:i/>
              </w:rPr>
              <w:t>Work item code</w:t>
            </w:r>
            <w:r w:rsidR="0051580D" w:rsidRPr="00831810">
              <w:rPr>
                <w:b/>
                <w:i/>
              </w:rPr>
              <w:t>:</w:t>
            </w:r>
          </w:p>
        </w:tc>
        <w:tc>
          <w:tcPr>
            <w:tcW w:w="3686" w:type="dxa"/>
            <w:gridSpan w:val="5"/>
            <w:shd w:val="pct30" w:color="FFFF00" w:fill="auto"/>
          </w:tcPr>
          <w:p w14:paraId="115414A3" w14:textId="07B45A68" w:rsidR="001E41F3" w:rsidRPr="00831810" w:rsidRDefault="002B554A">
            <w:pPr>
              <w:pStyle w:val="CRCoverPage"/>
              <w:spacing w:after="0"/>
              <w:ind w:left="100"/>
            </w:pPr>
            <w:r w:rsidRPr="00831810">
              <w:t>5GProtoc18</w:t>
            </w:r>
          </w:p>
        </w:tc>
        <w:tc>
          <w:tcPr>
            <w:tcW w:w="567" w:type="dxa"/>
            <w:tcBorders>
              <w:left w:val="nil"/>
            </w:tcBorders>
          </w:tcPr>
          <w:p w14:paraId="61A86BCF" w14:textId="77777777" w:rsidR="001E41F3" w:rsidRPr="00831810" w:rsidRDefault="001E41F3">
            <w:pPr>
              <w:pStyle w:val="CRCoverPage"/>
              <w:spacing w:after="0"/>
              <w:ind w:right="100"/>
            </w:pPr>
          </w:p>
        </w:tc>
        <w:tc>
          <w:tcPr>
            <w:tcW w:w="1417" w:type="dxa"/>
            <w:gridSpan w:val="3"/>
            <w:tcBorders>
              <w:left w:val="nil"/>
            </w:tcBorders>
          </w:tcPr>
          <w:p w14:paraId="153CBFB1" w14:textId="77777777" w:rsidR="001E41F3" w:rsidRPr="00831810" w:rsidRDefault="001E41F3">
            <w:pPr>
              <w:pStyle w:val="CRCoverPage"/>
              <w:spacing w:after="0"/>
              <w:jc w:val="right"/>
            </w:pPr>
            <w:r w:rsidRPr="00831810">
              <w:rPr>
                <w:b/>
                <w:i/>
              </w:rPr>
              <w:t>Date:</w:t>
            </w:r>
          </w:p>
        </w:tc>
        <w:tc>
          <w:tcPr>
            <w:tcW w:w="2127" w:type="dxa"/>
            <w:tcBorders>
              <w:right w:val="single" w:sz="4" w:space="0" w:color="auto"/>
            </w:tcBorders>
            <w:shd w:val="pct30" w:color="FFFF00" w:fill="auto"/>
          </w:tcPr>
          <w:p w14:paraId="56929475" w14:textId="0B29CFCD" w:rsidR="001E41F3" w:rsidRPr="00831810" w:rsidRDefault="00B8581E">
            <w:pPr>
              <w:pStyle w:val="CRCoverPage"/>
              <w:spacing w:after="0"/>
              <w:ind w:left="100"/>
            </w:pPr>
            <w:r w:rsidRPr="00831810">
              <w:t>202</w:t>
            </w:r>
            <w:r w:rsidR="00930F67" w:rsidRPr="00831810">
              <w:t>4</w:t>
            </w:r>
            <w:r w:rsidRPr="00831810">
              <w:t>-0</w:t>
            </w:r>
            <w:r w:rsidR="00114C04">
              <w:t>5</w:t>
            </w:r>
            <w:r w:rsidRPr="00831810">
              <w:t>-</w:t>
            </w:r>
            <w:r w:rsidR="004A1E9E">
              <w:t>30</w:t>
            </w:r>
          </w:p>
        </w:tc>
      </w:tr>
      <w:tr w:rsidR="001E41F3" w:rsidRPr="00831810" w14:paraId="690C7843" w14:textId="77777777" w:rsidTr="00547111">
        <w:tc>
          <w:tcPr>
            <w:tcW w:w="1843" w:type="dxa"/>
            <w:tcBorders>
              <w:left w:val="single" w:sz="4" w:space="0" w:color="auto"/>
            </w:tcBorders>
          </w:tcPr>
          <w:p w14:paraId="17A1A642" w14:textId="77777777" w:rsidR="001E41F3" w:rsidRPr="00831810" w:rsidRDefault="001E41F3">
            <w:pPr>
              <w:pStyle w:val="CRCoverPage"/>
              <w:spacing w:after="0"/>
              <w:rPr>
                <w:b/>
                <w:i/>
                <w:sz w:val="8"/>
                <w:szCs w:val="8"/>
              </w:rPr>
            </w:pPr>
          </w:p>
        </w:tc>
        <w:tc>
          <w:tcPr>
            <w:tcW w:w="1986" w:type="dxa"/>
            <w:gridSpan w:val="4"/>
          </w:tcPr>
          <w:p w14:paraId="2F73FCFB" w14:textId="77777777" w:rsidR="001E41F3" w:rsidRPr="00831810" w:rsidRDefault="001E41F3">
            <w:pPr>
              <w:pStyle w:val="CRCoverPage"/>
              <w:spacing w:after="0"/>
              <w:rPr>
                <w:sz w:val="8"/>
                <w:szCs w:val="8"/>
              </w:rPr>
            </w:pPr>
          </w:p>
        </w:tc>
        <w:tc>
          <w:tcPr>
            <w:tcW w:w="2267" w:type="dxa"/>
            <w:gridSpan w:val="2"/>
          </w:tcPr>
          <w:p w14:paraId="0FBCFC35" w14:textId="77777777" w:rsidR="001E41F3" w:rsidRPr="00831810" w:rsidRDefault="001E41F3">
            <w:pPr>
              <w:pStyle w:val="CRCoverPage"/>
              <w:spacing w:after="0"/>
              <w:rPr>
                <w:sz w:val="8"/>
                <w:szCs w:val="8"/>
              </w:rPr>
            </w:pPr>
          </w:p>
        </w:tc>
        <w:tc>
          <w:tcPr>
            <w:tcW w:w="1417" w:type="dxa"/>
            <w:gridSpan w:val="3"/>
          </w:tcPr>
          <w:p w14:paraId="60243A9E" w14:textId="77777777" w:rsidR="001E41F3" w:rsidRPr="00831810" w:rsidRDefault="001E41F3">
            <w:pPr>
              <w:pStyle w:val="CRCoverPage"/>
              <w:spacing w:after="0"/>
              <w:rPr>
                <w:sz w:val="8"/>
                <w:szCs w:val="8"/>
              </w:rPr>
            </w:pPr>
          </w:p>
        </w:tc>
        <w:tc>
          <w:tcPr>
            <w:tcW w:w="2127" w:type="dxa"/>
            <w:tcBorders>
              <w:right w:val="single" w:sz="4" w:space="0" w:color="auto"/>
            </w:tcBorders>
          </w:tcPr>
          <w:p w14:paraId="68E9B688" w14:textId="77777777" w:rsidR="001E41F3" w:rsidRPr="00831810" w:rsidRDefault="001E41F3">
            <w:pPr>
              <w:pStyle w:val="CRCoverPage"/>
              <w:spacing w:after="0"/>
              <w:rPr>
                <w:sz w:val="8"/>
                <w:szCs w:val="8"/>
              </w:rPr>
            </w:pPr>
          </w:p>
        </w:tc>
      </w:tr>
      <w:tr w:rsidR="001E41F3" w:rsidRPr="00831810" w14:paraId="13D4AF59" w14:textId="77777777" w:rsidTr="00547111">
        <w:trPr>
          <w:cantSplit/>
        </w:trPr>
        <w:tc>
          <w:tcPr>
            <w:tcW w:w="1843" w:type="dxa"/>
            <w:tcBorders>
              <w:left w:val="single" w:sz="4" w:space="0" w:color="auto"/>
            </w:tcBorders>
          </w:tcPr>
          <w:p w14:paraId="1E6EA205" w14:textId="77777777" w:rsidR="001E41F3" w:rsidRPr="00831810" w:rsidRDefault="001E41F3">
            <w:pPr>
              <w:pStyle w:val="CRCoverPage"/>
              <w:tabs>
                <w:tab w:val="right" w:pos="1759"/>
              </w:tabs>
              <w:spacing w:after="0"/>
              <w:rPr>
                <w:b/>
                <w:i/>
              </w:rPr>
            </w:pPr>
            <w:r w:rsidRPr="00831810">
              <w:rPr>
                <w:b/>
                <w:i/>
              </w:rPr>
              <w:t>Category:</w:t>
            </w:r>
          </w:p>
        </w:tc>
        <w:tc>
          <w:tcPr>
            <w:tcW w:w="851" w:type="dxa"/>
            <w:shd w:val="pct30" w:color="FFFF00" w:fill="auto"/>
          </w:tcPr>
          <w:p w14:paraId="154A6113" w14:textId="0AEC3D6E" w:rsidR="001E41F3" w:rsidRPr="00831810" w:rsidRDefault="009A78C3" w:rsidP="00D24991">
            <w:pPr>
              <w:pStyle w:val="CRCoverPage"/>
              <w:spacing w:after="0"/>
              <w:ind w:left="100" w:right="-609"/>
              <w:rPr>
                <w:b/>
                <w:bCs/>
              </w:rPr>
            </w:pPr>
            <w:r w:rsidRPr="00831810">
              <w:rPr>
                <w:b/>
                <w:bCs/>
              </w:rPr>
              <w:t>F</w:t>
            </w:r>
          </w:p>
        </w:tc>
        <w:tc>
          <w:tcPr>
            <w:tcW w:w="3402" w:type="dxa"/>
            <w:gridSpan w:val="5"/>
            <w:tcBorders>
              <w:left w:val="nil"/>
            </w:tcBorders>
          </w:tcPr>
          <w:p w14:paraId="617AE5C6" w14:textId="77777777" w:rsidR="001E41F3" w:rsidRPr="00831810" w:rsidRDefault="001E41F3">
            <w:pPr>
              <w:pStyle w:val="CRCoverPage"/>
              <w:spacing w:after="0"/>
            </w:pPr>
          </w:p>
        </w:tc>
        <w:tc>
          <w:tcPr>
            <w:tcW w:w="1417" w:type="dxa"/>
            <w:gridSpan w:val="3"/>
            <w:tcBorders>
              <w:left w:val="nil"/>
            </w:tcBorders>
          </w:tcPr>
          <w:p w14:paraId="42CDCEE5" w14:textId="77777777" w:rsidR="001E41F3" w:rsidRPr="00831810" w:rsidRDefault="001E41F3">
            <w:pPr>
              <w:pStyle w:val="CRCoverPage"/>
              <w:spacing w:after="0"/>
              <w:jc w:val="right"/>
              <w:rPr>
                <w:b/>
                <w:i/>
              </w:rPr>
            </w:pPr>
            <w:r w:rsidRPr="00831810">
              <w:rPr>
                <w:b/>
                <w:i/>
              </w:rPr>
              <w:t>Release:</w:t>
            </w:r>
          </w:p>
        </w:tc>
        <w:tc>
          <w:tcPr>
            <w:tcW w:w="2127" w:type="dxa"/>
            <w:tcBorders>
              <w:right w:val="single" w:sz="4" w:space="0" w:color="auto"/>
            </w:tcBorders>
            <w:shd w:val="pct30" w:color="FFFF00" w:fill="auto"/>
          </w:tcPr>
          <w:p w14:paraId="6C870B98" w14:textId="366C4A0E" w:rsidR="001E41F3" w:rsidRPr="00831810" w:rsidRDefault="00B8581E">
            <w:pPr>
              <w:pStyle w:val="CRCoverPage"/>
              <w:spacing w:after="0"/>
              <w:ind w:left="100"/>
            </w:pPr>
            <w:r w:rsidRPr="00831810">
              <w:t>Rel-18</w:t>
            </w:r>
          </w:p>
        </w:tc>
      </w:tr>
      <w:tr w:rsidR="001E41F3" w:rsidRPr="00831810" w14:paraId="30122F0C" w14:textId="77777777" w:rsidTr="00547111">
        <w:tc>
          <w:tcPr>
            <w:tcW w:w="1843" w:type="dxa"/>
            <w:tcBorders>
              <w:left w:val="single" w:sz="4" w:space="0" w:color="auto"/>
              <w:bottom w:val="single" w:sz="4" w:space="0" w:color="auto"/>
            </w:tcBorders>
          </w:tcPr>
          <w:p w14:paraId="615796D0" w14:textId="77777777" w:rsidR="001E41F3" w:rsidRPr="0083181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1810" w:rsidRDefault="001E41F3">
            <w:pPr>
              <w:pStyle w:val="CRCoverPage"/>
              <w:spacing w:after="0"/>
              <w:ind w:left="383" w:hanging="383"/>
              <w:rPr>
                <w:i/>
                <w:sz w:val="18"/>
              </w:rPr>
            </w:pPr>
            <w:r w:rsidRPr="00831810">
              <w:rPr>
                <w:i/>
                <w:sz w:val="18"/>
              </w:rPr>
              <w:t xml:space="preserve">Use </w:t>
            </w:r>
            <w:r w:rsidRPr="00831810">
              <w:rPr>
                <w:i/>
                <w:sz w:val="18"/>
                <w:u w:val="single"/>
              </w:rPr>
              <w:t>one</w:t>
            </w:r>
            <w:r w:rsidRPr="00831810">
              <w:rPr>
                <w:i/>
                <w:sz w:val="18"/>
              </w:rPr>
              <w:t xml:space="preserve"> of the following categories:</w:t>
            </w:r>
            <w:r w:rsidRPr="00831810">
              <w:rPr>
                <w:b/>
                <w:i/>
                <w:sz w:val="18"/>
              </w:rPr>
              <w:br/>
              <w:t>F</w:t>
            </w:r>
            <w:r w:rsidRPr="00831810">
              <w:rPr>
                <w:i/>
                <w:sz w:val="18"/>
              </w:rPr>
              <w:t xml:space="preserve">  (correction)</w:t>
            </w:r>
            <w:r w:rsidRPr="00831810">
              <w:rPr>
                <w:i/>
                <w:sz w:val="18"/>
              </w:rPr>
              <w:br/>
            </w:r>
            <w:r w:rsidRPr="00831810">
              <w:rPr>
                <w:b/>
                <w:i/>
                <w:sz w:val="18"/>
              </w:rPr>
              <w:t>A</w:t>
            </w:r>
            <w:r w:rsidRPr="00831810">
              <w:rPr>
                <w:i/>
                <w:sz w:val="18"/>
              </w:rPr>
              <w:t xml:space="preserve">  (</w:t>
            </w:r>
            <w:r w:rsidR="00DE34CF" w:rsidRPr="00831810">
              <w:rPr>
                <w:i/>
                <w:sz w:val="18"/>
              </w:rPr>
              <w:t xml:space="preserve">mirror </w:t>
            </w:r>
            <w:r w:rsidRPr="00831810">
              <w:rPr>
                <w:i/>
                <w:sz w:val="18"/>
              </w:rPr>
              <w:t>correspond</w:t>
            </w:r>
            <w:r w:rsidR="00DE34CF" w:rsidRPr="00831810">
              <w:rPr>
                <w:i/>
                <w:sz w:val="18"/>
              </w:rPr>
              <w:t xml:space="preserve">ing </w:t>
            </w:r>
            <w:r w:rsidRPr="00831810">
              <w:rPr>
                <w:i/>
                <w:sz w:val="18"/>
              </w:rPr>
              <w:t xml:space="preserve">to a </w:t>
            </w:r>
            <w:r w:rsidR="00DE34CF" w:rsidRPr="00831810">
              <w:rPr>
                <w:i/>
                <w:sz w:val="18"/>
              </w:rPr>
              <w:t xml:space="preserve">change </w:t>
            </w:r>
            <w:r w:rsidRPr="00831810">
              <w:rPr>
                <w:i/>
                <w:sz w:val="18"/>
              </w:rPr>
              <w:t xml:space="preserve">in an earlier </w:t>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Pr="00831810">
              <w:rPr>
                <w:i/>
                <w:sz w:val="18"/>
              </w:rPr>
              <w:t>release)</w:t>
            </w:r>
            <w:r w:rsidRPr="00831810">
              <w:rPr>
                <w:i/>
                <w:sz w:val="18"/>
              </w:rPr>
              <w:br/>
            </w:r>
            <w:r w:rsidRPr="00831810">
              <w:rPr>
                <w:b/>
                <w:i/>
                <w:sz w:val="18"/>
              </w:rPr>
              <w:t>B</w:t>
            </w:r>
            <w:r w:rsidRPr="00831810">
              <w:rPr>
                <w:i/>
                <w:sz w:val="18"/>
              </w:rPr>
              <w:t xml:space="preserve">  (addition of feature), </w:t>
            </w:r>
            <w:r w:rsidRPr="00831810">
              <w:rPr>
                <w:i/>
                <w:sz w:val="18"/>
              </w:rPr>
              <w:br/>
            </w:r>
            <w:r w:rsidRPr="00831810">
              <w:rPr>
                <w:b/>
                <w:i/>
                <w:sz w:val="18"/>
              </w:rPr>
              <w:t>C</w:t>
            </w:r>
            <w:r w:rsidRPr="00831810">
              <w:rPr>
                <w:i/>
                <w:sz w:val="18"/>
              </w:rPr>
              <w:t xml:space="preserve">  (functional modification of feature)</w:t>
            </w:r>
            <w:r w:rsidRPr="00831810">
              <w:rPr>
                <w:i/>
                <w:sz w:val="18"/>
              </w:rPr>
              <w:br/>
            </w:r>
            <w:r w:rsidRPr="00831810">
              <w:rPr>
                <w:b/>
                <w:i/>
                <w:sz w:val="18"/>
              </w:rPr>
              <w:t>D</w:t>
            </w:r>
            <w:r w:rsidRPr="00831810">
              <w:rPr>
                <w:i/>
                <w:sz w:val="18"/>
              </w:rPr>
              <w:t xml:space="preserve">  (editorial modification)</w:t>
            </w:r>
          </w:p>
          <w:p w14:paraId="05D36727" w14:textId="77777777" w:rsidR="001E41F3" w:rsidRPr="00831810" w:rsidRDefault="001E41F3">
            <w:pPr>
              <w:pStyle w:val="CRCoverPage"/>
            </w:pPr>
            <w:r w:rsidRPr="00831810">
              <w:rPr>
                <w:sz w:val="18"/>
              </w:rPr>
              <w:t>Detailed explanations of the above categories can</w:t>
            </w:r>
            <w:r w:rsidRPr="00831810">
              <w:rPr>
                <w:sz w:val="18"/>
              </w:rPr>
              <w:br/>
              <w:t xml:space="preserve">be found in 3GPP </w:t>
            </w:r>
            <w:hyperlink r:id="rId10" w:history="1">
              <w:r w:rsidRPr="00831810">
                <w:rPr>
                  <w:rStyle w:val="Hyperlink"/>
                  <w:sz w:val="18"/>
                </w:rPr>
                <w:t>TR 21.900</w:t>
              </w:r>
            </w:hyperlink>
            <w:r w:rsidRPr="00831810">
              <w:rPr>
                <w:sz w:val="18"/>
              </w:rPr>
              <w:t>.</w:t>
            </w:r>
          </w:p>
        </w:tc>
        <w:tc>
          <w:tcPr>
            <w:tcW w:w="3120" w:type="dxa"/>
            <w:gridSpan w:val="2"/>
            <w:tcBorders>
              <w:bottom w:val="single" w:sz="4" w:space="0" w:color="auto"/>
              <w:right w:val="single" w:sz="4" w:space="0" w:color="auto"/>
            </w:tcBorders>
          </w:tcPr>
          <w:p w14:paraId="1A28F380" w14:textId="2B8F7B7C" w:rsidR="000C038A" w:rsidRPr="00831810" w:rsidRDefault="001E41F3" w:rsidP="00BD6BB8">
            <w:pPr>
              <w:pStyle w:val="CRCoverPage"/>
              <w:tabs>
                <w:tab w:val="left" w:pos="950"/>
              </w:tabs>
              <w:spacing w:after="0"/>
              <w:ind w:left="241" w:hanging="241"/>
              <w:rPr>
                <w:i/>
                <w:sz w:val="18"/>
              </w:rPr>
            </w:pPr>
            <w:r w:rsidRPr="00831810">
              <w:rPr>
                <w:i/>
                <w:sz w:val="18"/>
              </w:rPr>
              <w:t xml:space="preserve">Use </w:t>
            </w:r>
            <w:r w:rsidRPr="00831810">
              <w:rPr>
                <w:i/>
                <w:sz w:val="18"/>
                <w:u w:val="single"/>
              </w:rPr>
              <w:t>one</w:t>
            </w:r>
            <w:r w:rsidRPr="00831810">
              <w:rPr>
                <w:i/>
                <w:sz w:val="18"/>
              </w:rPr>
              <w:t xml:space="preserve"> of the following releases:</w:t>
            </w:r>
            <w:r w:rsidRPr="00831810">
              <w:rPr>
                <w:i/>
                <w:sz w:val="18"/>
              </w:rPr>
              <w:br/>
              <w:t>Rel-8</w:t>
            </w:r>
            <w:r w:rsidRPr="00831810">
              <w:rPr>
                <w:i/>
                <w:sz w:val="18"/>
              </w:rPr>
              <w:tab/>
              <w:t>(Release 8)</w:t>
            </w:r>
            <w:r w:rsidR="007C2097" w:rsidRPr="00831810">
              <w:rPr>
                <w:i/>
                <w:sz w:val="18"/>
              </w:rPr>
              <w:br/>
              <w:t>Rel-9</w:t>
            </w:r>
            <w:r w:rsidR="007C2097" w:rsidRPr="00831810">
              <w:rPr>
                <w:i/>
                <w:sz w:val="18"/>
              </w:rPr>
              <w:tab/>
              <w:t>(Release 9)</w:t>
            </w:r>
            <w:r w:rsidR="009777D9" w:rsidRPr="00831810">
              <w:rPr>
                <w:i/>
                <w:sz w:val="18"/>
              </w:rPr>
              <w:br/>
              <w:t>Rel-10</w:t>
            </w:r>
            <w:r w:rsidR="009777D9" w:rsidRPr="00831810">
              <w:rPr>
                <w:i/>
                <w:sz w:val="18"/>
              </w:rPr>
              <w:tab/>
              <w:t>(Release 10)</w:t>
            </w:r>
            <w:r w:rsidR="000C038A" w:rsidRPr="00831810">
              <w:rPr>
                <w:i/>
                <w:sz w:val="18"/>
              </w:rPr>
              <w:br/>
              <w:t>Rel-11</w:t>
            </w:r>
            <w:r w:rsidR="000C038A" w:rsidRPr="00831810">
              <w:rPr>
                <w:i/>
                <w:sz w:val="18"/>
              </w:rPr>
              <w:tab/>
              <w:t>(Release 11)</w:t>
            </w:r>
            <w:r w:rsidR="000C038A" w:rsidRPr="00831810">
              <w:rPr>
                <w:i/>
                <w:sz w:val="18"/>
              </w:rPr>
              <w:br/>
            </w:r>
            <w:r w:rsidR="002E472E" w:rsidRPr="00831810">
              <w:rPr>
                <w:i/>
                <w:sz w:val="18"/>
              </w:rPr>
              <w:t>…</w:t>
            </w:r>
            <w:r w:rsidR="0051580D" w:rsidRPr="00831810">
              <w:rPr>
                <w:i/>
                <w:sz w:val="18"/>
              </w:rPr>
              <w:br/>
            </w:r>
            <w:r w:rsidR="00E34898" w:rsidRPr="00831810">
              <w:rPr>
                <w:i/>
                <w:sz w:val="18"/>
              </w:rPr>
              <w:t>Rel-16</w:t>
            </w:r>
            <w:r w:rsidR="00E34898" w:rsidRPr="00831810">
              <w:rPr>
                <w:i/>
                <w:sz w:val="18"/>
              </w:rPr>
              <w:tab/>
              <w:t>(Release 16)</w:t>
            </w:r>
            <w:r w:rsidR="002E472E" w:rsidRPr="00831810">
              <w:rPr>
                <w:i/>
                <w:sz w:val="18"/>
              </w:rPr>
              <w:br/>
              <w:t>Rel-17</w:t>
            </w:r>
            <w:r w:rsidR="002E472E" w:rsidRPr="00831810">
              <w:rPr>
                <w:i/>
                <w:sz w:val="18"/>
              </w:rPr>
              <w:tab/>
              <w:t>(Release 17)</w:t>
            </w:r>
            <w:r w:rsidR="002E472E" w:rsidRPr="00831810">
              <w:rPr>
                <w:i/>
                <w:sz w:val="18"/>
              </w:rPr>
              <w:br/>
              <w:t>Rel-18</w:t>
            </w:r>
            <w:r w:rsidR="002E472E" w:rsidRPr="00831810">
              <w:rPr>
                <w:i/>
                <w:sz w:val="18"/>
              </w:rPr>
              <w:tab/>
              <w:t>(Release 18)</w:t>
            </w:r>
            <w:r w:rsidR="00C870F6" w:rsidRPr="00831810">
              <w:rPr>
                <w:i/>
                <w:sz w:val="18"/>
              </w:rPr>
              <w:br/>
              <w:t>Rel-19</w:t>
            </w:r>
            <w:r w:rsidR="00653DE4" w:rsidRPr="00831810">
              <w:rPr>
                <w:i/>
                <w:sz w:val="18"/>
              </w:rPr>
              <w:tab/>
              <w:t>(Release 19)</w:t>
            </w:r>
          </w:p>
        </w:tc>
      </w:tr>
      <w:tr w:rsidR="001E41F3" w:rsidRPr="00831810" w14:paraId="7FBEB8E7" w14:textId="77777777" w:rsidTr="00547111">
        <w:tc>
          <w:tcPr>
            <w:tcW w:w="1843" w:type="dxa"/>
          </w:tcPr>
          <w:p w14:paraId="44A3A604" w14:textId="77777777" w:rsidR="001E41F3" w:rsidRPr="00831810" w:rsidRDefault="001E41F3">
            <w:pPr>
              <w:pStyle w:val="CRCoverPage"/>
              <w:spacing w:after="0"/>
              <w:rPr>
                <w:b/>
                <w:i/>
                <w:sz w:val="8"/>
                <w:szCs w:val="8"/>
              </w:rPr>
            </w:pPr>
          </w:p>
        </w:tc>
        <w:tc>
          <w:tcPr>
            <w:tcW w:w="7797" w:type="dxa"/>
            <w:gridSpan w:val="10"/>
          </w:tcPr>
          <w:p w14:paraId="5524CC4E" w14:textId="77777777" w:rsidR="001E41F3" w:rsidRPr="00831810" w:rsidRDefault="001E41F3">
            <w:pPr>
              <w:pStyle w:val="CRCoverPage"/>
              <w:spacing w:after="0"/>
              <w:rPr>
                <w:sz w:val="8"/>
                <w:szCs w:val="8"/>
              </w:rPr>
            </w:pPr>
          </w:p>
        </w:tc>
      </w:tr>
      <w:tr w:rsidR="001E41F3" w:rsidRPr="00831810" w14:paraId="1256F52C" w14:textId="77777777" w:rsidTr="00547111">
        <w:tc>
          <w:tcPr>
            <w:tcW w:w="2694" w:type="dxa"/>
            <w:gridSpan w:val="2"/>
            <w:tcBorders>
              <w:top w:val="single" w:sz="4" w:space="0" w:color="auto"/>
              <w:left w:val="single" w:sz="4" w:space="0" w:color="auto"/>
            </w:tcBorders>
          </w:tcPr>
          <w:p w14:paraId="52C87DB0" w14:textId="77777777" w:rsidR="001E41F3" w:rsidRPr="00831810" w:rsidRDefault="001E41F3">
            <w:pPr>
              <w:pStyle w:val="CRCoverPage"/>
              <w:tabs>
                <w:tab w:val="right" w:pos="2184"/>
              </w:tabs>
              <w:spacing w:after="0"/>
              <w:rPr>
                <w:b/>
                <w:i/>
              </w:rPr>
            </w:pPr>
            <w:r w:rsidRPr="00831810">
              <w:rPr>
                <w:b/>
                <w:i/>
              </w:rPr>
              <w:t>Reason for change:</w:t>
            </w:r>
          </w:p>
        </w:tc>
        <w:tc>
          <w:tcPr>
            <w:tcW w:w="6946" w:type="dxa"/>
            <w:gridSpan w:val="9"/>
            <w:tcBorders>
              <w:top w:val="single" w:sz="4" w:space="0" w:color="auto"/>
              <w:right w:val="single" w:sz="4" w:space="0" w:color="auto"/>
            </w:tcBorders>
            <w:shd w:val="pct30" w:color="FFFF00" w:fill="auto"/>
          </w:tcPr>
          <w:p w14:paraId="2A244B00" w14:textId="79E8C195" w:rsidR="001E41F3" w:rsidRPr="00831810" w:rsidRDefault="002B554A" w:rsidP="005D6A12">
            <w:pPr>
              <w:pStyle w:val="CRCoverPage"/>
              <w:ind w:left="100"/>
            </w:pPr>
            <w:r w:rsidRPr="00831810">
              <w:t xml:space="preserve">If the USIM is removed while a registration procedure is ongoing, the registration procedure shall be </w:t>
            </w:r>
            <w:r w:rsidR="00CB7845" w:rsidRPr="00831810">
              <w:t>aborted,</w:t>
            </w:r>
            <w:r w:rsidRPr="00831810">
              <w:t xml:space="preserve"> and the UE shall proceed with the </w:t>
            </w:r>
            <w:r w:rsidRPr="00831810">
              <w:rPr>
                <w:lang w:eastAsia="zh-CN"/>
              </w:rPr>
              <w:t>de-</w:t>
            </w:r>
            <w:r w:rsidRPr="00831810">
              <w:t>registration</w:t>
            </w:r>
            <w:r w:rsidRPr="00831810">
              <w:rPr>
                <w:lang w:eastAsia="zh-CN"/>
              </w:rPr>
              <w:t xml:space="preserve"> procedure. </w:t>
            </w:r>
            <w:r w:rsidR="00CB7845" w:rsidRPr="00831810">
              <w:rPr>
                <w:lang w:eastAsia="zh-CN"/>
              </w:rPr>
              <w:t>However,</w:t>
            </w:r>
            <w:r w:rsidRPr="00831810">
              <w:rPr>
                <w:lang w:eastAsia="zh-CN"/>
              </w:rPr>
              <w:t xml:space="preserve"> in the current description of the de-</w:t>
            </w:r>
            <w:r w:rsidRPr="00831810">
              <w:t>registration</w:t>
            </w:r>
            <w:r w:rsidRPr="00831810">
              <w:rPr>
                <w:lang w:eastAsia="zh-CN"/>
              </w:rPr>
              <w:t xml:space="preserve"> procedure it is not quite clear whether the UE may perform the de-</w:t>
            </w:r>
            <w:r w:rsidRPr="00831810">
              <w:t>registration</w:t>
            </w:r>
            <w:r w:rsidRPr="00831810">
              <w:rPr>
                <w:lang w:eastAsia="zh-CN"/>
              </w:rPr>
              <w:t xml:space="preserve"> procedure with a 5G-GUTI mapped from a valid native 4G-GUTI, which </w:t>
            </w:r>
            <w:r w:rsidR="00435B06" w:rsidRPr="00831810">
              <w:rPr>
                <w:lang w:eastAsia="zh-CN"/>
              </w:rPr>
              <w:t>was used in aborted registration procedure due to a change from S1 to N1</w:t>
            </w:r>
            <w:r w:rsidRPr="00831810">
              <w:rPr>
                <w:lang w:eastAsia="zh-CN"/>
              </w:rPr>
              <w:t xml:space="preserve">. </w:t>
            </w:r>
            <w:r w:rsidR="00435B06" w:rsidRPr="00831810">
              <w:rPr>
                <w:lang w:eastAsia="zh-CN"/>
              </w:rPr>
              <w:t xml:space="preserve">If only a valid native 5G-GUTI may be used the UE can't </w:t>
            </w:r>
            <w:r w:rsidR="00435B06" w:rsidRPr="00831810">
              <w:t xml:space="preserve">generate a fresh SUCI due to USIM removal and would end up using the </w:t>
            </w:r>
            <w:r w:rsidR="005C077D">
              <w:t xml:space="preserve">un-ciphered </w:t>
            </w:r>
            <w:r w:rsidR="00435B06" w:rsidRPr="00831810">
              <w:t>PEI. But using the PEI should be avoided for privacy reasons and the AMF might probably anyhow fail to find the right UE context.</w:t>
            </w:r>
          </w:p>
          <w:p w14:paraId="708AA7DE" w14:textId="0099EB53" w:rsidR="00435B06" w:rsidRPr="00831810" w:rsidRDefault="00435B06" w:rsidP="005D6A12">
            <w:pPr>
              <w:pStyle w:val="CRCoverPage"/>
              <w:ind w:left="100"/>
            </w:pPr>
            <w:r w:rsidRPr="00831810">
              <w:t xml:space="preserve">The same problem also exists for the initial registration case, </w:t>
            </w:r>
            <w:r w:rsidR="005D6A12" w:rsidRPr="00831810">
              <w:t xml:space="preserve">however if here no 5G-GUTI was used but the SUCI, T3519 might have already expired when the </w:t>
            </w:r>
            <w:r w:rsidR="005D6A12" w:rsidRPr="00831810">
              <w:rPr>
                <w:lang w:eastAsia="zh-CN"/>
              </w:rPr>
              <w:t>de-</w:t>
            </w:r>
            <w:r w:rsidR="005D6A12" w:rsidRPr="00831810">
              <w:t>registration</w:t>
            </w:r>
            <w:r w:rsidR="005D6A12" w:rsidRPr="00831810">
              <w:rPr>
                <w:lang w:eastAsia="zh-CN"/>
              </w:rPr>
              <w:t xml:space="preserve"> procedure and then it is proposed to perform a local de-registration rather than performing the de-registration with the PEI. </w:t>
            </w:r>
          </w:p>
        </w:tc>
      </w:tr>
      <w:tr w:rsidR="001E41F3" w:rsidRPr="00831810" w14:paraId="4CA74D09" w14:textId="77777777" w:rsidTr="00547111">
        <w:tc>
          <w:tcPr>
            <w:tcW w:w="2694" w:type="dxa"/>
            <w:gridSpan w:val="2"/>
            <w:tcBorders>
              <w:left w:val="single" w:sz="4" w:space="0" w:color="auto"/>
            </w:tcBorders>
          </w:tcPr>
          <w:p w14:paraId="2D0866D6"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1810" w:rsidRDefault="001E41F3" w:rsidP="005D6A12">
            <w:pPr>
              <w:pStyle w:val="CRCoverPage"/>
              <w:rPr>
                <w:sz w:val="8"/>
                <w:szCs w:val="8"/>
              </w:rPr>
            </w:pPr>
          </w:p>
        </w:tc>
      </w:tr>
      <w:tr w:rsidR="001E41F3" w:rsidRPr="00831810" w14:paraId="21016551" w14:textId="77777777" w:rsidTr="00547111">
        <w:tc>
          <w:tcPr>
            <w:tcW w:w="2694" w:type="dxa"/>
            <w:gridSpan w:val="2"/>
            <w:tcBorders>
              <w:left w:val="single" w:sz="4" w:space="0" w:color="auto"/>
            </w:tcBorders>
          </w:tcPr>
          <w:p w14:paraId="49433147" w14:textId="77777777" w:rsidR="001E41F3" w:rsidRPr="00831810" w:rsidRDefault="001E41F3">
            <w:pPr>
              <w:pStyle w:val="CRCoverPage"/>
              <w:tabs>
                <w:tab w:val="right" w:pos="2184"/>
              </w:tabs>
              <w:spacing w:after="0"/>
              <w:rPr>
                <w:b/>
                <w:i/>
              </w:rPr>
            </w:pPr>
            <w:r w:rsidRPr="00831810">
              <w:rPr>
                <w:b/>
                <w:i/>
              </w:rPr>
              <w:t>Summary of change</w:t>
            </w:r>
            <w:r w:rsidR="0051580D" w:rsidRPr="00831810">
              <w:rPr>
                <w:b/>
                <w:i/>
              </w:rPr>
              <w:t>:</w:t>
            </w:r>
          </w:p>
        </w:tc>
        <w:tc>
          <w:tcPr>
            <w:tcW w:w="6946" w:type="dxa"/>
            <w:gridSpan w:val="9"/>
            <w:tcBorders>
              <w:right w:val="single" w:sz="4" w:space="0" w:color="auto"/>
            </w:tcBorders>
            <w:shd w:val="pct30" w:color="FFFF00" w:fill="auto"/>
          </w:tcPr>
          <w:p w14:paraId="31C656EC" w14:textId="17CAC411" w:rsidR="001E41F3" w:rsidRPr="00831810" w:rsidRDefault="00406DFB" w:rsidP="005D6A12">
            <w:pPr>
              <w:pStyle w:val="CRCoverPage"/>
              <w:ind w:left="100"/>
            </w:pPr>
            <w:r w:rsidRPr="00831810">
              <w:t xml:space="preserve">It is clarified that the UE shall populate the 5GS mobile identity IE in the DEREGISTRATION REQUEST message with the same UE identity as used in the REGISTRATION REQUEST message for the aborted registration procedure. If this is not possible because the de-registration is due to USIM removal and T3519 has expired, the UE </w:t>
            </w:r>
            <w:r w:rsidR="006D2192">
              <w:t>may</w:t>
            </w:r>
            <w:r w:rsidRPr="00831810">
              <w:t xml:space="preserve"> perform a local de-registration.</w:t>
            </w:r>
          </w:p>
        </w:tc>
      </w:tr>
      <w:tr w:rsidR="001E41F3" w:rsidRPr="00831810" w14:paraId="1F886379" w14:textId="77777777" w:rsidTr="00547111">
        <w:tc>
          <w:tcPr>
            <w:tcW w:w="2694" w:type="dxa"/>
            <w:gridSpan w:val="2"/>
            <w:tcBorders>
              <w:left w:val="single" w:sz="4" w:space="0" w:color="auto"/>
            </w:tcBorders>
          </w:tcPr>
          <w:p w14:paraId="4D989623"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1810" w:rsidRDefault="001E41F3" w:rsidP="005D6A12">
            <w:pPr>
              <w:pStyle w:val="CRCoverPage"/>
              <w:rPr>
                <w:sz w:val="8"/>
                <w:szCs w:val="8"/>
              </w:rPr>
            </w:pPr>
          </w:p>
        </w:tc>
      </w:tr>
      <w:tr w:rsidR="001E41F3" w:rsidRPr="00831810" w14:paraId="678D7BF9" w14:textId="77777777" w:rsidTr="00547111">
        <w:tc>
          <w:tcPr>
            <w:tcW w:w="2694" w:type="dxa"/>
            <w:gridSpan w:val="2"/>
            <w:tcBorders>
              <w:left w:val="single" w:sz="4" w:space="0" w:color="auto"/>
              <w:bottom w:val="single" w:sz="4" w:space="0" w:color="auto"/>
            </w:tcBorders>
          </w:tcPr>
          <w:p w14:paraId="4E5CE1B6" w14:textId="77777777" w:rsidR="001E41F3" w:rsidRPr="00831810" w:rsidRDefault="001E41F3">
            <w:pPr>
              <w:pStyle w:val="CRCoverPage"/>
              <w:tabs>
                <w:tab w:val="right" w:pos="2184"/>
              </w:tabs>
              <w:spacing w:after="0"/>
              <w:rPr>
                <w:b/>
                <w:i/>
              </w:rPr>
            </w:pPr>
            <w:r w:rsidRPr="0083181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1577C31" w:rsidR="001E41F3" w:rsidRPr="00831810" w:rsidRDefault="00406DFB" w:rsidP="005D6A12">
            <w:pPr>
              <w:pStyle w:val="CRCoverPage"/>
              <w:ind w:left="100"/>
            </w:pPr>
            <w:r w:rsidRPr="00831810">
              <w:t>Ambiguity which UE ident</w:t>
            </w:r>
            <w:r w:rsidR="006D2192">
              <w:t>it</w:t>
            </w:r>
            <w:r w:rsidRPr="00831810">
              <w:t>y shall be used for the de-registration triggered due to USI</w:t>
            </w:r>
            <w:r w:rsidR="00FC5FAB" w:rsidRPr="00831810">
              <w:t>M</w:t>
            </w:r>
            <w:r w:rsidRPr="00831810">
              <w:t xml:space="preserve"> removal during a</w:t>
            </w:r>
            <w:r w:rsidR="009848E8" w:rsidRPr="00831810">
              <w:t>n</w:t>
            </w:r>
            <w:r w:rsidRPr="00831810">
              <w:t xml:space="preserve"> ongoing registration procedure with the risk that UE implementations </w:t>
            </w:r>
            <w:r w:rsidR="005C077D">
              <w:t>may</w:t>
            </w:r>
            <w:r w:rsidRPr="00831810">
              <w:t xml:space="preserve"> use the </w:t>
            </w:r>
            <w:r w:rsidR="005C077D">
              <w:t xml:space="preserve">un-ciphered </w:t>
            </w:r>
            <w:r w:rsidRPr="00831810">
              <w:t>PEI.</w:t>
            </w:r>
          </w:p>
        </w:tc>
      </w:tr>
      <w:tr w:rsidR="001E41F3" w:rsidRPr="00831810" w14:paraId="034AF533" w14:textId="77777777" w:rsidTr="00547111">
        <w:tc>
          <w:tcPr>
            <w:tcW w:w="2694" w:type="dxa"/>
            <w:gridSpan w:val="2"/>
          </w:tcPr>
          <w:p w14:paraId="39D9EB5B" w14:textId="77777777" w:rsidR="001E41F3" w:rsidRPr="00831810" w:rsidRDefault="001E41F3">
            <w:pPr>
              <w:pStyle w:val="CRCoverPage"/>
              <w:spacing w:after="0"/>
              <w:rPr>
                <w:b/>
                <w:i/>
                <w:sz w:val="8"/>
                <w:szCs w:val="8"/>
              </w:rPr>
            </w:pPr>
          </w:p>
        </w:tc>
        <w:tc>
          <w:tcPr>
            <w:tcW w:w="6946" w:type="dxa"/>
            <w:gridSpan w:val="9"/>
          </w:tcPr>
          <w:p w14:paraId="7826CB1C" w14:textId="77777777" w:rsidR="001E41F3" w:rsidRPr="00831810" w:rsidRDefault="001E41F3">
            <w:pPr>
              <w:pStyle w:val="CRCoverPage"/>
              <w:spacing w:after="0"/>
              <w:rPr>
                <w:sz w:val="8"/>
                <w:szCs w:val="8"/>
              </w:rPr>
            </w:pPr>
          </w:p>
        </w:tc>
      </w:tr>
      <w:tr w:rsidR="001E41F3" w:rsidRPr="00831810" w14:paraId="6A17D7AC" w14:textId="77777777" w:rsidTr="00547111">
        <w:tc>
          <w:tcPr>
            <w:tcW w:w="2694" w:type="dxa"/>
            <w:gridSpan w:val="2"/>
            <w:tcBorders>
              <w:top w:val="single" w:sz="4" w:space="0" w:color="auto"/>
              <w:left w:val="single" w:sz="4" w:space="0" w:color="auto"/>
            </w:tcBorders>
          </w:tcPr>
          <w:p w14:paraId="6DAD5B19" w14:textId="77777777" w:rsidR="001E41F3" w:rsidRPr="00831810" w:rsidRDefault="001E41F3">
            <w:pPr>
              <w:pStyle w:val="CRCoverPage"/>
              <w:tabs>
                <w:tab w:val="right" w:pos="2184"/>
              </w:tabs>
              <w:spacing w:after="0"/>
              <w:rPr>
                <w:b/>
                <w:i/>
              </w:rPr>
            </w:pPr>
            <w:r w:rsidRPr="00831810">
              <w:rPr>
                <w:b/>
                <w:i/>
              </w:rPr>
              <w:t>Clauses affected:</w:t>
            </w:r>
          </w:p>
        </w:tc>
        <w:tc>
          <w:tcPr>
            <w:tcW w:w="6946" w:type="dxa"/>
            <w:gridSpan w:val="9"/>
            <w:tcBorders>
              <w:top w:val="single" w:sz="4" w:space="0" w:color="auto"/>
              <w:right w:val="single" w:sz="4" w:space="0" w:color="auto"/>
            </w:tcBorders>
            <w:shd w:val="pct30" w:color="FFFF00" w:fill="auto"/>
          </w:tcPr>
          <w:p w14:paraId="2E8CC96B" w14:textId="055D0830" w:rsidR="001E41F3" w:rsidRPr="00831810" w:rsidRDefault="002B554A">
            <w:pPr>
              <w:pStyle w:val="CRCoverPage"/>
              <w:spacing w:after="0"/>
              <w:ind w:left="100"/>
            </w:pPr>
            <w:r w:rsidRPr="00831810">
              <w:rPr>
                <w:lang w:eastAsia="zh-CN"/>
              </w:rPr>
              <w:t xml:space="preserve">5.5.2.2.1, </w:t>
            </w:r>
            <w:r w:rsidRPr="00831810">
              <w:t>5.5.1.2.7, 5.5.1.3.7</w:t>
            </w:r>
          </w:p>
        </w:tc>
      </w:tr>
      <w:tr w:rsidR="001E41F3" w:rsidRPr="00831810" w14:paraId="56E1E6C3" w14:textId="77777777" w:rsidTr="00547111">
        <w:tc>
          <w:tcPr>
            <w:tcW w:w="2694" w:type="dxa"/>
            <w:gridSpan w:val="2"/>
            <w:tcBorders>
              <w:left w:val="single" w:sz="4" w:space="0" w:color="auto"/>
            </w:tcBorders>
          </w:tcPr>
          <w:p w14:paraId="2FB9DE77"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1810" w:rsidRDefault="001E41F3">
            <w:pPr>
              <w:pStyle w:val="CRCoverPage"/>
              <w:spacing w:after="0"/>
              <w:rPr>
                <w:sz w:val="8"/>
                <w:szCs w:val="8"/>
              </w:rPr>
            </w:pPr>
          </w:p>
        </w:tc>
      </w:tr>
      <w:tr w:rsidR="001E41F3" w:rsidRPr="00831810" w14:paraId="76F95A8B" w14:textId="77777777" w:rsidTr="00547111">
        <w:tc>
          <w:tcPr>
            <w:tcW w:w="2694" w:type="dxa"/>
            <w:gridSpan w:val="2"/>
            <w:tcBorders>
              <w:left w:val="single" w:sz="4" w:space="0" w:color="auto"/>
            </w:tcBorders>
          </w:tcPr>
          <w:p w14:paraId="335EAB52" w14:textId="77777777" w:rsidR="001E41F3" w:rsidRPr="0083181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1810" w:rsidRDefault="001E41F3">
            <w:pPr>
              <w:pStyle w:val="CRCoverPage"/>
              <w:spacing w:after="0"/>
              <w:jc w:val="center"/>
              <w:rPr>
                <w:b/>
                <w:caps/>
              </w:rPr>
            </w:pPr>
            <w:r w:rsidRPr="0083181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31810" w:rsidRDefault="001E41F3">
            <w:pPr>
              <w:pStyle w:val="CRCoverPage"/>
              <w:spacing w:after="0"/>
              <w:jc w:val="center"/>
              <w:rPr>
                <w:b/>
                <w:caps/>
              </w:rPr>
            </w:pPr>
            <w:r w:rsidRPr="00831810">
              <w:rPr>
                <w:b/>
                <w:caps/>
              </w:rPr>
              <w:t>N</w:t>
            </w:r>
          </w:p>
        </w:tc>
        <w:tc>
          <w:tcPr>
            <w:tcW w:w="2977" w:type="dxa"/>
            <w:gridSpan w:val="4"/>
          </w:tcPr>
          <w:p w14:paraId="304CCBCB" w14:textId="77777777" w:rsidR="001E41F3" w:rsidRPr="0083181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31810" w:rsidRDefault="001E41F3">
            <w:pPr>
              <w:pStyle w:val="CRCoverPage"/>
              <w:spacing w:after="0"/>
              <w:ind w:left="99"/>
            </w:pPr>
          </w:p>
        </w:tc>
      </w:tr>
      <w:tr w:rsidR="001E41F3" w:rsidRPr="00831810" w14:paraId="34ACE2EB" w14:textId="77777777" w:rsidTr="00547111">
        <w:tc>
          <w:tcPr>
            <w:tcW w:w="2694" w:type="dxa"/>
            <w:gridSpan w:val="2"/>
            <w:tcBorders>
              <w:left w:val="single" w:sz="4" w:space="0" w:color="auto"/>
            </w:tcBorders>
          </w:tcPr>
          <w:p w14:paraId="571382F3" w14:textId="77777777" w:rsidR="001E41F3" w:rsidRPr="00831810" w:rsidRDefault="001E41F3">
            <w:pPr>
              <w:pStyle w:val="CRCoverPage"/>
              <w:tabs>
                <w:tab w:val="right" w:pos="2184"/>
              </w:tabs>
              <w:spacing w:after="0"/>
              <w:rPr>
                <w:b/>
                <w:i/>
              </w:rPr>
            </w:pPr>
            <w:r w:rsidRPr="0083181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831810" w:rsidRDefault="00D50D15">
            <w:pPr>
              <w:pStyle w:val="CRCoverPage"/>
              <w:spacing w:after="0"/>
              <w:jc w:val="center"/>
              <w:rPr>
                <w:b/>
                <w:caps/>
              </w:rPr>
            </w:pPr>
            <w:r w:rsidRPr="00831810">
              <w:rPr>
                <w:b/>
                <w:caps/>
              </w:rPr>
              <w:t>X</w:t>
            </w:r>
          </w:p>
        </w:tc>
        <w:tc>
          <w:tcPr>
            <w:tcW w:w="2977" w:type="dxa"/>
            <w:gridSpan w:val="4"/>
          </w:tcPr>
          <w:p w14:paraId="7DB274D8" w14:textId="77777777" w:rsidR="001E41F3" w:rsidRPr="00831810" w:rsidRDefault="001E41F3">
            <w:pPr>
              <w:pStyle w:val="CRCoverPage"/>
              <w:tabs>
                <w:tab w:val="right" w:pos="2893"/>
              </w:tabs>
              <w:spacing w:after="0"/>
            </w:pPr>
            <w:r w:rsidRPr="00831810">
              <w:t xml:space="preserve"> Other core specifications</w:t>
            </w:r>
            <w:r w:rsidRPr="00831810">
              <w:tab/>
            </w:r>
          </w:p>
        </w:tc>
        <w:tc>
          <w:tcPr>
            <w:tcW w:w="3401" w:type="dxa"/>
            <w:gridSpan w:val="3"/>
            <w:tcBorders>
              <w:right w:val="single" w:sz="4" w:space="0" w:color="auto"/>
            </w:tcBorders>
            <w:shd w:val="pct30" w:color="FFFF00" w:fill="auto"/>
          </w:tcPr>
          <w:p w14:paraId="42398B96" w14:textId="77777777" w:rsidR="001E41F3" w:rsidRPr="00831810" w:rsidRDefault="00145D43">
            <w:pPr>
              <w:pStyle w:val="CRCoverPage"/>
              <w:spacing w:after="0"/>
              <w:ind w:left="99"/>
            </w:pPr>
            <w:r w:rsidRPr="00831810">
              <w:t xml:space="preserve">TS/TR ... CR ... </w:t>
            </w:r>
          </w:p>
        </w:tc>
      </w:tr>
      <w:tr w:rsidR="001E41F3" w:rsidRPr="00831810" w14:paraId="446DDBAC" w14:textId="77777777" w:rsidTr="00547111">
        <w:tc>
          <w:tcPr>
            <w:tcW w:w="2694" w:type="dxa"/>
            <w:gridSpan w:val="2"/>
            <w:tcBorders>
              <w:left w:val="single" w:sz="4" w:space="0" w:color="auto"/>
            </w:tcBorders>
          </w:tcPr>
          <w:p w14:paraId="678A1AA6" w14:textId="77777777" w:rsidR="001E41F3" w:rsidRPr="00831810" w:rsidRDefault="001E41F3">
            <w:pPr>
              <w:pStyle w:val="CRCoverPage"/>
              <w:spacing w:after="0"/>
              <w:rPr>
                <w:b/>
                <w:i/>
              </w:rPr>
            </w:pPr>
            <w:r w:rsidRPr="0083181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831810" w:rsidRDefault="00D50D15">
            <w:pPr>
              <w:pStyle w:val="CRCoverPage"/>
              <w:spacing w:after="0"/>
              <w:jc w:val="center"/>
              <w:rPr>
                <w:b/>
                <w:caps/>
              </w:rPr>
            </w:pPr>
            <w:r w:rsidRPr="00831810">
              <w:rPr>
                <w:b/>
                <w:caps/>
              </w:rPr>
              <w:t>X</w:t>
            </w:r>
          </w:p>
        </w:tc>
        <w:tc>
          <w:tcPr>
            <w:tcW w:w="2977" w:type="dxa"/>
            <w:gridSpan w:val="4"/>
          </w:tcPr>
          <w:p w14:paraId="1A4306D9" w14:textId="77777777" w:rsidR="001E41F3" w:rsidRPr="00831810" w:rsidRDefault="001E41F3">
            <w:pPr>
              <w:pStyle w:val="CRCoverPage"/>
              <w:spacing w:after="0"/>
            </w:pPr>
            <w:r w:rsidRPr="00831810">
              <w:t xml:space="preserve"> Test specifications</w:t>
            </w:r>
          </w:p>
        </w:tc>
        <w:tc>
          <w:tcPr>
            <w:tcW w:w="3401" w:type="dxa"/>
            <w:gridSpan w:val="3"/>
            <w:tcBorders>
              <w:right w:val="single" w:sz="4" w:space="0" w:color="auto"/>
            </w:tcBorders>
            <w:shd w:val="pct30" w:color="FFFF00" w:fill="auto"/>
          </w:tcPr>
          <w:p w14:paraId="186A633D" w14:textId="77777777" w:rsidR="001E41F3" w:rsidRPr="00831810" w:rsidRDefault="00145D43">
            <w:pPr>
              <w:pStyle w:val="CRCoverPage"/>
              <w:spacing w:after="0"/>
              <w:ind w:left="99"/>
            </w:pPr>
            <w:r w:rsidRPr="00831810">
              <w:t xml:space="preserve">TS/TR ... CR ... </w:t>
            </w:r>
          </w:p>
        </w:tc>
      </w:tr>
      <w:tr w:rsidR="001E41F3" w:rsidRPr="00831810" w14:paraId="55C714D2" w14:textId="77777777" w:rsidTr="00547111">
        <w:tc>
          <w:tcPr>
            <w:tcW w:w="2694" w:type="dxa"/>
            <w:gridSpan w:val="2"/>
            <w:tcBorders>
              <w:left w:val="single" w:sz="4" w:space="0" w:color="auto"/>
            </w:tcBorders>
          </w:tcPr>
          <w:p w14:paraId="45913E62" w14:textId="77777777" w:rsidR="001E41F3" w:rsidRPr="00831810" w:rsidRDefault="00145D43">
            <w:pPr>
              <w:pStyle w:val="CRCoverPage"/>
              <w:spacing w:after="0"/>
              <w:rPr>
                <w:b/>
                <w:i/>
              </w:rPr>
            </w:pPr>
            <w:r w:rsidRPr="00831810">
              <w:rPr>
                <w:b/>
                <w:i/>
              </w:rPr>
              <w:lastRenderedPageBreak/>
              <w:t xml:space="preserve">(show </w:t>
            </w:r>
            <w:r w:rsidR="00592D74" w:rsidRPr="00831810">
              <w:rPr>
                <w:b/>
                <w:i/>
              </w:rPr>
              <w:t xml:space="preserve">related </w:t>
            </w:r>
            <w:r w:rsidRPr="00831810">
              <w:rPr>
                <w:b/>
                <w:i/>
              </w:rPr>
              <w:t>CR</w:t>
            </w:r>
            <w:r w:rsidR="00592D74" w:rsidRPr="00831810">
              <w:rPr>
                <w:b/>
                <w:i/>
              </w:rPr>
              <w:t>s</w:t>
            </w:r>
            <w:r w:rsidRPr="0083181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831810" w:rsidRDefault="00D50D15">
            <w:pPr>
              <w:pStyle w:val="CRCoverPage"/>
              <w:spacing w:after="0"/>
              <w:jc w:val="center"/>
              <w:rPr>
                <w:b/>
                <w:caps/>
              </w:rPr>
            </w:pPr>
            <w:r w:rsidRPr="00831810">
              <w:rPr>
                <w:b/>
                <w:caps/>
              </w:rPr>
              <w:t>X</w:t>
            </w:r>
          </w:p>
        </w:tc>
        <w:tc>
          <w:tcPr>
            <w:tcW w:w="2977" w:type="dxa"/>
            <w:gridSpan w:val="4"/>
          </w:tcPr>
          <w:p w14:paraId="1B4FF921" w14:textId="77777777" w:rsidR="001E41F3" w:rsidRPr="00831810" w:rsidRDefault="001E41F3">
            <w:pPr>
              <w:pStyle w:val="CRCoverPage"/>
              <w:spacing w:after="0"/>
            </w:pPr>
            <w:r w:rsidRPr="00831810">
              <w:t xml:space="preserve"> O&amp;M Specifications</w:t>
            </w:r>
          </w:p>
        </w:tc>
        <w:tc>
          <w:tcPr>
            <w:tcW w:w="3401" w:type="dxa"/>
            <w:gridSpan w:val="3"/>
            <w:tcBorders>
              <w:right w:val="single" w:sz="4" w:space="0" w:color="auto"/>
            </w:tcBorders>
            <w:shd w:val="pct30" w:color="FFFF00" w:fill="auto"/>
          </w:tcPr>
          <w:p w14:paraId="66152F5E" w14:textId="77777777" w:rsidR="001E41F3" w:rsidRPr="00831810" w:rsidRDefault="00145D43">
            <w:pPr>
              <w:pStyle w:val="CRCoverPage"/>
              <w:spacing w:after="0"/>
              <w:ind w:left="99"/>
            </w:pPr>
            <w:r w:rsidRPr="00831810">
              <w:t>TS</w:t>
            </w:r>
            <w:r w:rsidR="000A6394" w:rsidRPr="00831810">
              <w:t xml:space="preserve">/TR ... CR ... </w:t>
            </w:r>
          </w:p>
        </w:tc>
      </w:tr>
      <w:tr w:rsidR="001E41F3" w:rsidRPr="00831810" w14:paraId="60DF82CC" w14:textId="77777777" w:rsidTr="008863B9">
        <w:tc>
          <w:tcPr>
            <w:tcW w:w="2694" w:type="dxa"/>
            <w:gridSpan w:val="2"/>
            <w:tcBorders>
              <w:left w:val="single" w:sz="4" w:space="0" w:color="auto"/>
            </w:tcBorders>
          </w:tcPr>
          <w:p w14:paraId="517696CD" w14:textId="77777777" w:rsidR="001E41F3" w:rsidRPr="00831810"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1810" w:rsidRDefault="001E41F3">
            <w:pPr>
              <w:pStyle w:val="CRCoverPage"/>
              <w:spacing w:after="0"/>
            </w:pPr>
          </w:p>
        </w:tc>
      </w:tr>
      <w:tr w:rsidR="001E41F3" w:rsidRPr="00831810" w14:paraId="556B87B6" w14:textId="77777777" w:rsidTr="008863B9">
        <w:tc>
          <w:tcPr>
            <w:tcW w:w="2694" w:type="dxa"/>
            <w:gridSpan w:val="2"/>
            <w:tcBorders>
              <w:left w:val="single" w:sz="4" w:space="0" w:color="auto"/>
              <w:bottom w:val="single" w:sz="4" w:space="0" w:color="auto"/>
            </w:tcBorders>
          </w:tcPr>
          <w:p w14:paraId="79A9C411" w14:textId="77777777" w:rsidR="001E41F3" w:rsidRPr="00831810" w:rsidRDefault="001E41F3">
            <w:pPr>
              <w:pStyle w:val="CRCoverPage"/>
              <w:tabs>
                <w:tab w:val="right" w:pos="2184"/>
              </w:tabs>
              <w:spacing w:after="0"/>
              <w:rPr>
                <w:b/>
                <w:i/>
              </w:rPr>
            </w:pPr>
            <w:r w:rsidRPr="0083181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1810" w:rsidRDefault="001E41F3">
            <w:pPr>
              <w:pStyle w:val="CRCoverPage"/>
              <w:spacing w:after="0"/>
              <w:ind w:left="100"/>
            </w:pPr>
          </w:p>
        </w:tc>
      </w:tr>
      <w:tr w:rsidR="008863B9" w:rsidRPr="00831810" w14:paraId="45BFE792" w14:textId="77777777" w:rsidTr="008863B9">
        <w:tc>
          <w:tcPr>
            <w:tcW w:w="2694" w:type="dxa"/>
            <w:gridSpan w:val="2"/>
            <w:tcBorders>
              <w:top w:val="single" w:sz="4" w:space="0" w:color="auto"/>
              <w:bottom w:val="single" w:sz="4" w:space="0" w:color="auto"/>
            </w:tcBorders>
          </w:tcPr>
          <w:p w14:paraId="194242DD" w14:textId="77777777" w:rsidR="008863B9" w:rsidRPr="0083181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1810" w:rsidRDefault="008863B9">
            <w:pPr>
              <w:pStyle w:val="CRCoverPage"/>
              <w:spacing w:after="0"/>
              <w:ind w:left="100"/>
              <w:rPr>
                <w:sz w:val="8"/>
                <w:szCs w:val="8"/>
              </w:rPr>
            </w:pPr>
          </w:p>
        </w:tc>
      </w:tr>
      <w:tr w:rsidR="008863B9" w:rsidRPr="00831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1810" w:rsidRDefault="008863B9">
            <w:pPr>
              <w:pStyle w:val="CRCoverPage"/>
              <w:tabs>
                <w:tab w:val="right" w:pos="2184"/>
              </w:tabs>
              <w:spacing w:after="0"/>
              <w:rPr>
                <w:b/>
                <w:i/>
              </w:rPr>
            </w:pPr>
            <w:r w:rsidRPr="0083181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31810" w:rsidRDefault="008863B9">
            <w:pPr>
              <w:pStyle w:val="CRCoverPage"/>
              <w:spacing w:after="0"/>
              <w:ind w:left="100"/>
            </w:pPr>
          </w:p>
        </w:tc>
      </w:tr>
    </w:tbl>
    <w:p w14:paraId="17759814" w14:textId="77777777" w:rsidR="001E41F3" w:rsidRPr="00831810" w:rsidRDefault="001E41F3">
      <w:pPr>
        <w:pStyle w:val="CRCoverPage"/>
        <w:spacing w:after="0"/>
        <w:rPr>
          <w:sz w:val="8"/>
          <w:szCs w:val="8"/>
        </w:rPr>
      </w:pPr>
    </w:p>
    <w:p w14:paraId="1557EA72" w14:textId="77777777" w:rsidR="001E41F3" w:rsidRPr="00831810" w:rsidRDefault="001E41F3">
      <w:pPr>
        <w:sectPr w:rsidR="001E41F3" w:rsidRPr="00831810" w:rsidSect="00433EDB">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831810" w:rsidRDefault="00747CFE" w:rsidP="00747CFE"/>
    <w:p w14:paraId="7EE4569A"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First Change * * * *</w:t>
      </w:r>
    </w:p>
    <w:p w14:paraId="30BB8B9B" w14:textId="77777777" w:rsidR="004E6E9C" w:rsidRPr="00831810" w:rsidRDefault="004E6E9C" w:rsidP="004E6E9C">
      <w:pPr>
        <w:pStyle w:val="Heading5"/>
      </w:pPr>
      <w:bookmarkStart w:id="1" w:name="_Toc20232693"/>
      <w:bookmarkStart w:id="2" w:name="_Toc27746795"/>
      <w:bookmarkStart w:id="3" w:name="_Toc36212977"/>
      <w:bookmarkStart w:id="4" w:name="_Toc36657154"/>
      <w:bookmarkStart w:id="5" w:name="_Toc45286818"/>
      <w:bookmarkStart w:id="6" w:name="_Toc51948087"/>
      <w:bookmarkStart w:id="7" w:name="_Toc51949179"/>
      <w:bookmarkStart w:id="8" w:name="_Toc155372403"/>
      <w:r w:rsidRPr="00831810">
        <w:rPr>
          <w:lang w:eastAsia="zh-CN"/>
        </w:rPr>
        <w:t>5.5.2.2.1</w:t>
      </w:r>
      <w:r w:rsidRPr="00831810">
        <w:rPr>
          <w:lang w:eastAsia="zh-CN"/>
        </w:rPr>
        <w:tab/>
        <w:t>UE-</w:t>
      </w:r>
      <w:r w:rsidRPr="00831810">
        <w:t>initiated de-registration procedure initiation</w:t>
      </w:r>
      <w:bookmarkEnd w:id="1"/>
      <w:bookmarkEnd w:id="2"/>
      <w:bookmarkEnd w:id="3"/>
      <w:bookmarkEnd w:id="4"/>
      <w:bookmarkEnd w:id="5"/>
      <w:bookmarkEnd w:id="6"/>
      <w:bookmarkEnd w:id="7"/>
      <w:bookmarkEnd w:id="8"/>
    </w:p>
    <w:p w14:paraId="25E784EA" w14:textId="77777777" w:rsidR="004E6E9C" w:rsidRPr="00831810" w:rsidRDefault="004E6E9C" w:rsidP="004E6E9C">
      <w:r w:rsidRPr="00831810">
        <w:t>The de-registration procedure is initiated by the UE by sending a DEREGISTRATION REQUEST message (see example in figure 5.5.2.2.1). The De-registration type IE included in the message indicates whether the de-registration procedure is due to a "switch off" or not. The access type included in the message indicates whether the de-registration procedure is:</w:t>
      </w:r>
    </w:p>
    <w:p w14:paraId="3DE2C30D" w14:textId="77777777" w:rsidR="004E6E9C" w:rsidRPr="00831810" w:rsidRDefault="004E6E9C" w:rsidP="004E6E9C">
      <w:pPr>
        <w:pStyle w:val="B1"/>
      </w:pPr>
      <w:r w:rsidRPr="00831810">
        <w:t>a)</w:t>
      </w:r>
      <w:r w:rsidRPr="00831810">
        <w:rPr>
          <w:lang w:eastAsia="zh-CN"/>
        </w:rPr>
        <w:tab/>
      </w:r>
      <w:r w:rsidRPr="00831810">
        <w:t>for 5GS services over 3GPP access when the UE is registered over 3GPP access;</w:t>
      </w:r>
    </w:p>
    <w:p w14:paraId="3F618C7C" w14:textId="77777777" w:rsidR="004E6E9C" w:rsidRPr="00831810" w:rsidRDefault="004E6E9C" w:rsidP="004E6E9C">
      <w:pPr>
        <w:pStyle w:val="B1"/>
      </w:pPr>
      <w:r w:rsidRPr="00831810">
        <w:t>b)</w:t>
      </w:r>
      <w:r w:rsidRPr="00831810">
        <w:tab/>
        <w:t>for 5GS services over non-3GPP access when the UE is registered over non-3GPP access; or</w:t>
      </w:r>
    </w:p>
    <w:p w14:paraId="1C5744D2" w14:textId="77777777" w:rsidR="004E6E9C" w:rsidRPr="00831810" w:rsidRDefault="004E6E9C" w:rsidP="004E6E9C">
      <w:pPr>
        <w:pStyle w:val="B1"/>
      </w:pPr>
      <w:r w:rsidRPr="00831810">
        <w:t>c)</w:t>
      </w:r>
      <w:r w:rsidRPr="00831810">
        <w:rPr>
          <w:lang w:eastAsia="zh-CN"/>
        </w:rPr>
        <w:tab/>
      </w:r>
      <w:r w:rsidRPr="00831810">
        <w:t>for 3GPP access, non-3GPP access or both when the UE is registered in the same PLMN over both accesses.</w:t>
      </w:r>
    </w:p>
    <w:p w14:paraId="5AF7E29C" w14:textId="7E4802C4" w:rsidR="004E6E9C" w:rsidRPr="00831810" w:rsidRDefault="004E6E9C" w:rsidP="004E6E9C">
      <w:pPr>
        <w:rPr>
          <w:ins w:id="9" w:author="GruberRo03" w:date="2024-03-26T09:54:00Z"/>
        </w:rPr>
      </w:pPr>
      <w:r w:rsidRPr="00831810">
        <w:t xml:space="preserve">If the UE has a valid 5G-GUTI, the UE shall populate the 5GS mobile identity IE with the valid 5G-GUTI. </w:t>
      </w:r>
    </w:p>
    <w:p w14:paraId="3C53EC3C" w14:textId="54892FFF" w:rsidR="00EA76D9" w:rsidRPr="00831810" w:rsidRDefault="00EA76D9" w:rsidP="00EA76D9">
      <w:pPr>
        <w:pStyle w:val="NO"/>
        <w:rPr>
          <w:ins w:id="10" w:author="GruberRo03" w:date="2024-03-27T17:02:00Z"/>
        </w:rPr>
      </w:pPr>
      <w:ins w:id="11" w:author="GruberRo03" w:date="2024-03-27T17:02:00Z">
        <w:r w:rsidRPr="00831810">
          <w:t>NOTE</w:t>
        </w:r>
      </w:ins>
      <w:ins w:id="12" w:author="GruberRo04" w:date="2024-05-13T18:32:00Z">
        <w:r w:rsidR="00114C04">
          <w:t xml:space="preserve"> 1</w:t>
        </w:r>
      </w:ins>
      <w:ins w:id="13" w:author="GruberRo03" w:date="2024-03-27T17:02:00Z">
        <w:r w:rsidRPr="00831810">
          <w:t>:</w:t>
        </w:r>
        <w:r w:rsidRPr="00831810">
          <w:tab/>
          <w:t xml:space="preserve">In some abnormal cases, the 5G-GUTI can be a 5G-GUTI mapped from a valid native 4G-GUTI (see </w:t>
        </w:r>
      </w:ins>
      <w:ins w:id="14" w:author="GruberRo03" w:date="2024-04-03T18:39:00Z">
        <w:r w:rsidR="00022D5F" w:rsidRPr="00831810">
          <w:t>clause </w:t>
        </w:r>
      </w:ins>
      <w:ins w:id="15" w:author="GruberRo03" w:date="2024-04-03T18:38:00Z">
        <w:r w:rsidR="00022D5F" w:rsidRPr="00831810">
          <w:t>5.5.1.2.7</w:t>
        </w:r>
      </w:ins>
      <w:ins w:id="16" w:author="GruberRo03" w:date="2024-04-03T18:39:00Z">
        <w:r w:rsidR="00022D5F" w:rsidRPr="00831810">
          <w:t>, item f</w:t>
        </w:r>
      </w:ins>
      <w:ins w:id="17" w:author="GruberRo03" w:date="2024-04-08T09:05:00Z">
        <w:r w:rsidR="00A678C6">
          <w:t>)</w:t>
        </w:r>
      </w:ins>
      <w:ins w:id="18" w:author="GruberRo03" w:date="2024-04-03T18:38:00Z">
        <w:r w:rsidR="00022D5F" w:rsidRPr="00831810">
          <w:t xml:space="preserve"> and </w:t>
        </w:r>
      </w:ins>
      <w:ins w:id="19" w:author="GruberRo03" w:date="2024-03-27T17:02:00Z">
        <w:r w:rsidRPr="00831810">
          <w:t>clause 5.5.1.3.7, item l).</w:t>
        </w:r>
      </w:ins>
    </w:p>
    <w:p w14:paraId="6856A99C" w14:textId="3713FF8A" w:rsidR="004E6E9C" w:rsidRPr="00831810" w:rsidRDefault="004E6E9C" w:rsidP="004E6E9C">
      <w:r w:rsidRPr="00831810">
        <w:t>If the UE does not have a valid 5G-GUTI, the UE shall populate the 5GS mobile identity IE with its SUCI as follows:</w:t>
      </w:r>
    </w:p>
    <w:p w14:paraId="5FB5A235" w14:textId="050AB603" w:rsidR="004E6E9C" w:rsidRPr="00831810" w:rsidRDefault="004E6E9C" w:rsidP="004E6E9C">
      <w:pPr>
        <w:pStyle w:val="B1"/>
      </w:pPr>
      <w:r w:rsidRPr="00831810">
        <w:t>a)</w:t>
      </w:r>
      <w:r w:rsidRPr="00831810">
        <w:tab/>
        <w:t>if timer T3519 is not running</w:t>
      </w:r>
      <w:ins w:id="20" w:author="GruberRo03" w:date="2024-03-28T15:19:00Z">
        <w:r w:rsidR="00633852" w:rsidRPr="00831810">
          <w:t xml:space="preserve"> and the de-registration is not due to USIM removal</w:t>
        </w:r>
      </w:ins>
      <w:r w:rsidRPr="00831810">
        <w:t>, generate a fresh SUCI as specified in 3GPP TS 33.501 [24], send a DEREGISTRATION REQUEST message with the SUCI, start timer T3519 and store the value of the SUCI sent in the DEREGISTRATION REQUEST message; and</w:t>
      </w:r>
    </w:p>
    <w:p w14:paraId="561CB19B" w14:textId="77777777" w:rsidR="004E6E9C" w:rsidRPr="00831810" w:rsidRDefault="004E6E9C" w:rsidP="004E6E9C">
      <w:pPr>
        <w:pStyle w:val="B1"/>
      </w:pPr>
      <w:r w:rsidRPr="00831810">
        <w:t>b)</w:t>
      </w:r>
      <w:r w:rsidRPr="00831810">
        <w:tab/>
        <w:t>if timer T3519 is running, send a DEREGISTRATION REQUEST message with the stored SUCI.</w:t>
      </w:r>
    </w:p>
    <w:p w14:paraId="25D665CC" w14:textId="11864A20" w:rsidR="004E6E9C" w:rsidRPr="00831810" w:rsidRDefault="004E6E9C" w:rsidP="004E6E9C">
      <w:r w:rsidRPr="00831810">
        <w:t>If the UE does not have a valid 5G-GUTI and it does not have a valid SUCI, then the UE shall populate the</w:t>
      </w:r>
      <w:ins w:id="21" w:author="GruberRo03" w:date="2024-03-28T14:09:00Z">
        <w:r w:rsidR="00F81E1E" w:rsidRPr="00831810">
          <w:t xml:space="preserve"> </w:t>
        </w:r>
      </w:ins>
      <w:r w:rsidRPr="00831810">
        <w:t>5GS mobile identity IE with its PEI.</w:t>
      </w:r>
    </w:p>
    <w:p w14:paraId="27F006F9" w14:textId="359B486D" w:rsidR="00114C04" w:rsidRPr="00BC508A" w:rsidRDefault="00114C04" w:rsidP="00114C04">
      <w:pPr>
        <w:pStyle w:val="NO"/>
        <w:rPr>
          <w:ins w:id="22" w:author="GruberRo04" w:date="2024-05-13T18:32:00Z"/>
        </w:rPr>
      </w:pPr>
      <w:ins w:id="23" w:author="GruberRo04" w:date="2024-05-13T18:32:00Z">
        <w:r w:rsidRPr="00BC508A">
          <w:rPr>
            <w:rFonts w:eastAsia="Batang"/>
            <w:lang w:eastAsia="ja-JP"/>
          </w:rPr>
          <w:t>NOTE</w:t>
        </w:r>
        <w:r>
          <w:rPr>
            <w:rFonts w:eastAsia="Batang"/>
            <w:lang w:eastAsia="ja-JP"/>
          </w:rPr>
          <w:t xml:space="preserve"> 2</w:t>
        </w:r>
        <w:r w:rsidRPr="00BC508A">
          <w:rPr>
            <w:rFonts w:eastAsia="Batang"/>
            <w:lang w:eastAsia="ja-JP"/>
          </w:rPr>
          <w:t>:</w:t>
        </w:r>
        <w:r w:rsidRPr="00BC508A">
          <w:rPr>
            <w:rFonts w:eastAsia="Batang"/>
            <w:lang w:eastAsia="ja-JP"/>
          </w:rPr>
          <w:tab/>
          <w:t xml:space="preserve">During the </w:t>
        </w:r>
      </w:ins>
      <w:ins w:id="24" w:author="GruberRo05" w:date="2024-05-29T18:10:00Z">
        <w:r w:rsidR="001579B6" w:rsidRPr="007F2770">
          <w:t>initial registration for emergency services</w:t>
        </w:r>
        <w:r w:rsidR="001579B6">
          <w:rPr>
            <w:rFonts w:eastAsia="Batang"/>
            <w:lang w:eastAsia="ja-JP"/>
          </w:rPr>
          <w:t xml:space="preserve"> </w:t>
        </w:r>
      </w:ins>
      <w:ins w:id="25" w:author="GruberRo04" w:date="2024-05-13T18:32:00Z">
        <w:r w:rsidRPr="00BC508A">
          <w:t xml:space="preserve">when the UE (with no USIM or invalid USIM) is in </w:t>
        </w:r>
      </w:ins>
      <w:ins w:id="26" w:author="GruberRo04" w:date="2024-05-13T18:35:00Z">
        <w:r w:rsidR="00DB25CE">
          <w:t>5GMM</w:t>
        </w:r>
      </w:ins>
      <w:ins w:id="27" w:author="GruberRo04" w:date="2024-05-13T18:32:00Z">
        <w:r w:rsidRPr="00BC508A">
          <w:t xml:space="preserve">-REGISTERED-INITIATED </w:t>
        </w:r>
      </w:ins>
      <w:ins w:id="28" w:author="GruberRo04" w:date="2024-05-13T18:37:00Z">
        <w:r w:rsidR="00DB25CE">
          <w:t>state</w:t>
        </w:r>
      </w:ins>
      <w:ins w:id="29" w:author="GruberRo04" w:date="2024-05-13T18:32:00Z">
        <w:r w:rsidRPr="00BC508A">
          <w:t xml:space="preserve">, the UE has neither a valid </w:t>
        </w:r>
      </w:ins>
      <w:ins w:id="30" w:author="GruberRo04" w:date="2024-05-13T18:37:00Z">
        <w:r w:rsidR="00DB25CE" w:rsidRPr="00831810">
          <w:t>5G-GUTI</w:t>
        </w:r>
      </w:ins>
      <w:ins w:id="31" w:author="GruberRo04" w:date="2024-05-13T18:32:00Z">
        <w:r w:rsidRPr="00BC508A">
          <w:t xml:space="preserve"> nor a valid </w:t>
        </w:r>
      </w:ins>
      <w:ins w:id="32" w:author="GruberRo04" w:date="2024-05-13T18:37:00Z">
        <w:r w:rsidR="00DB25CE">
          <w:t>SUCI</w:t>
        </w:r>
      </w:ins>
      <w:ins w:id="33" w:author="GruberRo04" w:date="2024-05-13T18:32:00Z">
        <w:r w:rsidRPr="00BC508A">
          <w:t>.</w:t>
        </w:r>
      </w:ins>
    </w:p>
    <w:p w14:paraId="2D0BF876" w14:textId="116FD0F6" w:rsidR="004E6E9C" w:rsidRPr="00831810" w:rsidRDefault="004E6E9C" w:rsidP="004E6E9C">
      <w:r w:rsidRPr="00831810">
        <w:t>If the de-registration request is not due to switch off and the UE is in the state 5GMM-REGISTERED or 5GMM-REGISTERED-INITIATED, timer T3521 shall be started in the UE after the DEREGISTRATION REQUEST message has been sent. The UE shall enter the state 5GMM-DEREGISTERED-INITIATED.</w:t>
      </w:r>
    </w:p>
    <w:p w14:paraId="3F4786EE" w14:textId="77777777" w:rsidR="004E6E9C" w:rsidRPr="00831810" w:rsidRDefault="004E6E9C" w:rsidP="004E6E9C">
      <w:r w:rsidRPr="00831810">
        <w:t>If the UE is to be switched off, the UE shall try for a period of 5 seconds to send the DEREGISTRATION REQUEST message. During this period, the UE may be switched off as soon as the DEREGISTRATION REQUEST message has been sent.</w:t>
      </w:r>
    </w:p>
    <w:p w14:paraId="36103DEA" w14:textId="77777777" w:rsidR="004E6E9C" w:rsidRPr="00831810" w:rsidRDefault="004E6E9C" w:rsidP="004E6E9C">
      <w:pPr>
        <w:snapToGrid w:val="0"/>
      </w:pPr>
      <w:r w:rsidRPr="00831810">
        <w:t xml:space="preserve">If the network indicated support for the unavailability period in the last registration procedure; and </w:t>
      </w:r>
      <w:r w:rsidRPr="00831810">
        <w:rPr>
          <w:rFonts w:eastAsia="SimSun"/>
          <w:color w:val="000000"/>
          <w:lang w:eastAsia="ja-JP"/>
        </w:rPr>
        <w:t>an event is triggered in the UE that would make the UE unavailable for a certain period,</w:t>
      </w:r>
      <w:r w:rsidRPr="00831810" w:rsidDel="00E70D7F">
        <w:rPr>
          <w:rFonts w:eastAsia="SimSun"/>
          <w:color w:val="000000"/>
          <w:lang w:eastAsia="ja-JP"/>
        </w:rPr>
        <w:t xml:space="preserve"> </w:t>
      </w:r>
      <w:r w:rsidRPr="00831810">
        <w:t>and:</w:t>
      </w:r>
    </w:p>
    <w:p w14:paraId="2824119A" w14:textId="77777777" w:rsidR="004E6E9C" w:rsidRPr="00831810" w:rsidRDefault="004E6E9C" w:rsidP="004E6E9C">
      <w:pPr>
        <w:pStyle w:val="B1"/>
      </w:pPr>
      <w:r w:rsidRPr="00831810">
        <w:rPr>
          <w:lang w:eastAsia="zh-CN"/>
        </w:rPr>
        <w:t>a</w:t>
      </w:r>
      <w:r w:rsidRPr="00831810">
        <w:t>)</w:t>
      </w:r>
      <w:r w:rsidRPr="00831810">
        <w:tab/>
        <w:t>the use of unavailability period is not due to NR satellite access discontin</w:t>
      </w:r>
      <w:r w:rsidRPr="00831810">
        <w:rPr>
          <w:lang w:eastAsia="zh-CN"/>
        </w:rPr>
        <w:t>u</w:t>
      </w:r>
      <w:r w:rsidRPr="00831810">
        <w:t>ous coverage and the UE is unable to store its 5GMM and 5GSM contexts; or</w:t>
      </w:r>
    </w:p>
    <w:p w14:paraId="0AC40163" w14:textId="77777777" w:rsidR="004E6E9C" w:rsidRPr="00831810" w:rsidRDefault="004E6E9C" w:rsidP="004E6E9C">
      <w:pPr>
        <w:pStyle w:val="B1"/>
      </w:pPr>
      <w:r w:rsidRPr="00831810">
        <w:t>b)</w:t>
      </w:r>
      <w:r w:rsidRPr="00831810">
        <w:tab/>
        <w:t>the use of unavailability period is due to NR satellite access discontin</w:t>
      </w:r>
      <w:r w:rsidRPr="00831810">
        <w:rPr>
          <w:lang w:eastAsia="zh-CN"/>
        </w:rPr>
        <w:t>u</w:t>
      </w:r>
      <w:r w:rsidRPr="00831810">
        <w:t xml:space="preserve">ous coverage, </w:t>
      </w:r>
    </w:p>
    <w:p w14:paraId="1C75EE89" w14:textId="77777777" w:rsidR="004E6E9C" w:rsidRPr="00831810" w:rsidRDefault="004E6E9C" w:rsidP="004E6E9C">
      <w:pPr>
        <w:snapToGrid w:val="0"/>
      </w:pPr>
      <w:r w:rsidRPr="00831810">
        <w:t>the UE shall include the Unavailability information IE, and set the De-registration type to "Normal de-registration" in the DEREGISTRATION REQUEST message. The UE shall start the timer T3521 and enter the state 5GMM-DEREGISTERED-INITIATED.</w:t>
      </w:r>
    </w:p>
    <w:p w14:paraId="734CC0C1" w14:textId="77777777" w:rsidR="004E6E9C" w:rsidRPr="00831810" w:rsidRDefault="004E6E9C" w:rsidP="004E6E9C">
      <w:r w:rsidRPr="00831810">
        <w:t>If the UE is sending the DEREGISTRATION REQUEST message from 5GMM-IDLE mode and the UE needs to send non-cleartext IEs, the UE shall send the DEREGISTRATION REQUEST message including the NAS message container IE as described in subclause 4.4.6.</w:t>
      </w:r>
    </w:p>
    <w:p w14:paraId="628B94C9" w14:textId="77777777" w:rsidR="004E6E9C" w:rsidRPr="00831810" w:rsidRDefault="004E6E9C" w:rsidP="004E6E9C">
      <w:r w:rsidRPr="00831810">
        <w:t>The 5G-RG shall not initiate the de-registration procedure for itself until it successfully de-registers all the AUN3 devices connected to it, if any, by initiating the de-registration procedure on behalf of the AUN3 device.</w:t>
      </w:r>
    </w:p>
    <w:p w14:paraId="1FD7D9C8" w14:textId="77777777" w:rsidR="004E6E9C" w:rsidRPr="00831810" w:rsidRDefault="00FC56A4" w:rsidP="004E6E9C">
      <w:pPr>
        <w:pStyle w:val="TH"/>
      </w:pPr>
      <w:r w:rsidRPr="007F2770">
        <w:rPr>
          <w:noProof/>
        </w:rPr>
        <w:object w:dxaOrig="9750" w:dyaOrig="4695" w14:anchorId="2A803E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6pt;height:198.15pt;mso-width-percent:0;mso-height-percent:0;mso-width-percent:0;mso-height-percent:0" o:ole="">
            <v:imagedata r:id="rId12" o:title=""/>
          </v:shape>
          <o:OLEObject Type="Embed" ProgID="Visio.Drawing.11" ShapeID="_x0000_i1025" DrawAspect="Content" ObjectID="_1778616302" r:id="rId13"/>
        </w:object>
      </w:r>
    </w:p>
    <w:p w14:paraId="36CAA3AD" w14:textId="77777777" w:rsidR="004E6E9C" w:rsidRPr="00831810" w:rsidRDefault="004E6E9C" w:rsidP="004E6E9C">
      <w:pPr>
        <w:pStyle w:val="TF"/>
      </w:pPr>
      <w:r w:rsidRPr="00831810">
        <w:t>Figure 5.5.2.2.1.1: UE-initiated de-registration procedure</w:t>
      </w:r>
    </w:p>
    <w:p w14:paraId="16F5EB68" w14:textId="77777777" w:rsidR="004E6E9C" w:rsidRPr="00831810" w:rsidRDefault="004E6E9C" w:rsidP="004E6E9C"/>
    <w:p w14:paraId="7354BA29" w14:textId="77777777" w:rsidR="004E6E9C" w:rsidRPr="00831810" w:rsidRDefault="004E6E9C" w:rsidP="004E6E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Next Change * * * *</w:t>
      </w:r>
    </w:p>
    <w:p w14:paraId="1476BEBE" w14:textId="77777777" w:rsidR="004E6E9C" w:rsidRPr="00831810" w:rsidRDefault="004E6E9C" w:rsidP="004E6E9C"/>
    <w:p w14:paraId="155A667B" w14:textId="77777777" w:rsidR="00633852" w:rsidRPr="00831810" w:rsidRDefault="00633852" w:rsidP="00633852">
      <w:pPr>
        <w:pStyle w:val="Heading5"/>
      </w:pPr>
      <w:bookmarkStart w:id="34" w:name="_Toc20232679"/>
      <w:bookmarkStart w:id="35" w:name="_Toc27746781"/>
      <w:bookmarkStart w:id="36" w:name="_Toc36212963"/>
      <w:bookmarkStart w:id="37" w:name="_Toc36657140"/>
      <w:bookmarkStart w:id="38" w:name="_Toc45286804"/>
      <w:bookmarkStart w:id="39" w:name="_Toc51948073"/>
      <w:bookmarkStart w:id="40" w:name="_Toc51949165"/>
      <w:bookmarkStart w:id="41" w:name="_Toc155372388"/>
      <w:r w:rsidRPr="00831810">
        <w:t>5.5.1.2.7</w:t>
      </w:r>
      <w:r w:rsidRPr="00831810">
        <w:tab/>
        <w:t>Abnormal cases in the UE</w:t>
      </w:r>
      <w:bookmarkEnd w:id="34"/>
      <w:bookmarkEnd w:id="35"/>
      <w:bookmarkEnd w:id="36"/>
      <w:bookmarkEnd w:id="37"/>
      <w:bookmarkEnd w:id="38"/>
      <w:bookmarkEnd w:id="39"/>
      <w:bookmarkEnd w:id="40"/>
      <w:bookmarkEnd w:id="41"/>
    </w:p>
    <w:p w14:paraId="481A3A0D" w14:textId="77777777" w:rsidR="00633852" w:rsidRPr="00831810" w:rsidRDefault="00633852" w:rsidP="00633852">
      <w:r w:rsidRPr="00831810">
        <w:t>The following abnormal cases can be identified:</w:t>
      </w:r>
    </w:p>
    <w:p w14:paraId="3131D57F" w14:textId="77777777" w:rsidR="00633852" w:rsidRPr="00831810" w:rsidRDefault="00633852" w:rsidP="00633852">
      <w:pPr>
        <w:pStyle w:val="B1"/>
        <w:rPr>
          <w:lang w:eastAsia="ja-JP"/>
        </w:rPr>
      </w:pPr>
      <w:r w:rsidRPr="00831810">
        <w:rPr>
          <w:lang w:eastAsia="ja-JP"/>
        </w:rPr>
        <w:t>a)</w:t>
      </w:r>
      <w:r w:rsidRPr="00831810">
        <w:rPr>
          <w:lang w:eastAsia="ja-JP"/>
        </w:rPr>
        <w:tab/>
        <w:t>Timer T3346 is running.</w:t>
      </w:r>
    </w:p>
    <w:p w14:paraId="5FD83BA2" w14:textId="77777777" w:rsidR="00633852" w:rsidRPr="00831810" w:rsidRDefault="00633852" w:rsidP="00633852">
      <w:pPr>
        <w:pStyle w:val="B1"/>
      </w:pPr>
      <w:r w:rsidRPr="00831810">
        <w:tab/>
        <w:t>The UE shall not start the registration procedure for initial registration unless:</w:t>
      </w:r>
    </w:p>
    <w:p w14:paraId="05748F2C" w14:textId="77777777" w:rsidR="00633852" w:rsidRPr="00831810" w:rsidRDefault="00633852" w:rsidP="00633852">
      <w:pPr>
        <w:pStyle w:val="B2"/>
      </w:pPr>
      <w:r w:rsidRPr="00831810">
        <w:t>1)</w:t>
      </w:r>
      <w:r w:rsidRPr="00831810">
        <w:tab/>
        <w:t>the UE is a UE configured for high priority access in selected PLMN or SNPN</w:t>
      </w:r>
      <w:r w:rsidRPr="00831810">
        <w:rPr>
          <w:lang w:eastAsia="ko-KR"/>
        </w:rPr>
        <w:t>;</w:t>
      </w:r>
    </w:p>
    <w:p w14:paraId="63A52BE0" w14:textId="77777777" w:rsidR="00633852" w:rsidRPr="00831810" w:rsidRDefault="00633852" w:rsidP="00633852">
      <w:pPr>
        <w:pStyle w:val="B2"/>
      </w:pPr>
      <w:r w:rsidRPr="00831810">
        <w:rPr>
          <w:lang w:eastAsia="ko-KR"/>
        </w:rPr>
        <w:t>2)</w:t>
      </w:r>
      <w:r w:rsidRPr="00831810">
        <w:rPr>
          <w:lang w:eastAsia="ko-KR"/>
        </w:rPr>
        <w:tab/>
        <w:t>the UE</w:t>
      </w:r>
      <w:r w:rsidRPr="00831810">
        <w:t xml:space="preserve"> needs to perform the registration procedure for initial registration for emergency services;</w:t>
      </w:r>
    </w:p>
    <w:p w14:paraId="5291269C" w14:textId="77777777" w:rsidR="00633852" w:rsidRPr="00831810" w:rsidRDefault="00633852" w:rsidP="00633852">
      <w:pPr>
        <w:pStyle w:val="B2"/>
      </w:pPr>
      <w:r w:rsidRPr="00831810">
        <w:t>3)</w:t>
      </w:r>
      <w:r w:rsidRPr="00831810">
        <w:tab/>
        <w:t xml:space="preserve">the UE receives a DEREGISTRATION REQUEST message with </w:t>
      </w:r>
      <w:r w:rsidRPr="00831810">
        <w:rPr>
          <w:lang w:eastAsia="zh-CN"/>
        </w:rPr>
        <w:t>the "re-registration required" indication;</w:t>
      </w:r>
    </w:p>
    <w:p w14:paraId="258320A4" w14:textId="77777777" w:rsidR="00633852" w:rsidRPr="00831810" w:rsidRDefault="00633852" w:rsidP="00633852">
      <w:pPr>
        <w:pStyle w:val="B2"/>
      </w:pPr>
      <w:r w:rsidRPr="00831810">
        <w:t>4)</w:t>
      </w:r>
      <w:r w:rsidRPr="00831810">
        <w:tab/>
        <w:t>the UE in NB-N1 mode is requested by the upper layer to transmit user data related to an exceptional event and:</w:t>
      </w:r>
    </w:p>
    <w:p w14:paraId="3287F19F" w14:textId="77777777" w:rsidR="00633852" w:rsidRPr="00831810" w:rsidRDefault="00633852" w:rsidP="00633852">
      <w:pPr>
        <w:pStyle w:val="B3"/>
      </w:pPr>
      <w:r w:rsidRPr="00831810">
        <w:t>-</w:t>
      </w:r>
      <w:r w:rsidRPr="00831810">
        <w:tab/>
        <w:t xml:space="preserve">the UE is </w:t>
      </w:r>
      <w:r w:rsidRPr="00831810">
        <w:rPr>
          <w:snapToGrid w:val="0"/>
        </w:rPr>
        <w:t xml:space="preserve">allowed to use </w:t>
      </w:r>
      <w:r w:rsidRPr="00831810">
        <w:t xml:space="preserve">exception data reporting (see </w:t>
      </w:r>
      <w:r w:rsidRPr="00831810">
        <w:rPr>
          <w:snapToGrid w:val="0"/>
        </w:rPr>
        <w:t>the ExceptionDataReportingAllowed leaf of the NAS configuration MO in</w:t>
      </w:r>
      <w:r w:rsidRPr="00831810">
        <w:t xml:space="preserve"> 3GPP TS 24.368 [17] or the USIM file EF</w:t>
      </w:r>
      <w:r w:rsidRPr="00831810">
        <w:rPr>
          <w:vertAlign w:val="subscript"/>
        </w:rPr>
        <w:t>NASCONFIG</w:t>
      </w:r>
      <w:r w:rsidRPr="00831810">
        <w:t xml:space="preserve"> in </w:t>
      </w:r>
      <w:r w:rsidRPr="00831810">
        <w:rPr>
          <w:snapToGrid w:val="0"/>
        </w:rPr>
        <w:t>3GPP TS 31.102 [22]</w:t>
      </w:r>
      <w:r w:rsidRPr="00831810">
        <w:t>); and</w:t>
      </w:r>
    </w:p>
    <w:p w14:paraId="244D2386" w14:textId="77777777" w:rsidR="00633852" w:rsidRPr="00831810" w:rsidRDefault="00633852" w:rsidP="00633852">
      <w:pPr>
        <w:pStyle w:val="B3"/>
      </w:pPr>
      <w:r w:rsidRPr="00831810">
        <w:t>-</w:t>
      </w:r>
      <w:r w:rsidRPr="00831810">
        <w:tab/>
      </w:r>
      <w:r w:rsidRPr="00831810">
        <w:rPr>
          <w:lang w:eastAsia="ko-KR"/>
        </w:rPr>
        <w:t>timer T3346 was not started when N1 NAS signalling connection was established with RRC establishment cause set to "</w:t>
      </w:r>
      <w:r w:rsidRPr="00831810">
        <w:t>mo-ExceptionData</w:t>
      </w:r>
      <w:r w:rsidRPr="00831810">
        <w:rPr>
          <w:lang w:eastAsia="ko-KR"/>
        </w:rPr>
        <w:t>"; or</w:t>
      </w:r>
    </w:p>
    <w:p w14:paraId="3E589F73" w14:textId="77777777" w:rsidR="00633852" w:rsidRPr="00831810" w:rsidRDefault="00633852" w:rsidP="00633852">
      <w:pPr>
        <w:pStyle w:val="B2"/>
        <w:rPr>
          <w:lang w:eastAsia="ko-KR"/>
        </w:rPr>
      </w:pPr>
      <w:r w:rsidRPr="00831810">
        <w:rPr>
          <w:lang w:eastAsia="ko-KR"/>
        </w:rPr>
        <w:t>5)</w:t>
      </w:r>
      <w:r w:rsidRPr="00831810">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68E9DB76" w14:textId="77777777" w:rsidR="00633852" w:rsidRPr="00831810" w:rsidRDefault="00633852" w:rsidP="00633852">
      <w:pPr>
        <w:pStyle w:val="B1"/>
      </w:pPr>
      <w:r w:rsidRPr="00831810">
        <w:tab/>
        <w:t>The UE stays in the current serving cell and applies the normal cell reselection process.</w:t>
      </w:r>
    </w:p>
    <w:p w14:paraId="6E953227" w14:textId="77777777" w:rsidR="00633852" w:rsidRPr="00831810" w:rsidRDefault="00633852" w:rsidP="00633852">
      <w:pPr>
        <w:pStyle w:val="NO"/>
      </w:pPr>
      <w:r w:rsidRPr="00831810">
        <w:t>NOTE 1:</w:t>
      </w:r>
      <w:r w:rsidRPr="00831810">
        <w:tab/>
        <w:t>It is considered an abnormal case if the UE needs to initiate a registration procedure for initial registration while timer T3346 is running independent on whether timer T3346 was started due to an abnormal case or a non-successful case.</w:t>
      </w:r>
    </w:p>
    <w:p w14:paraId="6CB1FEC5" w14:textId="77777777" w:rsidR="00633852" w:rsidRPr="00831810" w:rsidRDefault="00633852" w:rsidP="00633852">
      <w:pPr>
        <w:pStyle w:val="B1"/>
      </w:pPr>
      <w:r w:rsidRPr="00831810">
        <w:t>b)</w:t>
      </w:r>
      <w:r w:rsidRPr="00831810">
        <w:tab/>
        <w:t>The lower layers indicate that the access attempt is barred.</w:t>
      </w:r>
    </w:p>
    <w:p w14:paraId="0387CE78" w14:textId="77777777" w:rsidR="00633852" w:rsidRPr="00831810" w:rsidRDefault="00633852" w:rsidP="00633852">
      <w:pPr>
        <w:pStyle w:val="B1"/>
      </w:pPr>
      <w:r w:rsidRPr="00831810">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0C0891A9" w14:textId="77777777" w:rsidR="00633852" w:rsidRPr="00831810" w:rsidRDefault="00633852" w:rsidP="00633852">
      <w:pPr>
        <w:pStyle w:val="B1"/>
      </w:pPr>
      <w:r w:rsidRPr="00831810">
        <w:lastRenderedPageBreak/>
        <w:tab/>
        <w:t>The initial registration procedure is started, if still needed, when the lower layers indicate that the barring is alleviated for the access category with which the access attempt was associated.</w:t>
      </w:r>
    </w:p>
    <w:p w14:paraId="3FC8BF7C" w14:textId="77777777" w:rsidR="00633852" w:rsidRPr="00831810" w:rsidRDefault="00633852" w:rsidP="00633852">
      <w:pPr>
        <w:pStyle w:val="B1"/>
      </w:pPr>
      <w:r w:rsidRPr="00831810">
        <w:t>ba)</w:t>
      </w:r>
      <w:r w:rsidRPr="00831810">
        <w:tab/>
        <w:t>The lower layers indicate that:</w:t>
      </w:r>
    </w:p>
    <w:p w14:paraId="1366CFA4" w14:textId="77777777" w:rsidR="00633852" w:rsidRPr="00831810" w:rsidRDefault="00633852" w:rsidP="00633852">
      <w:pPr>
        <w:pStyle w:val="B2"/>
      </w:pPr>
      <w:r w:rsidRPr="00831810">
        <w:t>1)</w:t>
      </w:r>
      <w:r w:rsidRPr="00831810">
        <w:tab/>
        <w:t>access barring is applicable for all access categories except categories 0 and 2 and the access category with which the access attempt was associated is other than 0 and 2; or</w:t>
      </w:r>
    </w:p>
    <w:p w14:paraId="6A388704" w14:textId="77777777" w:rsidR="00633852" w:rsidRPr="00831810" w:rsidRDefault="00633852" w:rsidP="00633852">
      <w:pPr>
        <w:pStyle w:val="B2"/>
      </w:pPr>
      <w:r w:rsidRPr="00831810">
        <w:t>2)</w:t>
      </w:r>
      <w:r w:rsidRPr="00831810">
        <w:tab/>
        <w:t>access barring is applicable for all access categories except category 0 and the access category with which the access attempt was associated is other than 0.</w:t>
      </w:r>
    </w:p>
    <w:p w14:paraId="15A08663" w14:textId="77777777" w:rsidR="00633852" w:rsidRPr="00831810" w:rsidRDefault="00633852" w:rsidP="00633852">
      <w:pPr>
        <w:pStyle w:val="B1"/>
      </w:pPr>
      <w:r w:rsidRPr="00831810">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4A5046F3" w14:textId="77777777" w:rsidR="00633852" w:rsidRPr="00831810" w:rsidRDefault="00633852" w:rsidP="00633852">
      <w:pPr>
        <w:pStyle w:val="B1"/>
      </w:pPr>
      <w:r w:rsidRPr="00831810">
        <w:t>c)</w:t>
      </w:r>
      <w:r w:rsidRPr="00831810">
        <w:tab/>
        <w:t>T3510 timeout.</w:t>
      </w:r>
    </w:p>
    <w:p w14:paraId="04BEC0F5" w14:textId="77777777" w:rsidR="00633852" w:rsidRPr="00831810" w:rsidRDefault="00633852" w:rsidP="00633852">
      <w:pPr>
        <w:pStyle w:val="B1"/>
      </w:pPr>
      <w:r w:rsidRPr="00831810">
        <w:tab/>
        <w:t xml:space="preserve">The UE shall abort the registration procedure for initial registration and the NAS signalling connection, if any, shall be released locally if the initial registration request is neither for emergency services nor for initiating a PDU session for emergency services with request type </w:t>
      </w:r>
      <w:r w:rsidRPr="00831810">
        <w:rPr>
          <w:lang w:eastAsia="ja-JP"/>
        </w:rPr>
        <w:t xml:space="preserve">set to </w:t>
      </w:r>
      <w:r w:rsidRPr="00831810">
        <w:t>"existing emergency PDU session". The UE shall proceed as described below.</w:t>
      </w:r>
    </w:p>
    <w:p w14:paraId="24FD20F7" w14:textId="77777777" w:rsidR="00633852" w:rsidRPr="00831810" w:rsidRDefault="00633852" w:rsidP="00633852">
      <w:pPr>
        <w:pStyle w:val="B1"/>
      </w:pPr>
      <w:r w:rsidRPr="00831810">
        <w:t>d)</w:t>
      </w:r>
      <w:r w:rsidRPr="00831810">
        <w:tab/>
        <w:t>REGISTRATION REJECT message, other 5GMM cause values than those treated in subclause 5.5.1.2.5, and cases of 5GMM cause values #10, #11, #15, #22, #31, #72, #73, #74, #75, #76, #77 and #78, if considered as abnormal cases according to subclause 5.5.1.2.5.</w:t>
      </w:r>
    </w:p>
    <w:p w14:paraId="1DE672C8" w14:textId="77777777" w:rsidR="00633852" w:rsidRPr="00831810" w:rsidRDefault="00633852" w:rsidP="00633852">
      <w:pPr>
        <w:pStyle w:val="B1"/>
      </w:pPr>
      <w:r w:rsidRPr="00831810">
        <w:tab/>
      </w:r>
      <w:r w:rsidRPr="00831810">
        <w:rPr>
          <w:lang w:eastAsia="zh-CN"/>
        </w:rPr>
        <w:t xml:space="preserve">If the registration request is neither an </w:t>
      </w:r>
      <w:r w:rsidRPr="00831810">
        <w:t xml:space="preserve">initial registration request for emergency services nor </w:t>
      </w:r>
      <w:r w:rsidRPr="00831810">
        <w:rPr>
          <w:lang w:eastAsia="zh-CN"/>
        </w:rPr>
        <w:t xml:space="preserve">an </w:t>
      </w:r>
      <w:r w:rsidRPr="00831810">
        <w:t>initial registration request for initiating a PDU session for emergency services with request type</w:t>
      </w:r>
      <w:r w:rsidRPr="00831810">
        <w:rPr>
          <w:lang w:eastAsia="ja-JP"/>
        </w:rPr>
        <w:t xml:space="preserve"> set to </w:t>
      </w:r>
      <w:r w:rsidRPr="00831810">
        <w:t>"existing emergency PDU session"</w:t>
      </w:r>
      <w:r w:rsidRPr="00831810">
        <w:rPr>
          <w:lang w:eastAsia="zh-CN"/>
        </w:rPr>
        <w:t>, u</w:t>
      </w:r>
      <w:r w:rsidRPr="00831810">
        <w:t>pon reception of the 5GMM causes #95, #96, #97, #99 and #111 the UE should set the registration attempt counter to 5.</w:t>
      </w:r>
    </w:p>
    <w:p w14:paraId="2CCE2E56" w14:textId="77777777" w:rsidR="00633852" w:rsidRPr="00831810" w:rsidRDefault="00633852" w:rsidP="00633852">
      <w:pPr>
        <w:pStyle w:val="B1"/>
      </w:pPr>
      <w:r w:rsidRPr="00831810">
        <w:tab/>
        <w:t>The UE shall proceed as described below.</w:t>
      </w:r>
    </w:p>
    <w:p w14:paraId="7CD45E3F" w14:textId="77777777" w:rsidR="00633852" w:rsidRPr="00831810" w:rsidRDefault="00633852" w:rsidP="00633852">
      <w:pPr>
        <w:pStyle w:val="B1"/>
      </w:pPr>
      <w:r w:rsidRPr="00831810">
        <w:t>e)</w:t>
      </w:r>
      <w:r w:rsidRPr="00831810">
        <w:tab/>
        <w:t xml:space="preserve">Lower layer failure or release of the NAS signalling connection </w:t>
      </w:r>
      <w:r w:rsidRPr="00831810">
        <w:rPr>
          <w:lang w:eastAsia="ja-JP"/>
        </w:rPr>
        <w:t>received from lower layers</w:t>
      </w:r>
      <w:r w:rsidRPr="00831810">
        <w:t xml:space="preserve"> before the REGISTRATION ACCEPT or REGISTRATION REJECT message is received.</w:t>
      </w:r>
    </w:p>
    <w:p w14:paraId="7A30A240" w14:textId="77777777" w:rsidR="00633852" w:rsidRPr="00831810" w:rsidRDefault="00633852" w:rsidP="00633852">
      <w:pPr>
        <w:pStyle w:val="B1"/>
      </w:pPr>
      <w:r w:rsidRPr="00831810">
        <w:tab/>
        <w:t>The UE shall abort the registration procedure for initial registration and proceed as described below.</w:t>
      </w:r>
    </w:p>
    <w:p w14:paraId="36CD6BC2" w14:textId="77777777" w:rsidR="00633852" w:rsidRPr="00831810" w:rsidRDefault="00633852" w:rsidP="00633852">
      <w:pPr>
        <w:pStyle w:val="B1"/>
      </w:pPr>
      <w:r w:rsidRPr="00831810">
        <w:t>f)</w:t>
      </w:r>
      <w:r w:rsidRPr="00831810">
        <w:tab/>
        <w:t>UE initiated de-registration required.</w:t>
      </w:r>
    </w:p>
    <w:p w14:paraId="01ABCAB8" w14:textId="030BF18C" w:rsidR="00633852" w:rsidRPr="00831810" w:rsidRDefault="00633852" w:rsidP="00633852">
      <w:pPr>
        <w:pStyle w:val="B1"/>
      </w:pPr>
      <w:r w:rsidRPr="00831810">
        <w:tab/>
        <w:t>The registration procedure for initial registration shall be aborted, and the UE initiated de-registration procedure shall be performed</w:t>
      </w:r>
      <w:ins w:id="42" w:author="GruberRo03" w:date="2024-03-28T15:26:00Z">
        <w:r w:rsidRPr="00831810">
          <w:t xml:space="preserve">. The UE shall populate the 5GS mobile identity IE in the DEREGISTRATION REQUEST message with the same UE identity as used in the REGISTRATION REQUEST message for the aborted </w:t>
        </w:r>
      </w:ins>
      <w:ins w:id="43" w:author="GruberRo03" w:date="2024-03-28T15:29:00Z">
        <w:r w:rsidR="003D3212" w:rsidRPr="00831810">
          <w:t>initial</w:t>
        </w:r>
      </w:ins>
      <w:ins w:id="44" w:author="GruberRo03" w:date="2024-03-28T15:26:00Z">
        <w:r w:rsidRPr="00831810">
          <w:t xml:space="preserve"> registration procedure. </w:t>
        </w:r>
      </w:ins>
      <w:ins w:id="45" w:author="GruberRo04" w:date="2024-05-14T10:39:00Z">
        <w:r w:rsidR="00791EAC" w:rsidRPr="00791EAC">
          <w:t>If the de-registration is due to USIM removal and T3519 is not running, the UE may perform a local de-registration</w:t>
        </w:r>
        <w:r w:rsidR="00791EAC">
          <w:t>.</w:t>
        </w:r>
      </w:ins>
    </w:p>
    <w:p w14:paraId="368CB522" w14:textId="77777777" w:rsidR="00633852" w:rsidRPr="00831810" w:rsidRDefault="00633852" w:rsidP="00633852">
      <w:pPr>
        <w:pStyle w:val="B1"/>
      </w:pPr>
      <w:r w:rsidRPr="00831810">
        <w:t>g)</w:t>
      </w:r>
      <w:r w:rsidRPr="00831810">
        <w:tab/>
        <w:t>De-registration procedure collision.</w:t>
      </w:r>
    </w:p>
    <w:p w14:paraId="4F0DAD59" w14:textId="77777777" w:rsidR="00633852" w:rsidRPr="00831810" w:rsidRDefault="00633852" w:rsidP="00633852">
      <w:pPr>
        <w:pStyle w:val="B1"/>
      </w:pPr>
      <w:r w:rsidRPr="00831810">
        <w:tab/>
        <w:t>If the UE receives a DEREGISTRATION REQUEST message from the network in state 5GMM-REGISTERED-INITIATED the de-registration procedure shall be aborted and the initial registration procedure shall be progressed.</w:t>
      </w:r>
    </w:p>
    <w:p w14:paraId="5AC01190" w14:textId="77777777" w:rsidR="00633852" w:rsidRPr="00831810" w:rsidRDefault="00633852" w:rsidP="00633852">
      <w:pPr>
        <w:pStyle w:val="NO"/>
      </w:pPr>
      <w:r w:rsidRPr="00831810">
        <w:t>NOTE 2:</w:t>
      </w:r>
      <w:r w:rsidRPr="00831810">
        <w:tab/>
        <w:t>The above collision case is valid if the DEREGISTRATION REQUEST message indicates the access type over which the initial registration procedure is attempted otherwise both the procedures are progressed.</w:t>
      </w:r>
    </w:p>
    <w:p w14:paraId="156EA02D" w14:textId="77777777" w:rsidR="00633852" w:rsidRPr="00831810" w:rsidRDefault="00633852" w:rsidP="00633852">
      <w:pPr>
        <w:pStyle w:val="B1"/>
      </w:pPr>
      <w:r w:rsidRPr="00831810">
        <w:t>h)</w:t>
      </w:r>
      <w:r w:rsidRPr="00831810">
        <w:tab/>
        <w:t>Change in the current TAI.</w:t>
      </w:r>
    </w:p>
    <w:p w14:paraId="5003902D" w14:textId="77777777" w:rsidR="00633852" w:rsidRPr="00831810" w:rsidRDefault="00633852" w:rsidP="00633852">
      <w:pPr>
        <w:pStyle w:val="B1"/>
      </w:pPr>
      <w:r w:rsidRPr="00831810">
        <w:tab/>
        <w:t>If the current TAI is changed before the registration procedure for initial registration is completed, the registration procedure for initial registration shall be aborted and re-initiated immediately.</w:t>
      </w:r>
    </w:p>
    <w:p w14:paraId="33BEE02C" w14:textId="77777777" w:rsidR="00633852" w:rsidRPr="00831810" w:rsidRDefault="00633852" w:rsidP="00633852">
      <w:pPr>
        <w:pStyle w:val="B1"/>
      </w:pPr>
      <w:r w:rsidRPr="00831810">
        <w:tab/>
        <w:t xml:space="preserve">If </w:t>
      </w:r>
      <w:r w:rsidRPr="00831810">
        <w:rPr>
          <w:lang w:eastAsia="ja-JP"/>
        </w:rPr>
        <w:t xml:space="preserve">the REGISTRATION COMPLETE message needs to be sent and </w:t>
      </w:r>
      <w:r w:rsidRPr="00831810">
        <w:t>a tracking area border is crossed when the REGISTRATION ACCEPT message has been received but before a REGISTRATION COMPLETE message is sent and:</w:t>
      </w:r>
    </w:p>
    <w:p w14:paraId="3CAAB8F3" w14:textId="77777777" w:rsidR="00633852" w:rsidRPr="00831810" w:rsidRDefault="00633852" w:rsidP="00633852">
      <w:pPr>
        <w:pStyle w:val="B2"/>
      </w:pPr>
      <w:r w:rsidRPr="00831810">
        <w:lastRenderedPageBreak/>
        <w:t>1)</w:t>
      </w:r>
      <w:r w:rsidRPr="00831810">
        <w:tab/>
        <w:t>if the current TAI is in the TAI list, the UE sends the REGISTRATION COMPLETE message to the network; and</w:t>
      </w:r>
    </w:p>
    <w:p w14:paraId="7C860842" w14:textId="77777777" w:rsidR="00633852" w:rsidRPr="00831810" w:rsidRDefault="00633852" w:rsidP="00633852">
      <w:pPr>
        <w:pStyle w:val="B2"/>
      </w:pPr>
      <w:r w:rsidRPr="00831810">
        <w:t>2)</w:t>
      </w:r>
      <w:r w:rsidRPr="00831810">
        <w:tab/>
        <w:t>otherwise, the registration procedure for initial registration shall be aborted and the registration procedure for mobility registration update</w:t>
      </w:r>
      <w:r w:rsidRPr="00831810" w:rsidDel="00B9507F">
        <w:t xml:space="preserve"> </w:t>
      </w:r>
      <w:r w:rsidRPr="00831810">
        <w:t>shall be initiated.</w:t>
      </w:r>
    </w:p>
    <w:p w14:paraId="3CF7BED8" w14:textId="77777777" w:rsidR="00633852" w:rsidRPr="00831810" w:rsidRDefault="00633852" w:rsidP="00633852">
      <w:pPr>
        <w:pStyle w:val="B1"/>
      </w:pPr>
      <w:r w:rsidRPr="00831810">
        <w:tab/>
        <w:t>If a 5G-GUTI was allocated during the registration procedure, this 5G-GUTI shall be used in the registration procedure.</w:t>
      </w:r>
    </w:p>
    <w:p w14:paraId="0761297B" w14:textId="77777777" w:rsidR="00633852" w:rsidRPr="00831810" w:rsidRDefault="00633852" w:rsidP="00633852">
      <w:pPr>
        <w:pStyle w:val="B1"/>
      </w:pPr>
      <w:r w:rsidRPr="00831810">
        <w:t>i)</w:t>
      </w:r>
      <w:r w:rsidRPr="00831810">
        <w:tab/>
        <w:t>Transmission failure of REGISTRATION COMPLETE message indication with change in the current TAI.</w:t>
      </w:r>
    </w:p>
    <w:p w14:paraId="35811253" w14:textId="77777777" w:rsidR="00633852" w:rsidRPr="00831810" w:rsidRDefault="00633852" w:rsidP="00633852">
      <w:pPr>
        <w:pStyle w:val="B2"/>
      </w:pPr>
      <w:r w:rsidRPr="00831810">
        <w:t>1)</w:t>
      </w:r>
      <w:r w:rsidRPr="00831810">
        <w:tab/>
        <w:t>If the current TAI is still part of the TAI list, the UE resends the REGISTRATION COMPLETE message to the network; and</w:t>
      </w:r>
    </w:p>
    <w:p w14:paraId="33A8CE4C" w14:textId="77777777" w:rsidR="00633852" w:rsidRPr="00831810" w:rsidRDefault="00633852" w:rsidP="00633852">
      <w:pPr>
        <w:pStyle w:val="B2"/>
      </w:pPr>
      <w:r w:rsidRPr="00831810">
        <w:t>2)</w:t>
      </w:r>
      <w:r w:rsidRPr="00831810">
        <w:tab/>
        <w:t>otherwise, the registration procedure for initial registration shall be aborted and the registration procedure for mobility registration update</w:t>
      </w:r>
      <w:r w:rsidRPr="00831810" w:rsidDel="00B9507F">
        <w:t xml:space="preserve"> </w:t>
      </w:r>
      <w:r w:rsidRPr="00831810">
        <w:t>shall be initiated.</w:t>
      </w:r>
    </w:p>
    <w:p w14:paraId="6DFF12C6" w14:textId="77777777" w:rsidR="00633852" w:rsidRPr="00831810" w:rsidRDefault="00633852" w:rsidP="00633852">
      <w:pPr>
        <w:pStyle w:val="B1"/>
      </w:pPr>
      <w:r w:rsidRPr="00831810">
        <w:t>j)</w:t>
      </w:r>
      <w:r w:rsidRPr="00831810">
        <w:tab/>
        <w:t>Transmission failure of REGISTRATION COMPLETE message indication without change in the current TAI from lower layers.</w:t>
      </w:r>
    </w:p>
    <w:p w14:paraId="6D80159C" w14:textId="77777777" w:rsidR="00633852" w:rsidRPr="00831810" w:rsidRDefault="00633852" w:rsidP="00633852">
      <w:pPr>
        <w:pStyle w:val="B1"/>
      </w:pPr>
      <w:r w:rsidRPr="00831810">
        <w:tab/>
        <w:t>It is up to the UE implementation how to re-run the ongoing procedure.</w:t>
      </w:r>
    </w:p>
    <w:p w14:paraId="65CA0039" w14:textId="77777777" w:rsidR="00633852" w:rsidRPr="00831810" w:rsidRDefault="00633852" w:rsidP="00633852">
      <w:pPr>
        <w:pStyle w:val="B1"/>
      </w:pPr>
      <w:r w:rsidRPr="00831810">
        <w:t>k)</w:t>
      </w:r>
      <w:r w:rsidRPr="00831810">
        <w:tab/>
        <w:t>Transmission failure of REGISTRATION REQUEST message indication from the lower layers.</w:t>
      </w:r>
    </w:p>
    <w:p w14:paraId="117782F8" w14:textId="77777777" w:rsidR="00633852" w:rsidRPr="00831810" w:rsidRDefault="00633852" w:rsidP="00633852">
      <w:pPr>
        <w:pStyle w:val="B1"/>
      </w:pPr>
      <w:r w:rsidRPr="00831810">
        <w:tab/>
        <w:t>The registration procedure for initial registration shall be aborted and re-initiated immediately.</w:t>
      </w:r>
    </w:p>
    <w:p w14:paraId="30E82C07" w14:textId="77777777" w:rsidR="00633852" w:rsidRPr="00831810" w:rsidRDefault="00633852" w:rsidP="00633852">
      <w:pPr>
        <w:pStyle w:val="B1"/>
      </w:pPr>
      <w:r w:rsidRPr="00831810">
        <w:t>l)</w:t>
      </w:r>
      <w:r w:rsidRPr="00831810">
        <w:tab/>
        <w:t>Timer T3447 is running.</w:t>
      </w:r>
    </w:p>
    <w:p w14:paraId="55EDCA67" w14:textId="77777777" w:rsidR="00633852" w:rsidRPr="00831810" w:rsidRDefault="00633852" w:rsidP="00633852">
      <w:pPr>
        <w:pStyle w:val="B1"/>
      </w:pPr>
      <w:r w:rsidRPr="00831810">
        <w:tab/>
        <w:t xml:space="preserve">The UE shall not start the registration procedure for initial registration with Follow-on request indicator set to </w:t>
      </w:r>
      <w:r w:rsidRPr="00831810">
        <w:rPr>
          <w:lang w:eastAsia="ja-JP"/>
        </w:rPr>
        <w:t>"</w:t>
      </w:r>
      <w:r w:rsidRPr="00831810">
        <w:t>Follow-on request pending</w:t>
      </w:r>
      <w:r w:rsidRPr="00831810">
        <w:rPr>
          <w:lang w:eastAsia="ja-JP"/>
        </w:rPr>
        <w:t>"</w:t>
      </w:r>
      <w:r w:rsidRPr="00831810">
        <w:t xml:space="preserve"> unless:</w:t>
      </w:r>
    </w:p>
    <w:p w14:paraId="1E7AC4A9" w14:textId="77777777" w:rsidR="00633852" w:rsidRPr="00831810" w:rsidRDefault="00633852" w:rsidP="00633852">
      <w:pPr>
        <w:pStyle w:val="B2"/>
      </w:pPr>
      <w:r w:rsidRPr="00831810">
        <w:t>1)</w:t>
      </w:r>
      <w:r w:rsidRPr="00831810">
        <w:tab/>
        <w:t>the UE is a UE configured for high priority access in selected PLMN; or</w:t>
      </w:r>
    </w:p>
    <w:p w14:paraId="66D748CE" w14:textId="77777777" w:rsidR="00633852" w:rsidRPr="00831810" w:rsidRDefault="00633852" w:rsidP="00633852">
      <w:pPr>
        <w:pStyle w:val="B2"/>
      </w:pPr>
      <w:r w:rsidRPr="00831810">
        <w:t>2)</w:t>
      </w:r>
      <w:r w:rsidRPr="00831810">
        <w:tab/>
        <w:t>the UE needs to perform the registration procedure for initial registration for emergency services.</w:t>
      </w:r>
    </w:p>
    <w:p w14:paraId="6C10F6A0" w14:textId="77777777" w:rsidR="00633852" w:rsidRPr="00831810" w:rsidRDefault="00633852" w:rsidP="00633852">
      <w:pPr>
        <w:pStyle w:val="B1"/>
      </w:pPr>
      <w:r w:rsidRPr="00831810">
        <w:tab/>
        <w:t>The UE stays in the current serving cell and applies the normal cell reselection process. The registration procedure for initial registration is started, if still necessary, when timer T3447 expires or timer T3447 is stopped.</w:t>
      </w:r>
    </w:p>
    <w:p w14:paraId="61D258A0" w14:textId="77777777" w:rsidR="00633852" w:rsidRPr="00831810" w:rsidRDefault="00633852" w:rsidP="00633852">
      <w:pPr>
        <w:pStyle w:val="B1"/>
      </w:pPr>
      <w:r w:rsidRPr="00831810">
        <w:rPr>
          <w:lang w:eastAsia="zh-TW"/>
        </w:rPr>
        <w:t>m</w:t>
      </w:r>
      <w:r w:rsidRPr="00831810">
        <w:t>)</w:t>
      </w:r>
      <w:r w:rsidRPr="0083181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5D9EDFBE" w14:textId="77777777" w:rsidR="00633852" w:rsidRPr="00831810" w:rsidRDefault="00633852" w:rsidP="00633852">
      <w:pPr>
        <w:pStyle w:val="B1"/>
      </w:pPr>
      <w:r w:rsidRPr="00831810">
        <w:tab/>
        <w:t>The UE shall consider itself as being registered to only the access where the REGISTRATION ACCEPT message is received.</w:t>
      </w:r>
    </w:p>
    <w:p w14:paraId="32FA7243" w14:textId="77777777" w:rsidR="00633852" w:rsidRPr="00831810" w:rsidRDefault="00633852" w:rsidP="00633852">
      <w:pPr>
        <w:pStyle w:val="B1"/>
      </w:pPr>
      <w:r w:rsidRPr="00831810">
        <w:rPr>
          <w:lang w:eastAsia="zh-TW"/>
        </w:rPr>
        <w:t>n</w:t>
      </w:r>
      <w:r w:rsidRPr="00831810">
        <w:t>)</w:t>
      </w:r>
      <w:r w:rsidRPr="00831810">
        <w:tab/>
        <w:t>Access for localized services in current SNPN is no longer allowed.</w:t>
      </w:r>
    </w:p>
    <w:p w14:paraId="4CFE3FF1" w14:textId="77777777" w:rsidR="00633852" w:rsidRPr="00831810" w:rsidRDefault="00633852" w:rsidP="00633852">
      <w:pPr>
        <w:pStyle w:val="B1"/>
      </w:pPr>
      <w:r w:rsidRPr="00831810">
        <w:tab/>
        <w:t xml:space="preserve">If the initial registration request is neither for emergency services nor for initiating a PDU session for emergency services with request type </w:t>
      </w:r>
      <w:r w:rsidRPr="00831810">
        <w:rPr>
          <w:lang w:eastAsia="ja-JP"/>
        </w:rPr>
        <w:t xml:space="preserve">set to </w:t>
      </w:r>
      <w:r w:rsidRPr="00831810">
        <w:t xml:space="preserve">"existing emergency PDU session", the selected SNPN is an SNPN selected for localized services in SNPN as specified in </w:t>
      </w:r>
      <w:r w:rsidRPr="00831810">
        <w:rPr>
          <w:lang w:eastAsia="ko-KR"/>
        </w:rPr>
        <w:t xml:space="preserve">3GPP TS 23.122 [5] </w:t>
      </w:r>
      <w:r w:rsidRPr="00831810">
        <w:t>and:</w:t>
      </w:r>
    </w:p>
    <w:p w14:paraId="50E7E4F4" w14:textId="77777777" w:rsidR="00633852" w:rsidRPr="00831810" w:rsidRDefault="00633852" w:rsidP="00633852">
      <w:pPr>
        <w:pStyle w:val="B2"/>
      </w:pPr>
      <w:r w:rsidRPr="00831810">
        <w:t>1)</w:t>
      </w:r>
      <w:r w:rsidRPr="00831810">
        <w:tab/>
        <w:t>access for localized services in SNPN is disabled; or</w:t>
      </w:r>
    </w:p>
    <w:p w14:paraId="6B474DC3" w14:textId="77777777" w:rsidR="00633852" w:rsidRPr="00831810" w:rsidRDefault="00633852" w:rsidP="00633852">
      <w:pPr>
        <w:pStyle w:val="B2"/>
      </w:pPr>
      <w:r w:rsidRPr="00831810">
        <w:t>2)</w:t>
      </w:r>
      <w:r w:rsidRPr="00831810">
        <w:tab/>
        <w:t>the validity information for the selected SNPN is no longer met;</w:t>
      </w:r>
    </w:p>
    <w:p w14:paraId="297F2BFA" w14:textId="77777777" w:rsidR="00633852" w:rsidRPr="00831810" w:rsidRDefault="00633852" w:rsidP="00633852">
      <w:pPr>
        <w:pStyle w:val="B1"/>
        <w:rPr>
          <w:lang w:eastAsia="zh-TW"/>
        </w:rPr>
      </w:pPr>
      <w:r w:rsidRPr="00831810">
        <w:tab/>
        <w:t>the UE shall reset the registration attempt counter, stop T3510, abort the registration procedure for initial registration, locally release the NAS signalling connection, if any, and enter state 5GMM-DEREGISTERED.LIMITED-SERVICE or 5GMM-DEREGISTERED.PLMN-SEARCH</w:t>
      </w:r>
      <w:r w:rsidRPr="00831810">
        <w:rPr>
          <w:lang w:eastAsia="zh-TW"/>
        </w:rPr>
        <w:t xml:space="preserve"> in order to </w:t>
      </w:r>
      <w:r w:rsidRPr="00831810">
        <w:t>perform SNPN selection according to 3GPP TS 23.122 [5].</w:t>
      </w:r>
    </w:p>
    <w:p w14:paraId="0EC6CC26" w14:textId="77777777" w:rsidR="00633852" w:rsidRPr="00831810" w:rsidRDefault="00633852" w:rsidP="00633852">
      <w:r w:rsidRPr="00831810">
        <w:t>For the cases c, d and e, the UE shall proceed as follows:</w:t>
      </w:r>
    </w:p>
    <w:p w14:paraId="7B92755D" w14:textId="77777777" w:rsidR="00633852" w:rsidRPr="00831810" w:rsidRDefault="00633852" w:rsidP="00633852">
      <w:pPr>
        <w:pStyle w:val="B1"/>
      </w:pPr>
      <w:r w:rsidRPr="00831810">
        <w:tab/>
        <w:t>Timer T3510 shall be stopped if still running.</w:t>
      </w:r>
    </w:p>
    <w:p w14:paraId="3CAD6D64" w14:textId="77777777" w:rsidR="00633852" w:rsidRPr="00831810" w:rsidRDefault="00633852" w:rsidP="00633852">
      <w:pPr>
        <w:pStyle w:val="B1"/>
      </w:pPr>
      <w:r w:rsidRPr="00831810">
        <w:lastRenderedPageBreak/>
        <w:tab/>
      </w:r>
      <w:r w:rsidRPr="00831810">
        <w:rPr>
          <w:lang w:eastAsia="zh-CN"/>
        </w:rPr>
        <w:t>If the registration procedure is neither an initial registration for emergency services nor for establishing an emergency PDU session with registration type not set to "emergency registration", t</w:t>
      </w:r>
      <w:r w:rsidRPr="00831810">
        <w:t>he registration attempt counter shall be incremented, unless it was already set to 5.</w:t>
      </w:r>
    </w:p>
    <w:p w14:paraId="644A71DD" w14:textId="77777777" w:rsidR="00633852" w:rsidRPr="00831810" w:rsidRDefault="00633852" w:rsidP="00633852">
      <w:pPr>
        <w:pStyle w:val="B1"/>
      </w:pPr>
      <w:r w:rsidRPr="00831810">
        <w:tab/>
        <w:t>If the registration attempt counter is less than 5:</w:t>
      </w:r>
    </w:p>
    <w:p w14:paraId="16FF11A4" w14:textId="77777777" w:rsidR="00633852" w:rsidRPr="00831810" w:rsidRDefault="00633852" w:rsidP="00633852">
      <w:pPr>
        <w:pStyle w:val="B2"/>
      </w:pPr>
      <w:r w:rsidRPr="00831810">
        <w:t>-</w:t>
      </w:r>
      <w:r w:rsidRPr="00831810">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525478B3" w14:textId="77777777" w:rsidR="00633852" w:rsidRPr="00831810" w:rsidRDefault="00633852" w:rsidP="00633852">
      <w:pPr>
        <w:pStyle w:val="B1"/>
      </w:pPr>
      <w:r w:rsidRPr="00831810">
        <w:tab/>
        <w:t>If the registration attempt counter is equal to 5</w:t>
      </w:r>
    </w:p>
    <w:p w14:paraId="0DA746BE" w14:textId="77777777" w:rsidR="00633852" w:rsidRPr="00831810" w:rsidRDefault="00633852" w:rsidP="00633852">
      <w:pPr>
        <w:pStyle w:val="B2"/>
      </w:pPr>
      <w:r w:rsidRPr="00831810">
        <w:t>-</w:t>
      </w:r>
      <w:r w:rsidRPr="00831810">
        <w:tab/>
        <w:t xml:space="preserve">the UE shall delete TAI list and last visited registered TAI, start timer T3502 if the value of the timer as indicated by the network is not zero and shall set the 5GS update status to 5U2 NOT UPDATED. If the UE is not registering or has not registered to the same PLMN over both 3GPP access and non-3GPP access, the UE shall additionally delete 5G-GUTI, ngKSI </w:t>
      </w:r>
      <w:r w:rsidRPr="00831810">
        <w:rPr>
          <w:lang w:eastAsia="zh-TW"/>
        </w:rPr>
        <w:t xml:space="preserve">and </w:t>
      </w:r>
      <w:r w:rsidRPr="00831810">
        <w:t>list of equivalent PLMNs (if any) or list of equivalent SNPNs (if any). The state is changed to 5GMM-DEREGISTERED.ATTEMPTING-REGISTRATION or optionally to 5GMM-DEREGISTERED.PLMN-SEARCH in order to perform a PLMN selection, SNPN selection or SNPN selection for onboarding services according to 3GPP TS 23.122 [5].</w:t>
      </w:r>
    </w:p>
    <w:p w14:paraId="6551A716" w14:textId="77777777" w:rsidR="00633852" w:rsidRPr="00831810" w:rsidRDefault="00633852" w:rsidP="00633852">
      <w:pPr>
        <w:pStyle w:val="B2"/>
      </w:pPr>
      <w:r w:rsidRPr="00831810">
        <w:t>-</w:t>
      </w:r>
      <w:r w:rsidRPr="00831810">
        <w:tab/>
        <w:t>if the value of T3502 as indicated by the network is zero, the UE shall perform the actions defined for the expiry of the timer T3502.</w:t>
      </w:r>
    </w:p>
    <w:p w14:paraId="0883DC73" w14:textId="77777777" w:rsidR="00633852" w:rsidRPr="00831810" w:rsidRDefault="00633852" w:rsidP="00633852">
      <w:pPr>
        <w:pStyle w:val="B2"/>
      </w:pPr>
      <w:r w:rsidRPr="00831810">
        <w:t>-</w:t>
      </w:r>
      <w:r w:rsidRPr="00831810">
        <w:tab/>
        <w:t>if the procedure is performed via 3GPP access and the UE is operating in single-registration mode:</w:t>
      </w:r>
    </w:p>
    <w:p w14:paraId="45ACD901" w14:textId="77777777" w:rsidR="00633852" w:rsidRPr="00831810" w:rsidRDefault="00633852" w:rsidP="00633852">
      <w:pPr>
        <w:pStyle w:val="B3"/>
      </w:pPr>
      <w:r w:rsidRPr="00831810">
        <w:t>-</w:t>
      </w:r>
      <w:r w:rsidRPr="00831810">
        <w:tab/>
        <w:t>the UE shall in addition handle the EMM parameters EPS update status, EMM state, 4G-GUTI, TAI list, last visited registered TAI, list of equivalent PLMNs and eKSI as specified in 3GPP TS 24.301 [15] for the abnormal cases when an EPS attach procedure fails and the attach attempt counter is equal to 5; and</w:t>
      </w:r>
    </w:p>
    <w:p w14:paraId="5B54B905" w14:textId="3ED1749A" w:rsidR="00633852" w:rsidRPr="00831810" w:rsidRDefault="00633852" w:rsidP="00E50824">
      <w:pPr>
        <w:pStyle w:val="B3"/>
      </w:pPr>
      <w:r w:rsidRPr="00831810">
        <w:t>-</w:t>
      </w:r>
      <w:r w:rsidRPr="00831810">
        <w:tab/>
        <w:t>the UE shall attempt to select E-UTRAN radio access technology and proceed with appropriate EMM specific procedures. Additionally, The UE may disable the N1 mode capability as specified in subclause 4.9.</w:t>
      </w:r>
    </w:p>
    <w:p w14:paraId="78A5C302" w14:textId="77777777" w:rsidR="00E50824" w:rsidRPr="00831810" w:rsidRDefault="00E50824" w:rsidP="00E50824"/>
    <w:p w14:paraId="0A3710C0" w14:textId="77777777" w:rsidR="00E50824" w:rsidRPr="00831810" w:rsidRDefault="00E50824" w:rsidP="00E508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Next Change * * * *</w:t>
      </w:r>
    </w:p>
    <w:p w14:paraId="5611DE63" w14:textId="77777777" w:rsidR="00633852" w:rsidRPr="00831810" w:rsidRDefault="00633852" w:rsidP="004E6E9C"/>
    <w:p w14:paraId="211B3CAC" w14:textId="77777777" w:rsidR="00542776" w:rsidRPr="00831810" w:rsidRDefault="00542776" w:rsidP="00542776">
      <w:pPr>
        <w:pStyle w:val="Heading5"/>
      </w:pPr>
      <w:bookmarkStart w:id="46" w:name="_Toc155372398"/>
      <w:r w:rsidRPr="00831810">
        <w:t>5.5.1.3.7</w:t>
      </w:r>
      <w:r w:rsidRPr="00831810">
        <w:tab/>
        <w:t>Abnormal cases in the UE</w:t>
      </w:r>
      <w:bookmarkEnd w:id="46"/>
    </w:p>
    <w:p w14:paraId="2CF35F96" w14:textId="77777777" w:rsidR="00542776" w:rsidRPr="00831810" w:rsidRDefault="00542776" w:rsidP="00542776">
      <w:r w:rsidRPr="00831810">
        <w:t>The following abnormal cases can be identified:</w:t>
      </w:r>
    </w:p>
    <w:p w14:paraId="0FA6D3D0" w14:textId="77777777" w:rsidR="00542776" w:rsidRPr="00831810" w:rsidRDefault="00542776" w:rsidP="00542776">
      <w:pPr>
        <w:pStyle w:val="B1"/>
      </w:pPr>
      <w:r w:rsidRPr="00831810">
        <w:t>a)</w:t>
      </w:r>
      <w:r w:rsidRPr="00831810">
        <w:tab/>
        <w:t>Timer T3346 is running.</w:t>
      </w:r>
    </w:p>
    <w:p w14:paraId="0E188FA2" w14:textId="77777777" w:rsidR="00542776" w:rsidRPr="00831810" w:rsidRDefault="00542776" w:rsidP="00542776">
      <w:pPr>
        <w:pStyle w:val="B1"/>
      </w:pPr>
      <w:r w:rsidRPr="00831810">
        <w:tab/>
        <w:t>The UE shall not start the registration procedure for mobility and periodic registration update unless:</w:t>
      </w:r>
    </w:p>
    <w:p w14:paraId="5F4AEEC0" w14:textId="77777777" w:rsidR="00542776" w:rsidRPr="00831810" w:rsidRDefault="00542776" w:rsidP="00542776">
      <w:pPr>
        <w:pStyle w:val="B2"/>
      </w:pPr>
      <w:r w:rsidRPr="00831810">
        <w:rPr>
          <w:lang w:eastAsia="ko-KR"/>
        </w:rPr>
        <w:t>1)</w:t>
      </w:r>
      <w:r w:rsidRPr="00831810">
        <w:rPr>
          <w:lang w:eastAsia="ko-KR"/>
        </w:rPr>
        <w:tab/>
      </w:r>
      <w:r w:rsidRPr="00831810">
        <w:t>the UE is in 5GMM-CONNECTED mode;</w:t>
      </w:r>
    </w:p>
    <w:p w14:paraId="58B61EBB" w14:textId="77777777" w:rsidR="00542776" w:rsidRPr="00831810" w:rsidRDefault="00542776" w:rsidP="00542776">
      <w:pPr>
        <w:pStyle w:val="B2"/>
      </w:pPr>
      <w:r w:rsidRPr="00831810">
        <w:t>2)</w:t>
      </w:r>
      <w:r w:rsidRPr="00831810">
        <w:tab/>
        <w:t>the UE received a paging;</w:t>
      </w:r>
    </w:p>
    <w:p w14:paraId="5DC5C3C0" w14:textId="77777777" w:rsidR="00542776" w:rsidRPr="00831810" w:rsidRDefault="00542776" w:rsidP="00542776">
      <w:pPr>
        <w:pStyle w:val="B2"/>
      </w:pPr>
      <w:r w:rsidRPr="00831810">
        <w:t>3)</w:t>
      </w:r>
      <w:r w:rsidRPr="00831810">
        <w:tab/>
        <w:t xml:space="preserve">the UE receives a NOTIFICATION </w:t>
      </w:r>
      <w:r w:rsidRPr="00831810">
        <w:rPr>
          <w:lang w:eastAsia="ko-KR"/>
        </w:rPr>
        <w:t>message</w:t>
      </w:r>
      <w:r w:rsidRPr="00831810">
        <w:t xml:space="preserve"> over non-3GPP access when the UE is in 5GMM-CONNECTED mode over non-3GPP access and in 5GMM-IDLE mode over 3GPP access;</w:t>
      </w:r>
    </w:p>
    <w:p w14:paraId="06F37219" w14:textId="77777777" w:rsidR="00542776" w:rsidRPr="00831810" w:rsidRDefault="00542776" w:rsidP="00542776">
      <w:pPr>
        <w:pStyle w:val="B2"/>
      </w:pPr>
      <w:r w:rsidRPr="00831810">
        <w:t>4)</w:t>
      </w:r>
      <w:r w:rsidRPr="00831810">
        <w:tab/>
        <w:t xml:space="preserve">the UE is </w:t>
      </w:r>
      <w:r w:rsidRPr="00831810">
        <w:rPr>
          <w:lang w:eastAsia="ko-KR"/>
        </w:rPr>
        <w:t xml:space="preserve">a </w:t>
      </w:r>
      <w:r w:rsidRPr="00831810">
        <w:t>UE configured for high priority access in selected PLMN or SNPN</w:t>
      </w:r>
      <w:r w:rsidRPr="00831810">
        <w:rPr>
          <w:lang w:eastAsia="ko-KR"/>
        </w:rPr>
        <w:t>;</w:t>
      </w:r>
    </w:p>
    <w:p w14:paraId="446CD849" w14:textId="77777777" w:rsidR="00542776" w:rsidRPr="00831810" w:rsidRDefault="00542776" w:rsidP="00542776">
      <w:pPr>
        <w:pStyle w:val="B2"/>
      </w:pPr>
      <w:r w:rsidRPr="00831810">
        <w:rPr>
          <w:lang w:eastAsia="ko-KR"/>
        </w:rPr>
        <w:t>5)</w:t>
      </w:r>
      <w:r w:rsidRPr="00831810">
        <w:rPr>
          <w:lang w:eastAsia="ko-KR"/>
        </w:rPr>
        <w:tab/>
        <w:t>the UE</w:t>
      </w:r>
      <w:r w:rsidRPr="00831810">
        <w:t xml:space="preserve"> has an emergency PDU session established </w:t>
      </w:r>
      <w:r w:rsidRPr="00831810">
        <w:rPr>
          <w:lang w:eastAsia="ko-KR"/>
        </w:rPr>
        <w:t xml:space="preserve">or is establishing an emergency </w:t>
      </w:r>
      <w:r w:rsidRPr="00831810">
        <w:t>PDU session;</w:t>
      </w:r>
    </w:p>
    <w:p w14:paraId="1EB252FF" w14:textId="77777777" w:rsidR="00542776" w:rsidRPr="00831810" w:rsidRDefault="00542776" w:rsidP="00542776">
      <w:pPr>
        <w:pStyle w:val="B2"/>
      </w:pPr>
      <w:r w:rsidRPr="00831810">
        <w:rPr>
          <w:lang w:eastAsia="ko-KR"/>
        </w:rPr>
        <w:t>6)</w:t>
      </w:r>
      <w:r w:rsidRPr="00831810">
        <w:rPr>
          <w:lang w:eastAsia="ko-KR"/>
        </w:rPr>
        <w:tab/>
      </w:r>
      <w:r w:rsidRPr="00831810">
        <w:t>the UE receives a request from the upper layers to perform emergency services fallback;</w:t>
      </w:r>
    </w:p>
    <w:p w14:paraId="3A26B862" w14:textId="77777777" w:rsidR="00542776" w:rsidRPr="00831810" w:rsidRDefault="00542776" w:rsidP="00542776">
      <w:pPr>
        <w:ind w:left="851" w:hanging="284"/>
        <w:rPr>
          <w:rFonts w:eastAsia="SimSun"/>
          <w:lang w:eastAsia="x-none"/>
        </w:rPr>
      </w:pPr>
      <w:r w:rsidRPr="00831810">
        <w:rPr>
          <w:rFonts w:eastAsia="SimSun"/>
          <w:lang w:eastAsia="x-none"/>
        </w:rPr>
        <w:t>7)</w:t>
      </w:r>
      <w:r w:rsidRPr="00831810">
        <w:rPr>
          <w:rFonts w:eastAsia="SimSun"/>
          <w:lang w:eastAsia="x-none"/>
        </w:rPr>
        <w:tab/>
        <w:t xml:space="preserve">the UE receives </w:t>
      </w:r>
      <w:r w:rsidRPr="00831810">
        <w:rPr>
          <w:rFonts w:eastAsia="SimSun"/>
          <w:lang w:eastAsia="zh-CN"/>
        </w:rPr>
        <w:t>the</w:t>
      </w:r>
      <w:r w:rsidRPr="00831810">
        <w:rPr>
          <w:rFonts w:eastAsia="SimSun"/>
          <w:lang w:eastAsia="x-none"/>
        </w:rPr>
        <w:t xml:space="preserve"> CONFIGURATION UPDATE COMMAND message</w:t>
      </w:r>
      <w:r w:rsidRPr="00831810">
        <w:rPr>
          <w:rFonts w:eastAsia="SimSun"/>
          <w:lang w:eastAsia="zh-CN"/>
        </w:rPr>
        <w:t xml:space="preserve"> </w:t>
      </w:r>
      <w:r w:rsidRPr="00831810">
        <w:rPr>
          <w:rFonts w:eastAsia="SimSun"/>
          <w:lang w:eastAsia="x-none"/>
        </w:rPr>
        <w:t>as specified in subclause 5.</w:t>
      </w:r>
      <w:r w:rsidRPr="00831810">
        <w:rPr>
          <w:rFonts w:eastAsia="SimSun"/>
          <w:lang w:eastAsia="zh-CN"/>
        </w:rPr>
        <w:t>4.4.3</w:t>
      </w:r>
      <w:r w:rsidRPr="00831810">
        <w:rPr>
          <w:rFonts w:eastAsia="SimSun"/>
          <w:lang w:eastAsia="x-none"/>
        </w:rPr>
        <w:t>;</w:t>
      </w:r>
    </w:p>
    <w:p w14:paraId="7A7C66D5" w14:textId="77777777" w:rsidR="00542776" w:rsidRPr="00831810" w:rsidRDefault="00542776" w:rsidP="00542776">
      <w:pPr>
        <w:ind w:left="851" w:hanging="284"/>
        <w:rPr>
          <w:rFonts w:eastAsia="SimSun"/>
          <w:lang w:eastAsia="x-none"/>
        </w:rPr>
      </w:pPr>
      <w:r w:rsidRPr="00831810">
        <w:rPr>
          <w:rFonts w:eastAsia="SimSun"/>
          <w:lang w:eastAsia="x-none"/>
        </w:rPr>
        <w:t>8)</w:t>
      </w:r>
      <w:r w:rsidRPr="00831810">
        <w:rPr>
          <w:rFonts w:eastAsia="SimSun"/>
          <w:lang w:eastAsia="x-none"/>
        </w:rPr>
        <w:tab/>
        <w:t>the UE in NB-N1 mode is requested by the upper layer to transmit user data related to an exceptional event and:</w:t>
      </w:r>
    </w:p>
    <w:p w14:paraId="1181F46A" w14:textId="77777777" w:rsidR="00542776" w:rsidRPr="00831810" w:rsidRDefault="00542776" w:rsidP="00542776">
      <w:pPr>
        <w:ind w:left="1135" w:hanging="284"/>
        <w:rPr>
          <w:rFonts w:eastAsia="SimSun"/>
        </w:rPr>
      </w:pPr>
      <w:r w:rsidRPr="00831810">
        <w:rPr>
          <w:rFonts w:eastAsia="SimSun"/>
        </w:rPr>
        <w:lastRenderedPageBreak/>
        <w:t>-</w:t>
      </w:r>
      <w:r w:rsidRPr="00831810">
        <w:rPr>
          <w:rFonts w:eastAsia="SimSun"/>
        </w:rPr>
        <w:tab/>
        <w:t xml:space="preserve">the UE is </w:t>
      </w:r>
      <w:r w:rsidRPr="00831810">
        <w:rPr>
          <w:rFonts w:eastAsia="SimSun"/>
          <w:snapToGrid w:val="0"/>
        </w:rPr>
        <w:t xml:space="preserve">allowed to use </w:t>
      </w:r>
      <w:r w:rsidRPr="00831810">
        <w:rPr>
          <w:rFonts w:eastAsia="SimSun"/>
        </w:rPr>
        <w:t xml:space="preserve">exception data reporting (see </w:t>
      </w:r>
      <w:r w:rsidRPr="00831810">
        <w:rPr>
          <w:rFonts w:eastAsia="SimSun"/>
          <w:snapToGrid w:val="0"/>
        </w:rPr>
        <w:t>the ExceptionDataReportingAllowed leaf of the NAS configuration MO in</w:t>
      </w:r>
      <w:r w:rsidRPr="00831810">
        <w:rPr>
          <w:rFonts w:eastAsia="SimSun"/>
        </w:rPr>
        <w:t xml:space="preserve"> 3GPP TS 24.368 [17] or the USIM file EF</w:t>
      </w:r>
      <w:r w:rsidRPr="00831810">
        <w:rPr>
          <w:rFonts w:eastAsia="SimSun"/>
          <w:vertAlign w:val="subscript"/>
        </w:rPr>
        <w:t>NASCONFIG</w:t>
      </w:r>
      <w:r w:rsidRPr="00831810">
        <w:rPr>
          <w:rFonts w:eastAsia="SimSun"/>
        </w:rPr>
        <w:t xml:space="preserve"> in </w:t>
      </w:r>
      <w:r w:rsidRPr="00831810">
        <w:rPr>
          <w:rFonts w:eastAsia="SimSun"/>
          <w:snapToGrid w:val="0"/>
        </w:rPr>
        <w:t>3GPP TS 31.102 [22]</w:t>
      </w:r>
      <w:r w:rsidRPr="00831810">
        <w:rPr>
          <w:rFonts w:eastAsia="SimSun"/>
        </w:rPr>
        <w:t>); and</w:t>
      </w:r>
    </w:p>
    <w:p w14:paraId="418A43B9" w14:textId="77777777" w:rsidR="00542776" w:rsidRPr="00831810" w:rsidRDefault="00542776" w:rsidP="00542776">
      <w:pPr>
        <w:ind w:left="1135" w:hanging="284"/>
        <w:rPr>
          <w:rFonts w:eastAsia="SimSun"/>
          <w:lang w:eastAsia="ko-KR"/>
        </w:rPr>
      </w:pPr>
      <w:r w:rsidRPr="00831810">
        <w:rPr>
          <w:rFonts w:eastAsia="SimSun"/>
        </w:rPr>
        <w:t>-</w:t>
      </w:r>
      <w:r w:rsidRPr="00831810">
        <w:rPr>
          <w:rFonts w:eastAsia="SimSun"/>
        </w:rPr>
        <w:tab/>
      </w:r>
      <w:r w:rsidRPr="00831810">
        <w:rPr>
          <w:rFonts w:eastAsia="SimSun"/>
          <w:lang w:eastAsia="ko-KR"/>
        </w:rPr>
        <w:t>timer T3346 was not started when N1 NAS signalling connection was established with RRC establishment cause set to "</w:t>
      </w:r>
      <w:r w:rsidRPr="00831810">
        <w:rPr>
          <w:rFonts w:eastAsia="SimSun"/>
        </w:rPr>
        <w:t>mo-ExceptionData</w:t>
      </w:r>
      <w:r w:rsidRPr="00831810">
        <w:rPr>
          <w:rFonts w:eastAsia="SimSun"/>
          <w:lang w:eastAsia="ko-KR"/>
        </w:rPr>
        <w:t>"; or</w:t>
      </w:r>
    </w:p>
    <w:p w14:paraId="7054F967" w14:textId="77777777" w:rsidR="00542776" w:rsidRPr="00831810" w:rsidRDefault="00542776" w:rsidP="00542776">
      <w:pPr>
        <w:pStyle w:val="B2"/>
        <w:rPr>
          <w:lang w:eastAsia="zh-CN"/>
        </w:rPr>
      </w:pPr>
      <w:r w:rsidRPr="00831810">
        <w:rPr>
          <w:lang w:eastAsia="zh-CN"/>
        </w:rPr>
        <w:t>9)</w:t>
      </w:r>
      <w:r w:rsidRPr="00831810">
        <w:rPr>
          <w:lang w:eastAsia="zh-CN"/>
        </w:rPr>
        <w:tab/>
        <w:t xml:space="preserve">the MUSIM UE needs to request a new 5G-GUTI assignment </w:t>
      </w:r>
      <w:r w:rsidRPr="00831810">
        <w:rPr>
          <w:lang w:eastAsia="ko-KR"/>
        </w:rPr>
        <w:t>as specified in subclause 5.5.1.3.2</w:t>
      </w:r>
      <w:r w:rsidRPr="00831810">
        <w:rPr>
          <w:lang w:eastAsia="zh-CN"/>
        </w:rPr>
        <w:t>.</w:t>
      </w:r>
    </w:p>
    <w:p w14:paraId="06F0E586" w14:textId="77777777" w:rsidR="00542776" w:rsidRPr="00831810" w:rsidRDefault="00542776" w:rsidP="00542776">
      <w:pPr>
        <w:ind w:left="568" w:hanging="284"/>
        <w:rPr>
          <w:rFonts w:eastAsia="SimSun"/>
          <w:lang w:eastAsia="x-none"/>
        </w:rPr>
      </w:pPr>
      <w:r w:rsidRPr="00831810">
        <w:rPr>
          <w:rFonts w:eastAsia="SimSun"/>
          <w:lang w:eastAsia="x-none"/>
        </w:rPr>
        <w:tab/>
        <w:t>The UE stays in the current serving cell and applies the normal cell reselection process.</w:t>
      </w:r>
    </w:p>
    <w:p w14:paraId="62A1F7F4" w14:textId="77777777" w:rsidR="00542776" w:rsidRPr="00831810" w:rsidRDefault="00542776" w:rsidP="00542776">
      <w:pPr>
        <w:pStyle w:val="NO"/>
      </w:pPr>
      <w:r w:rsidRPr="00831810">
        <w:t>NOTE 1:</w:t>
      </w:r>
      <w:r w:rsidRPr="0083181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7AB24745" w14:textId="77777777" w:rsidR="00542776" w:rsidRPr="00831810" w:rsidRDefault="00542776" w:rsidP="00542776">
      <w:pPr>
        <w:pStyle w:val="B1"/>
      </w:pPr>
      <w:r w:rsidRPr="0083181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24651708" w14:textId="77777777" w:rsidR="00542776" w:rsidRPr="00831810" w:rsidRDefault="00542776" w:rsidP="00542776">
      <w:pPr>
        <w:pStyle w:val="B1"/>
      </w:pPr>
      <w:r w:rsidRPr="00831810">
        <w:t>b)</w:t>
      </w:r>
      <w:r w:rsidRPr="00831810">
        <w:tab/>
        <w:t>The lower layers indicate that the access attempt is barred.</w:t>
      </w:r>
    </w:p>
    <w:p w14:paraId="55315636" w14:textId="77777777" w:rsidR="00542776" w:rsidRPr="00831810" w:rsidRDefault="00542776" w:rsidP="00542776">
      <w:pPr>
        <w:pStyle w:val="B1"/>
      </w:pPr>
      <w:r w:rsidRPr="0083181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60C53A52" w14:textId="77777777" w:rsidR="00542776" w:rsidRPr="00831810" w:rsidRDefault="00542776" w:rsidP="00542776">
      <w:pPr>
        <w:pStyle w:val="B1"/>
      </w:pPr>
      <w:r w:rsidRPr="00831810">
        <w:tab/>
        <w:t>The registration procedure for mobility and periodic registration update is started, if still needed, when the lower layers indicate that the barring is alleviated for the access category with which the access attempt was associated.</w:t>
      </w:r>
    </w:p>
    <w:p w14:paraId="095B3A6D" w14:textId="77777777" w:rsidR="00542776" w:rsidRPr="00831810" w:rsidRDefault="00542776" w:rsidP="00542776">
      <w:pPr>
        <w:pStyle w:val="B1"/>
      </w:pPr>
      <w:r w:rsidRPr="00831810">
        <w:t>ba)</w:t>
      </w:r>
      <w:r w:rsidRPr="00831810">
        <w:tab/>
        <w:t>The lower layers indicate that:</w:t>
      </w:r>
    </w:p>
    <w:p w14:paraId="0BDD2AE3" w14:textId="77777777" w:rsidR="00542776" w:rsidRPr="00831810" w:rsidRDefault="00542776" w:rsidP="00542776">
      <w:pPr>
        <w:pStyle w:val="B2"/>
      </w:pPr>
      <w:r w:rsidRPr="00831810">
        <w:t>1)</w:t>
      </w:r>
      <w:r w:rsidRPr="00831810">
        <w:tab/>
        <w:t>access barring is applicable for all access categories except categories 0 and 2 and the access category with which the access attempt was associated is other than 0 and 2; or</w:t>
      </w:r>
    </w:p>
    <w:p w14:paraId="3EC2FE49" w14:textId="77777777" w:rsidR="00542776" w:rsidRPr="00831810" w:rsidRDefault="00542776" w:rsidP="00542776">
      <w:pPr>
        <w:pStyle w:val="B2"/>
      </w:pPr>
      <w:r w:rsidRPr="00831810">
        <w:t>2)</w:t>
      </w:r>
      <w:r w:rsidRPr="00831810">
        <w:tab/>
        <w:t>access barring is applicable for all access categories except category 0 and the access category with which the access attempt was associated is other than 0.</w:t>
      </w:r>
    </w:p>
    <w:p w14:paraId="59A21CB8" w14:textId="77777777" w:rsidR="00542776" w:rsidRPr="00831810" w:rsidRDefault="00542776" w:rsidP="00542776">
      <w:pPr>
        <w:pStyle w:val="B1"/>
      </w:pPr>
      <w:r w:rsidRPr="0083181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3B34B5C1" w14:textId="77777777" w:rsidR="00542776" w:rsidRPr="00831810" w:rsidRDefault="00542776" w:rsidP="00542776">
      <w:pPr>
        <w:pStyle w:val="B1"/>
      </w:pPr>
      <w:r w:rsidRPr="00831810">
        <w:t>c)</w:t>
      </w:r>
      <w:r w:rsidRPr="00831810">
        <w:tab/>
        <w:t>T3510 timeout.</w:t>
      </w:r>
    </w:p>
    <w:p w14:paraId="702D9111" w14:textId="77777777" w:rsidR="00542776" w:rsidRPr="00831810" w:rsidRDefault="00542776" w:rsidP="00542776">
      <w:pPr>
        <w:pStyle w:val="B1"/>
      </w:pPr>
      <w:r w:rsidRPr="00831810">
        <w:tab/>
        <w:t>The UE shall abort the registration update procedure and the N1 NAS signalling connection, if any, shall be released locally.</w:t>
      </w:r>
    </w:p>
    <w:p w14:paraId="1F231EDB" w14:textId="77777777" w:rsidR="00542776" w:rsidRPr="00831810" w:rsidRDefault="00542776" w:rsidP="00542776">
      <w:pPr>
        <w:pStyle w:val="B1"/>
      </w:pPr>
      <w:r w:rsidRPr="00831810">
        <w:tab/>
        <w:t>If the UE has initiated the registration procedure in order to enable performing the service request procedure for emergency services fallback,the UE shall inform the upper layers of the failure of the emergency services fallback (see 3GP P TS 24.229 [14]). Otherwise, the UE shall proceed as described below.</w:t>
      </w:r>
    </w:p>
    <w:p w14:paraId="21637DC5" w14:textId="77777777" w:rsidR="00542776" w:rsidRPr="00831810" w:rsidRDefault="00542776" w:rsidP="00542776">
      <w:pPr>
        <w:pStyle w:val="B1"/>
      </w:pPr>
      <w:r w:rsidRPr="00831810">
        <w:t>d)</w:t>
      </w:r>
      <w:r w:rsidRPr="00831810">
        <w:tab/>
        <w:t>REGISTRATION REJECT message, other 5GMM cause values than those treated in subclause 5.5.1.3.5, and cases of 5GMM cause values #11, #15, #22, #31, #72, #73, #74, #75, #76, #77 and #78, if considered as abnormal cases according to subclause 5.5.1.3.5.</w:t>
      </w:r>
    </w:p>
    <w:p w14:paraId="00DCA99D" w14:textId="77777777" w:rsidR="00542776" w:rsidRPr="00831810" w:rsidRDefault="00542776" w:rsidP="00542776">
      <w:pPr>
        <w:pStyle w:val="B1"/>
      </w:pPr>
      <w:r w:rsidRPr="00831810">
        <w:tab/>
        <w:t>Upon reception of the 5GMM causes #95, #96, #97, #99 and #111 the UE should set the registration attempt counter to 5.</w:t>
      </w:r>
    </w:p>
    <w:p w14:paraId="2C63A49C" w14:textId="77777777" w:rsidR="00542776" w:rsidRPr="00831810" w:rsidRDefault="00542776" w:rsidP="00542776">
      <w:pPr>
        <w:pStyle w:val="B1"/>
      </w:pPr>
      <w:r w:rsidRPr="00831810">
        <w:tab/>
        <w:t>The UE shall proceed as described below.</w:t>
      </w:r>
    </w:p>
    <w:p w14:paraId="05AEAD79" w14:textId="77777777" w:rsidR="00542776" w:rsidRPr="00831810" w:rsidRDefault="00542776" w:rsidP="00542776">
      <w:pPr>
        <w:pStyle w:val="B1"/>
      </w:pPr>
      <w:r w:rsidRPr="00831810">
        <w:t>e)</w:t>
      </w:r>
      <w:r w:rsidRPr="00831810">
        <w:tab/>
        <w:t xml:space="preserve">Lower layer failure, release of the NAS signalling connection </w:t>
      </w:r>
      <w:r w:rsidRPr="00831810">
        <w:rPr>
          <w:lang w:eastAsia="ja-JP"/>
        </w:rPr>
        <w:t>received from lower layers</w:t>
      </w:r>
      <w:r w:rsidRPr="00831810">
        <w:t xml:space="preserve"> or the lower layers indicate that the RRC connection has been suspended without a cell change before the REGISTRATION ACCEPT or REGISTRATION REJECT message is received.</w:t>
      </w:r>
    </w:p>
    <w:p w14:paraId="1941ADCC" w14:textId="77777777" w:rsidR="00542776" w:rsidRPr="00831810" w:rsidRDefault="00542776" w:rsidP="00542776">
      <w:pPr>
        <w:pStyle w:val="B1"/>
      </w:pPr>
      <w:r w:rsidRPr="00831810">
        <w:lastRenderedPageBreak/>
        <w:tab/>
        <w:t>The UE shall abort the registration procedure and proceed as described below.</w:t>
      </w:r>
    </w:p>
    <w:p w14:paraId="07B53B19" w14:textId="77777777" w:rsidR="00542776" w:rsidRPr="00831810" w:rsidRDefault="00542776" w:rsidP="00542776">
      <w:pPr>
        <w:pStyle w:val="B1"/>
      </w:pPr>
      <w:r w:rsidRPr="00831810">
        <w:t>f)</w:t>
      </w:r>
      <w:r w:rsidRPr="00831810">
        <w:tab/>
        <w:t>Change in the current TAI.</w:t>
      </w:r>
    </w:p>
    <w:p w14:paraId="4EA8F0F4" w14:textId="77777777" w:rsidR="00542776" w:rsidRPr="00831810" w:rsidRDefault="00542776" w:rsidP="00542776">
      <w:pPr>
        <w:pStyle w:val="B1"/>
      </w:pPr>
      <w:r w:rsidRPr="0083181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4230B20B" w14:textId="77777777" w:rsidR="00542776" w:rsidRPr="00831810" w:rsidRDefault="00542776" w:rsidP="00542776">
      <w:pPr>
        <w:pStyle w:val="B1"/>
      </w:pPr>
      <w:r w:rsidRPr="00831810">
        <w:t>g)</w:t>
      </w:r>
      <w:r w:rsidRPr="00831810">
        <w:tab/>
        <w:t>Registration procedure for mobility and periodic registration update and de-registration procedure collision.</w:t>
      </w:r>
    </w:p>
    <w:p w14:paraId="612B39B8" w14:textId="77777777" w:rsidR="00542776" w:rsidRPr="00831810" w:rsidRDefault="00542776" w:rsidP="00542776">
      <w:pPr>
        <w:pStyle w:val="B1"/>
      </w:pPr>
      <w:r w:rsidRPr="00831810">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52522CFF" w14:textId="77777777" w:rsidR="00542776" w:rsidRPr="00831810" w:rsidRDefault="00542776" w:rsidP="00542776">
      <w:pPr>
        <w:pStyle w:val="B1"/>
      </w:pPr>
      <w:r w:rsidRPr="00831810">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359514B8" w14:textId="77777777" w:rsidR="00542776" w:rsidRPr="00831810" w:rsidRDefault="00542776" w:rsidP="00542776">
      <w:pPr>
        <w:pStyle w:val="NO"/>
      </w:pPr>
      <w:r w:rsidRPr="00831810">
        <w:t>NOTE 2:</w:t>
      </w:r>
      <w:r w:rsidRPr="0083181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3348A7C4" w14:textId="77777777" w:rsidR="00542776" w:rsidRPr="00831810" w:rsidRDefault="00542776" w:rsidP="00542776">
      <w:pPr>
        <w:pStyle w:val="B1"/>
      </w:pPr>
      <w:r w:rsidRPr="00831810">
        <w:t>h)</w:t>
      </w:r>
      <w:r w:rsidRPr="00831810">
        <w:tab/>
        <w:t>Void</w:t>
      </w:r>
    </w:p>
    <w:p w14:paraId="0558EAA4" w14:textId="77777777" w:rsidR="00542776" w:rsidRPr="00831810" w:rsidRDefault="00542776" w:rsidP="00542776">
      <w:pPr>
        <w:pStyle w:val="B1"/>
      </w:pPr>
      <w:r w:rsidRPr="00831810">
        <w:t>i)</w:t>
      </w:r>
      <w:r w:rsidRPr="00831810">
        <w:tab/>
        <w:t>Transmission failure of REGISTRATION REQUEST message indication from the lower layers or the lower layers indicate that the RRC connection has been suspended with a cell change.</w:t>
      </w:r>
    </w:p>
    <w:p w14:paraId="3F2E404A" w14:textId="77777777" w:rsidR="00542776" w:rsidRPr="00831810" w:rsidRDefault="00542776" w:rsidP="00542776">
      <w:pPr>
        <w:pStyle w:val="B1"/>
      </w:pPr>
      <w:r w:rsidRPr="00831810">
        <w:tab/>
        <w:t>The registration procedure for mobility and periodic registration update shall be aborted and re-initiated immediately. The UE shall set the 5GS update status to 5U2 NOT UPDATED.</w:t>
      </w:r>
    </w:p>
    <w:p w14:paraId="6C651EE3" w14:textId="77777777" w:rsidR="00542776" w:rsidRPr="00831810" w:rsidRDefault="00542776" w:rsidP="00542776">
      <w:pPr>
        <w:pStyle w:val="B1"/>
      </w:pPr>
      <w:r w:rsidRPr="00831810">
        <w:t>j)</w:t>
      </w:r>
      <w:r w:rsidRPr="00831810">
        <w:tab/>
        <w:t>Transmission failure of REGISTRATION COMPLETE message indication with change in the current TAI.</w:t>
      </w:r>
    </w:p>
    <w:p w14:paraId="7E5ED9A8" w14:textId="77777777" w:rsidR="00542776" w:rsidRPr="00831810" w:rsidRDefault="00542776" w:rsidP="00542776">
      <w:pPr>
        <w:pStyle w:val="B1"/>
      </w:pPr>
      <w:r w:rsidRPr="00831810">
        <w:tab/>
        <w:t>If the current TAI is not in the TAI list, the registration procedure for mobility and periodic registration update shall be aborted and re-initiated immediately. The UE shall set the 5GS update status to 5U2 NOT UPDATED.</w:t>
      </w:r>
    </w:p>
    <w:p w14:paraId="17D0F127" w14:textId="77777777" w:rsidR="00542776" w:rsidRPr="00831810" w:rsidRDefault="00542776" w:rsidP="00542776">
      <w:pPr>
        <w:pStyle w:val="B1"/>
      </w:pPr>
      <w:r w:rsidRPr="00831810">
        <w:tab/>
        <w:t>If the current TAI is still part of the TAI list, it is up to the UE implementation how to re-run the ongoing procedure.</w:t>
      </w:r>
    </w:p>
    <w:p w14:paraId="45C02708" w14:textId="77777777" w:rsidR="00542776" w:rsidRPr="00831810" w:rsidRDefault="00542776" w:rsidP="00542776">
      <w:pPr>
        <w:pStyle w:val="B1"/>
      </w:pPr>
      <w:r w:rsidRPr="00831810">
        <w:t>k)</w:t>
      </w:r>
      <w:r w:rsidRPr="00831810">
        <w:tab/>
        <w:t>Transmission failure of REGISTRATION COMPLETE message indication without change in the current TAI.</w:t>
      </w:r>
    </w:p>
    <w:p w14:paraId="77A62AC8" w14:textId="77777777" w:rsidR="00542776" w:rsidRPr="00831810" w:rsidRDefault="00542776" w:rsidP="00542776">
      <w:pPr>
        <w:pStyle w:val="B1"/>
      </w:pPr>
      <w:r w:rsidRPr="00831810">
        <w:tab/>
        <w:t>It is up to the UE implementation how to re-run the ongoing procedure.</w:t>
      </w:r>
    </w:p>
    <w:p w14:paraId="3CC4226F" w14:textId="77777777" w:rsidR="00542776" w:rsidRPr="00831810" w:rsidRDefault="00542776" w:rsidP="00542776">
      <w:pPr>
        <w:pStyle w:val="B1"/>
      </w:pPr>
      <w:r w:rsidRPr="00831810">
        <w:t>l)</w:t>
      </w:r>
      <w:r w:rsidRPr="00831810">
        <w:tab/>
        <w:t>UE-initiated de-registration required.</w:t>
      </w:r>
    </w:p>
    <w:p w14:paraId="4B69C5D4" w14:textId="77777777" w:rsidR="00542776" w:rsidRPr="00831810" w:rsidRDefault="00542776" w:rsidP="00542776">
      <w:pPr>
        <w:pStyle w:val="B1"/>
      </w:pPr>
      <w:r w:rsidRPr="00831810">
        <w:tab/>
        <w:t>De-registration due to removal of USIM or entry update in the "list of subscriber data" or due to switch off:</w:t>
      </w:r>
    </w:p>
    <w:p w14:paraId="33D73720" w14:textId="52398CDF" w:rsidR="00542776" w:rsidRPr="00831810" w:rsidRDefault="00542776" w:rsidP="00542776">
      <w:pPr>
        <w:pStyle w:val="B2"/>
      </w:pPr>
      <w:r w:rsidRPr="00831810">
        <w:tab/>
        <w:t>The registration procedure for mobility and periodic registration update shall be aborted, and the UE initiated de-registration procedure shall be performed</w:t>
      </w:r>
      <w:ins w:id="47" w:author="GruberRo03" w:date="2024-03-27T16:45:00Z">
        <w:r w:rsidR="00285A7A" w:rsidRPr="00831810">
          <w:t>.</w:t>
        </w:r>
      </w:ins>
      <w:ins w:id="48" w:author="GruberRo03" w:date="2024-03-27T11:54:00Z">
        <w:r w:rsidRPr="00831810">
          <w:t xml:space="preserve"> </w:t>
        </w:r>
      </w:ins>
      <w:ins w:id="49" w:author="GruberRo03" w:date="2024-03-27T16:45:00Z">
        <w:r w:rsidR="00285A7A" w:rsidRPr="00831810">
          <w:t xml:space="preserve">The UE </w:t>
        </w:r>
      </w:ins>
      <w:ins w:id="50" w:author="GruberRo03" w:date="2024-03-27T16:48:00Z">
        <w:r w:rsidR="00285A7A" w:rsidRPr="00831810">
          <w:t xml:space="preserve">shall </w:t>
        </w:r>
      </w:ins>
      <w:ins w:id="51" w:author="GruberRo03" w:date="2024-03-27T16:45:00Z">
        <w:r w:rsidR="00285A7A" w:rsidRPr="00831810">
          <w:t xml:space="preserve">populate the 5GS mobile identity IE </w:t>
        </w:r>
      </w:ins>
      <w:ins w:id="52" w:author="GruberRo03" w:date="2024-03-27T16:50:00Z">
        <w:r w:rsidR="00285A7A" w:rsidRPr="00831810">
          <w:t xml:space="preserve">in the </w:t>
        </w:r>
      </w:ins>
      <w:ins w:id="53" w:author="GruberRo03" w:date="2024-03-27T17:04:00Z">
        <w:r w:rsidR="00EA76D9" w:rsidRPr="00831810">
          <w:t xml:space="preserve">DEREGISTRATION REQUEST </w:t>
        </w:r>
      </w:ins>
      <w:ins w:id="54" w:author="GruberRo03" w:date="2024-03-27T16:50:00Z">
        <w:r w:rsidR="00285A7A" w:rsidRPr="00831810">
          <w:t xml:space="preserve">message </w:t>
        </w:r>
      </w:ins>
      <w:ins w:id="55" w:author="GruberRo03" w:date="2024-03-27T16:45:00Z">
        <w:r w:rsidR="00285A7A" w:rsidRPr="00831810">
          <w:t xml:space="preserve">with </w:t>
        </w:r>
      </w:ins>
      <w:ins w:id="56" w:author="GruberRo03" w:date="2024-03-27T16:46:00Z">
        <w:r w:rsidR="00285A7A" w:rsidRPr="00831810">
          <w:t xml:space="preserve">the same </w:t>
        </w:r>
      </w:ins>
      <w:ins w:id="57" w:author="GruberRo03" w:date="2024-03-27T11:54:00Z">
        <w:r w:rsidRPr="00831810">
          <w:t xml:space="preserve">UE identity </w:t>
        </w:r>
      </w:ins>
      <w:ins w:id="58" w:author="GruberRo03" w:date="2024-03-27T16:48:00Z">
        <w:r w:rsidR="00285A7A" w:rsidRPr="00831810">
          <w:t xml:space="preserve">as </w:t>
        </w:r>
      </w:ins>
      <w:ins w:id="59" w:author="GruberRo03" w:date="2024-03-27T11:54:00Z">
        <w:r w:rsidRPr="00831810">
          <w:t xml:space="preserve">used </w:t>
        </w:r>
      </w:ins>
      <w:ins w:id="60" w:author="GruberRo03" w:date="2024-03-27T16:48:00Z">
        <w:r w:rsidR="00285A7A" w:rsidRPr="00831810">
          <w:t>in</w:t>
        </w:r>
      </w:ins>
      <w:ins w:id="61" w:author="GruberRo03" w:date="2024-03-27T11:54:00Z">
        <w:r w:rsidRPr="00831810">
          <w:t xml:space="preserve"> the </w:t>
        </w:r>
      </w:ins>
      <w:ins w:id="62" w:author="GruberRo03" w:date="2024-03-27T17:04:00Z">
        <w:r w:rsidR="00EA76D9" w:rsidRPr="00831810">
          <w:t>REGISTRATION REQUEST</w:t>
        </w:r>
      </w:ins>
      <w:ins w:id="63" w:author="GruberRo03" w:date="2024-03-27T16:49:00Z">
        <w:r w:rsidR="00285A7A" w:rsidRPr="00831810">
          <w:t xml:space="preserve"> message for the </w:t>
        </w:r>
      </w:ins>
      <w:ins w:id="64" w:author="GruberRo03" w:date="2024-03-27T11:54:00Z">
        <w:r w:rsidRPr="00831810">
          <w:t>aborted mobility and periodic registration update</w:t>
        </w:r>
      </w:ins>
      <w:ins w:id="65" w:author="GruberRo03" w:date="2024-03-27T16:48:00Z">
        <w:r w:rsidR="00285A7A" w:rsidRPr="00831810">
          <w:t xml:space="preserve"> p</w:t>
        </w:r>
      </w:ins>
      <w:ins w:id="66" w:author="GruberRo03" w:date="2024-03-27T16:49:00Z">
        <w:r w:rsidR="00285A7A" w:rsidRPr="00831810">
          <w:t>rocedure</w:t>
        </w:r>
      </w:ins>
      <w:r w:rsidRPr="00831810">
        <w:t>.</w:t>
      </w:r>
    </w:p>
    <w:p w14:paraId="626A89AF" w14:textId="77777777" w:rsidR="00542776" w:rsidRPr="00831810" w:rsidRDefault="00542776" w:rsidP="00542776">
      <w:pPr>
        <w:pStyle w:val="B1"/>
      </w:pPr>
      <w:r w:rsidRPr="00831810">
        <w:tab/>
        <w:t>De-registration not due to removal of USIM or entry update in the "list of subscriber data" and not due to switch off:</w:t>
      </w:r>
    </w:p>
    <w:p w14:paraId="2C30EE38" w14:textId="77777777" w:rsidR="00542776" w:rsidRPr="00831810" w:rsidRDefault="00542776" w:rsidP="00542776">
      <w:pPr>
        <w:pStyle w:val="B2"/>
      </w:pPr>
      <w:r w:rsidRPr="00831810">
        <w:tab/>
        <w:t>the UE initiated de-registration procedure shall be initiated after successful completion of the registration procedure for mobility and periodic registration update.</w:t>
      </w:r>
    </w:p>
    <w:p w14:paraId="6C2FA68B" w14:textId="77777777" w:rsidR="00542776" w:rsidRPr="00831810" w:rsidRDefault="00542776" w:rsidP="00542776">
      <w:pPr>
        <w:pStyle w:val="B1"/>
      </w:pPr>
      <w:r w:rsidRPr="00831810">
        <w:t>m)</w:t>
      </w:r>
      <w:r w:rsidRPr="00831810">
        <w:tab/>
        <w:t>Timer T3447 is running</w:t>
      </w:r>
    </w:p>
    <w:p w14:paraId="7B151848" w14:textId="77777777" w:rsidR="00542776" w:rsidRPr="00831810" w:rsidRDefault="00542776" w:rsidP="00542776">
      <w:pPr>
        <w:pStyle w:val="B1"/>
      </w:pPr>
      <w:r w:rsidRPr="00831810">
        <w:tab/>
        <w:t xml:space="preserve">The UE shall not start any mobility and periodic registration update procedure with Uplink data status IE or Follow-on request indicator set to </w:t>
      </w:r>
      <w:r w:rsidRPr="00831810">
        <w:rPr>
          <w:lang w:eastAsia="ja-JP"/>
        </w:rPr>
        <w:t>"</w:t>
      </w:r>
      <w:r w:rsidRPr="00831810">
        <w:t>Follow-on request pending</w:t>
      </w:r>
      <w:r w:rsidRPr="00831810">
        <w:rPr>
          <w:lang w:eastAsia="ja-JP"/>
        </w:rPr>
        <w:t>"</w:t>
      </w:r>
      <w:r w:rsidRPr="00831810">
        <w:t xml:space="preserve"> unless:</w:t>
      </w:r>
    </w:p>
    <w:p w14:paraId="735170AC" w14:textId="77777777" w:rsidR="00542776" w:rsidRPr="00831810" w:rsidRDefault="00542776" w:rsidP="00542776">
      <w:pPr>
        <w:pStyle w:val="B2"/>
      </w:pPr>
      <w:r w:rsidRPr="00831810">
        <w:rPr>
          <w:lang w:eastAsia="zh-CN"/>
        </w:rPr>
        <w:t>-</w:t>
      </w:r>
      <w:r w:rsidRPr="00831810">
        <w:tab/>
        <w:t>the UE received a paging;</w:t>
      </w:r>
    </w:p>
    <w:p w14:paraId="165C73B1" w14:textId="77777777" w:rsidR="00542776" w:rsidRPr="00831810" w:rsidRDefault="00542776" w:rsidP="00542776">
      <w:pPr>
        <w:pStyle w:val="B2"/>
      </w:pPr>
      <w:r w:rsidRPr="00831810">
        <w:rPr>
          <w:lang w:eastAsia="zh-CN"/>
        </w:rPr>
        <w:lastRenderedPageBreak/>
        <w:t>-</w:t>
      </w:r>
      <w:r w:rsidRPr="00831810">
        <w:rPr>
          <w:lang w:eastAsia="zh-CN"/>
        </w:rPr>
        <w:tab/>
      </w:r>
      <w:r w:rsidRPr="00831810">
        <w:t>the UE is a UE configured for high priority access in selected PLMN;</w:t>
      </w:r>
    </w:p>
    <w:p w14:paraId="73CF14DB" w14:textId="77777777" w:rsidR="00542776" w:rsidRPr="00831810" w:rsidRDefault="00542776" w:rsidP="00542776">
      <w:pPr>
        <w:ind w:left="851" w:hanging="284"/>
        <w:rPr>
          <w:rFonts w:eastAsia="SimSun"/>
          <w:lang w:eastAsia="x-none"/>
        </w:rPr>
      </w:pPr>
      <w:r w:rsidRPr="00831810">
        <w:rPr>
          <w:rFonts w:eastAsia="SimSun"/>
          <w:lang w:eastAsia="zh-CN"/>
        </w:rPr>
        <w:t>-</w:t>
      </w:r>
      <w:r w:rsidRPr="00831810">
        <w:rPr>
          <w:rFonts w:eastAsia="SimSun"/>
        </w:rPr>
        <w:tab/>
        <w:t>the UE has an emergency PDU session established or is establishing an emergency PDU session;</w:t>
      </w:r>
    </w:p>
    <w:p w14:paraId="6A60014E" w14:textId="77777777" w:rsidR="00542776" w:rsidRPr="00831810" w:rsidRDefault="00542776" w:rsidP="00542776">
      <w:pPr>
        <w:ind w:left="851" w:hanging="284"/>
        <w:rPr>
          <w:rFonts w:eastAsia="SimSun"/>
          <w:lang w:eastAsia="x-none"/>
        </w:rPr>
      </w:pPr>
      <w:r w:rsidRPr="00831810">
        <w:rPr>
          <w:rFonts w:eastAsia="SimSun"/>
          <w:lang w:eastAsia="zh-CN"/>
        </w:rPr>
        <w:t>-</w:t>
      </w:r>
      <w:r w:rsidRPr="00831810">
        <w:rPr>
          <w:rFonts w:eastAsia="SimSun"/>
        </w:rPr>
        <w:tab/>
      </w:r>
      <w:r w:rsidRPr="00831810">
        <w:rPr>
          <w:rFonts w:eastAsia="SimSun"/>
          <w:lang w:eastAsia="x-none"/>
        </w:rPr>
        <w:t>the UE receives a request from the upper layers to perform emergency services fallback; or</w:t>
      </w:r>
    </w:p>
    <w:p w14:paraId="001EEED2" w14:textId="77777777" w:rsidR="00542776" w:rsidRPr="00831810" w:rsidRDefault="00542776" w:rsidP="00542776">
      <w:pPr>
        <w:pStyle w:val="B2"/>
      </w:pPr>
      <w:r w:rsidRPr="00831810">
        <w:rPr>
          <w:rFonts w:eastAsia="SimSun"/>
          <w:lang w:eastAsia="zh-CN"/>
        </w:rPr>
        <w:t>-</w:t>
      </w:r>
      <w:r w:rsidRPr="00831810">
        <w:rPr>
          <w:rFonts w:eastAsia="SimSun"/>
          <w:lang w:eastAsia="zh-CN"/>
        </w:rPr>
        <w:tab/>
      </w:r>
      <w:r w:rsidRPr="00831810">
        <w:rPr>
          <w:lang w:eastAsia="zh-CN"/>
        </w:rPr>
        <w:t>the MUSIM UE needs to request a new 5G-GUTI assignment</w:t>
      </w:r>
      <w:r w:rsidRPr="00831810">
        <w:rPr>
          <w:lang w:eastAsia="ko-KR"/>
        </w:rPr>
        <w:t xml:space="preserve"> as specified in subclause 5.5.1.3.2</w:t>
      </w:r>
      <w:r w:rsidRPr="00831810">
        <w:rPr>
          <w:lang w:eastAsia="zh-CN"/>
        </w:rPr>
        <w:t>.</w:t>
      </w:r>
    </w:p>
    <w:p w14:paraId="3DBCADD4" w14:textId="77777777" w:rsidR="00542776" w:rsidRPr="00831810" w:rsidRDefault="00542776" w:rsidP="00542776">
      <w:pPr>
        <w:ind w:left="568" w:hanging="284"/>
        <w:rPr>
          <w:rFonts w:eastAsia="SimSun"/>
          <w:lang w:eastAsia="x-none"/>
        </w:rPr>
      </w:pPr>
      <w:r w:rsidRPr="00831810">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0A65790F" w14:textId="77777777" w:rsidR="00542776" w:rsidRPr="00831810" w:rsidRDefault="00542776" w:rsidP="00542776">
      <w:pPr>
        <w:pStyle w:val="B1"/>
        <w:rPr>
          <w:lang w:eastAsia="ja-JP"/>
        </w:rPr>
      </w:pPr>
      <w:r w:rsidRPr="00831810">
        <w:rPr>
          <w:lang w:eastAsia="zh-CN"/>
        </w:rPr>
        <w:t>n</w:t>
      </w:r>
      <w:r w:rsidRPr="00831810">
        <w:rPr>
          <w:lang w:eastAsia="ja-JP"/>
        </w:rPr>
        <w:t>)</w:t>
      </w:r>
      <w:r w:rsidRPr="00831810">
        <w:rPr>
          <w:lang w:eastAsia="ja-JP"/>
        </w:rPr>
        <w:tab/>
        <w:t>Timer T3448 is running</w:t>
      </w:r>
    </w:p>
    <w:p w14:paraId="71E1EA8B" w14:textId="77777777" w:rsidR="00542776" w:rsidRPr="00831810" w:rsidRDefault="00542776" w:rsidP="00542776">
      <w:pPr>
        <w:pStyle w:val="B1"/>
      </w:pPr>
      <w:r w:rsidRPr="00831810">
        <w:tab/>
        <w:t xml:space="preserve">The UE in </w:t>
      </w:r>
      <w:r w:rsidRPr="00831810">
        <w:rPr>
          <w:lang w:eastAsia="ja-JP"/>
        </w:rPr>
        <w:t>5GMM-IDLE mode</w:t>
      </w:r>
      <w:r w:rsidRPr="00831810">
        <w:t xml:space="preserve"> shall not start any mobility and periodic registration update procedure with Follow-on request indicator set to </w:t>
      </w:r>
      <w:r w:rsidRPr="00831810">
        <w:rPr>
          <w:lang w:eastAsia="ja-JP"/>
        </w:rPr>
        <w:t>"</w:t>
      </w:r>
      <w:r w:rsidRPr="00831810">
        <w:t>Follow-on request pending</w:t>
      </w:r>
      <w:r w:rsidRPr="00831810">
        <w:rPr>
          <w:lang w:eastAsia="ja-JP"/>
        </w:rPr>
        <w:t>"</w:t>
      </w:r>
      <w:r w:rsidRPr="00831810">
        <w:t xml:space="preserve"> unless:</w:t>
      </w:r>
    </w:p>
    <w:p w14:paraId="02EFDC3F" w14:textId="77777777" w:rsidR="00542776" w:rsidRPr="00831810" w:rsidRDefault="00542776" w:rsidP="00542776">
      <w:pPr>
        <w:pStyle w:val="B2"/>
        <w:rPr>
          <w:lang w:eastAsia="zh-CN"/>
        </w:rPr>
      </w:pPr>
      <w:r w:rsidRPr="00831810">
        <w:t>1)</w:t>
      </w:r>
      <w:r w:rsidRPr="00831810">
        <w:tab/>
        <w:t>the UE is a UE configured for high priority access in selected PLMN</w:t>
      </w:r>
      <w:r w:rsidRPr="00831810">
        <w:rPr>
          <w:lang w:eastAsia="ko-KR"/>
        </w:rPr>
        <w:t>;</w:t>
      </w:r>
    </w:p>
    <w:p w14:paraId="46E11934" w14:textId="77777777" w:rsidR="00542776" w:rsidRPr="00831810" w:rsidRDefault="00542776" w:rsidP="00542776">
      <w:pPr>
        <w:pStyle w:val="B2"/>
      </w:pPr>
      <w:r w:rsidRPr="00831810">
        <w:t>2)</w:t>
      </w:r>
      <w:r w:rsidRPr="00831810">
        <w:tab/>
        <w:t>the UE</w:t>
      </w:r>
      <w:r w:rsidRPr="00831810">
        <w:rPr>
          <w:lang w:eastAsia="zh-CN"/>
        </w:rPr>
        <w:t xml:space="preserve"> which is</w:t>
      </w:r>
      <w:r w:rsidRPr="00831810">
        <w:t xml:space="preserve"> only using 5GS services with control </w:t>
      </w:r>
      <w:r w:rsidRPr="00831810">
        <w:rPr>
          <w:lang w:eastAsia="ko-KR"/>
        </w:rPr>
        <w:t>p</w:t>
      </w:r>
      <w:r w:rsidRPr="00831810">
        <w:t>lane CIoT 5GS optimization received a paging request</w:t>
      </w:r>
      <w:r w:rsidRPr="00831810">
        <w:rPr>
          <w:lang w:eastAsia="ko-KR"/>
        </w:rPr>
        <w:t>;</w:t>
      </w:r>
      <w:r w:rsidRPr="00831810">
        <w:rPr>
          <w:lang w:eastAsia="zh-CN"/>
        </w:rPr>
        <w:t xml:space="preserve"> or</w:t>
      </w:r>
    </w:p>
    <w:p w14:paraId="4490C233" w14:textId="77777777" w:rsidR="00542776" w:rsidRPr="00831810" w:rsidRDefault="00542776" w:rsidP="00542776">
      <w:pPr>
        <w:pStyle w:val="B2"/>
        <w:rPr>
          <w:lang w:eastAsia="zh-CN"/>
        </w:rPr>
      </w:pPr>
      <w:r w:rsidRPr="00831810">
        <w:t>3)</w:t>
      </w:r>
      <w:r w:rsidRPr="00831810">
        <w:tab/>
        <w:t>the UE in NB-N1 mode is requested by the upper layer to transmit user data related to an exceptional event and</w:t>
      </w:r>
      <w:r w:rsidRPr="00831810">
        <w:rPr>
          <w:lang w:eastAsia="zh-CN"/>
        </w:rPr>
        <w:t xml:space="preserve"> the UE</w:t>
      </w:r>
      <w:r w:rsidRPr="00831810">
        <w:rPr>
          <w:snapToGrid w:val="0"/>
        </w:rPr>
        <w:t xml:space="preserve"> </w:t>
      </w:r>
      <w:r w:rsidRPr="00831810">
        <w:rPr>
          <w:snapToGrid w:val="0"/>
          <w:lang w:eastAsia="zh-CN"/>
        </w:rPr>
        <w:t xml:space="preserve">is </w:t>
      </w:r>
      <w:r w:rsidRPr="00831810">
        <w:rPr>
          <w:snapToGrid w:val="0"/>
        </w:rPr>
        <w:t xml:space="preserve">allowed to use </w:t>
      </w:r>
      <w:r w:rsidRPr="00831810">
        <w:t xml:space="preserve">exception data reporting (see </w:t>
      </w:r>
      <w:r w:rsidRPr="00831810">
        <w:rPr>
          <w:snapToGrid w:val="0"/>
        </w:rPr>
        <w:t xml:space="preserve">the ExceptionDataReportingAllowed leaf of the NAS configuration MO in </w:t>
      </w:r>
      <w:r w:rsidRPr="00831810">
        <w:t>3GPP TS 24.368 [17] or the USIM file EF</w:t>
      </w:r>
      <w:r w:rsidRPr="00831810">
        <w:rPr>
          <w:vertAlign w:val="subscript"/>
        </w:rPr>
        <w:t>NASCONFIG</w:t>
      </w:r>
      <w:r w:rsidRPr="00831810">
        <w:t xml:space="preserve"> in </w:t>
      </w:r>
      <w:r w:rsidRPr="00831810">
        <w:rPr>
          <w:snapToGrid w:val="0"/>
        </w:rPr>
        <w:t>3GPP TS 31.102 [22]</w:t>
      </w:r>
      <w:r w:rsidRPr="00831810">
        <w:t>)</w:t>
      </w:r>
      <w:r w:rsidRPr="00831810">
        <w:rPr>
          <w:lang w:eastAsia="zh-CN"/>
        </w:rPr>
        <w:t>.</w:t>
      </w:r>
    </w:p>
    <w:p w14:paraId="0076F500" w14:textId="77777777" w:rsidR="00542776" w:rsidRPr="00831810" w:rsidRDefault="00542776" w:rsidP="00542776">
      <w:pPr>
        <w:pStyle w:val="B1"/>
      </w:pPr>
      <w:r w:rsidRPr="00831810">
        <w:tab/>
        <w:t>The UE stays in the current serving cell and applies the normal cell reselection process. The mobility and periodic registration update procedure is started, if still necessary, when timer T3448 expires.</w:t>
      </w:r>
    </w:p>
    <w:p w14:paraId="6EA1A5A3" w14:textId="77777777" w:rsidR="00542776" w:rsidRPr="00831810" w:rsidRDefault="00542776" w:rsidP="00542776">
      <w:pPr>
        <w:pStyle w:val="B1"/>
      </w:pPr>
      <w:r w:rsidRPr="00831810">
        <w:rPr>
          <w:lang w:eastAsia="zh-TW"/>
        </w:rPr>
        <w:t>o</w:t>
      </w:r>
      <w:r w:rsidRPr="00831810">
        <w:t>)</w:t>
      </w:r>
      <w:r w:rsidRPr="0083181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4A5C5799" w14:textId="77777777" w:rsidR="00542776" w:rsidRPr="00831810" w:rsidRDefault="00542776" w:rsidP="00542776">
      <w:pPr>
        <w:pStyle w:val="B1"/>
      </w:pPr>
      <w:r w:rsidRPr="00831810">
        <w:tab/>
        <w:t>The UE shall consider itself as being registered to only the access where the REGISTRATION ACCEPT message is received.</w:t>
      </w:r>
    </w:p>
    <w:p w14:paraId="539977DA" w14:textId="77777777" w:rsidR="00542776" w:rsidRPr="00831810" w:rsidRDefault="00542776" w:rsidP="00542776">
      <w:pPr>
        <w:pStyle w:val="B1"/>
      </w:pPr>
      <w:r w:rsidRPr="00831810">
        <w:t>p)</w:t>
      </w:r>
      <w:r w:rsidRPr="00831810">
        <w:tab/>
        <w:t>Access for localized services in current SNPN is no longer allowed.</w:t>
      </w:r>
    </w:p>
    <w:p w14:paraId="4197B5EB" w14:textId="77777777" w:rsidR="00542776" w:rsidRPr="00831810" w:rsidRDefault="00542776" w:rsidP="00542776">
      <w:pPr>
        <w:pStyle w:val="B1"/>
      </w:pPr>
      <w:r w:rsidRPr="00831810">
        <w:tab/>
        <w:t xml:space="preserve">If the mobility and periodic registration update is not for initiating an emergency PDU session, the registered SNPN is an SNPN selected for localized services in SNPN as specified in </w:t>
      </w:r>
      <w:r w:rsidRPr="00831810">
        <w:rPr>
          <w:lang w:eastAsia="ko-KR"/>
        </w:rPr>
        <w:t xml:space="preserve">3GPP TS 23.122 [5] </w:t>
      </w:r>
      <w:r w:rsidRPr="00831810">
        <w:t>and:</w:t>
      </w:r>
    </w:p>
    <w:p w14:paraId="742ADC66" w14:textId="77777777" w:rsidR="00542776" w:rsidRPr="00831810" w:rsidRDefault="00542776" w:rsidP="00542776">
      <w:pPr>
        <w:pStyle w:val="B2"/>
      </w:pPr>
      <w:r w:rsidRPr="00831810">
        <w:t>-</w:t>
      </w:r>
      <w:r w:rsidRPr="00831810">
        <w:tab/>
        <w:t>access for localized services in SNPN is disabled; or</w:t>
      </w:r>
    </w:p>
    <w:p w14:paraId="2B5621B4" w14:textId="77777777" w:rsidR="00542776" w:rsidRPr="00831810" w:rsidRDefault="00542776" w:rsidP="00542776">
      <w:pPr>
        <w:pStyle w:val="B2"/>
      </w:pPr>
      <w:r w:rsidRPr="00831810">
        <w:t>-</w:t>
      </w:r>
      <w:r w:rsidRPr="00831810">
        <w:tab/>
        <w:t>the validity information for the selected SNPN is no longer met;</w:t>
      </w:r>
    </w:p>
    <w:p w14:paraId="2257B868" w14:textId="77777777" w:rsidR="00542776" w:rsidRPr="00831810" w:rsidRDefault="00542776" w:rsidP="00542776">
      <w:pPr>
        <w:pStyle w:val="B1"/>
        <w:rPr>
          <w:lang w:eastAsia="zh-TW"/>
        </w:rPr>
      </w:pPr>
      <w:r w:rsidRPr="00831810">
        <w:tab/>
        <w:t>the UE shall reset the registration attempt counter, stop T3510, abort the registration procedure for mobility and periodic registration update, locally release the NAS signalling connection, if any, and enter state 5GMM-REGISTERED.LIMITED-SERVICE or 5GMM-REGISTERED.PLMN-SEARCH</w:t>
      </w:r>
      <w:r w:rsidRPr="00831810">
        <w:rPr>
          <w:lang w:eastAsia="zh-TW"/>
        </w:rPr>
        <w:t xml:space="preserve"> in order to </w:t>
      </w:r>
      <w:r w:rsidRPr="00831810">
        <w:t>perform SNPN selection according to 3GPP TS 23.122 [5].</w:t>
      </w:r>
    </w:p>
    <w:p w14:paraId="1A4A223C" w14:textId="77777777" w:rsidR="00542776" w:rsidRPr="00831810" w:rsidRDefault="00542776" w:rsidP="00542776">
      <w:r w:rsidRPr="00831810">
        <w:t xml:space="preserve">For the cases c, d </w:t>
      </w:r>
      <w:r w:rsidRPr="00831810">
        <w:rPr>
          <w:lang w:eastAsia="zh-CN"/>
        </w:rPr>
        <w:t xml:space="preserve">and </w:t>
      </w:r>
      <w:r w:rsidRPr="00831810">
        <w:t>e the UE shall proceed as follows:</w:t>
      </w:r>
    </w:p>
    <w:p w14:paraId="291010F8" w14:textId="77777777" w:rsidR="00542776" w:rsidRPr="00831810" w:rsidRDefault="00542776" w:rsidP="00542776">
      <w:pPr>
        <w:pStyle w:val="B1"/>
      </w:pPr>
      <w:r w:rsidRPr="00831810">
        <w:tab/>
        <w:t>Timer T3510 shall be stopped if still running.</w:t>
      </w:r>
    </w:p>
    <w:p w14:paraId="6867C445" w14:textId="77777777" w:rsidR="00542776" w:rsidRPr="00831810" w:rsidRDefault="00542776" w:rsidP="00542776">
      <w:pPr>
        <w:pStyle w:val="B1"/>
      </w:pPr>
      <w:r w:rsidRPr="00831810">
        <w:tab/>
        <w:t xml:space="preserve">If the registration procedure is not for initiating an emergency PDU session, </w:t>
      </w:r>
      <w:r w:rsidRPr="00831810">
        <w:rPr>
          <w:lang w:eastAsia="zh-CN"/>
        </w:rPr>
        <w:t>t</w:t>
      </w:r>
      <w:r w:rsidRPr="00831810">
        <w:t>he registration attempt counter shall be incremented, unless it was already set to 5.</w:t>
      </w:r>
    </w:p>
    <w:p w14:paraId="6FE18486" w14:textId="77777777" w:rsidR="00542776" w:rsidRPr="00831810" w:rsidRDefault="00542776" w:rsidP="00542776">
      <w:pPr>
        <w:pStyle w:val="B1"/>
      </w:pPr>
      <w:r w:rsidRPr="00831810">
        <w:tab/>
        <w:t>If the registration attempt counter is less than 5:</w:t>
      </w:r>
    </w:p>
    <w:p w14:paraId="39A5F361" w14:textId="77777777" w:rsidR="00542776" w:rsidRPr="00831810" w:rsidRDefault="00542776" w:rsidP="00542776">
      <w:pPr>
        <w:pStyle w:val="B2"/>
      </w:pPr>
      <w:r w:rsidRPr="00831810">
        <w:t>-</w:t>
      </w:r>
      <w:r w:rsidRPr="0083181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5GMM-REGISTERED.ATTEMPTING-REGISTRATION-UPDATE.</w:t>
      </w:r>
      <w:r w:rsidRPr="00831810" w:rsidDel="001D3FDB">
        <w:t xml:space="preserve"> </w:t>
      </w:r>
      <w:r w:rsidRPr="00831810">
        <w:t>When timer T3511 expires, the registration update procedure is triggered again.</w:t>
      </w:r>
    </w:p>
    <w:p w14:paraId="2E769CE4" w14:textId="77777777" w:rsidR="00542776" w:rsidRPr="00831810" w:rsidRDefault="00542776" w:rsidP="00542776">
      <w:pPr>
        <w:pStyle w:val="B2"/>
      </w:pPr>
      <w:r w:rsidRPr="00831810">
        <w:t>-</w:t>
      </w:r>
      <w:r w:rsidRPr="00831810">
        <w:tab/>
        <w:t xml:space="preserve">if the TAI of the current serving cell is included in the TAI list, the 5GS update status is equal to 5U1 UPDATED, and the UE is not performing the registration procedure after an inter-system change from S1 </w:t>
      </w:r>
      <w:r w:rsidRPr="00831810">
        <w:lastRenderedPageBreak/>
        <w:t>mode to N1 mode, the UE shall keep the 5GS update status to 5U1 UPDATED and enter state 5GMM-REGISTERED.NORMAL-SERVICE or 5GMM-REGISTERED.NON-ALLOWED-SERVICE (as described in subclause</w:t>
      </w:r>
      <w:r w:rsidRPr="00831810">
        <w:rPr>
          <w:rFonts w:eastAsia="Batang"/>
          <w:lang w:eastAsia="ko-KR"/>
        </w:rPr>
        <w:t> </w:t>
      </w:r>
      <w:r w:rsidRPr="00831810">
        <w:t>5.3.5.2). The UE shall start timer T3511. If in addition the REGISTRATION REQUEST message did not include the MICO indication IE or the Extended DRX IE, and:</w:t>
      </w:r>
    </w:p>
    <w:p w14:paraId="176DA9B4" w14:textId="77777777" w:rsidR="00542776" w:rsidRPr="00831810" w:rsidRDefault="00542776" w:rsidP="00542776">
      <w:pPr>
        <w:pStyle w:val="B3"/>
      </w:pPr>
      <w:r w:rsidRPr="00831810">
        <w:t>-</w:t>
      </w:r>
      <w:r w:rsidRPr="00831810">
        <w:tab/>
        <w:t>the REGISTRATION REQUEST message indicated "periodic registration updating";</w:t>
      </w:r>
    </w:p>
    <w:p w14:paraId="65140DD1" w14:textId="77777777" w:rsidR="00542776" w:rsidRPr="00831810" w:rsidRDefault="00542776" w:rsidP="00542776">
      <w:pPr>
        <w:pStyle w:val="B3"/>
      </w:pPr>
      <w:r w:rsidRPr="00831810">
        <w:t>-</w:t>
      </w:r>
      <w:r w:rsidRPr="00831810">
        <w:tab/>
        <w:t>the registration procedure was initiated to recover the NAS signalling connection due to "RRC Connection failure" from the lower layers; or</w:t>
      </w:r>
    </w:p>
    <w:p w14:paraId="4D630A4E" w14:textId="77777777" w:rsidR="00542776" w:rsidRPr="00831810" w:rsidRDefault="00542776" w:rsidP="00542776">
      <w:pPr>
        <w:pStyle w:val="B3"/>
      </w:pPr>
      <w:r w:rsidRPr="00831810">
        <w:t>-</w:t>
      </w:r>
      <w:r w:rsidRPr="00831810">
        <w:tab/>
        <w:t>the registration procedure was initiated by the UE in 5GMM-CONNECTED mode with RRC inactive indication entering a cell in the current registration area belonging to an equivalent PLMN of the registered PLMN and not belonging to the registered PLMN,</w:t>
      </w:r>
    </w:p>
    <w:p w14:paraId="6B8F2415" w14:textId="77777777" w:rsidR="00542776" w:rsidRPr="00831810" w:rsidRDefault="00542776" w:rsidP="00542776">
      <w:pPr>
        <w:pStyle w:val="B2"/>
      </w:pPr>
      <w:r w:rsidRPr="00831810">
        <w:tab/>
        <w:t xml:space="preserve">and none of the other reasons for initiating the registration updating procedure listed in </w:t>
      </w:r>
      <w:r w:rsidRPr="00831810">
        <w:rPr>
          <w:lang w:eastAsia="zh-CN"/>
        </w:rPr>
        <w:t>subclause 5.5.1.3.2</w:t>
      </w:r>
      <w:r w:rsidRPr="00831810">
        <w:t xml:space="preserve"> was applicable, the timer T3511 may be stopped when the UE enters 5GMM-CONNECTED mode.</w:t>
      </w:r>
    </w:p>
    <w:p w14:paraId="6D6819FC" w14:textId="77777777" w:rsidR="00542776" w:rsidRPr="00831810" w:rsidRDefault="00542776" w:rsidP="00542776">
      <w:pPr>
        <w:pStyle w:val="B2"/>
      </w:pPr>
      <w:r w:rsidRPr="00831810">
        <w:t>-</w:t>
      </w:r>
      <w:r w:rsidRPr="0083181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5GMM-REGISTERED.ATTEMPTING-REGISTRATION-UPDATE. The UE shall start timer T3511.</w:t>
      </w:r>
    </w:p>
    <w:p w14:paraId="4DB9C904" w14:textId="77777777" w:rsidR="00542776" w:rsidRPr="00831810" w:rsidRDefault="00542776" w:rsidP="00542776">
      <w:pPr>
        <w:pStyle w:val="B2"/>
      </w:pPr>
      <w:r w:rsidRPr="00831810">
        <w:t>-</w:t>
      </w:r>
      <w:r w:rsidRPr="00831810">
        <w:tab/>
        <w:t>If the procedure is performed via 3GPP access and the UE is operating in single-registration mode, the UE shall in addition handle the EPS update status as specified in 3GPP TS 24.301 [15] for the abnormal cases when a normal or periodic tracking area updating procedure fails and the tracking area attempt counter is less than 5 and the EPS update status is different from EU1 UPDATED.</w:t>
      </w:r>
    </w:p>
    <w:p w14:paraId="6B616AA7" w14:textId="77777777" w:rsidR="00542776" w:rsidRPr="00831810" w:rsidRDefault="00542776" w:rsidP="00542776">
      <w:pPr>
        <w:pStyle w:val="B1"/>
      </w:pPr>
      <w:r w:rsidRPr="00831810">
        <w:tab/>
        <w:t>If the registration attempt counter is equal to 5</w:t>
      </w:r>
    </w:p>
    <w:p w14:paraId="13457E75" w14:textId="77777777" w:rsidR="00542776" w:rsidRPr="00831810" w:rsidRDefault="00542776" w:rsidP="00542776">
      <w:pPr>
        <w:pStyle w:val="B2"/>
      </w:pPr>
      <w:r w:rsidRPr="00831810">
        <w:t>-</w:t>
      </w:r>
      <w:r w:rsidRPr="00831810">
        <w:tab/>
        <w:t>the UE shall start timer T3502 if the value of the timer as indicated by the network is not zero, shall set the 5GS update status to 5U2 NOT UPDATED.</w:t>
      </w:r>
    </w:p>
    <w:p w14:paraId="6C1116A8" w14:textId="77777777" w:rsidR="00542776" w:rsidRPr="00831810" w:rsidRDefault="00542776" w:rsidP="00542776">
      <w:pPr>
        <w:pStyle w:val="B2"/>
      </w:pPr>
      <w:r w:rsidRPr="00831810">
        <w:t>-</w:t>
      </w:r>
      <w:r w:rsidRPr="00831810">
        <w:tab/>
        <w:t>the UE shall delete the list of equivalent PLMNs (if any) or the list of equivalent SNPNs (if any) if the UE is not registering or has not registered to the same PLMN over both 3GPP access and non-3GPP access, and shall change to state 5GMM-REGISTERED.ATTEMPTING-REGISTRATION-UPDATE</w:t>
      </w:r>
      <w:r w:rsidRPr="00831810" w:rsidDel="001D3FDB">
        <w:t xml:space="preserve"> </w:t>
      </w:r>
      <w:r w:rsidRPr="00831810">
        <w:t>or optionally to 5GMM-REGISTERED.PLMN-SEARCH in order to perform a PLMN selection, SNPN selection or SNPN selection for onboarding services according to 3GPP TS 23.122 [5].</w:t>
      </w:r>
    </w:p>
    <w:p w14:paraId="669F2829" w14:textId="77777777" w:rsidR="00542776" w:rsidRPr="00831810" w:rsidRDefault="00542776" w:rsidP="00542776">
      <w:pPr>
        <w:pStyle w:val="B2"/>
      </w:pPr>
      <w:r w:rsidRPr="00831810">
        <w:t>-</w:t>
      </w:r>
      <w:r w:rsidRPr="00831810">
        <w:tab/>
        <w:t>if the value of T3502 as indicated by the network is zero, the UE shall perform the actions defined for the expiry of the timer T3502.</w:t>
      </w:r>
    </w:p>
    <w:p w14:paraId="02D493C6" w14:textId="77777777" w:rsidR="00542776" w:rsidRPr="00831810" w:rsidRDefault="00542776" w:rsidP="00542776">
      <w:pPr>
        <w:pStyle w:val="NO"/>
      </w:pPr>
      <w:r w:rsidRPr="00831810">
        <w:t>NOTE 3:</w:t>
      </w:r>
      <w:r w:rsidRPr="00831810">
        <w:tab/>
        <w:t>For case e) if the lower layer failure is on a cell which was selected due to network slice-based cell reselection (see 3GPP TS 23.501 [8]), the UE can as an implementation option change the S-NSSAI(s) in the requested NSSAI to try and find a suitable NR cell.</w:t>
      </w:r>
    </w:p>
    <w:p w14:paraId="3035D578" w14:textId="77777777" w:rsidR="00542776" w:rsidRPr="00831810" w:rsidRDefault="00542776" w:rsidP="00542776">
      <w:pPr>
        <w:pStyle w:val="B2"/>
      </w:pPr>
      <w:r w:rsidRPr="00831810">
        <w:t>-</w:t>
      </w:r>
      <w:r w:rsidRPr="00831810">
        <w:tab/>
        <w:t>if the procedure is performed via 3GPP access and the UE is operating in single-registration mode:</w:t>
      </w:r>
    </w:p>
    <w:p w14:paraId="1C4B1B77" w14:textId="77777777" w:rsidR="00542776" w:rsidRPr="00831810" w:rsidRDefault="00542776" w:rsidP="00542776">
      <w:pPr>
        <w:pStyle w:val="B3"/>
      </w:pPr>
      <w:r w:rsidRPr="00831810">
        <w:t>-</w:t>
      </w:r>
      <w:r w:rsidRPr="00831810">
        <w:tab/>
        <w:t>the UE shall in addition handle the EPS update status as specified in 3GPP TS 24.301 [15] for the abnormal cases when a normal or periodic tracking area updating procedure fails and the tracking area attempt counter is equal to 5; and</w:t>
      </w:r>
    </w:p>
    <w:p w14:paraId="4F56D5FC" w14:textId="5657ED3F" w:rsidR="00542776" w:rsidRPr="00831810" w:rsidRDefault="00542776" w:rsidP="00542776">
      <w:pPr>
        <w:pStyle w:val="B3"/>
        <w:rPr>
          <w:lang w:eastAsia="zh-CN"/>
        </w:rPr>
      </w:pPr>
      <w:r w:rsidRPr="00831810">
        <w:t>-</w:t>
      </w:r>
      <w:r w:rsidRPr="00831810">
        <w:tab/>
        <w:t>if the UE does not change to state 5GMM-REGISTERED.PLMN-SEARCH, the UE shall attempt to select E-UTRAN radio access technology. The UE may disable the N1 mode capability as specified in subclause</w:t>
      </w:r>
      <w:r w:rsidRPr="00831810">
        <w:rPr>
          <w:lang w:eastAsia="zh-CN"/>
        </w:rPr>
        <w:t> 4.9.</w:t>
      </w:r>
    </w:p>
    <w:p w14:paraId="75D20C42" w14:textId="77777777" w:rsidR="00747CFE" w:rsidRPr="00831810" w:rsidRDefault="00747CFE" w:rsidP="00747CFE"/>
    <w:p w14:paraId="162D244F"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End of Changes * * * *</w:t>
      </w:r>
    </w:p>
    <w:p w14:paraId="68C9CD36" w14:textId="77777777" w:rsidR="001E41F3" w:rsidRPr="00831810" w:rsidRDefault="001E41F3"/>
    <w:sectPr w:rsidR="001E41F3" w:rsidRPr="0083181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5C906" w14:textId="77777777" w:rsidR="00FC56A4" w:rsidRDefault="00FC56A4">
      <w:r>
        <w:separator/>
      </w:r>
    </w:p>
  </w:endnote>
  <w:endnote w:type="continuationSeparator" w:id="0">
    <w:p w14:paraId="72C90CB4" w14:textId="77777777" w:rsidR="00FC56A4" w:rsidRDefault="00FC5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B5CB3" w14:textId="77777777" w:rsidR="00FC56A4" w:rsidRDefault="00FC56A4">
      <w:r>
        <w:separator/>
      </w:r>
    </w:p>
  </w:footnote>
  <w:footnote w:type="continuationSeparator" w:id="0">
    <w:p w14:paraId="5A52750F" w14:textId="77777777" w:rsidR="00FC56A4" w:rsidRDefault="00FC5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03">
    <w15:presenceInfo w15:providerId="None" w15:userId="GruberRo03"/>
  </w15:person>
  <w15:person w15:author="GruberRo04">
    <w15:presenceInfo w15:providerId="None" w15:userId="GruberRo04"/>
  </w15:person>
  <w15:person w15:author="GruberRo05">
    <w15:presenceInfo w15:providerId="None" w15:userId="GruberRo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5F"/>
    <w:rsid w:val="00022E4A"/>
    <w:rsid w:val="00043396"/>
    <w:rsid w:val="00043627"/>
    <w:rsid w:val="0007229A"/>
    <w:rsid w:val="00084E2A"/>
    <w:rsid w:val="000A6394"/>
    <w:rsid w:val="000B7FED"/>
    <w:rsid w:val="000C038A"/>
    <w:rsid w:val="000C6598"/>
    <w:rsid w:val="000D44B3"/>
    <w:rsid w:val="00114C04"/>
    <w:rsid w:val="00145D43"/>
    <w:rsid w:val="001579B6"/>
    <w:rsid w:val="00171A30"/>
    <w:rsid w:val="00180CB6"/>
    <w:rsid w:val="00192C46"/>
    <w:rsid w:val="001A08B3"/>
    <w:rsid w:val="001A7B60"/>
    <w:rsid w:val="001B52F0"/>
    <w:rsid w:val="001B7A65"/>
    <w:rsid w:val="001D48B3"/>
    <w:rsid w:val="001D77A3"/>
    <w:rsid w:val="001E41F3"/>
    <w:rsid w:val="00216278"/>
    <w:rsid w:val="0026004D"/>
    <w:rsid w:val="002640DD"/>
    <w:rsid w:val="00275D12"/>
    <w:rsid w:val="00284FEB"/>
    <w:rsid w:val="00285A7A"/>
    <w:rsid w:val="002860C4"/>
    <w:rsid w:val="0029087B"/>
    <w:rsid w:val="00292297"/>
    <w:rsid w:val="002B1B95"/>
    <w:rsid w:val="002B554A"/>
    <w:rsid w:val="002B5741"/>
    <w:rsid w:val="002E387F"/>
    <w:rsid w:val="002E472E"/>
    <w:rsid w:val="00305409"/>
    <w:rsid w:val="00306266"/>
    <w:rsid w:val="00316DB6"/>
    <w:rsid w:val="00320085"/>
    <w:rsid w:val="00334E28"/>
    <w:rsid w:val="00356C77"/>
    <w:rsid w:val="003609EF"/>
    <w:rsid w:val="0036231A"/>
    <w:rsid w:val="00374DD4"/>
    <w:rsid w:val="003A473D"/>
    <w:rsid w:val="003A4B48"/>
    <w:rsid w:val="003B6AB3"/>
    <w:rsid w:val="003D3212"/>
    <w:rsid w:val="003E1A36"/>
    <w:rsid w:val="00406DFB"/>
    <w:rsid w:val="00410371"/>
    <w:rsid w:val="004242F1"/>
    <w:rsid w:val="00433EDB"/>
    <w:rsid w:val="00435B06"/>
    <w:rsid w:val="00453F3E"/>
    <w:rsid w:val="00464633"/>
    <w:rsid w:val="004A1E9E"/>
    <w:rsid w:val="004A5684"/>
    <w:rsid w:val="004B75B7"/>
    <w:rsid w:val="004E6E9C"/>
    <w:rsid w:val="005141D9"/>
    <w:rsid w:val="00514F03"/>
    <w:rsid w:val="0051580D"/>
    <w:rsid w:val="00520CA3"/>
    <w:rsid w:val="00531014"/>
    <w:rsid w:val="00532F8C"/>
    <w:rsid w:val="00542776"/>
    <w:rsid w:val="00547111"/>
    <w:rsid w:val="00592D74"/>
    <w:rsid w:val="0059462A"/>
    <w:rsid w:val="005A3ACE"/>
    <w:rsid w:val="005B407F"/>
    <w:rsid w:val="005C077D"/>
    <w:rsid w:val="005C5B77"/>
    <w:rsid w:val="005D6A12"/>
    <w:rsid w:val="005E2C44"/>
    <w:rsid w:val="00621188"/>
    <w:rsid w:val="006257ED"/>
    <w:rsid w:val="00633852"/>
    <w:rsid w:val="00653DE4"/>
    <w:rsid w:val="00665C47"/>
    <w:rsid w:val="006946EB"/>
    <w:rsid w:val="00695808"/>
    <w:rsid w:val="006A2DCA"/>
    <w:rsid w:val="006B46FB"/>
    <w:rsid w:val="006B4808"/>
    <w:rsid w:val="006C71ED"/>
    <w:rsid w:val="006D2192"/>
    <w:rsid w:val="006E21FB"/>
    <w:rsid w:val="006F7EDC"/>
    <w:rsid w:val="00700D2F"/>
    <w:rsid w:val="00727FB4"/>
    <w:rsid w:val="00747CFE"/>
    <w:rsid w:val="00771D10"/>
    <w:rsid w:val="00791EAC"/>
    <w:rsid w:val="00792342"/>
    <w:rsid w:val="00795E00"/>
    <w:rsid w:val="007977A8"/>
    <w:rsid w:val="007A6E3F"/>
    <w:rsid w:val="007B44AB"/>
    <w:rsid w:val="007B512A"/>
    <w:rsid w:val="007C2097"/>
    <w:rsid w:val="007C4010"/>
    <w:rsid w:val="007C5677"/>
    <w:rsid w:val="007D6A07"/>
    <w:rsid w:val="007D6A43"/>
    <w:rsid w:val="007E0334"/>
    <w:rsid w:val="007F7259"/>
    <w:rsid w:val="00800854"/>
    <w:rsid w:val="008040A8"/>
    <w:rsid w:val="00814D22"/>
    <w:rsid w:val="008279FA"/>
    <w:rsid w:val="00830990"/>
    <w:rsid w:val="00831810"/>
    <w:rsid w:val="00846179"/>
    <w:rsid w:val="00854900"/>
    <w:rsid w:val="008626E7"/>
    <w:rsid w:val="0086527F"/>
    <w:rsid w:val="00870EE7"/>
    <w:rsid w:val="00875FCF"/>
    <w:rsid w:val="00875FE3"/>
    <w:rsid w:val="008823FC"/>
    <w:rsid w:val="008863B9"/>
    <w:rsid w:val="008A45A6"/>
    <w:rsid w:val="008D3CCC"/>
    <w:rsid w:val="008D72F5"/>
    <w:rsid w:val="008E224F"/>
    <w:rsid w:val="008F3789"/>
    <w:rsid w:val="008F686C"/>
    <w:rsid w:val="009148DE"/>
    <w:rsid w:val="00930F67"/>
    <w:rsid w:val="00941E30"/>
    <w:rsid w:val="0096458C"/>
    <w:rsid w:val="009777D9"/>
    <w:rsid w:val="009848E8"/>
    <w:rsid w:val="00991B88"/>
    <w:rsid w:val="00996E19"/>
    <w:rsid w:val="009A5753"/>
    <w:rsid w:val="009A579D"/>
    <w:rsid w:val="009A78C3"/>
    <w:rsid w:val="009E3297"/>
    <w:rsid w:val="009F734F"/>
    <w:rsid w:val="00A246B6"/>
    <w:rsid w:val="00A47E70"/>
    <w:rsid w:val="00A50CF0"/>
    <w:rsid w:val="00A673F2"/>
    <w:rsid w:val="00A678C6"/>
    <w:rsid w:val="00A75217"/>
    <w:rsid w:val="00A7671C"/>
    <w:rsid w:val="00AA2CBC"/>
    <w:rsid w:val="00AB551F"/>
    <w:rsid w:val="00AC5820"/>
    <w:rsid w:val="00AD0EF8"/>
    <w:rsid w:val="00AD1CD8"/>
    <w:rsid w:val="00AD4D04"/>
    <w:rsid w:val="00AF69EC"/>
    <w:rsid w:val="00B22424"/>
    <w:rsid w:val="00B258BB"/>
    <w:rsid w:val="00B4401F"/>
    <w:rsid w:val="00B442BC"/>
    <w:rsid w:val="00B67B97"/>
    <w:rsid w:val="00B8581E"/>
    <w:rsid w:val="00B9231E"/>
    <w:rsid w:val="00B968C8"/>
    <w:rsid w:val="00BA3EC5"/>
    <w:rsid w:val="00BA51D9"/>
    <w:rsid w:val="00BB5DFC"/>
    <w:rsid w:val="00BD279D"/>
    <w:rsid w:val="00BD6BB8"/>
    <w:rsid w:val="00BF0F92"/>
    <w:rsid w:val="00C66BA2"/>
    <w:rsid w:val="00C870F6"/>
    <w:rsid w:val="00C95985"/>
    <w:rsid w:val="00CB7845"/>
    <w:rsid w:val="00CC5026"/>
    <w:rsid w:val="00CC68D0"/>
    <w:rsid w:val="00CD208B"/>
    <w:rsid w:val="00CD6A81"/>
    <w:rsid w:val="00CE1AAD"/>
    <w:rsid w:val="00CF6233"/>
    <w:rsid w:val="00D03F9A"/>
    <w:rsid w:val="00D06D51"/>
    <w:rsid w:val="00D24991"/>
    <w:rsid w:val="00D33134"/>
    <w:rsid w:val="00D50255"/>
    <w:rsid w:val="00D50D15"/>
    <w:rsid w:val="00D62602"/>
    <w:rsid w:val="00D66520"/>
    <w:rsid w:val="00D80124"/>
    <w:rsid w:val="00D84AE9"/>
    <w:rsid w:val="00DB19C8"/>
    <w:rsid w:val="00DB25CE"/>
    <w:rsid w:val="00DC4FC1"/>
    <w:rsid w:val="00DD2B2D"/>
    <w:rsid w:val="00DE34CF"/>
    <w:rsid w:val="00DE4697"/>
    <w:rsid w:val="00DE6C69"/>
    <w:rsid w:val="00DF4120"/>
    <w:rsid w:val="00E13F3D"/>
    <w:rsid w:val="00E34898"/>
    <w:rsid w:val="00E4711A"/>
    <w:rsid w:val="00E50824"/>
    <w:rsid w:val="00E87C74"/>
    <w:rsid w:val="00EA76D9"/>
    <w:rsid w:val="00EB09B7"/>
    <w:rsid w:val="00EE7D7C"/>
    <w:rsid w:val="00EF214A"/>
    <w:rsid w:val="00F0172E"/>
    <w:rsid w:val="00F11502"/>
    <w:rsid w:val="00F25D98"/>
    <w:rsid w:val="00F300FB"/>
    <w:rsid w:val="00F30DA8"/>
    <w:rsid w:val="00F46394"/>
    <w:rsid w:val="00F539D7"/>
    <w:rsid w:val="00F61657"/>
    <w:rsid w:val="00F81E1E"/>
    <w:rsid w:val="00F90B5E"/>
    <w:rsid w:val="00F918C0"/>
    <w:rsid w:val="00F94636"/>
    <w:rsid w:val="00F96AB8"/>
    <w:rsid w:val="00FB6386"/>
    <w:rsid w:val="00FC56A4"/>
    <w:rsid w:val="00FC5BAB"/>
    <w:rsid w:val="00FC5FAB"/>
    <w:rsid w:val="00FD5EB1"/>
    <w:rsid w:val="00FE6D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43396"/>
    <w:rPr>
      <w:rFonts w:ascii="Times New Roman" w:hAnsi="Times New Roman"/>
      <w:lang w:val="en-GB" w:eastAsia="en-US"/>
    </w:rPr>
  </w:style>
  <w:style w:type="character" w:customStyle="1" w:styleId="B1Char">
    <w:name w:val="B1 Char"/>
    <w:link w:val="B1"/>
    <w:qFormat/>
    <w:locked/>
    <w:rsid w:val="00043396"/>
    <w:rPr>
      <w:rFonts w:ascii="Times New Roman" w:hAnsi="Times New Roman"/>
      <w:lang w:val="en-GB" w:eastAsia="en-US"/>
    </w:rPr>
  </w:style>
  <w:style w:type="character" w:customStyle="1" w:styleId="B2Char">
    <w:name w:val="B2 Char"/>
    <w:link w:val="B2"/>
    <w:qFormat/>
    <w:rsid w:val="00043396"/>
    <w:rPr>
      <w:rFonts w:ascii="Times New Roman" w:hAnsi="Times New Roman"/>
      <w:lang w:val="en-GB" w:eastAsia="en-US"/>
    </w:rPr>
  </w:style>
  <w:style w:type="character" w:customStyle="1" w:styleId="B3Car">
    <w:name w:val="B3 Car"/>
    <w:link w:val="B3"/>
    <w:rsid w:val="00830990"/>
    <w:rPr>
      <w:rFonts w:ascii="Times New Roman" w:hAnsi="Times New Roman"/>
      <w:lang w:val="en-GB" w:eastAsia="en-US"/>
    </w:rPr>
  </w:style>
  <w:style w:type="character" w:customStyle="1" w:styleId="THChar">
    <w:name w:val="TH Char"/>
    <w:link w:val="TH"/>
    <w:qFormat/>
    <w:rsid w:val="00830990"/>
    <w:rPr>
      <w:rFonts w:ascii="Arial" w:hAnsi="Arial"/>
      <w:b/>
      <w:lang w:val="en-GB" w:eastAsia="en-US"/>
    </w:rPr>
  </w:style>
  <w:style w:type="character" w:customStyle="1" w:styleId="TFChar">
    <w:name w:val="TF Char"/>
    <w:link w:val="TF"/>
    <w:qFormat/>
    <w:locked/>
    <w:rsid w:val="00830990"/>
    <w:rPr>
      <w:rFonts w:ascii="Arial" w:hAnsi="Arial"/>
      <w:b/>
      <w:lang w:val="en-GB" w:eastAsia="en-US"/>
    </w:rPr>
  </w:style>
  <w:style w:type="paragraph" w:styleId="Revision">
    <w:name w:val="Revision"/>
    <w:hidden/>
    <w:uiPriority w:val="99"/>
    <w:semiHidden/>
    <w:rsid w:val="008309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2.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TotalTime>
  <Pages>11</Pages>
  <Words>4964</Words>
  <Characters>28296</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GruberRo05</cp:lastModifiedBy>
  <cp:revision>5</cp:revision>
  <cp:lastPrinted>1899-12-31T23:59:50Z</cp:lastPrinted>
  <dcterms:created xsi:type="dcterms:W3CDTF">2024-05-29T10:34:00Z</dcterms:created>
  <dcterms:modified xsi:type="dcterms:W3CDTF">2024-05-30T17:46:00Z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