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E221" w14:textId="6B8701B1" w:rsidR="00117558" w:rsidRDefault="00117558" w:rsidP="00117558">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3009</w:t>
      </w:r>
    </w:p>
    <w:p w14:paraId="300189F0" w14:textId="77777777" w:rsidR="00117558" w:rsidRDefault="00117558" w:rsidP="00117558">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41410938" w14:textId="77777777" w:rsidR="00117558" w:rsidRDefault="00117558" w:rsidP="00117558">
      <w:pPr>
        <w:pStyle w:val="CRCoverPage"/>
        <w:tabs>
          <w:tab w:val="right" w:pos="9639"/>
        </w:tabs>
        <w:spacing w:after="0"/>
        <w:rPr>
          <w:b/>
          <w:noProof/>
          <w:sz w:val="24"/>
        </w:rPr>
      </w:pPr>
    </w:p>
    <w:p w14:paraId="7A9B0225" w14:textId="46157BF4" w:rsidR="00874160" w:rsidRPr="00117558" w:rsidRDefault="00874160" w:rsidP="00117558">
      <w:pPr>
        <w:pStyle w:val="CRCoverPage"/>
        <w:tabs>
          <w:tab w:val="right" w:pos="9639"/>
        </w:tabs>
        <w:spacing w:after="0"/>
        <w:rPr>
          <w:b/>
          <w:i/>
          <w:noProof/>
          <w:color w:val="D0CECE" w:themeColor="background2" w:themeShade="E6"/>
          <w:sz w:val="28"/>
        </w:rPr>
      </w:pPr>
      <w:r w:rsidRPr="00117558">
        <w:rPr>
          <w:b/>
          <w:noProof/>
          <w:color w:val="D0CECE" w:themeColor="background2" w:themeShade="E6"/>
          <w:sz w:val="24"/>
        </w:rPr>
        <w:t>3GPP TSG-CT WG4 Meeting #122</w:t>
      </w:r>
      <w:r w:rsidRPr="00117558">
        <w:rPr>
          <w:b/>
          <w:i/>
          <w:noProof/>
          <w:color w:val="D0CECE" w:themeColor="background2" w:themeShade="E6"/>
          <w:sz w:val="28"/>
        </w:rPr>
        <w:tab/>
      </w:r>
      <w:r w:rsidR="0077681E" w:rsidRPr="00117558">
        <w:rPr>
          <w:b/>
          <w:noProof/>
          <w:color w:val="D0CECE" w:themeColor="background2" w:themeShade="E6"/>
          <w:sz w:val="24"/>
        </w:rPr>
        <w:t>C4-</w:t>
      </w:r>
      <w:r w:rsidR="005076CA" w:rsidRPr="00117558">
        <w:rPr>
          <w:b/>
          <w:noProof/>
          <w:color w:val="D0CECE" w:themeColor="background2" w:themeShade="E6"/>
          <w:sz w:val="24"/>
        </w:rPr>
        <w:t>2415</w:t>
      </w:r>
      <w:r w:rsidR="002707AF" w:rsidRPr="00117558">
        <w:rPr>
          <w:b/>
          <w:noProof/>
          <w:color w:val="D0CECE" w:themeColor="background2" w:themeShade="E6"/>
          <w:sz w:val="24"/>
        </w:rPr>
        <w:t>47</w:t>
      </w:r>
    </w:p>
    <w:p w14:paraId="27AE4E0A" w14:textId="77777777" w:rsidR="00874160" w:rsidRDefault="00874160" w:rsidP="00874160">
      <w:pPr>
        <w:pStyle w:val="CRCoverPage"/>
        <w:outlineLvl w:val="0"/>
        <w:rPr>
          <w:b/>
          <w:noProof/>
          <w:sz w:val="24"/>
        </w:rPr>
      </w:pPr>
      <w:r w:rsidRPr="00117558">
        <w:rPr>
          <w:b/>
          <w:noProof/>
          <w:color w:val="D0CECE" w:themeColor="background2" w:themeShade="E6"/>
          <w:sz w:val="24"/>
        </w:rPr>
        <w:t>Changsha, P.R.China; 15</w:t>
      </w:r>
      <w:r w:rsidRPr="00117558">
        <w:rPr>
          <w:b/>
          <w:noProof/>
          <w:color w:val="D0CECE" w:themeColor="background2" w:themeShade="E6"/>
          <w:sz w:val="24"/>
          <w:vertAlign w:val="superscript"/>
        </w:rPr>
        <w:t>th</w:t>
      </w:r>
      <w:r w:rsidRPr="00117558">
        <w:rPr>
          <w:b/>
          <w:noProof/>
          <w:color w:val="D0CECE" w:themeColor="background2" w:themeShade="E6"/>
          <w:sz w:val="24"/>
        </w:rPr>
        <w:t xml:space="preserve"> – 19</w:t>
      </w:r>
      <w:r w:rsidRPr="00117558">
        <w:rPr>
          <w:b/>
          <w:noProof/>
          <w:color w:val="D0CECE" w:themeColor="background2" w:themeShade="E6"/>
          <w:sz w:val="24"/>
          <w:vertAlign w:val="superscript"/>
        </w:rPr>
        <w:t>th</w:t>
      </w:r>
      <w:r w:rsidRPr="00117558">
        <w:rPr>
          <w:b/>
          <w:noProof/>
          <w:color w:val="D0CECE" w:themeColor="background2" w:themeShade="E6"/>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117558" w:rsidRDefault="00463675" w:rsidP="000F4E43">
      <w:pPr>
        <w:pStyle w:val="Contact"/>
        <w:tabs>
          <w:tab w:val="clear" w:pos="2268"/>
        </w:tabs>
        <w:rPr>
          <w:bCs/>
          <w:color w:val="0000FF"/>
        </w:rPr>
      </w:pPr>
      <w:r w:rsidRPr="00117558">
        <w:rPr>
          <w:color w:val="0000FF"/>
        </w:rPr>
        <w:t>E-mail Address:</w:t>
      </w:r>
      <w:r w:rsidRPr="00117558">
        <w:rPr>
          <w:bCs/>
          <w:color w:val="0000FF"/>
        </w:rPr>
        <w:tab/>
      </w:r>
      <w:r w:rsidR="002D26C0" w:rsidRPr="00117558">
        <w:rPr>
          <w:bCs/>
          <w:color w:val="0000FF"/>
        </w:rPr>
        <w:t>li.zhijun3@zte.com.cn</w:t>
      </w:r>
    </w:p>
    <w:p w14:paraId="486A119D" w14:textId="77777777" w:rsidR="00463675" w:rsidRPr="00117558"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3B3520F3"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w:t>
      </w:r>
      <w:r w:rsidR="00DD366E">
        <w:rPr>
          <w:lang w:eastAsia="zh-CN"/>
        </w:rPr>
        <w:t>egistration mode shall indicate</w:t>
      </w:r>
      <w:r w:rsidR="00E20381">
        <w:rPr>
          <w:lang w:eastAsia="zh-CN"/>
        </w:rPr>
        <w:t xml:space="preserve"> its </w:t>
      </w:r>
      <w:r w:rsidR="003331E7">
        <w:rPr>
          <w:lang w:eastAsia="zh-CN"/>
        </w:rPr>
        <w:t xml:space="preserve">EMM state </w:t>
      </w:r>
      <w:r w:rsidR="00E20381">
        <w:rPr>
          <w:lang w:eastAsia="zh-CN"/>
        </w:rPr>
        <w:t xml:space="preserve">EMM-REGISTERED to the AMF during </w:t>
      </w:r>
      <w:r w:rsidR="00DC297C">
        <w:rPr>
          <w:lang w:eastAsia="zh-CN"/>
        </w:rPr>
        <w:t xml:space="preserve">the </w:t>
      </w:r>
      <w:r w:rsidR="00E20381">
        <w:rPr>
          <w:lang w:eastAsia="zh-CN"/>
        </w:rPr>
        <w:t>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11974C9A" w:rsidR="00DA2548" w:rsidRDefault="00DA2548">
      <w:pPr>
        <w:rPr>
          <w:rFonts w:ascii="Arial" w:hAnsi="Arial" w:cs="Arial"/>
        </w:rPr>
      </w:pPr>
      <w:r>
        <w:rPr>
          <w:rFonts w:ascii="Arial" w:hAnsi="Arial" w:cs="Arial"/>
        </w:rPr>
        <w:lastRenderedPageBreak/>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xml:space="preserve">, the UE operates in dual registration mode (i.e. corresponding to the EMM state of EMM-REGISTERED).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7AF07DB9"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433DF7">
        <w:rPr>
          <w:rFonts w:ascii="Arial" w:hAnsi="Arial" w:cs="Arial"/>
        </w:rPr>
        <w:t>a</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 xml:space="preserve">whether </w:t>
      </w:r>
      <w:r w:rsidR="00950218">
        <w:rPr>
          <w:rFonts w:ascii="Arial" w:hAnsi="Arial" w:cs="Arial"/>
        </w:rPr>
        <w:t xml:space="preserve">the </w:t>
      </w:r>
      <w:r w:rsidR="00F0251E">
        <w:rPr>
          <w:rFonts w:ascii="Arial" w:hAnsi="Arial" w:cs="Arial"/>
        </w:rPr>
        <w:t>UE operates in dual registration mode</w:t>
      </w:r>
      <w:r w:rsidR="00A44613">
        <w:rPr>
          <w:rFonts w:ascii="Arial" w:hAnsi="Arial" w:cs="Arial"/>
        </w:rPr>
        <w:t>.</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4A9CA8C9"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433DF7">
        <w:rPr>
          <w:rFonts w:ascii="Arial" w:hAnsi="Arial" w:cs="Arial"/>
        </w:rPr>
        <w:t>Does a</w:t>
      </w:r>
      <w:r w:rsidR="00094BFC">
        <w:rPr>
          <w:rFonts w:ascii="Arial" w:hAnsi="Arial" w:cs="Arial"/>
        </w:rPr>
        <w:t xml:space="preserve"> UE operating in dual </w:t>
      </w:r>
      <w:r w:rsidR="00C65829">
        <w:rPr>
          <w:rFonts w:ascii="Arial" w:hAnsi="Arial" w:cs="Arial"/>
        </w:rPr>
        <w:t>registration mode only indicate</w:t>
      </w:r>
      <w:r w:rsidR="00094BFC">
        <w:rPr>
          <w:rFonts w:ascii="Arial" w:hAnsi="Arial" w:cs="Arial"/>
        </w:rPr>
        <w:t xml:space="preserve"> the EMM state of EMM-REGISTERED in the initial registration procedure? Or, </w:t>
      </w:r>
      <w:r w:rsidR="00DF46B2">
        <w:rPr>
          <w:rFonts w:ascii="Arial" w:hAnsi="Arial" w:cs="Arial"/>
        </w:rPr>
        <w:t xml:space="preserve">should </w:t>
      </w:r>
      <w:r w:rsidR="00094BFC">
        <w:rPr>
          <w:rFonts w:ascii="Arial" w:hAnsi="Arial" w:cs="Arial"/>
        </w:rPr>
        <w:t xml:space="preserve">the UE also indicate </w:t>
      </w:r>
      <w:r w:rsidR="000C5ECE">
        <w:rPr>
          <w:rFonts w:ascii="Arial" w:hAnsi="Arial" w:cs="Arial"/>
        </w:rPr>
        <w:t xml:space="preserve">the EMM </w:t>
      </w:r>
      <w:r w:rsidR="00DF46B2">
        <w:rPr>
          <w:rFonts w:ascii="Arial" w:hAnsi="Arial" w:cs="Arial"/>
        </w:rPr>
        <w:t>registration status</w:t>
      </w:r>
      <w:r w:rsidR="000C5ECE">
        <w:rPr>
          <w:rFonts w:ascii="Arial" w:hAnsi="Arial" w:cs="Arial"/>
        </w:rPr>
        <w:t xml:space="preserv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2E2A9587"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433DF7">
        <w:rPr>
          <w:rFonts w:ascii="Arial" w:hAnsi="Arial" w:cs="Arial"/>
        </w:rPr>
        <w:t xml:space="preserve">If </w:t>
      </w:r>
      <w:r w:rsidR="00D60589">
        <w:rPr>
          <w:rFonts w:ascii="Arial" w:hAnsi="Arial" w:cs="Arial"/>
        </w:rPr>
        <w:t>a</w:t>
      </w:r>
      <w:r w:rsidR="00857595">
        <w:rPr>
          <w:rFonts w:ascii="Arial" w:hAnsi="Arial" w:cs="Arial"/>
        </w:rPr>
        <w:t xml:space="preserve"> UE</w:t>
      </w:r>
      <w:r w:rsidR="003362A0">
        <w:rPr>
          <w:rFonts w:ascii="Arial" w:hAnsi="Arial" w:cs="Arial"/>
        </w:rPr>
        <w:t>'s</w:t>
      </w:r>
      <w:r w:rsidR="00857595">
        <w:rPr>
          <w:rFonts w:ascii="Arial" w:hAnsi="Arial" w:cs="Arial"/>
        </w:rPr>
        <w:t xml:space="preserv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C42946">
        <w:rPr>
          <w:rFonts w:ascii="Arial" w:hAnsi="Arial" w:cs="Arial"/>
        </w:rPr>
        <w:t xml:space="preserve">it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433DF7">
        <w:rPr>
          <w:rFonts w:ascii="Arial" w:hAnsi="Arial" w:cs="Arial"/>
        </w:rPr>
        <w:t>a</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DF46B2">
        <w:rPr>
          <w:rFonts w:ascii="Arial" w:hAnsi="Arial" w:cs="Arial"/>
        </w:rPr>
        <w:t xml:space="preserve">will </w:t>
      </w:r>
      <w:r w:rsidR="00EE4A52">
        <w:rPr>
          <w:rFonts w:ascii="Arial" w:hAnsi="Arial" w:cs="Arial"/>
        </w:rPr>
        <w:t>the UE</w:t>
      </w:r>
      <w:r w:rsidR="00857595">
        <w:rPr>
          <w:rFonts w:ascii="Arial" w:hAnsi="Arial" w:cs="Arial"/>
        </w:rPr>
        <w:t xml:space="preserve">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117558"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9FA2" w14:textId="77777777" w:rsidR="00C74194" w:rsidRDefault="00C74194">
      <w:r>
        <w:separator/>
      </w:r>
    </w:p>
  </w:endnote>
  <w:endnote w:type="continuationSeparator" w:id="0">
    <w:p w14:paraId="01B836DF" w14:textId="77777777" w:rsidR="00C74194" w:rsidRDefault="00C7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DF4C" w14:textId="77777777" w:rsidR="00C74194" w:rsidRDefault="00C74194">
      <w:r>
        <w:separator/>
      </w:r>
    </w:p>
  </w:footnote>
  <w:footnote w:type="continuationSeparator" w:id="0">
    <w:p w14:paraId="7DE1DA52" w14:textId="77777777" w:rsidR="00C74194" w:rsidRDefault="00C74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56704086">
    <w:abstractNumId w:val="14"/>
  </w:num>
  <w:num w:numId="2" w16cid:durableId="710038323">
    <w:abstractNumId w:val="13"/>
  </w:num>
  <w:num w:numId="3" w16cid:durableId="1371877517">
    <w:abstractNumId w:val="12"/>
  </w:num>
  <w:num w:numId="4" w16cid:durableId="1937249864">
    <w:abstractNumId w:val="11"/>
  </w:num>
  <w:num w:numId="5" w16cid:durableId="1402604896">
    <w:abstractNumId w:val="9"/>
  </w:num>
  <w:num w:numId="6" w16cid:durableId="80488851">
    <w:abstractNumId w:val="7"/>
  </w:num>
  <w:num w:numId="7" w16cid:durableId="1513031512">
    <w:abstractNumId w:val="6"/>
  </w:num>
  <w:num w:numId="8" w16cid:durableId="616762600">
    <w:abstractNumId w:val="5"/>
  </w:num>
  <w:num w:numId="9" w16cid:durableId="1648313619">
    <w:abstractNumId w:val="4"/>
  </w:num>
  <w:num w:numId="10" w16cid:durableId="533928236">
    <w:abstractNumId w:val="8"/>
  </w:num>
  <w:num w:numId="11" w16cid:durableId="1604457787">
    <w:abstractNumId w:val="3"/>
  </w:num>
  <w:num w:numId="12" w16cid:durableId="734547926">
    <w:abstractNumId w:val="2"/>
  </w:num>
  <w:num w:numId="13" w16cid:durableId="2025208941">
    <w:abstractNumId w:val="1"/>
  </w:num>
  <w:num w:numId="14" w16cid:durableId="424695149">
    <w:abstractNumId w:val="0"/>
  </w:num>
  <w:num w:numId="15" w16cid:durableId="158148108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17558"/>
    <w:rsid w:val="00160824"/>
    <w:rsid w:val="001608BF"/>
    <w:rsid w:val="001734EB"/>
    <w:rsid w:val="00195078"/>
    <w:rsid w:val="001A4AF7"/>
    <w:rsid w:val="001D5033"/>
    <w:rsid w:val="002068A8"/>
    <w:rsid w:val="00226B07"/>
    <w:rsid w:val="00247D55"/>
    <w:rsid w:val="002633BE"/>
    <w:rsid w:val="002707AF"/>
    <w:rsid w:val="00281A1F"/>
    <w:rsid w:val="002B0E8B"/>
    <w:rsid w:val="002B72E9"/>
    <w:rsid w:val="002C130F"/>
    <w:rsid w:val="002D26C0"/>
    <w:rsid w:val="002E7C28"/>
    <w:rsid w:val="00304F14"/>
    <w:rsid w:val="00324107"/>
    <w:rsid w:val="00326B06"/>
    <w:rsid w:val="003331E7"/>
    <w:rsid w:val="003362A0"/>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33DF7"/>
    <w:rsid w:val="00442B81"/>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B0AB1"/>
    <w:rsid w:val="005C7CC1"/>
    <w:rsid w:val="005D267A"/>
    <w:rsid w:val="00654758"/>
    <w:rsid w:val="00671BDC"/>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F2EE2"/>
    <w:rsid w:val="008F5B13"/>
    <w:rsid w:val="0090241A"/>
    <w:rsid w:val="00923E7C"/>
    <w:rsid w:val="00950218"/>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26C6A"/>
    <w:rsid w:val="00C42946"/>
    <w:rsid w:val="00C65829"/>
    <w:rsid w:val="00C6700A"/>
    <w:rsid w:val="00C74194"/>
    <w:rsid w:val="00C76CA3"/>
    <w:rsid w:val="00CA2FB0"/>
    <w:rsid w:val="00CD5369"/>
    <w:rsid w:val="00D53018"/>
    <w:rsid w:val="00D60589"/>
    <w:rsid w:val="00D676CD"/>
    <w:rsid w:val="00D730C4"/>
    <w:rsid w:val="00D90E78"/>
    <w:rsid w:val="00DA2113"/>
    <w:rsid w:val="00DA2548"/>
    <w:rsid w:val="00DA5361"/>
    <w:rsid w:val="00DC297C"/>
    <w:rsid w:val="00DD366E"/>
    <w:rsid w:val="00DF40BD"/>
    <w:rsid w:val="00DF46B2"/>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SimSun"/>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SimSun"/>
      <w:lang w:eastAsia="en-US"/>
    </w:rPr>
  </w:style>
  <w:style w:type="table" w:styleId="TableGrid">
    <w:name w:val="Table Grid"/>
    <w:basedOn w:val="TableNormal"/>
    <w:uiPriority w:val="59"/>
    <w:rsid w:val="005A0A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4118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24.301_CR4013R1_(Rel-18)_SAES18, 5GS_Ph1-CT</cp:lastModifiedBy>
  <cp:revision>2</cp:revision>
  <cp:lastPrinted>2002-04-23T07:10:00Z</cp:lastPrinted>
  <dcterms:created xsi:type="dcterms:W3CDTF">2024-04-29T12:25:00Z</dcterms:created>
  <dcterms:modified xsi:type="dcterms:W3CDTF">2024-04-29T12:25:00Z</dcterms:modified>
</cp:coreProperties>
</file>