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7F7A56E4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F166E">
        <w:rPr>
          <w:b/>
          <w:noProof/>
          <w:sz w:val="24"/>
        </w:rPr>
        <w:t>249</w:t>
      </w:r>
      <w:r w:rsidR="006973D8">
        <w:rPr>
          <w:b/>
          <w:noProof/>
          <w:sz w:val="24"/>
        </w:rPr>
        <w:t>9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6CE08" w:rsidR="001E41F3" w:rsidRPr="00410371" w:rsidRDefault="00A36A22" w:rsidP="00697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F166E">
              <w:rPr>
                <w:b/>
                <w:noProof/>
                <w:sz w:val="28"/>
              </w:rPr>
              <w:t>24.5</w:t>
            </w:r>
            <w:r w:rsidR="006973D8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2B365" w:rsidR="001E41F3" w:rsidRPr="00410371" w:rsidRDefault="00A36A22" w:rsidP="006973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73D8">
              <w:rPr>
                <w:b/>
                <w:noProof/>
                <w:sz w:val="28"/>
              </w:rPr>
              <w:t>0</w:t>
            </w:r>
            <w:r w:rsidR="00CF166E">
              <w:rPr>
                <w:b/>
                <w:noProof/>
                <w:sz w:val="28"/>
              </w:rPr>
              <w:t>2</w:t>
            </w:r>
            <w:r w:rsidR="006973D8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684D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53A7A" w:rsidR="001E41F3" w:rsidRPr="00410371" w:rsidRDefault="00A36A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166E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4200D" w:rsidR="00F25D98" w:rsidRDefault="00CF16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CE5FAE" w:rsidR="00F25D98" w:rsidRDefault="00CF16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A5E43" w:rsidR="001E41F3" w:rsidRDefault="006973D8">
            <w:pPr>
              <w:pStyle w:val="CRCoverPage"/>
              <w:spacing w:after="0"/>
              <w:ind w:left="100"/>
              <w:rPr>
                <w:noProof/>
              </w:rPr>
            </w:pPr>
            <w:r>
              <w:t>URSP rule enforcement reporting with PDN connection</w:t>
            </w:r>
            <w:r w:rsidR="00CF166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066B46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834E60" w:rsidR="001E41F3" w:rsidRDefault="00CF16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E499FD" w:rsidR="001E41F3" w:rsidRDefault="00A36A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166E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51EA8" w:rsidR="001E41F3" w:rsidRDefault="00A36A22" w:rsidP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166E">
              <w:t>2024-04-08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6B4D09" w:rsidR="001E41F3" w:rsidRDefault="00CF1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5452E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9725B" w:rsidR="001E41F3" w:rsidRDefault="00CF166E" w:rsidP="00052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o support </w:t>
            </w:r>
            <w:r>
              <w:rPr>
                <w:noProof/>
                <w:lang w:eastAsia="ko-KR"/>
              </w:rPr>
              <w:t>URSP rule enforcement reporting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0523F4">
              <w:rPr>
                <w:noProof/>
                <w:lang w:eastAsia="ko-KR"/>
              </w:rPr>
              <w:t xml:space="preserve">it is ncessary to clarify the conditions of URSP rule enforcement reporting when the UE has the associtation of an application to a PDN connection.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291C4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Therefore, description is added to support URSP r</w:t>
            </w:r>
            <w:r w:rsidR="000523F4">
              <w:rPr>
                <w:noProof/>
                <w:lang w:eastAsia="ko-KR"/>
              </w:rPr>
              <w:t xml:space="preserve">ule  enforcement reporting when the UE has the association of an application to a PDN connection in EPC.  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3740D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57708" w:rsidR="001E41F3" w:rsidRDefault="00052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89061" w:rsidR="001E41F3" w:rsidRDefault="00CF16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7CF40" w:rsidR="001E41F3" w:rsidRDefault="00CF16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06A74F" w:rsidR="001E41F3" w:rsidRDefault="00CF16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01D3C" w14:textId="77777777" w:rsidR="00CF166E" w:rsidRDefault="00CF166E" w:rsidP="00CF166E">
      <w:pPr>
        <w:rPr>
          <w:noProof/>
        </w:rPr>
      </w:pPr>
    </w:p>
    <w:p w14:paraId="591E4F7A" w14:textId="77777777" w:rsidR="00CF166E" w:rsidRPr="00920981" w:rsidRDefault="00CF166E" w:rsidP="00CF1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AF134A" w14:textId="77777777" w:rsidR="000523F4" w:rsidRDefault="000523F4" w:rsidP="000523F4">
      <w:pPr>
        <w:pStyle w:val="3"/>
        <w:snapToGrid w:val="0"/>
        <w:rPr>
          <w:lang w:eastAsia="zh-CN"/>
        </w:rPr>
      </w:pPr>
      <w:bookmarkStart w:id="2" w:name="_Toc162966039"/>
      <w:r>
        <w:t>4.2.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Reporting of URSP rule enforcement</w:t>
      </w:r>
      <w:bookmarkEnd w:id="2"/>
    </w:p>
    <w:p w14:paraId="1E83E762" w14:textId="77777777" w:rsidR="000523F4" w:rsidRDefault="000523F4" w:rsidP="000523F4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URSP rule enforcement for a specific application and a specific URSP rule can be reported to the network. </w:t>
      </w:r>
    </w:p>
    <w:p w14:paraId="45506ADA" w14:textId="77777777" w:rsidR="000523F4" w:rsidRDefault="000523F4" w:rsidP="000523F4">
      <w:pPr>
        <w:snapToGrid w:val="0"/>
        <w:rPr>
          <w:lang w:eastAsia="zh-CN"/>
        </w:rPr>
      </w:pPr>
      <w:r>
        <w:rPr>
          <w:rFonts w:hint="eastAsia"/>
          <w:lang w:eastAsia="zh-CN"/>
        </w:rPr>
        <w:t>The URSP rule</w:t>
      </w:r>
      <w:r>
        <w:rPr>
          <w:lang w:eastAsia="zh-CN"/>
        </w:rPr>
        <w:t xml:space="preserve"> needs</w:t>
      </w:r>
      <w:r>
        <w:rPr>
          <w:rFonts w:hint="eastAsia"/>
          <w:lang w:eastAsia="zh-CN"/>
        </w:rPr>
        <w:t xml:space="preserve"> to be reported after </w:t>
      </w:r>
      <w:r>
        <w:rPr>
          <w:lang w:eastAsia="zh-CN"/>
        </w:rPr>
        <w:t>enforcement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the URSP rule includes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lang w:eastAsia="zh-CN"/>
        </w:rPr>
        <w:t xml:space="preserve"> and if it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</w:t>
      </w:r>
      <w:r>
        <w:rPr>
          <w:rFonts w:hint="eastAsia"/>
          <w:lang w:eastAsia="zh-CN"/>
        </w:rPr>
        <w:t>rs.</w:t>
      </w:r>
      <w:r w:rsidRPr="00C27853">
        <w:t xml:space="preserve"> A rule with the "match-all" traffic descriptor cannot contain </w:t>
      </w:r>
      <w:r w:rsidRPr="00C27853">
        <w:rPr>
          <w:rFonts w:hint="eastAsia"/>
          <w:lang w:eastAsia="zh-CN"/>
        </w:rPr>
        <w:t>c</w:t>
      </w:r>
      <w:r w:rsidRPr="00C27853">
        <w:t xml:space="preserve">onnection </w:t>
      </w:r>
      <w:r w:rsidRPr="00C27853">
        <w:rPr>
          <w:rFonts w:hint="eastAsia"/>
          <w:lang w:eastAsia="zh-CN"/>
        </w:rPr>
        <w:t>c</w:t>
      </w:r>
      <w:r w:rsidRPr="00C27853">
        <w:t>apabilities in the traffic descriptor.</w:t>
      </w:r>
    </w:p>
    <w:p w14:paraId="391FF547" w14:textId="77777777" w:rsidR="000523F4" w:rsidRDefault="000523F4" w:rsidP="000523F4">
      <w:pPr>
        <w:snapToGrid w:val="0"/>
        <w:rPr>
          <w:lang w:eastAsia="zh-CN"/>
        </w:rPr>
      </w:pP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includes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>raffic descriptor of the associated URSP rule</w:t>
      </w:r>
      <w:r>
        <w:rPr>
          <w:rFonts w:hint="eastAsia"/>
          <w:lang w:eastAsia="zh-CN"/>
        </w:rPr>
        <w:t xml:space="preserve">. If </w:t>
      </w:r>
      <w:r>
        <w:t>several URSP rules for multiple applications</w:t>
      </w:r>
      <w:r>
        <w:rPr>
          <w:rFonts w:hint="eastAsia"/>
          <w:lang w:eastAsia="zh-CN"/>
        </w:rPr>
        <w:t xml:space="preserve"> are enforced</w:t>
      </w:r>
      <w:r>
        <w:t xml:space="preserve">, and these multiple applications' traffic are all associated to </w:t>
      </w:r>
      <w:r>
        <w:rPr>
          <w:rFonts w:hint="eastAsia"/>
          <w:lang w:eastAsia="zh-CN"/>
        </w:rPr>
        <w:t>a</w:t>
      </w:r>
      <w:r>
        <w:t xml:space="preserve"> PDU session, several URSP rule enforcement report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can be </w:t>
      </w:r>
      <w:r>
        <w:t>provided</w:t>
      </w:r>
      <w:r>
        <w:rPr>
          <w:rFonts w:hint="eastAsia"/>
          <w:lang w:eastAsia="zh-CN"/>
        </w:rPr>
        <w:t xml:space="preserve"> at the same time</w:t>
      </w:r>
      <w:r>
        <w:rPr>
          <w:rFonts w:hint="eastAsia"/>
          <w:lang w:val="en-US" w:eastAsia="zh-CN"/>
        </w:rPr>
        <w:t xml:space="preserve">, each </w:t>
      </w:r>
      <w:r>
        <w:t>URSP rule enforcement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 xml:space="preserve">including </w:t>
      </w:r>
      <w:r>
        <w:rPr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 xml:space="preserve">raffic descriptor of </w:t>
      </w:r>
      <w:r>
        <w:rPr>
          <w:rFonts w:hint="eastAsia"/>
          <w:lang w:val="en-US" w:eastAsia="zh-CN"/>
        </w:rPr>
        <w:t>each</w:t>
      </w:r>
      <w:r>
        <w:t xml:space="preserve"> URSP rule</w:t>
      </w:r>
      <w:r>
        <w:rPr>
          <w:rFonts w:hint="eastAsia"/>
          <w:lang w:eastAsia="zh-CN"/>
        </w:rPr>
        <w:t>.</w:t>
      </w:r>
    </w:p>
    <w:p w14:paraId="1A117498" w14:textId="77777777" w:rsidR="000523F4" w:rsidRDefault="000523F4" w:rsidP="000523F4">
      <w:pPr>
        <w:snapToGrid w:val="0"/>
        <w:rPr>
          <w:lang w:eastAsia="zh-CN"/>
        </w:rPr>
      </w:pPr>
      <w:r>
        <w:t xml:space="preserve">If </w:t>
      </w:r>
      <w:r>
        <w:rPr>
          <w:rFonts w:hint="eastAsia"/>
        </w:rPr>
        <w:t>the UE support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>
        <w:t>reporting of URSP rule enforcement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the URSP rule </w:t>
      </w:r>
      <w:r>
        <w:rPr>
          <w:lang w:eastAsia="zh-CN"/>
        </w:rPr>
        <w:t>matching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descriptor</w:t>
      </w:r>
      <w:r>
        <w:t xml:space="preserve"> and a 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rFonts w:hint="eastAsia"/>
          <w:lang w:eastAsia="zh-CN"/>
        </w:rPr>
        <w:t xml:space="preserve">, the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t xml:space="preserve"> is set to "</w:t>
      </w:r>
      <w:r w:rsidRPr="00C0779D">
        <w:t>URSP rule enforcement report is required</w:t>
      </w:r>
      <w:r>
        <w:t>"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and</w:t>
      </w:r>
    </w:p>
    <w:p w14:paraId="2AB2AFDB" w14:textId="77777777" w:rsidR="000523F4" w:rsidRDefault="000523F4" w:rsidP="000523F4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 xml:space="preserve">of the URSP rule matches the application information of </w:t>
      </w:r>
      <w:r>
        <w:t xml:space="preserve">a newly detected application </w:t>
      </w:r>
      <w:r>
        <w:rPr>
          <w:rFonts w:hint="eastAsia"/>
          <w:lang w:eastAsia="zh-CN"/>
        </w:rPr>
        <w:t xml:space="preserve">and </w:t>
      </w:r>
      <w:r>
        <w:t>associa</w:t>
      </w:r>
      <w:r>
        <w:rPr>
          <w:rFonts w:hint="eastAsia"/>
          <w:lang w:eastAsia="zh-CN"/>
        </w:rPr>
        <w:t>tes the application with</w:t>
      </w:r>
      <w:r>
        <w:t xml:space="preserve"> a new PDU Session</w:t>
      </w:r>
      <w:r>
        <w:rPr>
          <w:rFonts w:hint="eastAsia"/>
          <w:lang w:eastAsia="zh-CN"/>
        </w:rPr>
        <w:t xml:space="preserve">; </w:t>
      </w:r>
      <w:bookmarkStart w:id="3" w:name="_GoBack"/>
      <w:del w:id="4" w:author="서경주/5G/6G표준Lab(SR)/삼성전자" w:date="2024-04-08T20:32:00Z">
        <w:r w:rsidDel="00FF195F">
          <w:rPr>
            <w:rFonts w:hint="eastAsia"/>
            <w:lang w:eastAsia="zh-CN"/>
          </w:rPr>
          <w:delText>or</w:delText>
        </w:r>
      </w:del>
      <w:bookmarkEnd w:id="3"/>
    </w:p>
    <w:p w14:paraId="4F34316A" w14:textId="77777777" w:rsidR="00FF195F" w:rsidRDefault="000523F4" w:rsidP="00FF195F">
      <w:pPr>
        <w:pStyle w:val="B1"/>
        <w:snapToGrid w:val="0"/>
        <w:rPr>
          <w:ins w:id="5" w:author="서경주/5G/6G표준Lab(SR)/삼성전자" w:date="2024-04-08T20:32:00Z"/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>of the URSP rule matches the application information of</w:t>
      </w:r>
      <w:r>
        <w:t xml:space="preserve"> </w:t>
      </w:r>
      <w:r>
        <w:rPr>
          <w:rFonts w:hint="eastAsia"/>
          <w:lang w:eastAsia="zh-CN"/>
        </w:rPr>
        <w:t xml:space="preserve">a </w:t>
      </w:r>
      <w:r>
        <w:t xml:space="preserve">newly detected application </w:t>
      </w:r>
      <w:r>
        <w:rPr>
          <w:rFonts w:hint="eastAsia"/>
          <w:lang w:eastAsia="zh-CN"/>
        </w:rPr>
        <w:t xml:space="preserve">and </w:t>
      </w:r>
      <w:r>
        <w:t>associat</w:t>
      </w:r>
      <w:r>
        <w:rPr>
          <w:rFonts w:hint="eastAsia"/>
          <w:lang w:eastAsia="zh-CN"/>
        </w:rPr>
        <w:t>es the application with</w:t>
      </w:r>
      <w:r w:rsidRPr="009D171B">
        <w:t xml:space="preserve"> </w:t>
      </w:r>
      <w:r w:rsidRPr="0001558D">
        <w:t>an existing PDU Session</w:t>
      </w:r>
      <w:r>
        <w:rPr>
          <w:rFonts w:hint="eastAsia"/>
          <w:lang w:eastAsia="zh-CN"/>
        </w:rPr>
        <w:t>;</w:t>
      </w:r>
      <w:ins w:id="6" w:author="서경주/5G/6G표준Lab(SR)/삼성전자" w:date="2024-04-08T20:31:00Z">
        <w:r w:rsidR="00FF195F">
          <w:rPr>
            <w:lang w:eastAsia="zh-CN"/>
          </w:rPr>
          <w:t xml:space="preserve"> or</w:t>
        </w:r>
      </w:ins>
    </w:p>
    <w:p w14:paraId="6D0B608A" w14:textId="58FBB922" w:rsidR="00FF195F" w:rsidRPr="00FF195F" w:rsidRDefault="00FF195F" w:rsidP="00FF195F">
      <w:pPr>
        <w:pStyle w:val="B1"/>
        <w:snapToGrid w:val="0"/>
        <w:rPr>
          <w:rFonts w:eastAsia="SimSun" w:hint="eastAsia"/>
          <w:lang w:eastAsia="zh-CN"/>
        </w:rPr>
      </w:pPr>
      <w:ins w:id="7" w:author="서경주/5G/6G표준Lab(SR)/삼성전자" w:date="2024-04-08T20:32:00Z">
        <w:r>
          <w:rPr>
            <w:rFonts w:hint="eastAsia"/>
            <w:lang w:eastAsia="zh-CN"/>
          </w:rPr>
          <w:t>-</w:t>
        </w:r>
        <w:r w:rsidRPr="00A16911">
          <w:tab/>
        </w:r>
        <w:r>
          <w:rPr>
            <w:rFonts w:hint="eastAsia"/>
            <w:lang w:eastAsia="zh-CN"/>
          </w:rPr>
          <w:t xml:space="preserve">the </w:t>
        </w:r>
        <w:r w:rsidRPr="00A16911">
          <w:t>traffic descriptor</w:t>
        </w:r>
        <w:r>
          <w:t xml:space="preserve"> </w:t>
        </w:r>
        <w:r>
          <w:rPr>
            <w:rFonts w:hint="eastAsia"/>
            <w:lang w:eastAsia="zh-CN"/>
          </w:rPr>
          <w:t>of the URSP rule matches the application information of</w:t>
        </w:r>
        <w:r>
          <w:t xml:space="preserve"> </w:t>
        </w:r>
        <w:r>
          <w:rPr>
            <w:rFonts w:hint="eastAsia"/>
            <w:lang w:eastAsia="zh-CN"/>
          </w:rPr>
          <w:t xml:space="preserve">a </w:t>
        </w:r>
        <w:r>
          <w:t xml:space="preserve">newly detected application </w:t>
        </w:r>
        <w:r>
          <w:rPr>
            <w:rFonts w:hint="eastAsia"/>
            <w:lang w:eastAsia="zh-CN"/>
          </w:rPr>
          <w:t xml:space="preserve">and </w:t>
        </w:r>
        <w:r>
          <w:t>associat</w:t>
        </w:r>
        <w:r>
          <w:rPr>
            <w:rFonts w:hint="eastAsia"/>
            <w:lang w:eastAsia="zh-CN"/>
          </w:rPr>
          <w:t>es the application with</w:t>
        </w:r>
        <w:r w:rsidRPr="009D171B">
          <w:t xml:space="preserve"> </w:t>
        </w:r>
        <w:r>
          <w:t xml:space="preserve">a PDN connection in EPC when the UE moves from EPS to 5GS by </w:t>
        </w:r>
        <w:r w:rsidRPr="007F2770">
          <w:t>set</w:t>
        </w:r>
        <w:r>
          <w:t xml:space="preserve">ting the </w:t>
        </w:r>
        <w:bookmarkStart w:id="8" w:name="OLE_LINK5"/>
        <w:bookmarkStart w:id="9" w:name="OLE_LINK6"/>
        <w:r>
          <w:rPr>
            <w:lang w:eastAsia="zh-CN"/>
          </w:rPr>
          <w:t>URSP rule enforcement reports</w:t>
        </w:r>
        <w:bookmarkEnd w:id="8"/>
        <w:bookmarkEnd w:id="9"/>
        <w:r w:rsidRPr="007F2770">
          <w:t xml:space="preserve"> IE </w:t>
        </w:r>
        <w:r>
          <w:t xml:space="preserve">the </w:t>
        </w:r>
        <w:r w:rsidRPr="007F2770">
          <w:t>PDU SESSION ESTABLISHMENT REQUEST message</w:t>
        </w:r>
        <w:r>
          <w:t xml:space="preserve"> for the case without N26 or </w:t>
        </w:r>
        <w:r w:rsidRPr="007F2770">
          <w:t>the PDU SESSION MODIFICATION REQUEST message</w:t>
        </w:r>
        <w:r>
          <w:t xml:space="preserve"> or the case with N26</w:t>
        </w:r>
        <w:r>
          <w:rPr>
            <w:rFonts w:hint="eastAsia"/>
            <w:lang w:eastAsia="zh-CN"/>
          </w:rPr>
          <w:t>;</w:t>
        </w:r>
      </w:ins>
    </w:p>
    <w:p w14:paraId="41074998" w14:textId="77777777" w:rsidR="000523F4" w:rsidRPr="007D42A7" w:rsidRDefault="000523F4" w:rsidP="000523F4">
      <w:pPr>
        <w:snapToGrid w:val="0"/>
        <w:rPr>
          <w:lang w:eastAsia="zh-CN"/>
        </w:rPr>
      </w:pP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UE </w:t>
      </w:r>
      <w:r>
        <w:rPr>
          <w:rFonts w:hint="eastAsia"/>
        </w:rPr>
        <w:t xml:space="preserve">shall send </w:t>
      </w: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including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>apabilities contained</w:t>
      </w:r>
      <w:r>
        <w:rPr>
          <w:rFonts w:hint="eastAsia"/>
          <w:lang w:val="en-US" w:eastAsia="zh-CN"/>
        </w:rPr>
        <w:t xml:space="preserve"> </w:t>
      </w:r>
      <w:r>
        <w:t>in the traffic descriptor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the URSP rule match</w:t>
      </w:r>
      <w:proofErr w:type="spellStart"/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  <w:lang w:eastAsia="zh-CN"/>
        </w:rPr>
        <w:t xml:space="preserve"> the application to the network </w:t>
      </w:r>
      <w:r>
        <w:rPr>
          <w:lang w:eastAsia="zh-CN"/>
        </w:rPr>
        <w:t xml:space="preserve">according to </w:t>
      </w:r>
      <w:r>
        <w:t>3GPP TS </w:t>
      </w:r>
      <w:r>
        <w:rPr>
          <w:rFonts w:hint="eastAsia"/>
          <w:lang w:eastAsia="zh-CN"/>
        </w:rPr>
        <w:t>24</w:t>
      </w:r>
      <w:r>
        <w:t>.50</w:t>
      </w:r>
      <w:r>
        <w:rPr>
          <w:rFonts w:hint="eastAsia"/>
          <w:lang w:eastAsia="zh-CN"/>
        </w:rPr>
        <w:t>1</w:t>
      </w:r>
      <w:r>
        <w:t> 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t>.</w:t>
      </w:r>
    </w:p>
    <w:p w14:paraId="68C9CD36" w14:textId="7ADBDC80" w:rsidR="001E41F3" w:rsidRPr="000523F4" w:rsidRDefault="001E41F3">
      <w:pPr>
        <w:rPr>
          <w:noProof/>
        </w:rPr>
      </w:pPr>
    </w:p>
    <w:p w14:paraId="5FA70AE4" w14:textId="2659B85A" w:rsidR="00CF166E" w:rsidRDefault="00CF166E">
      <w:pPr>
        <w:rPr>
          <w:noProof/>
        </w:rPr>
      </w:pPr>
    </w:p>
    <w:sectPr w:rsidR="00CF16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550C2" w14:textId="77777777" w:rsidR="00A36A22" w:rsidRDefault="00A36A22">
      <w:r>
        <w:separator/>
      </w:r>
    </w:p>
  </w:endnote>
  <w:endnote w:type="continuationSeparator" w:id="0">
    <w:p w14:paraId="3067FD7A" w14:textId="77777777" w:rsidR="00A36A22" w:rsidRDefault="00A3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386C0" w14:textId="77777777" w:rsidR="00A36A22" w:rsidRDefault="00A36A22">
      <w:r>
        <w:separator/>
      </w:r>
    </w:p>
  </w:footnote>
  <w:footnote w:type="continuationSeparator" w:id="0">
    <w:p w14:paraId="4D3F0D57" w14:textId="77777777" w:rsidR="00A36A22" w:rsidRDefault="00A36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3F4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B024D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973D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A6BB5"/>
    <w:rsid w:val="009D7DD4"/>
    <w:rsid w:val="009E3297"/>
    <w:rsid w:val="009F734F"/>
    <w:rsid w:val="00A246B6"/>
    <w:rsid w:val="00A312E5"/>
    <w:rsid w:val="00A36A22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66E"/>
    <w:rsid w:val="00D03F9A"/>
    <w:rsid w:val="00D06D51"/>
    <w:rsid w:val="00D24991"/>
    <w:rsid w:val="00D50255"/>
    <w:rsid w:val="00D52ADE"/>
    <w:rsid w:val="00D66520"/>
    <w:rsid w:val="00D67CD3"/>
    <w:rsid w:val="00D70F07"/>
    <w:rsid w:val="00D80124"/>
    <w:rsid w:val="00D84AE9"/>
    <w:rsid w:val="00DE34CF"/>
    <w:rsid w:val="00E13F3D"/>
    <w:rsid w:val="00E34898"/>
    <w:rsid w:val="00E459C4"/>
    <w:rsid w:val="00E513BA"/>
    <w:rsid w:val="00E64B88"/>
    <w:rsid w:val="00E7711D"/>
    <w:rsid w:val="00EB09B7"/>
    <w:rsid w:val="00ED49A5"/>
    <w:rsid w:val="00EE7D7C"/>
    <w:rsid w:val="00F25D98"/>
    <w:rsid w:val="00F300FB"/>
    <w:rsid w:val="00F61657"/>
    <w:rsid w:val="00F918C0"/>
    <w:rsid w:val="00FB6386"/>
    <w:rsid w:val="00FF195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523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7293E-8902-444D-9F6D-28EC81739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17</cp:revision>
  <cp:lastPrinted>1900-01-01T00:00:00Z</cp:lastPrinted>
  <dcterms:created xsi:type="dcterms:W3CDTF">2023-01-09T13:03:00Z</dcterms:created>
  <dcterms:modified xsi:type="dcterms:W3CDTF">2024-04-08T11:33:00Z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