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1F0BF59D" w:rsidR="00FF7E10" w:rsidRPr="008025A2"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8025A2">
        <w:rPr>
          <w:b/>
          <w:noProof/>
          <w:sz w:val="24"/>
          <w:lang w:val="en-SE"/>
        </w:rPr>
        <w:t>2266</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DEE7E" w:rsidR="001E41F3" w:rsidRPr="00410371" w:rsidRDefault="00EC135F" w:rsidP="00E13F3D">
            <w:pPr>
              <w:pStyle w:val="CRCoverPage"/>
              <w:spacing w:after="0"/>
              <w:jc w:val="right"/>
              <w:rPr>
                <w:b/>
                <w:noProof/>
                <w:sz w:val="28"/>
              </w:rPr>
            </w:pPr>
            <w:r>
              <w:rPr>
                <w:b/>
                <w:noProof/>
                <w:sz w:val="28"/>
              </w:rPr>
              <w:t>24.</w:t>
            </w:r>
            <w:r w:rsidR="00804FCE">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A14AA" w:rsidR="001E41F3" w:rsidRPr="008025A2" w:rsidRDefault="008025A2" w:rsidP="00547111">
            <w:pPr>
              <w:pStyle w:val="CRCoverPage"/>
              <w:spacing w:after="0"/>
              <w:rPr>
                <w:noProof/>
                <w:lang w:val="en-SE"/>
              </w:rPr>
            </w:pPr>
            <w:r>
              <w:rPr>
                <w:noProof/>
                <w:lang w:val="en-SE"/>
              </w:rPr>
              <w:t>4033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EB36B" w:rsidR="001E41F3" w:rsidRPr="00410371" w:rsidRDefault="00EC13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1D5DF5">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25FB6" w:rsidR="001E41F3" w:rsidRPr="00D22BCB" w:rsidRDefault="00D22BCB">
            <w:pPr>
              <w:pStyle w:val="CRCoverPage"/>
              <w:spacing w:after="0"/>
              <w:ind w:left="100"/>
              <w:rPr>
                <w:noProof/>
                <w:lang w:val="en-SE"/>
              </w:rPr>
            </w:pPr>
            <w:proofErr w:type="spellStart"/>
            <w:r>
              <w:rPr>
                <w:lang w:val="en-SE"/>
              </w:rPr>
              <w:t>Updation</w:t>
            </w:r>
            <w:proofErr w:type="spellEnd"/>
            <w:r>
              <w:rPr>
                <w:lang w:val="en-SE"/>
              </w:rPr>
              <w:t xml:space="preserve"> </w:t>
            </w:r>
            <w:r w:rsidR="002C1244">
              <w:rPr>
                <w:lang w:val="en-SE"/>
              </w:rPr>
              <w:t>to the timers</w:t>
            </w:r>
            <w:r>
              <w:rPr>
                <w:lang w:val="en-SE"/>
              </w:rPr>
              <w:t xml:space="preserve"> </w:t>
            </w:r>
            <w:r w:rsidR="005F0653">
              <w:rPr>
                <w:lang w:val="en-SE"/>
              </w:rPr>
              <w:t xml:space="preserve">that are </w:t>
            </w:r>
            <w:r>
              <w:rPr>
                <w:lang w:val="en-SE"/>
              </w:rPr>
              <w:t>not be to stopped for PSM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CF4CD" w:rsidR="001E41F3" w:rsidRPr="002C1244" w:rsidRDefault="002C1244">
            <w:pPr>
              <w:pStyle w:val="CRCoverPage"/>
              <w:spacing w:after="0"/>
              <w:ind w:left="100"/>
              <w:rPr>
                <w:noProof/>
                <w:lang w:val="en-SE"/>
              </w:rPr>
            </w:pPr>
            <w:r>
              <w:rPr>
                <w:lang w:val="en-SE"/>
              </w:rPr>
              <w:t>TEI</w:t>
            </w:r>
            <w:r w:rsidR="00EC135F">
              <w:t>18</w:t>
            </w:r>
            <w:r>
              <w:rPr>
                <w:lang w:val="en-SE"/>
              </w:rPr>
              <w:t>, 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DB386" w:rsidR="001E41F3" w:rsidRPr="00D6774F" w:rsidRDefault="00EC135F">
            <w:pPr>
              <w:pStyle w:val="CRCoverPage"/>
              <w:spacing w:after="0"/>
              <w:ind w:left="100"/>
              <w:rPr>
                <w:noProof/>
                <w:lang w:val="en-SE"/>
              </w:rPr>
            </w:pPr>
            <w:r>
              <w:t>2024</w:t>
            </w:r>
            <w:r w:rsidR="008A2050">
              <w:t>-</w:t>
            </w:r>
            <w:r>
              <w:t>04</w:t>
            </w:r>
            <w:r w:rsidR="008A2050">
              <w:t>-</w:t>
            </w:r>
            <w:r>
              <w:t>0</w:t>
            </w:r>
            <w:r w:rsidR="00D6774F">
              <w:rPr>
                <w:lang w:val="en-SE"/>
              </w:rPr>
              <w:t>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A9D7" w:rsidR="001E41F3" w:rsidRPr="002C1244" w:rsidRDefault="002C1244" w:rsidP="00094ABA">
            <w:pPr>
              <w:rPr>
                <w:noProof/>
                <w:lang w:val="en-SE"/>
              </w:rPr>
            </w:pPr>
            <w:r>
              <w:rPr>
                <w:rFonts w:ascii="Arial" w:hAnsi="Arial"/>
                <w:noProof/>
                <w:lang w:val="en-SE"/>
              </w:rPr>
              <w:t xml:space="preserve">When the UE enters the PSM mode, back off timers and the background search timers are not to be stopped.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0B691" w:rsidR="00EC135F" w:rsidRPr="00BA6B3A" w:rsidRDefault="00BA6B3A" w:rsidP="00EC135F">
            <w:pPr>
              <w:rPr>
                <w:lang w:val="en-SE"/>
              </w:rPr>
            </w:pPr>
            <w:r w:rsidRPr="008025A2">
              <w:rPr>
                <w:rFonts w:ascii="Arial" w:hAnsi="Arial"/>
                <w:noProof/>
                <w:lang w:val="en-SE"/>
              </w:rPr>
              <w:t xml:space="preserve">Added that the </w:t>
            </w:r>
            <w:proofErr w:type="spellStart"/>
            <w:r w:rsidRPr="008025A2">
              <w:rPr>
                <w:rFonts w:ascii="Arial" w:hAnsi="Arial"/>
                <w:noProof/>
                <w:lang w:val="en-SE"/>
              </w:rPr>
              <w:t>Tsesse</w:t>
            </w:r>
            <w:proofErr w:type="spellEnd"/>
            <w:r w:rsidRPr="008025A2">
              <w:rPr>
                <w:rFonts w:ascii="Arial" w:hAnsi="Arial"/>
                <w:noProof/>
                <w:lang w:val="en-SE"/>
              </w:rPr>
              <w:t xml:space="preserve"> timer, T3247, T3245, T3448 are not stopped when the UE enters the PSM mode.</w:t>
            </w:r>
            <w:r>
              <w:rPr>
                <w:lang w:val="en-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7B9B2" w:rsidR="001E41F3" w:rsidRPr="00BA6B3A" w:rsidRDefault="00BA6B3A">
            <w:pPr>
              <w:pStyle w:val="CRCoverPage"/>
              <w:spacing w:after="0"/>
              <w:ind w:left="100"/>
              <w:rPr>
                <w:noProof/>
                <w:lang w:val="en-SE"/>
              </w:rPr>
            </w:pPr>
            <w:r>
              <w:rPr>
                <w:noProof/>
                <w:lang w:val="en-SE"/>
              </w:rPr>
              <w:t xml:space="preserve">Timers unnecessarily stopped which can cause unwanted signalling or the UE </w:t>
            </w:r>
            <w:r w:rsidR="0012393F">
              <w:rPr>
                <w:noProof/>
                <w:lang w:val="en-SE"/>
              </w:rPr>
              <w:t>can</w:t>
            </w:r>
            <w:r>
              <w:rPr>
                <w:noProof/>
                <w:lang w:val="en-SE"/>
              </w:rPr>
              <w:t xml:space="preserve"> be in the wrong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3511" w:rsidR="001E41F3" w:rsidRPr="004F353D" w:rsidRDefault="004F353D">
            <w:pPr>
              <w:pStyle w:val="CRCoverPage"/>
              <w:spacing w:after="0"/>
              <w:ind w:left="100"/>
              <w:rPr>
                <w:noProof/>
                <w:lang w:val="en-SE"/>
              </w:rPr>
            </w:pPr>
            <w:r>
              <w:rPr>
                <w:noProof/>
                <w:lang w:val="en-SE"/>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125243"/>
      <w:bookmarkStart w:id="5" w:name="_Toc27486440"/>
      <w:bookmarkStart w:id="6" w:name="_Toc36210493"/>
      <w:bookmarkStart w:id="7" w:name="_Toc45096352"/>
      <w:bookmarkStart w:id="8" w:name="_Toc45882385"/>
      <w:bookmarkStart w:id="9" w:name="_Toc51762181"/>
      <w:bookmarkStart w:id="10" w:name="_Toc83313368"/>
      <w:bookmarkStart w:id="11" w:name="_Toc142394519"/>
      <w:r w:rsidRPr="00DF174F">
        <w:rPr>
          <w:rFonts w:ascii="Arial" w:hAnsi="Arial"/>
          <w:noProof/>
          <w:color w:val="0000FF"/>
          <w:sz w:val="28"/>
          <w:lang w:val="fr-FR"/>
        </w:rPr>
        <w:lastRenderedPageBreak/>
        <w:t>* * * First Change * * * *</w:t>
      </w:r>
    </w:p>
    <w:p w14:paraId="37C83BF1" w14:textId="77777777" w:rsidR="00BE15FA" w:rsidRPr="00BC508A" w:rsidRDefault="00BE15FA" w:rsidP="00BE15FA">
      <w:pPr>
        <w:pStyle w:val="Heading3"/>
        <w:rPr>
          <w:lang w:eastAsia="ja-JP"/>
        </w:rPr>
      </w:pPr>
      <w:bookmarkStart w:id="12" w:name="_Toc20217884"/>
      <w:bookmarkStart w:id="13" w:name="_Toc27743768"/>
      <w:bookmarkStart w:id="14" w:name="_Toc35959339"/>
      <w:bookmarkStart w:id="15" w:name="_Toc45202770"/>
      <w:bookmarkStart w:id="16" w:name="_Toc45700146"/>
      <w:bookmarkStart w:id="17" w:name="_Toc51919882"/>
      <w:bookmarkStart w:id="18" w:name="_Toc68250942"/>
      <w:bookmarkStart w:id="19" w:name="_Toc162960136"/>
      <w:bookmarkEnd w:id="3"/>
      <w:bookmarkEnd w:id="4"/>
      <w:bookmarkEnd w:id="5"/>
      <w:bookmarkEnd w:id="6"/>
      <w:bookmarkEnd w:id="7"/>
      <w:bookmarkEnd w:id="8"/>
      <w:bookmarkEnd w:id="9"/>
      <w:bookmarkEnd w:id="10"/>
      <w:bookmarkEnd w:id="11"/>
      <w:r w:rsidRPr="00BC508A">
        <w:t>5.3.11</w:t>
      </w:r>
      <w:r w:rsidRPr="00BC508A">
        <w:tab/>
        <w:t>Power saving mode</w:t>
      </w:r>
      <w:bookmarkEnd w:id="12"/>
      <w:bookmarkEnd w:id="13"/>
      <w:bookmarkEnd w:id="14"/>
      <w:bookmarkEnd w:id="15"/>
      <w:bookmarkEnd w:id="16"/>
      <w:bookmarkEnd w:id="17"/>
      <w:bookmarkEnd w:id="18"/>
      <w:bookmarkEnd w:id="19"/>
    </w:p>
    <w:p w14:paraId="17B0627F" w14:textId="77777777" w:rsidR="00BE15FA" w:rsidRPr="00BC508A" w:rsidRDefault="00BE15FA" w:rsidP="00BE15FA">
      <w:r w:rsidRPr="00BC508A">
        <w:t>The UE can request the use of power saving mode (PSM) during an attach or tracking area updating procedure (see 3GPP TS 23.682 [11A] and 3GPP TS 23.401 [10]). The UE shall not request the use of PSM during:</w:t>
      </w:r>
    </w:p>
    <w:p w14:paraId="64BF62B9" w14:textId="77777777" w:rsidR="00BE15FA" w:rsidRPr="00BC508A" w:rsidRDefault="00BE15FA" w:rsidP="00BE15FA">
      <w:pPr>
        <w:pStyle w:val="B1"/>
      </w:pPr>
      <w:r w:rsidRPr="00BC508A">
        <w:t>-</w:t>
      </w:r>
      <w:r w:rsidRPr="00BC508A">
        <w:tab/>
        <w:t>an attach for emergency bearer services procedure;</w:t>
      </w:r>
    </w:p>
    <w:p w14:paraId="1D3B4314" w14:textId="77777777" w:rsidR="00BE15FA" w:rsidRPr="00BC508A" w:rsidRDefault="00BE15FA" w:rsidP="00BE15FA">
      <w:pPr>
        <w:pStyle w:val="B1"/>
      </w:pPr>
      <w:r w:rsidRPr="00BC508A">
        <w:t>-</w:t>
      </w:r>
      <w:r w:rsidRPr="00BC508A">
        <w:tab/>
        <w:t>an attach procedure for initiating a PDN connection for emergency bearer services with attach type not set to "EPS emergency attach";</w:t>
      </w:r>
    </w:p>
    <w:p w14:paraId="05891103" w14:textId="77777777" w:rsidR="00BE15FA" w:rsidRPr="00BC508A" w:rsidRDefault="00BE15FA" w:rsidP="00BE15FA">
      <w:pPr>
        <w:pStyle w:val="B1"/>
      </w:pPr>
      <w:r w:rsidRPr="00BC508A">
        <w:t>-</w:t>
      </w:r>
      <w:r w:rsidRPr="00BC508A">
        <w:tab/>
        <w:t>a tracking area updating procedure for initiating a PDN connection for emergency bearer services;</w:t>
      </w:r>
    </w:p>
    <w:p w14:paraId="765E6326" w14:textId="77777777" w:rsidR="00BE15FA" w:rsidRPr="00BC508A" w:rsidRDefault="00BE15FA" w:rsidP="00BE15FA">
      <w:pPr>
        <w:pStyle w:val="B1"/>
        <w:rPr>
          <w:lang w:eastAsia="zh-CN"/>
        </w:rPr>
      </w:pPr>
      <w:r w:rsidRPr="00BC508A">
        <w:t>-</w:t>
      </w:r>
      <w:r w:rsidRPr="00BC508A">
        <w:tab/>
        <w:t xml:space="preserve">a tracking area updating procedure when the UE </w:t>
      </w:r>
      <w:r w:rsidRPr="00BC508A">
        <w:rPr>
          <w:lang w:eastAsia="zh-CN"/>
        </w:rPr>
        <w:t>has a PDN connection established for emergency bearer services; or</w:t>
      </w:r>
    </w:p>
    <w:p w14:paraId="1E0E9873" w14:textId="77777777" w:rsidR="00BE15FA" w:rsidRPr="00BC508A" w:rsidRDefault="00BE15FA" w:rsidP="00BE15FA">
      <w:pPr>
        <w:pStyle w:val="B1"/>
      </w:pPr>
      <w:r w:rsidRPr="00BC508A">
        <w:rPr>
          <w:lang w:eastAsia="zh-CN"/>
        </w:rPr>
        <w:t>-</w:t>
      </w:r>
      <w:r w:rsidRPr="00BC508A">
        <w:rPr>
          <w:lang w:eastAsia="zh-CN"/>
        </w:rPr>
        <w:tab/>
      </w:r>
      <w:r w:rsidRPr="00BC508A">
        <w:t>an attach for access to RLOS</w:t>
      </w:r>
      <w:r w:rsidRPr="00BC508A">
        <w:rPr>
          <w:lang w:eastAsia="zh-CN"/>
        </w:rPr>
        <w:t>.</w:t>
      </w:r>
    </w:p>
    <w:p w14:paraId="30FB4021" w14:textId="77777777" w:rsidR="00BE15FA" w:rsidRPr="00BC508A" w:rsidRDefault="00BE15FA" w:rsidP="00BE15FA">
      <w:r w:rsidRPr="00BC508A">
        <w:t>The network accepts the use of PSM by providing a specific value for timer T3324 when accepting the attach or tracking area updating procedure. The UE may use PSM only if the network has provided the T3324</w:t>
      </w:r>
      <w:r w:rsidRPr="00BC508A">
        <w:rPr>
          <w:lang w:eastAsia="zh-CN"/>
        </w:rPr>
        <w:t xml:space="preserve"> value IE during the last </w:t>
      </w:r>
      <w:r w:rsidRPr="00BC508A">
        <w:t>attach or tracking area updating procedure with a value different from "deactivated".</w:t>
      </w:r>
    </w:p>
    <w:p w14:paraId="31D80F5A" w14:textId="77777777" w:rsidR="00BE15FA" w:rsidRPr="00BC508A" w:rsidRDefault="00BE15FA" w:rsidP="00BE15FA">
      <w:pPr>
        <w:pStyle w:val="NO"/>
      </w:pPr>
      <w:r w:rsidRPr="00BC508A">
        <w:t>NOTE:</w:t>
      </w:r>
      <w:r w:rsidRPr="00BC508A">
        <w:tab/>
        <w:t>Timer T3324 is specified in 3GPP TS 24.008 [13].</w:t>
      </w:r>
    </w:p>
    <w:p w14:paraId="48D1AF9C" w14:textId="77777777" w:rsidR="00BE15FA" w:rsidRPr="00BC508A" w:rsidRDefault="00BE15FA" w:rsidP="00BE15FA">
      <w:r w:rsidRPr="00BC508A">
        <w:t>Upon expiry of the timer T3324 or if the T3324 value provided by the network is zero, the UE may deactivate the AS layer and activate PSM by entering the state EMM-REGISTERED.NO-CELL-AVAILABLE if:</w:t>
      </w:r>
    </w:p>
    <w:p w14:paraId="2F4ACB31" w14:textId="77777777" w:rsidR="00BE15FA" w:rsidRPr="00BC508A" w:rsidRDefault="00BE15FA" w:rsidP="00BE15FA">
      <w:pPr>
        <w:pStyle w:val="B1"/>
        <w:rPr>
          <w:lang w:eastAsia="ko-KR" w:bidi="he-IL"/>
        </w:rPr>
      </w:pPr>
      <w:r w:rsidRPr="00BC508A">
        <w:rPr>
          <w:lang w:eastAsia="ko-KR" w:bidi="he-IL"/>
        </w:rPr>
        <w:t>a)</w:t>
      </w:r>
      <w:r w:rsidRPr="00BC508A">
        <w:rPr>
          <w:lang w:eastAsia="ko-KR" w:bidi="he-IL"/>
        </w:rPr>
        <w:tab/>
        <w:t>the UE is not attached for emergency bearer services;</w:t>
      </w:r>
    </w:p>
    <w:p w14:paraId="6361D045" w14:textId="77777777" w:rsidR="00BE15FA" w:rsidRPr="00BC508A" w:rsidRDefault="00BE15FA" w:rsidP="00BE15FA">
      <w:pPr>
        <w:pStyle w:val="B1"/>
        <w:rPr>
          <w:lang w:eastAsia="ko-KR" w:bidi="he-IL"/>
        </w:rPr>
      </w:pPr>
      <w:r w:rsidRPr="00BC508A">
        <w:rPr>
          <w:lang w:eastAsia="ko-KR" w:bidi="he-IL"/>
        </w:rPr>
        <w:t>b)</w:t>
      </w:r>
      <w:r w:rsidRPr="00BC508A">
        <w:rPr>
          <w:lang w:eastAsia="ko-KR" w:bidi="he-IL"/>
        </w:rPr>
        <w:tab/>
        <w:t>the UE has no PDN connection for emergency bearer services;</w:t>
      </w:r>
    </w:p>
    <w:p w14:paraId="3A7FCD1F" w14:textId="77777777" w:rsidR="00BE15FA" w:rsidRPr="00BC508A" w:rsidRDefault="00BE15FA" w:rsidP="00BE15FA">
      <w:pPr>
        <w:pStyle w:val="B1"/>
      </w:pPr>
      <w:r w:rsidRPr="00BC508A">
        <w:t>c)</w:t>
      </w:r>
      <w:r w:rsidRPr="00BC508A">
        <w:tab/>
        <w:t>the UE is in EMM-IDLE mode;</w:t>
      </w:r>
    </w:p>
    <w:p w14:paraId="53ECE0DF" w14:textId="77777777" w:rsidR="00BE15FA" w:rsidRPr="00BC508A" w:rsidRDefault="00BE15FA" w:rsidP="00BE15FA">
      <w:pPr>
        <w:pStyle w:val="B1"/>
      </w:pPr>
      <w:r w:rsidRPr="00BC508A">
        <w:t>d)</w:t>
      </w:r>
      <w:r w:rsidRPr="00BC508A">
        <w:tab/>
        <w:t>in the EMM-REGISTERED.NORMAL-SERVICE state; and</w:t>
      </w:r>
    </w:p>
    <w:p w14:paraId="417BB735" w14:textId="77777777" w:rsidR="00BE15FA" w:rsidRPr="00BC508A" w:rsidRDefault="00BE15FA" w:rsidP="00BE15FA">
      <w:pPr>
        <w:pStyle w:val="B1"/>
      </w:pPr>
      <w:r w:rsidRPr="00BC508A">
        <w:t>e)</w:t>
      </w:r>
      <w:r w:rsidRPr="00BC508A">
        <w:tab/>
      </w:r>
      <w:r w:rsidRPr="00BC508A">
        <w:rPr>
          <w:lang w:eastAsia="ko-KR" w:bidi="he-IL"/>
        </w:rPr>
        <w:t>the UE is not attached for access to RLOS</w:t>
      </w:r>
      <w:r w:rsidRPr="00BC508A">
        <w:t>.</w:t>
      </w:r>
    </w:p>
    <w:p w14:paraId="4230512F" w14:textId="77777777" w:rsidR="00BE15FA" w:rsidRPr="00BC508A" w:rsidRDefault="00BE15FA" w:rsidP="00BE15FA">
      <w:r w:rsidRPr="00BC508A">
        <w:t>If conditions a, b, c and e are fulfilled, but the UE is in a state other than EMM-REGISTERED.NORMAL-SERVICE when timer T3324 expires, the UE may activate PSM when the MS returns to state EMM-REGISTERED.NORMAL-SERVICE.</w:t>
      </w:r>
    </w:p>
    <w:p w14:paraId="52A74540" w14:textId="77777777" w:rsidR="00BE15FA" w:rsidRPr="00BC508A" w:rsidRDefault="00BE15FA" w:rsidP="00BE15FA">
      <w:r w:rsidRPr="00BC508A">
        <w:t xml:space="preserve">A UE that has already been allocated timer T3324 with a value different from </w:t>
      </w:r>
      <w:r w:rsidRPr="00BC508A">
        <w:rPr>
          <w:lang w:eastAsia="zh-CN"/>
        </w:rPr>
        <w:t xml:space="preserve">"deactivated" and the timer T3324 has expired, may activate PSM if it receives an </w:t>
      </w:r>
      <w:r w:rsidRPr="00BC508A">
        <w:t>"Extended wait time"</w:t>
      </w:r>
      <w:r w:rsidRPr="00BC508A">
        <w:rPr>
          <w:lang w:eastAsia="zh-CN"/>
        </w:rPr>
        <w:t xml:space="preserve"> from lower layers.</w:t>
      </w:r>
    </w:p>
    <w:p w14:paraId="76188588" w14:textId="66C5BA43" w:rsidR="00BE15FA" w:rsidRPr="00BC508A" w:rsidRDefault="00BE15FA" w:rsidP="00BE15FA">
      <w:r w:rsidRPr="00BC508A">
        <w:t xml:space="preserve">When PSM is activated all NAS timers are stopped and associated procedures aborted except for T3412, T3346, T3396, T3447, </w:t>
      </w:r>
      <w:ins w:id="20" w:author="Vishnu Preman" w:date="2024-04-04T15:56:00Z">
        <w:r>
          <w:rPr>
            <w:lang w:val="en-SE"/>
          </w:rPr>
          <w:t xml:space="preserve">T3448, </w:t>
        </w:r>
      </w:ins>
      <w:r w:rsidRPr="00BC508A">
        <w:t xml:space="preserve">any </w:t>
      </w:r>
      <w:proofErr w:type="spellStart"/>
      <w:r w:rsidRPr="00BC508A">
        <w:t>backoff</w:t>
      </w:r>
      <w:proofErr w:type="spellEnd"/>
      <w:r w:rsidRPr="00BC508A">
        <w:t xml:space="preserve"> timers, </w:t>
      </w:r>
      <w:ins w:id="21" w:author="Vishnu Preman" w:date="2024-04-04T15:56:00Z">
        <w:r>
          <w:rPr>
            <w:lang w:val="en-SE"/>
          </w:rPr>
          <w:t>T3245,</w:t>
        </w:r>
      </w:ins>
      <w:ins w:id="22" w:author="Vishnu Preman" w:date="2024-04-04T16:03:00Z">
        <w:r w:rsidR="008B663B">
          <w:rPr>
            <w:lang w:val="en-SE"/>
          </w:rPr>
          <w:t xml:space="preserve"> T3247, </w:t>
        </w:r>
      </w:ins>
      <w:del w:id="23" w:author="Vishnu Preman" w:date="2024-04-04T15:57:00Z">
        <w:r w:rsidRPr="00BC508A" w:rsidDel="00BE15FA">
          <w:delText>and</w:delText>
        </w:r>
      </w:del>
      <w:r w:rsidRPr="00BC508A">
        <w:t xml:space="preserve"> the timer T controlling the periodic search for HPLMN or EHPLMN </w:t>
      </w:r>
      <w:r w:rsidRPr="00BC508A">
        <w:rPr>
          <w:lang w:eastAsia="ja-JP"/>
        </w:rPr>
        <w:t>(if the EHPLMN list is present)</w:t>
      </w:r>
      <w:r w:rsidRPr="00BC508A">
        <w:t xml:space="preserve"> or higher prioritized PLMNs (see 3GPP TS 23.122 [6])</w:t>
      </w:r>
      <w:ins w:id="24" w:author="Vishnu Preman" w:date="2024-04-04T15:57:00Z">
        <w:r>
          <w:rPr>
            <w:lang w:val="en-SE"/>
          </w:rPr>
          <w:t xml:space="preserve"> </w:t>
        </w:r>
        <w:r w:rsidRPr="00BC508A">
          <w:t>and the timer T</w:t>
        </w:r>
        <w:r w:rsidRPr="00BC508A">
          <w:rPr>
            <w:vertAlign w:val="subscript"/>
          </w:rPr>
          <w:t>SENSE</w:t>
        </w:r>
        <w:r w:rsidRPr="00BC508A">
          <w:t xml:space="preserve"> controlling the periodic search for PLMNs satisfying the operator controlled signal level threshold (see 3GPP TS 23.122 [6])</w:t>
        </w:r>
      </w:ins>
      <w:r w:rsidRPr="00BC508A">
        <w:t>.</w:t>
      </w:r>
    </w:p>
    <w:p w14:paraId="25C7B815" w14:textId="77777777" w:rsidR="00BE15FA" w:rsidRPr="00BC508A" w:rsidRDefault="00BE15FA" w:rsidP="00BE15FA">
      <w:pPr>
        <w:rPr>
          <w:lang w:eastAsia="ko-KR" w:bidi="he-IL"/>
        </w:rPr>
      </w:pPr>
      <w:r w:rsidRPr="00BC508A">
        <w:rPr>
          <w:lang w:eastAsia="ko-KR" w:bidi="he-IL"/>
        </w:rPr>
        <w:t>If the UE</w:t>
      </w:r>
      <w:r w:rsidRPr="00BC508A">
        <w:rPr>
          <w:lang w:eastAsia="zh-CN" w:bidi="he-IL"/>
        </w:rPr>
        <w:t xml:space="preserve"> is attached</w:t>
      </w:r>
      <w:r w:rsidRPr="00BC508A" w:rsidDel="006F1C3E">
        <w:rPr>
          <w:lang w:eastAsia="ko-KR" w:bidi="he-IL"/>
        </w:rPr>
        <w:t xml:space="preserve"> for emergency </w:t>
      </w:r>
      <w:r w:rsidRPr="00BC508A">
        <w:rPr>
          <w:lang w:eastAsia="zh-CN" w:bidi="he-IL"/>
        </w:rPr>
        <w:t xml:space="preserve">bearer </w:t>
      </w:r>
      <w:r w:rsidRPr="00BC508A" w:rsidDel="006F1C3E">
        <w:rPr>
          <w:lang w:eastAsia="ko-KR" w:bidi="he-IL"/>
        </w:rPr>
        <w:t>services</w:t>
      </w:r>
      <w:r w:rsidRPr="00BC508A">
        <w:rPr>
          <w:lang w:eastAsia="ko-KR" w:bidi="he-IL"/>
        </w:rPr>
        <w:t xml:space="preserve"> or has a PDN connection for emergency bearer services, the UE shall not activate PSM.</w:t>
      </w:r>
    </w:p>
    <w:p w14:paraId="79EDB2E6" w14:textId="77777777" w:rsidR="00BE15FA" w:rsidRPr="00BC508A" w:rsidRDefault="00BE15FA" w:rsidP="00BE15FA">
      <w:pPr>
        <w:rPr>
          <w:lang w:eastAsia="ko-KR" w:bidi="he-IL"/>
        </w:rPr>
      </w:pPr>
      <w:r w:rsidRPr="00BC508A">
        <w:rPr>
          <w:lang w:eastAsia="ko-KR" w:bidi="he-IL"/>
        </w:rPr>
        <w:t>If the UE</w:t>
      </w:r>
      <w:r w:rsidRPr="00BC508A">
        <w:rPr>
          <w:lang w:eastAsia="zh-CN" w:bidi="he-IL"/>
        </w:rPr>
        <w:t xml:space="preserve"> is attached for access to</w:t>
      </w:r>
      <w:r w:rsidRPr="00BC508A" w:rsidDel="006F1C3E">
        <w:rPr>
          <w:lang w:eastAsia="ko-KR" w:bidi="he-IL"/>
        </w:rPr>
        <w:t xml:space="preserve"> </w:t>
      </w:r>
      <w:r w:rsidRPr="00BC508A">
        <w:rPr>
          <w:lang w:eastAsia="ko-KR" w:bidi="he-IL"/>
        </w:rPr>
        <w:t>RLOS, the UE shall not activate PSM.</w:t>
      </w:r>
    </w:p>
    <w:p w14:paraId="2EF52761" w14:textId="77777777" w:rsidR="00BE15FA" w:rsidRPr="00BC508A" w:rsidRDefault="00BE15FA" w:rsidP="00BE15FA">
      <w:r w:rsidRPr="00BC508A">
        <w:t xml:space="preserve">The UE may deactivate PSM and activate the AS layer at any time. Upon deactivating PSM, the UE may initiate EMM procedures </w:t>
      </w:r>
      <w:r w:rsidRPr="00BC508A">
        <w:rPr>
          <w:lang w:eastAsia="zh-CN"/>
        </w:rPr>
        <w:t>(</w:t>
      </w:r>
      <w:r w:rsidRPr="00BC508A">
        <w:rPr>
          <w:lang w:eastAsia="ko-KR" w:bidi="he-IL"/>
        </w:rPr>
        <w:t>e.g. for the transfer of mobile originated signalling or user data</w:t>
      </w:r>
      <w:r w:rsidRPr="00BC508A">
        <w:rPr>
          <w:lang w:eastAsia="zh-CN" w:bidi="he-IL"/>
        </w:rPr>
        <w:t>).</w:t>
      </w:r>
    </w:p>
    <w:p w14:paraId="52D21610" w14:textId="77777777" w:rsidR="006F62F3" w:rsidRDefault="006F62F3"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57E7DE21" w14:textId="77777777" w:rsidR="006F62F3" w:rsidRPr="00855A9E" w:rsidRDefault="006F62F3" w:rsidP="006F62F3">
      <w:pPr>
        <w:spacing w:after="0"/>
        <w:rPr>
          <w:lang w:val="x-none" w:eastAsia="fr-FR"/>
        </w:rPr>
      </w:pPr>
    </w:p>
    <w:p w14:paraId="75417353"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F22119" w14:textId="77777777" w:rsidR="006F62F3" w:rsidRPr="00D103EC" w:rsidRDefault="006F62F3" w:rsidP="006F62F3">
      <w:pPr>
        <w:rPr>
          <w:lang w:val="x-none"/>
        </w:rPr>
      </w:pPr>
    </w:p>
    <w:p w14:paraId="65ECB64A" w14:textId="77777777" w:rsidR="006F62F3" w:rsidRDefault="006F62F3" w:rsidP="006F62F3">
      <w:pPr>
        <w:spacing w:after="0"/>
        <w:rPr>
          <w:lang w:val="en-IN" w:eastAsia="fr-FR"/>
        </w:rPr>
      </w:pPr>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EF910" w14:textId="77777777" w:rsidR="001D5DF5" w:rsidRDefault="001D5DF5">
      <w:r>
        <w:separator/>
      </w:r>
    </w:p>
  </w:endnote>
  <w:endnote w:type="continuationSeparator" w:id="0">
    <w:p w14:paraId="16D67436" w14:textId="77777777" w:rsidR="001D5DF5" w:rsidRDefault="001D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AEBD1" w14:textId="77777777" w:rsidR="001D5DF5" w:rsidRDefault="001D5DF5">
      <w:r>
        <w:separator/>
      </w:r>
    </w:p>
  </w:footnote>
  <w:footnote w:type="continuationSeparator" w:id="0">
    <w:p w14:paraId="24CA36D4" w14:textId="77777777" w:rsidR="001D5DF5" w:rsidRDefault="001D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2393F"/>
    <w:rsid w:val="00145D43"/>
    <w:rsid w:val="001710B6"/>
    <w:rsid w:val="00192C46"/>
    <w:rsid w:val="001A08B3"/>
    <w:rsid w:val="001A7B60"/>
    <w:rsid w:val="001B52F0"/>
    <w:rsid w:val="001B7A65"/>
    <w:rsid w:val="001D3422"/>
    <w:rsid w:val="001D5DF5"/>
    <w:rsid w:val="001E41F3"/>
    <w:rsid w:val="00221571"/>
    <w:rsid w:val="00230D07"/>
    <w:rsid w:val="00235724"/>
    <w:rsid w:val="00245874"/>
    <w:rsid w:val="0026004D"/>
    <w:rsid w:val="002640DD"/>
    <w:rsid w:val="00272923"/>
    <w:rsid w:val="00275D12"/>
    <w:rsid w:val="00284FEB"/>
    <w:rsid w:val="002860C4"/>
    <w:rsid w:val="002B5741"/>
    <w:rsid w:val="002C11FF"/>
    <w:rsid w:val="002C1244"/>
    <w:rsid w:val="002E472E"/>
    <w:rsid w:val="00305409"/>
    <w:rsid w:val="00305F43"/>
    <w:rsid w:val="003609EF"/>
    <w:rsid w:val="0036231A"/>
    <w:rsid w:val="00374DD4"/>
    <w:rsid w:val="003E1A36"/>
    <w:rsid w:val="00410371"/>
    <w:rsid w:val="00416780"/>
    <w:rsid w:val="004242F1"/>
    <w:rsid w:val="0042640D"/>
    <w:rsid w:val="00453F3E"/>
    <w:rsid w:val="004B75B7"/>
    <w:rsid w:val="004F353D"/>
    <w:rsid w:val="005141D9"/>
    <w:rsid w:val="0051580D"/>
    <w:rsid w:val="00520CA3"/>
    <w:rsid w:val="00547111"/>
    <w:rsid w:val="005625CB"/>
    <w:rsid w:val="00592D74"/>
    <w:rsid w:val="005E2C44"/>
    <w:rsid w:val="005F0653"/>
    <w:rsid w:val="00621188"/>
    <w:rsid w:val="006257ED"/>
    <w:rsid w:val="00634DA6"/>
    <w:rsid w:val="00653DE4"/>
    <w:rsid w:val="00665C47"/>
    <w:rsid w:val="00675068"/>
    <w:rsid w:val="00695808"/>
    <w:rsid w:val="006B46FB"/>
    <w:rsid w:val="006B5BB5"/>
    <w:rsid w:val="006E21FB"/>
    <w:rsid w:val="006F62F3"/>
    <w:rsid w:val="006F7EDC"/>
    <w:rsid w:val="00792342"/>
    <w:rsid w:val="007977A8"/>
    <w:rsid w:val="007B512A"/>
    <w:rsid w:val="007C2097"/>
    <w:rsid w:val="007D6A07"/>
    <w:rsid w:val="007D6A43"/>
    <w:rsid w:val="007F5E86"/>
    <w:rsid w:val="007F7259"/>
    <w:rsid w:val="008025A2"/>
    <w:rsid w:val="008040A8"/>
    <w:rsid w:val="00804359"/>
    <w:rsid w:val="00804FCE"/>
    <w:rsid w:val="008279FA"/>
    <w:rsid w:val="008626E7"/>
    <w:rsid w:val="00870EE7"/>
    <w:rsid w:val="008863B9"/>
    <w:rsid w:val="008A2050"/>
    <w:rsid w:val="008A45A6"/>
    <w:rsid w:val="008B663B"/>
    <w:rsid w:val="008D3CCC"/>
    <w:rsid w:val="008F3789"/>
    <w:rsid w:val="008F686C"/>
    <w:rsid w:val="00904800"/>
    <w:rsid w:val="009148DE"/>
    <w:rsid w:val="00930F92"/>
    <w:rsid w:val="00937209"/>
    <w:rsid w:val="00941E30"/>
    <w:rsid w:val="009777D9"/>
    <w:rsid w:val="00981323"/>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968C8"/>
    <w:rsid w:val="00BA3EC5"/>
    <w:rsid w:val="00BA51D9"/>
    <w:rsid w:val="00BA6B3A"/>
    <w:rsid w:val="00BB5DFC"/>
    <w:rsid w:val="00BD279D"/>
    <w:rsid w:val="00BD6BB8"/>
    <w:rsid w:val="00BE15FA"/>
    <w:rsid w:val="00C66BA2"/>
    <w:rsid w:val="00C870F6"/>
    <w:rsid w:val="00C95985"/>
    <w:rsid w:val="00CC5026"/>
    <w:rsid w:val="00CC68D0"/>
    <w:rsid w:val="00D03F9A"/>
    <w:rsid w:val="00D06D51"/>
    <w:rsid w:val="00D22BCB"/>
    <w:rsid w:val="00D24991"/>
    <w:rsid w:val="00D50255"/>
    <w:rsid w:val="00D52ADE"/>
    <w:rsid w:val="00D66520"/>
    <w:rsid w:val="00D6774F"/>
    <w:rsid w:val="00D70F07"/>
    <w:rsid w:val="00D80124"/>
    <w:rsid w:val="00D84AE9"/>
    <w:rsid w:val="00DB13BA"/>
    <w:rsid w:val="00DE34CF"/>
    <w:rsid w:val="00E13F3D"/>
    <w:rsid w:val="00E34898"/>
    <w:rsid w:val="00E459C4"/>
    <w:rsid w:val="00E513BA"/>
    <w:rsid w:val="00E7711D"/>
    <w:rsid w:val="00EB09B7"/>
    <w:rsid w:val="00EC135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FB2ED-FB89-40F1-867A-2887F057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1900-01-01T00:00:00Z</cp:lastPrinted>
  <dcterms:created xsi:type="dcterms:W3CDTF">2024-04-04T07:36:00Z</dcterms:created>
  <dcterms:modified xsi:type="dcterms:W3CDTF">2024-04-08T05:45:00Z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