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6AF2299" w:rsidR="00FF7E10" w:rsidRPr="00FF7286" w:rsidRDefault="00FF7E10" w:rsidP="00FF7E10">
      <w:pPr>
        <w:pStyle w:val="CRCoverPage"/>
        <w:tabs>
          <w:tab w:val="right" w:pos="9639"/>
        </w:tabs>
        <w:spacing w:after="0"/>
        <w:rPr>
          <w:b/>
          <w:i/>
          <w:sz w:val="28"/>
        </w:rPr>
      </w:pPr>
      <w:bookmarkStart w:id="0" w:name="_Hlk145491888"/>
      <w:r w:rsidRPr="00FF7286">
        <w:rPr>
          <w:b/>
          <w:sz w:val="24"/>
        </w:rPr>
        <w:t>3GPP TSG-CT WG1 Meeting #148</w:t>
      </w:r>
      <w:r w:rsidRPr="00FF7286">
        <w:rPr>
          <w:b/>
          <w:i/>
          <w:sz w:val="28"/>
        </w:rPr>
        <w:tab/>
      </w:r>
      <w:r w:rsidRPr="00FF7286">
        <w:rPr>
          <w:b/>
          <w:sz w:val="24"/>
        </w:rPr>
        <w:t>C1-24</w:t>
      </w:r>
      <w:r w:rsidR="006D0EB1">
        <w:rPr>
          <w:b/>
          <w:sz w:val="24"/>
        </w:rPr>
        <w:t>2243</w:t>
      </w:r>
    </w:p>
    <w:p w14:paraId="50718B3F" w14:textId="6EF9FD21" w:rsidR="00D70F07" w:rsidRPr="00FF7286" w:rsidRDefault="00FF7E10" w:rsidP="00FF7E10">
      <w:pPr>
        <w:pStyle w:val="CRCoverPage"/>
        <w:outlineLvl w:val="0"/>
        <w:rPr>
          <w:b/>
          <w:sz w:val="24"/>
        </w:rPr>
      </w:pPr>
      <w:r w:rsidRPr="00FF7286">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728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F7286" w:rsidRDefault="00305409" w:rsidP="00E34898">
            <w:pPr>
              <w:pStyle w:val="CRCoverPage"/>
              <w:spacing w:after="0"/>
              <w:jc w:val="right"/>
              <w:rPr>
                <w:i/>
              </w:rPr>
            </w:pPr>
            <w:r w:rsidRPr="00FF7286">
              <w:rPr>
                <w:i/>
                <w:sz w:val="14"/>
              </w:rPr>
              <w:t>CR-Form-v</w:t>
            </w:r>
            <w:r w:rsidR="008863B9" w:rsidRPr="00FF7286">
              <w:rPr>
                <w:i/>
                <w:sz w:val="14"/>
              </w:rPr>
              <w:t>12.</w:t>
            </w:r>
            <w:r w:rsidR="008D3CCC" w:rsidRPr="00FF7286">
              <w:rPr>
                <w:i/>
                <w:sz w:val="14"/>
              </w:rPr>
              <w:t>2</w:t>
            </w:r>
          </w:p>
        </w:tc>
      </w:tr>
      <w:tr w:rsidR="001E41F3" w:rsidRPr="00FF7286" w14:paraId="3FBB62B8" w14:textId="77777777" w:rsidTr="00547111">
        <w:tc>
          <w:tcPr>
            <w:tcW w:w="9641" w:type="dxa"/>
            <w:gridSpan w:val="9"/>
            <w:tcBorders>
              <w:left w:val="single" w:sz="4" w:space="0" w:color="auto"/>
              <w:right w:val="single" w:sz="4" w:space="0" w:color="auto"/>
            </w:tcBorders>
          </w:tcPr>
          <w:p w14:paraId="79AB67D6" w14:textId="77777777" w:rsidR="001E41F3" w:rsidRPr="00FF7286" w:rsidRDefault="001E41F3">
            <w:pPr>
              <w:pStyle w:val="CRCoverPage"/>
              <w:spacing w:after="0"/>
              <w:jc w:val="center"/>
            </w:pPr>
            <w:r w:rsidRPr="00FF7286">
              <w:rPr>
                <w:b/>
                <w:sz w:val="32"/>
              </w:rPr>
              <w:t>CHANGE REQUEST</w:t>
            </w:r>
          </w:p>
        </w:tc>
      </w:tr>
      <w:tr w:rsidR="001E41F3" w:rsidRPr="00FF7286" w14:paraId="79946B04" w14:textId="77777777" w:rsidTr="00547111">
        <w:tc>
          <w:tcPr>
            <w:tcW w:w="9641" w:type="dxa"/>
            <w:gridSpan w:val="9"/>
            <w:tcBorders>
              <w:left w:val="single" w:sz="4" w:space="0" w:color="auto"/>
              <w:right w:val="single" w:sz="4" w:space="0" w:color="auto"/>
            </w:tcBorders>
          </w:tcPr>
          <w:p w14:paraId="12C70EEE" w14:textId="77777777" w:rsidR="001E41F3" w:rsidRPr="00FF7286" w:rsidRDefault="001E41F3">
            <w:pPr>
              <w:pStyle w:val="CRCoverPage"/>
              <w:spacing w:after="0"/>
              <w:rPr>
                <w:sz w:val="8"/>
                <w:szCs w:val="8"/>
              </w:rPr>
            </w:pPr>
          </w:p>
        </w:tc>
      </w:tr>
      <w:tr w:rsidR="001E41F3" w:rsidRPr="00FF7286" w14:paraId="3999489E" w14:textId="77777777" w:rsidTr="00547111">
        <w:tc>
          <w:tcPr>
            <w:tcW w:w="142" w:type="dxa"/>
            <w:tcBorders>
              <w:left w:val="single" w:sz="4" w:space="0" w:color="auto"/>
            </w:tcBorders>
          </w:tcPr>
          <w:p w14:paraId="4DDA7F40" w14:textId="77777777" w:rsidR="001E41F3" w:rsidRPr="00FF7286" w:rsidRDefault="001E41F3">
            <w:pPr>
              <w:pStyle w:val="CRCoverPage"/>
              <w:spacing w:after="0"/>
              <w:jc w:val="right"/>
            </w:pPr>
          </w:p>
        </w:tc>
        <w:tc>
          <w:tcPr>
            <w:tcW w:w="1559" w:type="dxa"/>
            <w:shd w:val="pct30" w:color="FFFF00" w:fill="auto"/>
          </w:tcPr>
          <w:p w14:paraId="52508B66" w14:textId="023D71FD" w:rsidR="001E41F3" w:rsidRPr="00FF7286" w:rsidRDefault="0054237B" w:rsidP="00E13F3D">
            <w:pPr>
              <w:pStyle w:val="CRCoverPage"/>
              <w:spacing w:after="0"/>
              <w:jc w:val="right"/>
              <w:rPr>
                <w:b/>
                <w:sz w:val="28"/>
              </w:rPr>
            </w:pPr>
            <w:r w:rsidRPr="00FF7286">
              <w:rPr>
                <w:b/>
                <w:sz w:val="28"/>
              </w:rPr>
              <w:t>2</w:t>
            </w:r>
            <w:r w:rsidR="00E91E98" w:rsidRPr="00FF7286">
              <w:rPr>
                <w:b/>
                <w:sz w:val="28"/>
              </w:rPr>
              <w:t>4.379</w:t>
            </w:r>
          </w:p>
        </w:tc>
        <w:tc>
          <w:tcPr>
            <w:tcW w:w="709" w:type="dxa"/>
          </w:tcPr>
          <w:p w14:paraId="77009707" w14:textId="77777777" w:rsidR="001E41F3" w:rsidRPr="00FF7286" w:rsidRDefault="001E41F3">
            <w:pPr>
              <w:pStyle w:val="CRCoverPage"/>
              <w:spacing w:after="0"/>
              <w:jc w:val="center"/>
            </w:pPr>
            <w:r w:rsidRPr="00FF7286">
              <w:rPr>
                <w:b/>
                <w:sz w:val="28"/>
              </w:rPr>
              <w:t>CR</w:t>
            </w:r>
          </w:p>
        </w:tc>
        <w:tc>
          <w:tcPr>
            <w:tcW w:w="1276" w:type="dxa"/>
            <w:shd w:val="pct30" w:color="FFFF00" w:fill="auto"/>
          </w:tcPr>
          <w:p w14:paraId="6CAED29D" w14:textId="34572F23" w:rsidR="001E41F3" w:rsidRPr="00FF7286" w:rsidRDefault="006D0EB1" w:rsidP="00547111">
            <w:pPr>
              <w:pStyle w:val="CRCoverPage"/>
              <w:spacing w:after="0"/>
            </w:pPr>
            <w:r>
              <w:rPr>
                <w:b/>
                <w:sz w:val="28"/>
              </w:rPr>
              <w:t>0957</w:t>
            </w:r>
          </w:p>
        </w:tc>
        <w:tc>
          <w:tcPr>
            <w:tcW w:w="709" w:type="dxa"/>
          </w:tcPr>
          <w:p w14:paraId="09D2C09B" w14:textId="77777777" w:rsidR="001E41F3" w:rsidRPr="00FF7286" w:rsidRDefault="001E41F3" w:rsidP="0051580D">
            <w:pPr>
              <w:pStyle w:val="CRCoverPage"/>
              <w:tabs>
                <w:tab w:val="right" w:pos="625"/>
              </w:tabs>
              <w:spacing w:after="0"/>
              <w:jc w:val="center"/>
            </w:pPr>
            <w:r w:rsidRPr="00FF7286">
              <w:rPr>
                <w:b/>
                <w:bCs/>
                <w:sz w:val="28"/>
              </w:rPr>
              <w:t>rev</w:t>
            </w:r>
          </w:p>
        </w:tc>
        <w:tc>
          <w:tcPr>
            <w:tcW w:w="992" w:type="dxa"/>
            <w:shd w:val="pct30" w:color="FFFF00" w:fill="auto"/>
          </w:tcPr>
          <w:p w14:paraId="7533BF9D" w14:textId="1E91F95A" w:rsidR="001E41F3" w:rsidRPr="00FF7286" w:rsidRDefault="0054237B" w:rsidP="00E13F3D">
            <w:pPr>
              <w:pStyle w:val="CRCoverPage"/>
              <w:spacing w:after="0"/>
              <w:jc w:val="center"/>
              <w:rPr>
                <w:b/>
              </w:rPr>
            </w:pPr>
            <w:r w:rsidRPr="00FF7286">
              <w:rPr>
                <w:b/>
                <w:sz w:val="28"/>
              </w:rPr>
              <w:t>-</w:t>
            </w:r>
          </w:p>
        </w:tc>
        <w:tc>
          <w:tcPr>
            <w:tcW w:w="2410" w:type="dxa"/>
          </w:tcPr>
          <w:p w14:paraId="5D4AEAE9" w14:textId="77777777" w:rsidR="001E41F3" w:rsidRPr="00FF7286" w:rsidRDefault="001E41F3" w:rsidP="0051580D">
            <w:pPr>
              <w:pStyle w:val="CRCoverPage"/>
              <w:tabs>
                <w:tab w:val="right" w:pos="1825"/>
              </w:tabs>
              <w:spacing w:after="0"/>
              <w:jc w:val="center"/>
            </w:pPr>
            <w:r w:rsidRPr="00FF7286">
              <w:rPr>
                <w:b/>
                <w:sz w:val="28"/>
                <w:szCs w:val="28"/>
              </w:rPr>
              <w:t>Current version:</w:t>
            </w:r>
          </w:p>
        </w:tc>
        <w:tc>
          <w:tcPr>
            <w:tcW w:w="1701" w:type="dxa"/>
            <w:shd w:val="pct30" w:color="FFFF00" w:fill="auto"/>
          </w:tcPr>
          <w:p w14:paraId="1E22D6AC" w14:textId="681E9B98" w:rsidR="001E41F3" w:rsidRPr="00FF7286" w:rsidRDefault="0054237B">
            <w:pPr>
              <w:pStyle w:val="CRCoverPage"/>
              <w:spacing w:after="0"/>
              <w:jc w:val="center"/>
              <w:rPr>
                <w:sz w:val="28"/>
              </w:rPr>
            </w:pPr>
            <w:r w:rsidRPr="00FF7286">
              <w:rPr>
                <w:b/>
                <w:sz w:val="28"/>
              </w:rPr>
              <w:t>1</w:t>
            </w:r>
            <w:r w:rsidR="00E91E98" w:rsidRPr="00FF7286">
              <w:rPr>
                <w:b/>
                <w:sz w:val="28"/>
              </w:rPr>
              <w:t>8.6.0</w:t>
            </w:r>
          </w:p>
        </w:tc>
        <w:tc>
          <w:tcPr>
            <w:tcW w:w="143" w:type="dxa"/>
            <w:tcBorders>
              <w:right w:val="single" w:sz="4" w:space="0" w:color="auto"/>
            </w:tcBorders>
          </w:tcPr>
          <w:p w14:paraId="399238C9" w14:textId="77777777" w:rsidR="001E41F3" w:rsidRPr="00FF7286" w:rsidRDefault="001E41F3">
            <w:pPr>
              <w:pStyle w:val="CRCoverPage"/>
              <w:spacing w:after="0"/>
            </w:pPr>
          </w:p>
        </w:tc>
      </w:tr>
      <w:tr w:rsidR="001E41F3" w:rsidRPr="00FF7286" w14:paraId="7DC9F5A2" w14:textId="77777777" w:rsidTr="00547111">
        <w:tc>
          <w:tcPr>
            <w:tcW w:w="9641" w:type="dxa"/>
            <w:gridSpan w:val="9"/>
            <w:tcBorders>
              <w:left w:val="single" w:sz="4" w:space="0" w:color="auto"/>
              <w:right w:val="single" w:sz="4" w:space="0" w:color="auto"/>
            </w:tcBorders>
          </w:tcPr>
          <w:p w14:paraId="4883A7D2" w14:textId="77777777" w:rsidR="001E41F3" w:rsidRPr="00FF7286" w:rsidRDefault="001E41F3">
            <w:pPr>
              <w:pStyle w:val="CRCoverPage"/>
              <w:spacing w:after="0"/>
            </w:pPr>
          </w:p>
        </w:tc>
      </w:tr>
      <w:tr w:rsidR="001E41F3" w:rsidRPr="00FF7286" w14:paraId="266B4BDF" w14:textId="77777777" w:rsidTr="00547111">
        <w:tc>
          <w:tcPr>
            <w:tcW w:w="9641" w:type="dxa"/>
            <w:gridSpan w:val="9"/>
            <w:tcBorders>
              <w:top w:val="single" w:sz="4" w:space="0" w:color="auto"/>
            </w:tcBorders>
          </w:tcPr>
          <w:p w14:paraId="47E13998" w14:textId="77777777" w:rsidR="001E41F3" w:rsidRPr="00FF7286" w:rsidRDefault="001E41F3">
            <w:pPr>
              <w:pStyle w:val="CRCoverPage"/>
              <w:spacing w:after="0"/>
              <w:jc w:val="center"/>
              <w:rPr>
                <w:rFonts w:cs="Arial"/>
                <w:i/>
              </w:rPr>
            </w:pPr>
            <w:r w:rsidRPr="00FF7286">
              <w:rPr>
                <w:rFonts w:cs="Arial"/>
                <w:i/>
              </w:rPr>
              <w:t xml:space="preserve">For </w:t>
            </w:r>
            <w:hyperlink r:id="rId14" w:anchor="_blank" w:history="1">
              <w:r w:rsidRPr="00FF7286">
                <w:rPr>
                  <w:rStyle w:val="Hyperlink"/>
                  <w:rFonts w:cs="Arial"/>
                  <w:b/>
                  <w:i/>
                  <w:color w:val="FF0000"/>
                </w:rPr>
                <w:t>HE</w:t>
              </w:r>
              <w:bookmarkStart w:id="1" w:name="_Hlt497126619"/>
              <w:r w:rsidRPr="00FF7286">
                <w:rPr>
                  <w:rStyle w:val="Hyperlink"/>
                  <w:rFonts w:cs="Arial"/>
                  <w:b/>
                  <w:i/>
                  <w:color w:val="FF0000"/>
                </w:rPr>
                <w:t>L</w:t>
              </w:r>
              <w:bookmarkEnd w:id="1"/>
              <w:r w:rsidRPr="00FF7286">
                <w:rPr>
                  <w:rStyle w:val="Hyperlink"/>
                  <w:rFonts w:cs="Arial"/>
                  <w:b/>
                  <w:i/>
                  <w:color w:val="FF0000"/>
                </w:rPr>
                <w:t>P</w:t>
              </w:r>
            </w:hyperlink>
            <w:r w:rsidRPr="00FF7286">
              <w:rPr>
                <w:rFonts w:cs="Arial"/>
                <w:b/>
                <w:i/>
                <w:color w:val="FF0000"/>
              </w:rPr>
              <w:t xml:space="preserve"> </w:t>
            </w:r>
            <w:r w:rsidRPr="00FF7286">
              <w:rPr>
                <w:rFonts w:cs="Arial"/>
                <w:i/>
              </w:rPr>
              <w:t>on using this form</w:t>
            </w:r>
            <w:r w:rsidR="0051580D" w:rsidRPr="00FF7286">
              <w:rPr>
                <w:rFonts w:cs="Arial"/>
                <w:i/>
              </w:rPr>
              <w:t>: c</w:t>
            </w:r>
            <w:r w:rsidR="00F25D98" w:rsidRPr="00FF7286">
              <w:rPr>
                <w:rFonts w:cs="Arial"/>
                <w:i/>
              </w:rPr>
              <w:t xml:space="preserve">omprehensive instructions can be found at </w:t>
            </w:r>
            <w:r w:rsidR="001B7A65" w:rsidRPr="00FF7286">
              <w:rPr>
                <w:rFonts w:cs="Arial"/>
                <w:i/>
              </w:rPr>
              <w:br/>
            </w:r>
            <w:hyperlink r:id="rId15" w:history="1">
              <w:r w:rsidR="00DE34CF" w:rsidRPr="00FF7286">
                <w:rPr>
                  <w:rStyle w:val="Hyperlink"/>
                  <w:rFonts w:cs="Arial"/>
                  <w:i/>
                </w:rPr>
                <w:t>http://www.3gpp.org/Change-Requests</w:t>
              </w:r>
            </w:hyperlink>
            <w:r w:rsidR="00F25D98" w:rsidRPr="00FF7286">
              <w:rPr>
                <w:rFonts w:cs="Arial"/>
                <w:i/>
              </w:rPr>
              <w:t>.</w:t>
            </w:r>
          </w:p>
        </w:tc>
      </w:tr>
      <w:tr w:rsidR="001E41F3" w:rsidRPr="00FF7286" w14:paraId="296CF086" w14:textId="77777777" w:rsidTr="00547111">
        <w:tc>
          <w:tcPr>
            <w:tcW w:w="9641" w:type="dxa"/>
            <w:gridSpan w:val="9"/>
          </w:tcPr>
          <w:p w14:paraId="7D4A60B5" w14:textId="77777777" w:rsidR="001E41F3" w:rsidRPr="00FF7286" w:rsidRDefault="001E41F3">
            <w:pPr>
              <w:pStyle w:val="CRCoverPage"/>
              <w:spacing w:after="0"/>
              <w:rPr>
                <w:sz w:val="8"/>
                <w:szCs w:val="8"/>
              </w:rPr>
            </w:pPr>
          </w:p>
        </w:tc>
      </w:tr>
    </w:tbl>
    <w:p w14:paraId="53540664" w14:textId="77777777" w:rsidR="001E41F3" w:rsidRPr="00FF72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7286" w14:paraId="0EE45D52" w14:textId="77777777" w:rsidTr="00A7671C">
        <w:tc>
          <w:tcPr>
            <w:tcW w:w="2835" w:type="dxa"/>
          </w:tcPr>
          <w:p w14:paraId="59860FA1" w14:textId="77777777" w:rsidR="00F25D98" w:rsidRPr="00FF7286" w:rsidRDefault="00F25D98" w:rsidP="001E41F3">
            <w:pPr>
              <w:pStyle w:val="CRCoverPage"/>
              <w:tabs>
                <w:tab w:val="right" w:pos="2751"/>
              </w:tabs>
              <w:spacing w:after="0"/>
              <w:rPr>
                <w:b/>
                <w:i/>
              </w:rPr>
            </w:pPr>
            <w:r w:rsidRPr="00FF7286">
              <w:rPr>
                <w:b/>
                <w:i/>
              </w:rPr>
              <w:t>Proposed change</w:t>
            </w:r>
            <w:r w:rsidR="00A7671C" w:rsidRPr="00FF7286">
              <w:rPr>
                <w:b/>
                <w:i/>
              </w:rPr>
              <w:t xml:space="preserve"> </w:t>
            </w:r>
            <w:r w:rsidRPr="00FF7286">
              <w:rPr>
                <w:b/>
                <w:i/>
              </w:rPr>
              <w:t>affects:</w:t>
            </w:r>
          </w:p>
        </w:tc>
        <w:tc>
          <w:tcPr>
            <w:tcW w:w="1418" w:type="dxa"/>
          </w:tcPr>
          <w:p w14:paraId="07128383" w14:textId="77777777" w:rsidR="00F25D98" w:rsidRPr="00FF7286" w:rsidRDefault="00F25D98" w:rsidP="001E41F3">
            <w:pPr>
              <w:pStyle w:val="CRCoverPage"/>
              <w:spacing w:after="0"/>
              <w:jc w:val="right"/>
            </w:pPr>
            <w:r w:rsidRPr="00FF72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728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F7286" w:rsidRDefault="00F25D98" w:rsidP="001E41F3">
            <w:pPr>
              <w:pStyle w:val="CRCoverPage"/>
              <w:spacing w:after="0"/>
              <w:jc w:val="right"/>
              <w:rPr>
                <w:u w:val="single"/>
              </w:rPr>
            </w:pPr>
            <w:r w:rsidRPr="00FF72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440FAD" w:rsidR="00F25D98" w:rsidRPr="00FF7286" w:rsidRDefault="00E91E98" w:rsidP="001E41F3">
            <w:pPr>
              <w:pStyle w:val="CRCoverPage"/>
              <w:spacing w:after="0"/>
              <w:jc w:val="center"/>
              <w:rPr>
                <w:b/>
                <w:caps/>
              </w:rPr>
            </w:pPr>
            <w:r w:rsidRPr="00FF7286">
              <w:rPr>
                <w:b/>
                <w:caps/>
              </w:rPr>
              <w:t>x</w:t>
            </w:r>
          </w:p>
        </w:tc>
        <w:tc>
          <w:tcPr>
            <w:tcW w:w="2126" w:type="dxa"/>
          </w:tcPr>
          <w:p w14:paraId="2ED8415F" w14:textId="77777777" w:rsidR="00F25D98" w:rsidRPr="00FF7286" w:rsidRDefault="00F25D98" w:rsidP="001E41F3">
            <w:pPr>
              <w:pStyle w:val="CRCoverPage"/>
              <w:spacing w:after="0"/>
              <w:jc w:val="right"/>
              <w:rPr>
                <w:u w:val="single"/>
              </w:rPr>
            </w:pPr>
            <w:r w:rsidRPr="00FF72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7286" w:rsidRDefault="00F25D98" w:rsidP="001E41F3">
            <w:pPr>
              <w:pStyle w:val="CRCoverPage"/>
              <w:spacing w:after="0"/>
              <w:jc w:val="center"/>
              <w:rPr>
                <w:b/>
                <w:caps/>
              </w:rPr>
            </w:pPr>
          </w:p>
        </w:tc>
        <w:tc>
          <w:tcPr>
            <w:tcW w:w="1418" w:type="dxa"/>
            <w:tcBorders>
              <w:left w:val="nil"/>
            </w:tcBorders>
          </w:tcPr>
          <w:p w14:paraId="6562735E" w14:textId="77777777" w:rsidR="00F25D98" w:rsidRPr="00FF7286" w:rsidRDefault="00F25D98" w:rsidP="001E41F3">
            <w:pPr>
              <w:pStyle w:val="CRCoverPage"/>
              <w:spacing w:after="0"/>
              <w:jc w:val="right"/>
            </w:pPr>
            <w:r w:rsidRPr="00FF72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1A4A8C" w:rsidR="00F25D98" w:rsidRPr="00FF7286" w:rsidRDefault="00E91E98" w:rsidP="001E41F3">
            <w:pPr>
              <w:pStyle w:val="CRCoverPage"/>
              <w:spacing w:after="0"/>
              <w:jc w:val="center"/>
              <w:rPr>
                <w:b/>
                <w:bCs/>
                <w:caps/>
              </w:rPr>
            </w:pPr>
            <w:r w:rsidRPr="00FF7286">
              <w:rPr>
                <w:b/>
                <w:bCs/>
                <w:caps/>
              </w:rPr>
              <w:t>x</w:t>
            </w:r>
          </w:p>
        </w:tc>
      </w:tr>
    </w:tbl>
    <w:p w14:paraId="69DCC391" w14:textId="77777777" w:rsidR="001E41F3" w:rsidRPr="00FF72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7286" w14:paraId="31618834" w14:textId="77777777" w:rsidTr="00547111">
        <w:tc>
          <w:tcPr>
            <w:tcW w:w="9640" w:type="dxa"/>
            <w:gridSpan w:val="11"/>
          </w:tcPr>
          <w:p w14:paraId="55477508" w14:textId="77777777" w:rsidR="001E41F3" w:rsidRPr="00FF7286" w:rsidRDefault="001E41F3">
            <w:pPr>
              <w:pStyle w:val="CRCoverPage"/>
              <w:spacing w:after="0"/>
              <w:rPr>
                <w:sz w:val="8"/>
                <w:szCs w:val="8"/>
              </w:rPr>
            </w:pPr>
          </w:p>
        </w:tc>
      </w:tr>
      <w:tr w:rsidR="001E41F3" w:rsidRPr="00FF7286" w14:paraId="58300953" w14:textId="77777777" w:rsidTr="00547111">
        <w:tc>
          <w:tcPr>
            <w:tcW w:w="1843" w:type="dxa"/>
            <w:tcBorders>
              <w:top w:val="single" w:sz="4" w:space="0" w:color="auto"/>
              <w:left w:val="single" w:sz="4" w:space="0" w:color="auto"/>
            </w:tcBorders>
          </w:tcPr>
          <w:p w14:paraId="05B2F3A2" w14:textId="77777777" w:rsidR="001E41F3" w:rsidRPr="00FF7286" w:rsidRDefault="001E41F3">
            <w:pPr>
              <w:pStyle w:val="CRCoverPage"/>
              <w:tabs>
                <w:tab w:val="right" w:pos="1759"/>
              </w:tabs>
              <w:spacing w:after="0"/>
              <w:rPr>
                <w:b/>
                <w:i/>
              </w:rPr>
            </w:pPr>
            <w:r w:rsidRPr="00FF7286">
              <w:rPr>
                <w:b/>
                <w:i/>
              </w:rPr>
              <w:t>Title:</w:t>
            </w:r>
            <w:r w:rsidRPr="00FF7286">
              <w:rPr>
                <w:b/>
                <w:i/>
              </w:rPr>
              <w:tab/>
            </w:r>
          </w:p>
        </w:tc>
        <w:tc>
          <w:tcPr>
            <w:tcW w:w="7797" w:type="dxa"/>
            <w:gridSpan w:val="10"/>
            <w:tcBorders>
              <w:top w:val="single" w:sz="4" w:space="0" w:color="auto"/>
              <w:right w:val="single" w:sz="4" w:space="0" w:color="auto"/>
            </w:tcBorders>
            <w:shd w:val="pct30" w:color="FFFF00" w:fill="auto"/>
          </w:tcPr>
          <w:p w14:paraId="3D393EEE" w14:textId="68699D5C" w:rsidR="001E41F3" w:rsidRPr="00FF7286" w:rsidRDefault="00FF7286">
            <w:pPr>
              <w:pStyle w:val="CRCoverPage"/>
              <w:spacing w:after="0"/>
              <w:ind w:left="100"/>
            </w:pPr>
            <w:r>
              <w:t>Correction in the &lt;req-type&gt; element</w:t>
            </w:r>
          </w:p>
        </w:tc>
      </w:tr>
      <w:tr w:rsidR="001E41F3" w:rsidRPr="00FF7286" w14:paraId="05C08479" w14:textId="77777777" w:rsidTr="00547111">
        <w:tc>
          <w:tcPr>
            <w:tcW w:w="1843" w:type="dxa"/>
            <w:tcBorders>
              <w:left w:val="single" w:sz="4" w:space="0" w:color="auto"/>
            </w:tcBorders>
          </w:tcPr>
          <w:p w14:paraId="45E29F53" w14:textId="77777777" w:rsidR="001E41F3" w:rsidRPr="00FF728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F7286" w:rsidRDefault="001E41F3">
            <w:pPr>
              <w:pStyle w:val="CRCoverPage"/>
              <w:spacing w:after="0"/>
              <w:rPr>
                <w:sz w:val="8"/>
                <w:szCs w:val="8"/>
              </w:rPr>
            </w:pPr>
          </w:p>
        </w:tc>
      </w:tr>
      <w:tr w:rsidR="001E41F3" w:rsidRPr="00FF7286" w14:paraId="46D5D7C2" w14:textId="77777777" w:rsidTr="00547111">
        <w:tc>
          <w:tcPr>
            <w:tcW w:w="1843" w:type="dxa"/>
            <w:tcBorders>
              <w:left w:val="single" w:sz="4" w:space="0" w:color="auto"/>
            </w:tcBorders>
          </w:tcPr>
          <w:p w14:paraId="45A6C2C4" w14:textId="77777777" w:rsidR="001E41F3" w:rsidRPr="00FF7286" w:rsidRDefault="001E41F3">
            <w:pPr>
              <w:pStyle w:val="CRCoverPage"/>
              <w:tabs>
                <w:tab w:val="right" w:pos="1759"/>
              </w:tabs>
              <w:spacing w:after="0"/>
              <w:rPr>
                <w:b/>
                <w:i/>
              </w:rPr>
            </w:pPr>
            <w:r w:rsidRPr="00FF7286">
              <w:rPr>
                <w:b/>
                <w:i/>
              </w:rPr>
              <w:t>Source to WG:</w:t>
            </w:r>
          </w:p>
        </w:tc>
        <w:tc>
          <w:tcPr>
            <w:tcW w:w="7797" w:type="dxa"/>
            <w:gridSpan w:val="10"/>
            <w:tcBorders>
              <w:right w:val="single" w:sz="4" w:space="0" w:color="auto"/>
            </w:tcBorders>
            <w:shd w:val="pct30" w:color="FFFF00" w:fill="auto"/>
          </w:tcPr>
          <w:p w14:paraId="298AA482" w14:textId="4A9C3D42" w:rsidR="001E41F3" w:rsidRPr="00FF7286" w:rsidRDefault="0054237B">
            <w:pPr>
              <w:pStyle w:val="CRCoverPage"/>
              <w:spacing w:after="0"/>
              <w:ind w:left="100"/>
            </w:pPr>
            <w:r w:rsidRPr="00FF7286">
              <w:t>Nokia</w:t>
            </w:r>
          </w:p>
        </w:tc>
      </w:tr>
      <w:tr w:rsidR="001E41F3" w:rsidRPr="00FF7286" w14:paraId="4196B218" w14:textId="77777777" w:rsidTr="00547111">
        <w:tc>
          <w:tcPr>
            <w:tcW w:w="1843" w:type="dxa"/>
            <w:tcBorders>
              <w:left w:val="single" w:sz="4" w:space="0" w:color="auto"/>
            </w:tcBorders>
          </w:tcPr>
          <w:p w14:paraId="14C300BA" w14:textId="77777777" w:rsidR="001E41F3" w:rsidRPr="00FF7286" w:rsidRDefault="001E41F3">
            <w:pPr>
              <w:pStyle w:val="CRCoverPage"/>
              <w:tabs>
                <w:tab w:val="right" w:pos="1759"/>
              </w:tabs>
              <w:spacing w:after="0"/>
              <w:rPr>
                <w:b/>
                <w:i/>
              </w:rPr>
            </w:pPr>
            <w:r w:rsidRPr="00FF7286">
              <w:rPr>
                <w:b/>
                <w:i/>
              </w:rPr>
              <w:t>Source to TSG:</w:t>
            </w:r>
          </w:p>
        </w:tc>
        <w:tc>
          <w:tcPr>
            <w:tcW w:w="7797" w:type="dxa"/>
            <w:gridSpan w:val="10"/>
            <w:tcBorders>
              <w:right w:val="single" w:sz="4" w:space="0" w:color="auto"/>
            </w:tcBorders>
            <w:shd w:val="pct30" w:color="FFFF00" w:fill="auto"/>
          </w:tcPr>
          <w:p w14:paraId="17FF8B7B" w14:textId="4D23B133" w:rsidR="001E41F3" w:rsidRPr="00FF7286" w:rsidRDefault="0054237B" w:rsidP="00547111">
            <w:pPr>
              <w:pStyle w:val="CRCoverPage"/>
              <w:spacing w:after="0"/>
              <w:ind w:left="100"/>
            </w:pPr>
            <w:r w:rsidRPr="00FF7286">
              <w:t>C1</w:t>
            </w:r>
          </w:p>
        </w:tc>
      </w:tr>
      <w:tr w:rsidR="001E41F3" w:rsidRPr="00FF7286" w14:paraId="76303739" w14:textId="77777777" w:rsidTr="00547111">
        <w:tc>
          <w:tcPr>
            <w:tcW w:w="1843" w:type="dxa"/>
            <w:tcBorders>
              <w:left w:val="single" w:sz="4" w:space="0" w:color="auto"/>
            </w:tcBorders>
          </w:tcPr>
          <w:p w14:paraId="4D3B1657" w14:textId="77777777" w:rsidR="001E41F3" w:rsidRPr="00FF728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F7286" w:rsidRDefault="001E41F3">
            <w:pPr>
              <w:pStyle w:val="CRCoverPage"/>
              <w:spacing w:after="0"/>
              <w:rPr>
                <w:sz w:val="8"/>
                <w:szCs w:val="8"/>
              </w:rPr>
            </w:pPr>
          </w:p>
        </w:tc>
      </w:tr>
      <w:tr w:rsidR="001E41F3" w:rsidRPr="00FF7286" w14:paraId="50563E52" w14:textId="77777777" w:rsidTr="00547111">
        <w:tc>
          <w:tcPr>
            <w:tcW w:w="1843" w:type="dxa"/>
            <w:tcBorders>
              <w:left w:val="single" w:sz="4" w:space="0" w:color="auto"/>
            </w:tcBorders>
          </w:tcPr>
          <w:p w14:paraId="32C381B7" w14:textId="77777777" w:rsidR="001E41F3" w:rsidRPr="00FF7286" w:rsidRDefault="001E41F3">
            <w:pPr>
              <w:pStyle w:val="CRCoverPage"/>
              <w:tabs>
                <w:tab w:val="right" w:pos="1759"/>
              </w:tabs>
              <w:spacing w:after="0"/>
              <w:rPr>
                <w:b/>
                <w:i/>
              </w:rPr>
            </w:pPr>
            <w:r w:rsidRPr="00FF7286">
              <w:rPr>
                <w:b/>
                <w:i/>
              </w:rPr>
              <w:t>Work item code</w:t>
            </w:r>
            <w:r w:rsidR="0051580D" w:rsidRPr="00FF7286">
              <w:rPr>
                <w:b/>
                <w:i/>
              </w:rPr>
              <w:t>:</w:t>
            </w:r>
          </w:p>
        </w:tc>
        <w:tc>
          <w:tcPr>
            <w:tcW w:w="3686" w:type="dxa"/>
            <w:gridSpan w:val="5"/>
            <w:shd w:val="pct30" w:color="FFFF00" w:fill="auto"/>
          </w:tcPr>
          <w:p w14:paraId="115414A3" w14:textId="6FF322FA" w:rsidR="001E41F3" w:rsidRPr="00FF7286" w:rsidRDefault="00FF7286">
            <w:pPr>
              <w:pStyle w:val="CRCoverPage"/>
              <w:spacing w:after="0"/>
              <w:ind w:left="100"/>
            </w:pPr>
            <w:r>
              <w:t>eMCSMI_IRail</w:t>
            </w:r>
          </w:p>
        </w:tc>
        <w:tc>
          <w:tcPr>
            <w:tcW w:w="567" w:type="dxa"/>
            <w:tcBorders>
              <w:left w:val="nil"/>
            </w:tcBorders>
          </w:tcPr>
          <w:p w14:paraId="61A86BCF" w14:textId="77777777" w:rsidR="001E41F3" w:rsidRPr="00FF7286" w:rsidRDefault="001E41F3">
            <w:pPr>
              <w:pStyle w:val="CRCoverPage"/>
              <w:spacing w:after="0"/>
              <w:ind w:right="100"/>
            </w:pPr>
          </w:p>
        </w:tc>
        <w:tc>
          <w:tcPr>
            <w:tcW w:w="1417" w:type="dxa"/>
            <w:gridSpan w:val="3"/>
            <w:tcBorders>
              <w:left w:val="nil"/>
            </w:tcBorders>
          </w:tcPr>
          <w:p w14:paraId="153CBFB1" w14:textId="77777777" w:rsidR="001E41F3" w:rsidRPr="00FF7286" w:rsidRDefault="001E41F3">
            <w:pPr>
              <w:pStyle w:val="CRCoverPage"/>
              <w:spacing w:after="0"/>
              <w:jc w:val="right"/>
            </w:pPr>
            <w:r w:rsidRPr="00FF7286">
              <w:rPr>
                <w:b/>
                <w:i/>
              </w:rPr>
              <w:t>Date:</w:t>
            </w:r>
          </w:p>
        </w:tc>
        <w:tc>
          <w:tcPr>
            <w:tcW w:w="2127" w:type="dxa"/>
            <w:tcBorders>
              <w:right w:val="single" w:sz="4" w:space="0" w:color="auto"/>
            </w:tcBorders>
            <w:shd w:val="pct30" w:color="FFFF00" w:fill="auto"/>
          </w:tcPr>
          <w:p w14:paraId="56929475" w14:textId="0D204641" w:rsidR="001E41F3" w:rsidRPr="00FF7286" w:rsidRDefault="00FF7286">
            <w:pPr>
              <w:pStyle w:val="CRCoverPage"/>
              <w:spacing w:after="0"/>
              <w:ind w:left="100"/>
            </w:pPr>
            <w:r>
              <w:t>2024-04-06</w:t>
            </w:r>
          </w:p>
        </w:tc>
      </w:tr>
      <w:tr w:rsidR="001E41F3" w:rsidRPr="00FF7286" w14:paraId="690C7843" w14:textId="77777777" w:rsidTr="00547111">
        <w:tc>
          <w:tcPr>
            <w:tcW w:w="1843" w:type="dxa"/>
            <w:tcBorders>
              <w:left w:val="single" w:sz="4" w:space="0" w:color="auto"/>
            </w:tcBorders>
          </w:tcPr>
          <w:p w14:paraId="17A1A642" w14:textId="77777777" w:rsidR="001E41F3" w:rsidRPr="00FF7286" w:rsidRDefault="001E41F3">
            <w:pPr>
              <w:pStyle w:val="CRCoverPage"/>
              <w:spacing w:after="0"/>
              <w:rPr>
                <w:b/>
                <w:i/>
                <w:sz w:val="8"/>
                <w:szCs w:val="8"/>
              </w:rPr>
            </w:pPr>
          </w:p>
        </w:tc>
        <w:tc>
          <w:tcPr>
            <w:tcW w:w="1986" w:type="dxa"/>
            <w:gridSpan w:val="4"/>
          </w:tcPr>
          <w:p w14:paraId="2F73FCFB" w14:textId="77777777" w:rsidR="001E41F3" w:rsidRPr="00FF7286" w:rsidRDefault="001E41F3">
            <w:pPr>
              <w:pStyle w:val="CRCoverPage"/>
              <w:spacing w:after="0"/>
              <w:rPr>
                <w:sz w:val="8"/>
                <w:szCs w:val="8"/>
              </w:rPr>
            </w:pPr>
          </w:p>
        </w:tc>
        <w:tc>
          <w:tcPr>
            <w:tcW w:w="2267" w:type="dxa"/>
            <w:gridSpan w:val="2"/>
          </w:tcPr>
          <w:p w14:paraId="0FBCFC35" w14:textId="77777777" w:rsidR="001E41F3" w:rsidRPr="00FF7286" w:rsidRDefault="001E41F3">
            <w:pPr>
              <w:pStyle w:val="CRCoverPage"/>
              <w:spacing w:after="0"/>
              <w:rPr>
                <w:sz w:val="8"/>
                <w:szCs w:val="8"/>
              </w:rPr>
            </w:pPr>
          </w:p>
        </w:tc>
        <w:tc>
          <w:tcPr>
            <w:tcW w:w="1417" w:type="dxa"/>
            <w:gridSpan w:val="3"/>
          </w:tcPr>
          <w:p w14:paraId="60243A9E" w14:textId="77777777" w:rsidR="001E41F3" w:rsidRPr="00FF7286" w:rsidRDefault="001E41F3">
            <w:pPr>
              <w:pStyle w:val="CRCoverPage"/>
              <w:spacing w:after="0"/>
              <w:rPr>
                <w:sz w:val="8"/>
                <w:szCs w:val="8"/>
              </w:rPr>
            </w:pPr>
          </w:p>
        </w:tc>
        <w:tc>
          <w:tcPr>
            <w:tcW w:w="2127" w:type="dxa"/>
            <w:tcBorders>
              <w:right w:val="single" w:sz="4" w:space="0" w:color="auto"/>
            </w:tcBorders>
          </w:tcPr>
          <w:p w14:paraId="68E9B688" w14:textId="77777777" w:rsidR="001E41F3" w:rsidRPr="00FF7286" w:rsidRDefault="001E41F3">
            <w:pPr>
              <w:pStyle w:val="CRCoverPage"/>
              <w:spacing w:after="0"/>
              <w:rPr>
                <w:sz w:val="8"/>
                <w:szCs w:val="8"/>
              </w:rPr>
            </w:pPr>
          </w:p>
        </w:tc>
      </w:tr>
      <w:tr w:rsidR="001E41F3" w:rsidRPr="00FF7286" w14:paraId="13D4AF59" w14:textId="77777777" w:rsidTr="00547111">
        <w:trPr>
          <w:cantSplit/>
        </w:trPr>
        <w:tc>
          <w:tcPr>
            <w:tcW w:w="1843" w:type="dxa"/>
            <w:tcBorders>
              <w:left w:val="single" w:sz="4" w:space="0" w:color="auto"/>
            </w:tcBorders>
          </w:tcPr>
          <w:p w14:paraId="1E6EA205" w14:textId="77777777" w:rsidR="001E41F3" w:rsidRPr="00FF7286" w:rsidRDefault="001E41F3">
            <w:pPr>
              <w:pStyle w:val="CRCoverPage"/>
              <w:tabs>
                <w:tab w:val="right" w:pos="1759"/>
              </w:tabs>
              <w:spacing w:after="0"/>
              <w:rPr>
                <w:b/>
                <w:i/>
              </w:rPr>
            </w:pPr>
            <w:r w:rsidRPr="00FF7286">
              <w:rPr>
                <w:b/>
                <w:i/>
              </w:rPr>
              <w:t>Category:</w:t>
            </w:r>
          </w:p>
        </w:tc>
        <w:tc>
          <w:tcPr>
            <w:tcW w:w="851" w:type="dxa"/>
            <w:shd w:val="pct30" w:color="FFFF00" w:fill="auto"/>
          </w:tcPr>
          <w:p w14:paraId="154A6113" w14:textId="5D91B9F1" w:rsidR="001E41F3" w:rsidRPr="00FF7286" w:rsidRDefault="00FF728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F7286" w:rsidRDefault="001E41F3">
            <w:pPr>
              <w:pStyle w:val="CRCoverPage"/>
              <w:spacing w:after="0"/>
            </w:pPr>
          </w:p>
        </w:tc>
        <w:tc>
          <w:tcPr>
            <w:tcW w:w="1417" w:type="dxa"/>
            <w:gridSpan w:val="3"/>
            <w:tcBorders>
              <w:left w:val="nil"/>
            </w:tcBorders>
          </w:tcPr>
          <w:p w14:paraId="42CDCEE5" w14:textId="77777777" w:rsidR="001E41F3" w:rsidRPr="00FF7286" w:rsidRDefault="001E41F3">
            <w:pPr>
              <w:pStyle w:val="CRCoverPage"/>
              <w:spacing w:after="0"/>
              <w:jc w:val="right"/>
              <w:rPr>
                <w:b/>
                <w:i/>
              </w:rPr>
            </w:pPr>
            <w:r w:rsidRPr="00FF7286">
              <w:rPr>
                <w:b/>
                <w:i/>
              </w:rPr>
              <w:t>Release:</w:t>
            </w:r>
          </w:p>
        </w:tc>
        <w:tc>
          <w:tcPr>
            <w:tcW w:w="2127" w:type="dxa"/>
            <w:tcBorders>
              <w:right w:val="single" w:sz="4" w:space="0" w:color="auto"/>
            </w:tcBorders>
            <w:shd w:val="pct30" w:color="FFFF00" w:fill="auto"/>
          </w:tcPr>
          <w:p w14:paraId="6C870B98" w14:textId="2A33E17D" w:rsidR="001E41F3" w:rsidRPr="00FF7286" w:rsidRDefault="0054237B">
            <w:pPr>
              <w:pStyle w:val="CRCoverPage"/>
              <w:spacing w:after="0"/>
              <w:ind w:left="100"/>
            </w:pPr>
            <w:r w:rsidRPr="00FF7286">
              <w:t>Rel-1</w:t>
            </w:r>
            <w:r w:rsidR="00FF7286">
              <w:t>8</w:t>
            </w:r>
          </w:p>
        </w:tc>
      </w:tr>
      <w:tr w:rsidR="001E41F3" w:rsidRPr="00FF7286" w14:paraId="30122F0C" w14:textId="77777777" w:rsidTr="00547111">
        <w:tc>
          <w:tcPr>
            <w:tcW w:w="1843" w:type="dxa"/>
            <w:tcBorders>
              <w:left w:val="single" w:sz="4" w:space="0" w:color="auto"/>
              <w:bottom w:val="single" w:sz="4" w:space="0" w:color="auto"/>
            </w:tcBorders>
          </w:tcPr>
          <w:p w14:paraId="615796D0" w14:textId="77777777" w:rsidR="001E41F3" w:rsidRPr="00FF728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F7286" w:rsidRDefault="001E41F3">
            <w:pPr>
              <w:pStyle w:val="CRCoverPage"/>
              <w:spacing w:after="0"/>
              <w:ind w:left="383" w:hanging="383"/>
              <w:rPr>
                <w:i/>
                <w:sz w:val="18"/>
              </w:rPr>
            </w:pPr>
            <w:r w:rsidRPr="00FF7286">
              <w:rPr>
                <w:i/>
                <w:sz w:val="18"/>
              </w:rPr>
              <w:t xml:space="preserve">Use </w:t>
            </w:r>
            <w:r w:rsidRPr="00FF7286">
              <w:rPr>
                <w:i/>
                <w:sz w:val="18"/>
                <w:u w:val="single"/>
              </w:rPr>
              <w:t>one</w:t>
            </w:r>
            <w:r w:rsidRPr="00FF7286">
              <w:rPr>
                <w:i/>
                <w:sz w:val="18"/>
              </w:rPr>
              <w:t xml:space="preserve"> of the following categories:</w:t>
            </w:r>
            <w:r w:rsidRPr="00FF7286">
              <w:rPr>
                <w:b/>
                <w:i/>
                <w:sz w:val="18"/>
              </w:rPr>
              <w:br/>
              <w:t>F</w:t>
            </w:r>
            <w:r w:rsidRPr="00FF7286">
              <w:rPr>
                <w:i/>
                <w:sz w:val="18"/>
              </w:rPr>
              <w:t xml:space="preserve">  (correction)</w:t>
            </w:r>
            <w:r w:rsidRPr="00FF7286">
              <w:rPr>
                <w:i/>
                <w:sz w:val="18"/>
              </w:rPr>
              <w:br/>
            </w:r>
            <w:r w:rsidRPr="00FF7286">
              <w:rPr>
                <w:b/>
                <w:i/>
                <w:sz w:val="18"/>
              </w:rPr>
              <w:t>A</w:t>
            </w:r>
            <w:r w:rsidRPr="00FF7286">
              <w:rPr>
                <w:i/>
                <w:sz w:val="18"/>
              </w:rPr>
              <w:t xml:space="preserve">  (</w:t>
            </w:r>
            <w:r w:rsidR="00DE34CF" w:rsidRPr="00FF7286">
              <w:rPr>
                <w:i/>
                <w:sz w:val="18"/>
              </w:rPr>
              <w:t xml:space="preserve">mirror </w:t>
            </w:r>
            <w:r w:rsidRPr="00FF7286">
              <w:rPr>
                <w:i/>
                <w:sz w:val="18"/>
              </w:rPr>
              <w:t>correspond</w:t>
            </w:r>
            <w:r w:rsidR="00DE34CF" w:rsidRPr="00FF7286">
              <w:rPr>
                <w:i/>
                <w:sz w:val="18"/>
              </w:rPr>
              <w:t xml:space="preserve">ing </w:t>
            </w:r>
            <w:r w:rsidRPr="00FF7286">
              <w:rPr>
                <w:i/>
                <w:sz w:val="18"/>
              </w:rPr>
              <w:t xml:space="preserve">to a </w:t>
            </w:r>
            <w:r w:rsidR="00DE34CF" w:rsidRPr="00FF7286">
              <w:rPr>
                <w:i/>
                <w:sz w:val="18"/>
              </w:rPr>
              <w:t xml:space="preserve">change </w:t>
            </w:r>
            <w:r w:rsidRPr="00FF7286">
              <w:rPr>
                <w:i/>
                <w:sz w:val="18"/>
              </w:rPr>
              <w:t xml:space="preserve">in an earlier </w:t>
            </w:r>
            <w:r w:rsidR="00665C47" w:rsidRPr="00FF7286">
              <w:rPr>
                <w:i/>
                <w:sz w:val="18"/>
              </w:rPr>
              <w:tab/>
            </w:r>
            <w:r w:rsidR="00665C47" w:rsidRPr="00FF7286">
              <w:rPr>
                <w:i/>
                <w:sz w:val="18"/>
              </w:rPr>
              <w:tab/>
            </w:r>
            <w:r w:rsidR="00665C47" w:rsidRPr="00FF7286">
              <w:rPr>
                <w:i/>
                <w:sz w:val="18"/>
              </w:rPr>
              <w:tab/>
            </w:r>
            <w:r w:rsidR="00665C47" w:rsidRPr="00FF7286">
              <w:rPr>
                <w:i/>
                <w:sz w:val="18"/>
              </w:rPr>
              <w:tab/>
            </w:r>
            <w:r w:rsidR="00665C47" w:rsidRPr="00FF7286">
              <w:rPr>
                <w:i/>
                <w:sz w:val="18"/>
              </w:rPr>
              <w:tab/>
            </w:r>
            <w:r w:rsidR="00665C47" w:rsidRPr="00FF7286">
              <w:rPr>
                <w:i/>
                <w:sz w:val="18"/>
              </w:rPr>
              <w:tab/>
            </w:r>
            <w:r w:rsidR="00665C47" w:rsidRPr="00FF7286">
              <w:rPr>
                <w:i/>
                <w:sz w:val="18"/>
              </w:rPr>
              <w:tab/>
            </w:r>
            <w:r w:rsidR="00665C47" w:rsidRPr="00FF7286">
              <w:rPr>
                <w:i/>
                <w:sz w:val="18"/>
              </w:rPr>
              <w:tab/>
            </w:r>
            <w:r w:rsidR="00665C47" w:rsidRPr="00FF7286">
              <w:rPr>
                <w:i/>
                <w:sz w:val="18"/>
              </w:rPr>
              <w:tab/>
            </w:r>
            <w:r w:rsidR="00665C47" w:rsidRPr="00FF7286">
              <w:rPr>
                <w:i/>
                <w:sz w:val="18"/>
              </w:rPr>
              <w:tab/>
            </w:r>
            <w:r w:rsidR="00665C47" w:rsidRPr="00FF7286">
              <w:rPr>
                <w:i/>
                <w:sz w:val="18"/>
              </w:rPr>
              <w:tab/>
            </w:r>
            <w:r w:rsidR="00665C47" w:rsidRPr="00FF7286">
              <w:rPr>
                <w:i/>
                <w:sz w:val="18"/>
              </w:rPr>
              <w:tab/>
            </w:r>
            <w:r w:rsidR="00665C47" w:rsidRPr="00FF7286">
              <w:rPr>
                <w:i/>
                <w:sz w:val="18"/>
              </w:rPr>
              <w:tab/>
            </w:r>
            <w:r w:rsidRPr="00FF7286">
              <w:rPr>
                <w:i/>
                <w:sz w:val="18"/>
              </w:rPr>
              <w:t>release)</w:t>
            </w:r>
            <w:r w:rsidRPr="00FF7286">
              <w:rPr>
                <w:i/>
                <w:sz w:val="18"/>
              </w:rPr>
              <w:br/>
            </w:r>
            <w:r w:rsidRPr="00FF7286">
              <w:rPr>
                <w:b/>
                <w:i/>
                <w:sz w:val="18"/>
              </w:rPr>
              <w:t>B</w:t>
            </w:r>
            <w:r w:rsidRPr="00FF7286">
              <w:rPr>
                <w:i/>
                <w:sz w:val="18"/>
              </w:rPr>
              <w:t xml:space="preserve">  (addition of feature), </w:t>
            </w:r>
            <w:r w:rsidRPr="00FF7286">
              <w:rPr>
                <w:i/>
                <w:sz w:val="18"/>
              </w:rPr>
              <w:br/>
            </w:r>
            <w:r w:rsidRPr="00FF7286">
              <w:rPr>
                <w:b/>
                <w:i/>
                <w:sz w:val="18"/>
              </w:rPr>
              <w:t>C</w:t>
            </w:r>
            <w:r w:rsidRPr="00FF7286">
              <w:rPr>
                <w:i/>
                <w:sz w:val="18"/>
              </w:rPr>
              <w:t xml:space="preserve">  (functional modification of feature)</w:t>
            </w:r>
            <w:r w:rsidRPr="00FF7286">
              <w:rPr>
                <w:i/>
                <w:sz w:val="18"/>
              </w:rPr>
              <w:br/>
            </w:r>
            <w:r w:rsidRPr="00FF7286">
              <w:rPr>
                <w:b/>
                <w:i/>
                <w:sz w:val="18"/>
              </w:rPr>
              <w:t>D</w:t>
            </w:r>
            <w:r w:rsidRPr="00FF7286">
              <w:rPr>
                <w:i/>
                <w:sz w:val="18"/>
              </w:rPr>
              <w:t xml:space="preserve">  (editorial modification)</w:t>
            </w:r>
          </w:p>
          <w:p w14:paraId="05D36727" w14:textId="77777777" w:rsidR="001E41F3" w:rsidRPr="00FF7286" w:rsidRDefault="001E41F3">
            <w:pPr>
              <w:pStyle w:val="CRCoverPage"/>
            </w:pPr>
            <w:r w:rsidRPr="00FF7286">
              <w:rPr>
                <w:sz w:val="18"/>
              </w:rPr>
              <w:t>Detailed explanations of the above categories can</w:t>
            </w:r>
            <w:r w:rsidRPr="00FF7286">
              <w:rPr>
                <w:sz w:val="18"/>
              </w:rPr>
              <w:br/>
              <w:t xml:space="preserve">be found in 3GPP </w:t>
            </w:r>
            <w:hyperlink r:id="rId16" w:history="1">
              <w:r w:rsidRPr="00FF7286">
                <w:rPr>
                  <w:rStyle w:val="Hyperlink"/>
                  <w:sz w:val="18"/>
                </w:rPr>
                <w:t>TR 21.900</w:t>
              </w:r>
            </w:hyperlink>
            <w:r w:rsidRPr="00FF7286">
              <w:rPr>
                <w:sz w:val="18"/>
              </w:rPr>
              <w:t>.</w:t>
            </w:r>
          </w:p>
        </w:tc>
        <w:tc>
          <w:tcPr>
            <w:tcW w:w="3120" w:type="dxa"/>
            <w:gridSpan w:val="2"/>
            <w:tcBorders>
              <w:bottom w:val="single" w:sz="4" w:space="0" w:color="auto"/>
              <w:right w:val="single" w:sz="4" w:space="0" w:color="auto"/>
            </w:tcBorders>
          </w:tcPr>
          <w:p w14:paraId="1A28F380" w14:textId="2B8F7B7C" w:rsidR="000C038A" w:rsidRPr="00FF7286" w:rsidRDefault="001E41F3" w:rsidP="00BD6BB8">
            <w:pPr>
              <w:pStyle w:val="CRCoverPage"/>
              <w:tabs>
                <w:tab w:val="left" w:pos="950"/>
              </w:tabs>
              <w:spacing w:after="0"/>
              <w:ind w:left="241" w:hanging="241"/>
              <w:rPr>
                <w:i/>
                <w:sz w:val="18"/>
              </w:rPr>
            </w:pPr>
            <w:r w:rsidRPr="00FF7286">
              <w:rPr>
                <w:i/>
                <w:sz w:val="18"/>
              </w:rPr>
              <w:t xml:space="preserve">Use </w:t>
            </w:r>
            <w:r w:rsidRPr="00FF7286">
              <w:rPr>
                <w:i/>
                <w:sz w:val="18"/>
                <w:u w:val="single"/>
              </w:rPr>
              <w:t>one</w:t>
            </w:r>
            <w:r w:rsidRPr="00FF7286">
              <w:rPr>
                <w:i/>
                <w:sz w:val="18"/>
              </w:rPr>
              <w:t xml:space="preserve"> of the following releases:</w:t>
            </w:r>
            <w:r w:rsidRPr="00FF7286">
              <w:rPr>
                <w:i/>
                <w:sz w:val="18"/>
              </w:rPr>
              <w:br/>
              <w:t>Rel-8</w:t>
            </w:r>
            <w:r w:rsidRPr="00FF7286">
              <w:rPr>
                <w:i/>
                <w:sz w:val="18"/>
              </w:rPr>
              <w:tab/>
              <w:t>(Release 8)</w:t>
            </w:r>
            <w:r w:rsidR="007C2097" w:rsidRPr="00FF7286">
              <w:rPr>
                <w:i/>
                <w:sz w:val="18"/>
              </w:rPr>
              <w:br/>
              <w:t>Rel-9</w:t>
            </w:r>
            <w:r w:rsidR="007C2097" w:rsidRPr="00FF7286">
              <w:rPr>
                <w:i/>
                <w:sz w:val="18"/>
              </w:rPr>
              <w:tab/>
              <w:t>(Release 9)</w:t>
            </w:r>
            <w:r w:rsidR="009777D9" w:rsidRPr="00FF7286">
              <w:rPr>
                <w:i/>
                <w:sz w:val="18"/>
              </w:rPr>
              <w:br/>
              <w:t>Rel-10</w:t>
            </w:r>
            <w:r w:rsidR="009777D9" w:rsidRPr="00FF7286">
              <w:rPr>
                <w:i/>
                <w:sz w:val="18"/>
              </w:rPr>
              <w:tab/>
              <w:t>(Release 10)</w:t>
            </w:r>
            <w:r w:rsidR="000C038A" w:rsidRPr="00FF7286">
              <w:rPr>
                <w:i/>
                <w:sz w:val="18"/>
              </w:rPr>
              <w:br/>
              <w:t>Rel-11</w:t>
            </w:r>
            <w:r w:rsidR="000C038A" w:rsidRPr="00FF7286">
              <w:rPr>
                <w:i/>
                <w:sz w:val="18"/>
              </w:rPr>
              <w:tab/>
              <w:t>(Release 11)</w:t>
            </w:r>
            <w:r w:rsidR="000C038A" w:rsidRPr="00FF7286">
              <w:rPr>
                <w:i/>
                <w:sz w:val="18"/>
              </w:rPr>
              <w:br/>
            </w:r>
            <w:r w:rsidR="002E472E" w:rsidRPr="00FF7286">
              <w:rPr>
                <w:i/>
                <w:sz w:val="18"/>
              </w:rPr>
              <w:t>…</w:t>
            </w:r>
            <w:r w:rsidR="0051580D" w:rsidRPr="00FF7286">
              <w:rPr>
                <w:i/>
                <w:sz w:val="18"/>
              </w:rPr>
              <w:br/>
            </w:r>
            <w:r w:rsidR="00E34898" w:rsidRPr="00FF7286">
              <w:rPr>
                <w:i/>
                <w:sz w:val="18"/>
              </w:rPr>
              <w:t>Rel-16</w:t>
            </w:r>
            <w:r w:rsidR="00E34898" w:rsidRPr="00FF7286">
              <w:rPr>
                <w:i/>
                <w:sz w:val="18"/>
              </w:rPr>
              <w:tab/>
              <w:t>(Release 16)</w:t>
            </w:r>
            <w:r w:rsidR="002E472E" w:rsidRPr="00FF7286">
              <w:rPr>
                <w:i/>
                <w:sz w:val="18"/>
              </w:rPr>
              <w:br/>
              <w:t>Rel-17</w:t>
            </w:r>
            <w:r w:rsidR="002E472E" w:rsidRPr="00FF7286">
              <w:rPr>
                <w:i/>
                <w:sz w:val="18"/>
              </w:rPr>
              <w:tab/>
              <w:t>(Release 17)</w:t>
            </w:r>
            <w:r w:rsidR="002E472E" w:rsidRPr="00FF7286">
              <w:rPr>
                <w:i/>
                <w:sz w:val="18"/>
              </w:rPr>
              <w:br/>
              <w:t>Rel-18</w:t>
            </w:r>
            <w:r w:rsidR="002E472E" w:rsidRPr="00FF7286">
              <w:rPr>
                <w:i/>
                <w:sz w:val="18"/>
              </w:rPr>
              <w:tab/>
              <w:t>(Release 18)</w:t>
            </w:r>
            <w:r w:rsidR="00C870F6" w:rsidRPr="00FF7286">
              <w:rPr>
                <w:i/>
                <w:sz w:val="18"/>
              </w:rPr>
              <w:br/>
              <w:t>Rel-19</w:t>
            </w:r>
            <w:r w:rsidR="00653DE4" w:rsidRPr="00FF7286">
              <w:rPr>
                <w:i/>
                <w:sz w:val="18"/>
              </w:rPr>
              <w:tab/>
              <w:t>(Release 19)</w:t>
            </w:r>
          </w:p>
        </w:tc>
      </w:tr>
      <w:tr w:rsidR="001E41F3" w:rsidRPr="00FF7286" w14:paraId="7FBEB8E7" w14:textId="77777777" w:rsidTr="00547111">
        <w:tc>
          <w:tcPr>
            <w:tcW w:w="1843" w:type="dxa"/>
          </w:tcPr>
          <w:p w14:paraId="44A3A604" w14:textId="77777777" w:rsidR="001E41F3" w:rsidRPr="00FF7286" w:rsidRDefault="001E41F3">
            <w:pPr>
              <w:pStyle w:val="CRCoverPage"/>
              <w:spacing w:after="0"/>
              <w:rPr>
                <w:b/>
                <w:i/>
                <w:sz w:val="8"/>
                <w:szCs w:val="8"/>
              </w:rPr>
            </w:pPr>
          </w:p>
        </w:tc>
        <w:tc>
          <w:tcPr>
            <w:tcW w:w="7797" w:type="dxa"/>
            <w:gridSpan w:val="10"/>
          </w:tcPr>
          <w:p w14:paraId="5524CC4E" w14:textId="77777777" w:rsidR="001E41F3" w:rsidRPr="00FF7286" w:rsidRDefault="001E41F3">
            <w:pPr>
              <w:pStyle w:val="CRCoverPage"/>
              <w:spacing w:after="0"/>
              <w:rPr>
                <w:sz w:val="8"/>
                <w:szCs w:val="8"/>
              </w:rPr>
            </w:pPr>
          </w:p>
        </w:tc>
      </w:tr>
      <w:tr w:rsidR="001E41F3" w:rsidRPr="00FF7286" w14:paraId="1256F52C" w14:textId="77777777" w:rsidTr="00547111">
        <w:tc>
          <w:tcPr>
            <w:tcW w:w="2694" w:type="dxa"/>
            <w:gridSpan w:val="2"/>
            <w:tcBorders>
              <w:top w:val="single" w:sz="4" w:space="0" w:color="auto"/>
              <w:left w:val="single" w:sz="4" w:space="0" w:color="auto"/>
            </w:tcBorders>
          </w:tcPr>
          <w:p w14:paraId="52C87DB0" w14:textId="77777777" w:rsidR="001E41F3" w:rsidRPr="00FF7286" w:rsidRDefault="001E41F3">
            <w:pPr>
              <w:pStyle w:val="CRCoverPage"/>
              <w:tabs>
                <w:tab w:val="right" w:pos="2184"/>
              </w:tabs>
              <w:spacing w:after="0"/>
              <w:rPr>
                <w:b/>
                <w:i/>
              </w:rPr>
            </w:pPr>
            <w:r w:rsidRPr="00FF7286">
              <w:rPr>
                <w:b/>
                <w:i/>
              </w:rPr>
              <w:t>Reason for change:</w:t>
            </w:r>
          </w:p>
        </w:tc>
        <w:tc>
          <w:tcPr>
            <w:tcW w:w="6946" w:type="dxa"/>
            <w:gridSpan w:val="9"/>
            <w:tcBorders>
              <w:top w:val="single" w:sz="4" w:space="0" w:color="auto"/>
              <w:right w:val="single" w:sz="4" w:space="0" w:color="auto"/>
            </w:tcBorders>
            <w:shd w:val="pct30" w:color="FFFF00" w:fill="auto"/>
          </w:tcPr>
          <w:p w14:paraId="708AA7DE" w14:textId="365D3E4F" w:rsidR="001E41F3" w:rsidRPr="00FF7286" w:rsidRDefault="00A62263">
            <w:pPr>
              <w:pStyle w:val="CRCoverPage"/>
              <w:spacing w:after="0"/>
              <w:ind w:left="100"/>
            </w:pPr>
            <w:r>
              <w:t>The description about the &lt;req-type&gt; element is scattered over multiple bullets in Annex F.1.3.</w:t>
            </w:r>
          </w:p>
        </w:tc>
      </w:tr>
      <w:tr w:rsidR="001E41F3" w:rsidRPr="00FF7286" w14:paraId="4CA74D09" w14:textId="77777777" w:rsidTr="00547111">
        <w:tc>
          <w:tcPr>
            <w:tcW w:w="2694" w:type="dxa"/>
            <w:gridSpan w:val="2"/>
            <w:tcBorders>
              <w:left w:val="single" w:sz="4" w:space="0" w:color="auto"/>
            </w:tcBorders>
          </w:tcPr>
          <w:p w14:paraId="2D0866D6" w14:textId="77777777" w:rsidR="001E41F3" w:rsidRPr="00FF728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F7286" w:rsidRDefault="001E41F3">
            <w:pPr>
              <w:pStyle w:val="CRCoverPage"/>
              <w:spacing w:after="0"/>
              <w:rPr>
                <w:sz w:val="8"/>
                <w:szCs w:val="8"/>
              </w:rPr>
            </w:pPr>
          </w:p>
        </w:tc>
      </w:tr>
      <w:tr w:rsidR="001E41F3" w:rsidRPr="00FF7286" w14:paraId="21016551" w14:textId="77777777" w:rsidTr="00547111">
        <w:tc>
          <w:tcPr>
            <w:tcW w:w="2694" w:type="dxa"/>
            <w:gridSpan w:val="2"/>
            <w:tcBorders>
              <w:left w:val="single" w:sz="4" w:space="0" w:color="auto"/>
            </w:tcBorders>
          </w:tcPr>
          <w:p w14:paraId="49433147" w14:textId="77777777" w:rsidR="001E41F3" w:rsidRPr="00FF7286" w:rsidRDefault="001E41F3">
            <w:pPr>
              <w:pStyle w:val="CRCoverPage"/>
              <w:tabs>
                <w:tab w:val="right" w:pos="2184"/>
              </w:tabs>
              <w:spacing w:after="0"/>
              <w:rPr>
                <w:b/>
                <w:i/>
              </w:rPr>
            </w:pPr>
            <w:r w:rsidRPr="00FF7286">
              <w:rPr>
                <w:b/>
                <w:i/>
              </w:rPr>
              <w:t>Summary of change</w:t>
            </w:r>
            <w:r w:rsidR="0051580D" w:rsidRPr="00FF7286">
              <w:rPr>
                <w:b/>
                <w:i/>
              </w:rPr>
              <w:t>:</w:t>
            </w:r>
          </w:p>
        </w:tc>
        <w:tc>
          <w:tcPr>
            <w:tcW w:w="6946" w:type="dxa"/>
            <w:gridSpan w:val="9"/>
            <w:tcBorders>
              <w:right w:val="single" w:sz="4" w:space="0" w:color="auto"/>
            </w:tcBorders>
            <w:shd w:val="pct30" w:color="FFFF00" w:fill="auto"/>
          </w:tcPr>
          <w:p w14:paraId="31C656EC" w14:textId="39A984FB" w:rsidR="001E41F3" w:rsidRPr="00FF7286" w:rsidRDefault="00A62263">
            <w:pPr>
              <w:pStyle w:val="CRCoverPage"/>
              <w:spacing w:after="0"/>
              <w:ind w:left="100"/>
            </w:pPr>
            <w:r>
              <w:t>Correction in the description of the &lt;req-type&gt;</w:t>
            </w:r>
          </w:p>
        </w:tc>
      </w:tr>
      <w:tr w:rsidR="001E41F3" w:rsidRPr="00FF7286" w14:paraId="1F886379" w14:textId="77777777" w:rsidTr="00547111">
        <w:tc>
          <w:tcPr>
            <w:tcW w:w="2694" w:type="dxa"/>
            <w:gridSpan w:val="2"/>
            <w:tcBorders>
              <w:left w:val="single" w:sz="4" w:space="0" w:color="auto"/>
            </w:tcBorders>
          </w:tcPr>
          <w:p w14:paraId="4D989623" w14:textId="77777777" w:rsidR="001E41F3" w:rsidRPr="00FF728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F7286" w:rsidRDefault="001E41F3">
            <w:pPr>
              <w:pStyle w:val="CRCoverPage"/>
              <w:spacing w:after="0"/>
              <w:rPr>
                <w:sz w:val="8"/>
                <w:szCs w:val="8"/>
              </w:rPr>
            </w:pPr>
          </w:p>
        </w:tc>
      </w:tr>
      <w:tr w:rsidR="001E41F3" w:rsidRPr="00FF7286" w14:paraId="678D7BF9" w14:textId="77777777" w:rsidTr="00547111">
        <w:tc>
          <w:tcPr>
            <w:tcW w:w="2694" w:type="dxa"/>
            <w:gridSpan w:val="2"/>
            <w:tcBorders>
              <w:left w:val="single" w:sz="4" w:space="0" w:color="auto"/>
              <w:bottom w:val="single" w:sz="4" w:space="0" w:color="auto"/>
            </w:tcBorders>
          </w:tcPr>
          <w:p w14:paraId="4E5CE1B6" w14:textId="77777777" w:rsidR="001E41F3" w:rsidRPr="00FF7286" w:rsidRDefault="001E41F3">
            <w:pPr>
              <w:pStyle w:val="CRCoverPage"/>
              <w:tabs>
                <w:tab w:val="right" w:pos="2184"/>
              </w:tabs>
              <w:spacing w:after="0"/>
              <w:rPr>
                <w:b/>
                <w:i/>
              </w:rPr>
            </w:pPr>
            <w:r w:rsidRPr="00FF728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7CC02" w:rsidR="001E41F3" w:rsidRPr="00FF7286" w:rsidRDefault="00A62263">
            <w:pPr>
              <w:pStyle w:val="CRCoverPage"/>
              <w:spacing w:after="0"/>
              <w:ind w:left="100"/>
            </w:pPr>
            <w:r>
              <w:t>Confusing description in the TS</w:t>
            </w:r>
          </w:p>
        </w:tc>
      </w:tr>
      <w:tr w:rsidR="001E41F3" w:rsidRPr="00FF7286" w14:paraId="034AF533" w14:textId="77777777" w:rsidTr="00547111">
        <w:tc>
          <w:tcPr>
            <w:tcW w:w="2694" w:type="dxa"/>
            <w:gridSpan w:val="2"/>
          </w:tcPr>
          <w:p w14:paraId="39D9EB5B" w14:textId="77777777" w:rsidR="001E41F3" w:rsidRPr="00FF7286" w:rsidRDefault="001E41F3">
            <w:pPr>
              <w:pStyle w:val="CRCoverPage"/>
              <w:spacing w:after="0"/>
              <w:rPr>
                <w:b/>
                <w:i/>
                <w:sz w:val="8"/>
                <w:szCs w:val="8"/>
              </w:rPr>
            </w:pPr>
          </w:p>
        </w:tc>
        <w:tc>
          <w:tcPr>
            <w:tcW w:w="6946" w:type="dxa"/>
            <w:gridSpan w:val="9"/>
          </w:tcPr>
          <w:p w14:paraId="7826CB1C" w14:textId="77777777" w:rsidR="001E41F3" w:rsidRPr="00FF7286" w:rsidRDefault="001E41F3">
            <w:pPr>
              <w:pStyle w:val="CRCoverPage"/>
              <w:spacing w:after="0"/>
              <w:rPr>
                <w:sz w:val="8"/>
                <w:szCs w:val="8"/>
              </w:rPr>
            </w:pPr>
          </w:p>
        </w:tc>
      </w:tr>
      <w:tr w:rsidR="001E41F3" w:rsidRPr="00FF7286" w14:paraId="6A17D7AC" w14:textId="77777777" w:rsidTr="00547111">
        <w:tc>
          <w:tcPr>
            <w:tcW w:w="2694" w:type="dxa"/>
            <w:gridSpan w:val="2"/>
            <w:tcBorders>
              <w:top w:val="single" w:sz="4" w:space="0" w:color="auto"/>
              <w:left w:val="single" w:sz="4" w:space="0" w:color="auto"/>
            </w:tcBorders>
          </w:tcPr>
          <w:p w14:paraId="6DAD5B19" w14:textId="77777777" w:rsidR="001E41F3" w:rsidRPr="00FF7286" w:rsidRDefault="001E41F3">
            <w:pPr>
              <w:pStyle w:val="CRCoverPage"/>
              <w:tabs>
                <w:tab w:val="right" w:pos="2184"/>
              </w:tabs>
              <w:spacing w:after="0"/>
              <w:rPr>
                <w:b/>
                <w:i/>
              </w:rPr>
            </w:pPr>
            <w:r w:rsidRPr="00FF7286">
              <w:rPr>
                <w:b/>
                <w:i/>
              </w:rPr>
              <w:t>Clauses affected:</w:t>
            </w:r>
          </w:p>
        </w:tc>
        <w:tc>
          <w:tcPr>
            <w:tcW w:w="6946" w:type="dxa"/>
            <w:gridSpan w:val="9"/>
            <w:tcBorders>
              <w:top w:val="single" w:sz="4" w:space="0" w:color="auto"/>
              <w:right w:val="single" w:sz="4" w:space="0" w:color="auto"/>
            </w:tcBorders>
            <w:shd w:val="pct30" w:color="FFFF00" w:fill="auto"/>
          </w:tcPr>
          <w:p w14:paraId="2E8CC96B" w14:textId="254CD3FE" w:rsidR="001E41F3" w:rsidRPr="00FF7286" w:rsidRDefault="00A62263">
            <w:pPr>
              <w:pStyle w:val="CRCoverPage"/>
              <w:spacing w:after="0"/>
              <w:ind w:left="100"/>
            </w:pPr>
            <w:r>
              <w:t>F.1.3</w:t>
            </w:r>
          </w:p>
        </w:tc>
      </w:tr>
      <w:tr w:rsidR="001E41F3" w:rsidRPr="00FF7286" w14:paraId="56E1E6C3" w14:textId="77777777" w:rsidTr="00547111">
        <w:tc>
          <w:tcPr>
            <w:tcW w:w="2694" w:type="dxa"/>
            <w:gridSpan w:val="2"/>
            <w:tcBorders>
              <w:left w:val="single" w:sz="4" w:space="0" w:color="auto"/>
            </w:tcBorders>
          </w:tcPr>
          <w:p w14:paraId="2FB9DE77" w14:textId="77777777" w:rsidR="001E41F3" w:rsidRPr="00FF728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F7286" w:rsidRDefault="001E41F3">
            <w:pPr>
              <w:pStyle w:val="CRCoverPage"/>
              <w:spacing w:after="0"/>
              <w:rPr>
                <w:sz w:val="8"/>
                <w:szCs w:val="8"/>
              </w:rPr>
            </w:pPr>
          </w:p>
        </w:tc>
      </w:tr>
      <w:tr w:rsidR="001E41F3" w:rsidRPr="00FF7286" w14:paraId="76F95A8B" w14:textId="77777777" w:rsidTr="00547111">
        <w:tc>
          <w:tcPr>
            <w:tcW w:w="2694" w:type="dxa"/>
            <w:gridSpan w:val="2"/>
            <w:tcBorders>
              <w:left w:val="single" w:sz="4" w:space="0" w:color="auto"/>
            </w:tcBorders>
          </w:tcPr>
          <w:p w14:paraId="335EAB52" w14:textId="77777777" w:rsidR="001E41F3" w:rsidRPr="00FF728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F7286" w:rsidRDefault="001E41F3">
            <w:pPr>
              <w:pStyle w:val="CRCoverPage"/>
              <w:spacing w:after="0"/>
              <w:jc w:val="center"/>
              <w:rPr>
                <w:b/>
                <w:caps/>
              </w:rPr>
            </w:pPr>
            <w:r w:rsidRPr="00FF72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7286" w:rsidRDefault="001E41F3">
            <w:pPr>
              <w:pStyle w:val="CRCoverPage"/>
              <w:spacing w:after="0"/>
              <w:jc w:val="center"/>
              <w:rPr>
                <w:b/>
                <w:caps/>
              </w:rPr>
            </w:pPr>
            <w:r w:rsidRPr="00FF7286">
              <w:rPr>
                <w:b/>
                <w:caps/>
              </w:rPr>
              <w:t>N</w:t>
            </w:r>
          </w:p>
        </w:tc>
        <w:tc>
          <w:tcPr>
            <w:tcW w:w="2977" w:type="dxa"/>
            <w:gridSpan w:val="4"/>
          </w:tcPr>
          <w:p w14:paraId="304CCBCB" w14:textId="77777777" w:rsidR="001E41F3" w:rsidRPr="00FF728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F7286" w:rsidRDefault="001E41F3">
            <w:pPr>
              <w:pStyle w:val="CRCoverPage"/>
              <w:spacing w:after="0"/>
              <w:ind w:left="99"/>
            </w:pPr>
          </w:p>
        </w:tc>
      </w:tr>
      <w:tr w:rsidR="001E41F3" w:rsidRPr="00FF7286" w14:paraId="34ACE2EB" w14:textId="77777777" w:rsidTr="00547111">
        <w:tc>
          <w:tcPr>
            <w:tcW w:w="2694" w:type="dxa"/>
            <w:gridSpan w:val="2"/>
            <w:tcBorders>
              <w:left w:val="single" w:sz="4" w:space="0" w:color="auto"/>
            </w:tcBorders>
          </w:tcPr>
          <w:p w14:paraId="571382F3" w14:textId="77777777" w:rsidR="001E41F3" w:rsidRPr="00FF7286" w:rsidRDefault="001E41F3">
            <w:pPr>
              <w:pStyle w:val="CRCoverPage"/>
              <w:tabs>
                <w:tab w:val="right" w:pos="2184"/>
              </w:tabs>
              <w:spacing w:after="0"/>
              <w:rPr>
                <w:b/>
                <w:i/>
              </w:rPr>
            </w:pPr>
            <w:r w:rsidRPr="00FF728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F728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FF7286" w:rsidRDefault="0054237B">
            <w:pPr>
              <w:pStyle w:val="CRCoverPage"/>
              <w:spacing w:after="0"/>
              <w:jc w:val="center"/>
              <w:rPr>
                <w:b/>
                <w:caps/>
              </w:rPr>
            </w:pPr>
            <w:r w:rsidRPr="00FF7286">
              <w:rPr>
                <w:b/>
                <w:caps/>
              </w:rPr>
              <w:t>x</w:t>
            </w:r>
          </w:p>
        </w:tc>
        <w:tc>
          <w:tcPr>
            <w:tcW w:w="2977" w:type="dxa"/>
            <w:gridSpan w:val="4"/>
          </w:tcPr>
          <w:p w14:paraId="7DB274D8" w14:textId="77777777" w:rsidR="001E41F3" w:rsidRPr="00FF7286" w:rsidRDefault="001E41F3">
            <w:pPr>
              <w:pStyle w:val="CRCoverPage"/>
              <w:tabs>
                <w:tab w:val="right" w:pos="2893"/>
              </w:tabs>
              <w:spacing w:after="0"/>
            </w:pPr>
            <w:r w:rsidRPr="00FF7286">
              <w:t xml:space="preserve"> Other core specifications</w:t>
            </w:r>
            <w:r w:rsidRPr="00FF7286">
              <w:tab/>
            </w:r>
          </w:p>
        </w:tc>
        <w:tc>
          <w:tcPr>
            <w:tcW w:w="3401" w:type="dxa"/>
            <w:gridSpan w:val="3"/>
            <w:tcBorders>
              <w:right w:val="single" w:sz="4" w:space="0" w:color="auto"/>
            </w:tcBorders>
            <w:shd w:val="pct30" w:color="FFFF00" w:fill="auto"/>
          </w:tcPr>
          <w:p w14:paraId="42398B96" w14:textId="77777777" w:rsidR="001E41F3" w:rsidRPr="00FF7286" w:rsidRDefault="00145D43">
            <w:pPr>
              <w:pStyle w:val="CRCoverPage"/>
              <w:spacing w:after="0"/>
              <w:ind w:left="99"/>
            </w:pPr>
            <w:r w:rsidRPr="00FF7286">
              <w:t xml:space="preserve">TS/TR ... CR ... </w:t>
            </w:r>
          </w:p>
        </w:tc>
      </w:tr>
      <w:tr w:rsidR="001E41F3" w:rsidRPr="00FF7286" w14:paraId="446DDBAC" w14:textId="77777777" w:rsidTr="00547111">
        <w:tc>
          <w:tcPr>
            <w:tcW w:w="2694" w:type="dxa"/>
            <w:gridSpan w:val="2"/>
            <w:tcBorders>
              <w:left w:val="single" w:sz="4" w:space="0" w:color="auto"/>
            </w:tcBorders>
          </w:tcPr>
          <w:p w14:paraId="678A1AA6" w14:textId="77777777" w:rsidR="001E41F3" w:rsidRPr="00FF7286" w:rsidRDefault="001E41F3">
            <w:pPr>
              <w:pStyle w:val="CRCoverPage"/>
              <w:spacing w:after="0"/>
              <w:rPr>
                <w:b/>
                <w:i/>
              </w:rPr>
            </w:pPr>
            <w:r w:rsidRPr="00FF728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F728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FF7286" w:rsidRDefault="0054237B">
            <w:pPr>
              <w:pStyle w:val="CRCoverPage"/>
              <w:spacing w:after="0"/>
              <w:jc w:val="center"/>
              <w:rPr>
                <w:b/>
                <w:caps/>
              </w:rPr>
            </w:pPr>
            <w:r w:rsidRPr="00FF7286">
              <w:rPr>
                <w:b/>
                <w:caps/>
              </w:rPr>
              <w:t>x</w:t>
            </w:r>
          </w:p>
        </w:tc>
        <w:tc>
          <w:tcPr>
            <w:tcW w:w="2977" w:type="dxa"/>
            <w:gridSpan w:val="4"/>
          </w:tcPr>
          <w:p w14:paraId="1A4306D9" w14:textId="77777777" w:rsidR="001E41F3" w:rsidRPr="00FF7286" w:rsidRDefault="001E41F3">
            <w:pPr>
              <w:pStyle w:val="CRCoverPage"/>
              <w:spacing w:after="0"/>
            </w:pPr>
            <w:r w:rsidRPr="00FF7286">
              <w:t xml:space="preserve"> Test specifications</w:t>
            </w:r>
          </w:p>
        </w:tc>
        <w:tc>
          <w:tcPr>
            <w:tcW w:w="3401" w:type="dxa"/>
            <w:gridSpan w:val="3"/>
            <w:tcBorders>
              <w:right w:val="single" w:sz="4" w:space="0" w:color="auto"/>
            </w:tcBorders>
            <w:shd w:val="pct30" w:color="FFFF00" w:fill="auto"/>
          </w:tcPr>
          <w:p w14:paraId="186A633D" w14:textId="77777777" w:rsidR="001E41F3" w:rsidRPr="00FF7286" w:rsidRDefault="00145D43">
            <w:pPr>
              <w:pStyle w:val="CRCoverPage"/>
              <w:spacing w:after="0"/>
              <w:ind w:left="99"/>
            </w:pPr>
            <w:r w:rsidRPr="00FF7286">
              <w:t xml:space="preserve">TS/TR ... CR ... </w:t>
            </w:r>
          </w:p>
        </w:tc>
      </w:tr>
      <w:tr w:rsidR="001E41F3" w:rsidRPr="00FF7286" w14:paraId="55C714D2" w14:textId="77777777" w:rsidTr="00547111">
        <w:tc>
          <w:tcPr>
            <w:tcW w:w="2694" w:type="dxa"/>
            <w:gridSpan w:val="2"/>
            <w:tcBorders>
              <w:left w:val="single" w:sz="4" w:space="0" w:color="auto"/>
            </w:tcBorders>
          </w:tcPr>
          <w:p w14:paraId="45913E62" w14:textId="77777777" w:rsidR="001E41F3" w:rsidRPr="00FF7286" w:rsidRDefault="00145D43">
            <w:pPr>
              <w:pStyle w:val="CRCoverPage"/>
              <w:spacing w:after="0"/>
              <w:rPr>
                <w:b/>
                <w:i/>
              </w:rPr>
            </w:pPr>
            <w:r w:rsidRPr="00FF7286">
              <w:rPr>
                <w:b/>
                <w:i/>
              </w:rPr>
              <w:t xml:space="preserve">(show </w:t>
            </w:r>
            <w:r w:rsidR="00592D74" w:rsidRPr="00FF7286">
              <w:rPr>
                <w:b/>
                <w:i/>
              </w:rPr>
              <w:t xml:space="preserve">related </w:t>
            </w:r>
            <w:r w:rsidRPr="00FF7286">
              <w:rPr>
                <w:b/>
                <w:i/>
              </w:rPr>
              <w:t>CR</w:t>
            </w:r>
            <w:r w:rsidR="00592D74" w:rsidRPr="00FF7286">
              <w:rPr>
                <w:b/>
                <w:i/>
              </w:rPr>
              <w:t>s</w:t>
            </w:r>
            <w:r w:rsidRPr="00FF728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F728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FF7286" w:rsidRDefault="0054237B">
            <w:pPr>
              <w:pStyle w:val="CRCoverPage"/>
              <w:spacing w:after="0"/>
              <w:jc w:val="center"/>
              <w:rPr>
                <w:b/>
                <w:caps/>
              </w:rPr>
            </w:pPr>
            <w:r w:rsidRPr="00FF7286">
              <w:rPr>
                <w:b/>
                <w:caps/>
              </w:rPr>
              <w:t>x</w:t>
            </w:r>
          </w:p>
        </w:tc>
        <w:tc>
          <w:tcPr>
            <w:tcW w:w="2977" w:type="dxa"/>
            <w:gridSpan w:val="4"/>
          </w:tcPr>
          <w:p w14:paraId="1B4FF921" w14:textId="77777777" w:rsidR="001E41F3" w:rsidRPr="00FF7286" w:rsidRDefault="001E41F3">
            <w:pPr>
              <w:pStyle w:val="CRCoverPage"/>
              <w:spacing w:after="0"/>
            </w:pPr>
            <w:r w:rsidRPr="00FF7286">
              <w:t xml:space="preserve"> O&amp;M Specifications</w:t>
            </w:r>
          </w:p>
        </w:tc>
        <w:tc>
          <w:tcPr>
            <w:tcW w:w="3401" w:type="dxa"/>
            <w:gridSpan w:val="3"/>
            <w:tcBorders>
              <w:right w:val="single" w:sz="4" w:space="0" w:color="auto"/>
            </w:tcBorders>
            <w:shd w:val="pct30" w:color="FFFF00" w:fill="auto"/>
          </w:tcPr>
          <w:p w14:paraId="66152F5E" w14:textId="77777777" w:rsidR="001E41F3" w:rsidRPr="00FF7286" w:rsidRDefault="00145D43">
            <w:pPr>
              <w:pStyle w:val="CRCoverPage"/>
              <w:spacing w:after="0"/>
              <w:ind w:left="99"/>
            </w:pPr>
            <w:r w:rsidRPr="00FF7286">
              <w:t>TS</w:t>
            </w:r>
            <w:r w:rsidR="000A6394" w:rsidRPr="00FF7286">
              <w:t xml:space="preserve">/TR ... CR ... </w:t>
            </w:r>
          </w:p>
        </w:tc>
      </w:tr>
      <w:tr w:rsidR="001E41F3" w:rsidRPr="00FF7286" w14:paraId="60DF82CC" w14:textId="77777777" w:rsidTr="008863B9">
        <w:tc>
          <w:tcPr>
            <w:tcW w:w="2694" w:type="dxa"/>
            <w:gridSpan w:val="2"/>
            <w:tcBorders>
              <w:left w:val="single" w:sz="4" w:space="0" w:color="auto"/>
            </w:tcBorders>
          </w:tcPr>
          <w:p w14:paraId="517696CD" w14:textId="77777777" w:rsidR="001E41F3" w:rsidRPr="00FF7286" w:rsidRDefault="001E41F3">
            <w:pPr>
              <w:pStyle w:val="CRCoverPage"/>
              <w:spacing w:after="0"/>
              <w:rPr>
                <w:b/>
                <w:i/>
              </w:rPr>
            </w:pPr>
          </w:p>
        </w:tc>
        <w:tc>
          <w:tcPr>
            <w:tcW w:w="6946" w:type="dxa"/>
            <w:gridSpan w:val="9"/>
            <w:tcBorders>
              <w:right w:val="single" w:sz="4" w:space="0" w:color="auto"/>
            </w:tcBorders>
          </w:tcPr>
          <w:p w14:paraId="4D84207F" w14:textId="77777777" w:rsidR="001E41F3" w:rsidRPr="00FF7286" w:rsidRDefault="001E41F3">
            <w:pPr>
              <w:pStyle w:val="CRCoverPage"/>
              <w:spacing w:after="0"/>
            </w:pPr>
          </w:p>
        </w:tc>
      </w:tr>
      <w:tr w:rsidR="001E41F3" w:rsidRPr="00FF7286" w14:paraId="556B87B6" w14:textId="77777777" w:rsidTr="008863B9">
        <w:tc>
          <w:tcPr>
            <w:tcW w:w="2694" w:type="dxa"/>
            <w:gridSpan w:val="2"/>
            <w:tcBorders>
              <w:left w:val="single" w:sz="4" w:space="0" w:color="auto"/>
              <w:bottom w:val="single" w:sz="4" w:space="0" w:color="auto"/>
            </w:tcBorders>
          </w:tcPr>
          <w:p w14:paraId="79A9C411" w14:textId="77777777" w:rsidR="001E41F3" w:rsidRPr="00FF7286" w:rsidRDefault="001E41F3">
            <w:pPr>
              <w:pStyle w:val="CRCoverPage"/>
              <w:tabs>
                <w:tab w:val="right" w:pos="2184"/>
              </w:tabs>
              <w:spacing w:after="0"/>
              <w:rPr>
                <w:b/>
                <w:i/>
              </w:rPr>
            </w:pPr>
            <w:r w:rsidRPr="00FF728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F7286" w:rsidRDefault="001E41F3">
            <w:pPr>
              <w:pStyle w:val="CRCoverPage"/>
              <w:spacing w:after="0"/>
              <w:ind w:left="100"/>
            </w:pPr>
          </w:p>
        </w:tc>
      </w:tr>
      <w:tr w:rsidR="008863B9" w:rsidRPr="00FF7286" w14:paraId="45BFE792" w14:textId="77777777" w:rsidTr="008863B9">
        <w:tc>
          <w:tcPr>
            <w:tcW w:w="2694" w:type="dxa"/>
            <w:gridSpan w:val="2"/>
            <w:tcBorders>
              <w:top w:val="single" w:sz="4" w:space="0" w:color="auto"/>
              <w:bottom w:val="single" w:sz="4" w:space="0" w:color="auto"/>
            </w:tcBorders>
          </w:tcPr>
          <w:p w14:paraId="194242DD" w14:textId="77777777" w:rsidR="008863B9" w:rsidRPr="00FF728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F7286" w:rsidRDefault="008863B9">
            <w:pPr>
              <w:pStyle w:val="CRCoverPage"/>
              <w:spacing w:after="0"/>
              <w:ind w:left="100"/>
              <w:rPr>
                <w:sz w:val="8"/>
                <w:szCs w:val="8"/>
              </w:rPr>
            </w:pPr>
          </w:p>
        </w:tc>
      </w:tr>
      <w:tr w:rsidR="008863B9" w:rsidRPr="00FF7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F7286" w:rsidRDefault="008863B9">
            <w:pPr>
              <w:pStyle w:val="CRCoverPage"/>
              <w:tabs>
                <w:tab w:val="right" w:pos="2184"/>
              </w:tabs>
              <w:spacing w:after="0"/>
              <w:rPr>
                <w:b/>
                <w:i/>
              </w:rPr>
            </w:pPr>
            <w:r w:rsidRPr="00FF72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F7286" w:rsidRDefault="008863B9">
            <w:pPr>
              <w:pStyle w:val="CRCoverPage"/>
              <w:spacing w:after="0"/>
              <w:ind w:left="100"/>
            </w:pPr>
          </w:p>
        </w:tc>
      </w:tr>
    </w:tbl>
    <w:p w14:paraId="17759814" w14:textId="77777777" w:rsidR="001E41F3" w:rsidRPr="00FF7286" w:rsidRDefault="001E41F3">
      <w:pPr>
        <w:pStyle w:val="CRCoverPage"/>
        <w:spacing w:after="0"/>
        <w:rPr>
          <w:sz w:val="8"/>
          <w:szCs w:val="8"/>
        </w:rPr>
      </w:pPr>
    </w:p>
    <w:p w14:paraId="1557EA72" w14:textId="77777777" w:rsidR="001E41F3" w:rsidRPr="00FF7286" w:rsidRDefault="001E41F3">
      <w:pPr>
        <w:sectPr w:rsidR="001E41F3" w:rsidRPr="00FF7286">
          <w:headerReference w:type="even" r:id="rId17"/>
          <w:footnotePr>
            <w:numRestart w:val="eachSect"/>
          </w:footnotePr>
          <w:pgSz w:w="11907" w:h="16840" w:code="9"/>
          <w:pgMar w:top="1418" w:right="1134" w:bottom="1134" w:left="1134" w:header="680" w:footer="567" w:gutter="0"/>
          <w:cols w:space="720"/>
        </w:sectPr>
      </w:pPr>
    </w:p>
    <w:p w14:paraId="298E509B" w14:textId="77777777" w:rsidR="00D500FA" w:rsidRPr="00FF7286"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286">
        <w:rPr>
          <w:rFonts w:ascii="Arial" w:hAnsi="Arial" w:cs="Arial"/>
          <w:color w:val="0000FF"/>
          <w:sz w:val="28"/>
          <w:szCs w:val="28"/>
        </w:rPr>
        <w:lastRenderedPageBreak/>
        <w:t>* * * First Change * * *</w:t>
      </w:r>
    </w:p>
    <w:p w14:paraId="092FC7DF" w14:textId="77777777" w:rsidR="006F74F1" w:rsidRPr="00FF7286" w:rsidRDefault="006F74F1" w:rsidP="006F74F1">
      <w:pPr>
        <w:pStyle w:val="Heading2"/>
      </w:pPr>
      <w:bookmarkStart w:id="2" w:name="_Toc20156497"/>
      <w:bookmarkStart w:id="3" w:name="_Toc27501688"/>
      <w:bookmarkStart w:id="4" w:name="_Toc36049819"/>
      <w:bookmarkStart w:id="5" w:name="_Toc45210589"/>
      <w:bookmarkStart w:id="6" w:name="_Toc51861416"/>
      <w:bookmarkStart w:id="7" w:name="_Toc162963445"/>
      <w:r w:rsidRPr="00FF7286">
        <w:rPr>
          <w:lang w:eastAsia="zh-CN"/>
        </w:rPr>
        <w:t>F</w:t>
      </w:r>
      <w:r w:rsidRPr="00FF7286">
        <w:t>.</w:t>
      </w:r>
      <w:r w:rsidRPr="00FF7286">
        <w:rPr>
          <w:lang w:eastAsia="zh-CN"/>
        </w:rPr>
        <w:t>1</w:t>
      </w:r>
      <w:r w:rsidRPr="00FF7286">
        <w:t>.3</w:t>
      </w:r>
      <w:r w:rsidRPr="00FF7286">
        <w:tab/>
        <w:t>Semantic</w:t>
      </w:r>
      <w:bookmarkEnd w:id="2"/>
      <w:bookmarkEnd w:id="3"/>
      <w:bookmarkEnd w:id="4"/>
      <w:bookmarkEnd w:id="5"/>
      <w:bookmarkEnd w:id="6"/>
      <w:bookmarkEnd w:id="7"/>
    </w:p>
    <w:p w14:paraId="09137050" w14:textId="77777777" w:rsidR="006F74F1" w:rsidRPr="00FF7286" w:rsidRDefault="006F74F1" w:rsidP="006F74F1">
      <w:pPr>
        <w:rPr>
          <w:lang w:eastAsia="zh-CN"/>
        </w:rPr>
      </w:pPr>
      <w:r w:rsidRPr="00FF7286">
        <w:t>The &lt;mcpttinfo&gt; element is the root element of the XML document. The &lt;mcpttinfo&gt; element</w:t>
      </w:r>
      <w:r w:rsidRPr="00FF7286">
        <w:rPr>
          <w:lang w:eastAsia="zh-CN"/>
        </w:rPr>
        <w:t xml:space="preserve"> can contain subelements.</w:t>
      </w:r>
    </w:p>
    <w:p w14:paraId="49C851D1" w14:textId="77777777" w:rsidR="006F74F1" w:rsidRPr="00FF7286" w:rsidRDefault="006F74F1" w:rsidP="006F74F1">
      <w:pPr>
        <w:pStyle w:val="NO"/>
      </w:pPr>
      <w:r w:rsidRPr="00FF7286">
        <w:t>NOTE 1:</w:t>
      </w:r>
      <w:r w:rsidRPr="00FF7286">
        <w:tab/>
        <w:t>The subelements of the &lt;mcpttinfo&gt; are validated by the &lt;xs:any namespace="##any" processContents="lax" minOccurs="0" maxOccurs="unbounded"/&gt; particle of the &lt;mcpttinfo&gt; element</w:t>
      </w:r>
    </w:p>
    <w:p w14:paraId="24F78938" w14:textId="77777777" w:rsidR="006F74F1" w:rsidRPr="00FF7286" w:rsidRDefault="006F74F1" w:rsidP="006F74F1">
      <w:r w:rsidRPr="00FF7286">
        <w:t>If the &lt;mcpttinfo&gt; contains the &lt;mcptt-Params&gt; element then:</w:t>
      </w:r>
    </w:p>
    <w:p w14:paraId="4757F3AC" w14:textId="77777777" w:rsidR="006F74F1" w:rsidRPr="00FF7286" w:rsidRDefault="006F74F1" w:rsidP="006F74F1">
      <w:pPr>
        <w:pStyle w:val="B1"/>
      </w:pPr>
      <w:r w:rsidRPr="00FF7286">
        <w:t>1)</w:t>
      </w:r>
      <w:r w:rsidRPr="00FF7286">
        <w:tab/>
        <w:t>the &lt;mcptt-access-token&gt;, &lt;mcptt-request-uri&gt;, &lt;mcptt-calling-user-id&gt;, &lt;mcptt-called-party-id&gt;, &lt;mcptt-calling-group-id&gt;, &lt;emergency-ind&gt;, &lt;alert-ind&gt;, &lt;imminentperil-ind&gt;, &lt;originated-by&gt;, &lt;mcptt-client-id&gt;, &lt;functional-alias-URI&gt;, &lt;called-functional-alias-URI&gt;, &lt;non-acknowledged-user&gt;, &lt;multiple-devices-ind&gt;, &lt;associated-group-id&gt;, &lt;group-geo-area-ind&gt;, &lt;migration-auth-result&gt; , &lt;partner-mcptt-id&gt;, &lt;primary-mcptt-id&gt;,  &lt;selected-user-profile-index&gt;, &lt;req-type&gt; and &lt;resp-type&gt; elements can be included with encrypted content;</w:t>
      </w:r>
    </w:p>
    <w:p w14:paraId="142BEE85" w14:textId="77777777" w:rsidR="006F74F1" w:rsidRPr="00FF7286" w:rsidRDefault="006F74F1" w:rsidP="006F74F1">
      <w:pPr>
        <w:pStyle w:val="B1"/>
      </w:pPr>
      <w:r w:rsidRPr="00FF7286">
        <w:t>2)</w:t>
      </w:r>
      <w:r w:rsidRPr="00FF7286">
        <w:tab/>
        <w:t>for each element in 1) that is included with content that is not encrypted:</w:t>
      </w:r>
    </w:p>
    <w:p w14:paraId="746A2068" w14:textId="77777777" w:rsidR="006F74F1" w:rsidRPr="00FF7286" w:rsidRDefault="006F74F1" w:rsidP="006F74F1">
      <w:pPr>
        <w:pStyle w:val="B2"/>
      </w:pPr>
      <w:r w:rsidRPr="00FF7286">
        <w:t>a)</w:t>
      </w:r>
      <w:r w:rsidRPr="00FF7286">
        <w:tab/>
        <w:t>the element has the "type" attribute set to "Normal";</w:t>
      </w:r>
    </w:p>
    <w:p w14:paraId="266A298C" w14:textId="77777777" w:rsidR="006F74F1" w:rsidRPr="00FF7286" w:rsidRDefault="006F74F1" w:rsidP="006F74F1">
      <w:pPr>
        <w:pStyle w:val="B2"/>
      </w:pPr>
      <w:r w:rsidRPr="00FF7286">
        <w:t>b)</w:t>
      </w:r>
      <w:r w:rsidRPr="00FF7286">
        <w:tab/>
        <w:t>if the element is one of the following elements: &lt;mcptt-request-uri&gt;, &lt;mcptt-calling-user-id&gt;, &lt;mcptt-called-party-id&gt;, &lt;mcptt-calling-group-id&gt;, &lt;originated-by&gt;, &lt;functional-alias-URI&gt;, &lt;called-functional-alias-URI&gt;, &lt;non-acknowledged-user&gt;, &lt;associated-group-id&gt;, &lt;partner-mcptt-id&gt;, , or &lt;primary-mcptt-id&gt;, then the &lt;mcpttURI&gt; element is included;</w:t>
      </w:r>
    </w:p>
    <w:p w14:paraId="51C8ABC3" w14:textId="77777777" w:rsidR="006F74F1" w:rsidRPr="00FF7286" w:rsidRDefault="006F74F1" w:rsidP="006F74F1">
      <w:pPr>
        <w:pStyle w:val="B2"/>
      </w:pPr>
      <w:r w:rsidRPr="00FF7286">
        <w:t>c)</w:t>
      </w:r>
      <w:r w:rsidRPr="00FF7286">
        <w:tab/>
        <w:t>if the element is one of the following elements:&lt;mcptt-access-token&gt;, &lt;mcptt-client-id&gt;,  &lt;req-type&gt;, or &lt;resp-type&gt; then the &lt;mcpttString&gt; element is included;</w:t>
      </w:r>
    </w:p>
    <w:p w14:paraId="1A7231C2" w14:textId="77777777" w:rsidR="006F74F1" w:rsidRPr="00FF7286" w:rsidRDefault="006F74F1" w:rsidP="006F74F1">
      <w:pPr>
        <w:pStyle w:val="B2"/>
      </w:pPr>
      <w:r w:rsidRPr="00FF7286">
        <w:t>d)</w:t>
      </w:r>
      <w:r w:rsidRPr="00FF7286">
        <w:tab/>
        <w:t>if the element is one of the following elements: &lt;emergency-ind&gt;, &lt;alert-ind&gt;, &lt;alert-ind-rcvd&gt;, &lt;imminentperil-ind&gt;, &lt;emergency-ind-rcvd&gt;, &lt;multiple-devices-ind&gt;, or &lt;remotely-initiated-call-request-ind&gt;, or &lt;migration-auth-result&gt;, then the &lt;mcpttBoolean&gt; element is included; and</w:t>
      </w:r>
    </w:p>
    <w:p w14:paraId="29EB91C1" w14:textId="77777777" w:rsidR="006F74F1" w:rsidRPr="00FF7286" w:rsidRDefault="006F74F1" w:rsidP="006F74F1">
      <w:pPr>
        <w:pStyle w:val="B2"/>
      </w:pPr>
      <w:r w:rsidRPr="00FF7286">
        <w:t>e)</w:t>
      </w:r>
      <w:r w:rsidRPr="00FF7286">
        <w:tab/>
        <w:t>if the element is &lt;selected-user-profile-index&gt;, then the &lt;mcpttUnsignedByte&gt; element is included; and</w:t>
      </w:r>
    </w:p>
    <w:p w14:paraId="4D436E62" w14:textId="77777777" w:rsidR="006F74F1" w:rsidRPr="00FF7286" w:rsidRDefault="006F74F1" w:rsidP="006F74F1">
      <w:pPr>
        <w:pStyle w:val="B1"/>
      </w:pPr>
      <w:r w:rsidRPr="00FF7286">
        <w:t>3)</w:t>
      </w:r>
      <w:r w:rsidRPr="00FF7286">
        <w:tab/>
        <w:t>for each element in 1) that is included with content that is encrypted:</w:t>
      </w:r>
    </w:p>
    <w:p w14:paraId="2EEE7434" w14:textId="77777777" w:rsidR="006F74F1" w:rsidRPr="00FF7286" w:rsidRDefault="006F74F1" w:rsidP="006F74F1">
      <w:pPr>
        <w:pStyle w:val="B2"/>
      </w:pPr>
      <w:r w:rsidRPr="00FF7286">
        <w:rPr>
          <w:rFonts w:eastAsia="Gulim"/>
        </w:rPr>
        <w:t>a)</w:t>
      </w:r>
      <w:r w:rsidRPr="00FF7286">
        <w:rPr>
          <w:rFonts w:eastAsia="Gulim"/>
        </w:rPr>
        <w:tab/>
      </w:r>
      <w:r w:rsidRPr="00FF7286">
        <w:t>the element has the "type" attribute set to "Encrypted";</w:t>
      </w:r>
    </w:p>
    <w:p w14:paraId="0CECB720" w14:textId="77777777" w:rsidR="006F74F1" w:rsidRPr="00FF7286" w:rsidRDefault="006F74F1" w:rsidP="006F74F1">
      <w:pPr>
        <w:pStyle w:val="B2"/>
      </w:pPr>
      <w:bookmarkStart w:id="8" w:name="_PERM_MCCTEMPBM_CRPT00830075___5"/>
      <w:r w:rsidRPr="00FF7286">
        <w:t>b)</w:t>
      </w:r>
      <w:r w:rsidRPr="00FF7286">
        <w:tab/>
        <w:t>the &lt;xenc:EncryptedData&gt; element from the "</w:t>
      </w:r>
      <w:hyperlink r:id="rId18" w:history="1">
        <w:r w:rsidRPr="00FF7286">
          <w:rPr>
            <w:rStyle w:val="Hyperlink"/>
            <w:rFonts w:eastAsia="Malgun Gothic"/>
          </w:rPr>
          <w:t>http://www.w3.org/2001/04/xmlenc#</w:t>
        </w:r>
      </w:hyperlink>
      <w:r w:rsidRPr="00FF7286">
        <w:t>" namespace is included and:</w:t>
      </w:r>
    </w:p>
    <w:p w14:paraId="7039FDFF" w14:textId="77777777" w:rsidR="006F74F1" w:rsidRPr="00FF7286" w:rsidRDefault="006F74F1" w:rsidP="006F74F1">
      <w:pPr>
        <w:pStyle w:val="B3"/>
      </w:pPr>
      <w:bookmarkStart w:id="9" w:name="_PERM_MCCTEMPBM_CRPT00830076___5"/>
      <w:bookmarkEnd w:id="8"/>
      <w:r w:rsidRPr="00FF7286">
        <w:t>i)</w:t>
      </w:r>
      <w:r w:rsidRPr="00FF7286">
        <w:tab/>
        <w:t>can have a "Type" attribute can be included with a value of "</w:t>
      </w:r>
      <w:hyperlink r:id="rId19" w:anchor="Content" w:history="1">
        <w:r w:rsidRPr="00FF7286">
          <w:rPr>
            <w:rStyle w:val="Hyperlink"/>
            <w:rFonts w:eastAsia="Malgun Gothic"/>
          </w:rPr>
          <w:t>http://www.w3.org/2001/04/xmlenc#Content</w:t>
        </w:r>
      </w:hyperlink>
      <w:r w:rsidRPr="00FF7286">
        <w:t>";</w:t>
      </w:r>
    </w:p>
    <w:bookmarkEnd w:id="9"/>
    <w:p w14:paraId="7BD20264" w14:textId="77777777" w:rsidR="006F74F1" w:rsidRPr="00FF7286" w:rsidRDefault="006F74F1" w:rsidP="006F74F1">
      <w:pPr>
        <w:pStyle w:val="B3"/>
      </w:pPr>
      <w:r w:rsidRPr="00FF7286">
        <w:t>ii)</w:t>
      </w:r>
      <w:r w:rsidRPr="00FF7286">
        <w:tab/>
        <w:t>can include an &lt;EncryptionMethod&gt; element with the "Algorithm" attribute set to value of "http://www.w3.org/2009/xmlenc11#aes128-gcm";</w:t>
      </w:r>
    </w:p>
    <w:p w14:paraId="42B29FC1" w14:textId="77777777" w:rsidR="006F74F1" w:rsidRPr="00FF7286" w:rsidRDefault="006F74F1" w:rsidP="006F74F1">
      <w:pPr>
        <w:pStyle w:val="B3"/>
      </w:pPr>
      <w:r w:rsidRPr="00FF7286">
        <w:t>iii)</w:t>
      </w:r>
      <w:r w:rsidRPr="00FF7286">
        <w:tab/>
        <w:t>can include a &lt;KeyInfo&gt; element with a &lt;KeyName&gt; element containing the base 64 encoded XPK-ID; and</w:t>
      </w:r>
    </w:p>
    <w:p w14:paraId="59A77878" w14:textId="77777777" w:rsidR="006F74F1" w:rsidRPr="00FF7286" w:rsidRDefault="006F74F1" w:rsidP="006F74F1">
      <w:pPr>
        <w:pStyle w:val="B3"/>
      </w:pPr>
      <w:r w:rsidRPr="00FF7286">
        <w:t>iv)</w:t>
      </w:r>
      <w:r w:rsidRPr="00FF7286">
        <w:tab/>
        <w:t>includes a &lt;CipherData&gt; element with a &lt;CipherValue&gt; element containing the encrypted data.</w:t>
      </w:r>
    </w:p>
    <w:p w14:paraId="08C566C5" w14:textId="77777777" w:rsidR="006F74F1" w:rsidRPr="00FF7286" w:rsidRDefault="006F74F1" w:rsidP="006F74F1">
      <w:pPr>
        <w:pStyle w:val="NO"/>
      </w:pPr>
      <w:r w:rsidRPr="00FF7286">
        <w:t>NOTE 2:</w:t>
      </w:r>
      <w:r w:rsidRPr="00FF7286">
        <w:tab/>
        <w:t>When the optional attributes and elements are not included within the &lt;xenc:EncryptedData&gt; element, the information they contain is known to sender and the receiver by other means.</w:t>
      </w:r>
    </w:p>
    <w:p w14:paraId="18043882" w14:textId="77777777" w:rsidR="006F74F1" w:rsidRPr="00FF7286" w:rsidRDefault="006F74F1" w:rsidP="006F74F1">
      <w:r w:rsidRPr="00FF7286">
        <w:t>If the &lt;mcpttinfo&gt; contains the &lt;mcptt-Params&gt; element then:</w:t>
      </w:r>
    </w:p>
    <w:p w14:paraId="74F89BC1" w14:textId="77777777" w:rsidR="006F74F1" w:rsidRPr="00FF7286" w:rsidRDefault="006F74F1" w:rsidP="006F74F1">
      <w:pPr>
        <w:pStyle w:val="B1"/>
      </w:pPr>
      <w:r w:rsidRPr="00FF7286">
        <w:t>1)</w:t>
      </w:r>
      <w:r w:rsidRPr="00FF7286">
        <w:tab/>
        <w:t>the &lt;mcptt-access-token&gt; can be included with the access token received during authentication procedure as described in 3GPP TS 24.482 [49];</w:t>
      </w:r>
    </w:p>
    <w:p w14:paraId="007C34BA" w14:textId="77777777" w:rsidR="006F74F1" w:rsidRPr="00FF7286" w:rsidRDefault="006F74F1" w:rsidP="006F74F1">
      <w:pPr>
        <w:pStyle w:val="B1"/>
      </w:pPr>
      <w:r w:rsidRPr="00FF7286">
        <w:t>2)</w:t>
      </w:r>
      <w:r w:rsidRPr="00FF7286">
        <w:tab/>
        <w:t>the &lt;session-type&gt; can be included with:</w:t>
      </w:r>
    </w:p>
    <w:p w14:paraId="37FF6F8E" w14:textId="77777777" w:rsidR="006F74F1" w:rsidRPr="00FF7286" w:rsidRDefault="006F74F1" w:rsidP="006F74F1">
      <w:pPr>
        <w:pStyle w:val="B2"/>
      </w:pPr>
      <w:r w:rsidRPr="00FF7286">
        <w:t>a)</w:t>
      </w:r>
      <w:r w:rsidRPr="00FF7286">
        <w:tab/>
        <w:t>a value of "chat" to indicate that the MCPTT client wants to join a chat group call</w:t>
      </w:r>
    </w:p>
    <w:p w14:paraId="5D6765F7" w14:textId="77777777" w:rsidR="006F74F1" w:rsidRPr="00FF7286" w:rsidRDefault="006F74F1" w:rsidP="006F74F1">
      <w:pPr>
        <w:pStyle w:val="B2"/>
      </w:pPr>
      <w:r w:rsidRPr="00FF7286">
        <w:lastRenderedPageBreak/>
        <w:t>b)</w:t>
      </w:r>
      <w:r w:rsidRPr="00FF7286">
        <w:tab/>
        <w:t>a value of "prearranged" to indicate the MCPTT client wants to make a prearranged group call;</w:t>
      </w:r>
    </w:p>
    <w:p w14:paraId="62BF8FB1" w14:textId="77777777" w:rsidR="006F74F1" w:rsidRPr="00FF7286" w:rsidRDefault="006F74F1" w:rsidP="006F74F1">
      <w:pPr>
        <w:pStyle w:val="B2"/>
      </w:pPr>
      <w:r w:rsidRPr="00FF7286">
        <w:t>c)</w:t>
      </w:r>
      <w:r w:rsidRPr="00FF7286">
        <w:tab/>
        <w:t>a value of "private" to indicate the MCPTT client wants to make a private call;</w:t>
      </w:r>
    </w:p>
    <w:p w14:paraId="69F866C5" w14:textId="77777777" w:rsidR="006F74F1" w:rsidRPr="00FF7286" w:rsidRDefault="006F74F1" w:rsidP="006F74F1">
      <w:pPr>
        <w:pStyle w:val="B2"/>
      </w:pPr>
      <w:r w:rsidRPr="00FF7286">
        <w:t>d)</w:t>
      </w:r>
      <w:r w:rsidRPr="00FF7286">
        <w:tab/>
        <w:t>a value of "first-to-answer" to indicate that the MCPTT client wants to make a first-to-answer call;</w:t>
      </w:r>
    </w:p>
    <w:p w14:paraId="798B7BDD" w14:textId="77777777" w:rsidR="006F74F1" w:rsidRPr="00FF7286" w:rsidRDefault="006F74F1" w:rsidP="006F74F1">
      <w:pPr>
        <w:pStyle w:val="B2"/>
      </w:pPr>
      <w:r w:rsidRPr="00FF7286">
        <w:t>e)</w:t>
      </w:r>
      <w:r w:rsidRPr="00FF7286">
        <w:tab/>
        <w:t>a value of "ambient-listening" to indicate the MCPTT client wants to make an ambient listening call; or</w:t>
      </w:r>
    </w:p>
    <w:p w14:paraId="771BC77D" w14:textId="77777777" w:rsidR="006F74F1" w:rsidRPr="00FF7286" w:rsidRDefault="006F74F1" w:rsidP="006F74F1">
      <w:pPr>
        <w:pStyle w:val="B2"/>
      </w:pPr>
      <w:r w:rsidRPr="00FF7286">
        <w:t>f)</w:t>
      </w:r>
      <w:r w:rsidRPr="00FF7286">
        <w:tab/>
        <w:t>a value of "adhoc" to indicate the MCPTT client wants to make an adhoc group call;</w:t>
      </w:r>
    </w:p>
    <w:p w14:paraId="7FC11080" w14:textId="77777777" w:rsidR="006F74F1" w:rsidRPr="00FF7286" w:rsidRDefault="006F74F1" w:rsidP="006F74F1">
      <w:pPr>
        <w:pStyle w:val="B1"/>
      </w:pPr>
      <w:r w:rsidRPr="00FF7286">
        <w:t>3)</w:t>
      </w:r>
      <w:r w:rsidRPr="00FF7286">
        <w:tab/>
        <w:t>the &lt;mcptt-request-uri&gt; can be included with:</w:t>
      </w:r>
    </w:p>
    <w:p w14:paraId="2CA2F5B6" w14:textId="77777777" w:rsidR="006F74F1" w:rsidRPr="00FF7286" w:rsidRDefault="006F74F1" w:rsidP="006F74F1">
      <w:pPr>
        <w:pStyle w:val="B2"/>
      </w:pPr>
      <w:r w:rsidRPr="00FF7286">
        <w:t>a)</w:t>
      </w:r>
      <w:r w:rsidRPr="00FF7286">
        <w:tab/>
        <w:t>a value set to an MCPTT group ID or temporary MCPTT group ID when the &lt;session-type&gt; is set to a value of "prearranged" or "chat";</w:t>
      </w:r>
    </w:p>
    <w:p w14:paraId="02B920A9" w14:textId="77777777" w:rsidR="006F74F1" w:rsidRPr="00FF7286" w:rsidRDefault="006F74F1" w:rsidP="006F74F1">
      <w:pPr>
        <w:pStyle w:val="B2"/>
      </w:pPr>
      <w:r w:rsidRPr="00FF7286">
        <w:t>b)</w:t>
      </w:r>
      <w:r w:rsidRPr="00FF7286">
        <w:tab/>
        <w:t>a value set to the MCPTT ID of the called MCPTT user when the &lt;session-type&gt; is set to a value of "private"; and</w:t>
      </w:r>
    </w:p>
    <w:p w14:paraId="1326A932" w14:textId="77777777" w:rsidR="006F74F1" w:rsidRPr="00FF7286" w:rsidRDefault="006F74F1" w:rsidP="006F74F1">
      <w:pPr>
        <w:pStyle w:val="B2"/>
      </w:pPr>
      <w:r w:rsidRPr="00FF7286">
        <w:t>c)</w:t>
      </w:r>
      <w:r w:rsidRPr="00FF7286">
        <w:tab/>
        <w:t>a value set to the MCPTT ID of the called MCPTT user or MCPTT group ID of adhoc group when the &lt;session-type&gt; is set to a value of "adhoc";</w:t>
      </w:r>
    </w:p>
    <w:p w14:paraId="4D35A6AD" w14:textId="77777777" w:rsidR="006F74F1" w:rsidRPr="00FF7286" w:rsidRDefault="006F74F1" w:rsidP="006F74F1">
      <w:pPr>
        <w:pStyle w:val="B1"/>
      </w:pPr>
      <w:r w:rsidRPr="00FF7286">
        <w:t>4)</w:t>
      </w:r>
      <w:r w:rsidRPr="00FF7286">
        <w:tab/>
        <w:t>the &lt;mcptt-calling-user-id&gt; can be included, set to MCPTT ID of the originating user;</w:t>
      </w:r>
    </w:p>
    <w:p w14:paraId="1E481E94" w14:textId="77777777" w:rsidR="006F74F1" w:rsidRPr="00FF7286" w:rsidRDefault="006F74F1" w:rsidP="006F74F1">
      <w:pPr>
        <w:pStyle w:val="B1"/>
      </w:pPr>
      <w:r w:rsidRPr="00FF7286">
        <w:t>5)</w:t>
      </w:r>
      <w:r w:rsidRPr="00FF7286">
        <w:tab/>
        <w:t>the &lt;mcptt-called-party-id&gt; can be included, set to the MCPTT ID of the terminating user;</w:t>
      </w:r>
    </w:p>
    <w:p w14:paraId="4FC9E48A" w14:textId="77777777" w:rsidR="006F74F1" w:rsidRPr="00FF7286" w:rsidRDefault="006F74F1" w:rsidP="006F74F1">
      <w:pPr>
        <w:pStyle w:val="B1"/>
      </w:pPr>
      <w:r w:rsidRPr="00FF7286">
        <w:t>6)</w:t>
      </w:r>
      <w:r w:rsidRPr="00FF7286">
        <w:tab/>
        <w:t>the &lt;mcptt-calling-group-id&gt; can be included to indicate the MCPTT group identity or MCPTT adhoc group identity to the terminating user;</w:t>
      </w:r>
    </w:p>
    <w:p w14:paraId="0F5154A2" w14:textId="77777777" w:rsidR="006F74F1" w:rsidRPr="00FF7286" w:rsidRDefault="006F74F1" w:rsidP="006F74F1">
      <w:pPr>
        <w:pStyle w:val="B1"/>
      </w:pPr>
      <w:r w:rsidRPr="00FF7286">
        <w:t>7)</w:t>
      </w:r>
      <w:r w:rsidRPr="00FF7286">
        <w:tab/>
        <w:t>the &lt;required&gt; can be included in a SIP 183 (Session Progress) from a non-controlling MCPTT function of an MCPTT group to inform the controlling MCPTT function that the group on the non-controlling MCPTT function has group members in the group document which are marked as &lt;on-network-required&gt;, as specified in 3GPP TS 24.481 [31];</w:t>
      </w:r>
    </w:p>
    <w:p w14:paraId="3E287DCE" w14:textId="77777777" w:rsidR="006F74F1" w:rsidRPr="00FF7286" w:rsidRDefault="006F74F1" w:rsidP="006F74F1">
      <w:pPr>
        <w:pStyle w:val="B1"/>
      </w:pPr>
      <w:r w:rsidRPr="00FF7286">
        <w:t>8)</w:t>
      </w:r>
      <w:r w:rsidRPr="00FF7286">
        <w:tab/>
        <w:t>the &lt;emergency-ind&gt; can be:</w:t>
      </w:r>
    </w:p>
    <w:p w14:paraId="326F0F18" w14:textId="77777777" w:rsidR="006F74F1" w:rsidRPr="00FF7286" w:rsidRDefault="006F74F1" w:rsidP="006F74F1">
      <w:pPr>
        <w:pStyle w:val="B2"/>
      </w:pPr>
      <w:r w:rsidRPr="00FF7286">
        <w:t>a)</w:t>
      </w:r>
      <w:r w:rsidRPr="00FF7286">
        <w:tab/>
        <w:t>set to "true" to indicate that the call that the MCPTT client is initiating is an emergency MCPTT call; or</w:t>
      </w:r>
    </w:p>
    <w:p w14:paraId="69A2DB97" w14:textId="77777777" w:rsidR="006F74F1" w:rsidRPr="00FF7286" w:rsidRDefault="006F74F1" w:rsidP="006F74F1">
      <w:pPr>
        <w:pStyle w:val="B2"/>
      </w:pPr>
      <w:r w:rsidRPr="00FF7286">
        <w:t>b)</w:t>
      </w:r>
      <w:r w:rsidRPr="00FF7286">
        <w:tab/>
        <w:t>set to "false" to indicate that the MCPTT client is cancelling an emergency MCPTT call (i.e. converting it back to a non-emergency call)</w:t>
      </w:r>
    </w:p>
    <w:p w14:paraId="27CF21D3" w14:textId="77777777" w:rsidR="006F74F1" w:rsidRPr="00FF7286" w:rsidRDefault="006F74F1" w:rsidP="006F74F1">
      <w:pPr>
        <w:pStyle w:val="B1"/>
      </w:pPr>
      <w:r w:rsidRPr="00FF7286">
        <w:t>9)</w:t>
      </w:r>
      <w:r w:rsidRPr="00FF7286">
        <w:tab/>
        <w:t>the &lt;alert-ind&gt; can be:</w:t>
      </w:r>
    </w:p>
    <w:p w14:paraId="505159B1" w14:textId="77777777" w:rsidR="006F74F1" w:rsidRPr="00FF7286" w:rsidRDefault="006F74F1" w:rsidP="006F74F1">
      <w:pPr>
        <w:pStyle w:val="B2"/>
      </w:pPr>
      <w:r w:rsidRPr="00FF7286">
        <w:t>a)</w:t>
      </w:r>
      <w:r w:rsidRPr="00FF7286">
        <w:tab/>
        <w:t>set to "true" in an emergency call initiation to indicate that an alert to be sent; or</w:t>
      </w:r>
    </w:p>
    <w:p w14:paraId="5BEAC46C" w14:textId="77777777" w:rsidR="006F74F1" w:rsidRPr="00FF7286" w:rsidRDefault="006F74F1" w:rsidP="006F74F1">
      <w:pPr>
        <w:pStyle w:val="B2"/>
      </w:pPr>
      <w:r w:rsidRPr="00FF7286">
        <w:t>b)</w:t>
      </w:r>
      <w:r w:rsidRPr="00FF7286">
        <w:tab/>
        <w:t>set to "false" when cancelling an emergency call which requires an alert to be cancelled also</w:t>
      </w:r>
    </w:p>
    <w:p w14:paraId="587E5D5E" w14:textId="77777777" w:rsidR="006F74F1" w:rsidRPr="00FF7286" w:rsidRDefault="006F74F1" w:rsidP="006F74F1">
      <w:pPr>
        <w:pStyle w:val="B1"/>
      </w:pPr>
      <w:r w:rsidRPr="00FF7286">
        <w:t>10)</w:t>
      </w:r>
      <w:r w:rsidRPr="00FF7286">
        <w:tab/>
        <w:t>if the &lt;session-type&gt; is set to "chat" or "prearranged":</w:t>
      </w:r>
    </w:p>
    <w:p w14:paraId="02D0BBD7" w14:textId="77777777" w:rsidR="006F74F1" w:rsidRPr="00FF7286" w:rsidRDefault="006F74F1" w:rsidP="006F74F1">
      <w:pPr>
        <w:pStyle w:val="B2"/>
      </w:pPr>
      <w:r w:rsidRPr="00FF7286">
        <w:t>a)</w:t>
      </w:r>
      <w:r w:rsidRPr="00FF7286">
        <w:tab/>
        <w:t xml:space="preserve">the &lt;imminentperil-ind&gt; can be set to "true" to indicate that the call that the MCPTT client is initiating is an imminent peril group MCPTT call; </w:t>
      </w:r>
    </w:p>
    <w:p w14:paraId="1CC2CEAC" w14:textId="77777777" w:rsidR="006F74F1" w:rsidRPr="00FF7286" w:rsidRDefault="006F74F1" w:rsidP="006F74F1">
      <w:pPr>
        <w:pStyle w:val="B1"/>
      </w:pPr>
      <w:r w:rsidRPr="00FF7286">
        <w:t>11)</w:t>
      </w:r>
      <w:r w:rsidRPr="00FF7286">
        <w:tab/>
        <w:t>the &lt;broadcast-ind&gt; can be:</w:t>
      </w:r>
    </w:p>
    <w:p w14:paraId="787F4C5D" w14:textId="77777777" w:rsidR="006F74F1" w:rsidRPr="00FF7286" w:rsidRDefault="006F74F1" w:rsidP="006F74F1">
      <w:pPr>
        <w:pStyle w:val="B2"/>
      </w:pPr>
      <w:r w:rsidRPr="00FF7286">
        <w:t>a)</w:t>
      </w:r>
      <w:r w:rsidRPr="00FF7286">
        <w:tab/>
        <w:t>set to "true" to indicate that the MCPTT client is initiating a broadcast group call; or</w:t>
      </w:r>
    </w:p>
    <w:p w14:paraId="46A17F40" w14:textId="77777777" w:rsidR="006F74F1" w:rsidRPr="00FF7286" w:rsidRDefault="006F74F1" w:rsidP="006F74F1">
      <w:pPr>
        <w:pStyle w:val="B2"/>
      </w:pPr>
      <w:r w:rsidRPr="00FF7286">
        <w:t>b)</w:t>
      </w:r>
      <w:r w:rsidRPr="00FF7286">
        <w:tab/>
        <w:t>set to "false" to indicate that the MCPTT client is initiating a non-broadcast group call;</w:t>
      </w:r>
    </w:p>
    <w:p w14:paraId="3C9B90A5" w14:textId="77777777" w:rsidR="006F74F1" w:rsidRPr="00FF7286" w:rsidRDefault="006F74F1" w:rsidP="006F74F1">
      <w:pPr>
        <w:pStyle w:val="B1"/>
      </w:pPr>
      <w:r w:rsidRPr="00FF7286">
        <w:t>12)</w:t>
      </w:r>
      <w:r w:rsidRPr="00FF7286">
        <w:tab/>
        <w:t>the &lt;mc-org&gt; can be:</w:t>
      </w:r>
    </w:p>
    <w:p w14:paraId="3708CDFA" w14:textId="77777777" w:rsidR="006F74F1" w:rsidRPr="00FF7286" w:rsidRDefault="006F74F1" w:rsidP="006F74F1">
      <w:pPr>
        <w:pStyle w:val="B2"/>
      </w:pPr>
      <w:r w:rsidRPr="00FF7286">
        <w:t>a)</w:t>
      </w:r>
      <w:r w:rsidRPr="00FF7286">
        <w:tab/>
        <w:t xml:space="preserve">set to the MCPTT user's Mission Critical Organization in an emergency alert sent by the MCPTT server to </w:t>
      </w:r>
      <w:proofErr w:type="gramStart"/>
      <w:r w:rsidRPr="00FF7286">
        <w:t>terminating</w:t>
      </w:r>
      <w:proofErr w:type="gramEnd"/>
      <w:r w:rsidRPr="00FF7286">
        <w:t xml:space="preserve"> MCPTT clients;</w:t>
      </w:r>
    </w:p>
    <w:p w14:paraId="67D2C6F6" w14:textId="77777777" w:rsidR="006F74F1" w:rsidRPr="00FF7286" w:rsidRDefault="006F74F1" w:rsidP="006F74F1">
      <w:pPr>
        <w:pStyle w:val="B1"/>
      </w:pPr>
      <w:r w:rsidRPr="00FF7286">
        <w:t>13)</w:t>
      </w:r>
      <w:r w:rsidRPr="00FF7286">
        <w:tab/>
        <w:t>the &lt;floor-state&gt; can be:</w:t>
      </w:r>
    </w:p>
    <w:p w14:paraId="1C27AEBA" w14:textId="77777777" w:rsidR="006F74F1" w:rsidRPr="00FF7286" w:rsidRDefault="006F74F1" w:rsidP="006F74F1">
      <w:pPr>
        <w:pStyle w:val="B2"/>
      </w:pPr>
      <w:r w:rsidRPr="00FF7286">
        <w:t>a)</w:t>
      </w:r>
      <w:r w:rsidRPr="00FF7286">
        <w:tab/>
        <w:t>set to "floor-idle" if the floor is idle in a non-controlling MCPTT function; or</w:t>
      </w:r>
    </w:p>
    <w:p w14:paraId="3966C381" w14:textId="77777777" w:rsidR="006F74F1" w:rsidRPr="00FF7286" w:rsidRDefault="006F74F1" w:rsidP="006F74F1">
      <w:pPr>
        <w:pStyle w:val="B2"/>
      </w:pPr>
      <w:r w:rsidRPr="00FF7286">
        <w:t>b)</w:t>
      </w:r>
      <w:r w:rsidRPr="00FF7286">
        <w:tab/>
        <w:t>set to "floor-taken" if the floor state in a non-controlling MCPTT function is taken;</w:t>
      </w:r>
    </w:p>
    <w:p w14:paraId="3666EC9A" w14:textId="77777777" w:rsidR="006F74F1" w:rsidRPr="00FF7286" w:rsidRDefault="006F74F1" w:rsidP="006F74F1">
      <w:pPr>
        <w:pStyle w:val="B1"/>
      </w:pPr>
      <w:r w:rsidRPr="00FF7286">
        <w:lastRenderedPageBreak/>
        <w:t>14)</w:t>
      </w:r>
      <w:r w:rsidRPr="00FF7286">
        <w:tab/>
        <w:t>the &lt;associated-group-id&gt;:</w:t>
      </w:r>
    </w:p>
    <w:p w14:paraId="258FA763" w14:textId="77777777" w:rsidR="006F74F1" w:rsidRPr="00FF7286" w:rsidRDefault="006F74F1" w:rsidP="006F74F1">
      <w:pPr>
        <w:pStyle w:val="B2"/>
      </w:pPr>
      <w:r w:rsidRPr="00FF7286">
        <w:t>a)</w:t>
      </w:r>
      <w:r w:rsidRPr="00FF7286">
        <w:tab/>
        <w:t>if the &lt;mcptt-request-uri&gt; element contains a group identity then this element can include an MCPTT group ID associated with the group identity in the &lt;mcptt-request-uri&gt; element. E.g. if the &lt;mcptt-request-uri&gt; element contains a temporary group identity (TGI), then the &lt;associated-group-id&gt; element can contain the constituent MCPTT group ID;</w:t>
      </w:r>
    </w:p>
    <w:p w14:paraId="131559D5" w14:textId="77777777" w:rsidR="006F74F1" w:rsidRPr="00FF7286" w:rsidRDefault="006F74F1" w:rsidP="006F74F1">
      <w:pPr>
        <w:pStyle w:val="B1"/>
      </w:pPr>
      <w:r w:rsidRPr="00FF7286">
        <w:t>15)</w:t>
      </w:r>
      <w:r w:rsidRPr="00FF7286">
        <w:tab/>
        <w:t>the &lt;originated-by&gt;:</w:t>
      </w:r>
    </w:p>
    <w:p w14:paraId="35240431" w14:textId="77777777" w:rsidR="006F74F1" w:rsidRPr="00FF7286" w:rsidRDefault="006F74F1" w:rsidP="006F74F1">
      <w:pPr>
        <w:pStyle w:val="B2"/>
      </w:pPr>
      <w:r w:rsidRPr="00FF7286">
        <w:t>a)</w:t>
      </w:r>
      <w:r w:rsidRPr="00FF7286">
        <w:tab/>
        <w:t>can be included, set to the MCPTT ID of the originating user of an MCPTT emergency alert when being cancelled by another authorised MCPTT user;</w:t>
      </w:r>
    </w:p>
    <w:p w14:paraId="41C18E0A" w14:textId="77777777" w:rsidR="006F74F1" w:rsidRPr="00FF7286" w:rsidRDefault="006F74F1" w:rsidP="006F74F1">
      <w:pPr>
        <w:pStyle w:val="B1"/>
      </w:pPr>
      <w:r w:rsidRPr="00FF7286">
        <w:t>16)</w:t>
      </w:r>
      <w:r w:rsidRPr="00FF7286">
        <w:tab/>
        <w:t>the &lt;MKFC-GKTPs&gt;:</w:t>
      </w:r>
    </w:p>
    <w:p w14:paraId="3972DEFD" w14:textId="77777777" w:rsidR="006F74F1" w:rsidRPr="00FF7286" w:rsidRDefault="006F74F1" w:rsidP="006F74F1">
      <w:pPr>
        <w:pStyle w:val="B2"/>
      </w:pPr>
      <w:r w:rsidRPr="00FF7286">
        <w:t>a)</w:t>
      </w:r>
      <w:r w:rsidRPr="00FF7286">
        <w:tab/>
        <w:t>contains a group key transport payload carrying one or more MKFC(s) and MKFC-ID(s) as described in3GPP TS 24.481 [31] clause 7.4, to be used for protection of multicast floor control signalling when the UE operates on the network;</w:t>
      </w:r>
    </w:p>
    <w:p w14:paraId="06E16316" w14:textId="77777777" w:rsidR="006F74F1" w:rsidRPr="00FF7286" w:rsidRDefault="006F74F1" w:rsidP="006F74F1">
      <w:pPr>
        <w:pStyle w:val="B1"/>
      </w:pPr>
      <w:r w:rsidRPr="00FF7286">
        <w:t>17)</w:t>
      </w:r>
      <w:r w:rsidRPr="00FF7286">
        <w:tab/>
        <w:t>the &lt;mcptt-client-id&gt;:</w:t>
      </w:r>
    </w:p>
    <w:p w14:paraId="0FA2E7EF" w14:textId="77777777" w:rsidR="006F74F1" w:rsidRPr="00FF7286" w:rsidRDefault="006F74F1" w:rsidP="006F74F1">
      <w:pPr>
        <w:pStyle w:val="B2"/>
      </w:pPr>
      <w:r w:rsidRPr="00FF7286">
        <w:t>a)</w:t>
      </w:r>
      <w:r w:rsidRPr="00FF7286">
        <w:tab/>
        <w:t>can be included, set to the MCPTT client ID of the MCPTT client that originated a SIP INVITE request, SIP REFER request, SIP REGISTER request, SIP PUBLISH request or SIP MESSAGE request;</w:t>
      </w:r>
    </w:p>
    <w:p w14:paraId="77A8845A" w14:textId="77777777" w:rsidR="006F74F1" w:rsidRPr="00FF7286" w:rsidRDefault="006F74F1" w:rsidP="006F74F1">
      <w:pPr>
        <w:pStyle w:val="B1"/>
      </w:pPr>
      <w:r w:rsidRPr="00FF7286">
        <w:t>18)</w:t>
      </w:r>
      <w:r w:rsidRPr="00FF7286">
        <w:tab/>
        <w:t>the &lt;alert-ind-rcvd&gt;:</w:t>
      </w:r>
    </w:p>
    <w:p w14:paraId="16EA6A4F" w14:textId="77777777" w:rsidR="006F74F1" w:rsidRPr="00FF7286" w:rsidRDefault="006F74F1" w:rsidP="006F74F1">
      <w:pPr>
        <w:pStyle w:val="B2"/>
      </w:pPr>
      <w:r w:rsidRPr="00FF7286">
        <w:t>a)</w:t>
      </w:r>
      <w:r w:rsidRPr="00FF7286">
        <w:tab/>
        <w:t>can be set to "true" and included in a SIP MESSAGE to indicate that the emergency alert or cancellation was received successfully;</w:t>
      </w:r>
    </w:p>
    <w:p w14:paraId="39FD04AF" w14:textId="77777777" w:rsidR="006F74F1" w:rsidRPr="00FF7286" w:rsidRDefault="006F74F1" w:rsidP="006F74F1">
      <w:pPr>
        <w:pStyle w:val="B1"/>
      </w:pPr>
      <w:r w:rsidRPr="00FF7286">
        <w:t>18a)</w:t>
      </w:r>
      <w:r w:rsidRPr="00FF7286">
        <w:tab/>
        <w:t>the &lt;partner-mcptt-id&gt; can be included and set to the MCPTT ID of a migrating user in the partner MCPTT system;</w:t>
      </w:r>
    </w:p>
    <w:p w14:paraId="3AA978F4" w14:textId="77777777" w:rsidR="006F74F1" w:rsidRPr="00FF7286" w:rsidRDefault="006F74F1" w:rsidP="006F74F1">
      <w:pPr>
        <w:pStyle w:val="B1"/>
      </w:pPr>
      <w:r w:rsidRPr="00FF7286">
        <w:t>18b)</w:t>
      </w:r>
      <w:r w:rsidRPr="00FF7286">
        <w:tab/>
        <w:t>the &lt;migration-auth-result&gt; can be:</w:t>
      </w:r>
    </w:p>
    <w:p w14:paraId="1291F825" w14:textId="77777777" w:rsidR="006F74F1" w:rsidRPr="00FF7286" w:rsidRDefault="006F74F1" w:rsidP="006F74F1">
      <w:pPr>
        <w:pStyle w:val="B2"/>
      </w:pPr>
      <w:r w:rsidRPr="00FF7286">
        <w:t>a)</w:t>
      </w:r>
      <w:r w:rsidRPr="00FF7286">
        <w:tab/>
        <w:t>set to "true" to indicate that the MCPTT client is authorized to migrate; or</w:t>
      </w:r>
    </w:p>
    <w:p w14:paraId="04E94C35" w14:textId="77777777" w:rsidR="006F74F1" w:rsidRPr="00FF7286" w:rsidRDefault="006F74F1" w:rsidP="006F74F1">
      <w:pPr>
        <w:pStyle w:val="B2"/>
      </w:pPr>
      <w:r w:rsidRPr="00FF7286">
        <w:t>b)</w:t>
      </w:r>
      <w:r w:rsidRPr="00FF7286">
        <w:tab/>
        <w:t>set to "false" to indicate that the MCPTT client is not authorized to migrate; and</w:t>
      </w:r>
    </w:p>
    <w:p w14:paraId="051D398A" w14:textId="77777777" w:rsidR="006F74F1" w:rsidRPr="00FF7286" w:rsidRDefault="006F74F1" w:rsidP="006F74F1">
      <w:pPr>
        <w:pStyle w:val="B1"/>
      </w:pPr>
      <w:r w:rsidRPr="00FF7286">
        <w:t>18a)</w:t>
      </w:r>
      <w:r w:rsidRPr="00FF7286">
        <w:tab/>
        <w:t>the &lt;gw-mcptt-usage&gt;</w:t>
      </w:r>
    </w:p>
    <w:p w14:paraId="4D352405" w14:textId="77777777" w:rsidR="006F74F1" w:rsidRPr="00FF7286" w:rsidRDefault="006F74F1" w:rsidP="006F74F1">
      <w:pPr>
        <w:pStyle w:val="B2"/>
      </w:pPr>
      <w:r w:rsidRPr="00FF7286">
        <w:t>a)</w:t>
      </w:r>
      <w:r w:rsidRPr="00FF7286">
        <w:tab/>
        <w:t>can be set to true in a SIP REGISTER or a SIP PUBLISH to indicate to the MCPTT server that the MCPTT client uses a MCPTT gateway UE, which requires that network resources are allocated over Rx, N5 or N33; and</w:t>
      </w:r>
    </w:p>
    <w:p w14:paraId="0AB3B933" w14:textId="77777777" w:rsidR="006F74F1" w:rsidRPr="00FF7286" w:rsidRDefault="006F74F1" w:rsidP="006F74F1">
      <w:pPr>
        <w:pStyle w:val="B1"/>
      </w:pPr>
      <w:r w:rsidRPr="00FF7286">
        <w:t>19)</w:t>
      </w:r>
      <w:r w:rsidRPr="00FF7286">
        <w:tab/>
        <w:t>the &lt;anyExt&gt; can be included with the following elements:</w:t>
      </w:r>
    </w:p>
    <w:p w14:paraId="2BD483CA" w14:textId="77777777" w:rsidR="006F74F1" w:rsidRPr="00FF7286" w:rsidRDefault="006F74F1" w:rsidP="006F74F1">
      <w:pPr>
        <w:pStyle w:val="B2"/>
      </w:pPr>
      <w:r w:rsidRPr="00FF7286">
        <w:t>a)</w:t>
      </w:r>
      <w:r w:rsidRPr="00FF7286">
        <w:tab/>
        <w:t>an &lt;ambient-listening-type&gt; element set to:</w:t>
      </w:r>
    </w:p>
    <w:p w14:paraId="12D0A0F2" w14:textId="77777777" w:rsidR="006F74F1" w:rsidRPr="00FF7286" w:rsidRDefault="006F74F1" w:rsidP="006F74F1">
      <w:pPr>
        <w:pStyle w:val="B3"/>
      </w:pPr>
      <w:r w:rsidRPr="00FF7286">
        <w:t>i)</w:t>
      </w:r>
      <w:r w:rsidRPr="00FF7286">
        <w:tab/>
        <w:t>"remote-init" when the listening MCPTT user of an ambient listening call initiates the call; or</w:t>
      </w:r>
    </w:p>
    <w:p w14:paraId="68BB1F1B" w14:textId="77777777" w:rsidR="006F74F1" w:rsidRPr="00FF7286" w:rsidRDefault="006F74F1" w:rsidP="006F74F1">
      <w:pPr>
        <w:pStyle w:val="B3"/>
      </w:pPr>
      <w:r w:rsidRPr="00FF7286">
        <w:t>ii)</w:t>
      </w:r>
      <w:r w:rsidRPr="00FF7286">
        <w:tab/>
        <w:t>"local-init" when the listened-to MCPTT user of an ambient listening call initiates the call;</w:t>
      </w:r>
    </w:p>
    <w:p w14:paraId="6DA53BAD" w14:textId="77777777" w:rsidR="006F74F1" w:rsidRPr="00FF7286" w:rsidRDefault="006F74F1" w:rsidP="006F74F1">
      <w:pPr>
        <w:pStyle w:val="B2"/>
      </w:pPr>
      <w:r w:rsidRPr="00FF7286">
        <w:t>b)</w:t>
      </w:r>
      <w:r w:rsidRPr="00FF7286">
        <w:tab/>
        <w:t>a &lt;release-reason&gt; element set to:</w:t>
      </w:r>
    </w:p>
    <w:p w14:paraId="76EF5920" w14:textId="77777777" w:rsidR="006F74F1" w:rsidRPr="00FF7286" w:rsidRDefault="006F74F1" w:rsidP="006F74F1">
      <w:pPr>
        <w:pStyle w:val="B3"/>
      </w:pPr>
      <w:r w:rsidRPr="00FF7286">
        <w:t>i)</w:t>
      </w:r>
      <w:r w:rsidRPr="00FF7286">
        <w:tab/>
        <w:t>"private-call-expiry" when the ambient listening call is release due to the expiry of the private call timer;</w:t>
      </w:r>
    </w:p>
    <w:p w14:paraId="573B1570" w14:textId="77777777" w:rsidR="006F74F1" w:rsidRPr="00FF7286" w:rsidRDefault="006F74F1" w:rsidP="006F74F1">
      <w:pPr>
        <w:pStyle w:val="B3"/>
      </w:pPr>
      <w:r w:rsidRPr="00FF7286">
        <w:t>ii)</w:t>
      </w:r>
      <w:r w:rsidRPr="00FF7286">
        <w:tab/>
        <w:t>"administrator-action" when the ambient listening call is released by an MCPTT administrator;</w:t>
      </w:r>
    </w:p>
    <w:p w14:paraId="10B24A6C" w14:textId="77777777" w:rsidR="006F74F1" w:rsidRPr="00FF7286" w:rsidRDefault="006F74F1" w:rsidP="006F74F1">
      <w:pPr>
        <w:pStyle w:val="B3"/>
      </w:pPr>
      <w:r w:rsidRPr="00FF7286">
        <w:t>iii)</w:t>
      </w:r>
      <w:r w:rsidRPr="00FF7286">
        <w:tab/>
        <w:t>"not selected for call" when the when a dialog is released with an MCPTT client that was not selected as the terminating client of a first-to-answer call;</w:t>
      </w:r>
    </w:p>
    <w:p w14:paraId="22DDD7D2" w14:textId="77777777" w:rsidR="006F74F1" w:rsidRPr="00FF7286" w:rsidRDefault="006F74F1" w:rsidP="006F74F1">
      <w:pPr>
        <w:pStyle w:val="B3"/>
      </w:pPr>
      <w:r w:rsidRPr="00FF7286">
        <w:t>iv)</w:t>
      </w:r>
      <w:r w:rsidRPr="00FF7286">
        <w:tab/>
        <w:t>"call-request-for-listened-to-client" when there is a call request targeted to the listened-to client;</w:t>
      </w:r>
    </w:p>
    <w:p w14:paraId="33AD4AD0" w14:textId="77777777" w:rsidR="006F74F1" w:rsidRPr="00FF7286" w:rsidRDefault="006F74F1" w:rsidP="006F74F1">
      <w:pPr>
        <w:pStyle w:val="B3"/>
      </w:pPr>
      <w:r w:rsidRPr="00FF7286">
        <w:t>v)</w:t>
      </w:r>
      <w:r w:rsidRPr="00FF7286">
        <w:tab/>
        <w:t>"call-request-initiated-by-listened-to-client" when there is a call request initiated by the listened-to client; or</w:t>
      </w:r>
    </w:p>
    <w:p w14:paraId="1A1BD7E5" w14:textId="77777777" w:rsidR="006F74F1" w:rsidRPr="00FF7286" w:rsidRDefault="006F74F1" w:rsidP="006F74F1">
      <w:pPr>
        <w:pStyle w:val="B3"/>
      </w:pPr>
      <w:r w:rsidRPr="00FF7286">
        <w:t>vi)</w:t>
      </w:r>
      <w:r w:rsidRPr="00FF7286">
        <w:tab/>
        <w:t>"</w:t>
      </w:r>
      <w:r w:rsidRPr="00FF7286">
        <w:rPr>
          <w:lang w:eastAsia="ko-KR"/>
        </w:rPr>
        <w:t>authentication of the MIKEY-SAKE I_MESSAGE failed" by a MCPTT client when the signature cannot be verified;</w:t>
      </w:r>
    </w:p>
    <w:p w14:paraId="393626DC" w14:textId="77777777" w:rsidR="006F74F1" w:rsidRPr="00FF7286" w:rsidRDefault="006F74F1" w:rsidP="006F74F1">
      <w:pPr>
        <w:pStyle w:val="B2"/>
      </w:pPr>
      <w:r w:rsidRPr="00FF7286">
        <w:lastRenderedPageBreak/>
        <w:t>c)</w:t>
      </w:r>
      <w:r w:rsidRPr="00FF7286">
        <w:tab/>
        <w:t>a &lt;request-type&gt; element set to:</w:t>
      </w:r>
    </w:p>
    <w:p w14:paraId="6D7DA860" w14:textId="77777777" w:rsidR="006F74F1" w:rsidRPr="00FF7286" w:rsidRDefault="006F74F1" w:rsidP="006F74F1">
      <w:pPr>
        <w:pStyle w:val="B3"/>
      </w:pPr>
      <w:r w:rsidRPr="00FF7286">
        <w:t>i)</w:t>
      </w:r>
      <w:r w:rsidRPr="00FF7286">
        <w:tab/>
        <w:t>"private-call-call-back-request" when a client initiates a private call call-back request;</w:t>
      </w:r>
    </w:p>
    <w:p w14:paraId="08B15EA5" w14:textId="77777777" w:rsidR="006F74F1" w:rsidRPr="00FF7286" w:rsidRDefault="006F74F1" w:rsidP="006F74F1">
      <w:pPr>
        <w:pStyle w:val="B3"/>
      </w:pPr>
      <w:r w:rsidRPr="00FF7286">
        <w:t>ii)</w:t>
      </w:r>
      <w:r w:rsidRPr="00FF7286">
        <w:tab/>
        <w:t>"private-call-call-back-cancel-request" when a client initiates a private call call-back cancel request;</w:t>
      </w:r>
    </w:p>
    <w:p w14:paraId="1788857C" w14:textId="77777777" w:rsidR="006F74F1" w:rsidRPr="00FF7286" w:rsidRDefault="006F74F1" w:rsidP="006F74F1">
      <w:pPr>
        <w:pStyle w:val="B3"/>
      </w:pPr>
      <w:r w:rsidRPr="00FF7286">
        <w:t>iii)</w:t>
      </w:r>
      <w:r w:rsidRPr="00FF7286">
        <w:tab/>
        <w:t>"group-selection-change-request" when a client initiates a group selection change request;</w:t>
      </w:r>
    </w:p>
    <w:p w14:paraId="6B759998" w14:textId="77777777" w:rsidR="006F74F1" w:rsidRPr="00FF7286" w:rsidRDefault="006F74F1" w:rsidP="006F74F1">
      <w:pPr>
        <w:pStyle w:val="B3"/>
      </w:pPr>
      <w:r w:rsidRPr="00FF7286">
        <w:t>iv)</w:t>
      </w:r>
      <w:r w:rsidRPr="00FF7286">
        <w:tab/>
        <w:t>"remotely-initiated-group-call-request" when a client initiates a remotely initiated group call request;</w:t>
      </w:r>
    </w:p>
    <w:p w14:paraId="19925B3A" w14:textId="77777777" w:rsidR="006F74F1" w:rsidRPr="00FF7286" w:rsidRDefault="006F74F1" w:rsidP="006F74F1">
      <w:pPr>
        <w:pStyle w:val="B3"/>
      </w:pPr>
      <w:r w:rsidRPr="00FF7286">
        <w:t>v)</w:t>
      </w:r>
      <w:r w:rsidRPr="00FF7286">
        <w:tab/>
        <w:t xml:space="preserve">"remotely-initiated-private-call-request" when a client initiates a remotely initiated private call request; </w:t>
      </w:r>
    </w:p>
    <w:p w14:paraId="1EC26F0D" w14:textId="77777777" w:rsidR="006F74F1" w:rsidRPr="00FF7286" w:rsidRDefault="006F74F1" w:rsidP="006F74F1">
      <w:pPr>
        <w:pStyle w:val="B3"/>
      </w:pPr>
      <w:r w:rsidRPr="00FF7286">
        <w:t>vi)</w:t>
      </w:r>
      <w:r w:rsidRPr="00FF7286">
        <w:tab/>
        <w:t>"transfer-private-call-request" when a client initiates a transfer private call request;</w:t>
      </w:r>
    </w:p>
    <w:p w14:paraId="242B1B4B" w14:textId="77777777" w:rsidR="006F74F1" w:rsidRPr="00FF7286" w:rsidRDefault="006F74F1" w:rsidP="006F74F1">
      <w:pPr>
        <w:pStyle w:val="B3"/>
      </w:pPr>
      <w:r w:rsidRPr="00FF7286">
        <w:t>vii)</w:t>
      </w:r>
      <w:r w:rsidRPr="00FF7286">
        <w:tab/>
        <w:t>"functional-alias-status-determination" when a client initiates a subscription to FA status determination request;</w:t>
      </w:r>
    </w:p>
    <w:p w14:paraId="24C2D05C" w14:textId="77777777" w:rsidR="006F74F1" w:rsidRPr="00FF7286" w:rsidRDefault="006F74F1" w:rsidP="006F74F1">
      <w:pPr>
        <w:pStyle w:val="B3"/>
      </w:pPr>
      <w:r w:rsidRPr="00FF7286">
        <w:t>viii)</w:t>
      </w:r>
      <w:r w:rsidRPr="00FF7286">
        <w:tab/>
        <w:t>"forward-private-call-request" when a client initiates a forward private call request; or</w:t>
      </w:r>
    </w:p>
    <w:p w14:paraId="60C0112B" w14:textId="77777777" w:rsidR="006F74F1" w:rsidRPr="00FF7286" w:rsidRDefault="006F74F1" w:rsidP="006F74F1">
      <w:pPr>
        <w:pStyle w:val="B3"/>
      </w:pPr>
      <w:r w:rsidRPr="00FF7286">
        <w:t>ix)</w:t>
      </w:r>
      <w:r w:rsidRPr="00FF7286">
        <w:tab/>
        <w:t>"fa-group-binding-req" when a client initiates a request for binding of a functional alias with the MCPTT group(s) for the MCPTT user;</w:t>
      </w:r>
    </w:p>
    <w:p w14:paraId="435F7DDB" w14:textId="77777777" w:rsidR="006F74F1" w:rsidRPr="00FF7286" w:rsidRDefault="006F74F1" w:rsidP="006F74F1">
      <w:pPr>
        <w:pStyle w:val="B2"/>
      </w:pPr>
      <w:r w:rsidRPr="00FF7286">
        <w:t>d)</w:t>
      </w:r>
      <w:r w:rsidRPr="00FF7286">
        <w:tab/>
        <w:t>a &lt;response-type&gt; element set to:</w:t>
      </w:r>
    </w:p>
    <w:p w14:paraId="416C0F3A" w14:textId="77777777" w:rsidR="006F74F1" w:rsidRPr="00FF7286" w:rsidRDefault="006F74F1" w:rsidP="006F74F1">
      <w:pPr>
        <w:pStyle w:val="B3"/>
      </w:pPr>
      <w:r w:rsidRPr="00FF7286">
        <w:t>i)</w:t>
      </w:r>
      <w:r w:rsidRPr="00FF7286">
        <w:tab/>
        <w:t>"private-call-call-back-response" when a client responds to a private call call-back request;</w:t>
      </w:r>
    </w:p>
    <w:p w14:paraId="699107A6" w14:textId="77777777" w:rsidR="006F74F1" w:rsidRPr="00FF7286" w:rsidRDefault="006F74F1" w:rsidP="006F74F1">
      <w:pPr>
        <w:pStyle w:val="B3"/>
      </w:pPr>
      <w:r w:rsidRPr="00FF7286">
        <w:t>ii)</w:t>
      </w:r>
      <w:r w:rsidRPr="00FF7286">
        <w:tab/>
        <w:t>"private-call-call-back-cancel-response" when a client responds to a private call call-back cancel request;</w:t>
      </w:r>
    </w:p>
    <w:p w14:paraId="7BDF5480" w14:textId="77777777" w:rsidR="006F74F1" w:rsidRPr="00FF7286" w:rsidRDefault="006F74F1" w:rsidP="006F74F1">
      <w:pPr>
        <w:pStyle w:val="B3"/>
      </w:pPr>
      <w:r w:rsidRPr="00FF7286">
        <w:t>iii)</w:t>
      </w:r>
      <w:r w:rsidRPr="00FF7286">
        <w:tab/>
        <w:t>"group-selection-change-response" when a client responds to a group selection change request;</w:t>
      </w:r>
    </w:p>
    <w:p w14:paraId="41B9B39A" w14:textId="77777777" w:rsidR="006F74F1" w:rsidRPr="00FF7286" w:rsidRDefault="006F74F1" w:rsidP="006F74F1">
      <w:pPr>
        <w:pStyle w:val="B3"/>
      </w:pPr>
      <w:r w:rsidRPr="00FF7286">
        <w:t>iv)</w:t>
      </w:r>
      <w:r w:rsidRPr="00FF7286">
        <w:tab/>
        <w:t>"remotely-initiated-group-call-response" when a client responds to a remotely initiated call request;</w:t>
      </w:r>
    </w:p>
    <w:p w14:paraId="0C2BF397" w14:textId="77777777" w:rsidR="006F74F1" w:rsidRPr="00FF7286" w:rsidRDefault="006F74F1" w:rsidP="006F74F1">
      <w:pPr>
        <w:pStyle w:val="B3"/>
      </w:pPr>
      <w:r w:rsidRPr="00FF7286">
        <w:t>v)</w:t>
      </w:r>
      <w:r w:rsidRPr="00FF7286">
        <w:tab/>
        <w:t>"remotely-initiated-private-call-response" when a client responds to a remotely initiated private call request;</w:t>
      </w:r>
    </w:p>
    <w:p w14:paraId="0D2C96C4" w14:textId="77777777" w:rsidR="006F74F1" w:rsidRPr="00FF7286" w:rsidRDefault="006F74F1" w:rsidP="006F74F1">
      <w:pPr>
        <w:pStyle w:val="B3"/>
      </w:pPr>
      <w:r w:rsidRPr="00FF7286">
        <w:t>vi)</w:t>
      </w:r>
      <w:r w:rsidRPr="00FF7286">
        <w:tab/>
        <w:t>"transfer-private-call-response" when a client responds to a transfer private call request;</w:t>
      </w:r>
    </w:p>
    <w:p w14:paraId="02A08572" w14:textId="77777777" w:rsidR="006F74F1" w:rsidRPr="00FF7286" w:rsidRDefault="006F74F1" w:rsidP="006F74F1">
      <w:pPr>
        <w:pStyle w:val="B3"/>
      </w:pPr>
      <w:r w:rsidRPr="00FF7286">
        <w:t>vii)</w:t>
      </w:r>
      <w:r w:rsidRPr="00FF7286">
        <w:tab/>
        <w:t>"forward-private-call-response" when a client responds to a forward private call request; or</w:t>
      </w:r>
    </w:p>
    <w:p w14:paraId="632C0848" w14:textId="77777777" w:rsidR="006F74F1" w:rsidRPr="00FF7286" w:rsidRDefault="006F74F1" w:rsidP="006F74F1">
      <w:pPr>
        <w:pStyle w:val="B2"/>
      </w:pPr>
      <w:r w:rsidRPr="00FF7286">
        <w:t>e)</w:t>
      </w:r>
      <w:r w:rsidRPr="00FF7286">
        <w:tab/>
        <w:t>an &lt;urgency-ind&gt; element:</w:t>
      </w:r>
    </w:p>
    <w:p w14:paraId="2B468FE5" w14:textId="77777777" w:rsidR="006F74F1" w:rsidRPr="00FF7286" w:rsidRDefault="006F74F1" w:rsidP="006F74F1">
      <w:pPr>
        <w:pStyle w:val="B3"/>
      </w:pPr>
      <w:r w:rsidRPr="00FF7286">
        <w:t>i)</w:t>
      </w:r>
      <w:r w:rsidRPr="00FF7286">
        <w:tab/>
        <w:t>set to a value of "low", "normal" or "high" to indicate the urgency of a private call call-back request;</w:t>
      </w:r>
    </w:p>
    <w:p w14:paraId="4D0B1796" w14:textId="77777777" w:rsidR="006F74F1" w:rsidRPr="00FF7286" w:rsidRDefault="006F74F1" w:rsidP="006F74F1">
      <w:pPr>
        <w:pStyle w:val="B2"/>
      </w:pPr>
      <w:r w:rsidRPr="00FF7286">
        <w:t>f)</w:t>
      </w:r>
      <w:r w:rsidRPr="00FF7286">
        <w:tab/>
        <w:t>a &lt;time-of-request&gt; element :</w:t>
      </w:r>
    </w:p>
    <w:p w14:paraId="3D94B5B3" w14:textId="77777777" w:rsidR="006F74F1" w:rsidRPr="00FF7286" w:rsidRDefault="006F74F1" w:rsidP="006F74F1">
      <w:pPr>
        <w:pStyle w:val="B3"/>
      </w:pPr>
      <w:r w:rsidRPr="00FF7286">
        <w:t>i)</w:t>
      </w:r>
      <w:r w:rsidRPr="00FF7286">
        <w:tab/>
        <w:t>set to the date and time at which the private call call-back request was initiated, in the form: "YYYY-MM-DDThh:mm:ss" where:</w:t>
      </w:r>
    </w:p>
    <w:p w14:paraId="0D0B7690" w14:textId="77777777" w:rsidR="006F74F1" w:rsidRPr="00FF7286" w:rsidRDefault="006F74F1" w:rsidP="006F74F1">
      <w:pPr>
        <w:pStyle w:val="B4"/>
      </w:pPr>
      <w:r w:rsidRPr="00FF7286">
        <w:t>-</w:t>
      </w:r>
      <w:r w:rsidRPr="00FF7286">
        <w:tab/>
        <w:t>YYYY indicates the year;</w:t>
      </w:r>
    </w:p>
    <w:p w14:paraId="0BD02052" w14:textId="77777777" w:rsidR="006F74F1" w:rsidRPr="00FF7286" w:rsidRDefault="006F74F1" w:rsidP="006F74F1">
      <w:pPr>
        <w:pStyle w:val="B4"/>
      </w:pPr>
      <w:r w:rsidRPr="00FF7286">
        <w:t>-</w:t>
      </w:r>
      <w:r w:rsidRPr="00FF7286">
        <w:tab/>
        <w:t>MM indicates the month;</w:t>
      </w:r>
    </w:p>
    <w:p w14:paraId="4A74B17F" w14:textId="77777777" w:rsidR="006F74F1" w:rsidRPr="00FF7286" w:rsidRDefault="006F74F1" w:rsidP="006F74F1">
      <w:pPr>
        <w:pStyle w:val="B4"/>
      </w:pPr>
      <w:r w:rsidRPr="00FF7286">
        <w:t>-</w:t>
      </w:r>
      <w:r w:rsidRPr="00FF7286">
        <w:tab/>
        <w:t>DD indicates the day;</w:t>
      </w:r>
    </w:p>
    <w:p w14:paraId="79CA2874" w14:textId="77777777" w:rsidR="006F74F1" w:rsidRPr="00FF7286" w:rsidRDefault="006F74F1" w:rsidP="006F74F1">
      <w:pPr>
        <w:pStyle w:val="B4"/>
      </w:pPr>
      <w:r w:rsidRPr="00FF7286">
        <w:t>-</w:t>
      </w:r>
      <w:r w:rsidRPr="00FF7286">
        <w:tab/>
        <w:t>T indicates the start of the required time section;</w:t>
      </w:r>
    </w:p>
    <w:p w14:paraId="5B7EE9BE" w14:textId="77777777" w:rsidR="006F74F1" w:rsidRPr="00FF7286" w:rsidRDefault="006F74F1" w:rsidP="006F74F1">
      <w:pPr>
        <w:pStyle w:val="B4"/>
      </w:pPr>
      <w:r w:rsidRPr="00FF7286">
        <w:t>-</w:t>
      </w:r>
      <w:r w:rsidRPr="00FF7286">
        <w:tab/>
        <w:t>hh indicates the hour;</w:t>
      </w:r>
    </w:p>
    <w:p w14:paraId="2EDA04C0" w14:textId="77777777" w:rsidR="006F74F1" w:rsidRPr="00FF7286" w:rsidRDefault="006F74F1" w:rsidP="006F74F1">
      <w:pPr>
        <w:pStyle w:val="B4"/>
      </w:pPr>
      <w:r w:rsidRPr="00FF7286">
        <w:t>-</w:t>
      </w:r>
      <w:r w:rsidRPr="00FF7286">
        <w:tab/>
        <w:t>mm indicates the minute; and</w:t>
      </w:r>
    </w:p>
    <w:p w14:paraId="7CF514B6" w14:textId="77777777" w:rsidR="006F74F1" w:rsidRPr="00FF7286" w:rsidRDefault="006F74F1" w:rsidP="006F74F1">
      <w:pPr>
        <w:pStyle w:val="B4"/>
      </w:pPr>
      <w:r w:rsidRPr="00FF7286">
        <w:t>-</w:t>
      </w:r>
      <w:r w:rsidRPr="00FF7286">
        <w:tab/>
        <w:t>ss indicates the second;</w:t>
      </w:r>
    </w:p>
    <w:p w14:paraId="61287796" w14:textId="77777777" w:rsidR="006F74F1" w:rsidRPr="00FF7286" w:rsidRDefault="006F74F1" w:rsidP="006F74F1">
      <w:pPr>
        <w:pStyle w:val="B2"/>
      </w:pPr>
      <w:r w:rsidRPr="00FF7286">
        <w:t>g)</w:t>
      </w:r>
      <w:r w:rsidRPr="00FF7286">
        <w:tab/>
        <w:t>a &lt;selected-group-change-outcome&gt; element set to:</w:t>
      </w:r>
    </w:p>
    <w:p w14:paraId="68809DDD" w14:textId="77777777" w:rsidR="006F74F1" w:rsidRPr="00FF7286" w:rsidRDefault="006F74F1" w:rsidP="006F74F1">
      <w:pPr>
        <w:pStyle w:val="B3"/>
      </w:pPr>
      <w:r w:rsidRPr="00FF7286">
        <w:t>i)</w:t>
      </w:r>
      <w:r w:rsidRPr="00FF7286">
        <w:tab/>
        <w:t>"success" when a client reports that it has successfully changed its selected group as requested by a received group selection change request; or</w:t>
      </w:r>
    </w:p>
    <w:p w14:paraId="29352877" w14:textId="77777777" w:rsidR="006F74F1" w:rsidRPr="00FF7286" w:rsidRDefault="006F74F1" w:rsidP="006F74F1">
      <w:pPr>
        <w:pStyle w:val="B3"/>
      </w:pPr>
      <w:r w:rsidRPr="00FF7286">
        <w:lastRenderedPageBreak/>
        <w:t>ii)</w:t>
      </w:r>
      <w:r w:rsidRPr="00FF7286">
        <w:tab/>
        <w:t>"fail" when a client reports that it has failed to change its selected group as requested by a received group selection change request;</w:t>
      </w:r>
    </w:p>
    <w:p w14:paraId="775E1666" w14:textId="77777777" w:rsidR="006F74F1" w:rsidRPr="00FF7286" w:rsidRDefault="006F74F1" w:rsidP="006F74F1">
      <w:pPr>
        <w:pStyle w:val="B2"/>
      </w:pPr>
      <w:r w:rsidRPr="00FF7286">
        <w:t>h)</w:t>
      </w:r>
      <w:r w:rsidRPr="00FF7286">
        <w:tab/>
        <w:t>an &lt;affiliation-required&gt; element set to:</w:t>
      </w:r>
    </w:p>
    <w:p w14:paraId="6F8E3798" w14:textId="77777777" w:rsidR="006F74F1" w:rsidRPr="00FF7286" w:rsidRDefault="006F74F1" w:rsidP="006F74F1">
      <w:pPr>
        <w:pStyle w:val="B3"/>
      </w:pPr>
      <w:r w:rsidRPr="00FF7286">
        <w:t>i)</w:t>
      </w:r>
      <w:r w:rsidRPr="00FF7286">
        <w:tab/>
        <w:t>"true" when received by a client in a group-selection-change-request to indicate that the client needs to affiliate to the specified group;</w:t>
      </w:r>
    </w:p>
    <w:p w14:paraId="3DF7BBD4" w14:textId="77777777" w:rsidR="006F74F1" w:rsidRPr="00FF7286" w:rsidRDefault="006F74F1" w:rsidP="006F74F1">
      <w:pPr>
        <w:pStyle w:val="B2"/>
      </w:pPr>
      <w:r w:rsidRPr="00FF7286">
        <w:t>i)</w:t>
      </w:r>
      <w:r w:rsidRPr="00FF7286">
        <w:tab/>
        <w:t>a &lt;remotely-initiated-call-outcome&gt; element set to:</w:t>
      </w:r>
    </w:p>
    <w:p w14:paraId="63ED865C" w14:textId="77777777" w:rsidR="006F74F1" w:rsidRPr="00FF7286" w:rsidRDefault="006F74F1" w:rsidP="006F74F1">
      <w:pPr>
        <w:pStyle w:val="B3"/>
      </w:pPr>
      <w:r w:rsidRPr="00FF7286">
        <w:t>i)</w:t>
      </w:r>
      <w:r w:rsidRPr="00FF7286">
        <w:tab/>
        <w:t>"success" when a client reports that it has successfully initiated a call requested by a received remotely initiated call request; or</w:t>
      </w:r>
    </w:p>
    <w:p w14:paraId="2A48692A" w14:textId="77777777" w:rsidR="006F74F1" w:rsidRPr="00FF7286" w:rsidRDefault="006F74F1" w:rsidP="006F74F1">
      <w:pPr>
        <w:pStyle w:val="B3"/>
      </w:pPr>
      <w:r w:rsidRPr="00FF7286">
        <w:t>ii)</w:t>
      </w:r>
      <w:r w:rsidRPr="00FF7286">
        <w:tab/>
        <w:t xml:space="preserve">"fail" when a client reports that it has failed to initiate a call triggered as requested by a received group selection change request; </w:t>
      </w:r>
    </w:p>
    <w:p w14:paraId="36F73FC2" w14:textId="77777777" w:rsidR="006F74F1" w:rsidRPr="00FF7286" w:rsidRDefault="006F74F1" w:rsidP="006F74F1">
      <w:pPr>
        <w:pStyle w:val="B2"/>
      </w:pPr>
      <w:r w:rsidRPr="00FF7286">
        <w:t>j)</w:t>
      </w:r>
      <w:r w:rsidRPr="00FF7286">
        <w:tab/>
        <w:t>a &lt;notify-remote-user&gt; element set to:</w:t>
      </w:r>
    </w:p>
    <w:p w14:paraId="4655C49A" w14:textId="77777777" w:rsidR="006F74F1" w:rsidRPr="00FF7286" w:rsidRDefault="006F74F1" w:rsidP="006F74F1">
      <w:pPr>
        <w:pStyle w:val="B3"/>
      </w:pPr>
      <w:r w:rsidRPr="00FF7286">
        <w:t>i)</w:t>
      </w:r>
      <w:r w:rsidRPr="00FF7286">
        <w:tab/>
        <w:t>"true" when the remote user is to be notified of a remotely initiated call request; or</w:t>
      </w:r>
    </w:p>
    <w:p w14:paraId="63641A97" w14:textId="77777777" w:rsidR="006F74F1" w:rsidRPr="00FF7286" w:rsidRDefault="006F74F1" w:rsidP="006F74F1">
      <w:pPr>
        <w:pStyle w:val="B3"/>
      </w:pPr>
      <w:r w:rsidRPr="00FF7286">
        <w:t>ii)</w:t>
      </w:r>
      <w:r w:rsidRPr="00FF7286">
        <w:tab/>
        <w:t>"false" when the remote user is to be notified of a received remotely initiated call request;</w:t>
      </w:r>
    </w:p>
    <w:p w14:paraId="125CFA1C" w14:textId="77777777" w:rsidR="006F74F1" w:rsidRPr="00FF7286" w:rsidRDefault="006F74F1" w:rsidP="006F74F1">
      <w:pPr>
        <w:pStyle w:val="B2"/>
      </w:pPr>
      <w:r w:rsidRPr="00FF7286">
        <w:t>k)</w:t>
      </w:r>
      <w:r w:rsidRPr="00FF7286">
        <w:tab/>
        <w:t>a &lt;functional-alias-URI&gt; element set to the value of the functional alias that is used together with the "mcptt-calling-user-id";</w:t>
      </w:r>
    </w:p>
    <w:p w14:paraId="13F3C331" w14:textId="77777777" w:rsidR="006F74F1" w:rsidRPr="00FF7286" w:rsidRDefault="006F74F1" w:rsidP="006F74F1">
      <w:pPr>
        <w:pStyle w:val="B2"/>
      </w:pPr>
      <w:r w:rsidRPr="00FF7286">
        <w:t>l)</w:t>
      </w:r>
      <w:r w:rsidRPr="00FF7286">
        <w:tab/>
        <w:t>an &lt;emergency-alert-area-ind&gt; element set to:</w:t>
      </w:r>
    </w:p>
    <w:p w14:paraId="0993D910" w14:textId="77777777" w:rsidR="006F74F1" w:rsidRPr="00FF7286" w:rsidRDefault="006F74F1" w:rsidP="006F74F1">
      <w:pPr>
        <w:pStyle w:val="B3"/>
      </w:pPr>
      <w:r w:rsidRPr="00FF7286">
        <w:t>i)</w:t>
      </w:r>
      <w:r w:rsidRPr="00FF7286">
        <w:tab/>
        <w:t>"true" when the MCPTT client has entered an emergency alert area; or</w:t>
      </w:r>
    </w:p>
    <w:p w14:paraId="07FAFF60" w14:textId="77777777" w:rsidR="006F74F1" w:rsidRPr="00FF7286" w:rsidRDefault="006F74F1" w:rsidP="006F74F1">
      <w:pPr>
        <w:pStyle w:val="B3"/>
      </w:pPr>
      <w:r w:rsidRPr="00FF7286">
        <w:t>ii)</w:t>
      </w:r>
      <w:r w:rsidRPr="00FF7286">
        <w:tab/>
        <w:t>"false" when the MCPTT client has exited an emergency alert area;</w:t>
      </w:r>
    </w:p>
    <w:p w14:paraId="4323C112" w14:textId="77777777" w:rsidR="006F74F1" w:rsidRPr="00FF7286" w:rsidRDefault="006F74F1" w:rsidP="006F74F1">
      <w:pPr>
        <w:pStyle w:val="B2"/>
      </w:pPr>
      <w:r w:rsidRPr="00FF7286">
        <w:t>m)</w:t>
      </w:r>
      <w:r w:rsidRPr="00FF7286">
        <w:tab/>
        <w:t>a &lt;group-geo-area-ind&gt; element set to:</w:t>
      </w:r>
    </w:p>
    <w:p w14:paraId="4DB2960C" w14:textId="77777777" w:rsidR="006F74F1" w:rsidRPr="00FF7286" w:rsidRDefault="006F74F1" w:rsidP="006F74F1">
      <w:pPr>
        <w:pStyle w:val="B3"/>
      </w:pPr>
      <w:r w:rsidRPr="00FF7286">
        <w:t>i)</w:t>
      </w:r>
      <w:r w:rsidRPr="00FF7286">
        <w:tab/>
        <w:t>"true" when the MCPTT client has entered a group geographic area; or</w:t>
      </w:r>
    </w:p>
    <w:p w14:paraId="57332146" w14:textId="77777777" w:rsidR="006F74F1" w:rsidRPr="00FF7286" w:rsidRDefault="006F74F1" w:rsidP="006F74F1">
      <w:pPr>
        <w:pStyle w:val="B3"/>
      </w:pPr>
      <w:r w:rsidRPr="00FF7286">
        <w:t>ii)</w:t>
      </w:r>
      <w:r w:rsidRPr="00FF7286">
        <w:tab/>
        <w:t>"false" when the MCPTT client has exited a group geographic area;</w:t>
      </w:r>
    </w:p>
    <w:p w14:paraId="5F906F3E" w14:textId="77777777" w:rsidR="006F74F1" w:rsidRPr="00FF7286" w:rsidRDefault="006F74F1" w:rsidP="006F74F1">
      <w:pPr>
        <w:pStyle w:val="B2"/>
      </w:pPr>
      <w:r w:rsidRPr="00FF7286">
        <w:t>n)</w:t>
      </w:r>
      <w:r w:rsidRPr="00FF7286">
        <w:tab/>
        <w:t>one or more &lt;non-acknowledged-user&gt; elements set to the MCPTT IDs of invited members to a group call that have not sent a SIP 200 (OK) response;</w:t>
      </w:r>
    </w:p>
    <w:p w14:paraId="43087E2E" w14:textId="77777777" w:rsidR="006F74F1" w:rsidRPr="00FF7286" w:rsidRDefault="006F74F1" w:rsidP="006F74F1">
      <w:pPr>
        <w:pStyle w:val="B2"/>
      </w:pPr>
      <w:r w:rsidRPr="00FF7286">
        <w:t>o)</w:t>
      </w:r>
      <w:r w:rsidRPr="00FF7286">
        <w:tab/>
        <w:t>a &lt;call-to-functional-alias-ind&gt; element set to:</w:t>
      </w:r>
    </w:p>
    <w:p w14:paraId="37DD90B0" w14:textId="77777777" w:rsidR="006F74F1" w:rsidRPr="00FF7286" w:rsidRDefault="006F74F1" w:rsidP="006F74F1">
      <w:pPr>
        <w:pStyle w:val="B3"/>
      </w:pPr>
      <w:r w:rsidRPr="00FF7286">
        <w:t>i)</w:t>
      </w:r>
      <w:r w:rsidRPr="00FF7286">
        <w:tab/>
        <w:t>"true" when the MCPTT client is using a functional alias to identify</w:t>
      </w:r>
      <w:r w:rsidRPr="00FF7286">
        <w:rPr>
          <w:lang w:eastAsia="ko-KR"/>
        </w:rPr>
        <w:t xml:space="preserve"> the MCPTT IDs of the potential target MCPTT users</w:t>
      </w:r>
      <w:r w:rsidRPr="00FF7286">
        <w:t>; or</w:t>
      </w:r>
    </w:p>
    <w:p w14:paraId="4A0491F2" w14:textId="77777777" w:rsidR="006F74F1" w:rsidRPr="00FF7286" w:rsidRDefault="006F74F1" w:rsidP="006F74F1">
      <w:pPr>
        <w:pStyle w:val="B3"/>
      </w:pPr>
      <w:r w:rsidRPr="00FF7286">
        <w:t>ii)</w:t>
      </w:r>
      <w:r w:rsidRPr="00FF7286">
        <w:tab/>
        <w:t>"false" when the MCPTT client is using MCPTT IDs to identify</w:t>
      </w:r>
      <w:r w:rsidRPr="00FF7286">
        <w:rPr>
          <w:lang w:eastAsia="ko-KR"/>
        </w:rPr>
        <w:t xml:space="preserve"> the potential target MCPTT users;</w:t>
      </w:r>
    </w:p>
    <w:p w14:paraId="2C5FBADF" w14:textId="77777777" w:rsidR="006F74F1" w:rsidRPr="00FF7286" w:rsidRDefault="006F74F1" w:rsidP="006F74F1">
      <w:pPr>
        <w:pStyle w:val="B2"/>
      </w:pPr>
      <w:r w:rsidRPr="00FF7286">
        <w:t>p)</w:t>
      </w:r>
      <w:r w:rsidRPr="00FF7286">
        <w:tab/>
        <w:t>the &lt;emergency-ind-rcvd&gt; element set to:</w:t>
      </w:r>
    </w:p>
    <w:p w14:paraId="6F90BB33" w14:textId="77777777" w:rsidR="006F74F1" w:rsidRPr="00FF7286" w:rsidRDefault="006F74F1" w:rsidP="006F74F1">
      <w:pPr>
        <w:pStyle w:val="B3"/>
      </w:pPr>
      <w:r w:rsidRPr="00FF7286">
        <w:t>i)</w:t>
      </w:r>
      <w:r w:rsidRPr="00FF7286">
        <w:tab/>
        <w:t>"true" and included in a SIP MESSAGE to indicate that the in-progress emergency cancellation request was received successfully;</w:t>
      </w:r>
    </w:p>
    <w:p w14:paraId="1E6A8A97" w14:textId="77777777" w:rsidR="006F74F1" w:rsidRPr="00FF7286" w:rsidRDefault="006F74F1" w:rsidP="006F74F1">
      <w:pPr>
        <w:pStyle w:val="B2"/>
      </w:pPr>
      <w:r w:rsidRPr="00FF7286">
        <w:t>q)</w:t>
      </w:r>
      <w:r w:rsidRPr="00FF7286">
        <w:tab/>
        <w:t>a &lt;call-transfer-ind&gt; element set to:</w:t>
      </w:r>
    </w:p>
    <w:p w14:paraId="78538E74" w14:textId="77777777" w:rsidR="006F74F1" w:rsidRPr="00FF7286" w:rsidRDefault="006F74F1" w:rsidP="006F74F1">
      <w:pPr>
        <w:pStyle w:val="B3"/>
      </w:pPr>
      <w:r w:rsidRPr="00FF7286">
        <w:t>i)</w:t>
      </w:r>
      <w:r w:rsidRPr="00FF7286">
        <w:tab/>
        <w:t xml:space="preserve">"true" when the MCPTT client is making a private call as a result of a call </w:t>
      </w:r>
      <w:r w:rsidRPr="00FF7286">
        <w:rPr>
          <w:lang w:eastAsia="ko-KR"/>
        </w:rPr>
        <w:t>transfer</w:t>
      </w:r>
      <w:r w:rsidRPr="00FF7286">
        <w:t>; or</w:t>
      </w:r>
    </w:p>
    <w:p w14:paraId="388D02E9" w14:textId="77777777" w:rsidR="006F74F1" w:rsidRPr="00FF7286" w:rsidRDefault="006F74F1" w:rsidP="006F74F1">
      <w:pPr>
        <w:pStyle w:val="B3"/>
        <w:rPr>
          <w:lang w:eastAsia="ko-KR"/>
        </w:rPr>
      </w:pPr>
      <w:r w:rsidRPr="00FF7286">
        <w:t>ii)</w:t>
      </w:r>
      <w:r w:rsidRPr="00FF7286">
        <w:tab/>
        <w:t>"false" when the MCPTT client is making a normal private call</w:t>
      </w:r>
      <w:r w:rsidRPr="00FF7286">
        <w:rPr>
          <w:lang w:eastAsia="ko-KR"/>
        </w:rPr>
        <w:t>;</w:t>
      </w:r>
    </w:p>
    <w:p w14:paraId="14B56769" w14:textId="77777777" w:rsidR="006F74F1" w:rsidRPr="00FF7286" w:rsidRDefault="006F74F1" w:rsidP="006F74F1">
      <w:pPr>
        <w:pStyle w:val="B2"/>
      </w:pPr>
      <w:r w:rsidRPr="00FF7286">
        <w:t>r)</w:t>
      </w:r>
      <w:r w:rsidRPr="00FF7286">
        <w:tab/>
        <w:t>a &lt;transfer-call-outcome&gt; element set to:</w:t>
      </w:r>
    </w:p>
    <w:p w14:paraId="0E4CD48E" w14:textId="77777777" w:rsidR="006F74F1" w:rsidRPr="00FF7286" w:rsidRDefault="006F74F1" w:rsidP="006F74F1">
      <w:pPr>
        <w:pStyle w:val="B3"/>
      </w:pPr>
      <w:r w:rsidRPr="00FF7286">
        <w:t>i)</w:t>
      </w:r>
      <w:r w:rsidRPr="00FF7286">
        <w:tab/>
        <w:t>"success" when a client reports that it has successfully initiated a call requested by a received call transfer request; or</w:t>
      </w:r>
    </w:p>
    <w:p w14:paraId="348301E9" w14:textId="77777777" w:rsidR="006F74F1" w:rsidRPr="00FF7286" w:rsidRDefault="006F74F1" w:rsidP="006F74F1">
      <w:pPr>
        <w:pStyle w:val="B3"/>
      </w:pPr>
      <w:r w:rsidRPr="00FF7286">
        <w:t>ii)</w:t>
      </w:r>
      <w:r w:rsidRPr="00FF7286">
        <w:tab/>
        <w:t>"fail" when a client reports that it has failed to initiate a call triggered as requested by a received call transfer request;</w:t>
      </w:r>
    </w:p>
    <w:p w14:paraId="20ED1592" w14:textId="77777777" w:rsidR="006F74F1" w:rsidRPr="00FF7286" w:rsidRDefault="006F74F1" w:rsidP="006F74F1">
      <w:pPr>
        <w:pStyle w:val="B2"/>
      </w:pPr>
      <w:r w:rsidRPr="00FF7286">
        <w:t>s)</w:t>
      </w:r>
      <w:r w:rsidRPr="00FF7286">
        <w:tab/>
        <w:t>a &lt;called-functional-alias-URI&gt; element set to the value of the functional alias to be called;</w:t>
      </w:r>
    </w:p>
    <w:p w14:paraId="42615848" w14:textId="77777777" w:rsidR="006F74F1" w:rsidRPr="00FF7286" w:rsidRDefault="006F74F1" w:rsidP="006F74F1">
      <w:pPr>
        <w:pStyle w:val="B2"/>
      </w:pPr>
      <w:r w:rsidRPr="00FF7286">
        <w:lastRenderedPageBreak/>
        <w:t>t)</w:t>
      </w:r>
      <w:r w:rsidRPr="00FF7286">
        <w:tab/>
        <w:t>a &lt;call-forwarding-ind&gt; element set to:</w:t>
      </w:r>
    </w:p>
    <w:p w14:paraId="2B849E9F" w14:textId="77777777" w:rsidR="006F74F1" w:rsidRPr="00FF7286" w:rsidRDefault="006F74F1" w:rsidP="006F74F1">
      <w:pPr>
        <w:pStyle w:val="B3"/>
      </w:pPr>
      <w:r w:rsidRPr="00FF7286">
        <w:t>i)</w:t>
      </w:r>
      <w:r w:rsidRPr="00FF7286">
        <w:tab/>
        <w:t xml:space="preserve">"true" when the MCPTT client is making a private call as a result of a call </w:t>
      </w:r>
      <w:r w:rsidRPr="00FF7286">
        <w:rPr>
          <w:lang w:eastAsia="ko-KR"/>
        </w:rPr>
        <w:t>forwarding</w:t>
      </w:r>
      <w:r w:rsidRPr="00FF7286">
        <w:t>; or</w:t>
      </w:r>
    </w:p>
    <w:p w14:paraId="19C5F2C9" w14:textId="77777777" w:rsidR="006F74F1" w:rsidRPr="00FF7286" w:rsidRDefault="006F74F1" w:rsidP="006F74F1">
      <w:pPr>
        <w:pStyle w:val="B3"/>
        <w:rPr>
          <w:lang w:eastAsia="ko-KR"/>
        </w:rPr>
      </w:pPr>
      <w:r w:rsidRPr="00FF7286">
        <w:t>ii)</w:t>
      </w:r>
      <w:r w:rsidRPr="00FF7286">
        <w:tab/>
        <w:t>"false" when the MCPTT client is making a normal private call</w:t>
      </w:r>
      <w:r w:rsidRPr="00FF7286">
        <w:rPr>
          <w:lang w:eastAsia="ko-KR"/>
        </w:rPr>
        <w:t>;</w:t>
      </w:r>
    </w:p>
    <w:p w14:paraId="59FFC543" w14:textId="77777777" w:rsidR="006F74F1" w:rsidRPr="00FF7286" w:rsidRDefault="006F74F1" w:rsidP="006F74F1">
      <w:pPr>
        <w:pStyle w:val="B2"/>
      </w:pPr>
      <w:r w:rsidRPr="00FF7286">
        <w:t>u)</w:t>
      </w:r>
      <w:r w:rsidRPr="00FF7286">
        <w:tab/>
        <w:t>a &lt;forwarding-call-outcome&gt; element set to:</w:t>
      </w:r>
    </w:p>
    <w:p w14:paraId="443F76AD" w14:textId="77777777" w:rsidR="006F74F1" w:rsidRPr="00FF7286" w:rsidRDefault="006F74F1" w:rsidP="006F74F1">
      <w:pPr>
        <w:pStyle w:val="B3"/>
      </w:pPr>
      <w:r w:rsidRPr="00FF7286">
        <w:t>i)</w:t>
      </w:r>
      <w:r w:rsidRPr="00FF7286">
        <w:tab/>
        <w:t>"success" when a client reports that it has successfully initiated a call requested by a received call forwarding request; or</w:t>
      </w:r>
    </w:p>
    <w:p w14:paraId="51B8B4CC" w14:textId="77777777" w:rsidR="006F74F1" w:rsidRPr="00FF7286" w:rsidRDefault="006F74F1" w:rsidP="006F74F1">
      <w:pPr>
        <w:pStyle w:val="B3"/>
      </w:pPr>
      <w:r w:rsidRPr="00FF7286">
        <w:t>ii)</w:t>
      </w:r>
      <w:r w:rsidRPr="00FF7286">
        <w:tab/>
        <w:t>"fail" when a client reports that it has failed to initiate a call triggered as requested by a received call forwarding request;</w:t>
      </w:r>
    </w:p>
    <w:p w14:paraId="35FCC9CE" w14:textId="77777777" w:rsidR="006F74F1" w:rsidRPr="00FF7286" w:rsidRDefault="006F74F1" w:rsidP="006F74F1">
      <w:pPr>
        <w:pStyle w:val="B2"/>
      </w:pPr>
      <w:r w:rsidRPr="00FF7286">
        <w:t>v)</w:t>
      </w:r>
      <w:r w:rsidRPr="00FF7286">
        <w:tab/>
        <w:t>a &lt;forwarding- immediate-list&gt; element containing the details of the history of the immediate call forwardings that have occurred in the same MCPTT call;</w:t>
      </w:r>
    </w:p>
    <w:p w14:paraId="3DD6B98E" w14:textId="77777777" w:rsidR="006F74F1" w:rsidRPr="00FF7286" w:rsidRDefault="006F74F1" w:rsidP="006F74F1">
      <w:pPr>
        <w:pStyle w:val="B2"/>
      </w:pPr>
      <w:r w:rsidRPr="00FF7286">
        <w:t>w)</w:t>
      </w:r>
      <w:r w:rsidRPr="00FF7286">
        <w:tab/>
        <w:t>a &lt;forwarding-other-list&gt; element containing the details of the history of the forwardings because of call forwarding on "no-answer" or "manual-input" forthe same MCPTT call;</w:t>
      </w:r>
    </w:p>
    <w:p w14:paraId="71994EA1" w14:textId="77777777" w:rsidR="006F74F1" w:rsidRPr="00FF7286" w:rsidRDefault="006F74F1" w:rsidP="006F74F1">
      <w:pPr>
        <w:pStyle w:val="B2"/>
      </w:pPr>
      <w:r w:rsidRPr="00FF7286">
        <w:t>x)</w:t>
      </w:r>
      <w:r w:rsidRPr="00FF7286">
        <w:tab/>
        <w:t xml:space="preserve">a &lt;forwarding-reason&gt; element set to: </w:t>
      </w:r>
    </w:p>
    <w:p w14:paraId="216A72B9" w14:textId="77777777" w:rsidR="006F74F1" w:rsidRPr="00FF7286" w:rsidRDefault="006F74F1" w:rsidP="006F74F1">
      <w:pPr>
        <w:pStyle w:val="B3"/>
      </w:pPr>
      <w:r w:rsidRPr="00FF7286">
        <w:t>i)</w:t>
      </w:r>
      <w:r w:rsidRPr="00FF7286">
        <w:tab/>
        <w:t>"immediate" for call forwarding immediate;</w:t>
      </w:r>
    </w:p>
    <w:p w14:paraId="0BBFDCFB" w14:textId="77777777" w:rsidR="006F74F1" w:rsidRPr="00FF7286" w:rsidRDefault="006F74F1" w:rsidP="006F74F1">
      <w:pPr>
        <w:pStyle w:val="B3"/>
      </w:pPr>
      <w:r w:rsidRPr="00FF7286">
        <w:t>ii)</w:t>
      </w:r>
      <w:r w:rsidRPr="00FF7286">
        <w:tab/>
        <w:t>"no-answer" for call forwarding no answer;</w:t>
      </w:r>
    </w:p>
    <w:p w14:paraId="5A8D3E62" w14:textId="77777777" w:rsidR="006F74F1" w:rsidRPr="00FF7286" w:rsidRDefault="006F74F1" w:rsidP="006F74F1">
      <w:pPr>
        <w:pStyle w:val="B3"/>
      </w:pPr>
      <w:r w:rsidRPr="00FF7286">
        <w:t>iii)</w:t>
      </w:r>
      <w:r w:rsidRPr="00FF7286">
        <w:tab/>
        <w:t>"manual-input" for call forwarding based on manual user input; or</w:t>
      </w:r>
    </w:p>
    <w:p w14:paraId="779F0E17" w14:textId="77777777" w:rsidR="006F74F1" w:rsidRPr="00FF7286" w:rsidRDefault="006F74F1" w:rsidP="006F74F1">
      <w:pPr>
        <w:pStyle w:val="B3"/>
      </w:pPr>
      <w:r w:rsidRPr="00FF7286">
        <w:t>iv)</w:t>
      </w:r>
      <w:r w:rsidRPr="00FF7286">
        <w:tab/>
        <w:t>"migrated" for call forwarding due to user migration;</w:t>
      </w:r>
    </w:p>
    <w:p w14:paraId="2BEC760D" w14:textId="77777777" w:rsidR="006F74F1" w:rsidRPr="00FF7286" w:rsidRDefault="006F74F1" w:rsidP="006F74F1">
      <w:pPr>
        <w:pStyle w:val="B2"/>
      </w:pPr>
      <w:r w:rsidRPr="00FF7286">
        <w:t>y)</w:t>
      </w:r>
      <w:r w:rsidRPr="00FF7286">
        <w:tab/>
        <w:t>a &lt;multiple-devices-ind&gt; element set to:</w:t>
      </w:r>
    </w:p>
    <w:p w14:paraId="2979A791" w14:textId="77777777" w:rsidR="006F74F1" w:rsidRPr="00FF7286" w:rsidRDefault="006F74F1" w:rsidP="006F74F1">
      <w:pPr>
        <w:pStyle w:val="B3"/>
      </w:pPr>
      <w:r w:rsidRPr="00FF7286">
        <w:t>i)</w:t>
      </w:r>
      <w:r w:rsidRPr="00FF7286">
        <w:tab/>
        <w:t>"true" to indicate to the client that multiple clients are registered for the MCPTT user; or</w:t>
      </w:r>
    </w:p>
    <w:p w14:paraId="3B1E2D28" w14:textId="77777777" w:rsidR="006F74F1" w:rsidRPr="00FF7286" w:rsidRDefault="006F74F1" w:rsidP="006F74F1">
      <w:pPr>
        <w:pStyle w:val="B3"/>
      </w:pPr>
      <w:r w:rsidRPr="00FF7286">
        <w:t>ii)</w:t>
      </w:r>
      <w:r w:rsidRPr="00FF7286">
        <w:tab/>
        <w:t>"false" to indicate to the client that no other clients are registered for the MCPTT user;</w:t>
      </w:r>
    </w:p>
    <w:p w14:paraId="0FB73C50" w14:textId="77777777" w:rsidR="006F74F1" w:rsidRPr="00FF7286" w:rsidRDefault="006F74F1" w:rsidP="006F74F1">
      <w:pPr>
        <w:pStyle w:val="B2"/>
      </w:pPr>
      <w:r w:rsidRPr="00FF7286">
        <w:t>z)</w:t>
      </w:r>
      <w:r w:rsidRPr="00FF7286">
        <w:tab/>
        <w:t>a &lt;</w:t>
      </w:r>
      <w:r w:rsidRPr="00FF7286">
        <w:rPr>
          <w:lang w:eastAsia="ko-KR"/>
        </w:rPr>
        <w:t>bind</w:t>
      </w:r>
      <w:r w:rsidRPr="00FF7286">
        <w:t>ing</w:t>
      </w:r>
      <w:r w:rsidRPr="00FF7286">
        <w:rPr>
          <w:lang w:eastAsia="ko-KR"/>
        </w:rPr>
        <w:t>-ind</w:t>
      </w:r>
      <w:r w:rsidRPr="00FF7286">
        <w:t>&gt; element set to:</w:t>
      </w:r>
    </w:p>
    <w:p w14:paraId="0391884E" w14:textId="77777777" w:rsidR="006F74F1" w:rsidRPr="00FF7286" w:rsidRDefault="006F74F1" w:rsidP="006F74F1">
      <w:pPr>
        <w:pStyle w:val="B3"/>
      </w:pPr>
      <w:r w:rsidRPr="00FF7286">
        <w:t>i)</w:t>
      </w:r>
      <w:r w:rsidRPr="00FF7286">
        <w:tab/>
        <w:t>"true" when the user wants to create a binding of a particular functional alias with the specified list of MCPTT groups for the MCPTT client; or</w:t>
      </w:r>
    </w:p>
    <w:p w14:paraId="0126D781" w14:textId="77777777" w:rsidR="006F74F1" w:rsidRPr="00FF7286" w:rsidRDefault="006F74F1" w:rsidP="006F74F1">
      <w:pPr>
        <w:pStyle w:val="B3"/>
      </w:pPr>
      <w:r w:rsidRPr="00FF7286">
        <w:t>ii)</w:t>
      </w:r>
      <w:r w:rsidRPr="00FF7286">
        <w:tab/>
        <w:t>"false" when the user wants to remove a binding of a particular functional alias from the specified list of MCPTT groups for the MCPTT client;</w:t>
      </w:r>
    </w:p>
    <w:p w14:paraId="4A26280F" w14:textId="77777777" w:rsidR="006F74F1" w:rsidRPr="00FF7286" w:rsidRDefault="006F74F1" w:rsidP="006F74F1">
      <w:pPr>
        <w:pStyle w:val="B2"/>
      </w:pPr>
      <w:r w:rsidRPr="00FF7286">
        <w:t>aa)</w:t>
      </w:r>
      <w:r w:rsidRPr="00FF7286">
        <w:tab/>
        <w:t>a &lt;binding</w:t>
      </w:r>
      <w:r w:rsidRPr="00FF7286">
        <w:rPr>
          <w:lang w:eastAsia="ko-KR"/>
        </w:rPr>
        <w:t>-fa-uri</w:t>
      </w:r>
      <w:r w:rsidRPr="00FF7286">
        <w:t>&gt; element set to:</w:t>
      </w:r>
    </w:p>
    <w:p w14:paraId="34DBAA22" w14:textId="77777777" w:rsidR="006F74F1" w:rsidRPr="00FF7286" w:rsidRDefault="006F74F1" w:rsidP="006F74F1">
      <w:pPr>
        <w:pStyle w:val="B3"/>
      </w:pPr>
      <w:r w:rsidRPr="00FF7286">
        <w:t>i)</w:t>
      </w:r>
      <w:r w:rsidRPr="00FF7286">
        <w:tab/>
        <w:t>a URI of a functional alias that shall be bound with the specified list of MCPTT groups for the MCPTT client;</w:t>
      </w:r>
    </w:p>
    <w:p w14:paraId="6A1AA1C2" w14:textId="77777777" w:rsidR="006F74F1" w:rsidRPr="00FF7286" w:rsidRDefault="006F74F1" w:rsidP="006F74F1">
      <w:pPr>
        <w:pStyle w:val="B2"/>
      </w:pPr>
      <w:r w:rsidRPr="00FF7286">
        <w:t>ab)</w:t>
      </w:r>
      <w:r w:rsidRPr="00FF7286">
        <w:tab/>
        <w:t>a &lt;unbinding</w:t>
      </w:r>
      <w:r w:rsidRPr="00FF7286">
        <w:rPr>
          <w:lang w:eastAsia="ko-KR"/>
        </w:rPr>
        <w:t>-fa-uri</w:t>
      </w:r>
      <w:r w:rsidRPr="00FF7286">
        <w:t>&gt; element set to:</w:t>
      </w:r>
    </w:p>
    <w:p w14:paraId="1ABC6D4A" w14:textId="77777777" w:rsidR="006F74F1" w:rsidRPr="00FF7286" w:rsidRDefault="006F74F1" w:rsidP="006F74F1">
      <w:pPr>
        <w:pStyle w:val="B3"/>
      </w:pPr>
      <w:r w:rsidRPr="00FF7286">
        <w:t>i)</w:t>
      </w:r>
      <w:r w:rsidRPr="00FF7286">
        <w:tab/>
        <w:t>a URI of a functional alias that shall be unbound from the specified list of MCPTT groups for the MCPTT client;</w:t>
      </w:r>
    </w:p>
    <w:p w14:paraId="49B9733E" w14:textId="77777777" w:rsidR="006F74F1" w:rsidRPr="00FF7286" w:rsidRDefault="006F74F1" w:rsidP="006F74F1">
      <w:pPr>
        <w:pStyle w:val="B2"/>
      </w:pPr>
      <w:r w:rsidRPr="00FF7286">
        <w:t>ac)</w:t>
      </w:r>
      <w:r w:rsidRPr="00FF7286">
        <w:tab/>
        <w:t>a &lt;transfer-announced-ind&gt; set to:</w:t>
      </w:r>
    </w:p>
    <w:p w14:paraId="6A86F6AD" w14:textId="77777777" w:rsidR="006F74F1" w:rsidRPr="00FF7286" w:rsidRDefault="006F74F1" w:rsidP="006F74F1">
      <w:pPr>
        <w:pStyle w:val="B3"/>
      </w:pPr>
      <w:r w:rsidRPr="00FF7286">
        <w:t>i)</w:t>
      </w:r>
      <w:r w:rsidRPr="00FF7286">
        <w:tab/>
        <w:t>"true" indicating that the call is part of an announced MCPTT call transfer; or</w:t>
      </w:r>
    </w:p>
    <w:p w14:paraId="56B22CED" w14:textId="77777777" w:rsidR="006F74F1" w:rsidRPr="00FF7286" w:rsidRDefault="006F74F1" w:rsidP="006F74F1">
      <w:pPr>
        <w:pStyle w:val="B3"/>
      </w:pPr>
      <w:r w:rsidRPr="00FF7286">
        <w:t>ii)</w:t>
      </w:r>
      <w:r w:rsidRPr="00FF7286">
        <w:tab/>
        <w:t>"false" indicating that the call is not part of an announced MCPTT call transfer;</w:t>
      </w:r>
    </w:p>
    <w:p w14:paraId="0C727763" w14:textId="77777777" w:rsidR="006F74F1" w:rsidRPr="00FF7286" w:rsidRDefault="006F74F1" w:rsidP="006F74F1">
      <w:pPr>
        <w:pStyle w:val="B2"/>
      </w:pPr>
      <w:r w:rsidRPr="00FF7286">
        <w:t>ad)</w:t>
      </w:r>
      <w:r w:rsidRPr="00FF7286">
        <w:tab/>
        <w:t xml:space="preserve">a&lt;replaces-header-value&gt; element set to the Call-ID SIP header </w:t>
      </w:r>
      <w:bookmarkStart w:id="10" w:name="_Hlk103583491"/>
      <w:r w:rsidRPr="00FF7286">
        <w:t xml:space="preserve">field value, the from-tag, and the to-tag </w:t>
      </w:r>
      <w:bookmarkEnd w:id="10"/>
      <w:r w:rsidRPr="00FF7286">
        <w:t>of the MCPTT private call to be transferred. The delimiter between the Call-ID, the from-tag, and the to-tag is the semicolon (;);</w:t>
      </w:r>
    </w:p>
    <w:p w14:paraId="1E5ACB09" w14:textId="77777777" w:rsidR="006F74F1" w:rsidRPr="00FF7286" w:rsidRDefault="006F74F1" w:rsidP="006F74F1">
      <w:pPr>
        <w:pStyle w:val="B2"/>
      </w:pPr>
      <w:r w:rsidRPr="00FF7286">
        <w:t>ae)</w:t>
      </w:r>
      <w:r w:rsidRPr="00FF7286">
        <w:tab/>
        <w:t xml:space="preserve">a &lt;user-requested-priority&gt; element set to the non-negative integer value requested by the user as priorityAbsence of the &lt;emergency-ind&gt;, &lt;alert-ind&gt; and &lt;imminentperil-ind&gt; in a SIP INVITE or a SIP </w:t>
      </w:r>
      <w:r w:rsidRPr="00FF7286">
        <w:lastRenderedPageBreak/>
        <w:t>REFER request indicates that the MCPTT client is initiating a non-emergency private call or non-emergency group call;</w:t>
      </w:r>
    </w:p>
    <w:p w14:paraId="1C2BE958" w14:textId="77777777" w:rsidR="006F74F1" w:rsidRPr="00FF7286" w:rsidRDefault="006F74F1" w:rsidP="006F74F1">
      <w:pPr>
        <w:pStyle w:val="B2"/>
      </w:pPr>
      <w:r w:rsidRPr="00FF7286">
        <w:t>af)</w:t>
      </w:r>
      <w:r w:rsidRPr="00FF7286">
        <w:tab/>
        <w:t>a &lt;forwarding-sequence-number&gt; element set to the total number of forwardings including that forwarding attempt;</w:t>
      </w:r>
    </w:p>
    <w:p w14:paraId="5BA39CF9" w14:textId="77777777" w:rsidR="006F74F1" w:rsidRPr="00FF7286" w:rsidRDefault="006F74F1" w:rsidP="006F74F1">
      <w:pPr>
        <w:pStyle w:val="B2"/>
      </w:pPr>
      <w:r w:rsidRPr="00FF7286">
        <w:t>ag)</w:t>
      </w:r>
      <w:r w:rsidRPr="00FF7286">
        <w:tab/>
        <w:t>a &lt;forwarded-by-mcptt-id&gt; element set to the MCPTT ID of the MCPTT client to whom a private call has been placed and who has requested that the private call be forwarded either through settings at its participating MCPTT function or through manual user input.</w:t>
      </w:r>
    </w:p>
    <w:p w14:paraId="2EC9EBA7" w14:textId="77777777" w:rsidR="006F74F1" w:rsidRPr="00FF7286" w:rsidRDefault="006F74F1" w:rsidP="006F74F1">
      <w:pPr>
        <w:pStyle w:val="B2"/>
      </w:pPr>
      <w:r w:rsidRPr="00FF7286">
        <w:t>ah)</w:t>
      </w:r>
      <w:r w:rsidRPr="00FF7286">
        <w:tab/>
        <w:t>a &lt;forwarded-by-functional-alias&gt; element set to the functional alias received by the MCPTT client to whom a private call has been placed and who has requested that the private call be forwarded either through settings at its participating MCPTT function or through manual user input, if a functional alias was used to call the client;</w:t>
      </w:r>
    </w:p>
    <w:p w14:paraId="13622E6D" w14:textId="77777777" w:rsidR="006F74F1" w:rsidRPr="00FF7286" w:rsidRDefault="006F74F1" w:rsidP="006F74F1">
      <w:pPr>
        <w:pStyle w:val="B2"/>
      </w:pPr>
      <w:r w:rsidRPr="00FF7286">
        <w:t>ai)</w:t>
      </w:r>
      <w:r w:rsidRPr="00FF7286">
        <w:tab/>
        <w:t>a &lt;forwarding-target-id&gt; element set to the uri of the target of the forwarding;</w:t>
      </w:r>
    </w:p>
    <w:p w14:paraId="389BCD63" w14:textId="77777777" w:rsidR="006F74F1" w:rsidRPr="00FF7286" w:rsidRDefault="006F74F1" w:rsidP="006F74F1">
      <w:pPr>
        <w:pStyle w:val="B2"/>
      </w:pPr>
      <w:r w:rsidRPr="00FF7286">
        <w:t>aj)</w:t>
      </w:r>
      <w:r w:rsidRPr="00FF7286">
        <w:tab/>
        <w:t>a&lt;forwarding-target-is-functional-alias&gt; element set to:</w:t>
      </w:r>
    </w:p>
    <w:p w14:paraId="4C2314DF" w14:textId="77777777" w:rsidR="006F74F1" w:rsidRPr="00FF7286" w:rsidRDefault="006F74F1" w:rsidP="006F74F1">
      <w:pPr>
        <w:pStyle w:val="B3"/>
      </w:pPr>
      <w:r w:rsidRPr="00FF7286">
        <w:t>i)</w:t>
      </w:r>
      <w:r w:rsidRPr="00FF7286">
        <w:tab/>
        <w:t>"true" to indicate that the target of the forwarding is a functional alias; or</w:t>
      </w:r>
    </w:p>
    <w:p w14:paraId="78E49AE8" w14:textId="77777777" w:rsidR="006F74F1" w:rsidRPr="00FF7286" w:rsidRDefault="006F74F1" w:rsidP="006F74F1">
      <w:pPr>
        <w:pStyle w:val="B3"/>
      </w:pPr>
      <w:r w:rsidRPr="00FF7286">
        <w:t>ii)</w:t>
      </w:r>
      <w:r w:rsidRPr="00FF7286">
        <w:tab/>
        <w:t>"false" to indicate that the target of the forwarding is a MCPTT ID;</w:t>
      </w:r>
      <w:del w:id="11" w:author="Sung Won (Nokia)" w:date="2024-04-06T21:09:00Z">
        <w:r w:rsidRPr="00FF7286" w:rsidDel="00090176">
          <w:delText xml:space="preserve"> and</w:delText>
        </w:r>
      </w:del>
    </w:p>
    <w:p w14:paraId="7517A5B2" w14:textId="77777777" w:rsidR="006F74F1" w:rsidRPr="00FF7286" w:rsidRDefault="006F74F1" w:rsidP="006F74F1">
      <w:pPr>
        <w:pStyle w:val="B2"/>
      </w:pPr>
      <w:r w:rsidRPr="00FF7286">
        <w:t>ak)</w:t>
      </w:r>
      <w:r w:rsidRPr="00FF7286">
        <w:tab/>
        <w:t>a &lt;forwarding-target-orig-id&gt; element set to the target uri of the forwarding as read from the user profile or entered by the MCPTT user requesting the MCPTT private call forwarding.</w:t>
      </w:r>
    </w:p>
    <w:p w14:paraId="273CA1C4" w14:textId="77777777" w:rsidR="006F74F1" w:rsidRPr="00FF7286" w:rsidRDefault="006F74F1" w:rsidP="006F74F1">
      <w:pPr>
        <w:pStyle w:val="B2"/>
      </w:pPr>
      <w:r w:rsidRPr="00FF7286">
        <w:t>al)</w:t>
      </w:r>
      <w:r w:rsidRPr="00FF7286">
        <w:tab/>
        <w:t>a&lt;end-to-end-security&gt; element set to:</w:t>
      </w:r>
    </w:p>
    <w:p w14:paraId="5C1698AB" w14:textId="77777777" w:rsidR="006F74F1" w:rsidRPr="00FF7286" w:rsidRDefault="006F74F1" w:rsidP="006F74F1">
      <w:pPr>
        <w:pStyle w:val="B3"/>
      </w:pPr>
      <w:r w:rsidRPr="00FF7286">
        <w:t>i)</w:t>
      </w:r>
      <w:r w:rsidRPr="00FF7286">
        <w:tab/>
        <w:t>"true" to indicate to determine the preconfigured group from which security related information is used for secure adhoc group call; or</w:t>
      </w:r>
    </w:p>
    <w:p w14:paraId="69EBC85D" w14:textId="77777777" w:rsidR="006F74F1" w:rsidRPr="00FF7286" w:rsidRDefault="006F74F1" w:rsidP="006F74F1">
      <w:pPr>
        <w:pStyle w:val="B3"/>
      </w:pPr>
      <w:r w:rsidRPr="00FF7286">
        <w:t>ii)</w:t>
      </w:r>
      <w:r w:rsidRPr="00FF7286">
        <w:tab/>
        <w:t>"false" to indicate that not to determine the preconfigured group from which security related information is used for secure adhoc group call;</w:t>
      </w:r>
    </w:p>
    <w:p w14:paraId="15727560" w14:textId="77777777" w:rsidR="006F74F1" w:rsidRPr="00FF7286" w:rsidRDefault="006F74F1" w:rsidP="006F74F1">
      <w:pPr>
        <w:pStyle w:val="B2"/>
      </w:pPr>
      <w:r w:rsidRPr="00FF7286">
        <w:t>am)</w:t>
      </w:r>
      <w:r w:rsidRPr="00FF7286">
        <w:tab/>
        <w:t>a &lt;</w:t>
      </w:r>
      <w:r w:rsidRPr="00FF7286">
        <w:rPr>
          <w:lang w:eastAsia="ko-KR"/>
        </w:rPr>
        <w:t>call-participants-criterias</w:t>
      </w:r>
      <w:r w:rsidRPr="00FF7286">
        <w:t xml:space="preserve">&gt; element set to the criteria for determining the list of MCPTT users </w:t>
      </w:r>
      <w:r w:rsidRPr="00FF7286">
        <w:rPr>
          <w:lang w:eastAsia="ko-KR"/>
        </w:rPr>
        <w:t xml:space="preserve">to be called in adhoc group call. </w:t>
      </w:r>
      <w:r w:rsidRPr="00FF7286">
        <w:t>The delimiter between the criteria is the comma (,);</w:t>
      </w:r>
    </w:p>
    <w:p w14:paraId="630D9254" w14:textId="77777777" w:rsidR="006F74F1" w:rsidRPr="00FF7286" w:rsidRDefault="006F74F1" w:rsidP="006F74F1">
      <w:pPr>
        <w:pStyle w:val="B2"/>
      </w:pPr>
      <w:r w:rsidRPr="00FF7286">
        <w:t>an)</w:t>
      </w:r>
      <w:r w:rsidRPr="00FF7286">
        <w:tab/>
        <w:t>a &lt;preconfigured-group-id&gt; element set to the preconfigured group identity of the preconfigured group from which security related materials can be used by the adhoc group call participants to communicate securely in the adhoc group session;</w:t>
      </w:r>
    </w:p>
    <w:p w14:paraId="1AB39209" w14:textId="77777777" w:rsidR="006F74F1" w:rsidRPr="00FF7286" w:rsidRDefault="006F74F1" w:rsidP="006F74F1">
      <w:pPr>
        <w:pStyle w:val="B2"/>
      </w:pPr>
      <w:r w:rsidRPr="00FF7286">
        <w:t>ao)</w:t>
      </w:r>
      <w:r w:rsidRPr="00FF7286">
        <w:tab/>
        <w:t>a &lt;adhoc-grp-emg-alert-grp-ind&gt; element set to:</w:t>
      </w:r>
    </w:p>
    <w:p w14:paraId="75F61DDC" w14:textId="77777777" w:rsidR="006F74F1" w:rsidRPr="00FF7286" w:rsidRDefault="006F74F1" w:rsidP="006F74F1">
      <w:pPr>
        <w:pStyle w:val="B3"/>
      </w:pPr>
      <w:r w:rsidRPr="00FF7286">
        <w:t>i)</w:t>
      </w:r>
      <w:r w:rsidRPr="00FF7286">
        <w:tab/>
        <w:t>"true" to indicate that the identity of adhoc group used in the adhoc group call setup request is learned during an adhoc group emergency alert procedures;</w:t>
      </w:r>
    </w:p>
    <w:p w14:paraId="7DE482C5" w14:textId="77777777" w:rsidR="006F74F1" w:rsidRPr="00FF7286" w:rsidRDefault="006F74F1" w:rsidP="006F74F1">
      <w:pPr>
        <w:pStyle w:val="B2"/>
      </w:pPr>
      <w:r w:rsidRPr="00FF7286">
        <w:t>ap)</w:t>
      </w:r>
      <w:r w:rsidRPr="00FF7286">
        <w:tab/>
        <w:t>a &lt;selected-user-profile-index&gt; set to the value contained in the "user-profile-index" attribute of the MCPTT user profile selected according to clause 4.2.2.1.2.3 of 3GPP TS 24.484 [50];</w:t>
      </w:r>
      <w:del w:id="12" w:author="Sung Won (Nokia)" w:date="2024-04-06T21:09:00Z">
        <w:r w:rsidRPr="00FF7286" w:rsidDel="00090176">
          <w:delText xml:space="preserve"> and</w:delText>
        </w:r>
      </w:del>
    </w:p>
    <w:p w14:paraId="4279B787" w14:textId="77777777" w:rsidR="006F74F1" w:rsidRPr="00FF7286" w:rsidRDefault="006F74F1" w:rsidP="006F74F1">
      <w:pPr>
        <w:pStyle w:val="B2"/>
      </w:pPr>
      <w:r w:rsidRPr="00FF7286">
        <w:t>aq)</w:t>
      </w:r>
      <w:r w:rsidRPr="00FF7286">
        <w:tab/>
        <w:t>a &lt;req-type&gt; element set to:</w:t>
      </w:r>
    </w:p>
    <w:p w14:paraId="2C1BA525" w14:textId="16EF8718" w:rsidR="00090176" w:rsidRPr="00FF7286" w:rsidRDefault="00090176" w:rsidP="00090176">
      <w:pPr>
        <w:pStyle w:val="B3"/>
        <w:rPr>
          <w:ins w:id="13" w:author="Sung Won (Nokia)" w:date="2024-04-06T21:08:00Z"/>
        </w:rPr>
      </w:pPr>
      <w:ins w:id="14" w:author="Sung Won (Nokia)" w:date="2024-04-06T21:08:00Z">
        <w:r w:rsidRPr="00FF7286">
          <w:t>i)</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ins>
      <w:ins w:id="15" w:author="Sung Won (Nokia)" w:date="2024-04-06T21:09:00Z">
        <w:r w:rsidRPr="00FF7286">
          <w:t>;</w:t>
        </w:r>
      </w:ins>
    </w:p>
    <w:p w14:paraId="5282888A" w14:textId="1AA36E43" w:rsidR="006F74F1" w:rsidRPr="00FF7286" w:rsidDel="00090176" w:rsidRDefault="006F74F1" w:rsidP="00090176">
      <w:pPr>
        <w:pStyle w:val="B2"/>
        <w:rPr>
          <w:del w:id="16" w:author="Sung Won (Nokia)" w:date="2024-04-06T21:08:00Z"/>
        </w:rPr>
      </w:pPr>
      <w:del w:id="17" w:author="Sung Won (Nokia)" w:date="2024-04-06T21:08:00Z">
        <w:r w:rsidRPr="00FF7286" w:rsidDel="00090176">
          <w:delText>i)</w:delText>
        </w:r>
        <w:r w:rsidRPr="00FF7286" w:rsidDel="00090176">
          <w:tab/>
          <w:delText>"mc-service-authorisation-notify-request" when a participating MCPTT function in the partner MCPTT system initiates a request to notify about the successful completion of MCPTT user service authorization after migrating to the partner MCPTT system.</w:delText>
        </w:r>
      </w:del>
    </w:p>
    <w:p w14:paraId="74BCEF72" w14:textId="5A455991" w:rsidR="006F74F1" w:rsidRPr="00FF7286" w:rsidDel="00090176" w:rsidRDefault="006F74F1" w:rsidP="006F74F1">
      <w:pPr>
        <w:pStyle w:val="B2"/>
        <w:rPr>
          <w:del w:id="18" w:author="Sung Won (Nokia)" w:date="2024-04-06T21:12:00Z"/>
        </w:rPr>
      </w:pPr>
      <w:del w:id="19" w:author="Sung Won (Nokia)" w:date="2024-04-06T21:12:00Z">
        <w:r w:rsidRPr="00FF7286" w:rsidDel="00090176">
          <w:delText>ar)</w:delText>
        </w:r>
        <w:r w:rsidRPr="00FF7286" w:rsidDel="00090176">
          <w:tab/>
          <w:delText>a &lt;req-type&gt; element set to:</w:delText>
        </w:r>
      </w:del>
    </w:p>
    <w:p w14:paraId="0F3AD60A" w14:textId="4180477D" w:rsidR="006F74F1" w:rsidRPr="00FF7286" w:rsidRDefault="006F74F1" w:rsidP="006F74F1">
      <w:pPr>
        <w:pStyle w:val="B3"/>
      </w:pPr>
      <w:r w:rsidRPr="00FF7286">
        <w:t>i</w:t>
      </w:r>
      <w:ins w:id="20" w:author="Sung Won (Nokia)" w:date="2024-04-06T21:12:00Z">
        <w:r w:rsidR="00090176" w:rsidRPr="00FF7286">
          <w:t>i</w:t>
        </w:r>
      </w:ins>
      <w:r w:rsidRPr="00FF7286">
        <w:t>)</w:t>
      </w:r>
      <w:r w:rsidRPr="00FF7286">
        <w:tab/>
        <w:t>"get-userlist-adhoc-group-call-request" when a controlling MCPTT function initiates a request to get userlist for adhoc group call from terminating participating MCPTT function;</w:t>
      </w:r>
    </w:p>
    <w:p w14:paraId="5F31E737" w14:textId="33B49B3B" w:rsidR="006F74F1" w:rsidRPr="00FF7286" w:rsidRDefault="006F74F1" w:rsidP="006F74F1">
      <w:pPr>
        <w:pStyle w:val="B3"/>
      </w:pPr>
      <w:r w:rsidRPr="00FF7286">
        <w:t>ii</w:t>
      </w:r>
      <w:ins w:id="21" w:author="Sung Won (Nokia)" w:date="2024-04-06T21:12:00Z">
        <w:r w:rsidR="00090176" w:rsidRPr="00FF7286">
          <w:t>i</w:t>
        </w:r>
      </w:ins>
      <w:r w:rsidRPr="00FF7286">
        <w:t>)</w:t>
      </w:r>
      <w:r w:rsidRPr="00FF7286">
        <w:tab/>
        <w:t>"adhoc-group-call-add-participants-request" when a terminating participating MCPTT function initiates a request to add user to adhoc group call notification for controlling MCPTT function;</w:t>
      </w:r>
    </w:p>
    <w:p w14:paraId="188021EB" w14:textId="47E223E4" w:rsidR="006F74F1" w:rsidRPr="00FF7286" w:rsidRDefault="006F74F1" w:rsidP="006F74F1">
      <w:pPr>
        <w:pStyle w:val="B3"/>
      </w:pPr>
      <w:del w:id="22" w:author="Sung Won (Nokia)" w:date="2024-04-06T21:12:00Z">
        <w:r w:rsidRPr="00FF7286" w:rsidDel="00090176">
          <w:lastRenderedPageBreak/>
          <w:delText>iii</w:delText>
        </w:r>
      </w:del>
      <w:ins w:id="23" w:author="Sung Won (Nokia)" w:date="2024-04-06T21:12:00Z">
        <w:r w:rsidR="00090176" w:rsidRPr="00FF7286">
          <w:t>iv</w:t>
        </w:r>
      </w:ins>
      <w:r w:rsidRPr="00FF7286">
        <w:t>)</w:t>
      </w:r>
      <w:r w:rsidRPr="00FF7286">
        <w:tab/>
        <w:t>"adhoc-group-call-remove-participants-request" when a terminating participating MCPTT function initiates a request to remove user from adhoc group call notification for controlling MCPTT function;</w:t>
      </w:r>
      <w:del w:id="24" w:author="Sung Won (Nokia)" w:date="2024-04-06T21:19:00Z">
        <w:r w:rsidRPr="00FF7286" w:rsidDel="00FF7286">
          <w:delText xml:space="preserve"> or</w:delText>
        </w:r>
      </w:del>
    </w:p>
    <w:p w14:paraId="06A1EE4B" w14:textId="62E6360F" w:rsidR="006F74F1" w:rsidRPr="00FF7286" w:rsidRDefault="006F74F1" w:rsidP="006F74F1">
      <w:pPr>
        <w:pStyle w:val="B3"/>
      </w:pPr>
      <w:del w:id="25" w:author="Sung Won (Nokia)" w:date="2024-04-06T21:12:00Z">
        <w:r w:rsidRPr="00FF7286" w:rsidDel="00090176">
          <w:delText>i</w:delText>
        </w:r>
      </w:del>
      <w:r w:rsidRPr="00FF7286">
        <w:t>v)</w:t>
      </w:r>
      <w:r w:rsidRPr="00FF7286">
        <w:tab/>
        <w:t>"adhoc-group-call-release-notification-request" when a controlling MCPTT function initiates a request to stop determining the participant list for terminating participating MCPTT function;</w:t>
      </w:r>
      <w:del w:id="26" w:author="Sung Won (Nokia)" w:date="2024-04-06T21:09:00Z">
        <w:r w:rsidRPr="00FF7286" w:rsidDel="00090176">
          <w:delText xml:space="preserve"> and</w:delText>
        </w:r>
      </w:del>
      <w:ins w:id="27" w:author="Sung Won (Nokia)" w:date="2024-04-06T21:18:00Z">
        <w:r w:rsidR="00FF7286">
          <w:t xml:space="preserve"> or</w:t>
        </w:r>
      </w:ins>
    </w:p>
    <w:p w14:paraId="1FB97252" w14:textId="2BA42DCE" w:rsidR="00FF7286" w:rsidRPr="00FF7286" w:rsidRDefault="00FF7286" w:rsidP="00FF7286">
      <w:pPr>
        <w:pStyle w:val="B3"/>
        <w:rPr>
          <w:ins w:id="28" w:author="Sung Won (Nokia)" w:date="2024-04-06T21:18:00Z"/>
        </w:rPr>
      </w:pPr>
      <w:ins w:id="29" w:author="Sung Won (Nokia)" w:date="2024-04-06T21:19:00Z">
        <w:r>
          <w:t>vi</w:t>
        </w:r>
      </w:ins>
      <w:ins w:id="30" w:author="Sung Won (Nokia)" w:date="2024-04-06T21:18:00Z">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ins>
    </w:p>
    <w:p w14:paraId="1739A97E" w14:textId="6B9BBC09" w:rsidR="00090176" w:rsidRPr="00FF7286" w:rsidRDefault="00090176" w:rsidP="006F74F1">
      <w:pPr>
        <w:pStyle w:val="B2"/>
        <w:rPr>
          <w:ins w:id="31" w:author="Sung Won (Nokia)" w:date="2024-04-06T21:12:00Z"/>
        </w:rPr>
      </w:pPr>
      <w:ins w:id="32" w:author="Sung Won (Nokia)" w:date="2024-04-06T21:12:00Z">
        <w:r w:rsidRPr="00FF7286">
          <w:t>ar)</w:t>
        </w:r>
        <w:r w:rsidRPr="00FF7286">
          <w:tab/>
          <w:t>void</w:t>
        </w:r>
      </w:ins>
      <w:ins w:id="33" w:author="Sung Won (Nokia)" w:date="2024-04-06T21:18:00Z">
        <w:r w:rsidR="00FF7286">
          <w:t>;</w:t>
        </w:r>
      </w:ins>
    </w:p>
    <w:p w14:paraId="0D3F7663" w14:textId="01899C31" w:rsidR="006F74F1" w:rsidRPr="00FF7286" w:rsidRDefault="006F74F1" w:rsidP="006F74F1">
      <w:pPr>
        <w:pStyle w:val="B2"/>
      </w:pPr>
      <w:r w:rsidRPr="00FF7286">
        <w:t>as)</w:t>
      </w:r>
      <w:r w:rsidRPr="00FF7286">
        <w:tab/>
        <w:t>a &lt;resp-type&gt; element set to:</w:t>
      </w:r>
    </w:p>
    <w:p w14:paraId="56AD5DD9" w14:textId="3C4F1DC4" w:rsidR="006F74F1" w:rsidRPr="00FF7286" w:rsidRDefault="006F74F1" w:rsidP="006F74F1">
      <w:pPr>
        <w:pStyle w:val="B3"/>
      </w:pPr>
      <w:r w:rsidRPr="00FF7286">
        <w:t>i)</w:t>
      </w:r>
      <w:r w:rsidRPr="00FF7286">
        <w:tab/>
        <w:t>"get-userlist-adhoc-group-call-response" when a terminating participating MCPTT function responds to get userlist for adhoc group call request</w:t>
      </w:r>
      <w:ins w:id="34" w:author="Sung Won (Nokia)" w:date="2024-04-06T21:09:00Z">
        <w:r w:rsidR="00090176" w:rsidRPr="00FF7286">
          <w:t>;</w:t>
        </w:r>
      </w:ins>
      <w:del w:id="35" w:author="Sung Won (Nokia)" w:date="2024-04-06T21:09:00Z">
        <w:r w:rsidRPr="00FF7286" w:rsidDel="00090176">
          <w:delText>.</w:delText>
        </w:r>
      </w:del>
    </w:p>
    <w:p w14:paraId="53F63C47" w14:textId="77777777" w:rsidR="006F74F1" w:rsidRPr="00FF7286" w:rsidRDefault="006F74F1" w:rsidP="006F74F1">
      <w:pPr>
        <w:pStyle w:val="B2"/>
      </w:pPr>
      <w:r w:rsidRPr="00FF7286">
        <w:t>at)</w:t>
      </w:r>
      <w:r w:rsidRPr="00FF7286">
        <w:tab/>
        <w:t>a &lt;primary-mcptt-id&gt; element set to the MCPTT ID of the user in the primary MCPTT system;</w:t>
      </w:r>
      <w:del w:id="36" w:author="Sung Won (Nokia)" w:date="2024-04-06T21:09:00Z">
        <w:r w:rsidRPr="00FF7286" w:rsidDel="00090176">
          <w:delText xml:space="preserve"> and</w:delText>
        </w:r>
      </w:del>
    </w:p>
    <w:p w14:paraId="28733F98" w14:textId="2148CBF0" w:rsidR="006F74F1" w:rsidRPr="00FF7286" w:rsidRDefault="006F74F1" w:rsidP="006F74F1">
      <w:pPr>
        <w:pStyle w:val="B2"/>
      </w:pPr>
      <w:r w:rsidRPr="00FF7286">
        <w:t>au)</w:t>
      </w:r>
      <w:r w:rsidRPr="00FF7286">
        <w:tab/>
      </w:r>
      <w:ins w:id="37" w:author="Sung Won (Nokia)" w:date="2024-04-06T21:18:00Z">
        <w:r w:rsidR="00FF7286">
          <w:t>void</w:t>
        </w:r>
      </w:ins>
      <w:del w:id="38" w:author="Sung Won (Nokia)" w:date="2024-04-06T21:18:00Z">
        <w:r w:rsidRPr="00FF7286" w:rsidDel="00FF7286">
          <w:delText>a &lt;req-type&gt; element set to:</w:delText>
        </w:r>
      </w:del>
      <w:ins w:id="39" w:author="Sung Won (Nokia)" w:date="2024-04-06T21:18:00Z">
        <w:r w:rsidR="00FF7286">
          <w:t>;</w:t>
        </w:r>
      </w:ins>
    </w:p>
    <w:p w14:paraId="685B6EDA" w14:textId="4135A9EB" w:rsidR="006F74F1" w:rsidRPr="00FF7286" w:rsidDel="00FF7286" w:rsidRDefault="006F74F1" w:rsidP="006F74F1">
      <w:pPr>
        <w:pStyle w:val="B3"/>
        <w:rPr>
          <w:del w:id="40" w:author="Sung Won (Nokia)" w:date="2024-04-06T21:18:00Z"/>
        </w:rPr>
      </w:pPr>
      <w:del w:id="41" w:author="Sung Won (Nokia)" w:date="2024-04-06T21:09:00Z">
        <w:r w:rsidRPr="00FF7286" w:rsidDel="00090176">
          <w:delText>x</w:delText>
        </w:r>
      </w:del>
      <w:del w:id="42" w:author="Sung Won (Nokia)" w:date="2024-04-06T21:18:00Z">
        <w:r w:rsidRPr="00FF7286" w:rsidDel="00FF7286">
          <w:delText>)</w:delText>
        </w:r>
        <w:r w:rsidRPr="00FF7286" w:rsidDel="00FF7286">
          <w:tab/>
          <w:delText>"migration-service-deauthorization-notification" when a participating MCPTT function in the primary MCPTT system initiates a request to notify that an MCPTT client that has been authorized for migration service in the partner MCPTT system is to be deauthorized</w:delText>
        </w:r>
      </w:del>
      <w:del w:id="43" w:author="Sung Won (Nokia)" w:date="2024-04-06T21:09:00Z">
        <w:r w:rsidRPr="00FF7286" w:rsidDel="00090176">
          <w:delText>.</w:delText>
        </w:r>
      </w:del>
    </w:p>
    <w:p w14:paraId="16B889B9" w14:textId="77777777" w:rsidR="006F74F1" w:rsidRPr="00FF7286" w:rsidRDefault="006F74F1" w:rsidP="006F74F1">
      <w:pPr>
        <w:pStyle w:val="B2"/>
      </w:pPr>
      <w:r w:rsidRPr="00FF7286">
        <w:t>ap)</w:t>
      </w:r>
      <w:r w:rsidRPr="00FF7286">
        <w:tab/>
        <w:t>a &lt;adhoc-alert-participant-list&gt; element containing the total list of MC service users who belong to the ad hoc group irrespective if they have acknowledged the ad hoc group emergency alert or not;</w:t>
      </w:r>
    </w:p>
    <w:p w14:paraId="40884098" w14:textId="77777777" w:rsidR="006F74F1" w:rsidRPr="00FF7286" w:rsidRDefault="006F74F1" w:rsidP="006F74F1">
      <w:pPr>
        <w:pStyle w:val="B2"/>
      </w:pPr>
      <w:r w:rsidRPr="00FF7286">
        <w:t>aq)</w:t>
      </w:r>
      <w:r w:rsidRPr="00FF7286">
        <w:tab/>
        <w:t>a &lt;adhoc-alert-participant-not-ack-list&gt; element containing the list of MC service users who belong to the ad hoc group but have not acknowledged the ad hoc group emergency alert;</w:t>
      </w:r>
    </w:p>
    <w:p w14:paraId="4622DE83" w14:textId="77777777" w:rsidR="006F74F1" w:rsidRPr="00FF7286" w:rsidRDefault="006F74F1" w:rsidP="006F74F1">
      <w:pPr>
        <w:pStyle w:val="B2"/>
      </w:pPr>
      <w:r w:rsidRPr="00FF7286">
        <w:t>ar)</w:t>
      </w:r>
      <w:r w:rsidRPr="00FF7286">
        <w:tab/>
        <w:t>a &lt;adhoc-emergency-ind&gt; element set to:</w:t>
      </w:r>
    </w:p>
    <w:p w14:paraId="42BF1285" w14:textId="15807575" w:rsidR="006F74F1" w:rsidRPr="00FF7286" w:rsidRDefault="006F74F1" w:rsidP="006F74F1">
      <w:pPr>
        <w:pStyle w:val="B3"/>
      </w:pPr>
      <w:r w:rsidRPr="00FF7286">
        <w:t>i)</w:t>
      </w:r>
      <w:r w:rsidRPr="00FF7286">
        <w:tab/>
        <w:t>set to "true" to indicate that the alert or call that the MCPTT client is initiating is an emergency MCPTT alert or call; or</w:t>
      </w:r>
    </w:p>
    <w:p w14:paraId="3736445F" w14:textId="216C358A" w:rsidR="006F74F1" w:rsidRPr="00FF7286" w:rsidRDefault="006F74F1" w:rsidP="006F74F1">
      <w:pPr>
        <w:pStyle w:val="B3"/>
        <w:rPr>
          <w:lang w:eastAsia="ko-KR"/>
        </w:rPr>
      </w:pPr>
      <w:r w:rsidRPr="00FF7286">
        <w:t>ii)</w:t>
      </w:r>
      <w:r w:rsidRPr="00FF7286">
        <w:tab/>
        <w:t>set to "false" to indicate that the MCPTT client is cancelling an emergency MCPTT alert or call (i.e. converting it back to a non-emergency call)</w:t>
      </w:r>
      <w:r w:rsidRPr="00FF7286">
        <w:rPr>
          <w:lang w:eastAsia="ko-KR"/>
        </w:rPr>
        <w:t>;</w:t>
      </w:r>
    </w:p>
    <w:p w14:paraId="37E9B200" w14:textId="77777777" w:rsidR="006F74F1" w:rsidRPr="00FF7286" w:rsidRDefault="006F74F1" w:rsidP="006F74F1">
      <w:pPr>
        <w:pStyle w:val="B2"/>
      </w:pPr>
      <w:r w:rsidRPr="00FF7286">
        <w:t>as)</w:t>
      </w:r>
      <w:r w:rsidRPr="00FF7286">
        <w:tab/>
        <w:t>a &lt;adhoc-alert-ind&gt; element set to:</w:t>
      </w:r>
    </w:p>
    <w:p w14:paraId="1B5E7A67" w14:textId="319519EA" w:rsidR="006F74F1" w:rsidRPr="00FF7286" w:rsidRDefault="006F74F1" w:rsidP="006F74F1">
      <w:pPr>
        <w:pStyle w:val="B3"/>
      </w:pPr>
      <w:r w:rsidRPr="00FF7286">
        <w:t>i)</w:t>
      </w:r>
      <w:r w:rsidRPr="00FF7286">
        <w:tab/>
        <w:t>set to "true" in an emergency call initiation to indicate that an alert to be sent; or</w:t>
      </w:r>
    </w:p>
    <w:p w14:paraId="128A7113" w14:textId="337286B5" w:rsidR="006F74F1" w:rsidRPr="00FF7286" w:rsidRDefault="006F74F1" w:rsidP="006F74F1">
      <w:pPr>
        <w:pStyle w:val="B3"/>
        <w:rPr>
          <w:lang w:eastAsia="ko-KR"/>
        </w:rPr>
      </w:pPr>
      <w:r w:rsidRPr="00FF7286">
        <w:t>ii)</w:t>
      </w:r>
      <w:r w:rsidRPr="00FF7286">
        <w:tab/>
        <w:t>set to "false" when cancelling an emergency call which requires an alert to be cancelled</w:t>
      </w:r>
      <w:r w:rsidRPr="00FF7286">
        <w:rPr>
          <w:lang w:eastAsia="ko-KR"/>
        </w:rPr>
        <w:t>;</w:t>
      </w:r>
    </w:p>
    <w:p w14:paraId="6420AD75" w14:textId="2C0F7DEF" w:rsidR="006F74F1" w:rsidRPr="00FF7286" w:rsidRDefault="006F74F1" w:rsidP="006F74F1">
      <w:pPr>
        <w:pStyle w:val="B2"/>
      </w:pPr>
      <w:r w:rsidRPr="00FF7286">
        <w:t>at)</w:t>
      </w:r>
      <w:r w:rsidRPr="00FF7286">
        <w:tab/>
        <w:t>&lt;adhoc-alert-ind-rcvd&gt;:</w:t>
      </w:r>
    </w:p>
    <w:p w14:paraId="54AB4D40" w14:textId="695EFE02" w:rsidR="006F74F1" w:rsidRPr="00FF7286" w:rsidRDefault="006F74F1" w:rsidP="006F74F1">
      <w:pPr>
        <w:pStyle w:val="B3"/>
      </w:pPr>
      <w:r w:rsidRPr="00FF7286">
        <w:t>a)</w:t>
      </w:r>
      <w:r w:rsidRPr="00FF7286">
        <w:tab/>
        <w:t>can be set to "true" and included in a SIP MESSAGE to indicate that the adhoc emergency alert or cancellation was received successfully;</w:t>
      </w:r>
    </w:p>
    <w:p w14:paraId="4ABF71BB" w14:textId="77777777" w:rsidR="006F74F1" w:rsidRPr="00FF7286" w:rsidRDefault="006F74F1" w:rsidP="006F74F1">
      <w:pPr>
        <w:pStyle w:val="B2"/>
      </w:pPr>
      <w:r w:rsidRPr="00FF7286">
        <w:t>au)</w:t>
      </w:r>
      <w:r w:rsidRPr="00FF7286">
        <w:tab/>
        <w:t>&lt;adhoc-emergency-ind-rcvd&gt; element set to:</w:t>
      </w:r>
    </w:p>
    <w:p w14:paraId="2D7AF8D6" w14:textId="7C4377CD" w:rsidR="006F74F1" w:rsidRPr="00FF7286" w:rsidRDefault="006F74F1" w:rsidP="006F74F1">
      <w:pPr>
        <w:pStyle w:val="B3"/>
      </w:pPr>
      <w:r w:rsidRPr="00FF7286">
        <w:t>a)</w:t>
      </w:r>
      <w:r w:rsidRPr="00FF7286">
        <w:tab/>
        <w:t>"true" and included in a SIP MESSAGE to indicate that the in-progress adhoc emergency cancellation request was received successfully; and</w:t>
      </w:r>
    </w:p>
    <w:p w14:paraId="61A904C7" w14:textId="17BA1B14" w:rsidR="006F74F1" w:rsidRPr="00FF7286" w:rsidRDefault="006F74F1" w:rsidP="006F74F1">
      <w:pPr>
        <w:pStyle w:val="B2"/>
      </w:pPr>
      <w:r w:rsidRPr="00FF7286">
        <w:t>av)</w:t>
      </w:r>
      <w:r w:rsidRPr="00FF7286">
        <w:tab/>
        <w:t xml:space="preserve">an &lt;adhoc-additional-information&gt; element set </w:t>
      </w:r>
      <w:proofErr w:type="gramStart"/>
      <w:r w:rsidRPr="00FF7286">
        <w:t>to:</w:t>
      </w:r>
      <w:proofErr w:type="gramEnd"/>
      <w:r w:rsidRPr="00FF7286">
        <w:t>text information included with the adhoc group emergency alert.</w:t>
      </w:r>
    </w:p>
    <w:p w14:paraId="2C293ABC" w14:textId="77777777" w:rsidR="006F74F1" w:rsidRPr="00FF7286" w:rsidRDefault="006F74F1" w:rsidP="006F74F1">
      <w:r w:rsidRPr="00FF7286">
        <w:t>Absence of the &lt;broadcast-ind&gt; in a SIP INVITE or a SIP REFER request indicates that the MCPTT client is initiating a non-broadcast group call.</w:t>
      </w:r>
    </w:p>
    <w:p w14:paraId="44BEFC1D" w14:textId="77777777" w:rsidR="006F74F1" w:rsidRPr="00FF7286" w:rsidRDefault="006F74F1" w:rsidP="006F74F1">
      <w:r w:rsidRPr="00FF7286">
        <w:t>Absence of the &lt;floor-state&gt; in a SIP 200 (OK) response from the non-controlling MCPTT function indicates that the floor is idle.</w:t>
      </w:r>
    </w:p>
    <w:p w14:paraId="6DDAB8C1" w14:textId="77777777" w:rsidR="006F74F1" w:rsidRPr="00FF7286" w:rsidRDefault="006F74F1" w:rsidP="006F74F1">
      <w:r w:rsidRPr="00FF7286">
        <w:t>Absence of the &lt;call-to-functional-alias-ind&gt; in a SIP INVITE or a SIP REFER request for a first-to-answer call indicates the use of the</w:t>
      </w:r>
      <w:r w:rsidRPr="00FF7286">
        <w:rPr>
          <w:lang w:eastAsia="ko-KR"/>
        </w:rPr>
        <w:t xml:space="preserve"> MCPTT IDs of the potential target MCPTT users</w:t>
      </w:r>
      <w:r w:rsidRPr="00FF7286">
        <w:t>.</w:t>
      </w:r>
    </w:p>
    <w:p w14:paraId="7AEEA43E" w14:textId="77777777" w:rsidR="006F74F1" w:rsidRPr="00FF7286" w:rsidRDefault="006F74F1" w:rsidP="006F74F1">
      <w:r w:rsidRPr="00FF7286">
        <w:lastRenderedPageBreak/>
        <w:t>Absence of the &lt;call-transfer-ind&gt; in a SIP INVITE or a SIP REFER request for a private call indicates that the call is not caused by a request for call transfer.</w:t>
      </w:r>
    </w:p>
    <w:p w14:paraId="301FE086" w14:textId="77777777" w:rsidR="006F74F1" w:rsidRPr="00FF7286" w:rsidRDefault="006F74F1" w:rsidP="006F74F1">
      <w:r w:rsidRPr="00FF7286">
        <w:t>Absence of the &lt;call-forwarding-ind&gt; in a SIP INVITE or a SIP REFER request for a private call indicates that the call is not caused by a request for call forwarding.</w:t>
      </w:r>
    </w:p>
    <w:p w14:paraId="51F55436" w14:textId="77777777" w:rsidR="006F74F1" w:rsidRPr="00FF7286" w:rsidRDefault="006F74F1" w:rsidP="006F74F1">
      <w:r w:rsidRPr="00FF7286">
        <w:t>Absence of the &lt;transfer-announced-ind&gt; in a SIP INVITE or a SIP REFER request for a private call indicates that the call is not part of an announced call transfer.</w:t>
      </w:r>
    </w:p>
    <w:p w14:paraId="4BAC8C29" w14:textId="77777777" w:rsidR="006F74F1" w:rsidRPr="00FF7286" w:rsidRDefault="006F74F1" w:rsidP="006F74F1">
      <w:r w:rsidRPr="00FF7286">
        <w:t>Absence of the &lt;forwarding-target-is-functional-alias&gt; element in a SIP INVITE, a SIP REFER, or a SIP MESSAGE request indicates that the forwarding target contains an MCPTT ID.</w:t>
      </w:r>
    </w:p>
    <w:p w14:paraId="3589D3FE" w14:textId="77777777" w:rsidR="006F74F1" w:rsidRPr="00FF7286" w:rsidRDefault="006F74F1" w:rsidP="006F74F1">
      <w:r w:rsidRPr="00FF7286">
        <w:t>The recipient of the XML ignores any unknown element and any unknown attribute.</w:t>
      </w:r>
    </w:p>
    <w:p w14:paraId="044AF52E" w14:textId="77777777" w:rsidR="00D500FA" w:rsidRPr="00FF7286"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F7286">
        <w:rPr>
          <w:rFonts w:ascii="Arial" w:hAnsi="Arial" w:cs="Arial"/>
          <w:color w:val="0000FF"/>
          <w:sz w:val="28"/>
          <w:szCs w:val="28"/>
        </w:rPr>
        <w:t>* * * End of Change(s) * * *</w:t>
      </w:r>
    </w:p>
    <w:p w14:paraId="68C9CD36" w14:textId="77777777" w:rsidR="001E41F3" w:rsidRPr="00FF7286" w:rsidRDefault="001E41F3"/>
    <w:sectPr w:rsidR="001E41F3" w:rsidRPr="00FF728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176"/>
    <w:rsid w:val="000A6394"/>
    <w:rsid w:val="000B2232"/>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E2C44"/>
    <w:rsid w:val="00621188"/>
    <w:rsid w:val="006257ED"/>
    <w:rsid w:val="00653DE4"/>
    <w:rsid w:val="00665C47"/>
    <w:rsid w:val="00695808"/>
    <w:rsid w:val="006B46FB"/>
    <w:rsid w:val="006D0EB1"/>
    <w:rsid w:val="006E21FB"/>
    <w:rsid w:val="006F74F1"/>
    <w:rsid w:val="006F7EDC"/>
    <w:rsid w:val="00792342"/>
    <w:rsid w:val="007977A8"/>
    <w:rsid w:val="007B512A"/>
    <w:rsid w:val="007C2097"/>
    <w:rsid w:val="007D6A07"/>
    <w:rsid w:val="007D6A43"/>
    <w:rsid w:val="007F7259"/>
    <w:rsid w:val="00802481"/>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62263"/>
    <w:rsid w:val="00A7671C"/>
    <w:rsid w:val="00A80F6E"/>
    <w:rsid w:val="00AA2CBC"/>
    <w:rsid w:val="00AC5820"/>
    <w:rsid w:val="00AD1CD8"/>
    <w:rsid w:val="00AF3261"/>
    <w:rsid w:val="00B2133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E34CF"/>
    <w:rsid w:val="00E13F3D"/>
    <w:rsid w:val="00E34898"/>
    <w:rsid w:val="00E459C4"/>
    <w:rsid w:val="00E513BA"/>
    <w:rsid w:val="00E7711D"/>
    <w:rsid w:val="00E91E98"/>
    <w:rsid w:val="00EB09B7"/>
    <w:rsid w:val="00EE7D7C"/>
    <w:rsid w:val="00F25D98"/>
    <w:rsid w:val="00F300FB"/>
    <w:rsid w:val="00F61657"/>
    <w:rsid w:val="00F918C0"/>
    <w:rsid w:val="00FB6386"/>
    <w:rsid w:val="00FF72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basedOn w:val="DefaultParagraphFont"/>
    <w:link w:val="Heading1"/>
    <w:rsid w:val="006F74F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6F74F1"/>
    <w:rPr>
      <w:rFonts w:ascii="Arial" w:hAnsi="Arial"/>
      <w:sz w:val="32"/>
      <w:lang w:val="en-GB" w:eastAsia="en-US"/>
    </w:rPr>
  </w:style>
  <w:style w:type="character" w:customStyle="1" w:styleId="Heading3Char">
    <w:name w:val="Heading 3 Char"/>
    <w:aliases w:val="Heading 3 3GPP Char"/>
    <w:basedOn w:val="DefaultParagraphFont"/>
    <w:link w:val="Heading3"/>
    <w:rsid w:val="006F74F1"/>
    <w:rPr>
      <w:rFonts w:ascii="Arial" w:hAnsi="Arial"/>
      <w:sz w:val="28"/>
      <w:lang w:val="en-GB" w:eastAsia="en-US"/>
    </w:rPr>
  </w:style>
  <w:style w:type="character" w:customStyle="1" w:styleId="Heading4Char">
    <w:name w:val="Heading 4 Char"/>
    <w:basedOn w:val="DefaultParagraphFont"/>
    <w:link w:val="Heading4"/>
    <w:rsid w:val="006F74F1"/>
    <w:rPr>
      <w:rFonts w:ascii="Arial" w:hAnsi="Arial"/>
      <w:sz w:val="24"/>
      <w:lang w:val="en-GB" w:eastAsia="en-US"/>
    </w:rPr>
  </w:style>
  <w:style w:type="character" w:customStyle="1" w:styleId="Heading5Char">
    <w:name w:val="Heading 5 Char"/>
    <w:basedOn w:val="DefaultParagraphFont"/>
    <w:link w:val="Heading5"/>
    <w:rsid w:val="006F74F1"/>
    <w:rPr>
      <w:rFonts w:ascii="Arial" w:hAnsi="Arial"/>
      <w:sz w:val="22"/>
      <w:lang w:val="en-GB" w:eastAsia="en-US"/>
    </w:rPr>
  </w:style>
  <w:style w:type="character" w:customStyle="1" w:styleId="Heading6Char">
    <w:name w:val="Heading 6 Char"/>
    <w:basedOn w:val="DefaultParagraphFont"/>
    <w:link w:val="Heading6"/>
    <w:rsid w:val="006F74F1"/>
    <w:rPr>
      <w:rFonts w:ascii="Arial" w:hAnsi="Arial"/>
      <w:lang w:val="en-GB" w:eastAsia="en-US"/>
    </w:rPr>
  </w:style>
  <w:style w:type="character" w:customStyle="1" w:styleId="Heading7Char">
    <w:name w:val="Heading 7 Char"/>
    <w:basedOn w:val="DefaultParagraphFont"/>
    <w:link w:val="Heading7"/>
    <w:rsid w:val="006F74F1"/>
    <w:rPr>
      <w:rFonts w:ascii="Arial" w:hAnsi="Arial"/>
      <w:lang w:val="en-GB" w:eastAsia="en-US"/>
    </w:rPr>
  </w:style>
  <w:style w:type="character" w:customStyle="1" w:styleId="Heading8Char">
    <w:name w:val="Heading 8 Char"/>
    <w:basedOn w:val="DefaultParagraphFont"/>
    <w:link w:val="Heading8"/>
    <w:rsid w:val="006F74F1"/>
    <w:rPr>
      <w:rFonts w:ascii="Arial" w:hAnsi="Arial"/>
      <w:sz w:val="36"/>
      <w:lang w:val="en-GB" w:eastAsia="en-US"/>
    </w:rPr>
  </w:style>
  <w:style w:type="character" w:customStyle="1" w:styleId="Heading9Char">
    <w:name w:val="Heading 9 Char"/>
    <w:basedOn w:val="DefaultParagraphFont"/>
    <w:link w:val="Heading9"/>
    <w:rsid w:val="006F74F1"/>
    <w:rPr>
      <w:rFonts w:ascii="Arial" w:hAnsi="Arial"/>
      <w:sz w:val="36"/>
      <w:lang w:val="en-GB" w:eastAsia="en-US"/>
    </w:rPr>
  </w:style>
  <w:style w:type="paragraph" w:styleId="BodyText">
    <w:name w:val="Body Text"/>
    <w:basedOn w:val="Normal"/>
    <w:link w:val="BodyTextChar"/>
    <w:rsid w:val="006F74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74F1"/>
    <w:rPr>
      <w:rFonts w:ascii="Times New Roman" w:hAnsi="Times New Roman"/>
      <w:lang w:val="en-GB" w:eastAsia="en-GB"/>
    </w:rPr>
  </w:style>
  <w:style w:type="paragraph" w:customStyle="1" w:styleId="Guidance">
    <w:name w:val="Guidance"/>
    <w:basedOn w:val="Normal"/>
    <w:rsid w:val="006F74F1"/>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F74F1"/>
    <w:rPr>
      <w:rFonts w:ascii="Times New Roman" w:hAnsi="Times New Roman"/>
      <w:lang w:val="en-GB" w:eastAsia="en-US"/>
    </w:rPr>
  </w:style>
  <w:style w:type="paragraph" w:customStyle="1" w:styleId="B6">
    <w:name w:val="B6"/>
    <w:basedOn w:val="B4"/>
    <w:link w:val="B6Char"/>
    <w:qFormat/>
    <w:rsid w:val="006F74F1"/>
    <w:pPr>
      <w:overflowPunct w:val="0"/>
      <w:autoSpaceDE w:val="0"/>
      <w:autoSpaceDN w:val="0"/>
      <w:adjustRightInd w:val="0"/>
      <w:textAlignment w:val="baseline"/>
    </w:pPr>
    <w:rPr>
      <w:lang w:eastAsia="en-GB"/>
    </w:rPr>
  </w:style>
  <w:style w:type="character" w:customStyle="1" w:styleId="NOChar2">
    <w:name w:val="NO Char2"/>
    <w:link w:val="NO"/>
    <w:locked/>
    <w:rsid w:val="006F74F1"/>
    <w:rPr>
      <w:rFonts w:ascii="Times New Roman" w:hAnsi="Times New Roman"/>
      <w:lang w:val="en-GB" w:eastAsia="en-US"/>
    </w:rPr>
  </w:style>
  <w:style w:type="paragraph" w:styleId="Revision">
    <w:name w:val="Revision"/>
    <w:hidden/>
    <w:uiPriority w:val="99"/>
    <w:semiHidden/>
    <w:rsid w:val="006F74F1"/>
    <w:rPr>
      <w:rFonts w:ascii="Times New Roman" w:hAnsi="Times New Roman"/>
      <w:lang w:val="en-GB" w:eastAsia="en-US"/>
    </w:rPr>
  </w:style>
  <w:style w:type="character" w:customStyle="1" w:styleId="EditorsNoteChar">
    <w:name w:val="Editor's Note Char"/>
    <w:aliases w:val="EN Char"/>
    <w:link w:val="EditorsNote"/>
    <w:rsid w:val="006F74F1"/>
    <w:rPr>
      <w:rFonts w:ascii="Times New Roman" w:hAnsi="Times New Roman"/>
      <w:color w:val="FF0000"/>
      <w:lang w:val="en-GB" w:eastAsia="en-US"/>
    </w:rPr>
  </w:style>
  <w:style w:type="character" w:customStyle="1" w:styleId="B1Char2">
    <w:name w:val="B1 Char2"/>
    <w:link w:val="B1"/>
    <w:rsid w:val="006F74F1"/>
    <w:rPr>
      <w:rFonts w:ascii="Times New Roman" w:hAnsi="Times New Roman"/>
      <w:lang w:val="en-GB" w:eastAsia="en-US"/>
    </w:rPr>
  </w:style>
  <w:style w:type="character" w:customStyle="1" w:styleId="EXChar">
    <w:name w:val="EX Char"/>
    <w:link w:val="EX"/>
    <w:locked/>
    <w:rsid w:val="006F74F1"/>
    <w:rPr>
      <w:rFonts w:ascii="Times New Roman" w:hAnsi="Times New Roman"/>
      <w:lang w:val="en-GB" w:eastAsia="en-US"/>
    </w:rPr>
  </w:style>
  <w:style w:type="character" w:customStyle="1" w:styleId="TALZchn">
    <w:name w:val="TAL Zchn"/>
    <w:link w:val="TAL"/>
    <w:rsid w:val="006F74F1"/>
    <w:rPr>
      <w:rFonts w:ascii="Arial" w:hAnsi="Arial"/>
      <w:sz w:val="18"/>
      <w:lang w:val="en-GB" w:eastAsia="en-US"/>
    </w:rPr>
  </w:style>
  <w:style w:type="character" w:customStyle="1" w:styleId="TACChar">
    <w:name w:val="TAC Char"/>
    <w:link w:val="TAC"/>
    <w:rsid w:val="006F74F1"/>
    <w:rPr>
      <w:rFonts w:ascii="Arial" w:hAnsi="Arial"/>
      <w:sz w:val="18"/>
      <w:lang w:val="en-GB" w:eastAsia="en-US"/>
    </w:rPr>
  </w:style>
  <w:style w:type="character" w:customStyle="1" w:styleId="TAHChar">
    <w:name w:val="TAH Char"/>
    <w:link w:val="TAH"/>
    <w:rsid w:val="006F74F1"/>
    <w:rPr>
      <w:rFonts w:ascii="Arial" w:hAnsi="Arial"/>
      <w:b/>
      <w:sz w:val="18"/>
      <w:lang w:val="en-GB" w:eastAsia="en-US"/>
    </w:rPr>
  </w:style>
  <w:style w:type="character" w:customStyle="1" w:styleId="THChar">
    <w:name w:val="TH Char"/>
    <w:link w:val="TH"/>
    <w:qFormat/>
    <w:locked/>
    <w:rsid w:val="006F74F1"/>
    <w:rPr>
      <w:rFonts w:ascii="Arial" w:hAnsi="Arial"/>
      <w:b/>
      <w:lang w:val="en-GB" w:eastAsia="en-US"/>
    </w:rPr>
  </w:style>
  <w:style w:type="character" w:customStyle="1" w:styleId="TFChar">
    <w:name w:val="TF Char"/>
    <w:link w:val="TF"/>
    <w:qFormat/>
    <w:locked/>
    <w:rsid w:val="006F74F1"/>
    <w:rPr>
      <w:rFonts w:ascii="Arial" w:hAnsi="Arial"/>
      <w:b/>
      <w:lang w:val="en-GB" w:eastAsia="en-US"/>
    </w:rPr>
  </w:style>
  <w:style w:type="character" w:customStyle="1" w:styleId="PLChar">
    <w:name w:val="PL Char"/>
    <w:link w:val="PL"/>
    <w:qFormat/>
    <w:locked/>
    <w:rsid w:val="006F74F1"/>
    <w:rPr>
      <w:rFonts w:ascii="Courier New" w:hAnsi="Courier New"/>
      <w:noProof/>
      <w:sz w:val="16"/>
      <w:lang w:val="en-GB" w:eastAsia="en-US"/>
    </w:rPr>
  </w:style>
  <w:style w:type="character" w:customStyle="1" w:styleId="B3Char">
    <w:name w:val="B3 Char"/>
    <w:link w:val="B3"/>
    <w:qFormat/>
    <w:rsid w:val="006F74F1"/>
    <w:rPr>
      <w:rFonts w:ascii="Times New Roman" w:hAnsi="Times New Roman"/>
      <w:lang w:val="en-GB" w:eastAsia="en-US"/>
    </w:rPr>
  </w:style>
  <w:style w:type="character" w:customStyle="1" w:styleId="HeaderChar">
    <w:name w:val="Header Char"/>
    <w:aliases w:val="header odd Char"/>
    <w:basedOn w:val="DefaultParagraphFont"/>
    <w:link w:val="Header"/>
    <w:rsid w:val="006F74F1"/>
    <w:rPr>
      <w:rFonts w:ascii="Arial" w:hAnsi="Arial"/>
      <w:b/>
      <w:noProof/>
      <w:sz w:val="18"/>
      <w:lang w:val="en-GB" w:eastAsia="en-US"/>
    </w:rPr>
  </w:style>
  <w:style w:type="character" w:customStyle="1" w:styleId="FooterChar">
    <w:name w:val="Footer Char"/>
    <w:basedOn w:val="DefaultParagraphFont"/>
    <w:link w:val="Footer"/>
    <w:rsid w:val="006F74F1"/>
    <w:rPr>
      <w:rFonts w:ascii="Arial" w:hAnsi="Arial"/>
      <w:b/>
      <w:i/>
      <w:noProof/>
      <w:sz w:val="18"/>
      <w:lang w:val="en-GB" w:eastAsia="en-US"/>
    </w:rPr>
  </w:style>
  <w:style w:type="character" w:customStyle="1" w:styleId="BalloonTextChar">
    <w:name w:val="Balloon Text Char"/>
    <w:basedOn w:val="DefaultParagraphFont"/>
    <w:link w:val="BalloonText"/>
    <w:rsid w:val="006F74F1"/>
    <w:rPr>
      <w:rFonts w:ascii="Tahoma" w:hAnsi="Tahoma" w:cs="Tahoma"/>
      <w:sz w:val="16"/>
      <w:szCs w:val="16"/>
      <w:lang w:val="en-GB" w:eastAsia="en-US"/>
    </w:rPr>
  </w:style>
  <w:style w:type="paragraph" w:styleId="Bibliography">
    <w:name w:val="Bibliography"/>
    <w:basedOn w:val="Normal"/>
    <w:next w:val="Normal"/>
    <w:uiPriority w:val="37"/>
    <w:semiHidden/>
    <w:unhideWhenUsed/>
    <w:rsid w:val="006F74F1"/>
    <w:pPr>
      <w:overflowPunct w:val="0"/>
      <w:autoSpaceDE w:val="0"/>
      <w:autoSpaceDN w:val="0"/>
      <w:adjustRightInd w:val="0"/>
      <w:textAlignment w:val="baseline"/>
    </w:pPr>
    <w:rPr>
      <w:lang w:eastAsia="en-GB"/>
    </w:rPr>
  </w:style>
  <w:style w:type="paragraph" w:styleId="BlockText">
    <w:name w:val="Block Text"/>
    <w:basedOn w:val="Normal"/>
    <w:rsid w:val="006F74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6F74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74F1"/>
    <w:rPr>
      <w:rFonts w:ascii="Times New Roman" w:hAnsi="Times New Roman"/>
      <w:lang w:val="en-GB" w:eastAsia="en-GB"/>
    </w:rPr>
  </w:style>
  <w:style w:type="paragraph" w:styleId="BodyText3">
    <w:name w:val="Body Text 3"/>
    <w:basedOn w:val="Normal"/>
    <w:link w:val="BodyText3Char"/>
    <w:rsid w:val="006F74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74F1"/>
    <w:rPr>
      <w:rFonts w:ascii="Times New Roman" w:hAnsi="Times New Roman"/>
      <w:sz w:val="16"/>
      <w:szCs w:val="16"/>
      <w:lang w:val="en-GB" w:eastAsia="en-GB"/>
    </w:rPr>
  </w:style>
  <w:style w:type="paragraph" w:styleId="BodyTextFirstIndent">
    <w:name w:val="Body Text First Indent"/>
    <w:basedOn w:val="BodyText"/>
    <w:link w:val="BodyTextFirstIndentChar"/>
    <w:rsid w:val="006F74F1"/>
    <w:pPr>
      <w:spacing w:after="180"/>
      <w:ind w:firstLine="360"/>
    </w:pPr>
  </w:style>
  <w:style w:type="character" w:customStyle="1" w:styleId="BodyTextFirstIndentChar">
    <w:name w:val="Body Text First Indent Char"/>
    <w:basedOn w:val="BodyTextChar"/>
    <w:link w:val="BodyTextFirstIndent"/>
    <w:rsid w:val="006F74F1"/>
    <w:rPr>
      <w:rFonts w:ascii="Times New Roman" w:hAnsi="Times New Roman"/>
      <w:lang w:val="en-GB" w:eastAsia="en-GB"/>
    </w:rPr>
  </w:style>
  <w:style w:type="paragraph" w:styleId="BodyTextIndent">
    <w:name w:val="Body Text Indent"/>
    <w:basedOn w:val="Normal"/>
    <w:link w:val="BodyTextIndentChar"/>
    <w:rsid w:val="006F74F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6F74F1"/>
    <w:rPr>
      <w:rFonts w:ascii="Times New Roman" w:hAnsi="Times New Roman"/>
      <w:lang w:val="en-GB" w:eastAsia="en-GB"/>
    </w:rPr>
  </w:style>
  <w:style w:type="paragraph" w:styleId="BodyTextFirstIndent2">
    <w:name w:val="Body Text First Indent 2"/>
    <w:basedOn w:val="BodyTextIndent"/>
    <w:link w:val="BodyTextFirstIndent2Char"/>
    <w:rsid w:val="006F74F1"/>
    <w:pPr>
      <w:spacing w:after="180"/>
      <w:ind w:firstLine="360"/>
    </w:pPr>
  </w:style>
  <w:style w:type="character" w:customStyle="1" w:styleId="BodyTextFirstIndent2Char">
    <w:name w:val="Body Text First Indent 2 Char"/>
    <w:basedOn w:val="BodyTextIndentChar"/>
    <w:link w:val="BodyTextFirstIndent2"/>
    <w:rsid w:val="006F74F1"/>
    <w:rPr>
      <w:rFonts w:ascii="Times New Roman" w:hAnsi="Times New Roman"/>
      <w:lang w:val="en-GB" w:eastAsia="en-GB"/>
    </w:rPr>
  </w:style>
  <w:style w:type="paragraph" w:styleId="BodyTextIndent2">
    <w:name w:val="Body Text Indent 2"/>
    <w:basedOn w:val="Normal"/>
    <w:link w:val="BodyTextIndent2Char"/>
    <w:rsid w:val="006F74F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6F74F1"/>
    <w:rPr>
      <w:rFonts w:ascii="Times New Roman" w:hAnsi="Times New Roman"/>
      <w:lang w:val="en-GB" w:eastAsia="en-GB"/>
    </w:rPr>
  </w:style>
  <w:style w:type="paragraph" w:styleId="BodyTextIndent3">
    <w:name w:val="Body Text Indent 3"/>
    <w:basedOn w:val="Normal"/>
    <w:link w:val="BodyTextIndent3Char"/>
    <w:rsid w:val="006F74F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6F74F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6F74F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F74F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6F74F1"/>
    <w:rPr>
      <w:rFonts w:ascii="Times New Roman" w:hAnsi="Times New Roman"/>
      <w:lang w:val="en-GB" w:eastAsia="en-GB"/>
    </w:rPr>
  </w:style>
  <w:style w:type="character" w:customStyle="1" w:styleId="CommentTextChar">
    <w:name w:val="Comment Text Char"/>
    <w:basedOn w:val="DefaultParagraphFont"/>
    <w:link w:val="CommentText"/>
    <w:rsid w:val="006F74F1"/>
    <w:rPr>
      <w:rFonts w:ascii="Times New Roman" w:hAnsi="Times New Roman"/>
      <w:lang w:val="en-GB" w:eastAsia="en-US"/>
    </w:rPr>
  </w:style>
  <w:style w:type="character" w:customStyle="1" w:styleId="CommentSubjectChar">
    <w:name w:val="Comment Subject Char"/>
    <w:basedOn w:val="CommentTextChar"/>
    <w:link w:val="CommentSubject"/>
    <w:rsid w:val="006F74F1"/>
    <w:rPr>
      <w:rFonts w:ascii="Times New Roman" w:hAnsi="Times New Roman"/>
      <w:b/>
      <w:bCs/>
      <w:lang w:val="en-GB" w:eastAsia="en-US"/>
    </w:rPr>
  </w:style>
  <w:style w:type="paragraph" w:styleId="Date">
    <w:name w:val="Date"/>
    <w:basedOn w:val="Normal"/>
    <w:next w:val="Normal"/>
    <w:link w:val="DateChar"/>
    <w:rsid w:val="006F74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74F1"/>
    <w:rPr>
      <w:rFonts w:ascii="Times New Roman" w:hAnsi="Times New Roman"/>
      <w:lang w:val="en-GB" w:eastAsia="en-GB"/>
    </w:rPr>
  </w:style>
  <w:style w:type="character" w:customStyle="1" w:styleId="DocumentMapChar">
    <w:name w:val="Document Map Char"/>
    <w:basedOn w:val="DefaultParagraphFont"/>
    <w:link w:val="DocumentMap"/>
    <w:rsid w:val="006F74F1"/>
    <w:rPr>
      <w:rFonts w:ascii="Tahoma" w:hAnsi="Tahoma" w:cs="Tahoma"/>
      <w:shd w:val="clear" w:color="auto" w:fill="000080"/>
      <w:lang w:val="en-GB" w:eastAsia="en-US"/>
    </w:rPr>
  </w:style>
  <w:style w:type="paragraph" w:styleId="E-mailSignature">
    <w:name w:val="E-mail Signature"/>
    <w:basedOn w:val="Normal"/>
    <w:link w:val="E-mailSignatureChar"/>
    <w:rsid w:val="006F74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74F1"/>
    <w:rPr>
      <w:rFonts w:ascii="Times New Roman" w:hAnsi="Times New Roman"/>
      <w:lang w:val="en-GB" w:eastAsia="en-GB"/>
    </w:rPr>
  </w:style>
  <w:style w:type="paragraph" w:styleId="EndnoteText">
    <w:name w:val="endnote text"/>
    <w:basedOn w:val="Normal"/>
    <w:link w:val="EndnoteTextChar"/>
    <w:rsid w:val="006F74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74F1"/>
    <w:rPr>
      <w:rFonts w:ascii="Times New Roman" w:hAnsi="Times New Roman"/>
      <w:lang w:val="en-GB" w:eastAsia="en-GB"/>
    </w:rPr>
  </w:style>
  <w:style w:type="paragraph" w:styleId="EnvelopeAddress">
    <w:name w:val="envelope address"/>
    <w:basedOn w:val="Normal"/>
    <w:rsid w:val="006F74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F74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F74F1"/>
    <w:rPr>
      <w:rFonts w:ascii="Times New Roman" w:hAnsi="Times New Roman"/>
      <w:sz w:val="16"/>
      <w:lang w:val="en-GB" w:eastAsia="en-US"/>
    </w:rPr>
  </w:style>
  <w:style w:type="paragraph" w:styleId="HTMLAddress">
    <w:name w:val="HTML Address"/>
    <w:basedOn w:val="Normal"/>
    <w:link w:val="HTMLAddressChar"/>
    <w:rsid w:val="006F74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74F1"/>
    <w:rPr>
      <w:rFonts w:ascii="Times New Roman" w:hAnsi="Times New Roman"/>
      <w:i/>
      <w:iCs/>
      <w:lang w:val="en-GB" w:eastAsia="en-GB"/>
    </w:rPr>
  </w:style>
  <w:style w:type="paragraph" w:styleId="HTMLPreformatted">
    <w:name w:val="HTML Preformatted"/>
    <w:basedOn w:val="Normal"/>
    <w:link w:val="HTMLPreformattedChar"/>
    <w:rsid w:val="006F74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74F1"/>
    <w:rPr>
      <w:rFonts w:ascii="Consolas" w:hAnsi="Consolas"/>
      <w:lang w:val="en-GB" w:eastAsia="en-GB"/>
    </w:rPr>
  </w:style>
  <w:style w:type="paragraph" w:styleId="Index3">
    <w:name w:val="index 3"/>
    <w:basedOn w:val="Normal"/>
    <w:next w:val="Normal"/>
    <w:rsid w:val="006F74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F74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F74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F74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F74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F74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F74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F74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F74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F74F1"/>
    <w:rPr>
      <w:rFonts w:ascii="Times New Roman" w:hAnsi="Times New Roman"/>
      <w:i/>
      <w:iCs/>
      <w:color w:val="4F81BD" w:themeColor="accent1"/>
      <w:lang w:val="en-GB" w:eastAsia="en-GB"/>
    </w:rPr>
  </w:style>
  <w:style w:type="paragraph" w:styleId="ListContinue">
    <w:name w:val="List Continue"/>
    <w:basedOn w:val="Normal"/>
    <w:rsid w:val="006F74F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6F74F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6F74F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6F74F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6F74F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6F74F1"/>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6F74F1"/>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6F74F1"/>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F74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F74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74F1"/>
    <w:rPr>
      <w:rFonts w:ascii="Consolas" w:hAnsi="Consolas"/>
      <w:lang w:val="en-GB" w:eastAsia="en-GB"/>
    </w:rPr>
  </w:style>
  <w:style w:type="paragraph" w:styleId="MessageHeader">
    <w:name w:val="Message Header"/>
    <w:basedOn w:val="Normal"/>
    <w:link w:val="MessageHeaderChar"/>
    <w:rsid w:val="006F74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F74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F74F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F74F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F74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F74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74F1"/>
    <w:rPr>
      <w:rFonts w:ascii="Times New Roman" w:hAnsi="Times New Roman"/>
      <w:lang w:val="en-GB" w:eastAsia="en-GB"/>
    </w:rPr>
  </w:style>
  <w:style w:type="paragraph" w:styleId="PlainText">
    <w:name w:val="Plain Text"/>
    <w:basedOn w:val="Normal"/>
    <w:link w:val="PlainTextChar"/>
    <w:uiPriority w:val="99"/>
    <w:rsid w:val="006F74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6F74F1"/>
    <w:rPr>
      <w:rFonts w:ascii="Consolas" w:hAnsi="Consolas"/>
      <w:sz w:val="21"/>
      <w:szCs w:val="21"/>
      <w:lang w:val="en-GB" w:eastAsia="en-GB"/>
    </w:rPr>
  </w:style>
  <w:style w:type="paragraph" w:styleId="Quote">
    <w:name w:val="Quote"/>
    <w:basedOn w:val="Normal"/>
    <w:next w:val="Normal"/>
    <w:link w:val="QuoteChar"/>
    <w:uiPriority w:val="29"/>
    <w:qFormat/>
    <w:rsid w:val="006F74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F74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F74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74F1"/>
    <w:rPr>
      <w:rFonts w:ascii="Times New Roman" w:hAnsi="Times New Roman"/>
      <w:lang w:val="en-GB" w:eastAsia="en-GB"/>
    </w:rPr>
  </w:style>
  <w:style w:type="paragraph" w:styleId="Signature">
    <w:name w:val="Signature"/>
    <w:basedOn w:val="Normal"/>
    <w:link w:val="SignatureChar"/>
    <w:rsid w:val="006F74F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6F74F1"/>
    <w:rPr>
      <w:rFonts w:ascii="Times New Roman" w:hAnsi="Times New Roman"/>
      <w:lang w:val="en-GB" w:eastAsia="en-GB"/>
    </w:rPr>
  </w:style>
  <w:style w:type="paragraph" w:styleId="Subtitle">
    <w:name w:val="Subtitle"/>
    <w:basedOn w:val="Normal"/>
    <w:next w:val="Normal"/>
    <w:link w:val="SubtitleChar"/>
    <w:qFormat/>
    <w:rsid w:val="006F74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F74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F74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6F74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F74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F74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F74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6F74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F74F1"/>
    <w:rPr>
      <w:rFonts w:ascii="Times New Roman" w:hAnsi="Times New Roman"/>
      <w:lang w:val="en-GB" w:eastAsia="en-US"/>
    </w:rPr>
  </w:style>
  <w:style w:type="character" w:customStyle="1" w:styleId="EXCar">
    <w:name w:val="EX Car"/>
    <w:locked/>
    <w:rsid w:val="006F74F1"/>
    <w:rPr>
      <w:rFonts w:ascii="Times New Roman" w:hAnsi="Times New Roman"/>
      <w:lang w:val="en-GB" w:eastAsia="en-US"/>
    </w:rPr>
  </w:style>
  <w:style w:type="paragraph" w:customStyle="1" w:styleId="TAJ">
    <w:name w:val="TAJ"/>
    <w:basedOn w:val="TH"/>
    <w:rsid w:val="006F74F1"/>
    <w:rPr>
      <w:rFonts w:eastAsiaTheme="minorEastAsia"/>
      <w:lang w:eastAsia="x-none"/>
    </w:rPr>
  </w:style>
  <w:style w:type="character" w:customStyle="1" w:styleId="TALChar">
    <w:name w:val="TAL Char"/>
    <w:locked/>
    <w:rsid w:val="006F74F1"/>
    <w:rPr>
      <w:rFonts w:ascii="Arial" w:hAnsi="Arial"/>
      <w:sz w:val="18"/>
      <w:lang w:val="en-GB" w:eastAsia="en-US"/>
    </w:rPr>
  </w:style>
  <w:style w:type="character" w:customStyle="1" w:styleId="TALCar">
    <w:name w:val="TAL Car"/>
    <w:locked/>
    <w:rsid w:val="006F74F1"/>
    <w:rPr>
      <w:rFonts w:ascii="Arial" w:hAnsi="Arial" w:cs="Arial"/>
      <w:sz w:val="18"/>
      <w:lang w:eastAsia="en-US"/>
    </w:rPr>
  </w:style>
  <w:style w:type="character" w:customStyle="1" w:styleId="B1Char1">
    <w:name w:val="B1 Char1"/>
    <w:rsid w:val="006F74F1"/>
    <w:rPr>
      <w:lang w:eastAsia="en-US"/>
    </w:rPr>
  </w:style>
  <w:style w:type="paragraph" w:customStyle="1" w:styleId="00BodyText">
    <w:name w:val="00 BodyText"/>
    <w:basedOn w:val="Normal"/>
    <w:rsid w:val="006F74F1"/>
    <w:pPr>
      <w:spacing w:after="220"/>
    </w:pPr>
    <w:rPr>
      <w:rFonts w:ascii="Arial" w:eastAsia="SimSun" w:hAnsi="Arial"/>
      <w:sz w:val="22"/>
    </w:rPr>
  </w:style>
  <w:style w:type="paragraph" w:customStyle="1" w:styleId="11BodyText">
    <w:name w:val="11 BodyText"/>
    <w:basedOn w:val="Normal"/>
    <w:rsid w:val="006F74F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6F74F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6F74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74F1"/>
    <w:rPr>
      <w:rFonts w:ascii="Arial" w:eastAsia="MS Mincho" w:hAnsi="Arial"/>
      <w:szCs w:val="24"/>
      <w:lang w:val="en-GB" w:eastAsia="en-GB"/>
    </w:rPr>
  </w:style>
  <w:style w:type="table" w:styleId="TableGrid">
    <w:name w:val="Table Grid"/>
    <w:basedOn w:val="TableNormal"/>
    <w:rsid w:val="006F74F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6F74F1"/>
  </w:style>
  <w:style w:type="paragraph" w:customStyle="1" w:styleId="106">
    <w:name w:val="106"/>
    <w:qFormat/>
    <w:rsid w:val="006F74F1"/>
    <w:pPr>
      <w:spacing w:after="180"/>
    </w:pPr>
    <w:rPr>
      <w:rFonts w:ascii="Times New Roman" w:eastAsia="DengXian" w:hAnsi="Times New Roman"/>
      <w:lang w:val="en-GB" w:eastAsia="en-US"/>
    </w:rPr>
  </w:style>
  <w:style w:type="paragraph" w:customStyle="1" w:styleId="crcoverpage0">
    <w:name w:val="crcoverpage"/>
    <w:basedOn w:val="Normal"/>
    <w:uiPriority w:val="99"/>
    <w:rsid w:val="006F74F1"/>
    <w:pPr>
      <w:spacing w:after="0"/>
    </w:pPr>
    <w:rPr>
      <w:rFonts w:ascii="Calibri" w:eastAsia="SimSun" w:hAnsi="Calibri" w:cs="Calibri"/>
      <w:sz w:val="22"/>
      <w:szCs w:val="22"/>
      <w:lang w:eastAsia="zh-CN"/>
    </w:rPr>
  </w:style>
  <w:style w:type="character" w:customStyle="1" w:styleId="NOChar">
    <w:name w:val="NO Char"/>
    <w:locked/>
    <w:rsid w:val="006F74F1"/>
    <w:rPr>
      <w:lang w:eastAsia="en-US"/>
    </w:rPr>
  </w:style>
  <w:style w:type="character" w:customStyle="1" w:styleId="NOZchn">
    <w:name w:val="NO Zchn"/>
    <w:qFormat/>
    <w:rsid w:val="006F74F1"/>
    <w:rPr>
      <w:rFonts w:ascii="Times New Roman" w:hAnsi="Times New Roman"/>
      <w:lang w:val="en-GB" w:eastAsia="en-US"/>
    </w:rPr>
  </w:style>
  <w:style w:type="character" w:customStyle="1" w:styleId="B6Char">
    <w:name w:val="B6 Char"/>
    <w:basedOn w:val="DefaultParagraphFont"/>
    <w:link w:val="B6"/>
    <w:rsid w:val="006F74F1"/>
    <w:rPr>
      <w:rFonts w:ascii="Times New Roman" w:hAnsi="Times New Roman"/>
      <w:lang w:val="en-GB" w:eastAsia="en-GB"/>
    </w:rPr>
  </w:style>
  <w:style w:type="character" w:customStyle="1" w:styleId="EWChar">
    <w:name w:val="EW Char"/>
    <w:link w:val="EW"/>
    <w:qFormat/>
    <w:locked/>
    <w:rsid w:val="006F74F1"/>
    <w:rPr>
      <w:rFonts w:ascii="Times New Roman" w:hAnsi="Times New Roman"/>
      <w:lang w:val="en-GB" w:eastAsia="en-US"/>
    </w:rPr>
  </w:style>
  <w:style w:type="character" w:styleId="Emphasis">
    <w:name w:val="Emphasis"/>
    <w:basedOn w:val="DefaultParagraphFont"/>
    <w:qFormat/>
    <w:rsid w:val="006F74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RBI5PAMIO524-1616901215-18615</_dlc_DocId>
    <HideFromDelve xmlns="71c5aaf6-e6ce-465b-b873-5148d2a4c105">false</HideFromDelve>
    <_dlc_DocIdUrl xmlns="71c5aaf6-e6ce-465b-b873-5148d2a4c105">
      <Url>https://nokia.sharepoint.com/sites/gxp/_layouts/15/DocIdRedir.aspx?ID=RBI5PAMIO524-1616901215-18615</Url>
      <Description>RBI5PAMIO524-1616901215-18615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5.xml><?xml version="1.0" encoding="utf-8"?>
<ds:datastoreItem xmlns:ds="http://schemas.openxmlformats.org/officeDocument/2006/customXml" ds:itemID="{4B879CD1-2AC7-4A0F-94AA-720DCDB0B34B}">
  <ds:schemaRefs>
    <ds:schemaRef ds:uri="http://schemas.microsoft.com/sharepoint/events"/>
  </ds:schemaRefs>
</ds:datastoreItem>
</file>

<file path=customXml/itemProps6.xml><?xml version="1.0" encoding="utf-8"?>
<ds:datastoreItem xmlns:ds="http://schemas.openxmlformats.org/officeDocument/2006/customXml" ds:itemID="{2565BD0E-FBCC-48F0-80FF-922D31C87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3771</Words>
  <Characters>22009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2024-04-07T02:30:00Z</dcterms:created>
  <dcterms:modified xsi:type="dcterms:W3CDTF">2024-04-08T03:30:00Z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13a6fea3-aa45-44e7-81e7-23fd268e4be1</vt:lpwstr>
  </property>
  <property fmtid="{D5CDD505-2E9C-101B-9397-08002B2CF9AE}" pid="23" name="MediaServiceImageTags">
    <vt:lpwstr/>
  </property>
</Properties>
</file>