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76FBA2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AC438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650065">
        <w:rPr>
          <w:b/>
          <w:noProof/>
          <w:sz w:val="24"/>
        </w:rPr>
        <w:t>0096</w:t>
      </w:r>
    </w:p>
    <w:p w14:paraId="4D9188A1" w14:textId="502FD23B" w:rsidR="00AC2ED0" w:rsidRDefault="00AC438C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22</w:t>
      </w:r>
      <w:r w:rsidR="001F6498">
        <w:rPr>
          <w:b/>
          <w:noProof/>
          <w:sz w:val="24"/>
        </w:rPr>
        <w:t xml:space="preserve">– </w:t>
      </w:r>
      <w:r w:rsidR="004643F7">
        <w:rPr>
          <w:b/>
          <w:noProof/>
          <w:sz w:val="24"/>
        </w:rPr>
        <w:t>26 January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E6C3E7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26B17">
        <w:t xml:space="preserve">LS on </w:t>
      </w:r>
      <w:r w:rsidR="00426B17" w:rsidRPr="00426B17">
        <w:t>MC service authorization notification</w:t>
      </w:r>
    </w:p>
    <w:p w14:paraId="65004854" w14:textId="2C83A07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26B17">
        <w:t>-</w:t>
      </w:r>
    </w:p>
    <w:p w14:paraId="56E3B846" w14:textId="2373DD5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26B17">
        <w:t>Rel-18</w:t>
      </w:r>
    </w:p>
    <w:p w14:paraId="792135A2" w14:textId="689B1BF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26B17">
        <w:t>eMCSMI_IRail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40BE5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26B17">
        <w:t>CT1</w:t>
      </w:r>
    </w:p>
    <w:p w14:paraId="6AF9910D" w14:textId="6B465B0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26B17">
        <w:t>SA6</w:t>
      </w:r>
    </w:p>
    <w:p w14:paraId="033E954A" w14:textId="2BE77DB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26B17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EEC4A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26B17">
        <w:rPr>
          <w:bCs/>
        </w:rPr>
        <w:t>Sung Hwan Won</w:t>
      </w:r>
    </w:p>
    <w:p w14:paraId="5836C680" w14:textId="343F9F3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1" w:history="1">
        <w:r w:rsidR="00426B17" w:rsidRPr="000F477D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8C1DB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26B17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1705CB" w14:textId="58B22C1C" w:rsidR="00FE0BEC" w:rsidRDefault="00426B17" w:rsidP="00FE0BEC">
      <w:pPr>
        <w:spacing w:after="240"/>
        <w:rPr>
          <w:rFonts w:ascii="Arial" w:hAnsi="Arial" w:cs="Arial"/>
        </w:rPr>
      </w:pPr>
      <w:r w:rsidRPr="00426B17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>is working on stage 3 implementation of m</w:t>
      </w:r>
      <w:r w:rsidRPr="00426B17">
        <w:rPr>
          <w:rFonts w:ascii="Arial" w:hAnsi="Arial" w:cs="Arial"/>
        </w:rPr>
        <w:t>igration service deauthorization procedure initiated by MC service server</w:t>
      </w:r>
      <w:r>
        <w:rPr>
          <w:rFonts w:ascii="Arial" w:hAnsi="Arial" w:cs="Arial"/>
        </w:rPr>
        <w:t xml:space="preserve"> specified in TS 23.280.</w:t>
      </w:r>
    </w:p>
    <w:p w14:paraId="0D7A3FCF" w14:textId="382791F4" w:rsidR="00426B17" w:rsidRPr="00426B17" w:rsidRDefault="00426B17">
      <w:pPr>
        <w:rPr>
          <w:rFonts w:ascii="Arial" w:hAnsi="Arial" w:cs="Arial"/>
        </w:rPr>
      </w:pPr>
      <w:r>
        <w:rPr>
          <w:rFonts w:ascii="Arial" w:hAnsi="Arial" w:cs="Arial"/>
        </w:rPr>
        <w:t>CT1 would like to inform that it was decided to not</w:t>
      </w:r>
      <w:r w:rsidR="00FE0B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implement MC service authorization notification</w:t>
      </w:r>
      <w:r w:rsidR="00FE0BEC">
        <w:rPr>
          <w:rFonts w:ascii="Arial" w:hAnsi="Arial" w:cs="Arial"/>
        </w:rPr>
        <w:t xml:space="preserve"> (see </w:t>
      </w:r>
      <w:r w:rsidR="00FE0BEC">
        <w:rPr>
          <w:rFonts w:ascii="Arial" w:hAnsi="Arial" w:cs="Arial"/>
        </w:rPr>
        <w:t xml:space="preserve">Sections 10.6.3.2.4 and </w:t>
      </w:r>
      <w:r w:rsidR="00FE0BEC" w:rsidRPr="00426B17">
        <w:rPr>
          <w:rFonts w:ascii="Arial" w:hAnsi="Arial" w:cs="Arial"/>
        </w:rPr>
        <w:t>10.6.3.3.2.2</w:t>
      </w:r>
      <w:r w:rsidR="00FE0BEC">
        <w:rPr>
          <w:rFonts w:ascii="Arial" w:hAnsi="Arial" w:cs="Arial"/>
        </w:rPr>
        <w:t xml:space="preserve">) because the primary MC system is involved during the migration service authorization with a new partner MC system (partner MC system C according to </w:t>
      </w:r>
      <w:r w:rsidR="00FE0BEC" w:rsidRPr="00FE0BEC">
        <w:rPr>
          <w:rFonts w:ascii="Arial" w:hAnsi="Arial" w:cs="Arial"/>
        </w:rPr>
        <w:t>Figure 10.6.3.3.2.2-1</w:t>
      </w:r>
      <w:r w:rsidR="00FE0BEC">
        <w:rPr>
          <w:rFonts w:ascii="Arial" w:hAnsi="Arial" w:cs="Arial"/>
        </w:rPr>
        <w:t>).</w:t>
      </w:r>
    </w:p>
    <w:p w14:paraId="63DA267E" w14:textId="77777777" w:rsidR="00463675" w:rsidRPr="00426B1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426B17" w:rsidRDefault="00463675">
      <w:pPr>
        <w:spacing w:after="120"/>
        <w:rPr>
          <w:rFonts w:ascii="Arial" w:hAnsi="Arial" w:cs="Arial"/>
          <w:b/>
        </w:rPr>
      </w:pPr>
      <w:r w:rsidRPr="00426B17">
        <w:rPr>
          <w:rFonts w:ascii="Arial" w:hAnsi="Arial" w:cs="Arial"/>
          <w:b/>
        </w:rPr>
        <w:t>2. Actions:</w:t>
      </w:r>
    </w:p>
    <w:p w14:paraId="7BF3A47C" w14:textId="3CF7E4BD" w:rsidR="00463675" w:rsidRPr="00426B1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26B17">
        <w:rPr>
          <w:rFonts w:ascii="Arial" w:hAnsi="Arial" w:cs="Arial"/>
          <w:b/>
        </w:rPr>
        <w:t>To</w:t>
      </w:r>
      <w:r w:rsidR="00426B17" w:rsidRPr="00426B17">
        <w:rPr>
          <w:rFonts w:ascii="Arial" w:hAnsi="Arial" w:cs="Arial"/>
          <w:b/>
        </w:rPr>
        <w:t xml:space="preserve"> SA6</w:t>
      </w:r>
      <w:r w:rsidRPr="00426B17">
        <w:rPr>
          <w:rFonts w:ascii="Arial" w:hAnsi="Arial" w:cs="Arial"/>
          <w:b/>
        </w:rPr>
        <w:t>.</w:t>
      </w:r>
    </w:p>
    <w:p w14:paraId="3449AB35" w14:textId="4024CF0B" w:rsidR="00463675" w:rsidRPr="00426B17" w:rsidRDefault="00463675" w:rsidP="00426B17">
      <w:pPr>
        <w:spacing w:after="120"/>
        <w:ind w:left="993" w:hanging="993"/>
        <w:rPr>
          <w:rFonts w:ascii="Arial" w:hAnsi="Arial" w:cs="Arial"/>
          <w:i/>
          <w:iCs/>
        </w:rPr>
      </w:pPr>
      <w:r w:rsidRPr="00426B17">
        <w:rPr>
          <w:rFonts w:ascii="Arial" w:hAnsi="Arial" w:cs="Arial"/>
          <w:b/>
        </w:rPr>
        <w:t xml:space="preserve">ACTION: </w:t>
      </w:r>
      <w:r w:rsidRPr="00426B17">
        <w:rPr>
          <w:rFonts w:ascii="Arial" w:hAnsi="Arial" w:cs="Arial"/>
          <w:b/>
        </w:rPr>
        <w:tab/>
      </w:r>
      <w:r w:rsidR="00426B17" w:rsidRPr="00426B17">
        <w:rPr>
          <w:rFonts w:ascii="Arial" w:hAnsi="Arial" w:cs="Arial"/>
        </w:rPr>
        <w:t>CT1 kindly request</w:t>
      </w:r>
      <w:r w:rsidR="00426B17">
        <w:rPr>
          <w:rFonts w:ascii="Arial" w:hAnsi="Arial" w:cs="Arial"/>
        </w:rPr>
        <w:t>s</w:t>
      </w:r>
      <w:r w:rsidR="00426B17" w:rsidRPr="00426B17">
        <w:rPr>
          <w:rFonts w:ascii="Arial" w:hAnsi="Arial" w:cs="Arial"/>
        </w:rPr>
        <w:t xml:space="preserve"> SA6 to </w:t>
      </w:r>
      <w:r w:rsidR="009D2C9E">
        <w:rPr>
          <w:rFonts w:ascii="Arial" w:hAnsi="Arial" w:cs="Arial"/>
        </w:rPr>
        <w:t>update TS 23.280 based on the decision stated 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AB8B58F" w14:textId="3E5CC69D" w:rsidR="00C37707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A59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2E51607E" w14:textId="4E36F656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CT1#148</w:t>
      </w:r>
      <w:r w:rsidR="00FA59B0">
        <w:rPr>
          <w:rFonts w:ascii="Arial" w:hAnsi="Arial" w:cs="Arial"/>
          <w:bCs/>
        </w:rPr>
        <w:tab/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</w:t>
      </w:r>
      <w:r w:rsidR="00FA59B0">
        <w:rPr>
          <w:rFonts w:ascii="Arial" w:hAnsi="Arial" w:cs="Arial"/>
          <w:bCs/>
        </w:rPr>
        <w:tab/>
      </w:r>
      <w:r w:rsidR="00FA59B0">
        <w:rPr>
          <w:rFonts w:ascii="Arial" w:hAnsi="Arial" w:cs="Arial"/>
          <w:bCs/>
        </w:rPr>
        <w:tab/>
      </w:r>
      <w:r w:rsidR="00FA59B0">
        <w:rPr>
          <w:rFonts w:ascii="Arial" w:hAnsi="Arial" w:cs="Arial"/>
          <w:bCs/>
        </w:rPr>
        <w:tab/>
        <w:t>TBD</w:t>
      </w:r>
      <w:r w:rsidR="001848F5">
        <w:rPr>
          <w:rFonts w:ascii="Arial" w:hAnsi="Arial" w:cs="Arial"/>
          <w:bCs/>
        </w:rPr>
        <w:t xml:space="preserve">, </w:t>
      </w:r>
      <w:r w:rsidR="00FA59B0">
        <w:rPr>
          <w:rFonts w:ascii="Arial" w:hAnsi="Arial" w:cs="Arial"/>
          <w:bCs/>
        </w:rPr>
        <w:t>China</w:t>
      </w:r>
    </w:p>
    <w:p w14:paraId="2004D69D" w14:textId="21A1845C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 w:rsidR="00FA59B0">
        <w:rPr>
          <w:rFonts w:ascii="Arial" w:hAnsi="Arial" w:cs="Arial"/>
          <w:bCs/>
        </w:rPr>
        <w:tab/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</w:t>
      </w:r>
      <w:r w:rsidR="00FA59B0">
        <w:rPr>
          <w:rFonts w:ascii="Arial" w:hAnsi="Arial" w:cs="Arial"/>
          <w:bCs/>
        </w:rPr>
        <w:tab/>
      </w:r>
      <w:r w:rsidR="00FA59B0">
        <w:rPr>
          <w:rFonts w:ascii="Arial" w:hAnsi="Arial" w:cs="Arial"/>
          <w:bCs/>
        </w:rPr>
        <w:tab/>
      </w:r>
      <w:r w:rsidR="00FA59B0">
        <w:rPr>
          <w:rFonts w:ascii="Arial" w:hAnsi="Arial" w:cs="Arial"/>
          <w:bCs/>
        </w:rPr>
        <w:tab/>
        <w:t>TBD</w:t>
      </w:r>
      <w:r w:rsidR="00F546A0">
        <w:rPr>
          <w:rFonts w:ascii="Arial" w:hAnsi="Arial" w:cs="Arial"/>
          <w:bCs/>
        </w:rPr>
        <w:t>, I</w:t>
      </w:r>
      <w:r w:rsidR="00FA59B0">
        <w:rPr>
          <w:rFonts w:ascii="Arial" w:hAnsi="Arial" w:cs="Arial"/>
          <w:bCs/>
        </w:rPr>
        <w:t>ndia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31832" w14:textId="77777777" w:rsidR="00FB6953" w:rsidRDefault="00FB6953">
      <w:r>
        <w:separator/>
      </w:r>
    </w:p>
  </w:endnote>
  <w:endnote w:type="continuationSeparator" w:id="0">
    <w:p w14:paraId="05FF01FA" w14:textId="77777777" w:rsidR="00FB6953" w:rsidRDefault="00FB6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BE4CB" w14:textId="77777777" w:rsidR="00FB6953" w:rsidRDefault="00FB6953">
      <w:r>
        <w:separator/>
      </w:r>
    </w:p>
  </w:footnote>
  <w:footnote w:type="continuationSeparator" w:id="0">
    <w:p w14:paraId="52218A9B" w14:textId="77777777" w:rsidR="00FB6953" w:rsidRDefault="00FB6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B7403"/>
    <w:rsid w:val="00401229"/>
    <w:rsid w:val="004234FF"/>
    <w:rsid w:val="00426B17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84B08"/>
    <w:rsid w:val="005E5C97"/>
    <w:rsid w:val="00600476"/>
    <w:rsid w:val="00615177"/>
    <w:rsid w:val="00650065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C9E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848D0"/>
    <w:rsid w:val="00F9216C"/>
    <w:rsid w:val="00F9363A"/>
    <w:rsid w:val="00F970B2"/>
    <w:rsid w:val="00FA59B0"/>
    <w:rsid w:val="00FB6953"/>
    <w:rsid w:val="00FE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6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ng.won@nokia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4FEC3-A974-47F9-ABE7-12E6BF9C2EB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C2A8A2-C8B7-4BB1-90D1-A077C103D51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B34A091-DD78-42B2-B1BA-0188802E8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B33DD4-4F5E-49E6-BA0D-0834AA5B50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 Won (Nokia)</cp:lastModifiedBy>
  <cp:revision>86</cp:revision>
  <cp:lastPrinted>2002-04-23T07:10:00Z</cp:lastPrinted>
  <dcterms:created xsi:type="dcterms:W3CDTF">2019-01-14T13:28:00Z</dcterms:created>
  <dcterms:modified xsi:type="dcterms:W3CDTF">2024-01-13T04:37:00Z</dcterms:modified>
</cp:coreProperties>
</file>