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313958"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A253A4">
        <w:rPr>
          <w:b/>
          <w:noProof/>
          <w:sz w:val="24"/>
        </w:rPr>
        <w:t>8856</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E57B88"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AD253" w:rsidR="001E41F3" w:rsidRPr="00410371" w:rsidRDefault="00A253A4" w:rsidP="00547111">
            <w:pPr>
              <w:pStyle w:val="CRCoverPage"/>
              <w:spacing w:after="0"/>
              <w:rPr>
                <w:noProof/>
              </w:rPr>
            </w:pPr>
            <w:r>
              <w:rPr>
                <w:b/>
                <w:noProof/>
                <w:sz w:val="28"/>
              </w:rPr>
              <w:t>5889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E57B88">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F9123" w:rsidR="00F25D98" w:rsidRDefault="003219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C3850" w:rsidR="001E41F3" w:rsidRDefault="00737AE5">
            <w:pPr>
              <w:pStyle w:val="CRCoverPage"/>
              <w:spacing w:after="0"/>
              <w:ind w:left="100"/>
              <w:rPr>
                <w:noProof/>
              </w:rPr>
            </w:pPr>
            <w:r>
              <w:t>Deregistration inactivity timer in UE</w:t>
            </w:r>
            <w:r w:rsidR="00A976E4">
              <w:t xml:space="preserve"> for network slice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24A31" w:rsidR="001E41F3" w:rsidRDefault="00737AE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94B68" w:rsidR="001E41F3" w:rsidRPr="002B546F" w:rsidRDefault="00040C2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9BF45" w14:textId="79A6F7CC" w:rsidR="00B13C24" w:rsidRDefault="00737AE5" w:rsidP="002B1E77">
            <w:pPr>
              <w:pStyle w:val="CRCoverPage"/>
              <w:spacing w:after="0"/>
              <w:ind w:left="100"/>
              <w:rPr>
                <w:rFonts w:eastAsia="SimSun" w:cs="Arial"/>
                <w:color w:val="000000"/>
                <w:lang w:val="en-US"/>
              </w:rPr>
            </w:pPr>
            <w:r>
              <w:rPr>
                <w:rFonts w:eastAsia="SimSun" w:cs="Arial"/>
                <w:color w:val="000000"/>
                <w:lang w:val="en-US"/>
              </w:rPr>
              <w:t>SA2 sent an LS to CT1 (C1-238519 / S2-2311722) on UE implementing the de-registration inactivity timer, wherein it is stated that</w:t>
            </w:r>
            <w:r w:rsidR="00B13C24">
              <w:rPr>
                <w:rFonts w:eastAsia="SimSun" w:cs="Arial"/>
                <w:color w:val="000000"/>
                <w:lang w:val="en-US"/>
              </w:rPr>
              <w:t>:</w:t>
            </w:r>
            <w:r>
              <w:rPr>
                <w:rFonts w:eastAsia="SimSun" w:cs="Arial"/>
                <w:color w:val="000000"/>
                <w:lang w:val="en-US"/>
              </w:rPr>
              <w:t xml:space="preserve"> </w:t>
            </w:r>
          </w:p>
          <w:p w14:paraId="495A21CA" w14:textId="77777777" w:rsidR="00737AE5" w:rsidRDefault="00737AE5" w:rsidP="002B1E77">
            <w:pPr>
              <w:pStyle w:val="CRCoverPage"/>
              <w:spacing w:after="0"/>
              <w:ind w:left="100"/>
              <w:rPr>
                <w:rFonts w:eastAsia="SimSun" w:cs="Arial"/>
                <w:color w:val="000000"/>
                <w:lang w:val="en-US"/>
              </w:rPr>
            </w:pPr>
          </w:p>
          <w:p w14:paraId="638D910A" w14:textId="191BAE8C" w:rsidR="00B13C24" w:rsidRDefault="00737AE5" w:rsidP="00737AE5">
            <w:pPr>
              <w:pStyle w:val="CRCoverPage"/>
              <w:spacing w:after="0"/>
              <w:ind w:left="100"/>
              <w:rPr>
                <w:rFonts w:eastAsia="SimSun" w:cs="Arial"/>
                <w:color w:val="000000"/>
                <w:lang w:val="en-US"/>
              </w:rPr>
            </w:pPr>
            <w:r w:rsidRPr="00AD604D">
              <w:rPr>
                <w:rFonts w:eastAsia="Malgun Gothic" w:cs="Arial"/>
                <w:bCs/>
                <w:sz w:val="16"/>
                <w:szCs w:val="16"/>
                <w:lang w:val="en-US" w:eastAsia="ko-KR"/>
              </w:rPr>
              <w:t xml:space="preserve">SA2 considers the de-registration inactivity timer on the UE as an optimization to reduce NAS signaling. SA2 has captured in TS 23.501 the </w:t>
            </w:r>
            <w:r w:rsidRPr="00AD604D">
              <w:rPr>
                <w:rFonts w:eastAsia="Malgun Gothic" w:cs="Arial"/>
                <w:bCs/>
                <w:sz w:val="16"/>
                <w:szCs w:val="16"/>
                <w:highlight w:val="yellow"/>
                <w:lang w:val="en-US" w:eastAsia="ko-KR"/>
              </w:rPr>
              <w:t>de-registration inactivity timer both for UE and AMF for supporting UEs</w:t>
            </w:r>
            <w:r w:rsidRPr="00AD604D">
              <w:rPr>
                <w:rFonts w:eastAsia="Malgun Gothic" w:cs="Arial"/>
                <w:bCs/>
                <w:sz w:val="16"/>
                <w:szCs w:val="16"/>
                <w:lang w:val="en-US" w:eastAsia="ko-KR"/>
              </w:rPr>
              <w:t xml:space="preserve">. For supporting UEs, both UE and AMF can implicitly deregister the slice without the need to send an updated Allowed NSSAI by the AMF via the UE Configuration Update procedure. For non-supporting UEs, AMF </w:t>
            </w:r>
            <w:r w:rsidRPr="00AD604D">
              <w:rPr>
                <w:rFonts w:cs="Arial"/>
                <w:bCs/>
                <w:sz w:val="16"/>
                <w:szCs w:val="16"/>
              </w:rPr>
              <w:t>informs the UE about the updated Allowed NSSAI as per pre-Rel-18 specifications</w:t>
            </w:r>
            <w:r w:rsidRPr="00737AE5">
              <w:rPr>
                <w:rFonts w:cs="Arial"/>
                <w:sz w:val="18"/>
                <w:szCs w:val="18"/>
              </w:rPr>
              <w:t>.</w:t>
            </w:r>
          </w:p>
          <w:p w14:paraId="2AFE6331" w14:textId="77777777" w:rsidR="002B1E77" w:rsidRDefault="002B1E77" w:rsidP="006A547D">
            <w:pPr>
              <w:pStyle w:val="CRCoverPage"/>
              <w:spacing w:after="0"/>
              <w:ind w:left="100"/>
              <w:rPr>
                <w:rFonts w:eastAsia="SimSun" w:cs="Arial"/>
                <w:color w:val="000000"/>
                <w:lang w:val="en-US"/>
              </w:rPr>
            </w:pPr>
          </w:p>
          <w:p w14:paraId="06FA2A0C" w14:textId="1D5E1474" w:rsidR="00737AE5" w:rsidRDefault="00737AE5" w:rsidP="002B1E77">
            <w:pPr>
              <w:pStyle w:val="CRCoverPage"/>
              <w:spacing w:after="0"/>
              <w:ind w:left="100"/>
              <w:rPr>
                <w:rFonts w:cs="Arial"/>
                <w:color w:val="000000"/>
              </w:rPr>
            </w:pPr>
            <w:r>
              <w:rPr>
                <w:rFonts w:cs="Arial"/>
                <w:color w:val="000000"/>
              </w:rPr>
              <w:t xml:space="preserve">Further, in stage-2, TS 23.501 clause 5.15.15.2 it is specified: </w:t>
            </w:r>
          </w:p>
          <w:p w14:paraId="1A36CE77" w14:textId="77777777" w:rsidR="00737AE5" w:rsidRDefault="00737AE5" w:rsidP="002B1E77">
            <w:pPr>
              <w:pStyle w:val="CRCoverPage"/>
              <w:spacing w:after="0"/>
              <w:ind w:left="100"/>
              <w:rPr>
                <w:rFonts w:cs="Arial"/>
                <w:color w:val="000000"/>
              </w:rPr>
            </w:pPr>
          </w:p>
          <w:p w14:paraId="73C5A106" w14:textId="12C6E6D4" w:rsidR="00737AE5" w:rsidRPr="00737AE5" w:rsidRDefault="00737AE5" w:rsidP="00737AE5">
            <w:pPr>
              <w:pStyle w:val="CRCoverPage"/>
              <w:spacing w:after="0"/>
              <w:ind w:left="100"/>
              <w:rPr>
                <w:rFonts w:ascii="Times New Roman" w:hAnsi="Times New Roman"/>
                <w:color w:val="000000"/>
                <w:sz w:val="16"/>
                <w:szCs w:val="16"/>
              </w:rPr>
            </w:pPr>
            <w:r w:rsidRPr="00737AE5">
              <w:rPr>
                <w:rFonts w:ascii="Times New Roman" w:hAnsi="Times New Roman"/>
                <w:sz w:val="16"/>
                <w:szCs w:val="16"/>
              </w:rPr>
              <w:t>The network-controlled Slice Usage Policy is provided to the UE in the Registration Accept or the UE Configuration Update Command and may include:</w:t>
            </w:r>
          </w:p>
          <w:p w14:paraId="7FBF51D8" w14:textId="77777777" w:rsidR="00737AE5" w:rsidRPr="00737AE5" w:rsidRDefault="00737AE5" w:rsidP="00737AE5">
            <w:pPr>
              <w:pStyle w:val="B1"/>
              <w:rPr>
                <w:sz w:val="16"/>
                <w:szCs w:val="16"/>
              </w:rPr>
            </w:pPr>
            <w:r w:rsidRPr="00737AE5">
              <w:rPr>
                <w:sz w:val="16"/>
                <w:szCs w:val="16"/>
              </w:rPr>
              <w:t>-</w:t>
            </w:r>
            <w:r w:rsidRPr="00737AE5">
              <w:rPr>
                <w:sz w:val="16"/>
                <w:szCs w:val="16"/>
              </w:rPr>
              <w:tab/>
              <w:t>An indication, for one or more of S-NSSAI(s) of the HPLMN in the Configured NSSAI, whether the UE only registers with the Network Slice with the network when applications in the UE require data transmission in the Network Slice (</w:t>
            </w:r>
            <w:proofErr w:type="gramStart"/>
            <w:r w:rsidRPr="00737AE5">
              <w:rPr>
                <w:sz w:val="16"/>
                <w:szCs w:val="16"/>
              </w:rPr>
              <w:t>i.e.</w:t>
            </w:r>
            <w:proofErr w:type="gramEnd"/>
            <w:r w:rsidRPr="00737AE5">
              <w:rPr>
                <w:sz w:val="16"/>
                <w:szCs w:val="16"/>
              </w:rPr>
              <w:t xml:space="preserve"> the UE can only register the Network Slice only on demand and consider the Network Slice as on demand S-NSSAI).</w:t>
            </w:r>
          </w:p>
          <w:p w14:paraId="69B3D69C" w14:textId="77777777" w:rsidR="00737AE5" w:rsidRPr="00737AE5" w:rsidRDefault="00737AE5" w:rsidP="00737AE5">
            <w:pPr>
              <w:pStyle w:val="NO"/>
              <w:rPr>
                <w:sz w:val="16"/>
                <w:szCs w:val="16"/>
              </w:rPr>
            </w:pPr>
            <w:r w:rsidRPr="00737AE5">
              <w:rPr>
                <w:sz w:val="16"/>
                <w:szCs w:val="16"/>
              </w:rPr>
              <w:t>NOTE:</w:t>
            </w:r>
            <w:r w:rsidRPr="00737AE5">
              <w:rPr>
                <w:sz w:val="16"/>
                <w:szCs w:val="16"/>
              </w:rPr>
              <w:tab/>
              <w:t>All Other Network Slices in the Configured NSSAI are handled by the UE using UE specific policies (</w:t>
            </w:r>
            <w:proofErr w:type="gramStart"/>
            <w:r w:rsidRPr="00737AE5">
              <w:rPr>
                <w:sz w:val="16"/>
                <w:szCs w:val="16"/>
              </w:rPr>
              <w:t>e.g.</w:t>
            </w:r>
            <w:proofErr w:type="gramEnd"/>
            <w:r w:rsidRPr="00737AE5">
              <w:rPr>
                <w:sz w:val="16"/>
                <w:szCs w:val="16"/>
              </w:rPr>
              <w:t xml:space="preserve"> they may be registered irrespective of applications need).</w:t>
            </w:r>
          </w:p>
          <w:p w14:paraId="16B82BED" w14:textId="2D1C7AAE" w:rsidR="00737AE5" w:rsidRPr="00072797" w:rsidRDefault="00737AE5" w:rsidP="00072797">
            <w:pPr>
              <w:pStyle w:val="B1"/>
              <w:rPr>
                <w:sz w:val="16"/>
                <w:szCs w:val="16"/>
              </w:rPr>
            </w:pPr>
            <w:r w:rsidRPr="00737AE5">
              <w:rPr>
                <w:sz w:val="16"/>
                <w:szCs w:val="16"/>
              </w:rPr>
              <w:t>-</w:t>
            </w:r>
            <w:r w:rsidRPr="00737AE5">
              <w:rPr>
                <w:sz w:val="16"/>
                <w:szCs w:val="16"/>
              </w:rPr>
              <w:tab/>
              <w:t xml:space="preserve">For all on demand S-NSSAI(s) of the HPLMN in the Configured NSSAI, a deregistration inactivity timer that causes the UE to deregister the Network Slice after the last PDU Session associated with the S-NSSAI is released. </w:t>
            </w:r>
            <w:r w:rsidRPr="00737AE5">
              <w:rPr>
                <w:sz w:val="16"/>
                <w:szCs w:val="16"/>
                <w:highlight w:val="yellow"/>
              </w:rPr>
              <w:t>This deregistration inactivity timer is started at the UE</w:t>
            </w:r>
            <w:r w:rsidRPr="00737AE5">
              <w:rPr>
                <w:sz w:val="16"/>
                <w:szCs w:val="16"/>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571A96">
              <w:rPr>
                <w:sz w:val="16"/>
                <w:szCs w:val="16"/>
                <w:highlight w:val="yellow"/>
              </w:rPr>
              <w:t>The AMF and UE may locally remove the S-NSSAI from the Allowed NSSAI when the timer expires. The AMF may also send a UE Configuration Update Command to remove the slice from the Allowed NSSAI</w:t>
            </w:r>
            <w:r w:rsidRPr="00737AE5">
              <w:rPr>
                <w:sz w:val="16"/>
                <w:szCs w:val="16"/>
              </w:rPr>
              <w:t>.</w:t>
            </w:r>
          </w:p>
          <w:p w14:paraId="45E50CC7" w14:textId="2D1D718B" w:rsidR="00F60AE8" w:rsidRPr="00F60AE8" w:rsidRDefault="00072797" w:rsidP="00072797">
            <w:pPr>
              <w:pStyle w:val="CRCoverPage"/>
              <w:spacing w:after="0"/>
              <w:ind w:left="100"/>
              <w:rPr>
                <w:rFonts w:cs="Arial"/>
                <w:color w:val="000000"/>
              </w:rPr>
            </w:pPr>
            <w:r>
              <w:rPr>
                <w:rFonts w:cs="Arial"/>
                <w:color w:val="000000"/>
              </w:rPr>
              <w:t>Stage-3 text needs to be updated based on stage-2 requirements.</w:t>
            </w:r>
          </w:p>
          <w:p w14:paraId="708AA7DE" w14:textId="15C760CE" w:rsidR="007D11D2" w:rsidRPr="00AF7423" w:rsidRDefault="007D11D2" w:rsidP="00F60AE8">
            <w:pPr>
              <w:pStyle w:val="CRCoverPage"/>
              <w:spacing w:after="0"/>
              <w:ind w:left="10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7B1FF" w14:textId="77777777" w:rsidR="001F5B48" w:rsidRDefault="005362C5" w:rsidP="00D41816">
            <w:pPr>
              <w:rPr>
                <w:rFonts w:ascii="Arial" w:hAnsi="Arial" w:cs="Arial"/>
              </w:rPr>
            </w:pPr>
            <w:r>
              <w:rPr>
                <w:rFonts w:ascii="Arial" w:hAnsi="Arial" w:cs="Arial"/>
              </w:rPr>
              <w:t xml:space="preserve"> UE that supports slice policy usage control for on-demand S-NSSAI(s) receives slice de-registration inactivity timer as part of slice usage policy from </w:t>
            </w:r>
            <w:r>
              <w:rPr>
                <w:rFonts w:ascii="Arial" w:hAnsi="Arial" w:cs="Arial"/>
              </w:rPr>
              <w:lastRenderedPageBreak/>
              <w:t>network. Upon expiry of the de-registration inactivity timer, the UE may locally remove the S-NSSAI from the allowed NSSAI.</w:t>
            </w:r>
          </w:p>
          <w:p w14:paraId="5A9329E8" w14:textId="139C5DE9" w:rsidR="000230D7" w:rsidRDefault="003620DD" w:rsidP="00D41816">
            <w:pPr>
              <w:rPr>
                <w:rFonts w:ascii="Arial" w:hAnsi="Arial" w:cs="Arial"/>
              </w:rPr>
            </w:pPr>
            <w:r>
              <w:rPr>
                <w:rFonts w:ascii="Arial" w:hAnsi="Arial" w:cs="Arial"/>
              </w:rPr>
              <w:t>Based on incoming LS from SA2, t</w:t>
            </w:r>
            <w:r w:rsidR="000230D7">
              <w:rPr>
                <w:rFonts w:ascii="Arial" w:hAnsi="Arial" w:cs="Arial"/>
              </w:rPr>
              <w:t>he following Editor’s Note is deleted:</w:t>
            </w:r>
          </w:p>
          <w:p w14:paraId="31C656EC" w14:textId="7B0D9EC8" w:rsidR="000230D7" w:rsidRPr="000230D7" w:rsidRDefault="000230D7" w:rsidP="000230D7">
            <w:pPr>
              <w:pStyle w:val="EditorsNote"/>
            </w:pPr>
            <w:r>
              <w:t>Editor’s note [CR#5657, WID: eNS_Ph3]:</w:t>
            </w:r>
            <w:r>
              <w:tab/>
              <w:t>The de-registration inactivity timer per network slice may not be included in the on-demand NSSAI depending on stage-2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B2921" w:rsidR="001E41F3" w:rsidRDefault="005362C5">
            <w:pPr>
              <w:pStyle w:val="CRCoverPage"/>
              <w:spacing w:after="0"/>
              <w:ind w:left="100"/>
              <w:rPr>
                <w:noProof/>
              </w:rPr>
            </w:pPr>
            <w:r>
              <w:rPr>
                <w:noProof/>
              </w:rPr>
              <w:t>Stage-2 requirement of UE supporting de-registration inactivity timer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9FE5A" w:rsidR="001E41F3" w:rsidRDefault="001C22D3">
            <w:pPr>
              <w:pStyle w:val="CRCoverPage"/>
              <w:spacing w:after="0"/>
              <w:ind w:left="100"/>
              <w:rPr>
                <w:noProof/>
              </w:rPr>
            </w:pPr>
            <w:r>
              <w:rPr>
                <w:noProof/>
              </w:rPr>
              <w:t>4.6.2.</w:t>
            </w:r>
            <w:r w:rsidR="00737AE5">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6DB10152" w14:textId="77777777" w:rsidR="005362C5" w:rsidRDefault="005362C5" w:rsidP="00EA2740"/>
    <w:p w14:paraId="3DBAA5FE" w14:textId="77777777" w:rsidR="005362C5" w:rsidRDefault="005362C5" w:rsidP="005362C5">
      <w:pPr>
        <w:pStyle w:val="Heading4"/>
        <w:rPr>
          <w:noProof/>
          <w:lang w:eastAsia="ko-KR"/>
        </w:rPr>
      </w:pPr>
      <w:bookmarkStart w:id="12" w:name="_Toc146294998"/>
      <w:r>
        <w:rPr>
          <w:rFonts w:hint="eastAsia"/>
          <w:noProof/>
          <w:lang w:eastAsia="ko-KR"/>
        </w:rPr>
        <w:t>4.6.2.</w:t>
      </w:r>
      <w:r>
        <w:rPr>
          <w:noProof/>
          <w:lang w:eastAsia="ko-KR"/>
        </w:rPr>
        <w:t>9</w:t>
      </w:r>
      <w:r>
        <w:rPr>
          <w:noProof/>
          <w:lang w:eastAsia="ko-KR"/>
        </w:rPr>
        <w:tab/>
        <w:t>Mobility management based network slice usage control</w:t>
      </w:r>
      <w:bookmarkEnd w:id="12"/>
    </w:p>
    <w:p w14:paraId="2B76274E" w14:textId="20E1473E" w:rsidR="008A0552" w:rsidRDefault="005362C5" w:rsidP="00E57B88">
      <w:pPr>
        <w:rPr>
          <w:ins w:id="13" w:author="Vivek Gupta" w:date="2023-11-04T13:16:00Z"/>
          <w:noProof/>
          <w:lang w:eastAsia="ko-KR"/>
        </w:rPr>
      </w:pPr>
      <w:r>
        <w:rPr>
          <w:rFonts w:hint="eastAsia"/>
          <w:noProof/>
          <w:lang w:eastAsia="ko-KR"/>
        </w:rPr>
        <w:t xml:space="preserve">If the UE and network support network slice usage control, the </w:t>
      </w:r>
      <w:ins w:id="14" w:author="Vivek Gupta" w:date="2023-11-04T13:56:00Z">
        <w:r w:rsidR="001B1823">
          <w:rPr>
            <w:noProof/>
            <w:lang w:eastAsia="ko-KR"/>
          </w:rPr>
          <w:t xml:space="preserve">UE and the </w:t>
        </w:r>
      </w:ins>
      <w:r>
        <w:rPr>
          <w:rFonts w:hint="eastAsia"/>
          <w:noProof/>
          <w:lang w:eastAsia="ko-KR"/>
        </w:rPr>
        <w:t>AMF monitor</w:t>
      </w:r>
      <w:del w:id="15" w:author="Vivek Gupta" w:date="2023-11-04T13:14:00Z">
        <w:r w:rsidDel="008A0552">
          <w:rPr>
            <w:rFonts w:hint="eastAsia"/>
            <w:noProof/>
            <w:lang w:eastAsia="ko-KR"/>
          </w:rPr>
          <w:delText>s</w:delText>
        </w:r>
      </w:del>
      <w:r>
        <w:rPr>
          <w:rFonts w:hint="eastAsia"/>
          <w:noProof/>
          <w:lang w:eastAsia="ko-KR"/>
        </w:rPr>
        <w:t xml:space="preserve"> network slice usage</w:t>
      </w:r>
      <w:del w:id="16" w:author="Vivek Gupta" w:date="2023-11-04T13:14:00Z">
        <w:r w:rsidDel="008A0552">
          <w:rPr>
            <w:rFonts w:hint="eastAsia"/>
            <w:noProof/>
            <w:lang w:eastAsia="ko-KR"/>
          </w:rPr>
          <w:delText>s</w:delText>
        </w:r>
      </w:del>
      <w:r>
        <w:rPr>
          <w:rFonts w:hint="eastAsia"/>
          <w:noProof/>
          <w:lang w:eastAsia="ko-KR"/>
        </w:rPr>
        <w:t xml:space="preserve"> by running a slice deregistration inactivity timer </w:t>
      </w:r>
      <w:del w:id="17" w:author="Vivek Gupta" w:date="2023-11-04T13:15:00Z">
        <w:r w:rsidDel="008A0552">
          <w:rPr>
            <w:rFonts w:hint="eastAsia"/>
            <w:noProof/>
            <w:lang w:eastAsia="ko-KR"/>
          </w:rPr>
          <w:delText xml:space="preserve">per </w:delText>
        </w:r>
      </w:del>
      <w:ins w:id="18" w:author="Vivek Gupta" w:date="2023-11-04T13:15:00Z">
        <w:r w:rsidR="008A0552">
          <w:rPr>
            <w:noProof/>
            <w:lang w:eastAsia="ko-KR"/>
          </w:rPr>
          <w:t>for the on-demand</w:t>
        </w:r>
        <w:r w:rsidR="008A0552">
          <w:rPr>
            <w:rFonts w:hint="eastAsia"/>
            <w:noProof/>
            <w:lang w:eastAsia="ko-KR"/>
          </w:rPr>
          <w:t xml:space="preserve"> </w:t>
        </w:r>
      </w:ins>
      <w:r>
        <w:rPr>
          <w:rFonts w:hint="eastAsia"/>
          <w:noProof/>
          <w:lang w:eastAsia="ko-KR"/>
        </w:rPr>
        <w:t>S-NSSAI and access type</w:t>
      </w:r>
      <w:del w:id="19" w:author="Vivek Gupta" w:date="2023-11-04T13:17:00Z">
        <w:r w:rsidDel="008A0552">
          <w:rPr>
            <w:rFonts w:hint="eastAsia"/>
            <w:noProof/>
            <w:lang w:eastAsia="ko-KR"/>
          </w:rPr>
          <w:delText xml:space="preserve"> in case it becomes the allowed S-NSSAI but has no associated PDU sessions for a certain time</w:delText>
        </w:r>
      </w:del>
      <w:r>
        <w:rPr>
          <w:rFonts w:hint="eastAsia"/>
          <w:noProof/>
          <w:lang w:eastAsia="ko-KR"/>
        </w:rPr>
        <w:t xml:space="preserve">. </w:t>
      </w:r>
      <w:ins w:id="20" w:author="Vivek Gupta" w:date="2023-11-04T13:17:00Z">
        <w:r w:rsidR="008A0552">
          <w:rPr>
            <w:noProof/>
            <w:lang w:eastAsia="ko-KR"/>
          </w:rPr>
          <w:t>The UE includes the on-demand S-NSSAI</w:t>
        </w:r>
      </w:ins>
      <w:ins w:id="21" w:author="Vivek Gupta" w:date="2023-11-04T15:25:00Z">
        <w:r w:rsidR="00257E4E">
          <w:rPr>
            <w:noProof/>
            <w:lang w:eastAsia="ko-KR"/>
          </w:rPr>
          <w:t>(s)</w:t>
        </w:r>
      </w:ins>
      <w:ins w:id="22" w:author="Vivek Gupta" w:date="2023-11-04T13:17:00Z">
        <w:r w:rsidR="008A0552">
          <w:rPr>
            <w:noProof/>
            <w:lang w:eastAsia="ko-KR"/>
          </w:rPr>
          <w:t xml:space="preserve"> which the UE intends to register in the requested NSSAI during the registration procedure.</w:t>
        </w:r>
      </w:ins>
      <w:ins w:id="23" w:author="Vivek Gupta" w:date="2023-11-04T13:18:00Z">
        <w:r w:rsidR="008A0552">
          <w:rPr>
            <w:noProof/>
            <w:lang w:eastAsia="ko-KR"/>
          </w:rPr>
          <w:t xml:space="preserve"> </w:t>
        </w:r>
      </w:ins>
      <w:ins w:id="24" w:author="Vivek Gupta" w:date="2023-11-04T14:09:00Z">
        <w:r w:rsidR="005873E8">
          <w:rPr>
            <w:noProof/>
            <w:lang w:eastAsia="ko-KR"/>
          </w:rPr>
          <w:t xml:space="preserve">For </w:t>
        </w:r>
      </w:ins>
      <w:ins w:id="25" w:author="Vivek Gupta" w:date="2023-11-04T14:10:00Z">
        <w:r w:rsidR="005873E8">
          <w:rPr>
            <w:noProof/>
            <w:lang w:eastAsia="ko-KR"/>
          </w:rPr>
          <w:t>each</w:t>
        </w:r>
      </w:ins>
      <w:ins w:id="26" w:author="Vivek Gupta" w:date="2023-11-04T14:09:00Z">
        <w:r w:rsidR="005873E8">
          <w:rPr>
            <w:noProof/>
            <w:lang w:eastAsia="ko-KR"/>
          </w:rPr>
          <w:t xml:space="preserve"> of the </w:t>
        </w:r>
      </w:ins>
      <w:ins w:id="27" w:author="Vivek Gupta" w:date="2023-11-05T08:14:00Z">
        <w:r w:rsidR="00392A31">
          <w:rPr>
            <w:noProof/>
            <w:lang w:eastAsia="ko-KR"/>
          </w:rPr>
          <w:t xml:space="preserve">on-demand </w:t>
        </w:r>
      </w:ins>
      <w:ins w:id="28" w:author="Vivek Gupta" w:date="2023-11-04T14:09:00Z">
        <w:r w:rsidR="005873E8">
          <w:rPr>
            <w:noProof/>
            <w:lang w:eastAsia="ko-KR"/>
          </w:rPr>
          <w:t>S-NSSAI(s) included in the configured NSSAI</w:t>
        </w:r>
      </w:ins>
      <w:ins w:id="29" w:author="Vivek Gupta" w:date="2023-11-05T19:36:00Z">
        <w:r w:rsidR="00E57B88">
          <w:rPr>
            <w:noProof/>
            <w:lang w:eastAsia="ko-KR"/>
          </w:rPr>
          <w:t xml:space="preserve"> </w:t>
        </w:r>
      </w:ins>
      <w:ins w:id="30" w:author="Vivek Gupta" w:date="2023-11-04T14:10:00Z">
        <w:r w:rsidR="005873E8">
          <w:rPr>
            <w:noProof/>
            <w:lang w:eastAsia="ko-KR"/>
          </w:rPr>
          <w:t>t</w:t>
        </w:r>
      </w:ins>
      <w:ins w:id="31" w:author="Vivek Gupta" w:date="2023-11-04T13:18:00Z">
        <w:r w:rsidR="008A0552">
          <w:rPr>
            <w:noProof/>
            <w:lang w:eastAsia="ko-KR"/>
          </w:rPr>
          <w:t xml:space="preserve">he AMF provides the </w:t>
        </w:r>
      </w:ins>
      <w:ins w:id="32" w:author="Vivek Gupta" w:date="2023-11-05T08:15:00Z">
        <w:r w:rsidR="00392A31">
          <w:rPr>
            <w:noProof/>
            <w:lang w:eastAsia="ko-KR"/>
          </w:rPr>
          <w:t>S</w:t>
        </w:r>
      </w:ins>
      <w:ins w:id="33" w:author="Vivek Gupta" w:date="2023-11-04T13:46:00Z">
        <w:r w:rsidR="001B1823">
          <w:rPr>
            <w:noProof/>
            <w:lang w:eastAsia="ko-KR"/>
          </w:rPr>
          <w:t xml:space="preserve">lice usage policy </w:t>
        </w:r>
      </w:ins>
      <w:ins w:id="34" w:author="Vivek Gupta" w:date="2023-11-04T13:59:00Z">
        <w:r w:rsidR="001844F2">
          <w:rPr>
            <w:noProof/>
            <w:lang w:eastAsia="ko-KR"/>
          </w:rPr>
          <w:t xml:space="preserve">to the UE </w:t>
        </w:r>
      </w:ins>
      <w:ins w:id="35" w:author="Vivek Gupta" w:date="2023-11-04T13:18:00Z">
        <w:r w:rsidR="008A0552">
          <w:rPr>
            <w:noProof/>
            <w:lang w:eastAsia="ko-KR"/>
          </w:rPr>
          <w:t>in the REGISTRATION ACCEPT message or in the CONFIGURATION UPDATE COMMAND message</w:t>
        </w:r>
      </w:ins>
      <w:ins w:id="36" w:author="Vivek Gupta" w:date="2023-11-05T19:37:00Z">
        <w:r w:rsidR="00E57B88">
          <w:rPr>
            <w:noProof/>
            <w:lang w:eastAsia="ko-KR"/>
          </w:rPr>
          <w:t>. T</w:t>
        </w:r>
      </w:ins>
      <w:ins w:id="37" w:author="Vivek Gupta" w:date="2023-11-04T14:11:00Z">
        <w:r w:rsidR="005873E8">
          <w:rPr>
            <w:noProof/>
            <w:lang w:eastAsia="ko-KR"/>
          </w:rPr>
          <w:t xml:space="preserve">he </w:t>
        </w:r>
      </w:ins>
      <w:ins w:id="38" w:author="Vivek Gupta" w:date="2023-11-05T08:15:00Z">
        <w:r w:rsidR="00392A31">
          <w:rPr>
            <w:noProof/>
            <w:lang w:eastAsia="ko-KR"/>
          </w:rPr>
          <w:t>S</w:t>
        </w:r>
      </w:ins>
      <w:ins w:id="39" w:author="Vivek Gupta" w:date="2023-11-04T13:46:00Z">
        <w:r w:rsidR="001B1823">
          <w:rPr>
            <w:noProof/>
            <w:lang w:eastAsia="ko-KR"/>
          </w:rPr>
          <w:t>lice usage policy includes</w:t>
        </w:r>
      </w:ins>
      <w:ins w:id="40" w:author="Vivek Gupta" w:date="2023-11-04T14:12:00Z">
        <w:r w:rsidR="005873E8">
          <w:rPr>
            <w:noProof/>
            <w:lang w:eastAsia="ko-KR"/>
          </w:rPr>
          <w:t xml:space="preserve"> </w:t>
        </w:r>
      </w:ins>
      <w:ins w:id="41" w:author="Vivek Gupta" w:date="2023-11-04T13:46:00Z">
        <w:r w:rsidR="001B1823">
          <w:rPr>
            <w:noProof/>
            <w:lang w:eastAsia="ko-KR"/>
          </w:rPr>
          <w:t xml:space="preserve">on-demand NSSAI and </w:t>
        </w:r>
      </w:ins>
      <w:ins w:id="42" w:author="Vivek Gupta" w:date="2023-11-05T19:32:00Z">
        <w:r w:rsidR="001D4A89">
          <w:rPr>
            <w:noProof/>
            <w:lang w:eastAsia="ko-KR"/>
          </w:rPr>
          <w:t>option</w:t>
        </w:r>
      </w:ins>
      <w:ins w:id="43" w:author="Vivek Gupta" w:date="2023-11-05T19:33:00Z">
        <w:r w:rsidR="001D4A89">
          <w:rPr>
            <w:noProof/>
            <w:lang w:eastAsia="ko-KR"/>
          </w:rPr>
          <w:t>al</w:t>
        </w:r>
      </w:ins>
      <w:ins w:id="44" w:author="Vivek Gupta" w:date="2023-11-04T13:46:00Z">
        <w:r w:rsidR="001B1823">
          <w:rPr>
            <w:noProof/>
            <w:lang w:eastAsia="ko-KR"/>
          </w:rPr>
          <w:t xml:space="preserve"> slice deregistration inactivity timer</w:t>
        </w:r>
      </w:ins>
      <w:ins w:id="45" w:author="Vivek Gupta" w:date="2023-11-05T19:33:00Z">
        <w:r w:rsidR="001D4A89">
          <w:rPr>
            <w:noProof/>
            <w:lang w:eastAsia="ko-KR"/>
          </w:rPr>
          <w:t xml:space="preserve"> for the UE</w:t>
        </w:r>
      </w:ins>
      <w:ins w:id="46" w:author="Vivek Gupta" w:date="2023-11-04T13:50:00Z">
        <w:r w:rsidR="001B1823">
          <w:rPr>
            <w:noProof/>
            <w:lang w:eastAsia="ko-KR"/>
          </w:rPr>
          <w:t>.</w:t>
        </w:r>
      </w:ins>
    </w:p>
    <w:p w14:paraId="3C7ECB87" w14:textId="60E1F889" w:rsidR="005362C5" w:rsidRDefault="005362C5" w:rsidP="005362C5">
      <w:pPr>
        <w:rPr>
          <w:noProof/>
          <w:lang w:eastAsia="ko-KR"/>
        </w:rPr>
      </w:pPr>
      <w:r>
        <w:rPr>
          <w:noProof/>
          <w:lang w:eastAsia="ko-KR"/>
        </w:rPr>
        <w:t xml:space="preserve">The slice deregistration inactivity timer </w:t>
      </w:r>
      <w:ins w:id="47" w:author="Vivek Gupta" w:date="2023-11-05T19:34:00Z">
        <w:r w:rsidR="001D4A89">
          <w:rPr>
            <w:noProof/>
            <w:lang w:eastAsia="ko-KR"/>
          </w:rPr>
          <w:t>on the AMF and if applicable on</w:t>
        </w:r>
      </w:ins>
      <w:ins w:id="48" w:author="Vivek Gupta" w:date="2023-11-05T19:35:00Z">
        <w:r w:rsidR="001D4A89">
          <w:rPr>
            <w:noProof/>
            <w:lang w:eastAsia="ko-KR"/>
          </w:rPr>
          <w:t xml:space="preserve"> the UE </w:t>
        </w:r>
      </w:ins>
      <w:r>
        <w:rPr>
          <w:noProof/>
          <w:lang w:eastAsia="ko-KR"/>
        </w:rPr>
        <w:t>is:</w:t>
      </w:r>
    </w:p>
    <w:p w14:paraId="6752D41B" w14:textId="77777777" w:rsidR="005362C5" w:rsidRDefault="005362C5" w:rsidP="005362C5">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6F9FF662" w14:textId="0357193D" w:rsidR="005362C5" w:rsidRDefault="005362C5" w:rsidP="005362C5">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w:t>
      </w:r>
      <w:ins w:id="49" w:author="Vivek Gupta" w:date="2023-11-05T19:34:00Z">
        <w:r w:rsidR="001D4A89">
          <w:rPr>
            <w:noProof/>
            <w:lang w:eastAsia="ko-KR"/>
          </w:rPr>
          <w:t>a</w:t>
        </w:r>
      </w:ins>
      <w:del w:id="50" w:author="Vivek Gupta" w:date="2023-11-05T19:34:00Z">
        <w:r w:rsidDel="001D4A89">
          <w:rPr>
            <w:noProof/>
            <w:lang w:eastAsia="ko-KR"/>
          </w:rPr>
          <w:delText>A</w:delText>
        </w:r>
      </w:del>
      <w:r>
        <w:rPr>
          <w:noProof/>
          <w:lang w:eastAsia="ko-KR"/>
        </w:rPr>
        <w:t>llowed NSSAI.</w:t>
      </w:r>
    </w:p>
    <w:p w14:paraId="66BC00FD" w14:textId="25D3071D" w:rsidR="005362C5" w:rsidDel="00517493" w:rsidRDefault="005362C5" w:rsidP="005362C5">
      <w:pPr>
        <w:rPr>
          <w:del w:id="51" w:author="Vivek Gupta" w:date="2023-11-04T13:56:00Z"/>
          <w:noProof/>
          <w:lang w:eastAsia="ko-KR"/>
        </w:rPr>
      </w:pPr>
      <w:r>
        <w:rPr>
          <w:noProof/>
          <w:lang w:eastAsia="ko-KR"/>
        </w:rPr>
        <w:t xml:space="preserve">Upon expiry of the slice deregistration inactivity timer, the </w:t>
      </w:r>
      <w:ins w:id="52" w:author="Vivek Gupta" w:date="2023-11-04T22:40:00Z">
        <w:r w:rsidR="004A7DB3">
          <w:rPr>
            <w:noProof/>
            <w:lang w:eastAsia="ko-KR"/>
          </w:rPr>
          <w:t xml:space="preserve">UE and the </w:t>
        </w:r>
      </w:ins>
      <w:r>
        <w:rPr>
          <w:noProof/>
          <w:lang w:eastAsia="ko-KR"/>
        </w:rPr>
        <w:t xml:space="preserve">AMF </w:t>
      </w:r>
      <w:ins w:id="53" w:author="Vivek Gupta" w:date="2023-11-04T22:40:00Z">
        <w:r w:rsidR="004A7DB3">
          <w:rPr>
            <w:noProof/>
            <w:lang w:eastAsia="ko-KR"/>
          </w:rPr>
          <w:t xml:space="preserve">locally </w:t>
        </w:r>
      </w:ins>
      <w:r>
        <w:rPr>
          <w:noProof/>
          <w:lang w:eastAsia="ko-KR"/>
        </w:rPr>
        <w:t>remove</w:t>
      </w:r>
      <w:del w:id="54" w:author="Vivek Gupta" w:date="2023-11-04T22:40:00Z">
        <w:r w:rsidDel="004A7DB3">
          <w:rPr>
            <w:noProof/>
            <w:lang w:eastAsia="ko-KR"/>
          </w:rPr>
          <w:delText>s</w:delText>
        </w:r>
      </w:del>
      <w:r>
        <w:rPr>
          <w:noProof/>
          <w:lang w:eastAsia="ko-KR"/>
        </w:rPr>
        <w:t xml:space="preserve"> the S-NSSAI from the </w:t>
      </w:r>
      <w:ins w:id="55" w:author="Vivek Gupta" w:date="2023-11-04T13:31:00Z">
        <w:r w:rsidR="00231D34">
          <w:rPr>
            <w:noProof/>
            <w:lang w:eastAsia="ko-KR"/>
          </w:rPr>
          <w:t>a</w:t>
        </w:r>
      </w:ins>
      <w:del w:id="56" w:author="Vivek Gupta" w:date="2023-11-04T13:31:00Z">
        <w:r w:rsidDel="00231D34">
          <w:rPr>
            <w:noProof/>
            <w:lang w:eastAsia="ko-KR"/>
          </w:rPr>
          <w:delText>A</w:delText>
        </w:r>
      </w:del>
      <w:r>
        <w:rPr>
          <w:noProof/>
          <w:lang w:eastAsia="ko-KR"/>
        </w:rPr>
        <w:t>llowed NSSAI over the access type</w:t>
      </w:r>
      <w:ins w:id="57" w:author="Vivek Gupta" w:date="2023-11-04T13:34:00Z">
        <w:r w:rsidR="00231D34">
          <w:rPr>
            <w:noProof/>
            <w:lang w:eastAsia="ko-KR"/>
          </w:rPr>
          <w:t>.</w:t>
        </w:r>
      </w:ins>
      <w:r>
        <w:rPr>
          <w:noProof/>
          <w:lang w:eastAsia="ko-KR"/>
        </w:rPr>
        <w:t xml:space="preserve"> </w:t>
      </w:r>
      <w:ins w:id="58" w:author="Vivek Gupta" w:date="2023-11-04T13:34:00Z">
        <w:r w:rsidR="00231D34">
          <w:rPr>
            <w:noProof/>
            <w:lang w:eastAsia="ko-KR"/>
          </w:rPr>
          <w:t>In addition, the AMF may send</w:t>
        </w:r>
      </w:ins>
      <w:del w:id="59" w:author="Vivek Gupta" w:date="2023-11-04T13:34:00Z">
        <w:r w:rsidDel="00231D34">
          <w:rPr>
            <w:noProof/>
            <w:lang w:eastAsia="ko-KR"/>
          </w:rPr>
          <w:delText>by sending</w:delText>
        </w:r>
      </w:del>
      <w:r>
        <w:rPr>
          <w:noProof/>
          <w:lang w:eastAsia="ko-KR"/>
        </w:rPr>
        <w:t xml:space="preserve"> the CONFIGURATION UPDATE COMMAND message to the UE</w:t>
      </w:r>
      <w:del w:id="60" w:author="Vivek Gupta" w:date="2023-11-04T13:34:00Z">
        <w:r w:rsidDel="00231D34">
          <w:rPr>
            <w:noProof/>
            <w:lang w:eastAsia="ko-KR"/>
          </w:rPr>
          <w:delText>(s)</w:delText>
        </w:r>
      </w:del>
      <w:r>
        <w:rPr>
          <w:noProof/>
          <w:lang w:eastAsia="ko-KR"/>
        </w:rPr>
        <w:t xml:space="preserve"> with the new </w:t>
      </w:r>
      <w:ins w:id="61" w:author="Vivek Gupta" w:date="2023-11-04T13:34:00Z">
        <w:r w:rsidR="00231D34">
          <w:rPr>
            <w:noProof/>
            <w:lang w:eastAsia="ko-KR"/>
          </w:rPr>
          <w:t>a</w:t>
        </w:r>
      </w:ins>
      <w:del w:id="62" w:author="Vivek Gupta" w:date="2023-11-04T13:34:00Z">
        <w:r w:rsidDel="00231D34">
          <w:rPr>
            <w:noProof/>
            <w:lang w:eastAsia="ko-KR"/>
          </w:rPr>
          <w:delText>A</w:delText>
        </w:r>
      </w:del>
      <w:r>
        <w:rPr>
          <w:noProof/>
          <w:lang w:eastAsia="ko-KR"/>
        </w:rPr>
        <w:t>llowed NSSAI</w:t>
      </w:r>
      <w:del w:id="63" w:author="Vivek Gupta" w:date="2023-11-04T14:13:00Z">
        <w:r w:rsidDel="00991FA4">
          <w:rPr>
            <w:noProof/>
            <w:lang w:eastAsia="ko-KR"/>
          </w:rPr>
          <w:delText xml:space="preserve"> if the UE supports network slice usage control</w:delText>
        </w:r>
      </w:del>
      <w:r>
        <w:rPr>
          <w:noProof/>
          <w:lang w:eastAsia="ko-KR"/>
        </w:rPr>
        <w:t>.</w:t>
      </w:r>
    </w:p>
    <w:p w14:paraId="557EDF9F" w14:textId="66D31B74" w:rsidR="005362C5" w:rsidRDefault="005362C5" w:rsidP="005362C5">
      <w:pPr>
        <w:rPr>
          <w:noProof/>
          <w:lang w:eastAsia="ko-KR"/>
        </w:rPr>
      </w:pPr>
      <w:del w:id="64" w:author="Vivek Gupta" w:date="2023-11-04T13:56:00Z">
        <w:r w:rsidDel="00517493">
          <w:rPr>
            <w:noProof/>
            <w:lang w:eastAsia="ko-KR"/>
          </w:rPr>
          <w:delText>If the UE supports network slice usage control, the AMF provides on-demand NSSAI in the Configured NSSAI to the UE in the REGISTRATION ACCEPT message or in the UE Configuration Update Command message. The on-demand NSSAI consists of one or more configured S-NSSAIs.</w:delText>
        </w:r>
      </w:del>
    </w:p>
    <w:p w14:paraId="7F55BE4F" w14:textId="342144E2" w:rsidR="005362C5" w:rsidRDefault="005362C5" w:rsidP="005362C5">
      <w:pPr>
        <w:pStyle w:val="NO"/>
        <w:rPr>
          <w:lang w:eastAsia="zh-CN"/>
        </w:rPr>
      </w:pPr>
      <w:r>
        <w:rPr>
          <w:rFonts w:hint="eastAsia"/>
          <w:lang w:eastAsia="zh-CN"/>
        </w:rPr>
        <w:t>N</w:t>
      </w:r>
      <w:r>
        <w:rPr>
          <w:lang w:eastAsia="zh-CN"/>
        </w:rPr>
        <w:t>OTE:</w:t>
      </w:r>
      <w:r w:rsidRPr="007F2770">
        <w:rPr>
          <w:lang w:val="en-US"/>
        </w:rPr>
        <w:tab/>
      </w:r>
      <w:ins w:id="65" w:author="Vivek Gupta" w:date="2023-11-04T13:35:00Z">
        <w:r w:rsidR="00231D34">
          <w:rPr>
            <w:lang w:val="en-US"/>
          </w:rPr>
          <w:t>The n</w:t>
        </w:r>
      </w:ins>
      <w:del w:id="66" w:author="Vivek Gupta" w:date="2023-11-04T13:35:00Z">
        <w:r w:rsidDel="00231D34">
          <w:rPr>
            <w:lang w:eastAsia="zh-CN"/>
          </w:rPr>
          <w:delText>N</w:delText>
        </w:r>
      </w:del>
      <w:proofErr w:type="spellStart"/>
      <w:r>
        <w:rPr>
          <w:lang w:eastAsia="zh-CN"/>
        </w:rPr>
        <w:t>etwork</w:t>
      </w:r>
      <w:proofErr w:type="spellEnd"/>
      <w:r>
        <w:rPr>
          <w:lang w:eastAsia="zh-CN"/>
        </w:rPr>
        <w:t xml:space="preserve"> slice usage control feature is not supported in r</w:t>
      </w:r>
      <w:r w:rsidRPr="00C64C1B">
        <w:rPr>
          <w:lang w:eastAsia="zh-CN"/>
        </w:rPr>
        <w:t xml:space="preserve">oaming </w:t>
      </w:r>
      <w:r w:rsidRPr="007F2770">
        <w:t>scenarios</w:t>
      </w:r>
      <w:r>
        <w:rPr>
          <w:lang w:eastAsia="zh-CN"/>
        </w:rPr>
        <w:t>.</w:t>
      </w:r>
    </w:p>
    <w:p w14:paraId="1772DDF4" w14:textId="14A14746" w:rsidR="005362C5" w:rsidRDefault="005362C5" w:rsidP="005362C5">
      <w:pPr>
        <w:pStyle w:val="EditorsNote"/>
      </w:pPr>
      <w:del w:id="67" w:author="Vivek Gupta" w:date="2023-11-04T13:57:00Z">
        <w:r w:rsidDel="00517493">
          <w:delText>Editor’s note [CR#5657, WID: eNS_Ph3]:</w:delText>
        </w:r>
        <w:r w:rsidDel="00517493">
          <w:tab/>
          <w:delText>The de-registration inactivity timer per network slice may not be included in the on-demand NSSAI depending on stage-2 requirement.</w:delText>
        </w:r>
      </w:del>
    </w:p>
    <w:p w14:paraId="12394B2F" w14:textId="77777777" w:rsidR="001C22D3" w:rsidRDefault="001C22D3" w:rsidP="00EA2740"/>
    <w:p w14:paraId="37E7F640" w14:textId="77777777" w:rsidR="001C22D3" w:rsidRPr="007F2770" w:rsidRDefault="001C22D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1265F" w14:textId="77777777" w:rsidR="00CE02E5" w:rsidRDefault="00CE02E5">
      <w:r>
        <w:separator/>
      </w:r>
    </w:p>
  </w:endnote>
  <w:endnote w:type="continuationSeparator" w:id="0">
    <w:p w14:paraId="6FD69474" w14:textId="77777777" w:rsidR="00CE02E5" w:rsidRDefault="00CE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2415" w14:textId="77777777" w:rsidR="00CE02E5" w:rsidRDefault="00CE02E5">
      <w:r>
        <w:separator/>
      </w:r>
    </w:p>
  </w:footnote>
  <w:footnote w:type="continuationSeparator" w:id="0">
    <w:p w14:paraId="7F5581A3" w14:textId="77777777" w:rsidR="00CE02E5" w:rsidRDefault="00CE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1823"/>
    <w:rsid w:val="001B52F0"/>
    <w:rsid w:val="001B6D1E"/>
    <w:rsid w:val="001B7A65"/>
    <w:rsid w:val="001B7EC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9EF"/>
    <w:rsid w:val="003620DD"/>
    <w:rsid w:val="0036231A"/>
    <w:rsid w:val="00374DD4"/>
    <w:rsid w:val="003911CD"/>
    <w:rsid w:val="003913F4"/>
    <w:rsid w:val="00392A31"/>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3131"/>
    <w:rsid w:val="00686394"/>
    <w:rsid w:val="0069216F"/>
    <w:rsid w:val="00695808"/>
    <w:rsid w:val="006A547D"/>
    <w:rsid w:val="006A7E06"/>
    <w:rsid w:val="006B46FB"/>
    <w:rsid w:val="006B711E"/>
    <w:rsid w:val="006C07BF"/>
    <w:rsid w:val="006C120E"/>
    <w:rsid w:val="006D307F"/>
    <w:rsid w:val="006D505A"/>
    <w:rsid w:val="006D59D0"/>
    <w:rsid w:val="006D5E25"/>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70EE7"/>
    <w:rsid w:val="00873CC0"/>
    <w:rsid w:val="00874C43"/>
    <w:rsid w:val="00875AA2"/>
    <w:rsid w:val="008843CD"/>
    <w:rsid w:val="008863B9"/>
    <w:rsid w:val="008A0552"/>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1FA4"/>
    <w:rsid w:val="00997C02"/>
    <w:rsid w:val="009A1BA4"/>
    <w:rsid w:val="009A1BCC"/>
    <w:rsid w:val="009A5753"/>
    <w:rsid w:val="009A579D"/>
    <w:rsid w:val="009B2F2A"/>
    <w:rsid w:val="009B70A6"/>
    <w:rsid w:val="009C437B"/>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5630"/>
    <w:rsid w:val="00A7671C"/>
    <w:rsid w:val="00A856AB"/>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02E5"/>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B88"/>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102</TotalTime>
  <Pages>3</Pages>
  <Words>936</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25</cp:revision>
  <cp:lastPrinted>1900-01-01T08:00:00Z</cp:lastPrinted>
  <dcterms:created xsi:type="dcterms:W3CDTF">2023-10-30T15:53:00Z</dcterms:created>
  <dcterms:modified xsi:type="dcterms:W3CDTF">2023-11-06T03:37:00Z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