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FD2B7" w14:textId="34279D54" w:rsidR="005A4269" w:rsidRPr="006D5B25" w:rsidRDefault="005A4269" w:rsidP="005A426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6D5B25">
        <w:rPr>
          <w:rFonts w:cs="Arial"/>
          <w:b/>
          <w:noProof/>
          <w:sz w:val="24"/>
        </w:rPr>
        <w:t>3GPP TSG-CT WG1 Meeting #145</w:t>
      </w:r>
      <w:r w:rsidRPr="006D5B25">
        <w:rPr>
          <w:rFonts w:cs="Arial"/>
          <w:b/>
          <w:i/>
          <w:noProof/>
          <w:sz w:val="28"/>
        </w:rPr>
        <w:tab/>
      </w:r>
      <w:r w:rsidRPr="006D5B25">
        <w:rPr>
          <w:rFonts w:cs="Arial"/>
          <w:b/>
          <w:noProof/>
          <w:sz w:val="24"/>
        </w:rPr>
        <w:t>C1-23</w:t>
      </w:r>
      <w:r>
        <w:rPr>
          <w:rFonts w:cs="Arial"/>
          <w:b/>
          <w:noProof/>
          <w:sz w:val="24"/>
        </w:rPr>
        <w:t>8523</w:t>
      </w:r>
    </w:p>
    <w:p w14:paraId="1DFDE9D2" w14:textId="1B278D59" w:rsidR="005A4269" w:rsidRPr="005A4269" w:rsidRDefault="005A4269" w:rsidP="005A4269">
      <w:pPr>
        <w:rPr>
          <w:rFonts w:ascii="Arial" w:hAnsi="Arial" w:cs="Arial"/>
        </w:rPr>
      </w:pPr>
      <w:r w:rsidRPr="006D5B25">
        <w:rPr>
          <w:rFonts w:ascii="Arial" w:hAnsi="Arial" w:cs="Arial"/>
          <w:b/>
          <w:noProof/>
          <w:sz w:val="24"/>
        </w:rPr>
        <w:t>Chicago, US , 13– 17 November 2023</w:t>
      </w:r>
    </w:p>
    <w:p w14:paraId="67128E07" w14:textId="6C2D3959" w:rsidR="00F348F6" w:rsidRPr="005A4269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5A4269">
        <w:rPr>
          <w:b/>
          <w:noProof/>
          <w:color w:val="D0CECE" w:themeColor="background2" w:themeShade="E6"/>
          <w:sz w:val="24"/>
        </w:rPr>
        <w:t>3GPP TSG-</w:t>
      </w:r>
      <w:r w:rsidR="00B8020D" w:rsidRPr="005A4269">
        <w:rPr>
          <w:b/>
          <w:noProof/>
          <w:color w:val="D0CECE" w:themeColor="background2" w:themeShade="E6"/>
          <w:sz w:val="24"/>
        </w:rPr>
        <w:t>SA</w:t>
      </w:r>
      <w:r w:rsidRPr="005A4269">
        <w:rPr>
          <w:b/>
          <w:noProof/>
          <w:color w:val="D0CECE" w:themeColor="background2" w:themeShade="E6"/>
          <w:sz w:val="24"/>
        </w:rPr>
        <w:t xml:space="preserve"> WG</w:t>
      </w:r>
      <w:r w:rsidR="00B8020D" w:rsidRPr="005A4269">
        <w:rPr>
          <w:b/>
          <w:noProof/>
          <w:color w:val="D0CECE" w:themeColor="background2" w:themeShade="E6"/>
          <w:sz w:val="24"/>
        </w:rPr>
        <w:t>2</w:t>
      </w:r>
      <w:r w:rsidRPr="005A4269">
        <w:rPr>
          <w:b/>
          <w:noProof/>
          <w:color w:val="D0CECE" w:themeColor="background2" w:themeShade="E6"/>
          <w:sz w:val="24"/>
        </w:rPr>
        <w:t xml:space="preserve"> Meeting #1</w:t>
      </w:r>
      <w:r w:rsidR="00B8020D" w:rsidRPr="005A4269">
        <w:rPr>
          <w:b/>
          <w:noProof/>
          <w:color w:val="D0CECE" w:themeColor="background2" w:themeShade="E6"/>
          <w:sz w:val="24"/>
        </w:rPr>
        <w:t>59</w:t>
      </w:r>
      <w:r w:rsidRPr="005A4269">
        <w:rPr>
          <w:b/>
          <w:i/>
          <w:noProof/>
          <w:color w:val="D0CECE" w:themeColor="background2" w:themeShade="E6"/>
          <w:sz w:val="28"/>
        </w:rPr>
        <w:tab/>
      </w:r>
      <w:r w:rsidR="00037E71" w:rsidRPr="005A4269">
        <w:rPr>
          <w:b/>
          <w:noProof/>
          <w:color w:val="D0CECE" w:themeColor="background2" w:themeShade="E6"/>
          <w:sz w:val="24"/>
        </w:rPr>
        <w:t>S2-23</w:t>
      </w:r>
      <w:r w:rsidR="00F92E74" w:rsidRPr="005A4269">
        <w:rPr>
          <w:b/>
          <w:noProof/>
          <w:color w:val="D0CECE" w:themeColor="background2" w:themeShade="E6"/>
          <w:sz w:val="24"/>
        </w:rPr>
        <w:t>1</w:t>
      </w:r>
      <w:r w:rsidR="00FD3D15" w:rsidRPr="005A4269">
        <w:rPr>
          <w:b/>
          <w:noProof/>
          <w:color w:val="D0CECE" w:themeColor="background2" w:themeShade="E6"/>
          <w:sz w:val="24"/>
        </w:rPr>
        <w:t>1</w:t>
      </w:r>
      <w:r w:rsidR="00E17AE9" w:rsidRPr="005A4269">
        <w:rPr>
          <w:b/>
          <w:noProof/>
          <w:color w:val="D0CECE" w:themeColor="background2" w:themeShade="E6"/>
          <w:sz w:val="24"/>
        </w:rPr>
        <w:t>776</w:t>
      </w:r>
    </w:p>
    <w:p w14:paraId="5E7B7A04" w14:textId="1E2EC808" w:rsidR="00B97703" w:rsidRPr="005A4269" w:rsidRDefault="00B8020D" w:rsidP="00936830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5A4269">
        <w:rPr>
          <w:b/>
          <w:noProof/>
          <w:color w:val="D0CECE" w:themeColor="background2" w:themeShade="E6"/>
          <w:sz w:val="24"/>
        </w:rPr>
        <w:t>Xiamen, China</w:t>
      </w:r>
      <w:r w:rsidR="00DA5712" w:rsidRPr="005A4269">
        <w:rPr>
          <w:b/>
          <w:noProof/>
          <w:color w:val="D0CECE" w:themeColor="background2" w:themeShade="E6"/>
          <w:sz w:val="24"/>
        </w:rPr>
        <w:t xml:space="preserve">, </w:t>
      </w:r>
      <w:r w:rsidRPr="005A4269">
        <w:rPr>
          <w:b/>
          <w:noProof/>
          <w:color w:val="D0CECE" w:themeColor="background2" w:themeShade="E6"/>
          <w:sz w:val="24"/>
        </w:rPr>
        <w:t>1</w:t>
      </w:r>
      <w:r w:rsidR="00DA5712" w:rsidRPr="005A4269">
        <w:rPr>
          <w:b/>
          <w:noProof/>
          <w:color w:val="D0CECE" w:themeColor="background2" w:themeShade="E6"/>
          <w:sz w:val="24"/>
        </w:rPr>
        <w:t xml:space="preserve">1 - </w:t>
      </w:r>
      <w:r w:rsidRPr="005A4269">
        <w:rPr>
          <w:b/>
          <w:noProof/>
          <w:color w:val="D0CECE" w:themeColor="background2" w:themeShade="E6"/>
          <w:sz w:val="24"/>
        </w:rPr>
        <w:t>1</w:t>
      </w:r>
      <w:r w:rsidR="00DA5712" w:rsidRPr="005A4269">
        <w:rPr>
          <w:b/>
          <w:noProof/>
          <w:color w:val="D0CECE" w:themeColor="background2" w:themeShade="E6"/>
          <w:sz w:val="24"/>
        </w:rPr>
        <w:t xml:space="preserve">5 </w:t>
      </w:r>
      <w:r w:rsidR="0027586B" w:rsidRPr="005A4269">
        <w:rPr>
          <w:b/>
          <w:noProof/>
          <w:color w:val="D0CECE" w:themeColor="background2" w:themeShade="E6"/>
          <w:sz w:val="24"/>
        </w:rPr>
        <w:t>October</w:t>
      </w:r>
      <w:r w:rsidR="00DA5712" w:rsidRPr="005A4269">
        <w:rPr>
          <w:b/>
          <w:noProof/>
          <w:color w:val="D0CECE" w:themeColor="background2" w:themeShade="E6"/>
          <w:sz w:val="24"/>
        </w:rPr>
        <w:t>, 2023</w:t>
      </w:r>
      <w:r w:rsidR="008434EC" w:rsidRPr="005A4269">
        <w:rPr>
          <w:b/>
          <w:noProof/>
          <w:color w:val="D0CECE" w:themeColor="background2" w:themeShade="E6"/>
          <w:sz w:val="24"/>
        </w:rPr>
        <w:t xml:space="preserve"> </w:t>
      </w:r>
      <w:r w:rsidR="008434EC" w:rsidRPr="005A4269">
        <w:rPr>
          <w:b/>
          <w:noProof/>
          <w:color w:val="D0CECE" w:themeColor="background2" w:themeShade="E6"/>
          <w:sz w:val="24"/>
        </w:rPr>
        <w:tab/>
      </w:r>
      <w:r w:rsidR="008434EC" w:rsidRPr="005A4269">
        <w:rPr>
          <w:b/>
          <w:noProof/>
          <w:color w:val="D0CECE" w:themeColor="background2" w:themeShade="E6"/>
          <w:sz w:val="24"/>
        </w:rPr>
        <w:tab/>
      </w:r>
      <w:r w:rsidR="008434EC" w:rsidRPr="005A4269">
        <w:rPr>
          <w:b/>
          <w:noProof/>
          <w:color w:val="D0CECE" w:themeColor="background2" w:themeShade="E6"/>
          <w:sz w:val="24"/>
        </w:rPr>
        <w:tab/>
        <w:t>(</w:t>
      </w:r>
      <w:r w:rsidR="00FD3D15" w:rsidRPr="005A4269">
        <w:rPr>
          <w:b/>
          <w:noProof/>
          <w:color w:val="D0CECE" w:themeColor="background2" w:themeShade="E6"/>
          <w:sz w:val="24"/>
        </w:rPr>
        <w:t xml:space="preserve">was </w:t>
      </w:r>
      <w:r w:rsidR="00400540" w:rsidRPr="005A4269">
        <w:rPr>
          <w:b/>
          <w:noProof/>
          <w:color w:val="D0CECE" w:themeColor="background2" w:themeShade="E6"/>
          <w:sz w:val="24"/>
        </w:rPr>
        <w:t>revision of</w:t>
      </w:r>
      <w:r w:rsidR="008434EC" w:rsidRPr="005A4269">
        <w:rPr>
          <w:b/>
          <w:noProof/>
          <w:color w:val="D0CECE" w:themeColor="background2" w:themeShade="E6"/>
          <w:sz w:val="24"/>
        </w:rPr>
        <w:t xml:space="preserve"> S2-2310782</w:t>
      </w:r>
      <w:r w:rsidR="00E17AE9" w:rsidRPr="005A4269">
        <w:rPr>
          <w:b/>
          <w:noProof/>
          <w:color w:val="D0CECE" w:themeColor="background2" w:themeShade="E6"/>
          <w:sz w:val="24"/>
        </w:rPr>
        <w:t>/11520</w:t>
      </w:r>
      <w:r w:rsidR="008434EC" w:rsidRPr="005A4269">
        <w:rPr>
          <w:b/>
          <w:noProof/>
          <w:color w:val="D0CECE" w:themeColor="background2" w:themeShade="E6"/>
          <w:sz w:val="24"/>
        </w:rPr>
        <w:t>)</w:t>
      </w:r>
    </w:p>
    <w:p w14:paraId="475C5BD6" w14:textId="77777777" w:rsidR="00533BAC" w:rsidRPr="000F4E43" w:rsidRDefault="00533BAC" w:rsidP="00533BA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D3BE8F9" w14:textId="77777777" w:rsidR="00533BAC" w:rsidRPr="000F4E43" w:rsidRDefault="00533BAC" w:rsidP="00533BAC">
      <w:pPr>
        <w:rPr>
          <w:rFonts w:ascii="Arial" w:hAnsi="Arial" w:cs="Arial"/>
        </w:rPr>
      </w:pPr>
    </w:p>
    <w:p w14:paraId="73D1CE86" w14:textId="5DF910F6" w:rsidR="003F28EF" w:rsidRPr="003E6532" w:rsidRDefault="004E3939" w:rsidP="003F28EF">
      <w:pPr>
        <w:spacing w:after="60"/>
        <w:ind w:left="1985" w:hanging="1985"/>
        <w:rPr>
          <w:rFonts w:ascii="Arial" w:hAnsi="Arial" w:cs="Arial"/>
          <w:b/>
        </w:rPr>
      </w:pPr>
      <w:r w:rsidRPr="003E6532">
        <w:rPr>
          <w:rFonts w:ascii="Arial" w:hAnsi="Arial" w:cs="Arial"/>
          <w:b/>
        </w:rPr>
        <w:t>Title:</w:t>
      </w:r>
      <w:r w:rsidRPr="003E6532">
        <w:rPr>
          <w:rFonts w:ascii="Arial" w:hAnsi="Arial" w:cs="Arial"/>
          <w:b/>
        </w:rPr>
        <w:tab/>
      </w:r>
      <w:r w:rsidR="005E4FAD" w:rsidRPr="003E6532">
        <w:rPr>
          <w:rFonts w:ascii="Arial" w:hAnsi="Arial" w:cs="Arial"/>
          <w:b/>
        </w:rPr>
        <w:tab/>
      </w:r>
      <w:r w:rsidR="00936830" w:rsidRPr="003E6532">
        <w:rPr>
          <w:rFonts w:ascii="Arial" w:hAnsi="Arial" w:cs="Arial"/>
          <w:b/>
        </w:rPr>
        <w:t xml:space="preserve">Reply </w:t>
      </w:r>
      <w:r w:rsidRPr="003E6532">
        <w:rPr>
          <w:rFonts w:ascii="Arial" w:hAnsi="Arial" w:cs="Arial"/>
          <w:b/>
        </w:rPr>
        <w:t>LS on</w:t>
      </w:r>
      <w:r w:rsidR="003F28EF" w:rsidRPr="003E6532">
        <w:rPr>
          <w:rFonts w:ascii="Arial" w:hAnsi="Arial" w:cs="Arial"/>
          <w:b/>
        </w:rPr>
        <w:t xml:space="preserve"> </w:t>
      </w:r>
      <w:r w:rsidR="00B8020D" w:rsidRPr="003E6532">
        <w:rPr>
          <w:rFonts w:ascii="Arial" w:hAnsi="Arial" w:cs="Arial"/>
          <w:b/>
          <w:bCs/>
        </w:rPr>
        <w:t>defining PIN ID format</w:t>
      </w:r>
    </w:p>
    <w:p w14:paraId="717F1D50" w14:textId="711CC253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3E6532">
        <w:rPr>
          <w:rFonts w:ascii="Arial" w:hAnsi="Arial" w:cs="Arial"/>
          <w:b/>
        </w:rPr>
        <w:t>Response to: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</w:rPr>
        <w:t xml:space="preserve">LS </w:t>
      </w:r>
      <w:r w:rsidR="00F81FE2" w:rsidRPr="003E6532">
        <w:rPr>
          <w:rFonts w:ascii="Arial" w:hAnsi="Arial" w:cs="Arial"/>
          <w:b/>
        </w:rPr>
        <w:t xml:space="preserve">on </w:t>
      </w:r>
      <w:r w:rsidR="00B8020D" w:rsidRPr="003E6532">
        <w:rPr>
          <w:rFonts w:ascii="Arial" w:hAnsi="Arial" w:cs="Arial"/>
          <w:b/>
        </w:rPr>
        <w:t xml:space="preserve">defining PIN ID format </w:t>
      </w:r>
      <w:r w:rsidRPr="003E6532">
        <w:rPr>
          <w:rFonts w:ascii="Arial" w:hAnsi="Arial" w:cs="Arial"/>
          <w:b/>
        </w:rPr>
        <w:t>(C1-23</w:t>
      </w:r>
      <w:r w:rsidR="00B8020D" w:rsidRPr="003E6532">
        <w:rPr>
          <w:rFonts w:ascii="Arial" w:hAnsi="Arial" w:cs="Arial"/>
          <w:b/>
        </w:rPr>
        <w:t>6446</w:t>
      </w:r>
      <w:r w:rsidRPr="003E6532">
        <w:rPr>
          <w:rFonts w:ascii="Arial" w:hAnsi="Arial" w:cs="Arial"/>
          <w:b/>
        </w:rPr>
        <w:t>)</w:t>
      </w:r>
    </w:p>
    <w:p w14:paraId="34947FAC" w14:textId="00B2AE99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E6532">
        <w:rPr>
          <w:rFonts w:ascii="Arial" w:hAnsi="Arial" w:cs="Arial"/>
          <w:b/>
        </w:rPr>
        <w:t>Release: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D94135" w:rsidRPr="003E6532">
        <w:rPr>
          <w:rFonts w:ascii="Arial" w:hAnsi="Arial" w:cs="Arial"/>
          <w:b/>
          <w:bCs/>
        </w:rPr>
        <w:t>Rel-18</w:t>
      </w:r>
    </w:p>
    <w:bookmarkEnd w:id="2"/>
    <w:bookmarkEnd w:id="3"/>
    <w:bookmarkEnd w:id="4"/>
    <w:p w14:paraId="3FF2BBD5" w14:textId="75CF2FB7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r w:rsidRPr="003E6532">
        <w:rPr>
          <w:rFonts w:ascii="Arial" w:hAnsi="Arial" w:cs="Arial"/>
          <w:b/>
        </w:rPr>
        <w:t>Work Item: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B8020D" w:rsidRPr="003E6532">
        <w:rPr>
          <w:rFonts w:ascii="Arial" w:hAnsi="Arial" w:cs="Arial"/>
          <w:b/>
          <w:bCs/>
        </w:rPr>
        <w:t>PIN</w:t>
      </w:r>
    </w:p>
    <w:p w14:paraId="6EA0618D" w14:textId="5F7951D3" w:rsidR="00B97703" w:rsidRPr="005E4FAD" w:rsidRDefault="00B97703" w:rsidP="003F28EF">
      <w:pPr>
        <w:spacing w:after="60"/>
        <w:rPr>
          <w:rFonts w:ascii="Arial" w:hAnsi="Arial" w:cs="Arial"/>
          <w:b/>
        </w:rPr>
      </w:pPr>
    </w:p>
    <w:p w14:paraId="4C44F873" w14:textId="6BD4B41F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Source: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>SA2</w:t>
      </w:r>
    </w:p>
    <w:p w14:paraId="3B18C372" w14:textId="169A9C4F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To: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 xml:space="preserve">CT1, </w:t>
      </w:r>
      <w:r w:rsidR="00EE0D34">
        <w:rPr>
          <w:rFonts w:ascii="Arial" w:hAnsi="Arial" w:cs="Arial"/>
          <w:b/>
        </w:rPr>
        <w:t xml:space="preserve">CT3, </w:t>
      </w:r>
      <w:r w:rsidR="00B8020D">
        <w:rPr>
          <w:rFonts w:ascii="Arial" w:hAnsi="Arial" w:cs="Arial"/>
          <w:b/>
        </w:rPr>
        <w:t>CT4</w:t>
      </w:r>
      <w:r w:rsidR="00EE0D34">
        <w:rPr>
          <w:rFonts w:ascii="Arial" w:hAnsi="Arial" w:cs="Arial"/>
          <w:b/>
        </w:rPr>
        <w:t>, SA6</w:t>
      </w:r>
    </w:p>
    <w:p w14:paraId="4782588C" w14:textId="38E285CE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Cc: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</w:p>
    <w:p w14:paraId="79FA0BB3" w14:textId="7777777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7842388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</w:rPr>
        <w:t>Contact person:</w:t>
      </w:r>
      <w:r w:rsidRPr="005E4FAD">
        <w:rPr>
          <w:rFonts w:ascii="Arial" w:hAnsi="Arial" w:cs="Arial"/>
          <w:b/>
          <w:bCs/>
        </w:rPr>
        <w:tab/>
      </w:r>
      <w:r w:rsidR="00B8020D">
        <w:rPr>
          <w:rFonts w:ascii="Arial" w:hAnsi="Arial" w:cs="Arial"/>
          <w:b/>
          <w:bCs/>
        </w:rPr>
        <w:t>Ellen Liao</w:t>
      </w:r>
    </w:p>
    <w:p w14:paraId="75AD1AA0" w14:textId="31012E4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  <w:proofErr w:type="spellStart"/>
      <w:r w:rsidR="00B8020D">
        <w:rPr>
          <w:rFonts w:ascii="Arial" w:hAnsi="Arial" w:cs="Arial"/>
          <w:b/>
          <w:bCs/>
        </w:rPr>
        <w:t>ellenliao</w:t>
      </w:r>
      <w:proofErr w:type="spellEnd"/>
      <w:r w:rsidR="00936830" w:rsidRPr="005E4FAD">
        <w:rPr>
          <w:rFonts w:ascii="Arial" w:hAnsi="Arial" w:cs="Arial"/>
          <w:b/>
          <w:bCs/>
        </w:rPr>
        <w:t xml:space="preserve"> at </w:t>
      </w:r>
      <w:r w:rsidR="00B8020D">
        <w:rPr>
          <w:rFonts w:ascii="Arial" w:hAnsi="Arial" w:cs="Arial"/>
          <w:b/>
          <w:bCs/>
        </w:rPr>
        <w:t xml:space="preserve">google </w:t>
      </w:r>
      <w:r w:rsidR="00936830" w:rsidRPr="005E4FAD">
        <w:rPr>
          <w:rFonts w:ascii="Arial" w:hAnsi="Arial" w:cs="Arial"/>
          <w:b/>
          <w:bCs/>
        </w:rPr>
        <w:t>dot com</w:t>
      </w:r>
    </w:p>
    <w:p w14:paraId="0CE3582D" w14:textId="05639E31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</w:p>
    <w:p w14:paraId="08BA6721" w14:textId="77777777" w:rsidR="00B97703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Send any reply LS to:</w:t>
      </w:r>
      <w:r w:rsidRPr="005E4FA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4FA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1319FA" w14:textId="77777777" w:rsidR="00383545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1E028A8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E4FAD">
        <w:rPr>
          <w:rFonts w:ascii="Arial" w:hAnsi="Arial" w:cs="Arial"/>
          <w:b/>
        </w:rPr>
        <w:t>Attachments:</w:t>
      </w:r>
      <w:r w:rsidRPr="005E4FAD">
        <w:rPr>
          <w:rFonts w:ascii="Arial" w:hAnsi="Arial" w:cs="Arial"/>
          <w:bCs/>
        </w:rPr>
        <w:tab/>
      </w:r>
      <w:r w:rsidR="00B8020D">
        <w:rPr>
          <w:rFonts w:ascii="Arial" w:hAnsi="Arial" w:cs="Arial"/>
          <w:bCs/>
        </w:rPr>
        <w:t>N/A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4CC2D6" w14:textId="7C5DD824" w:rsidR="005E4FAD" w:rsidRDefault="00B8020D" w:rsidP="000F6242">
      <w:r>
        <w:t>SA2</w:t>
      </w:r>
      <w:r w:rsidR="00936830">
        <w:t xml:space="preserve"> thanks </w:t>
      </w:r>
      <w:r>
        <w:t xml:space="preserve">CT1 WG </w:t>
      </w:r>
      <w:r w:rsidR="00936830">
        <w:t xml:space="preserve">for their LS </w:t>
      </w:r>
      <w:r w:rsidR="004569AB">
        <w:t>(</w:t>
      </w:r>
      <w:r w:rsidRPr="00B8020D">
        <w:t>C1-236446</w:t>
      </w:r>
      <w:r w:rsidR="004569AB">
        <w:t xml:space="preserve">) </w:t>
      </w:r>
      <w:r w:rsidR="00936830">
        <w:t xml:space="preserve">on </w:t>
      </w:r>
      <w:r>
        <w:t>PIN ID format</w:t>
      </w:r>
      <w:r w:rsidR="00936830">
        <w:t xml:space="preserve">. </w:t>
      </w:r>
    </w:p>
    <w:p w14:paraId="607B09ED" w14:textId="532C1E7E" w:rsidR="00535B88" w:rsidRDefault="00B8020D" w:rsidP="005E4FAD">
      <w:pPr>
        <w:rPr>
          <w:noProof/>
        </w:rPr>
      </w:pPr>
      <w:r>
        <w:t>SA2</w:t>
      </w:r>
      <w:r w:rsidR="00F81FE2">
        <w:t xml:space="preserve"> has </w:t>
      </w:r>
      <w:r w:rsidR="00535B88">
        <w:t>specified</w:t>
      </w:r>
      <w:r w:rsidR="00F81FE2">
        <w:t xml:space="preserve"> the</w:t>
      </w:r>
      <w:r w:rsidR="00535B88">
        <w:t xml:space="preserve"> support of</w:t>
      </w:r>
      <w:r w:rsidR="00F81FE2">
        <w:t xml:space="preserve"> </w:t>
      </w:r>
      <w:r w:rsidR="00535B88">
        <w:t xml:space="preserve">Identifiers for PIN </w:t>
      </w:r>
      <w:r>
        <w:rPr>
          <w:noProof/>
        </w:rPr>
        <w:t xml:space="preserve">in TS23.501 clause </w:t>
      </w:r>
      <w:r w:rsidR="00535B88">
        <w:rPr>
          <w:noProof/>
        </w:rPr>
        <w:t xml:space="preserve">5.44.4, including the following aspects that are </w:t>
      </w:r>
      <w:r w:rsidR="001621A4">
        <w:rPr>
          <w:noProof/>
        </w:rPr>
        <w:t>relavant for the</w:t>
      </w:r>
      <w:r w:rsidR="00535B88">
        <w:rPr>
          <w:noProof/>
        </w:rPr>
        <w:t xml:space="preserve"> PIN ID format:</w:t>
      </w:r>
    </w:p>
    <w:p w14:paraId="57B33070" w14:textId="44FA2A62" w:rsidR="00535B88" w:rsidRDefault="00535B88" w:rsidP="00535B88">
      <w:pPr>
        <w:pStyle w:val="ListParagraph"/>
        <w:numPr>
          <w:ilvl w:val="0"/>
          <w:numId w:val="6"/>
        </w:numPr>
        <w:rPr>
          <w:noProof/>
        </w:rPr>
      </w:pPr>
      <w:r>
        <w:t>A PIN ID is unique in a PLMN</w:t>
      </w:r>
      <w:r w:rsidR="007C319F">
        <w:t>;</w:t>
      </w:r>
      <w:r>
        <w:t xml:space="preserve"> </w:t>
      </w:r>
    </w:p>
    <w:p w14:paraId="74E759C4" w14:textId="6533F525" w:rsidR="001621A4" w:rsidRDefault="00644C1A" w:rsidP="005E4FAD">
      <w:pPr>
        <w:pStyle w:val="ListParagraph"/>
        <w:numPr>
          <w:ilvl w:val="0"/>
          <w:numId w:val="6"/>
        </w:numPr>
        <w:rPr>
          <w:noProof/>
        </w:rPr>
      </w:pPr>
      <w:r>
        <w:t>A</w:t>
      </w:r>
      <w:r w:rsidR="00535B88">
        <w:t xml:space="preserve"> PIN ID is only used by the 5GS in the traffic descriptor of URSP rules at the UE for routing traffic of specific PIN towards a dedicated (DNN, S-NSSAI) combination.</w:t>
      </w:r>
    </w:p>
    <w:p w14:paraId="0A2EB982" w14:textId="155066F5" w:rsidR="008434EC" w:rsidRDefault="001621A4" w:rsidP="00FD3D15">
      <w:pPr>
        <w:rPr>
          <w:noProof/>
        </w:rPr>
      </w:pPr>
      <w:r>
        <w:rPr>
          <w:noProof/>
        </w:rPr>
        <w:t xml:space="preserve">As such, </w:t>
      </w:r>
      <w:r w:rsidR="008434EC">
        <w:rPr>
          <w:noProof/>
        </w:rPr>
        <w:t xml:space="preserve">SA2 </w:t>
      </w:r>
      <w:r w:rsidR="00644C1A">
        <w:rPr>
          <w:noProof/>
        </w:rPr>
        <w:t xml:space="preserve">agrees </w:t>
      </w:r>
      <w:r w:rsidR="008434EC">
        <w:rPr>
          <w:noProof/>
        </w:rPr>
        <w:t xml:space="preserve">the following principles for </w:t>
      </w:r>
      <w:r w:rsidR="00A13586">
        <w:rPr>
          <w:noProof/>
        </w:rPr>
        <w:t xml:space="preserve">a </w:t>
      </w:r>
      <w:r>
        <w:rPr>
          <w:noProof/>
        </w:rPr>
        <w:t>PIN ID</w:t>
      </w:r>
      <w:r w:rsidR="00141DBB">
        <w:rPr>
          <w:noProof/>
        </w:rPr>
        <w:t>:</w:t>
      </w:r>
    </w:p>
    <w:p w14:paraId="1BAB9D77" w14:textId="05A9BC6D" w:rsidR="008434EC" w:rsidRDefault="008434EC" w:rsidP="00834E87">
      <w:pPr>
        <w:pStyle w:val="ListParagraph"/>
        <w:numPr>
          <w:ilvl w:val="0"/>
          <w:numId w:val="6"/>
        </w:numPr>
      </w:pPr>
      <w:r>
        <w:t xml:space="preserve">The PIN ID </w:t>
      </w:r>
      <w:r w:rsidR="001621A4">
        <w:t xml:space="preserve">is represented as </w:t>
      </w:r>
      <w:r w:rsidR="00077C11">
        <w:t xml:space="preserve">a </w:t>
      </w:r>
      <w:r w:rsidR="001621A4">
        <w:t xml:space="preserve">specific string </w:t>
      </w:r>
      <w:r w:rsidR="00196F96">
        <w:t xml:space="preserve">in an operator’s network </w:t>
      </w:r>
      <w:r w:rsidR="00C8175F">
        <w:t xml:space="preserve">which is </w:t>
      </w:r>
      <w:r w:rsidR="00C8175F" w:rsidRPr="00077C11">
        <w:t xml:space="preserve">contained as a component of traffic descriptor with variable size and variable value in the URSP rule. </w:t>
      </w:r>
    </w:p>
    <w:p w14:paraId="1C5581EB" w14:textId="5BAE4CD4" w:rsidR="009F3CAC" w:rsidRDefault="008434EC" w:rsidP="00834E87">
      <w:pPr>
        <w:pStyle w:val="ListParagraph"/>
        <w:numPr>
          <w:ilvl w:val="0"/>
          <w:numId w:val="6"/>
        </w:numPr>
      </w:pPr>
      <w:r w:rsidRPr="00EA5347">
        <w:t>The PIN ID</w:t>
      </w:r>
      <w:r w:rsidR="00FD3D15" w:rsidRPr="00EA5347">
        <w:t xml:space="preserve"> </w:t>
      </w:r>
      <w:r w:rsidR="00C8175F" w:rsidRPr="00EA5347">
        <w:t xml:space="preserve">is </w:t>
      </w:r>
      <w:r w:rsidR="000B2D9C" w:rsidRPr="00EA5347">
        <w:t xml:space="preserve">assigned </w:t>
      </w:r>
      <w:r w:rsidR="00C8175F" w:rsidRPr="00EA5347">
        <w:t>unique</w:t>
      </w:r>
      <w:r w:rsidR="007D245F" w:rsidRPr="00EA5347">
        <w:t>ly</w:t>
      </w:r>
      <w:r w:rsidR="00C8175F" w:rsidRPr="00EA5347">
        <w:t xml:space="preserve"> </w:t>
      </w:r>
      <w:r w:rsidR="00141DBB" w:rsidRPr="00EA5347">
        <w:t>for</w:t>
      </w:r>
      <w:r w:rsidR="00C8175F" w:rsidRPr="00EA5347">
        <w:t xml:space="preserve"> a PLMN</w:t>
      </w:r>
      <w:r w:rsidRPr="00EA5347">
        <w:t xml:space="preserve"> </w:t>
      </w:r>
      <w:r w:rsidR="00C8175F" w:rsidRPr="00EA5347">
        <w:t xml:space="preserve">based on </w:t>
      </w:r>
      <w:r w:rsidR="000B2D9C" w:rsidRPr="00EA5347">
        <w:t xml:space="preserve">operator’s policy </w:t>
      </w:r>
      <w:r w:rsidR="007D245F" w:rsidRPr="00EA5347">
        <w:t xml:space="preserve">or </w:t>
      </w:r>
      <w:r w:rsidR="00C8175F" w:rsidRPr="00EA5347">
        <w:t xml:space="preserve">service level agreement </w:t>
      </w:r>
      <w:r w:rsidR="00A62DD1" w:rsidRPr="00EA5347">
        <w:t>between</w:t>
      </w:r>
      <w:r w:rsidR="00C8175F" w:rsidRPr="00EA5347">
        <w:t xml:space="preserve"> the</w:t>
      </w:r>
      <w:r w:rsidR="00C8175F">
        <w:t xml:space="preserve"> </w:t>
      </w:r>
      <w:r w:rsidR="00A62DD1">
        <w:t xml:space="preserve">AF for PIN and </w:t>
      </w:r>
      <w:r w:rsidR="00834E87">
        <w:t xml:space="preserve">the </w:t>
      </w:r>
      <w:r w:rsidR="00C8175F">
        <w:t>operator</w:t>
      </w:r>
      <w:r w:rsidR="00260FEE">
        <w:t>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DA242F" w14:textId="5DDF45E6" w:rsidR="00F81FE2" w:rsidRDefault="00F81FE2" w:rsidP="00F81F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1352F">
        <w:rPr>
          <w:rFonts w:ascii="Arial" w:hAnsi="Arial" w:cs="Arial"/>
          <w:b/>
        </w:rPr>
        <w:t>CT</w:t>
      </w:r>
      <w:r w:rsidR="001621A4">
        <w:rPr>
          <w:rFonts w:ascii="Arial" w:hAnsi="Arial" w:cs="Arial"/>
          <w:b/>
        </w:rPr>
        <w:t>1/CT3/CT</w:t>
      </w:r>
      <w:r w:rsidR="0021352F">
        <w:rPr>
          <w:rFonts w:ascii="Arial" w:hAnsi="Arial" w:cs="Arial"/>
          <w:b/>
        </w:rPr>
        <w:t>4</w:t>
      </w:r>
      <w:r w:rsidR="00373C06">
        <w:rPr>
          <w:rFonts w:ascii="Arial" w:hAnsi="Arial" w:cs="Arial"/>
          <w:b/>
        </w:rPr>
        <w:t>/SA6</w:t>
      </w:r>
      <w:r w:rsidR="001621A4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0B70B939" w14:textId="69BEE9DE" w:rsidR="00B94087" w:rsidRDefault="00F81FE2" w:rsidP="0021352F">
      <w:pPr>
        <w:spacing w:after="120"/>
        <w:ind w:left="993" w:hanging="993"/>
      </w:pPr>
      <w:r w:rsidRPr="00EA5347">
        <w:rPr>
          <w:rFonts w:ascii="Arial" w:hAnsi="Arial" w:cs="Arial"/>
          <w:b/>
        </w:rPr>
        <w:t xml:space="preserve">ACTION: </w:t>
      </w:r>
      <w:r w:rsidRPr="00EA5347">
        <w:rPr>
          <w:rFonts w:ascii="Arial" w:hAnsi="Arial" w:cs="Arial"/>
          <w:b/>
          <w:color w:val="0070C0"/>
        </w:rPr>
        <w:tab/>
      </w:r>
      <w:r w:rsidR="00B8020D" w:rsidRPr="00EA5347">
        <w:t>SA2</w:t>
      </w:r>
      <w:r w:rsidRPr="00EA5347">
        <w:t xml:space="preserve"> kindly asks </w:t>
      </w:r>
      <w:r w:rsidR="00B8020D" w:rsidRPr="00EA5347">
        <w:t>CT1</w:t>
      </w:r>
      <w:r w:rsidR="001621A4" w:rsidRPr="00EA5347">
        <w:t>/</w:t>
      </w:r>
      <w:r w:rsidR="00EA5347" w:rsidRPr="00EA5347">
        <w:t>CT3/</w:t>
      </w:r>
      <w:r w:rsidR="00B8020D" w:rsidRPr="00EA5347">
        <w:t>CT4</w:t>
      </w:r>
      <w:r w:rsidR="00373C06" w:rsidRPr="00EA5347">
        <w:t>/SA6</w:t>
      </w:r>
      <w:r w:rsidR="00B8020D" w:rsidRPr="00EA5347">
        <w:t xml:space="preserve"> WG</w:t>
      </w:r>
      <w:r w:rsidR="001621A4" w:rsidRPr="00EA5347">
        <w:t>s</w:t>
      </w:r>
      <w:r w:rsidR="00B8020D" w:rsidRPr="00EA5347">
        <w:t xml:space="preserve"> </w:t>
      </w:r>
      <w:r w:rsidRPr="00EA5347">
        <w:t>to take the above response into account.</w:t>
      </w:r>
    </w:p>
    <w:p w14:paraId="194B4D88" w14:textId="374B970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</w:t>
      </w:r>
      <w:r w:rsidR="0021352F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21352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26A4DA" w14:textId="77777777" w:rsidR="00B94087" w:rsidRDefault="00B94087" w:rsidP="00CA6346">
      <w:pPr>
        <w:tabs>
          <w:tab w:val="left" w:pos="4962"/>
          <w:tab w:val="left" w:pos="5103"/>
        </w:tabs>
        <w:rPr>
          <w:bCs/>
          <w:lang w:val="en-US"/>
        </w:rPr>
      </w:pPr>
    </w:p>
    <w:p w14:paraId="342068B4" w14:textId="3DD967FE" w:rsidR="00936830" w:rsidRDefault="00936830" w:rsidP="00936830">
      <w:pPr>
        <w:tabs>
          <w:tab w:val="left" w:pos="4962"/>
          <w:tab w:val="left" w:pos="5103"/>
        </w:tabs>
        <w:rPr>
          <w:bCs/>
          <w:lang w:val="en-US"/>
        </w:rPr>
      </w:pPr>
      <w:r w:rsidRPr="00CA6346">
        <w:rPr>
          <w:bCs/>
          <w:lang w:val="en-US"/>
        </w:rPr>
        <w:t xml:space="preserve">3GPP TSG </w:t>
      </w:r>
      <w:r w:rsidR="0021352F"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 w:rsidR="0021352F">
        <w:rPr>
          <w:bCs/>
          <w:lang w:val="en-US"/>
        </w:rPr>
        <w:t>60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13</w:t>
      </w:r>
      <w:r>
        <w:rPr>
          <w:bCs/>
          <w:lang w:val="en-US"/>
        </w:rPr>
        <w:t xml:space="preserve"> – </w:t>
      </w:r>
      <w:r w:rsidR="00B94087">
        <w:rPr>
          <w:bCs/>
          <w:lang w:val="en-US"/>
        </w:rPr>
        <w:t>17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November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Chicago</w:t>
      </w:r>
      <w:r>
        <w:rPr>
          <w:bCs/>
          <w:lang w:val="en-US"/>
        </w:rPr>
        <w:t xml:space="preserve">, </w:t>
      </w:r>
      <w:r w:rsidR="00B94087">
        <w:rPr>
          <w:bCs/>
          <w:lang w:val="en-US"/>
        </w:rPr>
        <w:t>USA</w:t>
      </w:r>
    </w:p>
    <w:p w14:paraId="574CB09D" w14:textId="30AE9AB2" w:rsidR="00936830" w:rsidRDefault="0021352F" w:rsidP="00CA6346">
      <w:r w:rsidRPr="00CA6346">
        <w:rPr>
          <w:bCs/>
          <w:lang w:val="en-US"/>
        </w:rPr>
        <w:lastRenderedPageBreak/>
        <w:t xml:space="preserve">3GPP TSG </w:t>
      </w:r>
      <w:r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60adhoc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D8084C">
        <w:rPr>
          <w:bCs/>
          <w:lang w:val="en-US"/>
        </w:rPr>
        <w:tab/>
      </w:r>
      <w:r w:rsidR="00D8084C">
        <w:rPr>
          <w:bCs/>
          <w:lang w:val="en-US"/>
        </w:rPr>
        <w:tab/>
      </w:r>
      <w:r w:rsidR="00D66F34">
        <w:rPr>
          <w:bCs/>
          <w:lang w:val="en-US"/>
        </w:rPr>
        <w:t xml:space="preserve">22 </w:t>
      </w:r>
      <w:r>
        <w:rPr>
          <w:bCs/>
          <w:lang w:val="en-US"/>
        </w:rPr>
        <w:t xml:space="preserve">– </w:t>
      </w:r>
      <w:r w:rsidR="00D66F34">
        <w:rPr>
          <w:bCs/>
          <w:lang w:val="en-US"/>
        </w:rPr>
        <w:t>2</w:t>
      </w:r>
      <w:r w:rsidR="00760792">
        <w:rPr>
          <w:bCs/>
          <w:lang w:val="en-US"/>
        </w:rPr>
        <w:t>9</w:t>
      </w:r>
      <w:r w:rsidR="00D66F34">
        <w:rPr>
          <w:bCs/>
          <w:lang w:val="en-US"/>
        </w:rPr>
        <w:t xml:space="preserve"> </w:t>
      </w:r>
      <w:r>
        <w:rPr>
          <w:bCs/>
          <w:lang w:val="en-US"/>
        </w:rPr>
        <w:t xml:space="preserve">January 2024, </w:t>
      </w:r>
      <w:proofErr w:type="spellStart"/>
      <w:r>
        <w:rPr>
          <w:bCs/>
          <w:lang w:val="en-US"/>
        </w:rPr>
        <w:t>Elbonia</w:t>
      </w:r>
      <w:proofErr w:type="spellEnd"/>
    </w:p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CCD00" w14:textId="77777777" w:rsidR="008F56BF" w:rsidRDefault="008F56BF">
      <w:pPr>
        <w:spacing w:after="0"/>
      </w:pPr>
      <w:r>
        <w:separator/>
      </w:r>
    </w:p>
  </w:endnote>
  <w:endnote w:type="continuationSeparator" w:id="0">
    <w:p w14:paraId="6FC5E03F" w14:textId="77777777" w:rsidR="008F56BF" w:rsidRDefault="008F56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7B706" w14:textId="77777777" w:rsidR="008F56BF" w:rsidRDefault="008F56BF">
      <w:pPr>
        <w:spacing w:after="0"/>
      </w:pPr>
      <w:r>
        <w:separator/>
      </w:r>
    </w:p>
  </w:footnote>
  <w:footnote w:type="continuationSeparator" w:id="0">
    <w:p w14:paraId="5E92E674" w14:textId="77777777" w:rsidR="008F56BF" w:rsidRDefault="008F56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3E0E"/>
    <w:multiLevelType w:val="hybridMultilevel"/>
    <w:tmpl w:val="CA605D28"/>
    <w:lvl w:ilvl="0" w:tplc="BDD639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03EF5"/>
    <w:multiLevelType w:val="hybridMultilevel"/>
    <w:tmpl w:val="EAD46FF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23F06498"/>
    <w:multiLevelType w:val="hybridMultilevel"/>
    <w:tmpl w:val="CB2CF3C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512455">
    <w:abstractNumId w:val="7"/>
  </w:num>
  <w:num w:numId="2" w16cid:durableId="365569048">
    <w:abstractNumId w:val="6"/>
  </w:num>
  <w:num w:numId="3" w16cid:durableId="1017464117">
    <w:abstractNumId w:val="5"/>
  </w:num>
  <w:num w:numId="4" w16cid:durableId="1401290888">
    <w:abstractNumId w:val="2"/>
  </w:num>
  <w:num w:numId="5" w16cid:durableId="1811556364">
    <w:abstractNumId w:val="1"/>
  </w:num>
  <w:num w:numId="6" w16cid:durableId="1866286924">
    <w:abstractNumId w:val="0"/>
  </w:num>
  <w:num w:numId="7" w16cid:durableId="1107577812">
    <w:abstractNumId w:val="3"/>
  </w:num>
  <w:num w:numId="8" w16cid:durableId="5579806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37E71"/>
    <w:rsid w:val="000757CA"/>
    <w:rsid w:val="00077C11"/>
    <w:rsid w:val="000B2D9C"/>
    <w:rsid w:val="000C5D5F"/>
    <w:rsid w:val="000C6312"/>
    <w:rsid w:val="000D527F"/>
    <w:rsid w:val="000D5A8E"/>
    <w:rsid w:val="000E29DE"/>
    <w:rsid w:val="000E5E98"/>
    <w:rsid w:val="000E60E3"/>
    <w:rsid w:val="000F6242"/>
    <w:rsid w:val="00141DBB"/>
    <w:rsid w:val="001523EF"/>
    <w:rsid w:val="00157A84"/>
    <w:rsid w:val="001621A4"/>
    <w:rsid w:val="00196F96"/>
    <w:rsid w:val="001D6E82"/>
    <w:rsid w:val="001F3441"/>
    <w:rsid w:val="0020572A"/>
    <w:rsid w:val="0021352F"/>
    <w:rsid w:val="00233A5D"/>
    <w:rsid w:val="00260FEE"/>
    <w:rsid w:val="002710A8"/>
    <w:rsid w:val="0027586B"/>
    <w:rsid w:val="00287D02"/>
    <w:rsid w:val="00294476"/>
    <w:rsid w:val="002F1940"/>
    <w:rsid w:val="00321C41"/>
    <w:rsid w:val="00323A99"/>
    <w:rsid w:val="00373C06"/>
    <w:rsid w:val="00383545"/>
    <w:rsid w:val="003C6568"/>
    <w:rsid w:val="003E6532"/>
    <w:rsid w:val="003F1157"/>
    <w:rsid w:val="003F28EF"/>
    <w:rsid w:val="00400540"/>
    <w:rsid w:val="00433500"/>
    <w:rsid w:val="00433F71"/>
    <w:rsid w:val="00440D43"/>
    <w:rsid w:val="00450C3D"/>
    <w:rsid w:val="004569AB"/>
    <w:rsid w:val="004808C8"/>
    <w:rsid w:val="004A27A5"/>
    <w:rsid w:val="004C1E5D"/>
    <w:rsid w:val="004D675C"/>
    <w:rsid w:val="004E3939"/>
    <w:rsid w:val="00507EE9"/>
    <w:rsid w:val="00522763"/>
    <w:rsid w:val="00533BAC"/>
    <w:rsid w:val="00535B88"/>
    <w:rsid w:val="0057276A"/>
    <w:rsid w:val="005A4269"/>
    <w:rsid w:val="005C1457"/>
    <w:rsid w:val="005E4FAD"/>
    <w:rsid w:val="00600002"/>
    <w:rsid w:val="00601FE5"/>
    <w:rsid w:val="00604AB8"/>
    <w:rsid w:val="00644C1A"/>
    <w:rsid w:val="006453E9"/>
    <w:rsid w:val="0066318C"/>
    <w:rsid w:val="00676F1C"/>
    <w:rsid w:val="00691616"/>
    <w:rsid w:val="006935FF"/>
    <w:rsid w:val="006F06B2"/>
    <w:rsid w:val="00750F5A"/>
    <w:rsid w:val="00760792"/>
    <w:rsid w:val="00773A5B"/>
    <w:rsid w:val="00780568"/>
    <w:rsid w:val="007970B5"/>
    <w:rsid w:val="007C0E28"/>
    <w:rsid w:val="007C319F"/>
    <w:rsid w:val="007D245F"/>
    <w:rsid w:val="007F4F92"/>
    <w:rsid w:val="00834E87"/>
    <w:rsid w:val="008434EC"/>
    <w:rsid w:val="008455AB"/>
    <w:rsid w:val="00871A72"/>
    <w:rsid w:val="008D772F"/>
    <w:rsid w:val="008F56BF"/>
    <w:rsid w:val="0091003D"/>
    <w:rsid w:val="00916448"/>
    <w:rsid w:val="00936830"/>
    <w:rsid w:val="00972479"/>
    <w:rsid w:val="00973B2F"/>
    <w:rsid w:val="00980C80"/>
    <w:rsid w:val="0099764C"/>
    <w:rsid w:val="009A1CB9"/>
    <w:rsid w:val="009B3BD9"/>
    <w:rsid w:val="009E530F"/>
    <w:rsid w:val="009F3896"/>
    <w:rsid w:val="009F3CAC"/>
    <w:rsid w:val="00A13586"/>
    <w:rsid w:val="00A37BC1"/>
    <w:rsid w:val="00A62DD1"/>
    <w:rsid w:val="00A905C3"/>
    <w:rsid w:val="00B2354C"/>
    <w:rsid w:val="00B433A2"/>
    <w:rsid w:val="00B8020D"/>
    <w:rsid w:val="00B845E5"/>
    <w:rsid w:val="00B94087"/>
    <w:rsid w:val="00B97070"/>
    <w:rsid w:val="00B97703"/>
    <w:rsid w:val="00BA7DA6"/>
    <w:rsid w:val="00C147BA"/>
    <w:rsid w:val="00C4331E"/>
    <w:rsid w:val="00C63291"/>
    <w:rsid w:val="00C8175F"/>
    <w:rsid w:val="00C92C23"/>
    <w:rsid w:val="00CA6346"/>
    <w:rsid w:val="00CC0D76"/>
    <w:rsid w:val="00CF6087"/>
    <w:rsid w:val="00D200EB"/>
    <w:rsid w:val="00D32C7D"/>
    <w:rsid w:val="00D66F34"/>
    <w:rsid w:val="00D8084C"/>
    <w:rsid w:val="00D855AF"/>
    <w:rsid w:val="00D94135"/>
    <w:rsid w:val="00DA0BB9"/>
    <w:rsid w:val="00DA42C6"/>
    <w:rsid w:val="00DA5712"/>
    <w:rsid w:val="00DB58C1"/>
    <w:rsid w:val="00E13F78"/>
    <w:rsid w:val="00E17AE9"/>
    <w:rsid w:val="00E22522"/>
    <w:rsid w:val="00E6632A"/>
    <w:rsid w:val="00EA5347"/>
    <w:rsid w:val="00EC65AB"/>
    <w:rsid w:val="00EE0D34"/>
    <w:rsid w:val="00EE1613"/>
    <w:rsid w:val="00F31FF2"/>
    <w:rsid w:val="00F348F6"/>
    <w:rsid w:val="00F35FA7"/>
    <w:rsid w:val="00F430B9"/>
    <w:rsid w:val="00F81FE2"/>
    <w:rsid w:val="00F92E74"/>
    <w:rsid w:val="00FC0A5A"/>
    <w:rsid w:val="00FD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2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A4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A4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A426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A426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A426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A4269"/>
    <w:pPr>
      <w:outlineLvl w:val="5"/>
    </w:pPr>
  </w:style>
  <w:style w:type="paragraph" w:styleId="Heading7">
    <w:name w:val="heading 7"/>
    <w:basedOn w:val="H6"/>
    <w:next w:val="Normal"/>
    <w:qFormat/>
    <w:rsid w:val="005A4269"/>
    <w:pPr>
      <w:outlineLvl w:val="6"/>
    </w:pPr>
  </w:style>
  <w:style w:type="paragraph" w:styleId="Heading8">
    <w:name w:val="heading 8"/>
    <w:basedOn w:val="Heading1"/>
    <w:next w:val="Normal"/>
    <w:qFormat/>
    <w:rsid w:val="005A42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4269"/>
    <w:pPr>
      <w:outlineLvl w:val="8"/>
    </w:pPr>
  </w:style>
  <w:style w:type="character" w:default="1" w:styleId="DefaultParagraphFont">
    <w:name w:val="Default Paragraph Font"/>
    <w:semiHidden/>
    <w:rsid w:val="005A42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4269"/>
  </w:style>
  <w:style w:type="paragraph" w:styleId="Header">
    <w:name w:val="header"/>
    <w:link w:val="HeaderChar"/>
    <w:rsid w:val="005A4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A426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A426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A4269"/>
    <w:pPr>
      <w:spacing w:before="180"/>
      <w:ind w:left="2693" w:hanging="2693"/>
    </w:pPr>
    <w:rPr>
      <w:b/>
    </w:rPr>
  </w:style>
  <w:style w:type="paragraph" w:styleId="TOC1">
    <w:name w:val="toc 1"/>
    <w:semiHidden/>
    <w:rsid w:val="005A4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A4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A4269"/>
    <w:pPr>
      <w:ind w:left="1701" w:hanging="1701"/>
    </w:pPr>
  </w:style>
  <w:style w:type="paragraph" w:styleId="TOC4">
    <w:name w:val="toc 4"/>
    <w:basedOn w:val="TOC3"/>
    <w:semiHidden/>
    <w:rsid w:val="005A4269"/>
    <w:pPr>
      <w:ind w:left="1418" w:hanging="1418"/>
    </w:pPr>
  </w:style>
  <w:style w:type="paragraph" w:styleId="TOC3">
    <w:name w:val="toc 3"/>
    <w:basedOn w:val="TOC2"/>
    <w:semiHidden/>
    <w:rsid w:val="005A4269"/>
    <w:pPr>
      <w:ind w:left="1134" w:hanging="1134"/>
    </w:pPr>
  </w:style>
  <w:style w:type="paragraph" w:styleId="TOC2">
    <w:name w:val="toc 2"/>
    <w:basedOn w:val="TOC1"/>
    <w:semiHidden/>
    <w:rsid w:val="005A42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4269"/>
    <w:pPr>
      <w:ind w:left="284"/>
    </w:pPr>
  </w:style>
  <w:style w:type="paragraph" w:styleId="Index1">
    <w:name w:val="index 1"/>
    <w:basedOn w:val="Normal"/>
    <w:semiHidden/>
    <w:rsid w:val="005A4269"/>
    <w:pPr>
      <w:keepLines/>
      <w:spacing w:after="0"/>
    </w:pPr>
  </w:style>
  <w:style w:type="paragraph" w:customStyle="1" w:styleId="ZH">
    <w:name w:val="ZH"/>
    <w:rsid w:val="005A4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A4269"/>
    <w:pPr>
      <w:outlineLvl w:val="9"/>
    </w:pPr>
  </w:style>
  <w:style w:type="paragraph" w:styleId="ListNumber2">
    <w:name w:val="List Number 2"/>
    <w:basedOn w:val="ListNumber"/>
    <w:semiHidden/>
    <w:rsid w:val="005A4269"/>
    <w:pPr>
      <w:ind w:left="851"/>
    </w:pPr>
  </w:style>
  <w:style w:type="character" w:styleId="FootnoteReference">
    <w:name w:val="footnote reference"/>
    <w:basedOn w:val="DefaultParagraphFont"/>
    <w:semiHidden/>
    <w:rsid w:val="005A42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42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A4269"/>
    <w:rPr>
      <w:b/>
    </w:rPr>
  </w:style>
  <w:style w:type="paragraph" w:customStyle="1" w:styleId="TAC">
    <w:name w:val="TAC"/>
    <w:basedOn w:val="TAL"/>
    <w:rsid w:val="005A4269"/>
    <w:pPr>
      <w:jc w:val="center"/>
    </w:pPr>
  </w:style>
  <w:style w:type="paragraph" w:customStyle="1" w:styleId="TF">
    <w:name w:val="TF"/>
    <w:basedOn w:val="TH"/>
    <w:rsid w:val="005A4269"/>
    <w:pPr>
      <w:keepNext w:val="0"/>
      <w:spacing w:before="0" w:after="240"/>
    </w:pPr>
  </w:style>
  <w:style w:type="paragraph" w:customStyle="1" w:styleId="NO">
    <w:name w:val="NO"/>
    <w:basedOn w:val="Normal"/>
    <w:rsid w:val="005A4269"/>
    <w:pPr>
      <w:keepLines/>
      <w:ind w:left="1135" w:hanging="851"/>
    </w:pPr>
  </w:style>
  <w:style w:type="paragraph" w:styleId="TOC9">
    <w:name w:val="toc 9"/>
    <w:basedOn w:val="TOC8"/>
    <w:semiHidden/>
    <w:rsid w:val="005A4269"/>
    <w:pPr>
      <w:ind w:left="1418" w:hanging="1418"/>
    </w:pPr>
  </w:style>
  <w:style w:type="paragraph" w:customStyle="1" w:styleId="EX">
    <w:name w:val="EX"/>
    <w:basedOn w:val="Normal"/>
    <w:rsid w:val="005A4269"/>
    <w:pPr>
      <w:keepLines/>
      <w:ind w:left="1702" w:hanging="1418"/>
    </w:pPr>
  </w:style>
  <w:style w:type="paragraph" w:customStyle="1" w:styleId="FP">
    <w:name w:val="FP"/>
    <w:basedOn w:val="Normal"/>
    <w:rsid w:val="005A4269"/>
    <w:pPr>
      <w:spacing w:after="0"/>
    </w:pPr>
  </w:style>
  <w:style w:type="paragraph" w:customStyle="1" w:styleId="LD">
    <w:name w:val="LD"/>
    <w:rsid w:val="005A4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A4269"/>
    <w:pPr>
      <w:spacing w:after="0"/>
    </w:pPr>
  </w:style>
  <w:style w:type="paragraph" w:customStyle="1" w:styleId="EW">
    <w:name w:val="EW"/>
    <w:basedOn w:val="EX"/>
    <w:rsid w:val="005A4269"/>
    <w:pPr>
      <w:spacing w:after="0"/>
    </w:pPr>
  </w:style>
  <w:style w:type="paragraph" w:styleId="TOC6">
    <w:name w:val="toc 6"/>
    <w:basedOn w:val="TOC5"/>
    <w:next w:val="Normal"/>
    <w:semiHidden/>
    <w:rsid w:val="005A4269"/>
    <w:pPr>
      <w:ind w:left="1985" w:hanging="1985"/>
    </w:pPr>
  </w:style>
  <w:style w:type="paragraph" w:styleId="TOC7">
    <w:name w:val="toc 7"/>
    <w:basedOn w:val="TOC6"/>
    <w:next w:val="Normal"/>
    <w:semiHidden/>
    <w:rsid w:val="005A4269"/>
    <w:pPr>
      <w:ind w:left="2268" w:hanging="2268"/>
    </w:pPr>
  </w:style>
  <w:style w:type="paragraph" w:styleId="ListBullet2">
    <w:name w:val="List Bullet 2"/>
    <w:basedOn w:val="ListBullet"/>
    <w:semiHidden/>
    <w:rsid w:val="005A4269"/>
    <w:pPr>
      <w:ind w:left="851"/>
    </w:pPr>
  </w:style>
  <w:style w:type="paragraph" w:styleId="ListBullet3">
    <w:name w:val="List Bullet 3"/>
    <w:basedOn w:val="ListBullet2"/>
    <w:semiHidden/>
    <w:rsid w:val="005A4269"/>
    <w:pPr>
      <w:ind w:left="1135"/>
    </w:pPr>
  </w:style>
  <w:style w:type="paragraph" w:styleId="ListNumber">
    <w:name w:val="List Number"/>
    <w:basedOn w:val="List"/>
    <w:semiHidden/>
    <w:rsid w:val="005A4269"/>
  </w:style>
  <w:style w:type="paragraph" w:customStyle="1" w:styleId="EQ">
    <w:name w:val="EQ"/>
    <w:basedOn w:val="Normal"/>
    <w:next w:val="Normal"/>
    <w:rsid w:val="005A4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4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4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4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A4269"/>
    <w:pPr>
      <w:jc w:val="right"/>
    </w:pPr>
  </w:style>
  <w:style w:type="paragraph" w:customStyle="1" w:styleId="H6">
    <w:name w:val="H6"/>
    <w:basedOn w:val="Heading5"/>
    <w:next w:val="Normal"/>
    <w:rsid w:val="005A4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4269"/>
    <w:pPr>
      <w:ind w:left="851" w:hanging="851"/>
    </w:pPr>
  </w:style>
  <w:style w:type="paragraph" w:customStyle="1" w:styleId="TAL">
    <w:name w:val="TAL"/>
    <w:basedOn w:val="Normal"/>
    <w:rsid w:val="005A426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4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A4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A4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A4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A4269"/>
    <w:pPr>
      <w:framePr w:wrap="notBeside" w:y="16161"/>
    </w:pPr>
  </w:style>
  <w:style w:type="character" w:customStyle="1" w:styleId="ZGSM">
    <w:name w:val="ZGSM"/>
    <w:rsid w:val="005A4269"/>
  </w:style>
  <w:style w:type="paragraph" w:styleId="List2">
    <w:name w:val="List 2"/>
    <w:basedOn w:val="List"/>
    <w:semiHidden/>
    <w:rsid w:val="005A4269"/>
    <w:pPr>
      <w:ind w:left="851"/>
    </w:pPr>
  </w:style>
  <w:style w:type="paragraph" w:customStyle="1" w:styleId="ZG">
    <w:name w:val="ZG"/>
    <w:rsid w:val="005A4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A4269"/>
    <w:pPr>
      <w:ind w:left="1135"/>
    </w:pPr>
  </w:style>
  <w:style w:type="paragraph" w:styleId="List4">
    <w:name w:val="List 4"/>
    <w:basedOn w:val="List3"/>
    <w:semiHidden/>
    <w:rsid w:val="005A4269"/>
    <w:pPr>
      <w:ind w:left="1418"/>
    </w:pPr>
  </w:style>
  <w:style w:type="paragraph" w:styleId="List5">
    <w:name w:val="List 5"/>
    <w:basedOn w:val="List4"/>
    <w:semiHidden/>
    <w:rsid w:val="005A4269"/>
    <w:pPr>
      <w:ind w:left="1702"/>
    </w:pPr>
  </w:style>
  <w:style w:type="paragraph" w:customStyle="1" w:styleId="EditorsNote">
    <w:name w:val="Editor's Note"/>
    <w:basedOn w:val="NO"/>
    <w:rsid w:val="005A4269"/>
    <w:rPr>
      <w:color w:val="FF0000"/>
    </w:rPr>
  </w:style>
  <w:style w:type="paragraph" w:styleId="List">
    <w:name w:val="List"/>
    <w:basedOn w:val="Normal"/>
    <w:semiHidden/>
    <w:rsid w:val="005A4269"/>
    <w:pPr>
      <w:ind w:left="568" w:hanging="284"/>
    </w:pPr>
  </w:style>
  <w:style w:type="paragraph" w:styleId="ListBullet">
    <w:name w:val="List Bullet"/>
    <w:basedOn w:val="List"/>
    <w:semiHidden/>
    <w:rsid w:val="005A4269"/>
  </w:style>
  <w:style w:type="paragraph" w:styleId="ListBullet4">
    <w:name w:val="List Bullet 4"/>
    <w:basedOn w:val="ListBullet3"/>
    <w:semiHidden/>
    <w:rsid w:val="005A4269"/>
    <w:pPr>
      <w:ind w:left="1418"/>
    </w:pPr>
  </w:style>
  <w:style w:type="paragraph" w:styleId="ListBullet5">
    <w:name w:val="List Bullet 5"/>
    <w:basedOn w:val="ListBullet4"/>
    <w:semiHidden/>
    <w:rsid w:val="005A4269"/>
    <w:pPr>
      <w:ind w:left="1702"/>
    </w:pPr>
  </w:style>
  <w:style w:type="paragraph" w:customStyle="1" w:styleId="B2">
    <w:name w:val="B2"/>
    <w:basedOn w:val="List2"/>
    <w:rsid w:val="005A4269"/>
  </w:style>
  <w:style w:type="paragraph" w:customStyle="1" w:styleId="B3">
    <w:name w:val="B3"/>
    <w:basedOn w:val="List3"/>
    <w:rsid w:val="005A4269"/>
  </w:style>
  <w:style w:type="paragraph" w:customStyle="1" w:styleId="B4">
    <w:name w:val="B4"/>
    <w:basedOn w:val="List4"/>
    <w:rsid w:val="005A4269"/>
  </w:style>
  <w:style w:type="paragraph" w:customStyle="1" w:styleId="B5">
    <w:name w:val="B5"/>
    <w:basedOn w:val="List5"/>
    <w:rsid w:val="005A4269"/>
  </w:style>
  <w:style w:type="paragraph" w:customStyle="1" w:styleId="ZTD">
    <w:name w:val="ZTD"/>
    <w:basedOn w:val="ZB"/>
    <w:rsid w:val="005A426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E4FA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E4FAD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locked/>
    <w:rsid w:val="005E4FAD"/>
    <w:rPr>
      <w:rFonts w:eastAsia="Times New Roman"/>
    </w:rPr>
  </w:style>
  <w:style w:type="paragraph" w:styleId="Revision">
    <w:name w:val="Revision"/>
    <w:hidden/>
    <w:uiPriority w:val="99"/>
    <w:semiHidden/>
    <w:rsid w:val="00843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F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66F3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F3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B68116-208F-3747-8C87-7C483CBB42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2023-10-24T00:05:00Z</dcterms:created>
  <dcterms:modified xsi:type="dcterms:W3CDTF">2023-10-24T00:05:00Z</dcterms:modified>
</cp:coreProperties>
</file>