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F968D1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F131F7">
        <w:rPr>
          <w:b/>
          <w:noProof/>
          <w:sz w:val="24"/>
        </w:rPr>
        <w:t>5541</w:t>
      </w:r>
    </w:p>
    <w:p w14:paraId="4D9188A1" w14:textId="0955838D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C1421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606151" w:rsidR="00463675" w:rsidRPr="001C1421" w:rsidRDefault="00463675" w:rsidP="000F4E43">
      <w:pPr>
        <w:pStyle w:val="Title"/>
      </w:pPr>
      <w:r w:rsidRPr="001C1421">
        <w:t>Title:</w:t>
      </w:r>
      <w:r w:rsidRPr="001C1421">
        <w:tab/>
      </w:r>
      <w:r w:rsidR="001C1421" w:rsidRPr="001C1421">
        <w:t xml:space="preserve">Reply </w:t>
      </w:r>
      <w:r w:rsidR="00F0649B" w:rsidRPr="001C1421">
        <w:t>L</w:t>
      </w:r>
      <w:r w:rsidRPr="001C1421">
        <w:t xml:space="preserve">S on </w:t>
      </w:r>
      <w:r w:rsidR="008C6A33" w:rsidRPr="009C5730">
        <w:rPr>
          <w:iCs/>
        </w:rPr>
        <w:t>provisioning list of tuples to UE</w:t>
      </w:r>
    </w:p>
    <w:p w14:paraId="65004854" w14:textId="5D278374" w:rsidR="00463675" w:rsidRPr="001C1421" w:rsidRDefault="00463675" w:rsidP="000F4E43">
      <w:pPr>
        <w:pStyle w:val="Title"/>
      </w:pPr>
      <w:r w:rsidRPr="001C1421">
        <w:t>Response to:</w:t>
      </w:r>
      <w:r w:rsidRPr="001C1421">
        <w:tab/>
        <w:t>LS (</w:t>
      </w:r>
      <w:r w:rsidR="001C1421" w:rsidRPr="001C1421">
        <w:t>S</w:t>
      </w:r>
      <w:r w:rsidR="00A005FF">
        <w:t>2</w:t>
      </w:r>
      <w:r w:rsidR="001C1421" w:rsidRPr="001C1421">
        <w:t>-23</w:t>
      </w:r>
      <w:r w:rsidR="00A005FF">
        <w:t>08086</w:t>
      </w:r>
      <w:r w:rsidR="001C1421" w:rsidRPr="001C1421">
        <w:t xml:space="preserve"> / C1-23510</w:t>
      </w:r>
      <w:r w:rsidR="00A005FF">
        <w:t>4</w:t>
      </w:r>
      <w:r w:rsidRPr="001C1421">
        <w:t xml:space="preserve">) on </w:t>
      </w:r>
      <w:r w:rsidR="00A005FF" w:rsidRPr="009C5730">
        <w:rPr>
          <w:iCs/>
        </w:rPr>
        <w:t>provisioning list of tuples to UE</w:t>
      </w:r>
      <w:r w:rsidR="001C1421" w:rsidRPr="001C1421">
        <w:t xml:space="preserve"> </w:t>
      </w:r>
      <w:r w:rsidRPr="001C1421">
        <w:t xml:space="preserve">from </w:t>
      </w:r>
      <w:r w:rsidR="001C1421" w:rsidRPr="001C1421">
        <w:t>SA</w:t>
      </w:r>
      <w:r w:rsidR="00A005FF">
        <w:t>2</w:t>
      </w:r>
    </w:p>
    <w:p w14:paraId="56E3B846" w14:textId="3C8D2DB3" w:rsidR="00463675" w:rsidRPr="001C1421" w:rsidRDefault="00463675" w:rsidP="000F4E43">
      <w:pPr>
        <w:pStyle w:val="Title"/>
      </w:pPr>
      <w:r w:rsidRPr="001C1421">
        <w:t>Release:</w:t>
      </w:r>
      <w:r w:rsidRPr="001C1421">
        <w:tab/>
      </w:r>
      <w:r w:rsidR="001C1421" w:rsidRPr="001C1421">
        <w:t>Rel-18</w:t>
      </w:r>
    </w:p>
    <w:p w14:paraId="792135A2" w14:textId="747F7EE4" w:rsidR="00463675" w:rsidRPr="001C1421" w:rsidRDefault="00463675" w:rsidP="000F4E43">
      <w:pPr>
        <w:pStyle w:val="Title"/>
      </w:pPr>
      <w:r w:rsidRPr="001C1421">
        <w:t>Work Item:</w:t>
      </w:r>
      <w:r w:rsidRPr="001C1421">
        <w:tab/>
      </w:r>
      <w:proofErr w:type="spellStart"/>
      <w:r w:rsidR="00A005FF">
        <w:t>eUEPO</w:t>
      </w:r>
      <w:proofErr w:type="spellEnd"/>
    </w:p>
    <w:p w14:paraId="0A1390C0" w14:textId="77777777" w:rsidR="00463675" w:rsidRPr="001C14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26B06" w:rsidR="00463675" w:rsidRPr="001C1421" w:rsidRDefault="00463675" w:rsidP="000F4E43">
      <w:pPr>
        <w:pStyle w:val="Source"/>
      </w:pPr>
      <w:r w:rsidRPr="001C1421">
        <w:t>Source:</w:t>
      </w:r>
      <w:r w:rsidRPr="001C1421">
        <w:tab/>
      </w:r>
      <w:r w:rsidR="001C1421" w:rsidRPr="001C1421">
        <w:rPr>
          <w:b w:val="0"/>
        </w:rPr>
        <w:t>CT1</w:t>
      </w:r>
    </w:p>
    <w:p w14:paraId="6AF9910D" w14:textId="1643A429" w:rsidR="00463675" w:rsidRPr="001C1421" w:rsidRDefault="00463675" w:rsidP="000F4E43">
      <w:pPr>
        <w:pStyle w:val="Source"/>
      </w:pPr>
      <w:r w:rsidRPr="001C1421">
        <w:t>To:</w:t>
      </w:r>
      <w:r w:rsidRPr="001C1421">
        <w:tab/>
      </w:r>
      <w:r w:rsidR="001C1421" w:rsidRPr="001C1421">
        <w:rPr>
          <w:b w:val="0"/>
        </w:rPr>
        <w:t>SA</w:t>
      </w:r>
      <w:r w:rsidR="00A005FF">
        <w:rPr>
          <w:b w:val="0"/>
        </w:rPr>
        <w:t>2</w:t>
      </w:r>
    </w:p>
    <w:p w14:paraId="033E954A" w14:textId="7E074CE3" w:rsidR="00463675" w:rsidRPr="001C1421" w:rsidRDefault="00463675" w:rsidP="000F4E43">
      <w:pPr>
        <w:pStyle w:val="Source"/>
      </w:pPr>
      <w:r w:rsidRPr="001C1421">
        <w:t>Cc:</w:t>
      </w:r>
      <w:r w:rsidRPr="001C1421">
        <w:tab/>
      </w:r>
      <w:r w:rsidR="001C1421" w:rsidRPr="001C1421">
        <w:rPr>
          <w:b w:val="0"/>
        </w:rPr>
        <w:t>-</w:t>
      </w:r>
    </w:p>
    <w:p w14:paraId="12F1EB36" w14:textId="77777777" w:rsidR="00463675" w:rsidRPr="001C14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8EFAC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1421">
        <w:rPr>
          <w:bCs/>
        </w:rPr>
        <w:t>Sung Hwan WON</w:t>
      </w:r>
    </w:p>
    <w:p w14:paraId="5836C680" w14:textId="76A155F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1C1421" w:rsidRPr="00A94E08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7C06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1421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C1421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Pr="001C1421">
        <w:rPr>
          <w:rFonts w:ascii="Arial" w:hAnsi="Arial" w:cs="Arial"/>
          <w:b/>
        </w:rPr>
        <w:t>Overall Description:</w:t>
      </w:r>
    </w:p>
    <w:p w14:paraId="2D3BA29D" w14:textId="4DE6F995" w:rsidR="00463675" w:rsidRDefault="001C1421" w:rsidP="001C1421">
      <w:pPr>
        <w:rPr>
          <w:rFonts w:ascii="Arial" w:hAnsi="Arial" w:cs="Arial"/>
        </w:rPr>
      </w:pPr>
      <w:r w:rsidRPr="001C1421">
        <w:rPr>
          <w:rFonts w:ascii="Arial" w:hAnsi="Arial" w:cs="Arial"/>
        </w:rPr>
        <w:t>CT1 would like to thank SA</w:t>
      </w:r>
      <w:r w:rsidR="00A005FF">
        <w:rPr>
          <w:rFonts w:ascii="Arial" w:hAnsi="Arial" w:cs="Arial"/>
        </w:rPr>
        <w:t>2</w:t>
      </w:r>
      <w:r w:rsidRPr="001C1421">
        <w:rPr>
          <w:rFonts w:ascii="Arial" w:hAnsi="Arial" w:cs="Arial"/>
        </w:rPr>
        <w:t xml:space="preserve"> for involving CT1 in the discussion on </w:t>
      </w:r>
      <w:r w:rsidR="00A005FF">
        <w:rPr>
          <w:rFonts w:ascii="Arial" w:hAnsi="Arial" w:cs="Arial"/>
        </w:rPr>
        <w:t>optimizing the tuple-providing procedure to avoid always sending the full list of tuples from the PCF to the UE</w:t>
      </w:r>
      <w:r w:rsidRPr="001C1421">
        <w:rPr>
          <w:rFonts w:ascii="Arial" w:hAnsi="Arial" w:cs="Arial"/>
        </w:rPr>
        <w:t>.</w:t>
      </w:r>
    </w:p>
    <w:p w14:paraId="787C336C" w14:textId="77777777" w:rsidR="0067072C" w:rsidRDefault="0067072C" w:rsidP="001C1421">
      <w:pPr>
        <w:rPr>
          <w:rFonts w:ascii="Arial" w:hAnsi="Arial" w:cs="Arial"/>
        </w:rPr>
      </w:pPr>
    </w:p>
    <w:p w14:paraId="62B2B5B9" w14:textId="3D6A4810" w:rsidR="0067072C" w:rsidRDefault="0067072C" w:rsidP="001C1421">
      <w:pPr>
        <w:rPr>
          <w:rFonts w:ascii="Arial" w:hAnsi="Arial" w:cs="Arial"/>
        </w:rPr>
      </w:pPr>
      <w:r>
        <w:rPr>
          <w:rFonts w:ascii="Arial" w:hAnsi="Arial" w:cs="Arial"/>
        </w:rPr>
        <w:t>Since a tuple consists of identifiers mostly and really does not contain any UE policy, CT1 sees no need for optimization.</w:t>
      </w:r>
    </w:p>
    <w:p w14:paraId="63DA267E" w14:textId="77777777" w:rsidR="00463675" w:rsidRPr="001C142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1421" w:rsidRDefault="00463675">
      <w:pPr>
        <w:spacing w:after="120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>2. Actions:</w:t>
      </w:r>
    </w:p>
    <w:p w14:paraId="7BF3A47C" w14:textId="4565ADB1" w:rsidR="00463675" w:rsidRPr="001C14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 xml:space="preserve">To </w:t>
      </w:r>
      <w:r w:rsidR="001C1421" w:rsidRPr="001C1421">
        <w:rPr>
          <w:rFonts w:ascii="Arial" w:hAnsi="Arial" w:cs="Arial"/>
          <w:b/>
        </w:rPr>
        <w:t>SA</w:t>
      </w:r>
      <w:r w:rsidR="0067072C">
        <w:rPr>
          <w:rFonts w:ascii="Arial" w:hAnsi="Arial" w:cs="Arial"/>
          <w:b/>
        </w:rPr>
        <w:t>2</w:t>
      </w:r>
      <w:r w:rsidR="001C1421" w:rsidRPr="001C1421">
        <w:rPr>
          <w:rFonts w:ascii="Arial" w:hAnsi="Arial" w:cs="Arial"/>
          <w:b/>
        </w:rPr>
        <w:t xml:space="preserve"> </w:t>
      </w:r>
      <w:r w:rsidRPr="001C1421">
        <w:rPr>
          <w:rFonts w:ascii="Arial" w:hAnsi="Arial" w:cs="Arial"/>
          <w:b/>
        </w:rPr>
        <w:t>group.</w:t>
      </w:r>
    </w:p>
    <w:p w14:paraId="4CFA2AD2" w14:textId="065B49D6" w:rsidR="00463675" w:rsidRPr="001C1421" w:rsidRDefault="00463675">
      <w:pPr>
        <w:spacing w:after="120"/>
        <w:ind w:left="993" w:hanging="993"/>
        <w:rPr>
          <w:rFonts w:ascii="Arial" w:hAnsi="Arial" w:cs="Arial"/>
        </w:rPr>
      </w:pPr>
      <w:r w:rsidRPr="001C1421">
        <w:rPr>
          <w:rFonts w:ascii="Arial" w:hAnsi="Arial" w:cs="Arial"/>
          <w:b/>
        </w:rPr>
        <w:t xml:space="preserve">ACTION: </w:t>
      </w:r>
      <w:r w:rsidRPr="001C1421">
        <w:rPr>
          <w:rFonts w:ascii="Arial" w:hAnsi="Arial" w:cs="Arial"/>
          <w:b/>
        </w:rPr>
        <w:tab/>
      </w:r>
      <w:r w:rsidR="001C1421">
        <w:rPr>
          <w:rFonts w:ascii="Arial" w:hAnsi="Arial" w:cs="Arial"/>
        </w:rPr>
        <w:t>CT1 kindly requests SA</w:t>
      </w:r>
      <w:r w:rsidR="0067072C">
        <w:rPr>
          <w:rFonts w:ascii="Arial" w:hAnsi="Arial" w:cs="Arial"/>
        </w:rPr>
        <w:t>2</w:t>
      </w:r>
      <w:r w:rsidR="001C1421">
        <w:rPr>
          <w:rFonts w:ascii="Arial" w:hAnsi="Arial" w:cs="Arial"/>
        </w:rPr>
        <w:t xml:space="preserve"> to take above feedback into account for the future work.</w:t>
      </w:r>
    </w:p>
    <w:p w14:paraId="0939DFD5" w14:textId="77777777" w:rsidR="00463675" w:rsidRPr="001C1421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1C1421" w:rsidRDefault="00463675" w:rsidP="00A52DB2">
      <w:pPr>
        <w:spacing w:after="120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 xml:space="preserve">3. Date of Next </w:t>
      </w:r>
      <w:r w:rsidR="00F0649B" w:rsidRPr="001C1421">
        <w:rPr>
          <w:rFonts w:ascii="Arial" w:hAnsi="Arial" w:cs="Arial"/>
          <w:b/>
        </w:rPr>
        <w:t>CT</w:t>
      </w:r>
      <w:r w:rsidR="0090582E" w:rsidRPr="001C1421">
        <w:rPr>
          <w:rFonts w:ascii="Arial" w:hAnsi="Arial" w:cs="Arial"/>
          <w:b/>
        </w:rPr>
        <w:t>1</w:t>
      </w:r>
      <w:r w:rsidRPr="001C1421">
        <w:rPr>
          <w:rFonts w:ascii="Arial" w:hAnsi="Arial" w:cs="Arial"/>
          <w:b/>
        </w:rPr>
        <w:t xml:space="preserve"> Meetings:</w:t>
      </w:r>
    </w:p>
    <w:p w14:paraId="1B8514E1" w14:textId="50FF607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1421">
        <w:rPr>
          <w:rFonts w:ascii="Arial" w:hAnsi="Arial" w:cs="Arial"/>
          <w:bCs/>
        </w:rPr>
        <w:t>Xiamen</w:t>
      </w:r>
    </w:p>
    <w:p w14:paraId="0EF729A5" w14:textId="363F2D89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620AA" w14:textId="77777777" w:rsidR="00BC10F5" w:rsidRDefault="00BC10F5">
      <w:r>
        <w:separator/>
      </w:r>
    </w:p>
  </w:endnote>
  <w:endnote w:type="continuationSeparator" w:id="0">
    <w:p w14:paraId="326DC4F6" w14:textId="77777777" w:rsidR="00BC10F5" w:rsidRDefault="00BC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990A" w14:textId="77777777" w:rsidR="00BC10F5" w:rsidRDefault="00BC10F5">
      <w:r>
        <w:separator/>
      </w:r>
    </w:p>
  </w:footnote>
  <w:footnote w:type="continuationSeparator" w:id="0">
    <w:p w14:paraId="5577B238" w14:textId="77777777" w:rsidR="00BC10F5" w:rsidRDefault="00BC1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8F117C"/>
    <w:multiLevelType w:val="hybridMultilevel"/>
    <w:tmpl w:val="249821B4"/>
    <w:lvl w:ilvl="0" w:tplc="1674DF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2E6CF6"/>
    <w:multiLevelType w:val="hybridMultilevel"/>
    <w:tmpl w:val="D988E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307122706">
    <w:abstractNumId w:val="12"/>
  </w:num>
  <w:num w:numId="16" w16cid:durableId="205149670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C1421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072C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C6A33"/>
    <w:rsid w:val="0090241A"/>
    <w:rsid w:val="0090582E"/>
    <w:rsid w:val="00912DB5"/>
    <w:rsid w:val="00923E7C"/>
    <w:rsid w:val="00962EFC"/>
    <w:rsid w:val="009B2144"/>
    <w:rsid w:val="009D2D6A"/>
    <w:rsid w:val="009F6E85"/>
    <w:rsid w:val="00A005FF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31F7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1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5AIRPNAIUNRU-529706453-3848</_dlc_DocId>
    <_dlc_DocIdUrl xmlns="71c5aaf6-e6ce-465b-b873-5148d2a4c105">
      <Url>https://nokia.sharepoint.com/sites/c5g/epc/_layouts/15/DocIdRedir.aspx?ID=5AIRPNAIUNRU-529706453-3848</Url>
      <Description>5AIRPNAIUNRU-529706453-3848</Description>
    </_dlc_DocIdUrl>
    <SharedWithUsers xmlns="b12221c3-31f6-4131-92b6-ad64a8e7740f">
      <UserInfo>
        <DisplayName>Saurabh Khare (Nokia)</DisplayName>
        <AccountId>11687</AccountId>
        <AccountType/>
      </UserInfo>
      <UserInfo>
        <DisplayName>Ranganathan Mavureddi Dhanasekaran (Nokia)</DisplayName>
        <AccountId>31433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794829-1ED5-42DF-BCF3-E5D5ABC0CF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  <ds:schemaRef ds:uri="b12221c3-31f6-4131-92b6-ad64a8e7740f"/>
  </ds:schemaRefs>
</ds:datastoreItem>
</file>

<file path=customXml/itemProps2.xml><?xml version="1.0" encoding="utf-8"?>
<ds:datastoreItem xmlns:ds="http://schemas.openxmlformats.org/officeDocument/2006/customXml" ds:itemID="{855A35CE-8F04-4623-973F-1D51A24BF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1D3F2-403E-4647-A534-48831EEBED2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4A5076-EF44-418E-A9BC-2E74533BEA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393AB2-397D-438B-B5A5-D06AFE572E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161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</cp:lastModifiedBy>
  <cp:revision>4</cp:revision>
  <cp:lastPrinted>2002-04-23T07:10:00Z</cp:lastPrinted>
  <dcterms:created xsi:type="dcterms:W3CDTF">2023-08-13T14:06:00Z</dcterms:created>
  <dcterms:modified xsi:type="dcterms:W3CDTF">2023-08-14T05:34:00Z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494c6906-2edc-4760-a2e6-562397256ca5</vt:lpwstr>
  </property>
  <property fmtid="{D5CDD505-2E9C-101B-9397-08002B2CF9AE}" pid="4" name="MediaServiceImageTags">
    <vt:lpwstr/>
  </property>
</Properties>
</file>