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28E07" w14:textId="613FB7F2" w:rsidR="00F348F6" w:rsidRDefault="00F348F6" w:rsidP="00F348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DA571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F348F6">
        <w:rPr>
          <w:b/>
          <w:noProof/>
          <w:sz w:val="24"/>
        </w:rPr>
        <w:t>C1-23</w:t>
      </w:r>
      <w:r w:rsidR="001D6E82">
        <w:rPr>
          <w:b/>
          <w:noProof/>
          <w:sz w:val="24"/>
        </w:rPr>
        <w:t>5359</w:t>
      </w:r>
    </w:p>
    <w:p w14:paraId="5E7B7A04" w14:textId="1C8942C7" w:rsidR="00B97703" w:rsidRPr="00936830" w:rsidRDefault="00DA5712" w:rsidP="00936830">
      <w:pPr>
        <w:pStyle w:val="CRCoverPage"/>
        <w:outlineLvl w:val="0"/>
        <w:rPr>
          <w:b/>
          <w:noProof/>
          <w:sz w:val="24"/>
        </w:rPr>
      </w:pPr>
      <w:r w:rsidRPr="0033751E">
        <w:rPr>
          <w:b/>
          <w:noProof/>
          <w:sz w:val="24"/>
        </w:rPr>
        <w:t>Goteborg, Sweden, 21 - 25 August, 2023</w:t>
      </w:r>
    </w:p>
    <w:p w14:paraId="3D8D9042" w14:textId="77777777" w:rsidR="00DB58C1" w:rsidRDefault="00DB58C1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3D1CE86" w14:textId="048FE4AB" w:rsidR="003F28EF" w:rsidRPr="005E4FAD" w:rsidRDefault="004E3939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Title: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  <w:r w:rsidR="00936830" w:rsidRPr="005E4FAD">
        <w:rPr>
          <w:rFonts w:ascii="Arial" w:hAnsi="Arial" w:cs="Arial"/>
          <w:b/>
        </w:rPr>
        <w:t xml:space="preserve">Reply </w:t>
      </w:r>
      <w:r w:rsidRPr="005E4FAD">
        <w:rPr>
          <w:rFonts w:ascii="Arial" w:hAnsi="Arial" w:cs="Arial"/>
          <w:b/>
        </w:rPr>
        <w:t>LS on</w:t>
      </w:r>
      <w:r w:rsidR="003F28EF" w:rsidRPr="005E4FAD">
        <w:rPr>
          <w:rFonts w:ascii="Arial" w:hAnsi="Arial" w:cs="Arial"/>
          <w:b/>
        </w:rPr>
        <w:t xml:space="preserve"> </w:t>
      </w:r>
      <w:r w:rsidR="00DA5712">
        <w:rPr>
          <w:rFonts w:ascii="Arial" w:hAnsi="Arial" w:cs="Arial"/>
          <w:b/>
          <w:color w:val="000000"/>
        </w:rPr>
        <w:t>UPU enhancement</w:t>
      </w:r>
    </w:p>
    <w:p w14:paraId="717F1D50" w14:textId="4080234B" w:rsidR="00DA5712" w:rsidRPr="00B97703" w:rsidRDefault="00DA5712" w:rsidP="00DA5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LS on UPU enhancement (C1-235105 / S3-233145)</w:t>
      </w:r>
    </w:p>
    <w:p w14:paraId="34947FAC" w14:textId="721BC72C" w:rsidR="00DA5712" w:rsidRPr="004E3939" w:rsidRDefault="00DA5712" w:rsidP="00DA5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2"/>
    <w:bookmarkEnd w:id="3"/>
    <w:bookmarkEnd w:id="4"/>
    <w:p w14:paraId="3FF2BBD5" w14:textId="21314BEF" w:rsidR="00DA5712" w:rsidRPr="00B97703" w:rsidRDefault="00DA5712" w:rsidP="00DA5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TEI18</w:t>
      </w:r>
    </w:p>
    <w:p w14:paraId="6EA0618D" w14:textId="5F7951D3" w:rsidR="00B97703" w:rsidRPr="005E4FAD" w:rsidRDefault="00B97703" w:rsidP="003F28EF">
      <w:pPr>
        <w:spacing w:after="60"/>
        <w:rPr>
          <w:rFonts w:ascii="Arial" w:hAnsi="Arial" w:cs="Arial"/>
          <w:b/>
        </w:rPr>
      </w:pPr>
    </w:p>
    <w:p w14:paraId="4C44F873" w14:textId="32216E69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Source: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  <w:t>CT1</w:t>
      </w:r>
    </w:p>
    <w:p w14:paraId="3B18C372" w14:textId="71F09DE6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To: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  <w:t>SA</w:t>
      </w:r>
      <w:r w:rsidR="00DA5712">
        <w:rPr>
          <w:rFonts w:ascii="Arial" w:hAnsi="Arial" w:cs="Arial"/>
          <w:b/>
        </w:rPr>
        <w:t>3</w:t>
      </w:r>
    </w:p>
    <w:p w14:paraId="4782588C" w14:textId="4D84D0D8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Cc: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</w:p>
    <w:p w14:paraId="79FA0BB3" w14:textId="77777777" w:rsidR="00B97703" w:rsidRPr="005E4FA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89FCDF6" w14:textId="2CADEBA8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</w:rPr>
        <w:t>Contact person:</w:t>
      </w:r>
      <w:r w:rsidRPr="005E4FAD">
        <w:rPr>
          <w:rFonts w:ascii="Arial" w:hAnsi="Arial" w:cs="Arial"/>
          <w:b/>
          <w:bCs/>
        </w:rPr>
        <w:tab/>
      </w:r>
      <w:r w:rsidR="00936830" w:rsidRPr="005E4FAD">
        <w:rPr>
          <w:rFonts w:ascii="Arial" w:hAnsi="Arial" w:cs="Arial"/>
          <w:b/>
          <w:bCs/>
        </w:rPr>
        <w:t>Vivek Gupta</w:t>
      </w:r>
    </w:p>
    <w:p w14:paraId="75AD1AA0" w14:textId="6643FCA9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  <w:bCs/>
        </w:rPr>
        <w:tab/>
      </w:r>
      <w:r w:rsidR="00936830" w:rsidRPr="005E4FAD">
        <w:rPr>
          <w:rFonts w:ascii="Arial" w:hAnsi="Arial" w:cs="Arial"/>
          <w:b/>
          <w:bCs/>
        </w:rPr>
        <w:t>vivek_g_gupta at apple dot com</w:t>
      </w:r>
    </w:p>
    <w:p w14:paraId="0CE3582D" w14:textId="05639E31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  <w:bCs/>
        </w:rPr>
        <w:tab/>
      </w:r>
    </w:p>
    <w:p w14:paraId="08BA6721" w14:textId="77777777" w:rsidR="00B97703" w:rsidRPr="005E4FAD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Send any reply LS to:</w:t>
      </w:r>
      <w:r w:rsidRPr="005E4FA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5E4FAD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21319FA" w14:textId="77777777" w:rsidR="00383545" w:rsidRPr="005E4FA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1D8867A" w14:textId="4066D241" w:rsidR="00B97703" w:rsidRPr="005E4FAD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E4FAD">
        <w:rPr>
          <w:rFonts w:ascii="Arial" w:hAnsi="Arial" w:cs="Arial"/>
          <w:b/>
        </w:rPr>
        <w:t>Attachments:</w:t>
      </w:r>
      <w:r w:rsidRPr="005E4FAD">
        <w:rPr>
          <w:rFonts w:ascii="Arial" w:hAnsi="Arial" w:cs="Arial"/>
          <w:bCs/>
        </w:rPr>
        <w:tab/>
      </w:r>
      <w:r w:rsidR="00DA5712">
        <w:rPr>
          <w:rFonts w:ascii="Arial" w:hAnsi="Arial" w:cs="Arial"/>
          <w:bCs/>
        </w:rPr>
        <w:t>None</w:t>
      </w:r>
    </w:p>
    <w:p w14:paraId="4AABDD7F" w14:textId="77777777" w:rsidR="00B97703" w:rsidRDefault="00B97703">
      <w:pPr>
        <w:rPr>
          <w:rFonts w:ascii="Arial" w:hAnsi="Arial" w:cs="Arial"/>
        </w:rPr>
      </w:pPr>
    </w:p>
    <w:p w14:paraId="3E5D2F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4CC2D6" w14:textId="2262D094" w:rsidR="005E4FAD" w:rsidRDefault="00936830" w:rsidP="000F6242">
      <w:r>
        <w:t xml:space="preserve">CT1 thanks </w:t>
      </w:r>
      <w:r w:rsidR="005E4FAD">
        <w:t>SA</w:t>
      </w:r>
      <w:r w:rsidR="00DA5712">
        <w:t>3</w:t>
      </w:r>
      <w:r>
        <w:t xml:space="preserve"> for their LS </w:t>
      </w:r>
      <w:r w:rsidR="004569AB">
        <w:t>(C1-23</w:t>
      </w:r>
      <w:r w:rsidR="00DA5712">
        <w:t>5105</w:t>
      </w:r>
      <w:r w:rsidR="004569AB">
        <w:t>/</w:t>
      </w:r>
      <w:r w:rsidR="005E4FAD">
        <w:t>S2</w:t>
      </w:r>
      <w:r w:rsidR="004569AB">
        <w:t>-2</w:t>
      </w:r>
      <w:r w:rsidR="00DA5712">
        <w:t>33145</w:t>
      </w:r>
      <w:r w:rsidR="004569AB">
        <w:t xml:space="preserve">) </w:t>
      </w:r>
      <w:r>
        <w:t xml:space="preserve">on </w:t>
      </w:r>
      <w:r w:rsidR="005E4FAD">
        <w:t>U</w:t>
      </w:r>
      <w:r w:rsidR="00DA5712">
        <w:t>PU enhancement</w:t>
      </w:r>
      <w:r>
        <w:t xml:space="preserve">. </w:t>
      </w:r>
    </w:p>
    <w:p w14:paraId="4ACF0FF6" w14:textId="2D1C479B" w:rsidR="00DA5712" w:rsidRDefault="00936830" w:rsidP="005E4FAD">
      <w:pPr>
        <w:rPr>
          <w:lang w:eastAsia="en-IN"/>
        </w:rPr>
      </w:pPr>
      <w:r>
        <w:t xml:space="preserve">CT1 has </w:t>
      </w:r>
      <w:r w:rsidR="005E4FAD">
        <w:t>considered the scenario described by SA</w:t>
      </w:r>
      <w:r w:rsidR="00DA5712">
        <w:t>3 to enhance the UPU procedure to provide protection for UPU header</w:t>
      </w:r>
      <w:r>
        <w:t>.</w:t>
      </w:r>
      <w:r w:rsidR="005E4FAD">
        <w:t xml:space="preserve"> </w:t>
      </w:r>
      <w:r w:rsidR="00DA5712" w:rsidRPr="001D7E16">
        <w:rPr>
          <w:lang w:eastAsia="en-IN"/>
        </w:rPr>
        <w:t>As per CT1 specs (TS 24.501), UPU header is n</w:t>
      </w:r>
      <w:r w:rsidR="00DA5712">
        <w:rPr>
          <w:lang w:eastAsia="en-IN"/>
        </w:rPr>
        <w:t>ot</w:t>
      </w:r>
      <w:r w:rsidR="00DA5712" w:rsidRPr="001D7E16">
        <w:rPr>
          <w:lang w:eastAsia="en-IN"/>
        </w:rPr>
        <w:t xml:space="preserve"> included as UPU dat</w:t>
      </w:r>
      <w:r w:rsidR="00DA5712">
        <w:rPr>
          <w:lang w:eastAsia="en-IN"/>
        </w:rPr>
        <w:t>a</w:t>
      </w:r>
      <w:r w:rsidR="00DA5712" w:rsidRPr="001D7E16">
        <w:rPr>
          <w:lang w:eastAsia="en-IN"/>
        </w:rPr>
        <w:t xml:space="preserve">, </w:t>
      </w:r>
      <w:r w:rsidR="00DA5712">
        <w:rPr>
          <w:lang w:eastAsia="en-IN"/>
        </w:rPr>
        <w:t xml:space="preserve">and hence </w:t>
      </w:r>
      <w:r w:rsidR="00DA5712" w:rsidRPr="001D7E16">
        <w:rPr>
          <w:lang w:eastAsia="en-IN"/>
        </w:rPr>
        <w:t>the UPU header is n</w:t>
      </w:r>
      <w:r w:rsidR="00DA5712">
        <w:rPr>
          <w:lang w:eastAsia="en-IN"/>
        </w:rPr>
        <w:t>ot</w:t>
      </w:r>
      <w:r w:rsidR="00DA5712" w:rsidRPr="001D7E16">
        <w:rPr>
          <w:lang w:eastAsia="en-IN"/>
        </w:rPr>
        <w:t xml:space="preserve"> protected (for MAC generation in UE).</w:t>
      </w:r>
    </w:p>
    <w:p w14:paraId="3FE74728" w14:textId="7150EF0F" w:rsidR="00507EE9" w:rsidRDefault="00507EE9" w:rsidP="005E4FAD">
      <w:pPr>
        <w:rPr>
          <w:lang w:eastAsia="en-IN"/>
        </w:rPr>
      </w:pPr>
      <w:r>
        <w:rPr>
          <w:lang w:eastAsia="en-IN"/>
        </w:rPr>
        <w:t xml:space="preserve">CT1 understands SA3 is considering enhancing the MAC calculation or including the header in UPU data as possibilities for protecting the UPU data. There are already (Rel-16, Rel-17) </w:t>
      </w:r>
      <w:r w:rsidR="004F42FA">
        <w:rPr>
          <w:lang w:eastAsia="en-IN"/>
        </w:rPr>
        <w:t xml:space="preserve">UEs </w:t>
      </w:r>
      <w:r>
        <w:rPr>
          <w:lang w:eastAsia="en-IN"/>
        </w:rPr>
        <w:t xml:space="preserve">that do not support UPU header protection. </w:t>
      </w:r>
      <w:r w:rsidRPr="001D7E16">
        <w:rPr>
          <w:lang w:eastAsia="en-IN"/>
        </w:rPr>
        <w:t xml:space="preserve">If the </w:t>
      </w:r>
      <w:r>
        <w:rPr>
          <w:lang w:eastAsia="en-IN"/>
        </w:rPr>
        <w:t xml:space="preserve">MAC calculation is enhanced to include the UPU header, </w:t>
      </w:r>
      <w:r w:rsidR="00095AC5">
        <w:rPr>
          <w:lang w:eastAsia="en-IN"/>
        </w:rPr>
        <w:t xml:space="preserve">or </w:t>
      </w:r>
      <w:r w:rsidR="00095AC5">
        <w:rPr>
          <w:lang w:eastAsia="en-IN"/>
        </w:rPr>
        <w:t xml:space="preserve">if the </w:t>
      </w:r>
      <w:r w:rsidR="00095AC5" w:rsidRPr="001D7E16">
        <w:rPr>
          <w:lang w:eastAsia="en-IN"/>
        </w:rPr>
        <w:t>UPU header is included in the UPU data and the network begins protecting both (UPU data and UPU header)</w:t>
      </w:r>
      <w:r w:rsidR="00095AC5">
        <w:rPr>
          <w:lang w:eastAsia="en-IN"/>
        </w:rPr>
        <w:t xml:space="preserve"> </w:t>
      </w:r>
      <w:r>
        <w:rPr>
          <w:lang w:eastAsia="en-IN"/>
        </w:rPr>
        <w:t xml:space="preserve">how will the pre Rel-18 UEs in the field know about this? </w:t>
      </w:r>
    </w:p>
    <w:p w14:paraId="4E33D7D2" w14:textId="4D11A33A" w:rsidR="00507EE9" w:rsidRDefault="00507EE9" w:rsidP="005E4FAD">
      <w:pPr>
        <w:rPr>
          <w:lang w:eastAsia="en-IN"/>
        </w:rPr>
      </w:pPr>
      <w:r>
        <w:rPr>
          <w:lang w:eastAsia="en-IN"/>
        </w:rPr>
        <w:t>A</w:t>
      </w:r>
      <w:r w:rsidR="00095AC5">
        <w:rPr>
          <w:lang w:eastAsia="en-IN"/>
        </w:rPr>
        <w:t>s</w:t>
      </w:r>
      <w:r>
        <w:rPr>
          <w:lang w:eastAsia="en-IN"/>
        </w:rPr>
        <w:t xml:space="preserve"> such CT1’s view is that the UDM needs to be aware of whether the UE supports the enhancement of protecting UPU header before being able to apply it</w:t>
      </w:r>
      <w:r w:rsidR="004F42FA">
        <w:rPr>
          <w:lang w:eastAsia="en-IN"/>
        </w:rPr>
        <w:t xml:space="preserve"> for </w:t>
      </w:r>
      <w:r w:rsidR="00095AC5">
        <w:rPr>
          <w:lang w:eastAsia="en-IN"/>
        </w:rPr>
        <w:t xml:space="preserve">reasons of </w:t>
      </w:r>
      <w:r w:rsidR="004F42FA">
        <w:rPr>
          <w:lang w:eastAsia="en-IN"/>
        </w:rPr>
        <w:t>backward compatibility</w:t>
      </w:r>
      <w:r>
        <w:rPr>
          <w:lang w:eastAsia="en-IN"/>
        </w:rPr>
        <w:t>.</w:t>
      </w:r>
    </w:p>
    <w:p w14:paraId="67424C4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57647BD" w14:textId="6F4ADDD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E4FAD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5FAD590" w14:textId="6DDF172E" w:rsidR="004D675C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E4FAD">
        <w:t>CT1</w:t>
      </w:r>
      <w:r w:rsidR="004D675C" w:rsidRPr="004D675C">
        <w:t xml:space="preserve"> </w:t>
      </w:r>
      <w:r w:rsidR="00691616">
        <w:t xml:space="preserve">kindly </w:t>
      </w:r>
      <w:r w:rsidR="004D675C">
        <w:t xml:space="preserve">asks </w:t>
      </w:r>
      <w:r w:rsidR="005E4FAD">
        <w:t>SA</w:t>
      </w:r>
      <w:r w:rsidR="00507EE9">
        <w:t>3</w:t>
      </w:r>
      <w:r w:rsidR="004D675C">
        <w:t xml:space="preserve"> to </w:t>
      </w:r>
      <w:r w:rsidR="00936830">
        <w:t>take the above response into account</w:t>
      </w:r>
      <w:r w:rsidR="004D675C">
        <w:t>.</w:t>
      </w:r>
    </w:p>
    <w:p w14:paraId="0B70B939" w14:textId="77777777" w:rsidR="00B94087" w:rsidRDefault="00B94087">
      <w:pPr>
        <w:spacing w:after="120"/>
        <w:ind w:left="993" w:hanging="993"/>
      </w:pPr>
    </w:p>
    <w:p w14:paraId="194B4D88" w14:textId="4C4A0E6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A6346">
        <w:rPr>
          <w:rFonts w:cs="Arial"/>
          <w:bCs/>
          <w:szCs w:val="36"/>
        </w:rPr>
        <w:t>-CT</w:t>
      </w:r>
      <w:r w:rsidR="000F6242" w:rsidRPr="000F6242">
        <w:rPr>
          <w:rFonts w:cs="Arial"/>
          <w:bCs/>
          <w:szCs w:val="36"/>
        </w:rPr>
        <w:t xml:space="preserve"> WG</w:t>
      </w:r>
      <w:r w:rsidR="005E4FAD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26A4DA" w14:textId="77777777" w:rsidR="00B94087" w:rsidRDefault="00B94087" w:rsidP="00CA6346">
      <w:pPr>
        <w:tabs>
          <w:tab w:val="left" w:pos="4962"/>
          <w:tab w:val="left" w:pos="5103"/>
        </w:tabs>
        <w:rPr>
          <w:bCs/>
          <w:lang w:val="en-US"/>
        </w:rPr>
      </w:pPr>
    </w:p>
    <w:p w14:paraId="7315C189" w14:textId="18610C09" w:rsidR="00CA6346" w:rsidRPr="00CA6346" w:rsidRDefault="00CA6346" w:rsidP="00CA6346">
      <w:pPr>
        <w:tabs>
          <w:tab w:val="left" w:pos="4962"/>
          <w:tab w:val="left" w:pos="5103"/>
        </w:tabs>
      </w:pPr>
      <w:r w:rsidRPr="00CA6346">
        <w:rPr>
          <w:bCs/>
          <w:lang w:val="en-US"/>
        </w:rPr>
        <w:t>3GPP TSG CT</w:t>
      </w:r>
      <w:r w:rsidR="00936830">
        <w:rPr>
          <w:bCs/>
          <w:lang w:val="en-US"/>
        </w:rPr>
        <w:t>1</w:t>
      </w:r>
      <w:r w:rsidRPr="00CA6346">
        <w:rPr>
          <w:bCs/>
          <w:lang w:val="en-US"/>
        </w:rPr>
        <w:t>#1</w:t>
      </w:r>
      <w:r w:rsidR="00936830">
        <w:rPr>
          <w:bCs/>
          <w:lang w:val="en-US"/>
        </w:rPr>
        <w:t>4</w:t>
      </w:r>
      <w:r w:rsidR="00507EE9">
        <w:rPr>
          <w:bCs/>
          <w:lang w:val="en-US"/>
        </w:rPr>
        <w:t>4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="00B94087">
        <w:rPr>
          <w:bCs/>
          <w:lang w:val="en-US"/>
        </w:rPr>
        <w:t>09</w:t>
      </w:r>
      <w:r>
        <w:rPr>
          <w:bCs/>
          <w:lang w:val="en-US"/>
        </w:rPr>
        <w:t xml:space="preserve"> – </w:t>
      </w:r>
      <w:r w:rsidR="00936830">
        <w:rPr>
          <w:bCs/>
          <w:lang w:val="en-US"/>
        </w:rPr>
        <w:t>1</w:t>
      </w:r>
      <w:r w:rsidR="00B94087">
        <w:rPr>
          <w:bCs/>
          <w:lang w:val="en-US"/>
        </w:rPr>
        <w:t>3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October</w:t>
      </w:r>
      <w:r>
        <w:rPr>
          <w:bCs/>
          <w:lang w:val="en-US"/>
        </w:rPr>
        <w:t xml:space="preserve"> 2023</w:t>
      </w:r>
      <w:r w:rsidR="00B94087">
        <w:rPr>
          <w:bCs/>
          <w:lang w:val="en-US"/>
        </w:rPr>
        <w:t>,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Xiamen, China</w:t>
      </w:r>
    </w:p>
    <w:p w14:paraId="342068B4" w14:textId="7276514F" w:rsidR="00936830" w:rsidRPr="00CA6346" w:rsidRDefault="00936830" w:rsidP="00936830">
      <w:pPr>
        <w:tabs>
          <w:tab w:val="left" w:pos="4962"/>
          <w:tab w:val="left" w:pos="5103"/>
        </w:tabs>
      </w:pPr>
      <w:r w:rsidRPr="00CA6346">
        <w:rPr>
          <w:bCs/>
          <w:lang w:val="en-US"/>
        </w:rPr>
        <w:t>3GPP TSG CT</w:t>
      </w:r>
      <w:r>
        <w:rPr>
          <w:bCs/>
          <w:lang w:val="en-US"/>
        </w:rPr>
        <w:t>1</w:t>
      </w:r>
      <w:r w:rsidRPr="00CA6346">
        <w:rPr>
          <w:bCs/>
          <w:lang w:val="en-US"/>
        </w:rPr>
        <w:t>#1</w:t>
      </w:r>
      <w:r>
        <w:rPr>
          <w:bCs/>
          <w:lang w:val="en-US"/>
        </w:rPr>
        <w:t>4</w:t>
      </w:r>
      <w:r w:rsidR="00507EE9">
        <w:rPr>
          <w:bCs/>
          <w:lang w:val="en-US"/>
        </w:rPr>
        <w:t>5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="00B94087">
        <w:rPr>
          <w:bCs/>
          <w:lang w:val="en-US"/>
        </w:rPr>
        <w:t>13</w:t>
      </w:r>
      <w:r>
        <w:rPr>
          <w:bCs/>
          <w:lang w:val="en-US"/>
        </w:rPr>
        <w:t xml:space="preserve"> – </w:t>
      </w:r>
      <w:r w:rsidR="00B94087">
        <w:rPr>
          <w:bCs/>
          <w:lang w:val="en-US"/>
        </w:rPr>
        <w:t>17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November</w:t>
      </w:r>
      <w:r>
        <w:rPr>
          <w:bCs/>
          <w:lang w:val="en-US"/>
        </w:rPr>
        <w:t xml:space="preserve"> 2023</w:t>
      </w:r>
      <w:r w:rsidR="00B94087">
        <w:rPr>
          <w:bCs/>
          <w:lang w:val="en-US"/>
        </w:rPr>
        <w:t>,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Chicago</w:t>
      </w:r>
      <w:r>
        <w:rPr>
          <w:bCs/>
          <w:lang w:val="en-US"/>
        </w:rPr>
        <w:t xml:space="preserve">, </w:t>
      </w:r>
      <w:r w:rsidR="00B94087">
        <w:rPr>
          <w:bCs/>
          <w:lang w:val="en-US"/>
        </w:rPr>
        <w:t>USA</w:t>
      </w:r>
    </w:p>
    <w:p w14:paraId="574CB09D" w14:textId="77777777" w:rsidR="00936830" w:rsidRDefault="00936830" w:rsidP="00CA6346"/>
    <w:p w14:paraId="2A24558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70233" w14:textId="77777777" w:rsidR="00BD3896" w:rsidRDefault="00BD3896">
      <w:pPr>
        <w:spacing w:after="0"/>
      </w:pPr>
      <w:r>
        <w:separator/>
      </w:r>
    </w:p>
  </w:endnote>
  <w:endnote w:type="continuationSeparator" w:id="0">
    <w:p w14:paraId="7F0560DE" w14:textId="77777777" w:rsidR="00BD3896" w:rsidRDefault="00BD38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0AB31" w14:textId="77777777" w:rsidR="00BD3896" w:rsidRDefault="00BD3896">
      <w:pPr>
        <w:spacing w:after="0"/>
      </w:pPr>
      <w:r>
        <w:separator/>
      </w:r>
    </w:p>
  </w:footnote>
  <w:footnote w:type="continuationSeparator" w:id="0">
    <w:p w14:paraId="7861BA91" w14:textId="77777777" w:rsidR="00BD3896" w:rsidRDefault="00BD38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F576E"/>
    <w:multiLevelType w:val="hybridMultilevel"/>
    <w:tmpl w:val="0EB6B7B2"/>
    <w:lvl w:ilvl="0" w:tplc="558C58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43334764">
    <w:abstractNumId w:val="4"/>
  </w:num>
  <w:num w:numId="2" w16cid:durableId="648634594">
    <w:abstractNumId w:val="3"/>
  </w:num>
  <w:num w:numId="3" w16cid:durableId="30426781">
    <w:abstractNumId w:val="2"/>
  </w:num>
  <w:num w:numId="4" w16cid:durableId="880214641">
    <w:abstractNumId w:val="1"/>
  </w:num>
  <w:num w:numId="5" w16cid:durableId="193227375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944"/>
    <w:rsid w:val="00017F23"/>
    <w:rsid w:val="000757CA"/>
    <w:rsid w:val="00095AC5"/>
    <w:rsid w:val="000C6312"/>
    <w:rsid w:val="000E29DE"/>
    <w:rsid w:val="000F6242"/>
    <w:rsid w:val="001D6E82"/>
    <w:rsid w:val="0020572A"/>
    <w:rsid w:val="00233A5D"/>
    <w:rsid w:val="002710A8"/>
    <w:rsid w:val="002F1940"/>
    <w:rsid w:val="00383545"/>
    <w:rsid w:val="003C6568"/>
    <w:rsid w:val="003F1157"/>
    <w:rsid w:val="003F28EF"/>
    <w:rsid w:val="00433500"/>
    <w:rsid w:val="00433F71"/>
    <w:rsid w:val="00440D43"/>
    <w:rsid w:val="00450C3D"/>
    <w:rsid w:val="004569AB"/>
    <w:rsid w:val="004808C8"/>
    <w:rsid w:val="004C1E5D"/>
    <w:rsid w:val="004D675C"/>
    <w:rsid w:val="004E3939"/>
    <w:rsid w:val="004F42FA"/>
    <w:rsid w:val="00507EE9"/>
    <w:rsid w:val="00522763"/>
    <w:rsid w:val="0057276A"/>
    <w:rsid w:val="005E4FAD"/>
    <w:rsid w:val="00626819"/>
    <w:rsid w:val="00691616"/>
    <w:rsid w:val="006F06B2"/>
    <w:rsid w:val="00750F5A"/>
    <w:rsid w:val="00773A5B"/>
    <w:rsid w:val="007970B5"/>
    <w:rsid w:val="007F4F92"/>
    <w:rsid w:val="008D772F"/>
    <w:rsid w:val="0091003D"/>
    <w:rsid w:val="00936830"/>
    <w:rsid w:val="00980C80"/>
    <w:rsid w:val="0099764C"/>
    <w:rsid w:val="009E530F"/>
    <w:rsid w:val="00A37BC1"/>
    <w:rsid w:val="00A905C3"/>
    <w:rsid w:val="00B94087"/>
    <w:rsid w:val="00B97703"/>
    <w:rsid w:val="00BD3896"/>
    <w:rsid w:val="00C63291"/>
    <w:rsid w:val="00C92C23"/>
    <w:rsid w:val="00CA6346"/>
    <w:rsid w:val="00CC0D76"/>
    <w:rsid w:val="00CF6087"/>
    <w:rsid w:val="00D200EB"/>
    <w:rsid w:val="00DA5712"/>
    <w:rsid w:val="00DB58C1"/>
    <w:rsid w:val="00E13F78"/>
    <w:rsid w:val="00E6632A"/>
    <w:rsid w:val="00F31FF2"/>
    <w:rsid w:val="00F348F6"/>
    <w:rsid w:val="00FC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77AFF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61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3A5D"/>
    <w:pPr>
      <w:ind w:left="720"/>
      <w:contextualSpacing/>
    </w:pPr>
  </w:style>
  <w:style w:type="paragraph" w:customStyle="1" w:styleId="CRCoverPage">
    <w:name w:val="CR Cover Page"/>
    <w:rsid w:val="00F348F6"/>
    <w:pPr>
      <w:spacing w:after="120"/>
    </w:pPr>
    <w:rPr>
      <w:rFonts w:ascii="Arial" w:hAnsi="Arial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5E4FAD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E4FAD"/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B1Char">
    <w:name w:val="B1 Char"/>
    <w:link w:val="B1"/>
    <w:qFormat/>
    <w:locked/>
    <w:rsid w:val="005E4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56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Vivek Gupta - Rev2</cp:lastModifiedBy>
  <cp:revision>12</cp:revision>
  <cp:lastPrinted>2002-04-23T07:10:00Z</cp:lastPrinted>
  <dcterms:created xsi:type="dcterms:W3CDTF">2023-01-23T09:05:00Z</dcterms:created>
  <dcterms:modified xsi:type="dcterms:W3CDTF">2023-08-14T08:13:00Z</dcterms:modified>
</cp:coreProperties>
</file>