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854278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175819" w:rsidRPr="00175819">
        <w:rPr>
          <w:b/>
          <w:noProof/>
          <w:sz w:val="24"/>
        </w:rPr>
        <w:t>5217</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BEAAF0" w:rsidR="001E41F3" w:rsidRPr="00410371" w:rsidRDefault="00000000" w:rsidP="00E13F3D">
            <w:pPr>
              <w:pStyle w:val="CRCoverPage"/>
              <w:spacing w:after="0"/>
              <w:jc w:val="right"/>
              <w:rPr>
                <w:b/>
                <w:noProof/>
                <w:sz w:val="28"/>
              </w:rPr>
            </w:pPr>
            <w:fldSimple w:instr=" DOCPROPERTY  Spec#  \* MERGEFORMAT "/>
            <w:r w:rsidR="004C263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16A0A" w:rsidR="001E41F3" w:rsidRPr="00410371" w:rsidRDefault="00175819" w:rsidP="00547111">
            <w:pPr>
              <w:pStyle w:val="CRCoverPage"/>
              <w:spacing w:after="0"/>
              <w:rPr>
                <w:noProof/>
              </w:rPr>
            </w:pPr>
            <w:r w:rsidRPr="00175819">
              <w:rPr>
                <w:b/>
                <w:noProof/>
                <w:sz w:val="28"/>
              </w:rPr>
              <w:t>5494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586D1" w:rsidR="001E41F3" w:rsidRPr="00410371" w:rsidRDefault="004C263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418E7" w:rsidR="001E41F3" w:rsidRPr="00410371" w:rsidRDefault="004C2630">
            <w:pPr>
              <w:pStyle w:val="CRCoverPage"/>
              <w:spacing w:after="0"/>
              <w:jc w:val="center"/>
              <w:rPr>
                <w:noProof/>
                <w:sz w:val="28"/>
              </w:rPr>
            </w:pPr>
            <w:r>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DEE267" w:rsidR="00F25D98" w:rsidRDefault="00F9318B"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6F261" w:rsidR="001E41F3" w:rsidRPr="00F9318B" w:rsidRDefault="00F9318B">
            <w:pPr>
              <w:pStyle w:val="CRCoverPage"/>
              <w:spacing w:after="0"/>
              <w:ind w:left="100"/>
              <w:rPr>
                <w:noProof/>
              </w:rPr>
            </w:pPr>
            <w:r>
              <w:rPr>
                <w:rFonts w:cs="Arial" w:hint="eastAsia"/>
                <w:kern w:val="24"/>
              </w:rPr>
              <w:t>A</w:t>
            </w:r>
            <w:r>
              <w:rPr>
                <w:rFonts w:cs="Arial"/>
                <w:kern w:val="24"/>
              </w:rPr>
              <w:t xml:space="preserve">dding the corresponding cause value to the PDU </w:t>
            </w:r>
            <w:r w:rsidRPr="00050BC8">
              <w:rPr>
                <w:rFonts w:cs="Arial"/>
                <w:kern w:val="24"/>
              </w:rPr>
              <w:t>SESSION MODIFICATION COMMAND message</w:t>
            </w:r>
            <w:r>
              <w:rPr>
                <w:rFonts w:cs="Arial"/>
                <w:kern w:val="24"/>
              </w:rPr>
              <w:t xml:space="preserve"> regarding the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C2152" w:rsidR="001E41F3" w:rsidRDefault="00F9318B">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1D5E61" w:rsidR="001E41F3" w:rsidRDefault="00F9318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6596A" w:rsidR="001E41F3" w:rsidRDefault="00B86F42">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9641F" w:rsidR="001E41F3" w:rsidRDefault="00B86F42">
            <w:pPr>
              <w:pStyle w:val="CRCoverPage"/>
              <w:spacing w:after="0"/>
              <w:ind w:left="100"/>
              <w:rPr>
                <w:noProof/>
              </w:rPr>
            </w:pPr>
            <w:r>
              <w:rPr>
                <w:noProof/>
              </w:rP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636BD" w:rsidR="001E41F3" w:rsidRDefault="00F9318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3019F" w:rsidR="001E41F3" w:rsidRDefault="00B86F4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88E1A" w14:textId="6C25655D" w:rsidR="00E36D77" w:rsidRDefault="004B597D">
            <w:pPr>
              <w:pStyle w:val="CRCoverPage"/>
              <w:spacing w:after="0"/>
              <w:ind w:left="100"/>
              <w:rPr>
                <w:noProof/>
                <w:lang w:eastAsia="ja-JP"/>
              </w:rPr>
            </w:pPr>
            <w:r w:rsidRPr="004B597D">
              <w:rPr>
                <w:noProof/>
                <w:lang w:eastAsia="ja-JP"/>
              </w:rPr>
              <w:t xml:space="preserve">In a case of network slice replacement, in a case that the PDU session is SSC mode </w:t>
            </w:r>
            <w:r>
              <w:rPr>
                <w:noProof/>
                <w:lang w:eastAsia="ja-JP"/>
              </w:rPr>
              <w:t>3</w:t>
            </w:r>
            <w:r w:rsidRPr="004B597D">
              <w:rPr>
                <w:noProof/>
                <w:lang w:eastAsia="ja-JP"/>
              </w:rPr>
              <w:t>, and in a case that the S-NSSAI or the mapped S-NSSAI of the PDU session needs to be replaced,</w:t>
            </w:r>
            <w:r>
              <w:rPr>
                <w:noProof/>
                <w:lang w:eastAsia="ja-JP"/>
              </w:rPr>
              <w:t xml:space="preserve"> c</w:t>
            </w:r>
            <w:r w:rsidR="00E36D77">
              <w:rPr>
                <w:noProof/>
                <w:lang w:eastAsia="ja-JP"/>
              </w:rPr>
              <w:t>lause</w:t>
            </w:r>
            <w:r w:rsidR="00685790">
              <w:rPr>
                <w:noProof/>
                <w:lang w:val="en-US" w:eastAsia="ja-JP"/>
              </w:rPr>
              <w:t> </w:t>
            </w:r>
            <w:r w:rsidR="00E36D77">
              <w:rPr>
                <w:noProof/>
                <w:lang w:eastAsia="ja-JP"/>
              </w:rPr>
              <w:t xml:space="preserve">4.3.3.2 of </w:t>
            </w:r>
            <w:r w:rsidR="00E36D77">
              <w:rPr>
                <w:rFonts w:hint="eastAsia"/>
                <w:noProof/>
                <w:lang w:eastAsia="ja-JP"/>
              </w:rPr>
              <w:t>T</w:t>
            </w:r>
            <w:r w:rsidR="00E36D77">
              <w:rPr>
                <w:noProof/>
                <w:lang w:eastAsia="ja-JP"/>
              </w:rPr>
              <w:t>S</w:t>
            </w:r>
            <w:r w:rsidR="00685790">
              <w:rPr>
                <w:noProof/>
                <w:lang w:val="en-US" w:eastAsia="ja-JP"/>
              </w:rPr>
              <w:t> </w:t>
            </w:r>
            <w:r w:rsidR="00E36D77">
              <w:rPr>
                <w:noProof/>
                <w:lang w:eastAsia="ja-JP"/>
              </w:rPr>
              <w:t>23.502 specifies the following:</w:t>
            </w:r>
          </w:p>
          <w:p w14:paraId="756022AC" w14:textId="77777777" w:rsidR="00E36D77" w:rsidRDefault="00E36D77">
            <w:pPr>
              <w:pStyle w:val="CRCoverPage"/>
              <w:spacing w:after="0"/>
              <w:ind w:left="100"/>
              <w:rPr>
                <w:noProof/>
                <w:lang w:eastAsia="ja-JP"/>
              </w:rPr>
            </w:pPr>
          </w:p>
          <w:p w14:paraId="25F66BAC" w14:textId="77777777" w:rsidR="0004475A" w:rsidRPr="0004475A" w:rsidRDefault="0004475A" w:rsidP="0004475A">
            <w:pPr>
              <w:pStyle w:val="B1"/>
              <w:ind w:left="347" w:firstLine="0"/>
              <w:rPr>
                <w:i/>
                <w:iCs/>
                <w:lang w:eastAsia="zh-CN"/>
              </w:rPr>
            </w:pPr>
            <w:r w:rsidRPr="0004475A">
              <w:rPr>
                <w:i/>
                <w:iCs/>
                <w:lang w:eastAsia="zh-CN"/>
              </w:rPr>
              <w:t xml:space="preserve">If the AMF initiated the PDU Session Modification procedure in step 1h due to network slice replacement and if the PDU Session is SSC mode 3 and if the SMF determines that the PDU Session is to be re-established on the Alternative S-NSSAI, the SMF includes </w:t>
            </w:r>
            <w:r w:rsidRPr="00EF69F7">
              <w:rPr>
                <w:i/>
                <w:iCs/>
                <w:highlight w:val="green"/>
                <w:lang w:eastAsia="zh-CN"/>
              </w:rPr>
              <w:t>the Alternative S-NSSAI</w:t>
            </w:r>
            <w:r w:rsidRPr="0004475A">
              <w:rPr>
                <w:i/>
                <w:iCs/>
                <w:lang w:eastAsia="zh-CN"/>
              </w:rPr>
              <w:t xml:space="preserve"> in the PDU Session Modification Command to the UE and </w:t>
            </w:r>
            <w:r w:rsidRPr="0004475A">
              <w:rPr>
                <w:i/>
                <w:iCs/>
                <w:highlight w:val="yellow"/>
                <w:lang w:eastAsia="zh-CN"/>
              </w:rPr>
              <w:t>a cause value indicating that a PDU Session re-establishment on the Alternative S-NSSAI is required</w:t>
            </w:r>
            <w:r w:rsidRPr="0004475A">
              <w:rPr>
                <w:i/>
                <w:iCs/>
                <w:lang w:eastAsia="zh-CN"/>
              </w:rPr>
              <w:t>. The UE re-establishes a new PDU Session on the Alternative S-NSSAI, as described in clause 5.15.19 in TS 23.501 [2]. If the PDU Session is SSC mode 1 or SSC mode 2, the SMF may initiate release of the PDU Session as described in clause 4.3.4.2.</w:t>
            </w:r>
          </w:p>
          <w:p w14:paraId="11D31E7D" w14:textId="77777777" w:rsidR="001E41F3" w:rsidRDefault="001E41F3">
            <w:pPr>
              <w:pStyle w:val="CRCoverPage"/>
              <w:spacing w:after="0"/>
              <w:ind w:left="100"/>
              <w:rPr>
                <w:noProof/>
                <w:lang w:eastAsia="ja-JP"/>
              </w:rPr>
            </w:pPr>
          </w:p>
          <w:p w14:paraId="61D6BB2D" w14:textId="705A0EBE" w:rsidR="00EF69F7" w:rsidRDefault="00EF69F7">
            <w:pPr>
              <w:pStyle w:val="CRCoverPage"/>
              <w:spacing w:after="0"/>
              <w:ind w:left="100"/>
              <w:rPr>
                <w:noProof/>
                <w:lang w:eastAsia="ja-JP"/>
              </w:rPr>
            </w:pPr>
            <w:r>
              <w:rPr>
                <w:noProof/>
                <w:lang w:eastAsia="ja-JP"/>
              </w:rPr>
              <w:t>However, it is specified in clause</w:t>
            </w:r>
            <w:r w:rsidR="00341A14">
              <w:rPr>
                <w:noProof/>
                <w:lang w:val="en-US" w:eastAsia="ja-JP"/>
              </w:rPr>
              <w:t> </w:t>
            </w:r>
            <w:r>
              <w:rPr>
                <w:noProof/>
                <w:lang w:eastAsia="ja-JP"/>
              </w:rPr>
              <w:t>6.3.3.2 of TS</w:t>
            </w:r>
            <w:r w:rsidR="00341A14">
              <w:rPr>
                <w:noProof/>
                <w:lang w:val="en-US" w:eastAsia="ja-JP"/>
              </w:rPr>
              <w:t> </w:t>
            </w:r>
            <w:r>
              <w:rPr>
                <w:noProof/>
                <w:lang w:eastAsia="ja-JP"/>
              </w:rPr>
              <w:t xml:space="preserve">24.501 that </w:t>
            </w:r>
            <w:r w:rsidRPr="00EF69F7">
              <w:rPr>
                <w:noProof/>
                <w:highlight w:val="green"/>
                <w:lang w:eastAsia="ja-JP"/>
              </w:rPr>
              <w:t>the Alternative S-NSSAI IE</w:t>
            </w:r>
            <w:r>
              <w:rPr>
                <w:noProof/>
                <w:lang w:eastAsia="ja-JP"/>
              </w:rPr>
              <w:t xml:space="preserve"> is included in the </w:t>
            </w:r>
            <w:r w:rsidRPr="008F4141">
              <w:t>PDU SESSION MODIFICATION COMMAND message</w:t>
            </w:r>
            <w:r>
              <w:t xml:space="preserve">, but </w:t>
            </w:r>
            <w:r>
              <w:rPr>
                <w:noProof/>
                <w:lang w:eastAsia="ja-JP"/>
              </w:rPr>
              <w:t xml:space="preserve">it is not yet specified in the stage 3 TS that </w:t>
            </w:r>
            <w:r w:rsidRPr="00EF69F7">
              <w:rPr>
                <w:noProof/>
                <w:highlight w:val="yellow"/>
                <w:lang w:eastAsia="ja-JP"/>
              </w:rPr>
              <w:t>the cause value</w:t>
            </w:r>
            <w:r>
              <w:rPr>
                <w:noProof/>
                <w:lang w:eastAsia="ja-JP"/>
              </w:rPr>
              <w:t xml:space="preserve"> is included in the message.</w:t>
            </w:r>
          </w:p>
          <w:p w14:paraId="3DC8104B" w14:textId="77777777" w:rsidR="00EF69F7" w:rsidRDefault="00EF69F7">
            <w:pPr>
              <w:pStyle w:val="CRCoverPage"/>
              <w:spacing w:after="0"/>
              <w:ind w:left="100"/>
              <w:rPr>
                <w:noProof/>
                <w:lang w:eastAsia="ja-JP"/>
              </w:rPr>
            </w:pPr>
          </w:p>
          <w:p w14:paraId="5C49ABFB" w14:textId="621CB642" w:rsidR="0004475A" w:rsidRDefault="00EF69F7">
            <w:pPr>
              <w:pStyle w:val="CRCoverPage"/>
              <w:spacing w:after="0"/>
              <w:ind w:left="100"/>
              <w:rPr>
                <w:noProof/>
                <w:lang w:eastAsia="ja-JP"/>
              </w:rPr>
            </w:pPr>
            <w:r>
              <w:rPr>
                <w:noProof/>
                <w:lang w:eastAsia="ja-JP"/>
              </w:rPr>
              <w:t xml:space="preserve">Therefore, </w:t>
            </w:r>
            <w:r w:rsidR="00933256">
              <w:rPr>
                <w:noProof/>
                <w:lang w:eastAsia="ja-JP"/>
              </w:rPr>
              <w:t>we propose that the stage 3 TS is updated.</w:t>
            </w:r>
          </w:p>
          <w:p w14:paraId="0DB6FBF5" w14:textId="7EE12CC4" w:rsidR="00933256" w:rsidRDefault="00933256">
            <w:pPr>
              <w:pStyle w:val="CRCoverPage"/>
              <w:spacing w:after="0"/>
              <w:ind w:left="100"/>
              <w:rPr>
                <w:noProof/>
                <w:lang w:eastAsia="ja-JP"/>
              </w:rPr>
            </w:pPr>
          </w:p>
          <w:p w14:paraId="1F7F66B9" w14:textId="77777777" w:rsidR="00DB730C" w:rsidRPr="00EF69F7" w:rsidRDefault="00DB730C">
            <w:pPr>
              <w:pStyle w:val="CRCoverPage"/>
              <w:spacing w:after="0"/>
              <w:ind w:left="100"/>
              <w:rPr>
                <w:noProof/>
                <w:lang w:eastAsia="ja-JP"/>
              </w:rPr>
            </w:pPr>
          </w:p>
          <w:p w14:paraId="74F67C43" w14:textId="2BE0BF89" w:rsidR="00933256" w:rsidRDefault="00933256">
            <w:pPr>
              <w:pStyle w:val="CRCoverPage"/>
              <w:spacing w:after="0"/>
              <w:ind w:left="100"/>
              <w:rPr>
                <w:noProof/>
                <w:lang w:eastAsia="ja-JP"/>
              </w:rPr>
            </w:pPr>
            <w:r>
              <w:rPr>
                <w:rFonts w:hint="eastAsia"/>
                <w:noProof/>
                <w:lang w:eastAsia="ja-JP"/>
              </w:rPr>
              <w:t>N</w:t>
            </w:r>
            <w:r>
              <w:rPr>
                <w:noProof/>
                <w:lang w:eastAsia="ja-JP"/>
              </w:rPr>
              <w:t>OT</w:t>
            </w:r>
            <w:r w:rsidR="00EF69F7">
              <w:rPr>
                <w:noProof/>
                <w:lang w:eastAsia="ja-JP"/>
              </w:rPr>
              <w:t>E:</w:t>
            </w:r>
          </w:p>
          <w:p w14:paraId="6820AA28" w14:textId="57CC7C23" w:rsidR="00EF69F7" w:rsidRDefault="00EF69F7">
            <w:pPr>
              <w:pStyle w:val="CRCoverPage"/>
              <w:spacing w:after="0"/>
              <w:ind w:left="100"/>
              <w:rPr>
                <w:noProof/>
                <w:lang w:eastAsia="ja-JP"/>
              </w:rPr>
            </w:pPr>
            <w:r>
              <w:rPr>
                <w:noProof/>
                <w:lang w:eastAsia="ja-JP"/>
              </w:rPr>
              <w:t>In a case of network slice replacement</w:t>
            </w:r>
            <w:r w:rsidR="00DB730C">
              <w:rPr>
                <w:noProof/>
                <w:lang w:eastAsia="ja-JP"/>
              </w:rPr>
              <w:t>,</w:t>
            </w:r>
            <w:r>
              <w:rPr>
                <w:noProof/>
                <w:lang w:eastAsia="ja-JP"/>
              </w:rPr>
              <w:t xml:space="preserve"> </w:t>
            </w:r>
            <w:r w:rsidR="00DB730C">
              <w:rPr>
                <w:noProof/>
                <w:lang w:eastAsia="ja-JP"/>
              </w:rPr>
              <w:t xml:space="preserve">in a case that </w:t>
            </w:r>
            <w:r>
              <w:rPr>
                <w:noProof/>
                <w:lang w:eastAsia="ja-JP"/>
              </w:rPr>
              <w:t>the PDU session is SSC mode 1 or 2, and</w:t>
            </w:r>
            <w:r w:rsidR="00DB730C">
              <w:rPr>
                <w:noProof/>
                <w:lang w:eastAsia="ja-JP"/>
              </w:rPr>
              <w:t xml:space="preserve"> in a case that the</w:t>
            </w:r>
            <w:r w:rsidR="00DB730C" w:rsidRPr="00DB730C">
              <w:rPr>
                <w:noProof/>
                <w:lang w:eastAsia="ja-JP"/>
              </w:rPr>
              <w:t xml:space="preserve"> </w:t>
            </w:r>
            <w:r w:rsidR="00DB730C" w:rsidRPr="00DB730C">
              <w:t>S-NSSAI or the mapped S-NSSAI of the PDU session needs to be replaced</w:t>
            </w:r>
            <w:r w:rsidR="00DB730C">
              <w:rPr>
                <w:noProof/>
                <w:lang w:eastAsia="ja-JP"/>
              </w:rPr>
              <w:t>,</w:t>
            </w:r>
            <w:r>
              <w:rPr>
                <w:noProof/>
                <w:lang w:eastAsia="ja-JP"/>
              </w:rPr>
              <w:t xml:space="preserve"> </w:t>
            </w:r>
            <w:r w:rsidR="00DB730C">
              <w:rPr>
                <w:noProof/>
                <w:lang w:eastAsia="ja-JP"/>
              </w:rPr>
              <w:t xml:space="preserve">the stage 3 TS </w:t>
            </w:r>
            <w:r w:rsidR="00341A14">
              <w:rPr>
                <w:noProof/>
                <w:lang w:eastAsia="ja-JP"/>
              </w:rPr>
              <w:t xml:space="preserve">has already </w:t>
            </w:r>
            <w:r w:rsidR="00DB730C">
              <w:rPr>
                <w:noProof/>
                <w:lang w:eastAsia="ja-JP"/>
              </w:rPr>
              <w:t>reflect</w:t>
            </w:r>
            <w:r w:rsidR="00341A14">
              <w:rPr>
                <w:noProof/>
                <w:lang w:eastAsia="ja-JP"/>
              </w:rPr>
              <w:t>ed</w:t>
            </w:r>
            <w:r w:rsidR="00DB730C">
              <w:rPr>
                <w:noProof/>
                <w:lang w:eastAsia="ja-JP"/>
              </w:rPr>
              <w:t xml:space="preserve"> the stage 2 agreement. i.e. </w:t>
            </w:r>
            <w:r>
              <w:rPr>
                <w:noProof/>
                <w:lang w:eastAsia="ja-JP"/>
              </w:rPr>
              <w:t>Clause</w:t>
            </w:r>
            <w:r w:rsidR="00341A14">
              <w:rPr>
                <w:noProof/>
                <w:lang w:val="en-US" w:eastAsia="ja-JP"/>
              </w:rPr>
              <w:t> </w:t>
            </w:r>
            <w:r>
              <w:rPr>
                <w:noProof/>
                <w:lang w:eastAsia="ja-JP"/>
              </w:rPr>
              <w:t xml:space="preserve">6.3.3.2 of the </w:t>
            </w:r>
            <w:r w:rsidR="00DB730C">
              <w:rPr>
                <w:noProof/>
                <w:lang w:eastAsia="ja-JP"/>
              </w:rPr>
              <w:t>stage 3 TS</w:t>
            </w:r>
            <w:r>
              <w:rPr>
                <w:noProof/>
                <w:lang w:eastAsia="ja-JP"/>
              </w:rPr>
              <w:t xml:space="preserve"> already specifies the following:</w:t>
            </w:r>
          </w:p>
          <w:p w14:paraId="35A78F3C" w14:textId="3671514B" w:rsidR="00EF69F7" w:rsidRDefault="00EF69F7">
            <w:pPr>
              <w:pStyle w:val="CRCoverPage"/>
              <w:spacing w:after="0"/>
              <w:ind w:left="100"/>
              <w:rPr>
                <w:noProof/>
                <w:lang w:eastAsia="ja-JP"/>
              </w:rPr>
            </w:pPr>
          </w:p>
          <w:p w14:paraId="10AB80B8" w14:textId="77777777" w:rsidR="00EF69F7" w:rsidRPr="00EF69F7" w:rsidRDefault="00EF69F7" w:rsidP="00EF69F7">
            <w:pPr>
              <w:ind w:leftChars="173" w:left="346"/>
              <w:rPr>
                <w:i/>
                <w:iCs/>
              </w:rPr>
            </w:pPr>
            <w:r w:rsidRPr="00EF69F7">
              <w:rPr>
                <w:i/>
                <w:iCs/>
              </w:rPr>
              <w:t xml:space="preserve">If the selected SSC mode of the PDU session is "SSC mode 2" and the SMF requests the </w:t>
            </w:r>
            <w:r w:rsidRPr="00EF69F7">
              <w:rPr>
                <w:rFonts w:eastAsia="ＭＳ 明朝"/>
                <w:i/>
                <w:iCs/>
              </w:rPr>
              <w:t xml:space="preserve">relocation of SSC mode 2 </w:t>
            </w:r>
            <w:r w:rsidRPr="00EF69F7">
              <w:rPr>
                <w:i/>
                <w:iCs/>
                <w:lang w:eastAsia="ko-KR"/>
              </w:rPr>
              <w:t>PDU session anchor</w:t>
            </w:r>
            <w:r w:rsidRPr="00EF69F7">
              <w:rPr>
                <w:rFonts w:hint="eastAsia"/>
                <w:i/>
                <w:iCs/>
                <w:lang w:eastAsia="ko-KR"/>
              </w:rPr>
              <w:t xml:space="preserve"> </w:t>
            </w:r>
            <w:r w:rsidRPr="00EF69F7">
              <w:rPr>
                <w:i/>
                <w:iCs/>
                <w:lang w:eastAsia="ko-KR"/>
              </w:rPr>
              <w:t>with different PDU sessions</w:t>
            </w:r>
            <w:r w:rsidRPr="00EF69F7">
              <w:rPr>
                <w:i/>
                <w:iCs/>
              </w:rPr>
              <w:t xml:space="preserve"> as specified in 3GPP TS 23.502 [9], the SMF shall include 5GSM cause #39 "reactivation requested". If the selected SSC mode of the PDU session is "SSC mode 2" or "SSC mode 1", the S-NSSAI or the mapped S-NSSAI of the PDU session needs to be replaced, the SMF shall include </w:t>
            </w:r>
            <w:r w:rsidRPr="00DB730C">
              <w:rPr>
                <w:i/>
                <w:iCs/>
                <w:highlight w:val="green"/>
              </w:rPr>
              <w:t>the Alternative S-NSSAI IE</w:t>
            </w:r>
            <w:r w:rsidRPr="00EF69F7">
              <w:rPr>
                <w:i/>
                <w:iCs/>
              </w:rPr>
              <w:t xml:space="preserve"> and </w:t>
            </w:r>
            <w:r w:rsidRPr="00DB730C">
              <w:rPr>
                <w:i/>
                <w:iCs/>
                <w:highlight w:val="yellow"/>
              </w:rPr>
              <w:t>5GSM cause #39 "reactivation requested"</w:t>
            </w:r>
            <w:r w:rsidRPr="00EF69F7">
              <w:rPr>
                <w:i/>
                <w:iCs/>
              </w:rPr>
              <w:t xml:space="preserve"> in the PDU SESSION RELEASE COMMAND message.</w:t>
            </w:r>
          </w:p>
          <w:p w14:paraId="708AA7DE" w14:textId="6B454A8B" w:rsidR="0004475A" w:rsidRPr="0004475A" w:rsidRDefault="0004475A">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06F1D" w:rsidR="00933256" w:rsidRDefault="00933256" w:rsidP="00933256">
            <w:pPr>
              <w:pStyle w:val="CRCoverPage"/>
              <w:numPr>
                <w:ilvl w:val="0"/>
                <w:numId w:val="1"/>
              </w:numPr>
              <w:spacing w:after="0"/>
              <w:rPr>
                <w:noProof/>
                <w:lang w:eastAsia="ja-JP"/>
              </w:rPr>
            </w:pPr>
            <w:r w:rsidRPr="008F4141">
              <w:t xml:space="preserve">If the S-NSSAI or the mapped S-NSSAI associated with the PDU session needs to be replaced and SMF has alternative S-NSSAI, </w:t>
            </w:r>
            <w:r w:rsidR="00DB730C">
              <w:t xml:space="preserve">the SMF includes </w:t>
            </w:r>
            <w:r>
              <w:t xml:space="preserve">not only </w:t>
            </w:r>
            <w:r w:rsidRPr="008F4141">
              <w:t xml:space="preserve">the Alternative S-NSSAI IE </w:t>
            </w:r>
            <w:r>
              <w:t xml:space="preserve">but also </w:t>
            </w:r>
            <w:r w:rsidRPr="00933256">
              <w:rPr>
                <w:highlight w:val="yellow"/>
              </w:rPr>
              <w:t xml:space="preserve">5GSM cause #39 </w:t>
            </w:r>
            <w:r w:rsidRPr="00933256">
              <w:rPr>
                <w:highlight w:val="yellow"/>
                <w:lang w:eastAsia="ko-KR"/>
              </w:rPr>
              <w:t>"</w:t>
            </w:r>
            <w:r w:rsidRPr="00933256">
              <w:rPr>
                <w:highlight w:val="yellow"/>
              </w:rPr>
              <w:t>reactivation requested</w:t>
            </w:r>
            <w:r w:rsidRPr="00933256">
              <w:rPr>
                <w:highlight w:val="yellow"/>
                <w:lang w:eastAsia="ko-KR"/>
              </w:rPr>
              <w:t>"</w:t>
            </w:r>
            <w:r>
              <w:rPr>
                <w:lang w:eastAsia="ko-KR"/>
              </w:rPr>
              <w:t xml:space="preserve"> </w:t>
            </w:r>
            <w:r w:rsidRPr="008F4141">
              <w:t>in the PDU SESSION MODIFICATION COMMAND message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45B94" w:rsidR="001E41F3" w:rsidRDefault="00933256">
            <w:pPr>
              <w:pStyle w:val="CRCoverPage"/>
              <w:spacing w:after="0"/>
              <w:ind w:left="100"/>
              <w:rPr>
                <w:noProof/>
                <w:lang w:eastAsia="ja-JP"/>
              </w:rPr>
            </w:pPr>
            <w:r>
              <w:rPr>
                <w:noProof/>
                <w:lang w:eastAsia="ja-JP"/>
              </w:rPr>
              <w:t>Stage 3 TS is not aligned with the stage 2 TS, in a case of network slice replacement.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3555F" w:rsidR="001E41F3" w:rsidRDefault="0004475A">
            <w:pPr>
              <w:pStyle w:val="CRCoverPage"/>
              <w:spacing w:after="0"/>
              <w:ind w:left="100"/>
              <w:rPr>
                <w:noProof/>
                <w:lang w:eastAsia="ja-JP"/>
              </w:rPr>
            </w:pPr>
            <w:r>
              <w:rPr>
                <w:rFonts w:hint="eastAsia"/>
                <w:noProof/>
                <w:lang w:eastAsia="ja-JP"/>
              </w:rPr>
              <w:t>6</w:t>
            </w:r>
            <w:r>
              <w:rPr>
                <w:noProof/>
                <w:lang w:eastAsia="ja-JP"/>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A1F49E" w:rsidR="001E41F3" w:rsidRDefault="000447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324BAF" w:rsidR="001E41F3" w:rsidRDefault="0004475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E3CD5" w:rsidR="001E41F3" w:rsidRDefault="000447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440B8" w14:textId="77777777" w:rsidR="004C2630" w:rsidRDefault="004C2630" w:rsidP="004C2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8D9F0FD" w14:textId="77777777" w:rsidR="004C2630" w:rsidRPr="007F2770" w:rsidRDefault="004C2630" w:rsidP="004C2630">
      <w:pPr>
        <w:pStyle w:val="4"/>
      </w:pPr>
      <w:bookmarkStart w:id="1" w:name="_Toc131396242"/>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
    </w:p>
    <w:p w14:paraId="5BFF1E3B" w14:textId="77777777" w:rsidR="004C2630" w:rsidRPr="007F2770" w:rsidRDefault="004C2630" w:rsidP="004C2630">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6537B53E" w14:textId="77777777" w:rsidR="004C2630" w:rsidRPr="007F2770" w:rsidRDefault="004C2630" w:rsidP="004C2630">
      <w:r w:rsidRPr="007F2770">
        <w:rPr>
          <w:rFonts w:eastAsia="ＭＳ 明朝"/>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ＭＳ 明朝"/>
        </w:rPr>
        <w:t xml:space="preserve">the SMF </w:t>
      </w:r>
      <w:r w:rsidRPr="007F2770">
        <w:t>shall</w:t>
      </w:r>
      <w:r w:rsidRPr="007F2770">
        <w:rPr>
          <w:rFonts w:eastAsia="ＭＳ 明朝"/>
        </w:rPr>
        <w:t xml:space="preserve"> </w:t>
      </w:r>
      <w:r w:rsidRPr="007F2770">
        <w:t xml:space="preserve">set the Authorized QoS rules IE of the PDU SESSION MODIFICATION COMMAND message to </w:t>
      </w:r>
      <w:r w:rsidRPr="007F2770">
        <w:rPr>
          <w:rFonts w:eastAsia="ＭＳ 明朝"/>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ＭＳ 明朝"/>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530F660" w14:textId="77777777" w:rsidR="004C2630" w:rsidRPr="007F2770" w:rsidRDefault="004C2630" w:rsidP="004C2630">
      <w:r w:rsidRPr="007F2770">
        <w:rPr>
          <w:rFonts w:eastAsia="ＭＳ 明朝"/>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ＭＳ 明朝"/>
        </w:rPr>
        <w:t xml:space="preserve">the SMF </w:t>
      </w:r>
      <w:r w:rsidRPr="007F2770">
        <w:t>shall</w:t>
      </w:r>
      <w:r w:rsidRPr="007F2770">
        <w:rPr>
          <w:rFonts w:eastAsia="ＭＳ 明朝"/>
        </w:rPr>
        <w:t xml:space="preserve"> </w:t>
      </w:r>
      <w:r w:rsidRPr="007F2770">
        <w:t xml:space="preserve">set the Authorized QoS flow descriptions IE of the PDU SESSION MODIFICATION COMMAND message to </w:t>
      </w:r>
      <w:r w:rsidRPr="007F2770">
        <w:rPr>
          <w:rFonts w:eastAsia="ＭＳ 明朝"/>
        </w:rPr>
        <w:t xml:space="preserve">the </w:t>
      </w:r>
      <w:r w:rsidRPr="007F2770">
        <w:t>authorized QoS flow descriptions of the PDU session.</w:t>
      </w:r>
    </w:p>
    <w:p w14:paraId="62687519" w14:textId="77777777" w:rsidR="004C2630" w:rsidRPr="007F2770" w:rsidRDefault="004C2630" w:rsidP="004C2630">
      <w:r w:rsidRPr="007F2770">
        <w:t>If SMF creates a new authorized QoS rule for a new QoS flow, then SMF shall include the authorized QoS flow description for that QoS flow in the Authorized QoS flow descriptions IE of the PDU SESSION MODIFICATION COMMAND message, if:</w:t>
      </w:r>
    </w:p>
    <w:p w14:paraId="5C613113" w14:textId="77777777" w:rsidR="004C2630" w:rsidRPr="007F2770" w:rsidRDefault="004C2630" w:rsidP="004C2630">
      <w:pPr>
        <w:pStyle w:val="B1"/>
      </w:pPr>
      <w:r w:rsidRPr="007F2770">
        <w:t>a)</w:t>
      </w:r>
      <w:r w:rsidRPr="007F2770">
        <w:tab/>
        <w:t>the newly created authorized QoS rules is for a new GBR QoS flow;</w:t>
      </w:r>
    </w:p>
    <w:p w14:paraId="17A47C73" w14:textId="77777777" w:rsidR="004C2630" w:rsidRPr="007F2770" w:rsidRDefault="004C2630" w:rsidP="004C2630">
      <w:pPr>
        <w:pStyle w:val="B1"/>
      </w:pPr>
      <w:r w:rsidRPr="007F2770">
        <w:t>b)</w:t>
      </w:r>
      <w:r w:rsidRPr="007F2770">
        <w:tab/>
        <w:t>the QFI of the new QoS flow is not the same as the 5QI of the QoS flow identified by the QFI;</w:t>
      </w:r>
    </w:p>
    <w:p w14:paraId="1C46F363" w14:textId="77777777" w:rsidR="004C2630" w:rsidRPr="007F2770" w:rsidRDefault="004C2630" w:rsidP="004C2630">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68F3EBDD" w14:textId="77777777" w:rsidR="004C2630" w:rsidRPr="007F2770" w:rsidRDefault="004C2630" w:rsidP="004C2630">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0AC6163" w14:textId="77777777" w:rsidR="004C2630" w:rsidRPr="007F2770" w:rsidRDefault="004C2630" w:rsidP="004C2630">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20210695" w14:textId="77777777" w:rsidR="004C2630" w:rsidRPr="007F2770" w:rsidRDefault="004C2630" w:rsidP="004C2630">
      <w:r w:rsidRPr="007F2770">
        <w:rPr>
          <w:rFonts w:eastAsia="ＭＳ 明朝"/>
        </w:rPr>
        <w:t>If the s</w:t>
      </w:r>
      <w:r w:rsidRPr="007F2770">
        <w:t xml:space="preserve">ession-AMBR of the PDU session is modified, </w:t>
      </w:r>
      <w:r w:rsidRPr="007F2770">
        <w:rPr>
          <w:rFonts w:eastAsia="ＭＳ 明朝"/>
        </w:rPr>
        <w:t xml:space="preserve">the SMF </w:t>
      </w:r>
      <w:r w:rsidRPr="007F2770">
        <w:t>shall</w:t>
      </w:r>
      <w:r w:rsidRPr="007F2770">
        <w:rPr>
          <w:rFonts w:eastAsia="ＭＳ 明朝"/>
        </w:rPr>
        <w:t xml:space="preserve"> </w:t>
      </w:r>
      <w:r w:rsidRPr="007F2770">
        <w:t xml:space="preserve">set the selected Session-AMBR IE of the PDU SESSION MODIFICATION COMMAND message to </w:t>
      </w:r>
      <w:r w:rsidRPr="007F2770">
        <w:rPr>
          <w:rFonts w:eastAsia="ＭＳ 明朝"/>
        </w:rPr>
        <w:t>the s</w:t>
      </w:r>
      <w:r w:rsidRPr="007F2770">
        <w:t>ession-AMBR of the PDU session.</w:t>
      </w:r>
    </w:p>
    <w:p w14:paraId="2E064019" w14:textId="77777777" w:rsidR="004C2630" w:rsidRPr="007F2770" w:rsidRDefault="004C2630" w:rsidP="004C2630">
      <w:r w:rsidRPr="007F2770">
        <w:t xml:space="preserve">If interworking with EPS is supported for the PDU session and if the mapped EPS bearer contexts of the PDU session is modified, the </w:t>
      </w:r>
      <w:r w:rsidRPr="007F2770">
        <w:rPr>
          <w:rFonts w:eastAsia="ＭＳ 明朝"/>
        </w:rPr>
        <w:t xml:space="preserve">SMF </w:t>
      </w:r>
      <w:r w:rsidRPr="007F2770">
        <w:rPr>
          <w:rFonts w:hint="eastAsia"/>
        </w:rPr>
        <w:t>shall</w:t>
      </w:r>
      <w:r w:rsidRPr="007F2770">
        <w:rPr>
          <w:rFonts w:eastAsia="ＭＳ 明朝"/>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40D5BAE0" w14:textId="77777777" w:rsidR="004C2630" w:rsidRPr="007F2770" w:rsidRDefault="004C2630" w:rsidP="004C2630">
      <w:pPr>
        <w:pStyle w:val="NO"/>
      </w:pPr>
      <w:r w:rsidRPr="007F2770">
        <w:rPr>
          <w:lang w:val="en-US"/>
        </w:rPr>
        <w:t>NOTE</w:t>
      </w:r>
      <w:r w:rsidRPr="007F2770">
        <w:t> 0a</w:t>
      </w:r>
      <w:r w:rsidRPr="007F2770">
        <w:rPr>
          <w:lang w:val="en-US"/>
        </w:rPr>
        <w:t>:</w:t>
      </w:r>
      <w:r w:rsidRPr="007F2770">
        <w:rPr>
          <w:lang w:val="en-US"/>
        </w:rPr>
        <w:tab/>
        <w:t xml:space="preserve">The SMF can include multiple mapped EPS bearer context fields with the same EPS bearer identity in the Mapped EPS bearer contexts IE of the PDU SESSION MODIFICATION COMMAND message in cases, </w:t>
      </w:r>
      <w:proofErr w:type="gramStart"/>
      <w:r w:rsidRPr="007F2770">
        <w:rPr>
          <w:lang w:val="en-US"/>
        </w:rPr>
        <w:t>e.g.</w:t>
      </w:r>
      <w:proofErr w:type="gramEnd"/>
      <w:r w:rsidRPr="007F2770">
        <w:rPr>
          <w:lang w:val="en-US"/>
        </w:rPr>
        <w:t xml:space="preserve"> the packet filters need to be modified and the modification requires more than one TFT operation codes or the mapped traffic flow template needs to be modified and the modification exceeds the maximum size of the TFT IE</w:t>
      </w:r>
      <w:r w:rsidRPr="007F2770">
        <w:t>.</w:t>
      </w:r>
    </w:p>
    <w:p w14:paraId="626EFB44" w14:textId="77777777" w:rsidR="004C2630" w:rsidRPr="007F2770" w:rsidRDefault="004C2630" w:rsidP="004C263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56AA3C04" w14:textId="77777777" w:rsidR="004C2630" w:rsidRPr="007F2770" w:rsidRDefault="004C2630" w:rsidP="004C2630">
      <w:pPr>
        <w:pStyle w:val="B1"/>
      </w:pPr>
      <w:r w:rsidRPr="007F2770">
        <w:t>a)</w:t>
      </w:r>
      <w:r w:rsidRPr="007F2770">
        <w:tab/>
        <w:t xml:space="preserve">if the </w:t>
      </w:r>
      <w:proofErr w:type="spellStart"/>
      <w:r w:rsidRPr="007F2770">
        <w:t>RQoS</w:t>
      </w:r>
      <w:proofErr w:type="spellEnd"/>
      <w:r w:rsidRPr="007F2770">
        <w:t xml:space="preserve"> bit is set to:</w:t>
      </w:r>
    </w:p>
    <w:p w14:paraId="5BCD36E6" w14:textId="77777777" w:rsidR="004C2630" w:rsidRPr="007F2770" w:rsidRDefault="004C2630" w:rsidP="004C2630">
      <w:pPr>
        <w:pStyle w:val="B2"/>
      </w:pPr>
      <w:r w:rsidRPr="007F2770">
        <w:t>1)</w:t>
      </w:r>
      <w:r w:rsidRPr="007F2770">
        <w:tab/>
        <w:t>"Reflective QoS supported", consider that the UE supports reflective QoS for this PDU session; or</w:t>
      </w:r>
    </w:p>
    <w:p w14:paraId="6AC00066" w14:textId="77777777" w:rsidR="004C2630" w:rsidRPr="007F2770" w:rsidRDefault="004C2630" w:rsidP="004C2630">
      <w:pPr>
        <w:pStyle w:val="B2"/>
      </w:pPr>
      <w:r w:rsidRPr="007F2770">
        <w:lastRenderedPageBreak/>
        <w:t>2)</w:t>
      </w:r>
      <w:r w:rsidRPr="007F2770">
        <w:tab/>
        <w:t>"Reflective QoS not supported", consider that the UE does not support reflective QoS for this PDU session; and;</w:t>
      </w:r>
    </w:p>
    <w:p w14:paraId="62DC4A01" w14:textId="77777777" w:rsidR="004C2630" w:rsidRPr="007F2770" w:rsidRDefault="004C2630" w:rsidP="004C2630">
      <w:pPr>
        <w:pStyle w:val="B1"/>
      </w:pPr>
      <w:r w:rsidRPr="007F2770">
        <w:t>b)</w:t>
      </w:r>
      <w:r w:rsidRPr="007F2770">
        <w:tab/>
        <w:t>if the MH6-PDU bit is set to:</w:t>
      </w:r>
    </w:p>
    <w:p w14:paraId="380FF95B" w14:textId="77777777" w:rsidR="004C2630" w:rsidRPr="007F2770" w:rsidRDefault="004C2630" w:rsidP="004C2630">
      <w:pPr>
        <w:pStyle w:val="B2"/>
      </w:pPr>
      <w:r w:rsidRPr="007F2770">
        <w:t>1)</w:t>
      </w:r>
      <w:r w:rsidRPr="007F2770">
        <w:tab/>
        <w:t>"Multi-homed IPv6 PDU session supported", consider that this PDU session is supported to use multiple IPv6 prefixes; or</w:t>
      </w:r>
    </w:p>
    <w:p w14:paraId="57DDEE9A" w14:textId="77777777" w:rsidR="004C2630" w:rsidRPr="007F2770" w:rsidRDefault="004C2630" w:rsidP="004C2630">
      <w:pPr>
        <w:pStyle w:val="B2"/>
      </w:pPr>
      <w:r w:rsidRPr="007F2770">
        <w:t>2)</w:t>
      </w:r>
      <w:r w:rsidRPr="007F2770">
        <w:tab/>
        <w:t>"Multi-homed IPv6 PDU session not supported", consider that this PDU session is not supported to use multiple IPv6 prefixes.</w:t>
      </w:r>
    </w:p>
    <w:p w14:paraId="78175BEA" w14:textId="77777777" w:rsidR="004C2630" w:rsidRPr="007F2770" w:rsidRDefault="004C2630" w:rsidP="004C2630">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332E1546" w14:textId="77777777" w:rsidR="004C2630" w:rsidRPr="007F2770" w:rsidRDefault="004C2630" w:rsidP="004C263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9F2DC40" w14:textId="77777777" w:rsidR="004C2630" w:rsidRPr="007F2770" w:rsidRDefault="004C2630" w:rsidP="004C2630">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2" w:name="_Hlk131080421"/>
      <w:r w:rsidRPr="007F2770">
        <w:t>and a UE-requested PDU session modification procedure has not been successfully performed yet</w:t>
      </w:r>
      <w:bookmarkEnd w:id="2"/>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44F8311B" w14:textId="77777777" w:rsidR="004C2630" w:rsidRPr="007F2770" w:rsidRDefault="004C2630" w:rsidP="004C2630">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ＭＳ 明朝"/>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0080B8F2" w14:textId="77777777" w:rsidR="004C2630" w:rsidRPr="007F2770" w:rsidRDefault="004C2630" w:rsidP="004C2630">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6543D11C" w14:textId="77777777" w:rsidR="004C2630" w:rsidRPr="007F2770" w:rsidRDefault="004C2630" w:rsidP="004C2630">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75BA1E06" w14:textId="77777777" w:rsidR="004C2630" w:rsidRPr="007F2770" w:rsidRDefault="004C2630" w:rsidP="004C2630">
      <w:pPr>
        <w:pStyle w:val="B1"/>
      </w:pPr>
      <w:r w:rsidRPr="007F2770">
        <w:t>b)</w:t>
      </w:r>
      <w:r w:rsidRPr="007F2770">
        <w:tab/>
        <w:t>the requested PDU session shall not be an always-on PDU session and:</w:t>
      </w:r>
    </w:p>
    <w:p w14:paraId="001EC558" w14:textId="77777777" w:rsidR="004C2630" w:rsidRPr="007F2770" w:rsidRDefault="004C2630" w:rsidP="004C2630">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7856981" w14:textId="77777777" w:rsidR="004C2630" w:rsidRPr="007F2770" w:rsidRDefault="004C2630" w:rsidP="004C2630">
      <w:pPr>
        <w:pStyle w:val="B2"/>
      </w:pPr>
      <w:r w:rsidRPr="007F2770">
        <w:t>2)</w:t>
      </w:r>
      <w:r w:rsidRPr="007F2770">
        <w:tab/>
        <w:t>if the UE did not include the Always-on PDU session requested IE, the SMF shall not include the Always-on PDU session indication IE in the PDU SESSION MODIFICATION COMMAND message.</w:t>
      </w:r>
    </w:p>
    <w:p w14:paraId="142D5DF9" w14:textId="77777777" w:rsidR="004C2630" w:rsidRPr="007F2770" w:rsidRDefault="004C2630" w:rsidP="004C2630">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B7ACEBC" w14:textId="77777777" w:rsidR="004C2630" w:rsidRPr="007F2770" w:rsidRDefault="004C2630" w:rsidP="004C2630">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2159BB65" w14:textId="77777777" w:rsidR="004C2630" w:rsidRPr="007F2770" w:rsidRDefault="004C2630" w:rsidP="004C2630">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0A76D4E8" w14:textId="77777777" w:rsidR="004C2630" w:rsidRPr="007F2770" w:rsidRDefault="004C2630" w:rsidP="004C2630">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0BD27923" w14:textId="77777777" w:rsidR="004C2630" w:rsidRPr="007F2770" w:rsidRDefault="004C2630" w:rsidP="004C263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247DF7AD" w14:textId="77777777" w:rsidR="004C2630" w:rsidRPr="007F2770" w:rsidRDefault="004C2630" w:rsidP="004C2630">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0F937806" w14:textId="77777777" w:rsidR="004C2630" w:rsidRPr="007F2770" w:rsidRDefault="004C2630" w:rsidP="004C2630">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7703F4B" w14:textId="77777777" w:rsidR="004C2630" w:rsidRPr="007F2770" w:rsidRDefault="004C2630" w:rsidP="004C2630">
      <w:pPr>
        <w:pStyle w:val="NO"/>
      </w:pPr>
      <w:r w:rsidRPr="007F2770">
        <w:t>NOTE 1:</w:t>
      </w:r>
      <w:r w:rsidRPr="007F2770">
        <w:tab/>
      </w:r>
      <w:bookmarkStart w:id="3" w:name="_Hlk100234143"/>
      <w:r w:rsidRPr="007F2770">
        <w:t>The network determines whether security protection applies or not for the multicast MBS session as specified in 3GPP TS 33.501</w:t>
      </w:r>
      <w:bookmarkEnd w:id="3"/>
      <w:r w:rsidRPr="007F2770">
        <w:t> [24].</w:t>
      </w:r>
    </w:p>
    <w:p w14:paraId="1838F42B" w14:textId="77777777" w:rsidR="004C2630" w:rsidRPr="007F2770" w:rsidRDefault="004C2630" w:rsidP="004C2630">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BFBD9E1" w14:textId="77777777" w:rsidR="004C2630" w:rsidRPr="007F2770" w:rsidRDefault="004C2630" w:rsidP="004C2630">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67E278C8" w14:textId="77777777" w:rsidR="004C2630" w:rsidRPr="007F2770" w:rsidRDefault="004C2630" w:rsidP="004C2630">
      <w:pPr>
        <w:pStyle w:val="NO"/>
      </w:pPr>
      <w:bookmarkStart w:id="4"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4"/>
    </w:p>
    <w:p w14:paraId="76408E02" w14:textId="77777777" w:rsidR="004C2630" w:rsidRPr="007F2770" w:rsidRDefault="004C2630" w:rsidP="004C2630">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2594DE83" w14:textId="77777777" w:rsidR="004C2630" w:rsidRPr="007F2770" w:rsidRDefault="004C2630" w:rsidP="004C2630">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5B28FDC3" w14:textId="77777777" w:rsidR="004C2630" w:rsidRPr="007F2770" w:rsidRDefault="004C2630" w:rsidP="004C2630">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4E9C0831" w14:textId="77777777" w:rsidR="004C2630" w:rsidRPr="007F2770" w:rsidRDefault="004C2630" w:rsidP="004C2630">
      <w:r w:rsidRPr="007F2770">
        <w:t>If:</w:t>
      </w:r>
    </w:p>
    <w:p w14:paraId="52F31E49" w14:textId="77777777" w:rsidR="004C2630" w:rsidRPr="007F2770" w:rsidRDefault="004C2630" w:rsidP="004C2630">
      <w:pPr>
        <w:pStyle w:val="B1"/>
      </w:pPr>
      <w:r w:rsidRPr="007F2770">
        <w:t>a)</w:t>
      </w:r>
      <w:r w:rsidRPr="007F2770">
        <w:tab/>
        <w:t>the SMF wants to remove joined UE from one or more multicast MBS sessions; or</w:t>
      </w:r>
    </w:p>
    <w:p w14:paraId="53DDB23B" w14:textId="77777777" w:rsidR="004C2630" w:rsidRPr="007F2770" w:rsidRDefault="004C2630" w:rsidP="004C2630">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7B0B67DB" w14:textId="77777777" w:rsidR="004C2630" w:rsidRPr="007F2770" w:rsidRDefault="004C2630" w:rsidP="004C2630">
      <w:r w:rsidRPr="007F2770">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F9C485F" w14:textId="77777777" w:rsidR="004C2630" w:rsidRPr="007F2770" w:rsidRDefault="004C2630" w:rsidP="004C2630">
      <w:pPr>
        <w:pStyle w:val="NO"/>
      </w:pPr>
      <w:r w:rsidRPr="007F2770">
        <w:t>NOTE 5:</w:t>
      </w:r>
      <w:r w:rsidRPr="007F2770">
        <w:tab/>
        <w:t xml:space="preserve">based on operator's policy, </w:t>
      </w:r>
      <w:proofErr w:type="gramStart"/>
      <w:r w:rsidRPr="007F2770">
        <w:t>e.g.</w:t>
      </w:r>
      <w:proofErr w:type="gramEnd"/>
      <w:r w:rsidRPr="007F2770">
        <w:t xml:space="preserve"> after a locally configured time period, the SMF is allowed to trigger the removal of joined UE from an multicast MBS session when the UE moves outside all the MBS service area(s) of that multicast MBS session.</w:t>
      </w:r>
    </w:p>
    <w:p w14:paraId="2991629E" w14:textId="77777777" w:rsidR="004C2630" w:rsidRPr="007F2770" w:rsidRDefault="004C2630" w:rsidP="004C2630">
      <w:pPr>
        <w:rPr>
          <w:rFonts w:eastAsia="SimSun"/>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498115D9" w14:textId="77777777" w:rsidR="004C2630" w:rsidRPr="007F2770" w:rsidRDefault="004C2630" w:rsidP="004C2630">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7830067D" w14:textId="77777777" w:rsidR="004C2630" w:rsidRPr="007F2770" w:rsidRDefault="004C2630" w:rsidP="004C2630">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6575CF63" w14:textId="77777777" w:rsidR="004C2630" w:rsidRPr="007F2770" w:rsidRDefault="004C2630" w:rsidP="004C2630">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proofErr w:type="spellStart"/>
      <w:r w:rsidRPr="007F2770">
        <w:rPr>
          <w:rFonts w:eastAsia="SimSun"/>
          <w:lang w:eastAsia="zh-CN"/>
        </w:rPr>
        <w:t>ters</w:t>
      </w:r>
      <w:proofErr w:type="spellEnd"/>
      <w:r w:rsidRPr="007F2770">
        <w:rPr>
          <w:rFonts w:eastAsia="SimSun"/>
          <w:lang w:eastAsia="zh-CN"/>
        </w:rPr>
        <w:t xml:space="preserve"> in the </w:t>
      </w:r>
      <w:r w:rsidRPr="007F2770">
        <w:rPr>
          <w:rFonts w:eastAsia="SimSun"/>
        </w:rPr>
        <w:t>PDU SESSION MODIFICATION COMMAND message.</w:t>
      </w:r>
    </w:p>
    <w:p w14:paraId="73A1EB0B" w14:textId="77777777" w:rsidR="004C2630" w:rsidRPr="007F2770" w:rsidRDefault="004C2630" w:rsidP="004C2630">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25C2FC49" w14:textId="0ACAE7C7" w:rsidR="004C2630" w:rsidRDefault="004C2630" w:rsidP="004C2630">
      <w:r w:rsidRPr="007F2770">
        <w:t xml:space="preserve">If the selected SSC mode of the PDU session is "SSC mode 3" and the SMF requests the </w:t>
      </w:r>
      <w:r w:rsidRPr="007F2770">
        <w:rPr>
          <w:rFonts w:eastAsia="ＭＳ 明朝"/>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the S-NSSAI or the mapped S-NSSAI associated with the PDU session needs to be replaced and SMF has alternative S-NSSAI, the SMF shall include the Alternative S-NSSAI IE </w:t>
      </w:r>
      <w:ins w:id="5" w:author="SHARP0" w:date="2023-08-10T12:54:00Z">
        <w:r w:rsidR="001D2F3E">
          <w:t xml:space="preserve">and 5GSM cause #39 </w:t>
        </w:r>
      </w:ins>
      <w:ins w:id="6" w:author="SHARP0" w:date="2023-08-10T12:56:00Z">
        <w:r w:rsidR="001D2F3E" w:rsidRPr="007F2770">
          <w:rPr>
            <w:lang w:eastAsia="ko-KR"/>
          </w:rPr>
          <w:t>"</w:t>
        </w:r>
      </w:ins>
      <w:ins w:id="7" w:author="SHARP0" w:date="2023-08-10T12:54:00Z">
        <w:r w:rsidR="001D2F3E" w:rsidRPr="001D2F3E">
          <w:t>reactivation requested</w:t>
        </w:r>
      </w:ins>
      <w:ins w:id="8" w:author="SHARP0" w:date="2023-08-10T12:56:00Z">
        <w:r w:rsidR="001D2F3E" w:rsidRPr="007F2770">
          <w:rPr>
            <w:lang w:eastAsia="ko-KR"/>
          </w:rPr>
          <w:t>"</w:t>
        </w:r>
        <w:r w:rsidR="001D2F3E">
          <w:rPr>
            <w:lang w:eastAsia="ko-KR"/>
          </w:rPr>
          <w:t xml:space="preserve"> </w:t>
        </w:r>
      </w:ins>
      <w:r w:rsidRPr="008F4141">
        <w:t>in the PDU SESSION MODIFICATION COMMAND message.</w:t>
      </w:r>
    </w:p>
    <w:p w14:paraId="44553697" w14:textId="77777777" w:rsidR="004C2630" w:rsidRPr="00294B40" w:rsidRDefault="004C2630" w:rsidP="004C2630">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ＭＳ 明朝"/>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141C0FEE" w14:textId="77777777" w:rsidR="004C2630" w:rsidRPr="007F2770" w:rsidRDefault="004C2630" w:rsidP="004C2630">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39BE578" w14:textId="77777777" w:rsidR="004C2630" w:rsidRPr="007F2770" w:rsidRDefault="004C2630" w:rsidP="004C2630">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ＭＳ 明朝"/>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5EBEF56C" w14:textId="77777777" w:rsidR="004C2630" w:rsidRPr="007F2770" w:rsidRDefault="004C2630" w:rsidP="004C2630">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5EDA1F5A" w14:textId="77777777" w:rsidR="004C2630" w:rsidRPr="007F2770" w:rsidRDefault="004C2630" w:rsidP="004C2630">
      <w:pPr>
        <w:rPr>
          <w:lang w:val="en-US"/>
        </w:rPr>
      </w:pPr>
      <w:r w:rsidRPr="007F2770">
        <w:lastRenderedPageBreak/>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70F1A7D8" w14:textId="77777777" w:rsidR="004C2630" w:rsidRPr="007F2770" w:rsidRDefault="004C2630" w:rsidP="004C2630">
      <w:pPr>
        <w:rPr>
          <w:lang w:val="en-US"/>
        </w:rPr>
      </w:pPr>
      <w:bookmarkStart w:id="9" w:name="_Hlk80445637"/>
      <w:bookmarkStart w:id="10"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9"/>
      <w:r w:rsidRPr="007F2770">
        <w:rPr>
          <w:lang w:val="en-US"/>
        </w:rPr>
        <w:t>Service-level-AA container IE</w:t>
      </w:r>
      <w:r w:rsidRPr="007F2770">
        <w:t xml:space="preserve"> containing:</w:t>
      </w:r>
    </w:p>
    <w:p w14:paraId="01C0F5BF" w14:textId="77777777" w:rsidR="004C2630" w:rsidRPr="007F2770" w:rsidRDefault="004C2630" w:rsidP="004C2630">
      <w:pPr>
        <w:pStyle w:val="B1"/>
      </w:pPr>
      <w:r w:rsidRPr="007F2770">
        <w:t>a)</w:t>
      </w:r>
      <w:r w:rsidRPr="007F2770">
        <w:tab/>
        <w:t>the service-level-AA response with the value of C2AR field set to the "C2 authorization was successful";</w:t>
      </w:r>
    </w:p>
    <w:bookmarkEnd w:id="10"/>
    <w:p w14:paraId="62A03FA1" w14:textId="77777777" w:rsidR="004C2630" w:rsidRPr="007F2770" w:rsidRDefault="004C2630" w:rsidP="004C2630">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38B5F9E1" w14:textId="77777777" w:rsidR="004C2630" w:rsidRPr="007F2770" w:rsidRDefault="004C2630" w:rsidP="004C2630">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1" w:name="_Hlk95128239"/>
      <w:r w:rsidRPr="007F2770">
        <w:rPr>
          <w:rFonts w:eastAsia="Malgun Gothic"/>
          <w:lang w:val="en-US"/>
        </w:rPr>
        <w:t>the payload type</w:t>
      </w:r>
      <w:bookmarkEnd w:id="11"/>
      <w:r w:rsidRPr="007F2770">
        <w:t>; and</w:t>
      </w:r>
    </w:p>
    <w:p w14:paraId="383FF6EB" w14:textId="77777777" w:rsidR="004C2630" w:rsidRPr="007F2770" w:rsidRDefault="004C2630" w:rsidP="004C2630">
      <w:pPr>
        <w:pStyle w:val="B1"/>
      </w:pPr>
      <w:r w:rsidRPr="007F2770">
        <w:t>d)</w:t>
      </w:r>
      <w:r w:rsidRPr="007F2770">
        <w:tab/>
        <w:t xml:space="preserve">if the CAA-level UAV ID is provided from the UAS-NF, the service-level device ID set </w:t>
      </w:r>
      <w:bookmarkStart w:id="12" w:name="_Hlk86842010"/>
      <w:r w:rsidRPr="007F2770">
        <w:t>to the CAA-level UAV ID</w:t>
      </w:r>
      <w:bookmarkEnd w:id="12"/>
      <w:r w:rsidRPr="007F2770">
        <w:t>.</w:t>
      </w:r>
    </w:p>
    <w:p w14:paraId="08F06878" w14:textId="77777777" w:rsidR="004C2630" w:rsidRPr="00820E63" w:rsidRDefault="004C2630" w:rsidP="004C2630">
      <w:pPr>
        <w:pStyle w:val="NO"/>
      </w:pPr>
      <w:bookmarkStart w:id="13"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13"/>
    <w:p w14:paraId="09E487EF" w14:textId="77777777" w:rsidR="004C2630" w:rsidRPr="007F2770" w:rsidRDefault="004C2630" w:rsidP="004C2630">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F3F821D" w14:textId="77777777" w:rsidR="004C2630" w:rsidRPr="007F2770" w:rsidRDefault="004C2630" w:rsidP="004C2630">
      <w:pPr>
        <w:pStyle w:val="B1"/>
      </w:pPr>
      <w:r w:rsidRPr="007F2770">
        <w:t>a)</w:t>
      </w:r>
      <w:r w:rsidRPr="007F2770">
        <w:tab/>
        <w:t>the service-level-AA response with the value of SLAR field set to "Service level authentication and authorization was successful";</w:t>
      </w:r>
    </w:p>
    <w:p w14:paraId="626F6567" w14:textId="77777777" w:rsidR="004C2630" w:rsidRPr="007F2770" w:rsidRDefault="004C2630" w:rsidP="004C2630">
      <w:pPr>
        <w:pStyle w:val="B1"/>
      </w:pPr>
      <w:r w:rsidRPr="007F2770">
        <w:t>b)</w:t>
      </w:r>
      <w:r w:rsidRPr="007F2770">
        <w:tab/>
        <w:t>if received the CAA-level UAV ID from the UAS-NF, the service-level device ID with the value set to the CAA-level UAV ID;</w:t>
      </w:r>
    </w:p>
    <w:p w14:paraId="66921C92" w14:textId="77777777" w:rsidR="004C2630" w:rsidRPr="007F2770" w:rsidRDefault="004C2630" w:rsidP="004C2630">
      <w:pPr>
        <w:pStyle w:val="B1"/>
      </w:pPr>
      <w:r w:rsidRPr="007F2770">
        <w:t>c)</w:t>
      </w:r>
      <w:r w:rsidRPr="007F2770">
        <w:tab/>
        <w:t>if received a payload from the UAS-NF, the service-level-AA payload with the value set to the payload; and</w:t>
      </w:r>
    </w:p>
    <w:p w14:paraId="0E5F0C6C" w14:textId="77777777" w:rsidR="004C2630" w:rsidRPr="007F2770" w:rsidRDefault="004C2630" w:rsidP="004C2630">
      <w:pPr>
        <w:pStyle w:val="B1"/>
      </w:pPr>
      <w:r w:rsidRPr="007F2770">
        <w:t>d)</w:t>
      </w:r>
      <w:r w:rsidRPr="007F2770">
        <w:tab/>
        <w:t>if received a payload type associated with the payload, the service-level-AA payload type with the value set to the payload type.</w:t>
      </w:r>
    </w:p>
    <w:p w14:paraId="6F6C369E" w14:textId="77777777" w:rsidR="004C2630" w:rsidRPr="007F2770" w:rsidRDefault="004C2630" w:rsidP="004C2630">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25782BC2" w14:textId="77777777" w:rsidR="004C2630" w:rsidRPr="007F2770" w:rsidRDefault="004C2630" w:rsidP="004C2630">
      <w:pPr>
        <w:pStyle w:val="B1"/>
      </w:pPr>
      <w:r w:rsidRPr="007F2770">
        <w:t>-</w:t>
      </w:r>
      <w:r w:rsidRPr="007F2770">
        <w:tab/>
        <w:t>at least one of ECS IPv4 Address(es), ECS IPv6 Address(es), ECS FQDN(s);</w:t>
      </w:r>
    </w:p>
    <w:p w14:paraId="0E337BBC" w14:textId="77777777" w:rsidR="004C2630" w:rsidRPr="007F2770" w:rsidRDefault="004C2630" w:rsidP="004C2630">
      <w:pPr>
        <w:pStyle w:val="B1"/>
      </w:pPr>
      <w:r w:rsidRPr="007F2770">
        <w:t>-</w:t>
      </w:r>
      <w:r w:rsidRPr="007F2770">
        <w:tab/>
        <w:t xml:space="preserve">at least one associated ECSP </w:t>
      </w:r>
      <w:proofErr w:type="spellStart"/>
      <w:proofErr w:type="gramStart"/>
      <w:r w:rsidRPr="007F2770">
        <w:t>identifier</w:t>
      </w:r>
      <w:bookmarkStart w:id="14" w:name="_Hlk102494125"/>
      <w:r w:rsidRPr="007F2770">
        <w:t>;and</w:t>
      </w:r>
      <w:proofErr w:type="spellEnd"/>
      <w:proofErr w:type="gramEnd"/>
    </w:p>
    <w:p w14:paraId="681E8EFF" w14:textId="77777777" w:rsidR="004C2630" w:rsidRPr="007F2770" w:rsidRDefault="004C2630" w:rsidP="004C2630">
      <w:pPr>
        <w:pStyle w:val="B1"/>
      </w:pPr>
      <w:r w:rsidRPr="007F2770">
        <w:t>-</w:t>
      </w:r>
      <w:r w:rsidRPr="007F2770">
        <w:tab/>
        <w:t>optionally, spatial validity conditions</w:t>
      </w:r>
      <w:bookmarkEnd w:id="14"/>
      <w:r w:rsidRPr="007F2770">
        <w:rPr>
          <w:lang w:val="en-US"/>
        </w:rPr>
        <w:t xml:space="preserve"> associated with the ECS address</w:t>
      </w:r>
      <w:r w:rsidRPr="007F2770">
        <w:t xml:space="preserve">; </w:t>
      </w:r>
    </w:p>
    <w:p w14:paraId="7760B336" w14:textId="77777777" w:rsidR="004C2630" w:rsidRPr="007F2770" w:rsidRDefault="004C2630" w:rsidP="004C2630">
      <w:pPr>
        <w:pStyle w:val="NO"/>
      </w:pPr>
      <w:r w:rsidRPr="007F2770">
        <w:t>NOTE </w:t>
      </w:r>
      <w:r>
        <w:t>10</w:t>
      </w:r>
      <w:r w:rsidRPr="007F2770">
        <w:t>:</w:t>
      </w:r>
      <w:r w:rsidRPr="007F2770">
        <w:tab/>
        <w:t>The IP address(es) and/or FQDN(s) are associated with the ECSP identifier and replace previously provided ECS configuration information associated with the same ECSP identifier, if any.</w:t>
      </w:r>
    </w:p>
    <w:p w14:paraId="53C81202" w14:textId="77777777" w:rsidR="004C2630" w:rsidRPr="007F2770" w:rsidRDefault="004C2630" w:rsidP="004C2630">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D67A613" w14:textId="77777777" w:rsidR="004C2630" w:rsidRPr="007F2770" w:rsidRDefault="004C2630" w:rsidP="004C2630">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4C5B0E74" w14:textId="77777777" w:rsidR="004C2630" w:rsidRPr="007F2770" w:rsidRDefault="004C2630" w:rsidP="004C2630">
      <w:pPr>
        <w:pStyle w:val="B1"/>
      </w:pPr>
      <w:r w:rsidRPr="007F2770">
        <w:lastRenderedPageBreak/>
        <w:t>a)</w:t>
      </w:r>
      <w:r w:rsidRPr="007F2770">
        <w:tab/>
        <w:t>with the EAS rediscovery indication without indicated impact; or</w:t>
      </w:r>
    </w:p>
    <w:p w14:paraId="5C465307" w14:textId="77777777" w:rsidR="004C2630" w:rsidRPr="007F2770" w:rsidRDefault="004C2630" w:rsidP="004C2630">
      <w:pPr>
        <w:pStyle w:val="B1"/>
      </w:pPr>
      <w:r w:rsidRPr="007F2770">
        <w:t>b)</w:t>
      </w:r>
      <w:r w:rsidRPr="007F2770">
        <w:tab/>
        <w:t>with the following:</w:t>
      </w:r>
    </w:p>
    <w:p w14:paraId="10EC1A0C" w14:textId="77777777" w:rsidR="004C2630" w:rsidRPr="007F2770" w:rsidRDefault="004C2630" w:rsidP="004C2630">
      <w:pPr>
        <w:pStyle w:val="B2"/>
      </w:pPr>
      <w:r w:rsidRPr="007F2770">
        <w:t>1)</w:t>
      </w:r>
      <w:r w:rsidRPr="007F2770">
        <w:tab/>
        <w:t>one or more EAS rediscovery indication(s) with impacted EAS IPv4 address range, if the UE supports EAS rediscovery indication(s) with impacted EAS IPv4 address range;</w:t>
      </w:r>
    </w:p>
    <w:p w14:paraId="4CB0046B" w14:textId="77777777" w:rsidR="004C2630" w:rsidRPr="007F2770" w:rsidRDefault="004C2630" w:rsidP="004C2630">
      <w:pPr>
        <w:pStyle w:val="B2"/>
      </w:pPr>
      <w:r w:rsidRPr="007F2770">
        <w:t>2)</w:t>
      </w:r>
      <w:r w:rsidRPr="007F2770">
        <w:tab/>
        <w:t>one or more EAS rediscovery indication(s) with impacted EAS IPv6 address range, if the UE supports EAS rediscovery indication(s) with impacted EAS IPv6 address range;</w:t>
      </w:r>
    </w:p>
    <w:p w14:paraId="17A65058" w14:textId="77777777" w:rsidR="004C2630" w:rsidRPr="007F2770" w:rsidRDefault="004C2630" w:rsidP="004C2630">
      <w:pPr>
        <w:pStyle w:val="B2"/>
      </w:pPr>
      <w:r w:rsidRPr="007F2770">
        <w:t>3)</w:t>
      </w:r>
      <w:r w:rsidRPr="007F2770">
        <w:tab/>
        <w:t>one or more EAS rediscovery indication(s) with impacted EAS FQDN, if the UE supports EAS rediscovery indication(s) with impacted EAS FQDN; or</w:t>
      </w:r>
    </w:p>
    <w:p w14:paraId="626500C8" w14:textId="77777777" w:rsidR="004C2630" w:rsidRPr="007F2770" w:rsidRDefault="004C2630" w:rsidP="004C2630">
      <w:pPr>
        <w:pStyle w:val="B2"/>
      </w:pPr>
      <w:r w:rsidRPr="007F2770">
        <w:t>4)</w:t>
      </w:r>
      <w:r w:rsidRPr="007F2770">
        <w:tab/>
        <w:t>any combination of the above.</w:t>
      </w:r>
    </w:p>
    <w:p w14:paraId="57DBD711" w14:textId="77777777" w:rsidR="004C2630" w:rsidRDefault="004C2630" w:rsidP="004C2630">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27D67BEC" w14:textId="77777777" w:rsidR="004C2630" w:rsidRDefault="004C2630" w:rsidP="004C2630">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6A5CD0EB" w14:textId="77777777" w:rsidR="004C2630" w:rsidRPr="007F2770" w:rsidRDefault="004C2630" w:rsidP="004C2630">
      <w:r w:rsidRPr="008055DB">
        <w:t>If the SMF determines to provide the N3QAI to the UE, the SMF shall include the N3QAI in the PDU SESSION MODIFICATION COMMAND message.</w:t>
      </w:r>
    </w:p>
    <w:p w14:paraId="05C7AC74" w14:textId="77777777" w:rsidR="004C2630" w:rsidRPr="007F2770" w:rsidRDefault="004C2630" w:rsidP="004C2630">
      <w:pPr>
        <w:pStyle w:val="TH"/>
      </w:pPr>
      <w:r w:rsidRPr="007F2770">
        <w:object w:dxaOrig="10590" w:dyaOrig="4830" w14:anchorId="57692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3.9pt" o:ole="">
            <v:imagedata r:id="rId13" o:title=""/>
          </v:shape>
          <o:OLEObject Type="Embed" ProgID="Visio.Drawing.11" ShapeID="_x0000_i1025" DrawAspect="Content" ObjectID="_1753197031" r:id="rId14"/>
        </w:object>
      </w:r>
    </w:p>
    <w:p w14:paraId="582F92E4" w14:textId="77777777" w:rsidR="004C2630" w:rsidRPr="007F2770" w:rsidRDefault="004C2630" w:rsidP="004C2630">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2F0A6885" w14:textId="77777777" w:rsidR="004C2630" w:rsidRDefault="004C2630" w:rsidP="004C2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145E68A" w14:textId="77777777" w:rsidR="004C2630" w:rsidRDefault="004C2630">
      <w:pPr>
        <w:rPr>
          <w:noProof/>
        </w:rPr>
      </w:pPr>
    </w:p>
    <w:sectPr w:rsidR="004C26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38A34" w14:textId="77777777" w:rsidR="004B2A16" w:rsidRDefault="004B2A16">
      <w:r>
        <w:separator/>
      </w:r>
    </w:p>
  </w:endnote>
  <w:endnote w:type="continuationSeparator" w:id="0">
    <w:p w14:paraId="2345C178" w14:textId="77777777" w:rsidR="004B2A16" w:rsidRDefault="004B2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E9AF1" w14:textId="77777777" w:rsidR="004B2A16" w:rsidRDefault="004B2A16">
      <w:r>
        <w:separator/>
      </w:r>
    </w:p>
  </w:footnote>
  <w:footnote w:type="continuationSeparator" w:id="0">
    <w:p w14:paraId="67DBF49B" w14:textId="77777777" w:rsidR="004B2A16" w:rsidRDefault="004B2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87B3F"/>
    <w:multiLevelType w:val="hybridMultilevel"/>
    <w:tmpl w:val="93EA0612"/>
    <w:lvl w:ilvl="0" w:tplc="DE3661C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7942101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75A"/>
    <w:rsid w:val="000A6394"/>
    <w:rsid w:val="000B7FED"/>
    <w:rsid w:val="000C038A"/>
    <w:rsid w:val="000C6598"/>
    <w:rsid w:val="000D44B3"/>
    <w:rsid w:val="00145D43"/>
    <w:rsid w:val="001710B6"/>
    <w:rsid w:val="00175819"/>
    <w:rsid w:val="00192C46"/>
    <w:rsid w:val="001A08B3"/>
    <w:rsid w:val="001A7B60"/>
    <w:rsid w:val="001B52F0"/>
    <w:rsid w:val="001B7A65"/>
    <w:rsid w:val="001D2F3E"/>
    <w:rsid w:val="001E41F3"/>
    <w:rsid w:val="00230D07"/>
    <w:rsid w:val="0026004D"/>
    <w:rsid w:val="002640DD"/>
    <w:rsid w:val="00275D12"/>
    <w:rsid w:val="00284FEB"/>
    <w:rsid w:val="002860C4"/>
    <w:rsid w:val="002B5741"/>
    <w:rsid w:val="002E472E"/>
    <w:rsid w:val="00305409"/>
    <w:rsid w:val="00305F43"/>
    <w:rsid w:val="00341A14"/>
    <w:rsid w:val="003609EF"/>
    <w:rsid w:val="0036231A"/>
    <w:rsid w:val="00374DD4"/>
    <w:rsid w:val="003E1A36"/>
    <w:rsid w:val="00410371"/>
    <w:rsid w:val="00416780"/>
    <w:rsid w:val="004242F1"/>
    <w:rsid w:val="0042640D"/>
    <w:rsid w:val="00453F3E"/>
    <w:rsid w:val="004B2A16"/>
    <w:rsid w:val="004B597D"/>
    <w:rsid w:val="004B75B7"/>
    <w:rsid w:val="004C2630"/>
    <w:rsid w:val="005141D9"/>
    <w:rsid w:val="0051580D"/>
    <w:rsid w:val="00520CA3"/>
    <w:rsid w:val="00547111"/>
    <w:rsid w:val="00592D74"/>
    <w:rsid w:val="005E2C44"/>
    <w:rsid w:val="00621188"/>
    <w:rsid w:val="006257ED"/>
    <w:rsid w:val="00653DE4"/>
    <w:rsid w:val="00665C47"/>
    <w:rsid w:val="00685790"/>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33256"/>
    <w:rsid w:val="00941E30"/>
    <w:rsid w:val="009777D9"/>
    <w:rsid w:val="00991B88"/>
    <w:rsid w:val="009A5753"/>
    <w:rsid w:val="009A579D"/>
    <w:rsid w:val="009C5513"/>
    <w:rsid w:val="009D7DD4"/>
    <w:rsid w:val="009E3297"/>
    <w:rsid w:val="009F734F"/>
    <w:rsid w:val="00A246B6"/>
    <w:rsid w:val="00A312E5"/>
    <w:rsid w:val="00A47E70"/>
    <w:rsid w:val="00A50CF0"/>
    <w:rsid w:val="00A7671C"/>
    <w:rsid w:val="00A80F6E"/>
    <w:rsid w:val="00AA2CBC"/>
    <w:rsid w:val="00AA5CB3"/>
    <w:rsid w:val="00AC5820"/>
    <w:rsid w:val="00AD1CD8"/>
    <w:rsid w:val="00B258BB"/>
    <w:rsid w:val="00B67B97"/>
    <w:rsid w:val="00B86F42"/>
    <w:rsid w:val="00B968C8"/>
    <w:rsid w:val="00BA3EC5"/>
    <w:rsid w:val="00BA51D9"/>
    <w:rsid w:val="00BB5DFC"/>
    <w:rsid w:val="00BC41F7"/>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B730C"/>
    <w:rsid w:val="00DE34CF"/>
    <w:rsid w:val="00E13F3D"/>
    <w:rsid w:val="00E34898"/>
    <w:rsid w:val="00E36D77"/>
    <w:rsid w:val="00EB09B7"/>
    <w:rsid w:val="00EE7D7C"/>
    <w:rsid w:val="00EF69F7"/>
    <w:rsid w:val="00F25D98"/>
    <w:rsid w:val="00F300FB"/>
    <w:rsid w:val="00F61657"/>
    <w:rsid w:val="00F918C0"/>
    <w:rsid w:val="00F9318B"/>
    <w:rsid w:val="00FB6386"/>
    <w:rsid w:val="00FF46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C2630"/>
    <w:rPr>
      <w:rFonts w:ascii="Times New Roman" w:hAnsi="Times New Roman"/>
      <w:lang w:val="en-GB" w:eastAsia="en-US"/>
    </w:rPr>
  </w:style>
  <w:style w:type="character" w:customStyle="1" w:styleId="B1Char">
    <w:name w:val="B1 Char"/>
    <w:link w:val="B1"/>
    <w:qFormat/>
    <w:locked/>
    <w:rsid w:val="004C2630"/>
    <w:rPr>
      <w:rFonts w:ascii="Times New Roman" w:hAnsi="Times New Roman"/>
      <w:lang w:val="en-GB" w:eastAsia="en-US"/>
    </w:rPr>
  </w:style>
  <w:style w:type="character" w:customStyle="1" w:styleId="THChar">
    <w:name w:val="TH Char"/>
    <w:link w:val="TH"/>
    <w:qFormat/>
    <w:rsid w:val="004C2630"/>
    <w:rPr>
      <w:rFonts w:ascii="Arial" w:hAnsi="Arial"/>
      <w:b/>
      <w:lang w:val="en-GB" w:eastAsia="en-US"/>
    </w:rPr>
  </w:style>
  <w:style w:type="character" w:customStyle="1" w:styleId="TFChar">
    <w:name w:val="TF Char"/>
    <w:link w:val="TF"/>
    <w:qFormat/>
    <w:locked/>
    <w:rsid w:val="004C2630"/>
    <w:rPr>
      <w:rFonts w:ascii="Arial" w:hAnsi="Arial"/>
      <w:b/>
      <w:lang w:val="en-GB" w:eastAsia="en-US"/>
    </w:rPr>
  </w:style>
  <w:style w:type="character" w:customStyle="1" w:styleId="B2Char">
    <w:name w:val="B2 Char"/>
    <w:link w:val="B2"/>
    <w:qFormat/>
    <w:rsid w:val="004C2630"/>
    <w:rPr>
      <w:rFonts w:ascii="Times New Roman" w:hAnsi="Times New Roman"/>
      <w:lang w:val="en-GB" w:eastAsia="en-US"/>
    </w:rPr>
  </w:style>
  <w:style w:type="paragraph" w:styleId="af1">
    <w:name w:val="Revision"/>
    <w:hidden/>
    <w:uiPriority w:val="99"/>
    <w:semiHidden/>
    <w:rsid w:val="004C2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4098</Words>
  <Characters>23359</Characters>
  <Application>Microsoft Office Word</Application>
  <DocSecurity>0</DocSecurity>
  <Lines>194</Lines>
  <Paragraphs>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2023-08-10T09:07:00Z</dcterms:created>
  <dcterms:modified xsi:type="dcterms:W3CDTF">2023-08-10T09:07:00Z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