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13454" w14:textId="3146EA4B" w:rsidR="00C6699B" w:rsidRDefault="00C6699B" w:rsidP="00C669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</w:t>
      </w:r>
      <w:r w:rsidR="00F141EC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 xml:space="preserve"> WG</w:t>
      </w:r>
      <w:r w:rsidR="00F141E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 #</w:t>
      </w:r>
      <w:r w:rsidR="00F141EC">
        <w:rPr>
          <w:rFonts w:ascii="Arial" w:hAnsi="Arial" w:cs="Arial"/>
          <w:b/>
        </w:rPr>
        <w:t>14</w:t>
      </w:r>
      <w:r w:rsidR="005F32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ab/>
      </w:r>
      <w:r w:rsidR="00F141EC">
        <w:rPr>
          <w:rFonts w:ascii="Arial" w:hAnsi="Arial" w:cs="Arial"/>
          <w:b/>
        </w:rPr>
        <w:t>C1</w:t>
      </w:r>
      <w:r>
        <w:rPr>
          <w:rFonts w:ascii="Arial" w:hAnsi="Arial" w:cs="Arial"/>
          <w:b/>
        </w:rPr>
        <w:t>-</w:t>
      </w:r>
      <w:r w:rsidR="00490210">
        <w:rPr>
          <w:rFonts w:ascii="Arial" w:hAnsi="Arial" w:cs="Arial"/>
          <w:b/>
        </w:rPr>
        <w:t>2</w:t>
      </w:r>
      <w:r w:rsidR="00AB7DFA">
        <w:rPr>
          <w:rFonts w:ascii="Arial" w:hAnsi="Arial" w:cs="Arial"/>
          <w:b/>
        </w:rPr>
        <w:t>3</w:t>
      </w:r>
      <w:r w:rsidR="0027476D">
        <w:rPr>
          <w:rFonts w:ascii="Arial" w:hAnsi="Arial" w:cs="Arial"/>
          <w:b/>
        </w:rPr>
        <w:t>5147</w:t>
      </w:r>
    </w:p>
    <w:p w14:paraId="26F12C7F" w14:textId="77777777" w:rsidR="009B376A" w:rsidRPr="009B376A" w:rsidRDefault="00000000" w:rsidP="009B376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fldSimple w:instr=" DOCPROPERTY  Location  \* MERGEFORMAT ">
        <w:r w:rsidR="00793AF8" w:rsidRPr="00BA51D9">
          <w:rPr>
            <w:b/>
            <w:noProof/>
            <w:sz w:val="24"/>
          </w:rPr>
          <w:t>Goteborg</w:t>
        </w:r>
      </w:fldSimple>
      <w:r w:rsidR="00E825FC" w:rsidRPr="00E825FC">
        <w:rPr>
          <w:rFonts w:ascii="Arial" w:hAnsi="Arial" w:cs="Arial"/>
          <w:b/>
        </w:rPr>
        <w:t>,</w:t>
      </w:r>
      <w:r w:rsidR="00760EAA">
        <w:rPr>
          <w:rFonts w:ascii="Arial" w:hAnsi="Arial" w:cs="Arial"/>
          <w:b/>
        </w:rPr>
        <w:t xml:space="preserve"> </w:t>
      </w:r>
      <w:r w:rsidR="00793AF8">
        <w:rPr>
          <w:rFonts w:ascii="Arial" w:hAnsi="Arial" w:cs="Arial"/>
          <w:b/>
        </w:rPr>
        <w:t>Sweden</w:t>
      </w:r>
      <w:r w:rsidR="00793AF8" w:rsidRPr="00793AF8">
        <w:rPr>
          <w:rFonts w:ascii="Arial" w:hAnsi="Arial" w:cs="Arial"/>
          <w:b/>
        </w:rPr>
        <w:t>21st Aug 2023 - 25th Aug 2023</w:t>
      </w:r>
      <w:r w:rsidR="00BD703E" w:rsidRPr="00BD703E">
        <w:rPr>
          <w:rFonts w:ascii="Arial" w:hAnsi="Arial" w:cs="Arial"/>
          <w:b/>
        </w:rPr>
        <w:tab/>
        <w:t xml:space="preserve">(revision of </w:t>
      </w:r>
      <w:r w:rsidR="00F141EC">
        <w:rPr>
          <w:rFonts w:ascii="Arial" w:hAnsi="Arial" w:cs="Arial"/>
          <w:b/>
        </w:rPr>
        <w:t>C1</w:t>
      </w:r>
      <w:r w:rsidR="00BD703E" w:rsidRPr="00BD703E">
        <w:rPr>
          <w:rFonts w:ascii="Arial" w:hAnsi="Arial" w:cs="Arial"/>
          <w:b/>
        </w:rPr>
        <w:t>-</w:t>
      </w:r>
      <w:r w:rsidR="00490210">
        <w:rPr>
          <w:rFonts w:ascii="Arial" w:hAnsi="Arial" w:cs="Arial"/>
          <w:b/>
        </w:rPr>
        <w:t>2</w:t>
      </w:r>
      <w:r w:rsidR="00AB7DFA">
        <w:rPr>
          <w:rFonts w:ascii="Arial" w:hAnsi="Arial" w:cs="Arial"/>
          <w:b/>
        </w:rPr>
        <w:t>3</w:t>
      </w:r>
      <w:r w:rsidR="00BD703E" w:rsidRPr="00BD703E">
        <w:rPr>
          <w:rFonts w:ascii="Arial" w:hAnsi="Arial" w:cs="Arial"/>
          <w:b/>
        </w:rPr>
        <w:t>xxxx)</w:t>
      </w:r>
    </w:p>
    <w:p w14:paraId="0D44BD89" w14:textId="77777777" w:rsidR="00A45CBF" w:rsidRDefault="00A45CBF" w:rsidP="00A45CBF">
      <w:pPr>
        <w:rPr>
          <w:rFonts w:ascii="Arial" w:hAnsi="Arial"/>
        </w:rPr>
      </w:pPr>
    </w:p>
    <w:p w14:paraId="2127E97E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 w:rsidR="00F346BC">
        <w:rPr>
          <w:rFonts w:ascii="Arial" w:eastAsia="SimSun" w:hAnsi="Arial"/>
        </w:rPr>
        <w:t>Kontron Transportation France</w:t>
      </w:r>
    </w:p>
    <w:p w14:paraId="13354D82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5F3281">
        <w:rPr>
          <w:rFonts w:ascii="Arial" w:eastAsia="SimSun" w:hAnsi="Arial"/>
        </w:rPr>
        <w:t>On handling of the i</w:t>
      </w:r>
      <w:r w:rsidR="005F3281" w:rsidRPr="005F3281">
        <w:rPr>
          <w:rFonts w:ascii="Arial" w:eastAsia="SimSun" w:hAnsi="Arial"/>
        </w:rPr>
        <w:t>n-progress emergency group state</w:t>
      </w:r>
      <w:r w:rsidR="005F3281">
        <w:rPr>
          <w:rFonts w:ascii="Arial" w:eastAsia="SimSun" w:hAnsi="Arial"/>
        </w:rPr>
        <w:t xml:space="preserve"> </w:t>
      </w:r>
      <w:r w:rsidR="005F3281" w:rsidRPr="005F3281">
        <w:rPr>
          <w:rFonts w:ascii="Arial" w:eastAsia="SimSun" w:hAnsi="Arial"/>
        </w:rPr>
        <w:t>managed by the controlling MCPTT function</w:t>
      </w:r>
    </w:p>
    <w:p w14:paraId="7EEB39AE" w14:textId="77EFCA27" w:rsidR="00F613B4" w:rsidRPr="009B3126" w:rsidRDefault="007024F8" w:rsidP="007564A7">
      <w:pPr>
        <w:tabs>
          <w:tab w:val="left" w:pos="1701"/>
        </w:tabs>
        <w:rPr>
          <w:rFonts w:ascii="Arial" w:eastAsia="SimSun" w:hAnsi="Arial"/>
          <w:lang w:val="pt-PT"/>
        </w:rPr>
      </w:pPr>
      <w:r w:rsidRPr="009B3126">
        <w:rPr>
          <w:rFonts w:ascii="Arial" w:eastAsia="SimSun" w:hAnsi="Arial"/>
          <w:lang w:val="pt-PT"/>
        </w:rPr>
        <w:t>Agenda</w:t>
      </w:r>
      <w:r w:rsidR="00F613B4" w:rsidRPr="009B3126">
        <w:rPr>
          <w:rFonts w:ascii="Arial" w:eastAsia="SimSun" w:hAnsi="Arial"/>
          <w:lang w:val="pt-PT"/>
        </w:rPr>
        <w:t xml:space="preserve"> Item:</w:t>
      </w:r>
      <w:r w:rsidR="003812EE" w:rsidRPr="009B3126">
        <w:rPr>
          <w:rFonts w:ascii="Arial" w:eastAsia="SimSun" w:hAnsi="Arial"/>
          <w:lang w:val="pt-PT"/>
        </w:rPr>
        <w:tab/>
      </w:r>
      <w:r w:rsidR="00746566" w:rsidRPr="009B3126">
        <w:rPr>
          <w:rFonts w:ascii="Arial" w:eastAsia="SimSun" w:hAnsi="Arial"/>
          <w:lang w:val="pt-PT"/>
        </w:rPr>
        <w:t>18.</w:t>
      </w:r>
      <w:r w:rsidR="00246360">
        <w:rPr>
          <w:rFonts w:ascii="Arial" w:eastAsia="SimSun" w:hAnsi="Arial"/>
          <w:lang w:val="pt-PT"/>
        </w:rPr>
        <w:t>3</w:t>
      </w:r>
      <w:r w:rsidR="00746566" w:rsidRPr="009B3126">
        <w:rPr>
          <w:rFonts w:ascii="Arial" w:eastAsia="SimSun" w:hAnsi="Arial"/>
          <w:lang w:val="pt-PT"/>
        </w:rPr>
        <w:t>.</w:t>
      </w:r>
      <w:r w:rsidR="00246360">
        <w:rPr>
          <w:rFonts w:ascii="Arial" w:eastAsia="SimSun" w:hAnsi="Arial"/>
          <w:lang w:val="pt-PT"/>
        </w:rPr>
        <w:t>9</w:t>
      </w:r>
    </w:p>
    <w:p w14:paraId="2110D707" w14:textId="77777777" w:rsidR="00A45CBF" w:rsidRPr="00746566" w:rsidRDefault="00A45CBF" w:rsidP="007564A7">
      <w:pPr>
        <w:tabs>
          <w:tab w:val="left" w:pos="1701"/>
        </w:tabs>
        <w:rPr>
          <w:rFonts w:ascii="Arial" w:eastAsia="SimSun" w:hAnsi="Arial"/>
          <w:lang w:val="pt-PT"/>
        </w:rPr>
      </w:pPr>
      <w:r w:rsidRPr="00746566">
        <w:rPr>
          <w:rFonts w:ascii="Arial" w:eastAsia="SimSun" w:hAnsi="Arial"/>
          <w:lang w:val="pt-PT"/>
        </w:rPr>
        <w:t>Contact:</w:t>
      </w:r>
      <w:r w:rsidRPr="00746566">
        <w:rPr>
          <w:rFonts w:ascii="Arial" w:eastAsia="SimSun" w:hAnsi="Arial"/>
          <w:lang w:val="pt-PT"/>
        </w:rPr>
        <w:tab/>
      </w:r>
      <w:r w:rsidR="00F346BC" w:rsidRPr="00746566">
        <w:rPr>
          <w:rFonts w:ascii="Arial" w:eastAsia="SimSun" w:hAnsi="Arial"/>
          <w:lang w:val="pt-PT"/>
        </w:rPr>
        <w:t>peter.beicht@kontron.com</w:t>
      </w:r>
    </w:p>
    <w:p w14:paraId="1E15E31D" w14:textId="77777777" w:rsidR="00A45CBF" w:rsidRPr="00746566" w:rsidRDefault="00A45CBF" w:rsidP="00A45CBF">
      <w:pPr>
        <w:pBdr>
          <w:bottom w:val="single" w:sz="6" w:space="1" w:color="auto"/>
        </w:pBdr>
        <w:rPr>
          <w:lang w:val="pt-PT"/>
        </w:rPr>
      </w:pPr>
    </w:p>
    <w:p w14:paraId="48B69285" w14:textId="77777777" w:rsidR="002C3678" w:rsidRPr="005529DB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5529DB">
        <w:rPr>
          <w:rFonts w:ascii="Arial" w:eastAsia="Calibri" w:hAnsi="Arial" w:cs="Arial"/>
          <w:i/>
          <w:sz w:val="22"/>
          <w:szCs w:val="22"/>
        </w:rPr>
        <w:t>Abstract:</w:t>
      </w:r>
    </w:p>
    <w:p w14:paraId="1F1FE0FE" w14:textId="5D995F9E" w:rsidR="00F346BC" w:rsidRPr="0027476D" w:rsidRDefault="00F346BC" w:rsidP="002C3678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27476D">
        <w:rPr>
          <w:rFonts w:ascii="Arial" w:eastAsia="Calibri" w:hAnsi="Arial" w:cs="Arial"/>
          <w:iCs/>
          <w:sz w:val="22"/>
          <w:szCs w:val="22"/>
        </w:rPr>
        <w:t xml:space="preserve">This paper </w:t>
      </w:r>
      <w:r w:rsidR="005F3281" w:rsidRPr="0027476D">
        <w:rPr>
          <w:rFonts w:ascii="Arial" w:eastAsia="Calibri" w:hAnsi="Arial" w:cs="Arial"/>
          <w:iCs/>
          <w:sz w:val="22"/>
          <w:szCs w:val="22"/>
        </w:rPr>
        <w:t xml:space="preserve">describes some issues related to the handling of the </w:t>
      </w:r>
      <w:r w:rsidR="005F3281" w:rsidRPr="0027476D">
        <w:rPr>
          <w:rFonts w:ascii="Arial" w:eastAsia="SimSun" w:hAnsi="Arial"/>
          <w:sz w:val="22"/>
          <w:szCs w:val="22"/>
        </w:rPr>
        <w:t>in-progress emergency group state managed by the controlling MCPTT function</w:t>
      </w:r>
      <w:r w:rsidR="005F3281" w:rsidRPr="0027476D">
        <w:rPr>
          <w:rFonts w:ascii="Arial" w:eastAsia="Calibri" w:hAnsi="Arial" w:cs="Arial"/>
          <w:iCs/>
          <w:sz w:val="22"/>
          <w:szCs w:val="22"/>
        </w:rPr>
        <w:t xml:space="preserve"> and </w:t>
      </w:r>
      <w:r w:rsidR="003A0631" w:rsidRPr="0027476D">
        <w:rPr>
          <w:rFonts w:ascii="Arial" w:eastAsia="Calibri" w:hAnsi="Arial" w:cs="Arial"/>
          <w:iCs/>
          <w:sz w:val="22"/>
          <w:szCs w:val="22"/>
        </w:rPr>
        <w:t>some potential</w:t>
      </w:r>
      <w:r w:rsidR="005F3281" w:rsidRPr="0027476D">
        <w:rPr>
          <w:rFonts w:ascii="Arial" w:eastAsia="Calibri" w:hAnsi="Arial" w:cs="Arial"/>
          <w:iCs/>
          <w:sz w:val="22"/>
          <w:szCs w:val="22"/>
        </w:rPr>
        <w:t xml:space="preserve"> improvement</w:t>
      </w:r>
      <w:r w:rsidR="00581CFE">
        <w:rPr>
          <w:rFonts w:ascii="Arial" w:eastAsia="Calibri" w:hAnsi="Arial" w:cs="Arial"/>
          <w:iCs/>
          <w:sz w:val="22"/>
          <w:szCs w:val="22"/>
        </w:rPr>
        <w:t>s</w:t>
      </w:r>
      <w:r w:rsidRPr="0027476D">
        <w:rPr>
          <w:rFonts w:ascii="Arial" w:eastAsia="Calibri" w:hAnsi="Arial" w:cs="Arial"/>
          <w:iCs/>
          <w:sz w:val="22"/>
          <w:szCs w:val="22"/>
        </w:rPr>
        <w:t>.</w:t>
      </w:r>
    </w:p>
    <w:p w14:paraId="25074099" w14:textId="31F0753B" w:rsidR="00F346BC" w:rsidRPr="00581CFE" w:rsidRDefault="003455C7" w:rsidP="002C3678">
      <w:pPr>
        <w:spacing w:after="200" w:line="276" w:lineRule="auto"/>
        <w:rPr>
          <w:rFonts w:ascii="Arial" w:eastAsia="Calibri" w:hAnsi="Arial" w:cs="Arial"/>
          <w:iCs/>
        </w:rPr>
      </w:pPr>
      <w:r w:rsidRPr="00581CFE">
        <w:rPr>
          <w:rFonts w:ascii="Arial" w:eastAsia="Calibri" w:hAnsi="Arial" w:cs="Arial"/>
          <w:iCs/>
        </w:rPr>
        <w:t>The existing procedures cover the cases where a user is initiating an emergency group call</w:t>
      </w:r>
      <w:r w:rsidR="00581CFE">
        <w:rPr>
          <w:rFonts w:ascii="Arial" w:eastAsia="Calibri" w:hAnsi="Arial" w:cs="Arial"/>
          <w:iCs/>
        </w:rPr>
        <w:t xml:space="preserve"> </w:t>
      </w:r>
      <w:r w:rsidR="0085566E">
        <w:rPr>
          <w:rFonts w:ascii="Arial" w:eastAsia="Calibri" w:hAnsi="Arial" w:cs="Arial"/>
          <w:iCs/>
        </w:rPr>
        <w:t xml:space="preserve">on a group that is not already in </w:t>
      </w:r>
      <w:r w:rsidR="00635F5D">
        <w:rPr>
          <w:rFonts w:ascii="Arial" w:eastAsia="Calibri" w:hAnsi="Arial" w:cs="Arial"/>
          <w:iCs/>
        </w:rPr>
        <w:t xml:space="preserve">in-progress emergency </w:t>
      </w:r>
      <w:r w:rsidR="00004BC4">
        <w:rPr>
          <w:rFonts w:ascii="Arial" w:eastAsia="Calibri" w:hAnsi="Arial" w:cs="Arial"/>
          <w:iCs/>
        </w:rPr>
        <w:t>group</w:t>
      </w:r>
      <w:r w:rsidR="0085566E">
        <w:rPr>
          <w:rFonts w:ascii="Arial" w:eastAsia="Calibri" w:hAnsi="Arial" w:cs="Arial"/>
          <w:iCs/>
        </w:rPr>
        <w:t xml:space="preserve"> </w:t>
      </w:r>
      <w:r w:rsidR="00004BC4">
        <w:rPr>
          <w:rFonts w:ascii="Arial" w:eastAsia="Calibri" w:hAnsi="Arial" w:cs="Arial"/>
          <w:iCs/>
        </w:rPr>
        <w:t>state</w:t>
      </w:r>
      <w:r w:rsidRPr="00581CFE">
        <w:rPr>
          <w:rFonts w:ascii="Arial" w:eastAsia="Calibri" w:hAnsi="Arial" w:cs="Arial"/>
          <w:iCs/>
        </w:rPr>
        <w:t xml:space="preserve">. They also cover the case for </w:t>
      </w:r>
      <w:bookmarkStart w:id="0" w:name="_Hlk142055344"/>
      <w:r w:rsidRPr="00581CFE">
        <w:rPr>
          <w:rFonts w:ascii="Arial" w:eastAsia="Calibri" w:hAnsi="Arial" w:cs="Arial"/>
          <w:iCs/>
        </w:rPr>
        <w:t>upgrading an ongoing normal MCPTT group call to an MCPTT emergency group call.</w:t>
      </w:r>
      <w:bookmarkEnd w:id="0"/>
      <w:r w:rsidRPr="00581CFE">
        <w:rPr>
          <w:rFonts w:ascii="Arial" w:eastAsia="Calibri" w:hAnsi="Arial" w:cs="Arial"/>
          <w:iCs/>
        </w:rPr>
        <w:t xml:space="preserve"> However, </w:t>
      </w:r>
      <w:r w:rsidR="00240B1A" w:rsidRPr="00581CFE">
        <w:rPr>
          <w:rFonts w:ascii="Arial" w:eastAsia="Calibri" w:hAnsi="Arial" w:cs="Arial"/>
          <w:iCs/>
        </w:rPr>
        <w:t>one</w:t>
      </w:r>
      <w:r w:rsidRPr="00581CFE">
        <w:rPr>
          <w:rFonts w:ascii="Arial" w:eastAsia="Calibri" w:hAnsi="Arial" w:cs="Arial"/>
          <w:iCs/>
        </w:rPr>
        <w:t xml:space="preserve"> case </w:t>
      </w:r>
      <w:r w:rsidR="00240B1A" w:rsidRPr="00581CFE">
        <w:rPr>
          <w:rFonts w:ascii="Arial" w:eastAsia="Calibri" w:hAnsi="Arial" w:cs="Arial"/>
          <w:iCs/>
        </w:rPr>
        <w:t>is</w:t>
      </w:r>
      <w:r w:rsidRPr="00581CFE">
        <w:rPr>
          <w:rFonts w:ascii="Arial" w:eastAsia="Calibri" w:hAnsi="Arial" w:cs="Arial"/>
          <w:iCs/>
        </w:rPr>
        <w:t xml:space="preserve"> not properly covered.</w:t>
      </w:r>
    </w:p>
    <w:p w14:paraId="2245FCA2" w14:textId="48F39617" w:rsidR="00A45CBF" w:rsidRPr="00581CFE" w:rsidRDefault="003455C7" w:rsidP="003455C7">
      <w:pPr>
        <w:rPr>
          <w:rFonts w:ascii="Arial" w:hAnsi="Arial" w:cs="Arial"/>
        </w:rPr>
      </w:pPr>
      <w:r w:rsidRPr="00581CFE">
        <w:rPr>
          <w:rFonts w:ascii="Arial" w:hAnsi="Arial" w:cs="Arial"/>
          <w:noProof/>
        </w:rPr>
        <w:t>An emergency call on a certain group is started</w:t>
      </w:r>
      <w:r w:rsidRPr="00581CFE">
        <w:rPr>
          <w:rFonts w:ascii="Arial" w:hAnsi="Arial" w:cs="Arial"/>
        </w:rPr>
        <w:t xml:space="preserve">. Before expiry of timer TNG2 the call </w:t>
      </w:r>
      <w:r w:rsidR="00C173D2" w:rsidRPr="00581CFE">
        <w:rPr>
          <w:rFonts w:ascii="Arial" w:hAnsi="Arial" w:cs="Arial"/>
        </w:rPr>
        <w:t>ends</w:t>
      </w:r>
      <w:r w:rsidRPr="00581CFE">
        <w:rPr>
          <w:rFonts w:ascii="Arial" w:hAnsi="Arial" w:cs="Arial"/>
        </w:rPr>
        <w:t>.</w:t>
      </w:r>
      <w:r w:rsidR="00C173D2" w:rsidRPr="00581CFE">
        <w:rPr>
          <w:rFonts w:ascii="Arial" w:hAnsi="Arial" w:cs="Arial"/>
        </w:rPr>
        <w:t xml:space="preserve"> Now a</w:t>
      </w:r>
      <w:r w:rsidR="00004BC4">
        <w:rPr>
          <w:rFonts w:ascii="Arial" w:hAnsi="Arial" w:cs="Arial"/>
        </w:rPr>
        <w:t>nother</w:t>
      </w:r>
      <w:r w:rsidR="00C173D2" w:rsidRPr="00581CFE">
        <w:rPr>
          <w:rFonts w:ascii="Arial" w:hAnsi="Arial" w:cs="Arial"/>
        </w:rPr>
        <w:t xml:space="preserve"> member of the group</w:t>
      </w:r>
      <w:r w:rsidR="00004BC4">
        <w:rPr>
          <w:rFonts w:ascii="Arial" w:hAnsi="Arial" w:cs="Arial"/>
        </w:rPr>
        <w:t xml:space="preserve"> that was previously not affiliated</w:t>
      </w:r>
      <w:r w:rsidR="00C173D2" w:rsidRPr="00581CFE">
        <w:rPr>
          <w:rFonts w:ascii="Arial" w:hAnsi="Arial" w:cs="Arial"/>
        </w:rPr>
        <w:t xml:space="preserve"> affiliates and initiates a normal group call to the same group (timer TNG2 is still not expired). This will cause the controlling function</w:t>
      </w:r>
      <w:r w:rsidR="006E7E68" w:rsidRPr="00581CFE">
        <w:rPr>
          <w:rFonts w:ascii="Arial" w:hAnsi="Arial" w:cs="Arial"/>
        </w:rPr>
        <w:t xml:space="preserve"> to</w:t>
      </w:r>
      <w:r w:rsidR="00C173D2" w:rsidRPr="00581CFE">
        <w:rPr>
          <w:rFonts w:ascii="Arial" w:hAnsi="Arial" w:cs="Arial"/>
        </w:rPr>
        <w:t xml:space="preserve"> send </w:t>
      </w:r>
      <w:r w:rsidR="00C33847" w:rsidRPr="00581CFE">
        <w:rPr>
          <w:rFonts w:ascii="Arial" w:hAnsi="Arial" w:cs="Arial"/>
        </w:rPr>
        <w:t>according to 3GPP TS 24.379 clause</w:t>
      </w:r>
      <w:r w:rsidR="00C173D2" w:rsidRPr="00581CFE">
        <w:rPr>
          <w:rFonts w:ascii="Arial" w:hAnsi="Arial" w:cs="Arial"/>
        </w:rPr>
        <w:t xml:space="preserve"> </w:t>
      </w:r>
      <w:r w:rsidR="00C33847" w:rsidRPr="00581CFE">
        <w:rPr>
          <w:rFonts w:ascii="Arial" w:hAnsi="Arial" w:cs="Arial"/>
        </w:rPr>
        <w:t>6.3.3.1.7</w:t>
      </w:r>
      <w:r w:rsidR="00C33847" w:rsidRPr="00581CFE">
        <w:rPr>
          <w:rFonts w:ascii="Arial" w:hAnsi="Arial" w:cs="Arial"/>
        </w:rPr>
        <w:tab/>
        <w:t>Sending a SIP INVITE request for MCPTT emergency group call a SIP INVITE request with a Resource-Priority header field populated with the values for an MCPTT emergency group call and an &lt;emergency-ind&gt; element set to a value of "true" towards</w:t>
      </w:r>
      <w:r w:rsidR="006E7E68" w:rsidRPr="00581CFE">
        <w:rPr>
          <w:rFonts w:ascii="Arial" w:hAnsi="Arial" w:cs="Arial"/>
        </w:rPr>
        <w:t xml:space="preserve"> all</w:t>
      </w:r>
      <w:r w:rsidR="00C33847" w:rsidRPr="00581CFE">
        <w:rPr>
          <w:rFonts w:ascii="Arial" w:hAnsi="Arial" w:cs="Arial"/>
        </w:rPr>
        <w:t xml:space="preserve"> the terminating clients. However, the initiator of the call is not </w:t>
      </w:r>
      <w:r w:rsidR="006E7E68" w:rsidRPr="00581CFE">
        <w:rPr>
          <w:rFonts w:ascii="Arial" w:hAnsi="Arial" w:cs="Arial"/>
        </w:rPr>
        <w:t>informed</w:t>
      </w:r>
      <w:r w:rsidR="00C33847" w:rsidRPr="00581CFE">
        <w:rPr>
          <w:rFonts w:ascii="Arial" w:hAnsi="Arial" w:cs="Arial"/>
        </w:rPr>
        <w:t xml:space="preserve"> of the fact that the state of the group was in emergency, and as a result, </w:t>
      </w:r>
      <w:r w:rsidR="006E7E68" w:rsidRPr="00581CFE">
        <w:rPr>
          <w:rFonts w:ascii="Arial" w:hAnsi="Arial" w:cs="Arial"/>
        </w:rPr>
        <w:t>his bearer will not be adjusted with the appropriate priority of a</w:t>
      </w:r>
      <w:r w:rsidR="001B67CD">
        <w:rPr>
          <w:rFonts w:ascii="Arial" w:hAnsi="Arial" w:cs="Arial"/>
        </w:rPr>
        <w:t>n</w:t>
      </w:r>
      <w:r w:rsidR="006E7E68" w:rsidRPr="00581CFE">
        <w:rPr>
          <w:rFonts w:ascii="Arial" w:hAnsi="Arial" w:cs="Arial"/>
        </w:rPr>
        <w:t xml:space="preserve"> emergency call</w:t>
      </w:r>
      <w:r w:rsidR="00C33847" w:rsidRPr="00581CFE">
        <w:rPr>
          <w:rFonts w:ascii="Arial" w:hAnsi="Arial" w:cs="Arial"/>
        </w:rPr>
        <w:t>.</w:t>
      </w:r>
    </w:p>
    <w:p w14:paraId="51868C9B" w14:textId="4AD83948" w:rsidR="00C33847" w:rsidRPr="00581CFE" w:rsidRDefault="00C33847" w:rsidP="00E421E5">
      <w:pPr>
        <w:rPr>
          <w:rFonts w:ascii="Arial" w:hAnsi="Arial" w:cs="Arial"/>
        </w:rPr>
      </w:pPr>
      <w:r w:rsidRPr="00581CFE">
        <w:rPr>
          <w:rFonts w:ascii="Arial" w:hAnsi="Arial" w:cs="Arial"/>
        </w:rPr>
        <w:t xml:space="preserve">Possible </w:t>
      </w:r>
      <w:r w:rsidR="006B2136" w:rsidRPr="00581CFE">
        <w:rPr>
          <w:rFonts w:ascii="Arial" w:hAnsi="Arial" w:cs="Arial"/>
        </w:rPr>
        <w:t>improvements</w:t>
      </w:r>
      <w:r w:rsidRPr="00581CFE">
        <w:rPr>
          <w:rFonts w:ascii="Arial" w:hAnsi="Arial" w:cs="Arial"/>
        </w:rPr>
        <w:t>:</w:t>
      </w:r>
    </w:p>
    <w:p w14:paraId="1D6DBBC1" w14:textId="26A1BBEB" w:rsidR="00C33847" w:rsidRPr="00581CFE" w:rsidRDefault="00C33847" w:rsidP="00E421E5">
      <w:pPr>
        <w:rPr>
          <w:rFonts w:ascii="Arial" w:hAnsi="Arial" w:cs="Arial"/>
        </w:rPr>
      </w:pPr>
      <w:r w:rsidRPr="00581CFE">
        <w:rPr>
          <w:rFonts w:ascii="Arial" w:hAnsi="Arial" w:cs="Arial"/>
        </w:rPr>
        <w:t xml:space="preserve">Option 1. </w:t>
      </w:r>
      <w:r w:rsidR="002C7687" w:rsidRPr="00581CFE">
        <w:rPr>
          <w:rFonts w:ascii="Arial" w:hAnsi="Arial" w:cs="Arial"/>
        </w:rPr>
        <w:t>A</w:t>
      </w:r>
      <w:r w:rsidRPr="00581CFE">
        <w:rPr>
          <w:rFonts w:ascii="Arial" w:hAnsi="Arial" w:cs="Arial"/>
        </w:rPr>
        <w:t>fter the initiation of the call, the controlling function could send a SIP re-INVIT</w:t>
      </w:r>
      <w:r w:rsidR="002C7687" w:rsidRPr="00581CFE">
        <w:rPr>
          <w:rFonts w:ascii="Arial" w:hAnsi="Arial" w:cs="Arial"/>
        </w:rPr>
        <w:t>E request</w:t>
      </w:r>
      <w:r w:rsidRPr="00581CFE">
        <w:rPr>
          <w:rFonts w:ascii="Arial" w:hAnsi="Arial" w:cs="Arial"/>
        </w:rPr>
        <w:t xml:space="preserve"> as defined in 3GPP TS 24.379 clause 6.3.3</w:t>
      </w:r>
      <w:r w:rsidR="002C7687" w:rsidRPr="00581CFE">
        <w:rPr>
          <w:rFonts w:ascii="Arial" w:hAnsi="Arial" w:cs="Arial"/>
        </w:rPr>
        <w:t>.1.6 towards the initiator</w:t>
      </w:r>
      <w:r w:rsidR="00B34B06" w:rsidRPr="00581CFE">
        <w:rPr>
          <w:rFonts w:ascii="Arial" w:hAnsi="Arial" w:cs="Arial"/>
        </w:rPr>
        <w:t xml:space="preserve"> of the group call.</w:t>
      </w:r>
      <w:r w:rsidR="00BE0288" w:rsidRPr="00581CFE">
        <w:rPr>
          <w:rFonts w:ascii="Arial" w:hAnsi="Arial" w:cs="Arial"/>
        </w:rPr>
        <w:t xml:space="preserve"> Potential problem: </w:t>
      </w:r>
      <w:r w:rsidR="00844865" w:rsidRPr="00581CFE">
        <w:rPr>
          <w:rFonts w:ascii="Arial" w:hAnsi="Arial" w:cs="Arial"/>
        </w:rPr>
        <w:t>C</w:t>
      </w:r>
      <w:r w:rsidR="00BE0288" w:rsidRPr="00581CFE">
        <w:rPr>
          <w:rFonts w:ascii="Arial" w:hAnsi="Arial" w:cs="Arial"/>
        </w:rPr>
        <w:t xml:space="preserve">an end up in a race condition </w:t>
      </w:r>
      <w:r w:rsidR="00844865" w:rsidRPr="00581CFE">
        <w:rPr>
          <w:rFonts w:ascii="Arial" w:hAnsi="Arial" w:cs="Arial"/>
        </w:rPr>
        <w:t>on the client between the</w:t>
      </w:r>
      <w:r w:rsidR="00BE0288" w:rsidRPr="00581CFE">
        <w:rPr>
          <w:rFonts w:ascii="Arial" w:hAnsi="Arial" w:cs="Arial"/>
        </w:rPr>
        <w:t xml:space="preserve"> </w:t>
      </w:r>
      <w:r w:rsidR="00844865" w:rsidRPr="00581CFE">
        <w:rPr>
          <w:rFonts w:ascii="Arial" w:hAnsi="Arial" w:cs="Arial"/>
        </w:rPr>
        <w:t xml:space="preserve">outgoing </w:t>
      </w:r>
      <w:r w:rsidR="00BE0288" w:rsidRPr="00581CFE">
        <w:rPr>
          <w:rFonts w:ascii="Arial" w:hAnsi="Arial" w:cs="Arial"/>
        </w:rPr>
        <w:t xml:space="preserve">the </w:t>
      </w:r>
      <w:r w:rsidR="00844865" w:rsidRPr="00581CFE">
        <w:rPr>
          <w:rFonts w:ascii="Arial" w:hAnsi="Arial" w:cs="Arial"/>
        </w:rPr>
        <w:t>SIP INVITE request and the incoming SIP re-INVITE request.</w:t>
      </w:r>
    </w:p>
    <w:p w14:paraId="15C8AFB6" w14:textId="091E9EEF" w:rsidR="002C7687" w:rsidRPr="00581CFE" w:rsidRDefault="002C7687" w:rsidP="00E421E5">
      <w:pPr>
        <w:rPr>
          <w:rFonts w:ascii="Arial" w:hAnsi="Arial" w:cs="Arial"/>
          <w:lang w:val="en-US"/>
        </w:rPr>
      </w:pPr>
      <w:r w:rsidRPr="00581CFE">
        <w:rPr>
          <w:rFonts w:ascii="Arial" w:hAnsi="Arial" w:cs="Arial"/>
        </w:rPr>
        <w:t xml:space="preserve">Option 2: In case a user initiates a normal group call to a group that is </w:t>
      </w:r>
      <w:r w:rsidR="00B34B06" w:rsidRPr="00581CFE">
        <w:rPr>
          <w:rFonts w:ascii="Arial" w:hAnsi="Arial" w:cs="Arial"/>
        </w:rPr>
        <w:t xml:space="preserve">already </w:t>
      </w:r>
      <w:r w:rsidRPr="00581CFE">
        <w:rPr>
          <w:rFonts w:ascii="Arial" w:hAnsi="Arial" w:cs="Arial"/>
        </w:rPr>
        <w:t>in emergency state, include extra information in the 200 (OK) response. This could be a new element defined in the anyExt. Open question: How to set the Resource-Priority header field to</w:t>
      </w:r>
      <w:r w:rsidRPr="00581CFE">
        <w:rPr>
          <w:rFonts w:ascii="Arial" w:hAnsi="Arial" w:cs="Arial"/>
          <w:lang w:val="en-US"/>
        </w:rPr>
        <w:t xml:space="preserve"> the value for an MCPTT emergency group call?</w:t>
      </w:r>
    </w:p>
    <w:p w14:paraId="419514CE" w14:textId="0AD29BDD" w:rsidR="00240B1A" w:rsidRDefault="00240B1A" w:rsidP="00E421E5">
      <w:pPr>
        <w:rPr>
          <w:rFonts w:ascii="Arial" w:hAnsi="Arial" w:cs="Arial"/>
        </w:rPr>
      </w:pPr>
      <w:r w:rsidRPr="00581CFE">
        <w:rPr>
          <w:rFonts w:ascii="Arial" w:hAnsi="Arial" w:cs="Arial"/>
          <w:lang w:val="en-US"/>
        </w:rPr>
        <w:t xml:space="preserve">Option 3: </w:t>
      </w:r>
      <w:r w:rsidR="00344C53" w:rsidRPr="00581CFE">
        <w:rPr>
          <w:rFonts w:ascii="Arial" w:hAnsi="Arial" w:cs="Arial"/>
          <w:lang w:val="en-US"/>
        </w:rPr>
        <w:t xml:space="preserve">In case a user affiliates to a group that is </w:t>
      </w:r>
      <w:r w:rsidR="00344C53" w:rsidRPr="00581CFE">
        <w:rPr>
          <w:rFonts w:ascii="Arial" w:hAnsi="Arial" w:cs="Arial"/>
        </w:rPr>
        <w:t xml:space="preserve">already in emergency state, but no call is ongoing, </w:t>
      </w:r>
      <w:r w:rsidR="000831F8" w:rsidRPr="00581CFE">
        <w:rPr>
          <w:rFonts w:ascii="Arial" w:hAnsi="Arial" w:cs="Arial"/>
        </w:rPr>
        <w:t xml:space="preserve">the server would </w:t>
      </w:r>
      <w:r w:rsidR="00782B02" w:rsidRPr="00581CFE">
        <w:rPr>
          <w:rFonts w:ascii="Arial" w:hAnsi="Arial" w:cs="Arial"/>
        </w:rPr>
        <w:t xml:space="preserve">generate and </w:t>
      </w:r>
      <w:r w:rsidR="00A91256" w:rsidRPr="00581CFE">
        <w:rPr>
          <w:rFonts w:ascii="Arial" w:hAnsi="Arial" w:cs="Arial"/>
        </w:rPr>
        <w:t xml:space="preserve">send </w:t>
      </w:r>
      <w:r w:rsidR="00230D61" w:rsidRPr="00581CFE">
        <w:rPr>
          <w:rFonts w:ascii="Arial" w:hAnsi="Arial" w:cs="Arial"/>
        </w:rPr>
        <w:t xml:space="preserve">a </w:t>
      </w:r>
      <w:r w:rsidR="00782B02" w:rsidRPr="00581CFE">
        <w:rPr>
          <w:rFonts w:ascii="Arial" w:hAnsi="Arial" w:cs="Arial"/>
        </w:rPr>
        <w:t>SIP MESSAGE request notification of the MCPTT user's emergency indication as specified in clause 6.3.3.1.11</w:t>
      </w:r>
      <w:r w:rsidR="00BE0288" w:rsidRPr="00581CFE">
        <w:rPr>
          <w:rFonts w:ascii="Arial" w:hAnsi="Arial" w:cs="Arial"/>
        </w:rPr>
        <w:t>.</w:t>
      </w:r>
      <w:r w:rsidR="00844865" w:rsidRPr="00581CFE">
        <w:rPr>
          <w:rFonts w:ascii="Arial" w:hAnsi="Arial" w:cs="Arial"/>
        </w:rPr>
        <w:t xml:space="preserve"> Potential problem: Can end up in a race condition between the outgoing SIP INVITE and the incoming SIP MESSAGE </w:t>
      </w:r>
      <w:r w:rsidR="005529DB" w:rsidRPr="00581CFE">
        <w:rPr>
          <w:rFonts w:ascii="Arial" w:hAnsi="Arial" w:cs="Arial"/>
        </w:rPr>
        <w:t>request</w:t>
      </w:r>
      <w:r w:rsidR="005529DB">
        <w:rPr>
          <w:rFonts w:ascii="Arial" w:hAnsi="Arial" w:cs="Arial"/>
        </w:rPr>
        <w:t xml:space="preserve"> if</w:t>
      </w:r>
      <w:r w:rsidR="000831F8" w:rsidRPr="00581CFE">
        <w:rPr>
          <w:rFonts w:ascii="Arial" w:hAnsi="Arial" w:cs="Arial"/>
        </w:rPr>
        <w:t xml:space="preserve"> the </w:t>
      </w:r>
      <w:r w:rsidR="005831F7">
        <w:rPr>
          <w:rFonts w:ascii="Arial" w:hAnsi="Arial" w:cs="Arial"/>
        </w:rPr>
        <w:t>client</w:t>
      </w:r>
      <w:r w:rsidR="000831F8" w:rsidRPr="00581CFE">
        <w:rPr>
          <w:rFonts w:ascii="Arial" w:hAnsi="Arial" w:cs="Arial"/>
        </w:rPr>
        <w:t xml:space="preserve"> sends an invite immediately after affiliation.</w:t>
      </w:r>
    </w:p>
    <w:p w14:paraId="1072FE9D" w14:textId="77777777" w:rsidR="004155A8" w:rsidRPr="00581CFE" w:rsidRDefault="004155A8" w:rsidP="00E421E5">
      <w:pPr>
        <w:rPr>
          <w:rFonts w:ascii="Arial" w:hAnsi="Arial" w:cs="Arial"/>
        </w:rPr>
      </w:pPr>
    </w:p>
    <w:sectPr w:rsidR="004155A8" w:rsidRPr="00581CFE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6719F" w14:textId="77777777" w:rsidR="00011F6F" w:rsidRDefault="00011F6F" w:rsidP="002D1DEF">
      <w:pPr>
        <w:spacing w:after="0"/>
      </w:pPr>
      <w:r>
        <w:separator/>
      </w:r>
    </w:p>
  </w:endnote>
  <w:endnote w:type="continuationSeparator" w:id="0">
    <w:p w14:paraId="5A210AB3" w14:textId="77777777" w:rsidR="00011F6F" w:rsidRDefault="00011F6F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0DDFD" w14:textId="77777777" w:rsidR="00011F6F" w:rsidRDefault="00011F6F" w:rsidP="002D1DEF">
      <w:pPr>
        <w:spacing w:after="0"/>
      </w:pPr>
      <w:r>
        <w:separator/>
      </w:r>
    </w:p>
  </w:footnote>
  <w:footnote w:type="continuationSeparator" w:id="0">
    <w:p w14:paraId="714CA27E" w14:textId="77777777" w:rsidR="00011F6F" w:rsidRDefault="00011F6F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7E26F39"/>
    <w:multiLevelType w:val="hybridMultilevel"/>
    <w:tmpl w:val="41B05D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A57747"/>
    <w:multiLevelType w:val="hybridMultilevel"/>
    <w:tmpl w:val="966C12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62928">
    <w:abstractNumId w:val="2"/>
  </w:num>
  <w:num w:numId="2" w16cid:durableId="578948810">
    <w:abstractNumId w:val="1"/>
  </w:num>
  <w:num w:numId="3" w16cid:durableId="63115719">
    <w:abstractNumId w:val="0"/>
  </w:num>
  <w:num w:numId="4" w16cid:durableId="533540076">
    <w:abstractNumId w:val="3"/>
  </w:num>
  <w:num w:numId="5" w16cid:durableId="1430821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04BC4"/>
    <w:rsid w:val="00007FAE"/>
    <w:rsid w:val="00011F6F"/>
    <w:rsid w:val="00012CAF"/>
    <w:rsid w:val="00016B19"/>
    <w:rsid w:val="000178B9"/>
    <w:rsid w:val="0002503B"/>
    <w:rsid w:val="00026C30"/>
    <w:rsid w:val="00027666"/>
    <w:rsid w:val="00033242"/>
    <w:rsid w:val="00044844"/>
    <w:rsid w:val="0004597E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31F8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6440"/>
    <w:rsid w:val="000D71CB"/>
    <w:rsid w:val="000D79FE"/>
    <w:rsid w:val="000D7BC9"/>
    <w:rsid w:val="000E0A05"/>
    <w:rsid w:val="000E260D"/>
    <w:rsid w:val="000E3DE0"/>
    <w:rsid w:val="000E65F3"/>
    <w:rsid w:val="000F296C"/>
    <w:rsid w:val="000F5A3C"/>
    <w:rsid w:val="000F5B38"/>
    <w:rsid w:val="0010143E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46B6"/>
    <w:rsid w:val="00185CBC"/>
    <w:rsid w:val="00186B26"/>
    <w:rsid w:val="00191741"/>
    <w:rsid w:val="00194C66"/>
    <w:rsid w:val="001953D1"/>
    <w:rsid w:val="001A5AD9"/>
    <w:rsid w:val="001A5EEE"/>
    <w:rsid w:val="001B0982"/>
    <w:rsid w:val="001B461C"/>
    <w:rsid w:val="001B67CD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16B73"/>
    <w:rsid w:val="002207CC"/>
    <w:rsid w:val="0022104A"/>
    <w:rsid w:val="00226272"/>
    <w:rsid w:val="00230205"/>
    <w:rsid w:val="00230D61"/>
    <w:rsid w:val="002315D4"/>
    <w:rsid w:val="00235855"/>
    <w:rsid w:val="00240B1A"/>
    <w:rsid w:val="002432F2"/>
    <w:rsid w:val="0024515C"/>
    <w:rsid w:val="00246053"/>
    <w:rsid w:val="00246360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7476D"/>
    <w:rsid w:val="00284B29"/>
    <w:rsid w:val="00287239"/>
    <w:rsid w:val="002878F2"/>
    <w:rsid w:val="002910C0"/>
    <w:rsid w:val="0029781B"/>
    <w:rsid w:val="002A67FB"/>
    <w:rsid w:val="002A6978"/>
    <w:rsid w:val="002A6A22"/>
    <w:rsid w:val="002A6C36"/>
    <w:rsid w:val="002B30DC"/>
    <w:rsid w:val="002B3C0B"/>
    <w:rsid w:val="002B66B5"/>
    <w:rsid w:val="002C3678"/>
    <w:rsid w:val="002C7687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4C53"/>
    <w:rsid w:val="003455C7"/>
    <w:rsid w:val="003549BD"/>
    <w:rsid w:val="00354CCC"/>
    <w:rsid w:val="00356467"/>
    <w:rsid w:val="00361FE3"/>
    <w:rsid w:val="003705CD"/>
    <w:rsid w:val="0037597B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3BD"/>
    <w:rsid w:val="003A0631"/>
    <w:rsid w:val="003A3CE6"/>
    <w:rsid w:val="003A6BE6"/>
    <w:rsid w:val="003B236F"/>
    <w:rsid w:val="003B609D"/>
    <w:rsid w:val="003B612F"/>
    <w:rsid w:val="003C08E2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36EC"/>
    <w:rsid w:val="004155A8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532B3"/>
    <w:rsid w:val="0045332A"/>
    <w:rsid w:val="004563B3"/>
    <w:rsid w:val="004617B2"/>
    <w:rsid w:val="00465DD7"/>
    <w:rsid w:val="00470A49"/>
    <w:rsid w:val="00483CE8"/>
    <w:rsid w:val="00484287"/>
    <w:rsid w:val="00484761"/>
    <w:rsid w:val="00490210"/>
    <w:rsid w:val="004908D7"/>
    <w:rsid w:val="004931B8"/>
    <w:rsid w:val="004962D7"/>
    <w:rsid w:val="00496F7D"/>
    <w:rsid w:val="00497F70"/>
    <w:rsid w:val="004A0796"/>
    <w:rsid w:val="004A4ADF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2645D"/>
    <w:rsid w:val="00530E7F"/>
    <w:rsid w:val="00535526"/>
    <w:rsid w:val="00541787"/>
    <w:rsid w:val="00541925"/>
    <w:rsid w:val="00547A52"/>
    <w:rsid w:val="00551668"/>
    <w:rsid w:val="005529DB"/>
    <w:rsid w:val="00553BBE"/>
    <w:rsid w:val="00556BEB"/>
    <w:rsid w:val="00565089"/>
    <w:rsid w:val="005651D4"/>
    <w:rsid w:val="005677FF"/>
    <w:rsid w:val="00570264"/>
    <w:rsid w:val="00575043"/>
    <w:rsid w:val="00580A53"/>
    <w:rsid w:val="00581CFE"/>
    <w:rsid w:val="005831F7"/>
    <w:rsid w:val="005837A4"/>
    <w:rsid w:val="00584AE9"/>
    <w:rsid w:val="00586911"/>
    <w:rsid w:val="0059005C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6E51"/>
    <w:rsid w:val="005F29C0"/>
    <w:rsid w:val="005F3281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355D1"/>
    <w:rsid w:val="00635F5D"/>
    <w:rsid w:val="00642FC8"/>
    <w:rsid w:val="00653D48"/>
    <w:rsid w:val="00657D82"/>
    <w:rsid w:val="00661E6E"/>
    <w:rsid w:val="00662BA3"/>
    <w:rsid w:val="006650BB"/>
    <w:rsid w:val="00666C7E"/>
    <w:rsid w:val="00670860"/>
    <w:rsid w:val="0067656C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2136"/>
    <w:rsid w:val="006B4188"/>
    <w:rsid w:val="006B5859"/>
    <w:rsid w:val="006C06D1"/>
    <w:rsid w:val="006C2AE3"/>
    <w:rsid w:val="006C2AFE"/>
    <w:rsid w:val="006C42DE"/>
    <w:rsid w:val="006C481F"/>
    <w:rsid w:val="006C63D1"/>
    <w:rsid w:val="006D254F"/>
    <w:rsid w:val="006D397C"/>
    <w:rsid w:val="006D7E7C"/>
    <w:rsid w:val="006E6D89"/>
    <w:rsid w:val="006E7896"/>
    <w:rsid w:val="006E7C40"/>
    <w:rsid w:val="006E7E68"/>
    <w:rsid w:val="006F02CF"/>
    <w:rsid w:val="006F1148"/>
    <w:rsid w:val="006F431F"/>
    <w:rsid w:val="00702370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566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2B02"/>
    <w:rsid w:val="00786388"/>
    <w:rsid w:val="00791772"/>
    <w:rsid w:val="0079213C"/>
    <w:rsid w:val="00793AF8"/>
    <w:rsid w:val="007961BA"/>
    <w:rsid w:val="007A440E"/>
    <w:rsid w:val="007A5E71"/>
    <w:rsid w:val="007B2777"/>
    <w:rsid w:val="007B56A9"/>
    <w:rsid w:val="007C76E6"/>
    <w:rsid w:val="007D298D"/>
    <w:rsid w:val="007D7FF6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4865"/>
    <w:rsid w:val="00847504"/>
    <w:rsid w:val="00850F25"/>
    <w:rsid w:val="00852973"/>
    <w:rsid w:val="00853578"/>
    <w:rsid w:val="0085412C"/>
    <w:rsid w:val="0085566E"/>
    <w:rsid w:val="00873C4A"/>
    <w:rsid w:val="0087567E"/>
    <w:rsid w:val="00877C18"/>
    <w:rsid w:val="008800BB"/>
    <w:rsid w:val="008818C9"/>
    <w:rsid w:val="0088493E"/>
    <w:rsid w:val="00890A6C"/>
    <w:rsid w:val="0089183A"/>
    <w:rsid w:val="008931DD"/>
    <w:rsid w:val="008A1C86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791"/>
    <w:rsid w:val="008C37D2"/>
    <w:rsid w:val="008C3910"/>
    <w:rsid w:val="008C4C1F"/>
    <w:rsid w:val="008C5119"/>
    <w:rsid w:val="008C541C"/>
    <w:rsid w:val="008C5D9A"/>
    <w:rsid w:val="008C5DA8"/>
    <w:rsid w:val="008C5F8F"/>
    <w:rsid w:val="008C71D6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3490"/>
    <w:rsid w:val="00917315"/>
    <w:rsid w:val="009204A8"/>
    <w:rsid w:val="00920B28"/>
    <w:rsid w:val="00926BD4"/>
    <w:rsid w:val="0092760D"/>
    <w:rsid w:val="0093026B"/>
    <w:rsid w:val="0093788C"/>
    <w:rsid w:val="00940BA0"/>
    <w:rsid w:val="009412A4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06FE"/>
    <w:rsid w:val="00971E6F"/>
    <w:rsid w:val="00973D2E"/>
    <w:rsid w:val="0097498F"/>
    <w:rsid w:val="0098623F"/>
    <w:rsid w:val="00990966"/>
    <w:rsid w:val="009910B4"/>
    <w:rsid w:val="009958A7"/>
    <w:rsid w:val="009A1645"/>
    <w:rsid w:val="009B3126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0D9A"/>
    <w:rsid w:val="009D1F41"/>
    <w:rsid w:val="009D1F94"/>
    <w:rsid w:val="009D2D82"/>
    <w:rsid w:val="009D5114"/>
    <w:rsid w:val="009D585E"/>
    <w:rsid w:val="009E0784"/>
    <w:rsid w:val="009E274E"/>
    <w:rsid w:val="009E41D1"/>
    <w:rsid w:val="009E6D7B"/>
    <w:rsid w:val="009F7B78"/>
    <w:rsid w:val="00A06FBA"/>
    <w:rsid w:val="00A11E8F"/>
    <w:rsid w:val="00A12566"/>
    <w:rsid w:val="00A12EAB"/>
    <w:rsid w:val="00A1658F"/>
    <w:rsid w:val="00A17457"/>
    <w:rsid w:val="00A25D9F"/>
    <w:rsid w:val="00A27EFC"/>
    <w:rsid w:val="00A32FA9"/>
    <w:rsid w:val="00A36F97"/>
    <w:rsid w:val="00A41B55"/>
    <w:rsid w:val="00A45CBF"/>
    <w:rsid w:val="00A473BD"/>
    <w:rsid w:val="00A521F3"/>
    <w:rsid w:val="00A52F9E"/>
    <w:rsid w:val="00A6003E"/>
    <w:rsid w:val="00A65D23"/>
    <w:rsid w:val="00A71F0F"/>
    <w:rsid w:val="00A757A4"/>
    <w:rsid w:val="00A801CC"/>
    <w:rsid w:val="00A82DDD"/>
    <w:rsid w:val="00A868BB"/>
    <w:rsid w:val="00A91256"/>
    <w:rsid w:val="00A93A44"/>
    <w:rsid w:val="00A95C6D"/>
    <w:rsid w:val="00AA0C0A"/>
    <w:rsid w:val="00AA5529"/>
    <w:rsid w:val="00AA7011"/>
    <w:rsid w:val="00AA75BA"/>
    <w:rsid w:val="00AB2674"/>
    <w:rsid w:val="00AB7DFA"/>
    <w:rsid w:val="00AC0DF5"/>
    <w:rsid w:val="00AC415E"/>
    <w:rsid w:val="00AC46B1"/>
    <w:rsid w:val="00AC4BDB"/>
    <w:rsid w:val="00AC6AC4"/>
    <w:rsid w:val="00AD0317"/>
    <w:rsid w:val="00AD5CCB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25FC"/>
    <w:rsid w:val="00B34B06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7276B"/>
    <w:rsid w:val="00B8046D"/>
    <w:rsid w:val="00B85387"/>
    <w:rsid w:val="00B9451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2818"/>
    <w:rsid w:val="00BD703E"/>
    <w:rsid w:val="00BE0288"/>
    <w:rsid w:val="00BE2493"/>
    <w:rsid w:val="00BE314A"/>
    <w:rsid w:val="00BE6151"/>
    <w:rsid w:val="00BF1AE9"/>
    <w:rsid w:val="00BF423D"/>
    <w:rsid w:val="00BF625B"/>
    <w:rsid w:val="00C03C7F"/>
    <w:rsid w:val="00C03DF7"/>
    <w:rsid w:val="00C173D2"/>
    <w:rsid w:val="00C21E57"/>
    <w:rsid w:val="00C22622"/>
    <w:rsid w:val="00C2305B"/>
    <w:rsid w:val="00C30F9B"/>
    <w:rsid w:val="00C33847"/>
    <w:rsid w:val="00C47166"/>
    <w:rsid w:val="00C54591"/>
    <w:rsid w:val="00C60866"/>
    <w:rsid w:val="00C62347"/>
    <w:rsid w:val="00C6699B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4D1"/>
    <w:rsid w:val="00C84A3E"/>
    <w:rsid w:val="00C85F8E"/>
    <w:rsid w:val="00C90C99"/>
    <w:rsid w:val="00C90DC4"/>
    <w:rsid w:val="00C953CC"/>
    <w:rsid w:val="00C9661A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50796"/>
    <w:rsid w:val="00D508A3"/>
    <w:rsid w:val="00D52845"/>
    <w:rsid w:val="00D61949"/>
    <w:rsid w:val="00D652AB"/>
    <w:rsid w:val="00D65822"/>
    <w:rsid w:val="00D70393"/>
    <w:rsid w:val="00D72893"/>
    <w:rsid w:val="00D76052"/>
    <w:rsid w:val="00D81C38"/>
    <w:rsid w:val="00D838C4"/>
    <w:rsid w:val="00D84DF5"/>
    <w:rsid w:val="00D853E5"/>
    <w:rsid w:val="00D8736A"/>
    <w:rsid w:val="00D9071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421E5"/>
    <w:rsid w:val="00E50082"/>
    <w:rsid w:val="00E76877"/>
    <w:rsid w:val="00E8003C"/>
    <w:rsid w:val="00E81637"/>
    <w:rsid w:val="00E825FC"/>
    <w:rsid w:val="00E826AF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16DE"/>
    <w:rsid w:val="00F03A62"/>
    <w:rsid w:val="00F06C88"/>
    <w:rsid w:val="00F07C39"/>
    <w:rsid w:val="00F10525"/>
    <w:rsid w:val="00F109E9"/>
    <w:rsid w:val="00F11E19"/>
    <w:rsid w:val="00F141EC"/>
    <w:rsid w:val="00F22F57"/>
    <w:rsid w:val="00F2655C"/>
    <w:rsid w:val="00F26DAE"/>
    <w:rsid w:val="00F27221"/>
    <w:rsid w:val="00F346BC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B6C"/>
    <w:rsid w:val="00F86F62"/>
    <w:rsid w:val="00F90BA4"/>
    <w:rsid w:val="00F930BE"/>
    <w:rsid w:val="00FA5284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62D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AE1A7C"/>
  <w15:chartTrackingRefBased/>
  <w15:docId w15:val="{33F4D442-3201-4BC4-A797-4CA8E9CB2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60EA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"/>
    <w:link w:val="berschrift1Zchn"/>
    <w:qFormat/>
    <w:rsid w:val="00760E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link w:val="berschrift2Zchn"/>
    <w:qFormat/>
    <w:rsid w:val="00760E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760EAA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760EA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760EA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760EAA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760EAA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760EAA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760EAA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berschrift1Zchn">
    <w:name w:val="Überschrift 1 Zchn"/>
    <w:link w:val="berschrift1"/>
    <w:rsid w:val="00F55128"/>
    <w:rPr>
      <w:rFonts w:ascii="Arial" w:eastAsia="Times New Roman" w:hAnsi="Arial"/>
      <w:sz w:val="36"/>
    </w:rPr>
  </w:style>
  <w:style w:type="character" w:customStyle="1" w:styleId="berschrift2Zchn">
    <w:name w:val="Überschrift 2 Zchn"/>
    <w:link w:val="berschrift2"/>
    <w:rsid w:val="00F55128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F55128"/>
    <w:rPr>
      <w:rFonts w:ascii="Arial" w:eastAsia="Times New Roman" w:hAnsi="Arial"/>
      <w:sz w:val="28"/>
    </w:rPr>
  </w:style>
  <w:style w:type="character" w:customStyle="1" w:styleId="berschrift4Zchn">
    <w:name w:val="Überschrift 4 Zchn"/>
    <w:link w:val="berschrift4"/>
    <w:rsid w:val="00F55128"/>
    <w:rPr>
      <w:rFonts w:ascii="Arial" w:eastAsia="Times New Roman" w:hAnsi="Arial"/>
      <w:sz w:val="24"/>
    </w:rPr>
  </w:style>
  <w:style w:type="character" w:customStyle="1" w:styleId="berschrift5Zchn">
    <w:name w:val="Überschrift 5 Zchn"/>
    <w:link w:val="berschrift5"/>
    <w:rsid w:val="00F55128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rsid w:val="00F55128"/>
    <w:rPr>
      <w:rFonts w:ascii="Arial" w:eastAsia="Times New Roman" w:hAnsi="Arial"/>
    </w:rPr>
  </w:style>
  <w:style w:type="character" w:customStyle="1" w:styleId="berschrift7Zchn">
    <w:name w:val="Überschrift 7 Zchn"/>
    <w:link w:val="berschrift7"/>
    <w:rsid w:val="00F55128"/>
    <w:rPr>
      <w:rFonts w:ascii="Arial" w:eastAsia="Times New Roman" w:hAnsi="Arial"/>
    </w:rPr>
  </w:style>
  <w:style w:type="character" w:customStyle="1" w:styleId="berschrift8Zchn">
    <w:name w:val="Überschrift 8 Zchn"/>
    <w:link w:val="berschrift8"/>
    <w:rsid w:val="00F55128"/>
    <w:rPr>
      <w:rFonts w:ascii="Arial" w:eastAsia="Times New Roman" w:hAnsi="Arial"/>
      <w:sz w:val="36"/>
    </w:rPr>
  </w:style>
  <w:style w:type="character" w:customStyle="1" w:styleId="berschrift9Zchn">
    <w:name w:val="Überschrift 9 Zchn"/>
    <w:link w:val="berschrift9"/>
    <w:rsid w:val="00F55128"/>
    <w:rPr>
      <w:rFonts w:ascii="Arial" w:eastAsia="Times New Roman" w:hAnsi="Arial"/>
      <w:sz w:val="36"/>
    </w:rPr>
  </w:style>
  <w:style w:type="paragraph" w:styleId="Verzeichnis8">
    <w:name w:val="toc 8"/>
    <w:basedOn w:val="Verzeichnis1"/>
    <w:rsid w:val="00760EAA"/>
    <w:pPr>
      <w:spacing w:before="180"/>
      <w:ind w:left="2693" w:hanging="2693"/>
    </w:pPr>
    <w:rPr>
      <w:b/>
    </w:rPr>
  </w:style>
  <w:style w:type="paragraph" w:styleId="Verzeichnis1">
    <w:name w:val="toc 1"/>
    <w:rsid w:val="00760E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60E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rsid w:val="00760EAA"/>
    <w:pPr>
      <w:ind w:left="1701" w:hanging="1701"/>
    </w:pPr>
  </w:style>
  <w:style w:type="paragraph" w:styleId="Verzeichnis4">
    <w:name w:val="toc 4"/>
    <w:basedOn w:val="Verzeichnis3"/>
    <w:rsid w:val="00760EAA"/>
    <w:pPr>
      <w:ind w:left="1418" w:hanging="1418"/>
    </w:pPr>
  </w:style>
  <w:style w:type="paragraph" w:styleId="Verzeichnis3">
    <w:name w:val="toc 3"/>
    <w:basedOn w:val="Verzeichnis2"/>
    <w:rsid w:val="00760EAA"/>
    <w:pPr>
      <w:ind w:left="1134" w:hanging="1134"/>
    </w:pPr>
  </w:style>
  <w:style w:type="paragraph" w:styleId="Verzeichnis2">
    <w:name w:val="toc 2"/>
    <w:basedOn w:val="Verzeichnis1"/>
    <w:rsid w:val="00760E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60EAA"/>
    <w:pPr>
      <w:ind w:left="284"/>
    </w:pPr>
  </w:style>
  <w:style w:type="paragraph" w:styleId="Index1">
    <w:name w:val="index 1"/>
    <w:basedOn w:val="Standard"/>
    <w:rsid w:val="00760EAA"/>
    <w:pPr>
      <w:keepLines/>
      <w:spacing w:after="0"/>
    </w:pPr>
  </w:style>
  <w:style w:type="paragraph" w:customStyle="1" w:styleId="ZH">
    <w:name w:val="ZH"/>
    <w:rsid w:val="00760E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760EAA"/>
    <w:pPr>
      <w:outlineLvl w:val="9"/>
    </w:pPr>
  </w:style>
  <w:style w:type="paragraph" w:styleId="Listennummer2">
    <w:name w:val="List Number 2"/>
    <w:basedOn w:val="Listennummer"/>
    <w:rsid w:val="00760EAA"/>
    <w:pPr>
      <w:ind w:left="851"/>
    </w:pPr>
  </w:style>
  <w:style w:type="paragraph" w:styleId="Kopfzeile">
    <w:name w:val="header"/>
    <w:link w:val="KopfzeileZchn"/>
    <w:rsid w:val="00760E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KopfzeileZchn">
    <w:name w:val="Kopfzeile Zchn"/>
    <w:link w:val="Kopfzeile"/>
    <w:rsid w:val="00F55128"/>
    <w:rPr>
      <w:rFonts w:ascii="Arial" w:eastAsia="Times New Roman" w:hAnsi="Arial"/>
      <w:b/>
      <w:noProof/>
      <w:sz w:val="18"/>
    </w:rPr>
  </w:style>
  <w:style w:type="character" w:styleId="Funotenzeichen">
    <w:name w:val="footnote reference"/>
    <w:rsid w:val="00760EAA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760EAA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760EAA"/>
    <w:rPr>
      <w:b/>
    </w:rPr>
  </w:style>
  <w:style w:type="paragraph" w:customStyle="1" w:styleId="TAC">
    <w:name w:val="TAC"/>
    <w:basedOn w:val="TAL"/>
    <w:rsid w:val="00760EAA"/>
    <w:pPr>
      <w:jc w:val="center"/>
    </w:pPr>
  </w:style>
  <w:style w:type="paragraph" w:customStyle="1" w:styleId="TF">
    <w:name w:val="TF"/>
    <w:basedOn w:val="TH"/>
    <w:rsid w:val="00760EAA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760EAA"/>
    <w:pPr>
      <w:keepLines/>
      <w:ind w:left="1135" w:hanging="851"/>
    </w:pPr>
  </w:style>
  <w:style w:type="paragraph" w:styleId="Verzeichnis9">
    <w:name w:val="toc 9"/>
    <w:basedOn w:val="Verzeichnis8"/>
    <w:rsid w:val="00760EAA"/>
    <w:pPr>
      <w:ind w:left="1418" w:hanging="1418"/>
    </w:pPr>
  </w:style>
  <w:style w:type="paragraph" w:customStyle="1" w:styleId="EX">
    <w:name w:val="EX"/>
    <w:basedOn w:val="Standard"/>
    <w:rsid w:val="00760EAA"/>
    <w:pPr>
      <w:keepLines/>
      <w:ind w:left="1702" w:hanging="1418"/>
    </w:pPr>
  </w:style>
  <w:style w:type="paragraph" w:customStyle="1" w:styleId="FP">
    <w:name w:val="FP"/>
    <w:basedOn w:val="Standard"/>
    <w:rsid w:val="00760EAA"/>
    <w:pPr>
      <w:spacing w:after="0"/>
    </w:pPr>
  </w:style>
  <w:style w:type="paragraph" w:customStyle="1" w:styleId="LD">
    <w:name w:val="LD"/>
    <w:rsid w:val="00760E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60EAA"/>
    <w:pPr>
      <w:spacing w:after="0"/>
    </w:pPr>
  </w:style>
  <w:style w:type="paragraph" w:customStyle="1" w:styleId="EW">
    <w:name w:val="EW"/>
    <w:basedOn w:val="EX"/>
    <w:rsid w:val="00760EAA"/>
    <w:pPr>
      <w:spacing w:after="0"/>
    </w:pPr>
  </w:style>
  <w:style w:type="paragraph" w:styleId="Verzeichnis6">
    <w:name w:val="toc 6"/>
    <w:basedOn w:val="Verzeichnis5"/>
    <w:next w:val="Standard"/>
    <w:rsid w:val="00760EAA"/>
    <w:pPr>
      <w:ind w:left="1985" w:hanging="1985"/>
    </w:pPr>
  </w:style>
  <w:style w:type="paragraph" w:styleId="Verzeichnis7">
    <w:name w:val="toc 7"/>
    <w:basedOn w:val="Verzeichnis6"/>
    <w:next w:val="Standard"/>
    <w:rsid w:val="00760EAA"/>
    <w:pPr>
      <w:ind w:left="2268" w:hanging="2268"/>
    </w:pPr>
  </w:style>
  <w:style w:type="paragraph" w:styleId="Aufzhlungszeichen2">
    <w:name w:val="List Bullet 2"/>
    <w:basedOn w:val="Aufzhlungszeichen"/>
    <w:rsid w:val="00760EAA"/>
    <w:pPr>
      <w:ind w:left="851"/>
    </w:pPr>
  </w:style>
  <w:style w:type="paragraph" w:styleId="Aufzhlungszeichen3">
    <w:name w:val="List Bullet 3"/>
    <w:basedOn w:val="Aufzhlungszeichen2"/>
    <w:rsid w:val="00760EAA"/>
    <w:pPr>
      <w:ind w:left="1135"/>
    </w:pPr>
  </w:style>
  <w:style w:type="paragraph" w:styleId="Listennummer">
    <w:name w:val="List Number"/>
    <w:basedOn w:val="Liste"/>
    <w:rsid w:val="00760EAA"/>
  </w:style>
  <w:style w:type="paragraph" w:customStyle="1" w:styleId="EQ">
    <w:name w:val="EQ"/>
    <w:basedOn w:val="Standard"/>
    <w:next w:val="Standard"/>
    <w:rsid w:val="00760E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760E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0E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0E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60EAA"/>
    <w:pPr>
      <w:jc w:val="right"/>
    </w:pPr>
  </w:style>
  <w:style w:type="paragraph" w:customStyle="1" w:styleId="H6">
    <w:name w:val="H6"/>
    <w:basedOn w:val="berschrift5"/>
    <w:next w:val="Standard"/>
    <w:rsid w:val="00760E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0EAA"/>
    <w:pPr>
      <w:ind w:left="851" w:hanging="851"/>
    </w:pPr>
  </w:style>
  <w:style w:type="paragraph" w:customStyle="1" w:styleId="TAL">
    <w:name w:val="TAL"/>
    <w:basedOn w:val="Standard"/>
    <w:rsid w:val="00760E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0E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60E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60E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60E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60EAA"/>
    <w:pPr>
      <w:framePr w:wrap="notBeside" w:y="16161"/>
    </w:pPr>
  </w:style>
  <w:style w:type="character" w:customStyle="1" w:styleId="ZGSM">
    <w:name w:val="ZGSM"/>
    <w:rsid w:val="00760EAA"/>
  </w:style>
  <w:style w:type="paragraph" w:styleId="Liste2">
    <w:name w:val="List 2"/>
    <w:basedOn w:val="Liste"/>
    <w:rsid w:val="00760EAA"/>
    <w:pPr>
      <w:ind w:left="851"/>
    </w:pPr>
  </w:style>
  <w:style w:type="paragraph" w:customStyle="1" w:styleId="ZG">
    <w:name w:val="ZG"/>
    <w:rsid w:val="00760E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760EAA"/>
    <w:pPr>
      <w:ind w:left="1135"/>
    </w:pPr>
  </w:style>
  <w:style w:type="paragraph" w:styleId="Liste4">
    <w:name w:val="List 4"/>
    <w:basedOn w:val="Liste3"/>
    <w:rsid w:val="00760EAA"/>
    <w:pPr>
      <w:ind w:left="1418"/>
    </w:pPr>
  </w:style>
  <w:style w:type="paragraph" w:styleId="Liste5">
    <w:name w:val="List 5"/>
    <w:basedOn w:val="Liste4"/>
    <w:rsid w:val="00760EAA"/>
    <w:pPr>
      <w:ind w:left="1702"/>
    </w:pPr>
  </w:style>
  <w:style w:type="paragraph" w:customStyle="1" w:styleId="EditorsNote">
    <w:name w:val="Editor's Note"/>
    <w:basedOn w:val="NO"/>
    <w:rsid w:val="00760EAA"/>
    <w:rPr>
      <w:color w:val="FF0000"/>
    </w:rPr>
  </w:style>
  <w:style w:type="paragraph" w:styleId="Liste">
    <w:name w:val="List"/>
    <w:basedOn w:val="Standard"/>
    <w:rsid w:val="00760EAA"/>
    <w:pPr>
      <w:ind w:left="568" w:hanging="284"/>
    </w:pPr>
  </w:style>
  <w:style w:type="paragraph" w:styleId="Aufzhlungszeichen">
    <w:name w:val="List Bullet"/>
    <w:basedOn w:val="Liste"/>
    <w:rsid w:val="00760EAA"/>
  </w:style>
  <w:style w:type="paragraph" w:styleId="Aufzhlungszeichen4">
    <w:name w:val="List Bullet 4"/>
    <w:basedOn w:val="Aufzhlungszeichen3"/>
    <w:rsid w:val="00760EAA"/>
    <w:pPr>
      <w:ind w:left="1418"/>
    </w:pPr>
  </w:style>
  <w:style w:type="paragraph" w:styleId="Aufzhlungszeichen5">
    <w:name w:val="List Bullet 5"/>
    <w:basedOn w:val="Aufzhlungszeichen4"/>
    <w:rsid w:val="00760EAA"/>
    <w:pPr>
      <w:ind w:left="1702"/>
    </w:pPr>
  </w:style>
  <w:style w:type="paragraph" w:customStyle="1" w:styleId="B1">
    <w:name w:val="B1"/>
    <w:basedOn w:val="Liste"/>
    <w:link w:val="B1Char2"/>
    <w:qFormat/>
    <w:rsid w:val="00760EAA"/>
  </w:style>
  <w:style w:type="paragraph" w:customStyle="1" w:styleId="B2">
    <w:name w:val="B2"/>
    <w:basedOn w:val="Liste2"/>
    <w:link w:val="B2Char"/>
    <w:qFormat/>
    <w:rsid w:val="00760EAA"/>
  </w:style>
  <w:style w:type="paragraph" w:customStyle="1" w:styleId="B3">
    <w:name w:val="B3"/>
    <w:basedOn w:val="Liste3"/>
    <w:link w:val="B3Char"/>
    <w:qFormat/>
    <w:rsid w:val="00760EAA"/>
  </w:style>
  <w:style w:type="paragraph" w:customStyle="1" w:styleId="B4">
    <w:name w:val="B4"/>
    <w:basedOn w:val="Liste4"/>
    <w:rsid w:val="00760EAA"/>
  </w:style>
  <w:style w:type="paragraph" w:customStyle="1" w:styleId="B5">
    <w:name w:val="B5"/>
    <w:basedOn w:val="Liste5"/>
    <w:rsid w:val="00760EAA"/>
  </w:style>
  <w:style w:type="paragraph" w:styleId="Fuzeile">
    <w:name w:val="footer"/>
    <w:basedOn w:val="Kopfzeile"/>
    <w:link w:val="FuzeileZchn"/>
    <w:rsid w:val="00760EAA"/>
    <w:pPr>
      <w:jc w:val="center"/>
    </w:pPr>
    <w:rPr>
      <w:i/>
    </w:rPr>
  </w:style>
  <w:style w:type="character" w:customStyle="1" w:styleId="FuzeileZchn">
    <w:name w:val="Fußzeile Zchn"/>
    <w:link w:val="Fuzeile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760E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character" w:customStyle="1" w:styleId="B2Char">
    <w:name w:val="B2 Char"/>
    <w:link w:val="B2"/>
    <w:rsid w:val="00E421E5"/>
    <w:rPr>
      <w:rFonts w:eastAsia="Times New Roman"/>
    </w:rPr>
  </w:style>
  <w:style w:type="character" w:customStyle="1" w:styleId="B1Char2">
    <w:name w:val="B1 Char2"/>
    <w:link w:val="B1"/>
    <w:rsid w:val="00E421E5"/>
    <w:rPr>
      <w:rFonts w:eastAsia="Times New Roman"/>
    </w:rPr>
  </w:style>
  <w:style w:type="character" w:customStyle="1" w:styleId="B3Char">
    <w:name w:val="B3 Char"/>
    <w:link w:val="B3"/>
    <w:rsid w:val="00E421E5"/>
    <w:rPr>
      <w:rFonts w:eastAsia="Times New Roman"/>
    </w:rPr>
  </w:style>
  <w:style w:type="paragraph" w:styleId="berarbeitung">
    <w:name w:val="Revision"/>
    <w:hidden/>
    <w:uiPriority w:val="99"/>
    <w:semiHidden/>
    <w:rsid w:val="00AD5CCB"/>
    <w:rPr>
      <w:rFonts w:eastAsia="Times New Roman"/>
    </w:rPr>
  </w:style>
  <w:style w:type="character" w:customStyle="1" w:styleId="NOChar2">
    <w:name w:val="NO Char2"/>
    <w:link w:val="NO"/>
    <w:locked/>
    <w:rsid w:val="00D6194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4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TSG-SA1 #42</vt:lpstr>
      <vt:lpstr>3GPP TSG-SA1 #42</vt:lpstr>
      <vt:lpstr>3GPP TSG-SA1 #42 </vt:lpstr>
    </vt:vector>
  </TitlesOfParts>
  <Company>ETSI Secretariat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Beicht Peter</cp:lastModifiedBy>
  <cp:revision>14</cp:revision>
  <dcterms:created xsi:type="dcterms:W3CDTF">2023-08-08T07:20:00Z</dcterms:created>
  <dcterms:modified xsi:type="dcterms:W3CDTF">2023-08-14T06:48:00Z</dcterms:modified>
</cp:coreProperties>
</file>