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9AAB6" w14:textId="0381B589" w:rsidR="0061496C" w:rsidRDefault="0061496C" w:rsidP="0061496C">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3C4CDA">
        <w:rPr>
          <w:b/>
          <w:noProof/>
          <w:sz w:val="24"/>
        </w:rPr>
        <w:t>5077</w:t>
      </w:r>
    </w:p>
    <w:p w14:paraId="2F16D226" w14:textId="77777777" w:rsidR="0061496C" w:rsidRDefault="0061496C" w:rsidP="0061496C">
      <w:pPr>
        <w:pStyle w:val="CRCoverPage"/>
        <w:outlineLvl w:val="0"/>
        <w:rPr>
          <w:b/>
          <w:noProof/>
          <w:sz w:val="24"/>
        </w:rPr>
      </w:pPr>
      <w:r>
        <w:rPr>
          <w:b/>
          <w:noProof/>
          <w:sz w:val="24"/>
        </w:rPr>
        <w:t>Goteborg, 21– 25 August 2023</w:t>
      </w:r>
    </w:p>
    <w:p w14:paraId="343D6933" w14:textId="77777777" w:rsidR="0061496C" w:rsidRDefault="0061496C">
      <w:pPr>
        <w:pStyle w:val="Header"/>
        <w:tabs>
          <w:tab w:val="right" w:pos="7088"/>
          <w:tab w:val="right" w:pos="9781"/>
        </w:tabs>
        <w:rPr>
          <w:rFonts w:cs="Arial"/>
          <w:bCs/>
          <w:color w:val="D0CECE" w:themeColor="background2" w:themeShade="E6"/>
          <w:sz w:val="22"/>
          <w:szCs w:val="22"/>
        </w:rPr>
      </w:pPr>
    </w:p>
    <w:p w14:paraId="488C90B0" w14:textId="4A017048" w:rsidR="00B97703" w:rsidRPr="0061496C" w:rsidRDefault="004E3939">
      <w:pPr>
        <w:pStyle w:val="Header"/>
        <w:tabs>
          <w:tab w:val="right" w:pos="7088"/>
          <w:tab w:val="right" w:pos="9781"/>
        </w:tabs>
        <w:rPr>
          <w:rFonts w:cs="Arial"/>
          <w:b w:val="0"/>
          <w:bCs/>
          <w:color w:val="D0CECE" w:themeColor="background2" w:themeShade="E6"/>
          <w:sz w:val="22"/>
        </w:rPr>
      </w:pPr>
      <w:r w:rsidRPr="0061496C">
        <w:rPr>
          <w:rFonts w:cs="Arial"/>
          <w:bCs/>
          <w:color w:val="D0CECE" w:themeColor="background2" w:themeShade="E6"/>
          <w:sz w:val="22"/>
          <w:szCs w:val="22"/>
        </w:rPr>
        <w:t xml:space="preserve">3GPP </w:t>
      </w:r>
      <w:bookmarkStart w:id="0" w:name="OLE_LINK50"/>
      <w:bookmarkStart w:id="1" w:name="OLE_LINK51"/>
      <w:bookmarkStart w:id="2" w:name="OLE_LINK52"/>
      <w:r w:rsidRPr="0061496C">
        <w:rPr>
          <w:rFonts w:cs="Arial"/>
          <w:bCs/>
          <w:color w:val="D0CECE" w:themeColor="background2" w:themeShade="E6"/>
          <w:sz w:val="22"/>
          <w:szCs w:val="22"/>
        </w:rPr>
        <w:t xml:space="preserve">TSG </w:t>
      </w:r>
      <w:r w:rsidR="001C5CF7" w:rsidRPr="0061496C">
        <w:rPr>
          <w:rFonts w:cs="Arial"/>
          <w:noProof w:val="0"/>
          <w:color w:val="D0CECE" w:themeColor="background2" w:themeShade="E6"/>
          <w:sz w:val="22"/>
          <w:szCs w:val="22"/>
        </w:rPr>
        <w:t>SA</w:t>
      </w:r>
      <w:r w:rsidRPr="0061496C">
        <w:rPr>
          <w:rFonts w:cs="Arial"/>
          <w:bCs/>
          <w:color w:val="D0CECE" w:themeColor="background2" w:themeShade="E6"/>
          <w:sz w:val="22"/>
          <w:szCs w:val="22"/>
        </w:rPr>
        <w:t xml:space="preserve"> WG </w:t>
      </w:r>
      <w:r w:rsidR="001C5CF7" w:rsidRPr="0061496C">
        <w:rPr>
          <w:rFonts w:cs="Arial"/>
          <w:bCs/>
          <w:color w:val="D0CECE" w:themeColor="background2" w:themeShade="E6"/>
          <w:sz w:val="22"/>
          <w:szCs w:val="22"/>
        </w:rPr>
        <w:t>1</w:t>
      </w:r>
      <w:bookmarkEnd w:id="0"/>
      <w:bookmarkEnd w:id="1"/>
      <w:bookmarkEnd w:id="2"/>
      <w:r w:rsidRPr="0061496C">
        <w:rPr>
          <w:rFonts w:cs="Arial"/>
          <w:bCs/>
          <w:color w:val="D0CECE" w:themeColor="background2" w:themeShade="E6"/>
          <w:sz w:val="22"/>
          <w:szCs w:val="22"/>
        </w:rPr>
        <w:t xml:space="preserve"> Meeting </w:t>
      </w:r>
      <w:r w:rsidR="00AF4274" w:rsidRPr="0061496C">
        <w:rPr>
          <w:rFonts w:cs="Arial"/>
          <w:bCs/>
          <w:color w:val="D0CECE" w:themeColor="background2" w:themeShade="E6"/>
          <w:sz w:val="22"/>
          <w:szCs w:val="22"/>
        </w:rPr>
        <w:t>#10</w:t>
      </w:r>
      <w:r w:rsidR="005B0B83" w:rsidRPr="0061496C">
        <w:rPr>
          <w:rFonts w:cs="Arial"/>
          <w:bCs/>
          <w:color w:val="D0CECE" w:themeColor="background2" w:themeShade="E6"/>
          <w:sz w:val="22"/>
          <w:szCs w:val="22"/>
        </w:rPr>
        <w:t>2</w:t>
      </w:r>
      <w:r w:rsidR="001C5CF7" w:rsidRPr="0061496C">
        <w:rPr>
          <w:rFonts w:cs="Arial"/>
          <w:noProof w:val="0"/>
          <w:color w:val="D0CECE" w:themeColor="background2" w:themeShade="E6"/>
          <w:sz w:val="22"/>
          <w:szCs w:val="22"/>
        </w:rPr>
        <w:tab/>
      </w:r>
      <w:r w:rsidRPr="0061496C">
        <w:rPr>
          <w:rFonts w:cs="Arial"/>
          <w:bCs/>
          <w:color w:val="D0CECE" w:themeColor="background2" w:themeShade="E6"/>
          <w:sz w:val="22"/>
          <w:szCs w:val="22"/>
        </w:rPr>
        <w:tab/>
      </w:r>
      <w:r w:rsidR="00C5204E" w:rsidRPr="0061496C">
        <w:rPr>
          <w:rFonts w:cs="Arial"/>
          <w:bCs/>
          <w:color w:val="D0CECE" w:themeColor="background2" w:themeShade="E6"/>
          <w:sz w:val="22"/>
          <w:szCs w:val="22"/>
        </w:rPr>
        <w:t>S1-231</w:t>
      </w:r>
      <w:r w:rsidR="00735DE9" w:rsidRPr="0061496C">
        <w:rPr>
          <w:rFonts w:cs="Arial"/>
          <w:bCs/>
          <w:color w:val="D0CECE" w:themeColor="background2" w:themeShade="E6"/>
          <w:sz w:val="22"/>
          <w:szCs w:val="22"/>
        </w:rPr>
        <w:t>2</w:t>
      </w:r>
      <w:r w:rsidR="00CF4325" w:rsidRPr="0061496C">
        <w:rPr>
          <w:rFonts w:cs="Arial"/>
          <w:bCs/>
          <w:color w:val="D0CECE" w:themeColor="background2" w:themeShade="E6"/>
          <w:sz w:val="22"/>
          <w:szCs w:val="22"/>
        </w:rPr>
        <w:t>85</w:t>
      </w:r>
    </w:p>
    <w:p w14:paraId="53979311" w14:textId="7026A537" w:rsidR="004E3939" w:rsidRPr="00DA53A0" w:rsidRDefault="005B0B83" w:rsidP="004E3939">
      <w:pPr>
        <w:pStyle w:val="Header"/>
        <w:rPr>
          <w:sz w:val="22"/>
          <w:szCs w:val="22"/>
        </w:rPr>
      </w:pPr>
      <w:r w:rsidRPr="0061496C">
        <w:rPr>
          <w:color w:val="D0CECE" w:themeColor="background2" w:themeShade="E6"/>
          <w:sz w:val="22"/>
          <w:szCs w:val="22"/>
        </w:rPr>
        <w:t>Berlin, Germany,  2</w:t>
      </w:r>
      <w:r w:rsidR="0010276C" w:rsidRPr="0061496C">
        <w:rPr>
          <w:color w:val="D0CECE" w:themeColor="background2" w:themeShade="E6"/>
          <w:sz w:val="22"/>
          <w:szCs w:val="22"/>
        </w:rPr>
        <w:t>2</w:t>
      </w:r>
      <w:r w:rsidRPr="0061496C">
        <w:rPr>
          <w:color w:val="D0CECE" w:themeColor="background2" w:themeShade="E6"/>
          <w:sz w:val="22"/>
          <w:szCs w:val="22"/>
        </w:rPr>
        <w:t xml:space="preserve"> - 2</w:t>
      </w:r>
      <w:r w:rsidR="0010276C" w:rsidRPr="0061496C">
        <w:rPr>
          <w:color w:val="D0CECE" w:themeColor="background2" w:themeShade="E6"/>
          <w:sz w:val="22"/>
          <w:szCs w:val="22"/>
        </w:rPr>
        <w:t>6</w:t>
      </w:r>
      <w:r w:rsidRPr="0061496C">
        <w:rPr>
          <w:color w:val="D0CECE" w:themeColor="background2" w:themeShade="E6"/>
          <w:sz w:val="22"/>
          <w:szCs w:val="22"/>
        </w:rPr>
        <w:t xml:space="preserve"> May 2023</w:t>
      </w:r>
    </w:p>
    <w:p w14:paraId="78F1D8ED" w14:textId="77777777" w:rsidR="00B97703" w:rsidRDefault="00B97703">
      <w:pPr>
        <w:rPr>
          <w:rFonts w:ascii="Arial" w:hAnsi="Arial" w:cs="Arial"/>
        </w:rPr>
      </w:pPr>
    </w:p>
    <w:p w14:paraId="711BEF8F" w14:textId="45D8900D"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B4F20" w:rsidRPr="001B4F20">
        <w:rPr>
          <w:rFonts w:ascii="Arial" w:hAnsi="Arial" w:cs="Arial"/>
          <w:b/>
          <w:sz w:val="22"/>
          <w:szCs w:val="22"/>
        </w:rPr>
        <w:t>Response to Reply LS on Proposed method for Time Synchronization status reporting to UE(s)</w:t>
      </w:r>
    </w:p>
    <w:p w14:paraId="57C23DB4" w14:textId="66D9147D"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1B4F20">
        <w:rPr>
          <w:rFonts w:ascii="Arial" w:hAnsi="Arial" w:cs="Arial"/>
          <w:b/>
          <w:bCs/>
          <w:sz w:val="22"/>
          <w:szCs w:val="22"/>
        </w:rPr>
        <w:t xml:space="preserve">LS in </w:t>
      </w:r>
      <w:r w:rsidR="001B4F20" w:rsidRPr="001B4F20">
        <w:rPr>
          <w:rFonts w:ascii="Arial" w:hAnsi="Arial" w:cs="Arial"/>
          <w:b/>
          <w:bCs/>
          <w:sz w:val="22"/>
          <w:szCs w:val="22"/>
        </w:rPr>
        <w:t>C1-232942</w:t>
      </w:r>
    </w:p>
    <w:p w14:paraId="51C60CDD" w14:textId="4B27E9C0"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2E0ECB" w:rsidRPr="00355D08">
        <w:rPr>
          <w:rFonts w:ascii="Arial" w:hAnsi="Arial" w:cs="Arial"/>
          <w:b/>
          <w:bCs/>
          <w:sz w:val="22"/>
          <w:szCs w:val="22"/>
        </w:rPr>
        <w:t>Rel-1</w:t>
      </w:r>
      <w:r w:rsidR="00355D08" w:rsidRPr="00355D08">
        <w:rPr>
          <w:rFonts w:ascii="Arial" w:hAnsi="Arial" w:cs="Arial"/>
          <w:b/>
          <w:bCs/>
          <w:sz w:val="22"/>
          <w:szCs w:val="22"/>
        </w:rPr>
        <w:t>8</w:t>
      </w:r>
    </w:p>
    <w:bookmarkEnd w:id="5"/>
    <w:bookmarkEnd w:id="6"/>
    <w:bookmarkEnd w:id="7"/>
    <w:p w14:paraId="35E85865" w14:textId="2F5E7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2D634E">
        <w:rPr>
          <w:rFonts w:ascii="Arial" w:hAnsi="Arial" w:cs="Arial"/>
          <w:b/>
          <w:bCs/>
          <w:sz w:val="24"/>
          <w:szCs w:val="24"/>
        </w:rPr>
        <w:tab/>
      </w:r>
      <w:r w:rsidR="001B4F20" w:rsidRPr="001B4F20">
        <w:rPr>
          <w:rFonts w:ascii="Arial" w:hAnsi="Arial" w:cs="Arial"/>
          <w:b/>
          <w:bCs/>
          <w:sz w:val="22"/>
          <w:szCs w:val="22"/>
        </w:rPr>
        <w:t>TRS_URLLC</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BF6846" w:rsidRDefault="004E3939" w:rsidP="004E3939">
      <w:pPr>
        <w:spacing w:after="60"/>
        <w:ind w:left="1985" w:hanging="1985"/>
        <w:rPr>
          <w:rFonts w:ascii="Arial" w:hAnsi="Arial" w:cs="Arial"/>
          <w:b/>
          <w:sz w:val="22"/>
          <w:szCs w:val="22"/>
          <w:lang w:val="fr-FR"/>
        </w:rPr>
      </w:pPr>
      <w:r w:rsidRPr="00BF6846">
        <w:rPr>
          <w:rFonts w:ascii="Arial" w:hAnsi="Arial" w:cs="Arial"/>
          <w:b/>
          <w:sz w:val="22"/>
          <w:szCs w:val="22"/>
          <w:lang w:val="fr-FR"/>
        </w:rPr>
        <w:t>Source:</w:t>
      </w:r>
      <w:r w:rsidRPr="00BF6846">
        <w:rPr>
          <w:rFonts w:ascii="Arial" w:hAnsi="Arial" w:cs="Arial"/>
          <w:b/>
          <w:sz w:val="22"/>
          <w:szCs w:val="22"/>
          <w:lang w:val="fr-FR"/>
        </w:rPr>
        <w:tab/>
      </w:r>
      <w:r w:rsidR="001C5CF7" w:rsidRPr="00BF6846">
        <w:rPr>
          <w:rFonts w:ascii="Arial" w:hAnsi="Arial" w:cs="Arial"/>
          <w:b/>
          <w:sz w:val="22"/>
          <w:szCs w:val="22"/>
          <w:lang w:val="fr-FR"/>
        </w:rPr>
        <w:t>SA1</w:t>
      </w:r>
    </w:p>
    <w:p w14:paraId="77CDBBC8" w14:textId="6CE8F895" w:rsidR="00B97703" w:rsidRPr="00BF6846" w:rsidRDefault="00B97703">
      <w:pPr>
        <w:spacing w:after="60"/>
        <w:ind w:left="1985" w:hanging="1985"/>
        <w:rPr>
          <w:rFonts w:ascii="Arial" w:hAnsi="Arial" w:cs="Arial"/>
          <w:b/>
          <w:bCs/>
          <w:sz w:val="22"/>
          <w:szCs w:val="22"/>
          <w:lang w:val="fr-FR"/>
        </w:rPr>
      </w:pPr>
      <w:r w:rsidRPr="00BF6846">
        <w:rPr>
          <w:rFonts w:ascii="Arial" w:hAnsi="Arial" w:cs="Arial"/>
          <w:b/>
          <w:sz w:val="22"/>
          <w:szCs w:val="22"/>
          <w:lang w:val="fr-FR"/>
        </w:rPr>
        <w:t>To:</w:t>
      </w:r>
      <w:r w:rsidRPr="00BF6846">
        <w:rPr>
          <w:rFonts w:ascii="Arial" w:hAnsi="Arial" w:cs="Arial"/>
          <w:b/>
          <w:bCs/>
          <w:sz w:val="22"/>
          <w:szCs w:val="22"/>
          <w:lang w:val="fr-FR"/>
        </w:rPr>
        <w:tab/>
      </w:r>
      <w:r w:rsidR="001B4F20">
        <w:rPr>
          <w:rFonts w:ascii="Arial" w:hAnsi="Arial" w:cs="Arial"/>
          <w:b/>
          <w:bCs/>
          <w:sz w:val="22"/>
          <w:szCs w:val="22"/>
          <w:lang w:val="fr-FR"/>
        </w:rPr>
        <w:t>CT1, RAN2</w:t>
      </w:r>
    </w:p>
    <w:p w14:paraId="2AA9D0DB" w14:textId="3DDD4095" w:rsidR="00B97703" w:rsidRPr="0053511B" w:rsidRDefault="00B97703">
      <w:pPr>
        <w:spacing w:after="60"/>
        <w:ind w:left="1985" w:hanging="1985"/>
        <w:rPr>
          <w:rFonts w:ascii="Arial" w:hAnsi="Arial" w:cs="Arial"/>
          <w:b/>
          <w:bCs/>
          <w:sz w:val="22"/>
          <w:szCs w:val="22"/>
          <w:lang w:val="fr-FR"/>
        </w:rPr>
      </w:pPr>
      <w:bookmarkStart w:id="8" w:name="OLE_LINK45"/>
      <w:bookmarkStart w:id="9" w:name="OLE_LINK46"/>
      <w:r w:rsidRPr="0053511B">
        <w:rPr>
          <w:rFonts w:ascii="Arial" w:hAnsi="Arial" w:cs="Arial"/>
          <w:b/>
          <w:sz w:val="22"/>
          <w:szCs w:val="22"/>
          <w:lang w:val="fr-FR"/>
        </w:rPr>
        <w:t>Cc:</w:t>
      </w:r>
      <w:r w:rsidRPr="0053511B">
        <w:rPr>
          <w:rFonts w:ascii="Arial" w:hAnsi="Arial" w:cs="Arial"/>
          <w:b/>
          <w:bCs/>
          <w:sz w:val="22"/>
          <w:szCs w:val="22"/>
          <w:lang w:val="fr-FR"/>
        </w:rPr>
        <w:tab/>
      </w:r>
      <w:r w:rsidR="0053511B" w:rsidRPr="0053511B">
        <w:rPr>
          <w:rFonts w:ascii="Arial" w:hAnsi="Arial" w:cs="Arial"/>
          <w:b/>
          <w:bCs/>
          <w:sz w:val="22"/>
          <w:szCs w:val="22"/>
          <w:lang w:val="fr-FR"/>
        </w:rPr>
        <w:t>SA2, RAN3</w:t>
      </w:r>
    </w:p>
    <w:bookmarkEnd w:id="8"/>
    <w:bookmarkEnd w:id="9"/>
    <w:p w14:paraId="4FBE3C4C" w14:textId="77777777" w:rsidR="00B97703" w:rsidRPr="0053511B" w:rsidRDefault="00B97703">
      <w:pPr>
        <w:spacing w:after="60"/>
        <w:ind w:left="1985" w:hanging="1985"/>
        <w:rPr>
          <w:rFonts w:ascii="Arial" w:hAnsi="Arial" w:cs="Arial"/>
          <w:bCs/>
          <w:lang w:val="fr-FR"/>
        </w:rPr>
      </w:pPr>
    </w:p>
    <w:p w14:paraId="501C082D" w14:textId="07D624A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sz w:val="22"/>
          <w:szCs w:val="22"/>
          <w:lang w:val="en-US"/>
        </w:rPr>
        <w:t>Contact person:</w:t>
      </w:r>
      <w:r w:rsidRPr="006E1938">
        <w:rPr>
          <w:rFonts w:ascii="Arial" w:hAnsi="Arial" w:cs="Arial"/>
          <w:b/>
          <w:bCs/>
          <w:sz w:val="22"/>
          <w:szCs w:val="22"/>
          <w:lang w:val="en-US"/>
        </w:rPr>
        <w:tab/>
      </w:r>
      <w:r w:rsidR="001B4F20">
        <w:rPr>
          <w:rFonts w:ascii="Arial" w:hAnsi="Arial" w:cs="Arial"/>
          <w:b/>
          <w:bCs/>
          <w:sz w:val="22"/>
          <w:szCs w:val="22"/>
          <w:lang w:val="en-US"/>
        </w:rPr>
        <w:t>Juergen Merkel</w:t>
      </w:r>
    </w:p>
    <w:p w14:paraId="5E7274A5" w14:textId="2AA7143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r w:rsidR="001B4F20">
        <w:rPr>
          <w:rFonts w:ascii="Arial" w:hAnsi="Arial" w:cs="Arial"/>
          <w:b/>
          <w:bCs/>
          <w:sz w:val="22"/>
          <w:szCs w:val="22"/>
          <w:lang w:val="en-US"/>
        </w:rPr>
        <w:t>juergen.merkel</w:t>
      </w:r>
      <w:r w:rsidR="002E0ECB" w:rsidRPr="006E1938">
        <w:rPr>
          <w:rFonts w:ascii="Arial" w:hAnsi="Arial" w:cs="Arial"/>
          <w:b/>
          <w:bCs/>
          <w:sz w:val="22"/>
          <w:szCs w:val="22"/>
          <w:lang w:val="en-US"/>
        </w:rPr>
        <w:t>@nokia.com</w:t>
      </w:r>
    </w:p>
    <w:p w14:paraId="67F1D706" w14:textId="48C6327B"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13025F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854BB">
        <w:rPr>
          <w:rFonts w:ascii="Arial" w:hAnsi="Arial" w:cs="Arial"/>
          <w:bCs/>
        </w:rPr>
        <w:t>-</w:t>
      </w:r>
    </w:p>
    <w:p w14:paraId="48494F9A" w14:textId="53CE76B6" w:rsidR="00AE7A58" w:rsidRDefault="00AE7A58">
      <w:pPr>
        <w:spacing w:after="60"/>
        <w:ind w:left="1985" w:hanging="1985"/>
        <w:rPr>
          <w:rFonts w:ascii="Arial" w:hAnsi="Arial" w:cs="Arial"/>
          <w:bCs/>
        </w:rPr>
      </w:pPr>
    </w:p>
    <w:p w14:paraId="16DFEB13" w14:textId="3F6C5E59" w:rsidR="00AE7A58" w:rsidRDefault="00AE7A58" w:rsidP="00AE7A58">
      <w:pPr>
        <w:spacing w:after="60"/>
        <w:rPr>
          <w:rFonts w:ascii="Arial" w:hAnsi="Arial" w:cs="Arial"/>
          <w:bCs/>
        </w:rPr>
      </w:pP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79B113B" w14:textId="29F91E82" w:rsidR="00080699" w:rsidRDefault="00080699" w:rsidP="00080699">
      <w:pPr>
        <w:jc w:val="both"/>
        <w:rPr>
          <w:rFonts w:ascii="Arial" w:hAnsi="Arial" w:cs="Arial"/>
        </w:rPr>
      </w:pPr>
      <w:r>
        <w:rPr>
          <w:rFonts w:ascii="Arial" w:hAnsi="Arial" w:cs="Arial"/>
        </w:rPr>
        <w:t xml:space="preserve">SA1 thanks </w:t>
      </w:r>
      <w:r w:rsidR="001B4F20">
        <w:rPr>
          <w:rFonts w:ascii="Arial" w:hAnsi="Arial" w:cs="Arial"/>
        </w:rPr>
        <w:t>CT1</w:t>
      </w:r>
      <w:r>
        <w:rPr>
          <w:rFonts w:ascii="Arial" w:hAnsi="Arial" w:cs="Arial"/>
        </w:rPr>
        <w:t xml:space="preserve"> for their LS </w:t>
      </w:r>
      <w:r w:rsidR="001B4F20" w:rsidRPr="001B4F20">
        <w:rPr>
          <w:rFonts w:ascii="Arial" w:hAnsi="Arial" w:cs="Arial"/>
        </w:rPr>
        <w:t>C1-232942</w:t>
      </w:r>
      <w:r>
        <w:rPr>
          <w:rFonts w:ascii="Arial" w:hAnsi="Arial" w:cs="Arial"/>
        </w:rPr>
        <w:t>, and question. SA1 answers and clarifications are provided below:</w:t>
      </w:r>
    </w:p>
    <w:p w14:paraId="368A931A" w14:textId="1437DA4E" w:rsidR="001B4F20" w:rsidRDefault="001B4F20" w:rsidP="001B4F20">
      <w:pPr>
        <w:rPr>
          <w:rFonts w:ascii="Arial" w:hAnsi="Arial" w:cs="Arial"/>
          <w:lang w:val="en-US"/>
        </w:rPr>
      </w:pPr>
      <w:r>
        <w:rPr>
          <w:rFonts w:ascii="Arial" w:hAnsi="Arial" w:cs="Arial"/>
          <w:lang w:val="en-US"/>
        </w:rPr>
        <w:t>On RAN2’s question to CT1:</w:t>
      </w:r>
    </w:p>
    <w:p w14:paraId="3A8833F1" w14:textId="77777777" w:rsidR="001B4F20" w:rsidRPr="009944D0" w:rsidRDefault="001B4F20" w:rsidP="001B4F20">
      <w:pPr>
        <w:pStyle w:val="Header"/>
        <w:spacing w:after="120"/>
        <w:ind w:left="720"/>
        <w:rPr>
          <w:rFonts w:cs="Arial"/>
          <w:i/>
          <w:iCs/>
          <w:lang w:val="en-US"/>
        </w:rPr>
      </w:pPr>
      <w:r w:rsidRPr="009944D0">
        <w:rPr>
          <w:rFonts w:cs="Arial"/>
          <w:i/>
          <w:iCs/>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5831E65" w14:textId="77777777" w:rsidR="001B4F20" w:rsidRDefault="001B4F20" w:rsidP="001B4F20">
      <w:pPr>
        <w:pStyle w:val="Header"/>
        <w:tabs>
          <w:tab w:val="left" w:pos="720"/>
        </w:tabs>
        <w:rPr>
          <w:rFonts w:cs="Arial"/>
          <w:b w:val="0"/>
          <w:bCs/>
          <w:lang w:val="en-US"/>
        </w:rPr>
      </w:pPr>
      <w:r>
        <w:rPr>
          <w:rFonts w:cs="Arial"/>
          <w:b w:val="0"/>
          <w:bCs/>
          <w:lang w:val="en-US"/>
        </w:rPr>
        <w:t xml:space="preserve">CT1 answered: </w:t>
      </w:r>
    </w:p>
    <w:p w14:paraId="163D8270" w14:textId="0940C99C" w:rsidR="001B4F20" w:rsidRPr="009944D0" w:rsidRDefault="001B4F20" w:rsidP="001B4F20">
      <w:pPr>
        <w:pStyle w:val="Header"/>
        <w:spacing w:after="120"/>
        <w:ind w:left="720"/>
        <w:rPr>
          <w:rFonts w:cs="Arial"/>
          <w:i/>
          <w:iCs/>
          <w:lang w:val="en-US"/>
        </w:rPr>
      </w:pPr>
      <w:r w:rsidRPr="009944D0">
        <w:rPr>
          <w:rFonts w:cs="Arial"/>
          <w:i/>
          <w:iCs/>
          <w:lang w:val="en-US"/>
        </w:rPr>
        <w:t>Unless there is a service requirement to introduce a new access category for the access attempt to retrieve the latest available clock quality information, CT1 assumes that reusing Access Category 3 (MO_sig) is acceptable.</w:t>
      </w:r>
    </w:p>
    <w:p w14:paraId="146F3244" w14:textId="52FC0CEB" w:rsidR="004C724B" w:rsidRDefault="001B4F20" w:rsidP="007E2638">
      <w:pPr>
        <w:jc w:val="both"/>
        <w:rPr>
          <w:rFonts w:ascii="Arial" w:hAnsi="Arial" w:cs="Arial"/>
          <w:i/>
          <w:iCs/>
          <w:lang w:val="en-US"/>
        </w:rPr>
      </w:pPr>
      <w:r>
        <w:rPr>
          <w:rFonts w:ascii="Arial" w:hAnsi="Arial" w:cs="Arial"/>
          <w:i/>
          <w:iCs/>
          <w:lang w:val="en-US"/>
        </w:rPr>
        <w:t xml:space="preserve">And further </w:t>
      </w:r>
      <w:r w:rsidR="00D17B16">
        <w:rPr>
          <w:rFonts w:ascii="Arial" w:hAnsi="Arial" w:cs="Arial"/>
          <w:i/>
          <w:iCs/>
          <w:lang w:val="en-US"/>
        </w:rPr>
        <w:t>raised the following question to</w:t>
      </w:r>
      <w:r>
        <w:rPr>
          <w:rFonts w:ascii="Arial" w:hAnsi="Arial" w:cs="Arial"/>
          <w:i/>
          <w:iCs/>
          <w:lang w:val="en-US"/>
        </w:rPr>
        <w:t xml:space="preserve"> SA1:</w:t>
      </w:r>
    </w:p>
    <w:p w14:paraId="05B9B929" w14:textId="25F21FE3" w:rsidR="001B4F20" w:rsidRPr="001B4F20" w:rsidRDefault="001B4F20" w:rsidP="001B4F20">
      <w:pPr>
        <w:pStyle w:val="Header"/>
        <w:spacing w:after="120"/>
        <w:ind w:left="720"/>
        <w:rPr>
          <w:rFonts w:cs="Arial"/>
          <w:i/>
          <w:iCs/>
          <w:color w:val="0000FF"/>
          <w:lang w:val="en-US"/>
        </w:rPr>
      </w:pPr>
      <w:r w:rsidRPr="001B4F20">
        <w:rPr>
          <w:rFonts w:cs="Arial"/>
          <w:i/>
          <w:iCs/>
          <w:color w:val="0000FF"/>
          <w:lang w:val="en-US"/>
        </w:rPr>
        <w:t>CT1 respectfully asks SA1 to inform if there is a service requirement to use a new access category for the access attempt described above.</w:t>
      </w:r>
    </w:p>
    <w:p w14:paraId="292B1D5E" w14:textId="2DBCC0EF" w:rsidR="003B0B1D" w:rsidRDefault="0086226A" w:rsidP="001B4F20">
      <w:pPr>
        <w:rPr>
          <w:rFonts w:ascii="Arial" w:hAnsi="Arial" w:cs="Arial"/>
        </w:rPr>
      </w:pPr>
      <w:r>
        <w:rPr>
          <w:rFonts w:ascii="Arial" w:hAnsi="Arial" w:cs="Arial"/>
          <w:b/>
          <w:bCs/>
        </w:rPr>
        <w:t xml:space="preserve">[SA1 answer]: </w:t>
      </w:r>
      <w:r w:rsidR="006E1938">
        <w:rPr>
          <w:rFonts w:ascii="Arial" w:hAnsi="Arial" w:cs="Arial"/>
          <w:b/>
          <w:bCs/>
        </w:rPr>
        <w:t xml:space="preserve">SA1 would like to inform that </w:t>
      </w:r>
      <w:r w:rsidR="009614A9">
        <w:rPr>
          <w:rFonts w:ascii="Arial" w:hAnsi="Arial" w:cs="Arial"/>
          <w:b/>
          <w:bCs/>
        </w:rPr>
        <w:t xml:space="preserve">there </w:t>
      </w:r>
      <w:r w:rsidR="00D17B16">
        <w:rPr>
          <w:rFonts w:ascii="Arial" w:hAnsi="Arial" w:cs="Arial"/>
          <w:b/>
          <w:bCs/>
        </w:rPr>
        <w:t>are</w:t>
      </w:r>
      <w:r w:rsidR="005054E3">
        <w:rPr>
          <w:rFonts w:ascii="Arial" w:hAnsi="Arial" w:cs="Arial"/>
          <w:b/>
          <w:bCs/>
        </w:rPr>
        <w:t xml:space="preserve"> </w:t>
      </w:r>
      <w:r w:rsidR="00461FAE">
        <w:rPr>
          <w:rFonts w:ascii="Arial" w:hAnsi="Arial" w:cs="Arial"/>
          <w:b/>
          <w:bCs/>
        </w:rPr>
        <w:t xml:space="preserve">no </w:t>
      </w:r>
      <w:r w:rsidR="00124FB7">
        <w:rPr>
          <w:rFonts w:ascii="Arial" w:hAnsi="Arial" w:cs="Arial"/>
          <w:b/>
          <w:bCs/>
        </w:rPr>
        <w:t>stage 1</w:t>
      </w:r>
      <w:r w:rsidR="001B4F20">
        <w:rPr>
          <w:rFonts w:ascii="Arial" w:hAnsi="Arial" w:cs="Arial"/>
          <w:b/>
          <w:bCs/>
        </w:rPr>
        <w:t xml:space="preserve"> requirement</w:t>
      </w:r>
      <w:r w:rsidR="00D17B16">
        <w:rPr>
          <w:rFonts w:ascii="Arial" w:hAnsi="Arial" w:cs="Arial"/>
          <w:b/>
          <w:bCs/>
        </w:rPr>
        <w:t>s</w:t>
      </w:r>
      <w:r w:rsidR="001B4F20">
        <w:rPr>
          <w:rFonts w:ascii="Arial" w:hAnsi="Arial" w:cs="Arial"/>
          <w:b/>
          <w:bCs/>
        </w:rPr>
        <w:t xml:space="preserve"> to have a </w:t>
      </w:r>
      <w:r w:rsidR="00461FAE">
        <w:rPr>
          <w:rFonts w:ascii="Arial" w:hAnsi="Arial" w:cs="Arial"/>
          <w:b/>
          <w:bCs/>
        </w:rPr>
        <w:t>separate</w:t>
      </w:r>
      <w:r w:rsidR="001B4F20">
        <w:rPr>
          <w:rFonts w:ascii="Arial" w:hAnsi="Arial" w:cs="Arial"/>
          <w:b/>
          <w:bCs/>
        </w:rPr>
        <w:t xml:space="preserve"> access category for TRS.</w:t>
      </w:r>
      <w:r w:rsidR="004C724B">
        <w:rPr>
          <w:rFonts w:ascii="Arial" w:hAnsi="Arial" w:cs="Arial"/>
        </w:rPr>
        <w:t xml:space="preserve"> </w:t>
      </w:r>
    </w:p>
    <w:p w14:paraId="20E3E395" w14:textId="77777777" w:rsidR="00B97703" w:rsidRDefault="002F1940" w:rsidP="000F6242">
      <w:pPr>
        <w:pStyle w:val="Heading1"/>
      </w:pPr>
      <w:r>
        <w:t>2</w:t>
      </w:r>
      <w:r>
        <w:tab/>
      </w:r>
      <w:r w:rsidR="000F6242">
        <w:t>Actions</w:t>
      </w:r>
    </w:p>
    <w:p w14:paraId="619E7F6D" w14:textId="6AC20E1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B4F20">
        <w:rPr>
          <w:rFonts w:ascii="Arial" w:hAnsi="Arial" w:cs="Arial"/>
          <w:b/>
          <w:bCs/>
          <w:sz w:val="22"/>
          <w:szCs w:val="22"/>
          <w:lang w:val="fr-FR"/>
        </w:rPr>
        <w:t>CT1, RAN2</w:t>
      </w:r>
      <w:r>
        <w:rPr>
          <w:rFonts w:ascii="Arial" w:hAnsi="Arial" w:cs="Arial"/>
          <w:b/>
        </w:rPr>
        <w:t xml:space="preserve"> </w:t>
      </w:r>
    </w:p>
    <w:p w14:paraId="1D170643" w14:textId="150DF1E0" w:rsidR="009F1A89" w:rsidRDefault="00B97703" w:rsidP="00EA1191">
      <w:pPr>
        <w:spacing w:after="120"/>
        <w:ind w:left="993" w:hanging="993"/>
        <w:rPr>
          <w:rFonts w:ascii="Arial" w:hAnsi="Arial" w:cs="Arial"/>
          <w:bCs/>
        </w:rPr>
      </w:pPr>
      <w:r>
        <w:rPr>
          <w:rFonts w:ascii="Arial" w:hAnsi="Arial" w:cs="Arial"/>
          <w:b/>
        </w:rPr>
        <w:t xml:space="preserve">ACTION: </w:t>
      </w:r>
      <w:r w:rsidR="009F1A89">
        <w:rPr>
          <w:rFonts w:ascii="Arial" w:hAnsi="Arial" w:cs="Arial"/>
          <w:bCs/>
        </w:rPr>
        <w:t xml:space="preserve">SA1 kindly asks </w:t>
      </w:r>
      <w:r w:rsidR="001B4F20">
        <w:rPr>
          <w:rFonts w:ascii="Arial" w:hAnsi="Arial" w:cs="Arial"/>
          <w:bCs/>
        </w:rPr>
        <w:t>CT1</w:t>
      </w:r>
      <w:r w:rsidR="00735DE9">
        <w:rPr>
          <w:rFonts w:ascii="Arial" w:hAnsi="Arial" w:cs="Arial"/>
          <w:bCs/>
        </w:rPr>
        <w:t xml:space="preserve"> and RAN2</w:t>
      </w:r>
      <w:r w:rsidR="009F1A89">
        <w:rPr>
          <w:rFonts w:ascii="Arial" w:hAnsi="Arial" w:cs="Arial"/>
          <w:bCs/>
        </w:rPr>
        <w:t xml:space="preserve"> to take the above</w:t>
      </w:r>
      <w:r w:rsidR="00F301C2">
        <w:rPr>
          <w:rFonts w:ascii="Arial" w:hAnsi="Arial" w:cs="Arial"/>
          <w:bCs/>
        </w:rPr>
        <w:t xml:space="preserve"> information</w:t>
      </w:r>
      <w:r w:rsidR="009F1A89">
        <w:rPr>
          <w:rFonts w:ascii="Arial" w:hAnsi="Arial" w:cs="Arial"/>
          <w:bCs/>
        </w:rPr>
        <w:t xml:space="preserve"> into </w:t>
      </w:r>
      <w:r w:rsidR="00F301C2">
        <w:rPr>
          <w:rFonts w:ascii="Arial" w:hAnsi="Arial" w:cs="Arial"/>
          <w:bCs/>
        </w:rPr>
        <w:t>account</w:t>
      </w:r>
      <w:r w:rsidR="009F1A89">
        <w:rPr>
          <w:rFonts w:ascii="Arial" w:hAnsi="Arial" w:cs="Arial"/>
          <w:bCs/>
        </w:rPr>
        <w: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0" w:name="OLE_LINK55"/>
      <w:bookmarkStart w:id="11" w:name="OLE_LINK56"/>
      <w:bookmarkStart w:id="12" w:name="OLE_LINK53"/>
      <w:bookmarkStart w:id="13" w:name="OLE_LINK54"/>
      <w:r w:rsidRPr="005B0B83">
        <w:t>SA1#103</w:t>
      </w:r>
      <w:r w:rsidRPr="005B0B83">
        <w:tab/>
      </w:r>
      <w:bookmarkEnd w:id="10"/>
      <w:bookmarkEnd w:id="11"/>
      <w:r w:rsidRPr="005B0B83">
        <w:t>21-25 Aug 2023</w:t>
      </w:r>
      <w:r w:rsidRPr="005B0B83">
        <w:tab/>
      </w:r>
      <w:r w:rsidRPr="005B0B83">
        <w:tab/>
      </w:r>
      <w:r w:rsidRPr="005B0B83">
        <w:tab/>
        <w:t>Gothenburg</w:t>
      </w:r>
      <w:r w:rsidR="005B0B83" w:rsidRPr="005B0B83">
        <w:t>, Sweden</w:t>
      </w:r>
    </w:p>
    <w:bookmarkEnd w:id="12"/>
    <w:bookmarkEnd w:id="13"/>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74F9" w14:textId="77777777" w:rsidR="001A131B" w:rsidRDefault="001A131B">
      <w:pPr>
        <w:spacing w:after="0"/>
      </w:pPr>
      <w:r>
        <w:separator/>
      </w:r>
    </w:p>
  </w:endnote>
  <w:endnote w:type="continuationSeparator" w:id="0">
    <w:p w14:paraId="62865FA8" w14:textId="77777777" w:rsidR="001A131B" w:rsidRDefault="001A1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0C83" w14:textId="77777777" w:rsidR="001A131B" w:rsidRDefault="001A131B">
      <w:pPr>
        <w:spacing w:after="0"/>
      </w:pPr>
      <w:r>
        <w:separator/>
      </w:r>
    </w:p>
  </w:footnote>
  <w:footnote w:type="continuationSeparator" w:id="0">
    <w:p w14:paraId="4EAF9A5A" w14:textId="77777777" w:rsidR="001A131B" w:rsidRDefault="001A13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1B618B7"/>
    <w:multiLevelType w:val="hybridMultilevel"/>
    <w:tmpl w:val="38F0E2E6"/>
    <w:lvl w:ilvl="0" w:tplc="853E2AAA">
      <w:start w:val="1"/>
      <w:numFmt w:val="decimal"/>
      <w:lvlText w:val="%1)"/>
      <w:lvlJc w:val="left"/>
      <w:pPr>
        <w:ind w:left="1356" w:hanging="360"/>
      </w:pPr>
      <w:rPr>
        <w:rFonts w:ascii="Arial" w:hAnsi="Arial" w:cs="Arial" w:hint="default"/>
        <w:b/>
        <w:color w:val="auto"/>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513613220">
    <w:abstractNumId w:val="7"/>
  </w:num>
  <w:num w:numId="2" w16cid:durableId="1793287949">
    <w:abstractNumId w:val="4"/>
  </w:num>
  <w:num w:numId="3" w16cid:durableId="1101686638">
    <w:abstractNumId w:val="2"/>
  </w:num>
  <w:num w:numId="4" w16cid:durableId="1163400995">
    <w:abstractNumId w:val="0"/>
  </w:num>
  <w:num w:numId="5" w16cid:durableId="181210510">
    <w:abstractNumId w:val="8"/>
  </w:num>
  <w:num w:numId="6" w16cid:durableId="1154027868">
    <w:abstractNumId w:val="6"/>
  </w:num>
  <w:num w:numId="7" w16cid:durableId="1631397789">
    <w:abstractNumId w:val="3"/>
  </w:num>
  <w:num w:numId="8" w16cid:durableId="1114983072">
    <w:abstractNumId w:val="1"/>
  </w:num>
  <w:num w:numId="9" w16cid:durableId="1070458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337"/>
    <w:rsid w:val="00017F23"/>
    <w:rsid w:val="00027F0D"/>
    <w:rsid w:val="00041347"/>
    <w:rsid w:val="000563CC"/>
    <w:rsid w:val="000759F8"/>
    <w:rsid w:val="00080699"/>
    <w:rsid w:val="00080AC8"/>
    <w:rsid w:val="000A4671"/>
    <w:rsid w:val="000B0994"/>
    <w:rsid w:val="000D70D5"/>
    <w:rsid w:val="000F3426"/>
    <w:rsid w:val="000F6242"/>
    <w:rsid w:val="0010276C"/>
    <w:rsid w:val="00124FB7"/>
    <w:rsid w:val="00135E78"/>
    <w:rsid w:val="00153FE2"/>
    <w:rsid w:val="001910E7"/>
    <w:rsid w:val="0019251F"/>
    <w:rsid w:val="001A131B"/>
    <w:rsid w:val="001B4F20"/>
    <w:rsid w:val="001C5CF7"/>
    <w:rsid w:val="001D3F6A"/>
    <w:rsid w:val="001D50E9"/>
    <w:rsid w:val="001E7369"/>
    <w:rsid w:val="001F1C60"/>
    <w:rsid w:val="001F3D7F"/>
    <w:rsid w:val="001F572E"/>
    <w:rsid w:val="00225F46"/>
    <w:rsid w:val="00227C4F"/>
    <w:rsid w:val="00284682"/>
    <w:rsid w:val="002A1380"/>
    <w:rsid w:val="002D4494"/>
    <w:rsid w:val="002D634E"/>
    <w:rsid w:val="002E0ECB"/>
    <w:rsid w:val="002F1940"/>
    <w:rsid w:val="002F26B9"/>
    <w:rsid w:val="00304DEF"/>
    <w:rsid w:val="00325E62"/>
    <w:rsid w:val="00355D08"/>
    <w:rsid w:val="003607D1"/>
    <w:rsid w:val="00365ABC"/>
    <w:rsid w:val="00372EED"/>
    <w:rsid w:val="00377396"/>
    <w:rsid w:val="00383545"/>
    <w:rsid w:val="003A4204"/>
    <w:rsid w:val="003B0B1D"/>
    <w:rsid w:val="003C4CDA"/>
    <w:rsid w:val="003E660E"/>
    <w:rsid w:val="00410B22"/>
    <w:rsid w:val="00433500"/>
    <w:rsid w:val="00433F71"/>
    <w:rsid w:val="00440D43"/>
    <w:rsid w:val="004517DD"/>
    <w:rsid w:val="00461FAE"/>
    <w:rsid w:val="004854BB"/>
    <w:rsid w:val="00491EF6"/>
    <w:rsid w:val="004C724B"/>
    <w:rsid w:val="004E3939"/>
    <w:rsid w:val="005054E3"/>
    <w:rsid w:val="00505CE0"/>
    <w:rsid w:val="00517FBF"/>
    <w:rsid w:val="0052051A"/>
    <w:rsid w:val="005207A7"/>
    <w:rsid w:val="0053511B"/>
    <w:rsid w:val="00572763"/>
    <w:rsid w:val="00582B47"/>
    <w:rsid w:val="00595B55"/>
    <w:rsid w:val="005B0B83"/>
    <w:rsid w:val="005D11C5"/>
    <w:rsid w:val="005E7704"/>
    <w:rsid w:val="005F0416"/>
    <w:rsid w:val="005F5776"/>
    <w:rsid w:val="0061496C"/>
    <w:rsid w:val="006536E6"/>
    <w:rsid w:val="00685CDD"/>
    <w:rsid w:val="006A165D"/>
    <w:rsid w:val="006E1938"/>
    <w:rsid w:val="00735DE9"/>
    <w:rsid w:val="007967FD"/>
    <w:rsid w:val="007C1D98"/>
    <w:rsid w:val="007D3E1F"/>
    <w:rsid w:val="007E2638"/>
    <w:rsid w:val="007F4F92"/>
    <w:rsid w:val="0084734A"/>
    <w:rsid w:val="0086226A"/>
    <w:rsid w:val="00875278"/>
    <w:rsid w:val="008773B8"/>
    <w:rsid w:val="0088108B"/>
    <w:rsid w:val="00883ED3"/>
    <w:rsid w:val="008A24BE"/>
    <w:rsid w:val="008D772F"/>
    <w:rsid w:val="008F11EF"/>
    <w:rsid w:val="008F46F1"/>
    <w:rsid w:val="00905EEF"/>
    <w:rsid w:val="00922F3E"/>
    <w:rsid w:val="009303E3"/>
    <w:rsid w:val="00934BA2"/>
    <w:rsid w:val="009374A6"/>
    <w:rsid w:val="00953899"/>
    <w:rsid w:val="009614A9"/>
    <w:rsid w:val="009865BA"/>
    <w:rsid w:val="009944D0"/>
    <w:rsid w:val="0099764C"/>
    <w:rsid w:val="009B22F7"/>
    <w:rsid w:val="009F1A89"/>
    <w:rsid w:val="00A51EF5"/>
    <w:rsid w:val="00A53463"/>
    <w:rsid w:val="00A64FF5"/>
    <w:rsid w:val="00A90651"/>
    <w:rsid w:val="00AC375C"/>
    <w:rsid w:val="00AE7A58"/>
    <w:rsid w:val="00AF4274"/>
    <w:rsid w:val="00B0193D"/>
    <w:rsid w:val="00B378DB"/>
    <w:rsid w:val="00B51C8F"/>
    <w:rsid w:val="00B62414"/>
    <w:rsid w:val="00B72D36"/>
    <w:rsid w:val="00B97703"/>
    <w:rsid w:val="00BB7794"/>
    <w:rsid w:val="00BD287D"/>
    <w:rsid w:val="00BF6846"/>
    <w:rsid w:val="00C02EBD"/>
    <w:rsid w:val="00C37814"/>
    <w:rsid w:val="00C40658"/>
    <w:rsid w:val="00C5204E"/>
    <w:rsid w:val="00C54460"/>
    <w:rsid w:val="00C54F68"/>
    <w:rsid w:val="00C56A1A"/>
    <w:rsid w:val="00C64805"/>
    <w:rsid w:val="00C93958"/>
    <w:rsid w:val="00C9751F"/>
    <w:rsid w:val="00CA182B"/>
    <w:rsid w:val="00CA2ABF"/>
    <w:rsid w:val="00CF4325"/>
    <w:rsid w:val="00CF6087"/>
    <w:rsid w:val="00D17577"/>
    <w:rsid w:val="00D17B16"/>
    <w:rsid w:val="00D258A7"/>
    <w:rsid w:val="00D97352"/>
    <w:rsid w:val="00DB1056"/>
    <w:rsid w:val="00DC68AA"/>
    <w:rsid w:val="00DE24AD"/>
    <w:rsid w:val="00E002E2"/>
    <w:rsid w:val="00E0217F"/>
    <w:rsid w:val="00E1224D"/>
    <w:rsid w:val="00E303F0"/>
    <w:rsid w:val="00E638F7"/>
    <w:rsid w:val="00E67B76"/>
    <w:rsid w:val="00EA1191"/>
    <w:rsid w:val="00EE3DCC"/>
    <w:rsid w:val="00EF5C74"/>
    <w:rsid w:val="00F11A60"/>
    <w:rsid w:val="00F13FAF"/>
    <w:rsid w:val="00F17D0C"/>
    <w:rsid w:val="00F301C2"/>
    <w:rsid w:val="00F4328C"/>
    <w:rsid w:val="00F958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96C"/>
    <w:pPr>
      <w:overflowPunct w:val="0"/>
      <w:autoSpaceDE w:val="0"/>
      <w:autoSpaceDN w:val="0"/>
      <w:adjustRightInd w:val="0"/>
      <w:spacing w:after="180"/>
      <w:textAlignment w:val="baseline"/>
    </w:pPr>
  </w:style>
  <w:style w:type="paragraph" w:styleId="Heading1">
    <w:name w:val="heading 1"/>
    <w:aliases w:val="H1,h1"/>
    <w:next w:val="Normal"/>
    <w:qFormat/>
    <w:rsid w:val="006149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1496C"/>
    <w:pPr>
      <w:pBdr>
        <w:top w:val="none" w:sz="0" w:space="0" w:color="auto"/>
      </w:pBdr>
      <w:spacing w:before="180"/>
      <w:outlineLvl w:val="1"/>
    </w:pPr>
    <w:rPr>
      <w:sz w:val="32"/>
    </w:rPr>
  </w:style>
  <w:style w:type="paragraph" w:styleId="Heading3">
    <w:name w:val="heading 3"/>
    <w:aliases w:val="H3,h3"/>
    <w:basedOn w:val="Heading2"/>
    <w:next w:val="Normal"/>
    <w:qFormat/>
    <w:rsid w:val="0061496C"/>
    <w:pPr>
      <w:spacing w:before="120"/>
      <w:outlineLvl w:val="2"/>
    </w:pPr>
    <w:rPr>
      <w:sz w:val="28"/>
    </w:rPr>
  </w:style>
  <w:style w:type="paragraph" w:styleId="Heading4">
    <w:name w:val="heading 4"/>
    <w:aliases w:val="h4"/>
    <w:basedOn w:val="Heading3"/>
    <w:next w:val="Normal"/>
    <w:qFormat/>
    <w:rsid w:val="0061496C"/>
    <w:pPr>
      <w:ind w:left="1418" w:hanging="1418"/>
      <w:outlineLvl w:val="3"/>
    </w:pPr>
    <w:rPr>
      <w:sz w:val="24"/>
    </w:rPr>
  </w:style>
  <w:style w:type="paragraph" w:styleId="Heading5">
    <w:name w:val="heading 5"/>
    <w:aliases w:val="h5"/>
    <w:basedOn w:val="Heading4"/>
    <w:next w:val="Normal"/>
    <w:qFormat/>
    <w:rsid w:val="0061496C"/>
    <w:pPr>
      <w:ind w:left="1701" w:hanging="1701"/>
      <w:outlineLvl w:val="4"/>
    </w:pPr>
    <w:rPr>
      <w:sz w:val="22"/>
    </w:rPr>
  </w:style>
  <w:style w:type="paragraph" w:styleId="Heading6">
    <w:name w:val="heading 6"/>
    <w:aliases w:val="h6"/>
    <w:basedOn w:val="H6"/>
    <w:next w:val="Normal"/>
    <w:qFormat/>
    <w:rsid w:val="0061496C"/>
    <w:pPr>
      <w:outlineLvl w:val="5"/>
    </w:pPr>
  </w:style>
  <w:style w:type="paragraph" w:styleId="Heading7">
    <w:name w:val="heading 7"/>
    <w:basedOn w:val="H6"/>
    <w:next w:val="Normal"/>
    <w:qFormat/>
    <w:rsid w:val="0061496C"/>
    <w:pPr>
      <w:outlineLvl w:val="6"/>
    </w:pPr>
  </w:style>
  <w:style w:type="paragraph" w:styleId="Heading8">
    <w:name w:val="heading 8"/>
    <w:basedOn w:val="Heading1"/>
    <w:next w:val="Normal"/>
    <w:qFormat/>
    <w:rsid w:val="0061496C"/>
    <w:pPr>
      <w:ind w:left="0" w:firstLine="0"/>
      <w:outlineLvl w:val="7"/>
    </w:pPr>
  </w:style>
  <w:style w:type="paragraph" w:styleId="Heading9">
    <w:name w:val="heading 9"/>
    <w:basedOn w:val="Heading8"/>
    <w:next w:val="Normal"/>
    <w:qFormat/>
    <w:rsid w:val="0061496C"/>
    <w:pPr>
      <w:outlineLvl w:val="8"/>
    </w:pPr>
  </w:style>
  <w:style w:type="character" w:default="1" w:styleId="DefaultParagraphFont">
    <w:name w:val="Default Paragraph Font"/>
    <w:semiHidden/>
    <w:rsid w:val="006149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96C"/>
  </w:style>
  <w:style w:type="paragraph" w:styleId="Header">
    <w:name w:val="header"/>
    <w:link w:val="HeaderChar"/>
    <w:rsid w:val="0061496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1496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149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1496C"/>
    <w:pPr>
      <w:spacing w:before="180"/>
      <w:ind w:left="2693" w:hanging="2693"/>
    </w:pPr>
    <w:rPr>
      <w:b/>
    </w:rPr>
  </w:style>
  <w:style w:type="paragraph" w:styleId="TOC1">
    <w:name w:val="toc 1"/>
    <w:semiHidden/>
    <w:rsid w:val="006149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49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1496C"/>
    <w:pPr>
      <w:ind w:left="1701" w:hanging="1701"/>
    </w:pPr>
  </w:style>
  <w:style w:type="paragraph" w:styleId="TOC4">
    <w:name w:val="toc 4"/>
    <w:basedOn w:val="TOC3"/>
    <w:semiHidden/>
    <w:rsid w:val="0061496C"/>
    <w:pPr>
      <w:ind w:left="1418" w:hanging="1418"/>
    </w:pPr>
  </w:style>
  <w:style w:type="paragraph" w:styleId="TOC3">
    <w:name w:val="toc 3"/>
    <w:basedOn w:val="TOC2"/>
    <w:semiHidden/>
    <w:rsid w:val="0061496C"/>
    <w:pPr>
      <w:ind w:left="1134" w:hanging="1134"/>
    </w:pPr>
  </w:style>
  <w:style w:type="paragraph" w:styleId="TOC2">
    <w:name w:val="toc 2"/>
    <w:basedOn w:val="TOC1"/>
    <w:semiHidden/>
    <w:rsid w:val="0061496C"/>
    <w:pPr>
      <w:keepNext w:val="0"/>
      <w:spacing w:before="0"/>
      <w:ind w:left="851" w:hanging="851"/>
    </w:pPr>
    <w:rPr>
      <w:sz w:val="20"/>
    </w:rPr>
  </w:style>
  <w:style w:type="paragraph" w:styleId="Index2">
    <w:name w:val="index 2"/>
    <w:basedOn w:val="Index1"/>
    <w:semiHidden/>
    <w:rsid w:val="0061496C"/>
    <w:pPr>
      <w:ind w:left="284"/>
    </w:pPr>
  </w:style>
  <w:style w:type="paragraph" w:styleId="Index1">
    <w:name w:val="index 1"/>
    <w:basedOn w:val="Normal"/>
    <w:semiHidden/>
    <w:rsid w:val="0061496C"/>
    <w:pPr>
      <w:keepLines/>
      <w:spacing w:after="0"/>
    </w:pPr>
  </w:style>
  <w:style w:type="paragraph" w:customStyle="1" w:styleId="ZH">
    <w:name w:val="ZH"/>
    <w:rsid w:val="006149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496C"/>
    <w:pPr>
      <w:outlineLvl w:val="9"/>
    </w:pPr>
  </w:style>
  <w:style w:type="paragraph" w:styleId="ListNumber2">
    <w:name w:val="List Number 2"/>
    <w:basedOn w:val="ListNumber"/>
    <w:semiHidden/>
    <w:rsid w:val="0061496C"/>
    <w:pPr>
      <w:ind w:left="851"/>
    </w:pPr>
  </w:style>
  <w:style w:type="character" w:styleId="FootnoteReference">
    <w:name w:val="footnote reference"/>
    <w:basedOn w:val="DefaultParagraphFont"/>
    <w:semiHidden/>
    <w:rsid w:val="0061496C"/>
    <w:rPr>
      <w:b/>
      <w:position w:val="6"/>
      <w:sz w:val="16"/>
    </w:rPr>
  </w:style>
  <w:style w:type="paragraph" w:styleId="FootnoteText">
    <w:name w:val="footnote text"/>
    <w:basedOn w:val="Normal"/>
    <w:link w:val="FootnoteTextChar"/>
    <w:semiHidden/>
    <w:rsid w:val="006149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1496C"/>
    <w:rPr>
      <w:b/>
    </w:rPr>
  </w:style>
  <w:style w:type="paragraph" w:customStyle="1" w:styleId="TAC">
    <w:name w:val="TAC"/>
    <w:basedOn w:val="TAL"/>
    <w:rsid w:val="0061496C"/>
    <w:pPr>
      <w:jc w:val="center"/>
    </w:pPr>
  </w:style>
  <w:style w:type="paragraph" w:customStyle="1" w:styleId="TF">
    <w:name w:val="TF"/>
    <w:basedOn w:val="TH"/>
    <w:rsid w:val="0061496C"/>
    <w:pPr>
      <w:keepNext w:val="0"/>
      <w:spacing w:before="0" w:after="240"/>
    </w:pPr>
  </w:style>
  <w:style w:type="paragraph" w:customStyle="1" w:styleId="NO">
    <w:name w:val="NO"/>
    <w:basedOn w:val="Normal"/>
    <w:rsid w:val="0061496C"/>
    <w:pPr>
      <w:keepLines/>
      <w:ind w:left="1135" w:hanging="851"/>
    </w:pPr>
  </w:style>
  <w:style w:type="paragraph" w:styleId="TOC9">
    <w:name w:val="toc 9"/>
    <w:basedOn w:val="TOC8"/>
    <w:semiHidden/>
    <w:rsid w:val="0061496C"/>
    <w:pPr>
      <w:ind w:left="1418" w:hanging="1418"/>
    </w:pPr>
  </w:style>
  <w:style w:type="paragraph" w:customStyle="1" w:styleId="EX">
    <w:name w:val="EX"/>
    <w:basedOn w:val="Normal"/>
    <w:rsid w:val="0061496C"/>
    <w:pPr>
      <w:keepLines/>
      <w:ind w:left="1702" w:hanging="1418"/>
    </w:pPr>
  </w:style>
  <w:style w:type="paragraph" w:customStyle="1" w:styleId="FP">
    <w:name w:val="FP"/>
    <w:basedOn w:val="Normal"/>
    <w:rsid w:val="0061496C"/>
    <w:pPr>
      <w:spacing w:after="0"/>
    </w:pPr>
  </w:style>
  <w:style w:type="paragraph" w:customStyle="1" w:styleId="LD">
    <w:name w:val="LD"/>
    <w:rsid w:val="006149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496C"/>
    <w:pPr>
      <w:spacing w:after="0"/>
    </w:pPr>
  </w:style>
  <w:style w:type="paragraph" w:customStyle="1" w:styleId="EW">
    <w:name w:val="EW"/>
    <w:basedOn w:val="EX"/>
    <w:rsid w:val="0061496C"/>
    <w:pPr>
      <w:spacing w:after="0"/>
    </w:pPr>
  </w:style>
  <w:style w:type="paragraph" w:styleId="TOC6">
    <w:name w:val="toc 6"/>
    <w:basedOn w:val="TOC5"/>
    <w:next w:val="Normal"/>
    <w:semiHidden/>
    <w:rsid w:val="0061496C"/>
    <w:pPr>
      <w:ind w:left="1985" w:hanging="1985"/>
    </w:pPr>
  </w:style>
  <w:style w:type="paragraph" w:styleId="TOC7">
    <w:name w:val="toc 7"/>
    <w:basedOn w:val="TOC6"/>
    <w:next w:val="Normal"/>
    <w:semiHidden/>
    <w:rsid w:val="0061496C"/>
    <w:pPr>
      <w:ind w:left="2268" w:hanging="2268"/>
    </w:pPr>
  </w:style>
  <w:style w:type="paragraph" w:styleId="ListBullet2">
    <w:name w:val="List Bullet 2"/>
    <w:basedOn w:val="ListBullet"/>
    <w:semiHidden/>
    <w:rsid w:val="0061496C"/>
    <w:pPr>
      <w:ind w:left="851"/>
    </w:pPr>
  </w:style>
  <w:style w:type="paragraph" w:styleId="ListBullet3">
    <w:name w:val="List Bullet 3"/>
    <w:basedOn w:val="ListBullet2"/>
    <w:semiHidden/>
    <w:rsid w:val="0061496C"/>
    <w:pPr>
      <w:ind w:left="1135"/>
    </w:pPr>
  </w:style>
  <w:style w:type="paragraph" w:styleId="ListNumber">
    <w:name w:val="List Number"/>
    <w:basedOn w:val="List"/>
    <w:semiHidden/>
    <w:rsid w:val="0061496C"/>
  </w:style>
  <w:style w:type="paragraph" w:customStyle="1" w:styleId="EQ">
    <w:name w:val="EQ"/>
    <w:basedOn w:val="Normal"/>
    <w:next w:val="Normal"/>
    <w:rsid w:val="0061496C"/>
    <w:pPr>
      <w:keepLines/>
      <w:tabs>
        <w:tab w:val="center" w:pos="4536"/>
        <w:tab w:val="right" w:pos="9072"/>
      </w:tabs>
    </w:pPr>
    <w:rPr>
      <w:noProof/>
    </w:rPr>
  </w:style>
  <w:style w:type="paragraph" w:customStyle="1" w:styleId="TH">
    <w:name w:val="TH"/>
    <w:basedOn w:val="Normal"/>
    <w:rsid w:val="0061496C"/>
    <w:pPr>
      <w:keepNext/>
      <w:keepLines/>
      <w:spacing w:before="60"/>
      <w:jc w:val="center"/>
    </w:pPr>
    <w:rPr>
      <w:rFonts w:ascii="Arial" w:hAnsi="Arial"/>
      <w:b/>
    </w:rPr>
  </w:style>
  <w:style w:type="paragraph" w:customStyle="1" w:styleId="NF">
    <w:name w:val="NF"/>
    <w:basedOn w:val="NO"/>
    <w:rsid w:val="0061496C"/>
    <w:pPr>
      <w:keepNext/>
      <w:spacing w:after="0"/>
    </w:pPr>
    <w:rPr>
      <w:rFonts w:ascii="Arial" w:hAnsi="Arial"/>
      <w:sz w:val="18"/>
    </w:rPr>
  </w:style>
  <w:style w:type="paragraph" w:customStyle="1" w:styleId="PL">
    <w:name w:val="PL"/>
    <w:rsid w:val="00614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496C"/>
    <w:pPr>
      <w:jc w:val="right"/>
    </w:pPr>
  </w:style>
  <w:style w:type="paragraph" w:customStyle="1" w:styleId="H6">
    <w:name w:val="H6"/>
    <w:basedOn w:val="Heading5"/>
    <w:next w:val="Normal"/>
    <w:rsid w:val="0061496C"/>
    <w:pPr>
      <w:ind w:left="1985" w:hanging="1985"/>
      <w:outlineLvl w:val="9"/>
    </w:pPr>
    <w:rPr>
      <w:sz w:val="20"/>
    </w:rPr>
  </w:style>
  <w:style w:type="paragraph" w:customStyle="1" w:styleId="TAN">
    <w:name w:val="TAN"/>
    <w:basedOn w:val="TAL"/>
    <w:rsid w:val="0061496C"/>
    <w:pPr>
      <w:ind w:left="851" w:hanging="851"/>
    </w:pPr>
  </w:style>
  <w:style w:type="paragraph" w:customStyle="1" w:styleId="TAL">
    <w:name w:val="TAL"/>
    <w:basedOn w:val="Normal"/>
    <w:rsid w:val="0061496C"/>
    <w:pPr>
      <w:keepNext/>
      <w:keepLines/>
      <w:spacing w:after="0"/>
    </w:pPr>
    <w:rPr>
      <w:rFonts w:ascii="Arial" w:hAnsi="Arial"/>
      <w:sz w:val="18"/>
    </w:rPr>
  </w:style>
  <w:style w:type="paragraph" w:customStyle="1" w:styleId="ZA">
    <w:name w:val="ZA"/>
    <w:rsid w:val="006149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49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49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49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496C"/>
    <w:pPr>
      <w:framePr w:wrap="notBeside" w:y="16161"/>
    </w:pPr>
  </w:style>
  <w:style w:type="character" w:customStyle="1" w:styleId="ZGSM">
    <w:name w:val="ZGSM"/>
    <w:rsid w:val="0061496C"/>
  </w:style>
  <w:style w:type="paragraph" w:styleId="List2">
    <w:name w:val="List 2"/>
    <w:basedOn w:val="List"/>
    <w:semiHidden/>
    <w:rsid w:val="0061496C"/>
    <w:pPr>
      <w:ind w:left="851"/>
    </w:pPr>
  </w:style>
  <w:style w:type="paragraph" w:customStyle="1" w:styleId="ZG">
    <w:name w:val="ZG"/>
    <w:rsid w:val="006149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1496C"/>
    <w:pPr>
      <w:ind w:left="1135"/>
    </w:pPr>
  </w:style>
  <w:style w:type="paragraph" w:styleId="List4">
    <w:name w:val="List 4"/>
    <w:basedOn w:val="List3"/>
    <w:semiHidden/>
    <w:rsid w:val="0061496C"/>
    <w:pPr>
      <w:ind w:left="1418"/>
    </w:pPr>
  </w:style>
  <w:style w:type="paragraph" w:styleId="List5">
    <w:name w:val="List 5"/>
    <w:basedOn w:val="List4"/>
    <w:semiHidden/>
    <w:rsid w:val="0061496C"/>
    <w:pPr>
      <w:ind w:left="1702"/>
    </w:pPr>
  </w:style>
  <w:style w:type="paragraph" w:customStyle="1" w:styleId="EditorsNote">
    <w:name w:val="Editor's Note"/>
    <w:basedOn w:val="NO"/>
    <w:rsid w:val="0061496C"/>
    <w:rPr>
      <w:color w:val="FF0000"/>
    </w:rPr>
  </w:style>
  <w:style w:type="paragraph" w:styleId="List">
    <w:name w:val="List"/>
    <w:basedOn w:val="Normal"/>
    <w:semiHidden/>
    <w:rsid w:val="0061496C"/>
    <w:pPr>
      <w:ind w:left="568" w:hanging="284"/>
    </w:pPr>
  </w:style>
  <w:style w:type="paragraph" w:styleId="ListBullet">
    <w:name w:val="List Bullet"/>
    <w:basedOn w:val="List"/>
    <w:semiHidden/>
    <w:rsid w:val="0061496C"/>
  </w:style>
  <w:style w:type="paragraph" w:styleId="ListBullet4">
    <w:name w:val="List Bullet 4"/>
    <w:basedOn w:val="ListBullet3"/>
    <w:semiHidden/>
    <w:rsid w:val="0061496C"/>
    <w:pPr>
      <w:ind w:left="1418"/>
    </w:pPr>
  </w:style>
  <w:style w:type="paragraph" w:styleId="ListBullet5">
    <w:name w:val="List Bullet 5"/>
    <w:basedOn w:val="ListBullet4"/>
    <w:semiHidden/>
    <w:rsid w:val="0061496C"/>
    <w:pPr>
      <w:ind w:left="1702"/>
    </w:pPr>
  </w:style>
  <w:style w:type="paragraph" w:customStyle="1" w:styleId="B2">
    <w:name w:val="B2"/>
    <w:basedOn w:val="List2"/>
    <w:rsid w:val="0061496C"/>
  </w:style>
  <w:style w:type="paragraph" w:customStyle="1" w:styleId="B3">
    <w:name w:val="B3"/>
    <w:basedOn w:val="List3"/>
    <w:rsid w:val="0061496C"/>
  </w:style>
  <w:style w:type="paragraph" w:customStyle="1" w:styleId="B4">
    <w:name w:val="B4"/>
    <w:basedOn w:val="List4"/>
    <w:rsid w:val="0061496C"/>
  </w:style>
  <w:style w:type="paragraph" w:customStyle="1" w:styleId="B5">
    <w:name w:val="B5"/>
    <w:basedOn w:val="List5"/>
    <w:rsid w:val="0061496C"/>
  </w:style>
  <w:style w:type="paragraph" w:customStyle="1" w:styleId="ZTD">
    <w:name w:val="ZTD"/>
    <w:basedOn w:val="ZB"/>
    <w:rsid w:val="0061496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0D70D5"/>
    <w:pPr>
      <w:ind w:left="720"/>
      <w:contextualSpacing/>
    </w:pPr>
  </w:style>
  <w:style w:type="paragraph" w:styleId="CommentSubject">
    <w:name w:val="annotation subject"/>
    <w:basedOn w:val="CommentText"/>
    <w:next w:val="CommentText"/>
    <w:link w:val="CommentSubjectChar"/>
    <w:uiPriority w:val="99"/>
    <w:semiHidden/>
    <w:unhideWhenUsed/>
    <w:rsid w:val="0086226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6226A"/>
    <w:rPr>
      <w:rFonts w:ascii="Arial" w:hAnsi="Arial"/>
    </w:rPr>
  </w:style>
  <w:style w:type="character" w:customStyle="1" w:styleId="CommentSubjectChar">
    <w:name w:val="Comment Subject Char"/>
    <w:basedOn w:val="CommentTextChar"/>
    <w:link w:val="CommentSubject"/>
    <w:uiPriority w:val="99"/>
    <w:semiHidden/>
    <w:rsid w:val="0086226A"/>
    <w:rPr>
      <w:rFonts w:ascii="Arial" w:hAnsi="Arial"/>
      <w:b/>
      <w:bCs/>
    </w:rPr>
  </w:style>
  <w:style w:type="table" w:styleId="TableGrid">
    <w:name w:val="Table Grid"/>
    <w:basedOn w:val="TableNormal"/>
    <w:rsid w:val="0086226A"/>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226A"/>
  </w:style>
  <w:style w:type="paragraph" w:customStyle="1" w:styleId="Reference">
    <w:name w:val="Reference"/>
    <w:basedOn w:val="Normal"/>
    <w:rsid w:val="0086226A"/>
    <w:pPr>
      <w:tabs>
        <w:tab w:val="left" w:pos="851"/>
      </w:tabs>
      <w:overflowPunct/>
      <w:autoSpaceDE/>
      <w:autoSpaceDN/>
      <w:adjustRightInd/>
      <w:ind w:left="851" w:hanging="851"/>
      <w:textAlignment w:val="auto"/>
    </w:pPr>
    <w:rPr>
      <w:rFonts w:eastAsia="SimSun"/>
      <w:lang w:eastAsia="en-US"/>
    </w:rPr>
  </w:style>
  <w:style w:type="paragraph" w:customStyle="1" w:styleId="CRCoverPage">
    <w:name w:val="CR Cover Page"/>
    <w:rsid w:val="006149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850">
      <w:bodyDiv w:val="1"/>
      <w:marLeft w:val="0"/>
      <w:marRight w:val="0"/>
      <w:marTop w:val="0"/>
      <w:marBottom w:val="0"/>
      <w:divBdr>
        <w:top w:val="none" w:sz="0" w:space="0" w:color="auto"/>
        <w:left w:val="none" w:sz="0" w:space="0" w:color="auto"/>
        <w:bottom w:val="none" w:sz="0" w:space="0" w:color="auto"/>
        <w:right w:val="none" w:sz="0" w:space="0" w:color="auto"/>
      </w:divBdr>
    </w:div>
    <w:div w:id="66660025">
      <w:bodyDiv w:val="1"/>
      <w:marLeft w:val="0"/>
      <w:marRight w:val="0"/>
      <w:marTop w:val="0"/>
      <w:marBottom w:val="0"/>
      <w:divBdr>
        <w:top w:val="none" w:sz="0" w:space="0" w:color="auto"/>
        <w:left w:val="none" w:sz="0" w:space="0" w:color="auto"/>
        <w:bottom w:val="none" w:sz="0" w:space="0" w:color="auto"/>
        <w:right w:val="none" w:sz="0" w:space="0" w:color="auto"/>
      </w:divBdr>
    </w:div>
    <w:div w:id="781147110">
      <w:bodyDiv w:val="1"/>
      <w:marLeft w:val="0"/>
      <w:marRight w:val="0"/>
      <w:marTop w:val="0"/>
      <w:marBottom w:val="0"/>
      <w:divBdr>
        <w:top w:val="none" w:sz="0" w:space="0" w:color="auto"/>
        <w:left w:val="none" w:sz="0" w:space="0" w:color="auto"/>
        <w:bottom w:val="none" w:sz="0" w:space="0" w:color="auto"/>
        <w:right w:val="none" w:sz="0" w:space="0" w:color="auto"/>
      </w:divBdr>
    </w:div>
    <w:div w:id="1070926683">
      <w:bodyDiv w:val="1"/>
      <w:marLeft w:val="0"/>
      <w:marRight w:val="0"/>
      <w:marTop w:val="0"/>
      <w:marBottom w:val="0"/>
      <w:divBdr>
        <w:top w:val="none" w:sz="0" w:space="0" w:color="auto"/>
        <w:left w:val="none" w:sz="0" w:space="0" w:color="auto"/>
        <w:bottom w:val="none" w:sz="0" w:space="0" w:color="auto"/>
        <w:right w:val="none" w:sz="0" w:space="0" w:color="auto"/>
      </w:divBdr>
    </w:div>
    <w:div w:id="1306621805">
      <w:bodyDiv w:val="1"/>
      <w:marLeft w:val="0"/>
      <w:marRight w:val="0"/>
      <w:marTop w:val="0"/>
      <w:marBottom w:val="0"/>
      <w:divBdr>
        <w:top w:val="none" w:sz="0" w:space="0" w:color="auto"/>
        <w:left w:val="none" w:sz="0" w:space="0" w:color="auto"/>
        <w:bottom w:val="none" w:sz="0" w:space="0" w:color="auto"/>
        <w:right w:val="none" w:sz="0" w:space="0" w:color="auto"/>
      </w:divBdr>
    </w:div>
    <w:div w:id="1344240701">
      <w:bodyDiv w:val="1"/>
      <w:marLeft w:val="0"/>
      <w:marRight w:val="0"/>
      <w:marTop w:val="0"/>
      <w:marBottom w:val="0"/>
      <w:divBdr>
        <w:top w:val="none" w:sz="0" w:space="0" w:color="auto"/>
        <w:left w:val="none" w:sz="0" w:space="0" w:color="auto"/>
        <w:bottom w:val="none" w:sz="0" w:space="0" w:color="auto"/>
        <w:right w:val="none" w:sz="0" w:space="0" w:color="auto"/>
      </w:divBdr>
    </w:div>
    <w:div w:id="1581409494">
      <w:bodyDiv w:val="1"/>
      <w:marLeft w:val="0"/>
      <w:marRight w:val="0"/>
      <w:marTop w:val="0"/>
      <w:marBottom w:val="0"/>
      <w:divBdr>
        <w:top w:val="none" w:sz="0" w:space="0" w:color="auto"/>
        <w:left w:val="none" w:sz="0" w:space="0" w:color="auto"/>
        <w:bottom w:val="none" w:sz="0" w:space="0" w:color="auto"/>
        <w:right w:val="none" w:sz="0" w:space="0" w:color="auto"/>
      </w:divBdr>
    </w:div>
    <w:div w:id="1872495387">
      <w:bodyDiv w:val="1"/>
      <w:marLeft w:val="0"/>
      <w:marRight w:val="0"/>
      <w:marTop w:val="0"/>
      <w:marBottom w:val="0"/>
      <w:divBdr>
        <w:top w:val="none" w:sz="0" w:space="0" w:color="auto"/>
        <w:left w:val="none" w:sz="0" w:space="0" w:color="auto"/>
        <w:bottom w:val="none" w:sz="0" w:space="0" w:color="auto"/>
        <w:right w:val="none" w:sz="0" w:space="0" w:color="auto"/>
      </w:divBdr>
    </w:div>
    <w:div w:id="210182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https://nokia.sharepoint.com/sites/c5g/e2earch/_layouts/15/DocIdRedir.aspx?ID=5AIRPNAIUNRU-504413519-984</Url>
      <Description>5AIRPNAIUNRU-504413519-984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EE113-523E-432D-89CA-CC9B587712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C89570C-9478-4A1B-B330-EB43616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60A3D-E6F8-4673-B304-CFD17589D4A2}">
  <ds:schemaRefs>
    <ds:schemaRef ds:uri="Microsoft.SharePoint.Taxonomy.ContentTypeSync"/>
  </ds:schemaRefs>
</ds:datastoreItem>
</file>

<file path=customXml/itemProps4.xml><?xml version="1.0" encoding="utf-8"?>
<ds:datastoreItem xmlns:ds="http://schemas.openxmlformats.org/officeDocument/2006/customXml" ds:itemID="{BF8692B2-5587-4F60-839A-23A41BC47A04}">
  <ds:schemaRefs>
    <ds:schemaRef ds:uri="http://schemas.microsoft.com/sharepoint/events"/>
  </ds:schemaRefs>
</ds:datastoreItem>
</file>

<file path=customXml/itemProps5.xml><?xml version="1.0" encoding="utf-8"?>
<ds:datastoreItem xmlns:ds="http://schemas.openxmlformats.org/officeDocument/2006/customXml" ds:itemID="{C73DADD6-84E1-4AC3-8A59-0987E4C931C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280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Correction</cp:lastModifiedBy>
  <cp:revision>3</cp:revision>
  <cp:lastPrinted>2002-04-23T07:10:00Z</cp:lastPrinted>
  <dcterms:created xsi:type="dcterms:W3CDTF">2023-07-25T10:46:00Z</dcterms:created>
  <dcterms:modified xsi:type="dcterms:W3CDTF">2023-07-25T10:46:00Z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7e79d80e-f811-4e6e-8201-06dea0e52b80</vt:lpwstr>
  </property>
</Properties>
</file>