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E9081" w14:textId="590E9667" w:rsidR="004B121F" w:rsidRDefault="004B121F" w:rsidP="004B121F">
      <w:pPr>
        <w:pStyle w:val="CRCoverPage"/>
        <w:tabs>
          <w:tab w:val="right" w:pos="9639"/>
        </w:tabs>
        <w:spacing w:after="0"/>
        <w:rPr>
          <w:b/>
          <w:i/>
          <w:noProof/>
          <w:sz w:val="28"/>
        </w:rPr>
      </w:pPr>
      <w:r>
        <w:rPr>
          <w:b/>
          <w:noProof/>
          <w:sz w:val="24"/>
        </w:rPr>
        <w:t>3GPP TSG-CT WG1 Meeting #142</w:t>
      </w:r>
      <w:r>
        <w:rPr>
          <w:b/>
          <w:i/>
          <w:noProof/>
          <w:sz w:val="28"/>
        </w:rPr>
        <w:tab/>
      </w:r>
      <w:r w:rsidR="0072256C" w:rsidRPr="0072256C">
        <w:rPr>
          <w:b/>
          <w:noProof/>
          <w:sz w:val="24"/>
        </w:rPr>
        <w:t>C1-233443</w:t>
      </w:r>
    </w:p>
    <w:p w14:paraId="09DA61A2" w14:textId="55721D8A" w:rsidR="004B121F" w:rsidRDefault="004B121F" w:rsidP="004B121F">
      <w:pPr>
        <w:pStyle w:val="CRCoverPage"/>
        <w:outlineLvl w:val="0"/>
        <w:rPr>
          <w:b/>
          <w:noProof/>
          <w:sz w:val="24"/>
        </w:rPr>
      </w:pPr>
      <w:r>
        <w:rPr>
          <w:b/>
          <w:noProof/>
          <w:sz w:val="24"/>
        </w:rPr>
        <w:t>Bratislava 22</w:t>
      </w:r>
      <w:r w:rsidR="008317D0">
        <w:rPr>
          <w:b/>
          <w:noProof/>
          <w:sz w:val="24"/>
        </w:rPr>
        <w:t xml:space="preserve"> </w:t>
      </w:r>
      <w:r>
        <w:rPr>
          <w:b/>
          <w:noProof/>
          <w:sz w:val="24"/>
        </w:rPr>
        <w:t>– 26 May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69BE7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72BAE">
        <w:rPr>
          <w:rFonts w:ascii="Arial" w:hAnsi="Arial" w:cs="Arial"/>
          <w:b/>
          <w:bCs/>
          <w:lang w:val="en-US"/>
        </w:rPr>
        <w:t>Ericsson</w:t>
      </w:r>
    </w:p>
    <w:p w14:paraId="18BE02D5" w14:textId="7C1537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657B1">
        <w:rPr>
          <w:rFonts w:ascii="Arial" w:hAnsi="Arial" w:cs="Arial"/>
          <w:b/>
          <w:bCs/>
          <w:lang w:val="en-US"/>
        </w:rPr>
        <w:t xml:space="preserve">Discussion on </w:t>
      </w:r>
      <w:r w:rsidR="00EA67C4">
        <w:rPr>
          <w:rFonts w:ascii="Arial" w:hAnsi="Arial" w:cs="Arial"/>
          <w:b/>
          <w:bCs/>
          <w:lang w:val="en-US"/>
        </w:rPr>
        <w:t>URSP provisioning in EPS</w:t>
      </w:r>
    </w:p>
    <w:p w14:paraId="4ED68054" w14:textId="438D3F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72BAE">
        <w:rPr>
          <w:rFonts w:ascii="Arial" w:hAnsi="Arial" w:cs="Arial"/>
          <w:b/>
          <w:bCs/>
          <w:lang w:val="en-US"/>
        </w:rPr>
        <w:t>18.2.13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2AC6448C" w:rsidR="001E41F3" w:rsidRPr="006B5418" w:rsidRDefault="00CD2478" w:rsidP="00CD2478">
      <w:pPr>
        <w:pStyle w:val="CRCoverPage"/>
        <w:rPr>
          <w:b/>
          <w:lang w:val="en-US"/>
        </w:rPr>
      </w:pPr>
      <w:r w:rsidRPr="006B5418">
        <w:rPr>
          <w:b/>
          <w:lang w:val="en-US"/>
        </w:rPr>
        <w:t xml:space="preserve">1. </w:t>
      </w:r>
      <w:r w:rsidR="00D72BAE">
        <w:rPr>
          <w:b/>
          <w:lang w:val="en-US"/>
        </w:rPr>
        <w:t>Abstract</w:t>
      </w:r>
    </w:p>
    <w:p w14:paraId="71E48FA7" w14:textId="06C8A69C" w:rsidR="00D1645C" w:rsidRDefault="00D72BAE" w:rsidP="00CD2478">
      <w:pPr>
        <w:rPr>
          <w:lang w:val="en-US"/>
        </w:rPr>
      </w:pPr>
      <w:r w:rsidRPr="00990128">
        <w:rPr>
          <w:lang w:val="en-US"/>
        </w:rPr>
        <w:t xml:space="preserve">This paper </w:t>
      </w:r>
      <w:r w:rsidR="00077223">
        <w:rPr>
          <w:lang w:val="en-US"/>
        </w:rPr>
        <w:t xml:space="preserve">analyzes </w:t>
      </w:r>
      <w:r w:rsidR="00990128" w:rsidRPr="00990128">
        <w:rPr>
          <w:lang w:val="en-US"/>
        </w:rPr>
        <w:t xml:space="preserve">stage-2 </w:t>
      </w:r>
      <w:r w:rsidR="003D558D">
        <w:rPr>
          <w:lang w:val="en-US"/>
        </w:rPr>
        <w:t xml:space="preserve">requirements as in </w:t>
      </w:r>
      <w:r w:rsidR="003D558D" w:rsidRPr="00D4583E">
        <w:rPr>
          <w:lang w:val="en-US"/>
        </w:rPr>
        <w:t>S2-2305475</w:t>
      </w:r>
      <w:r w:rsidR="003D558D">
        <w:rPr>
          <w:lang w:val="en-US"/>
        </w:rPr>
        <w:t>.</w:t>
      </w:r>
    </w:p>
    <w:p w14:paraId="4B17D139" w14:textId="7DBDE0DF" w:rsidR="00CD2478" w:rsidRPr="006B5418" w:rsidRDefault="00CD2478" w:rsidP="00CD2478">
      <w:pPr>
        <w:pStyle w:val="CRCoverPage"/>
        <w:rPr>
          <w:b/>
          <w:lang w:val="en-US"/>
        </w:rPr>
      </w:pPr>
      <w:r w:rsidRPr="006B5418">
        <w:rPr>
          <w:b/>
          <w:lang w:val="en-US"/>
        </w:rPr>
        <w:t xml:space="preserve">2. </w:t>
      </w:r>
      <w:r w:rsidR="00D72BAE">
        <w:rPr>
          <w:b/>
          <w:lang w:val="en-US"/>
        </w:rPr>
        <w:t>Discussion</w:t>
      </w:r>
    </w:p>
    <w:p w14:paraId="7985DAB8" w14:textId="082D5359" w:rsidR="00F50AFB" w:rsidRDefault="00F50AFB" w:rsidP="00F50AFB">
      <w:pPr>
        <w:pStyle w:val="CRCoverPage"/>
        <w:rPr>
          <w:b/>
          <w:lang w:val="en-US"/>
        </w:rPr>
      </w:pPr>
      <w:r w:rsidRPr="006B5418">
        <w:rPr>
          <w:b/>
          <w:lang w:val="en-US"/>
        </w:rPr>
        <w:t>2.</w:t>
      </w:r>
      <w:r>
        <w:rPr>
          <w:b/>
          <w:lang w:val="en-US"/>
        </w:rPr>
        <w:t>1</w:t>
      </w:r>
      <w:r w:rsidRPr="006B5418">
        <w:rPr>
          <w:b/>
          <w:lang w:val="en-US"/>
        </w:rPr>
        <w:t xml:space="preserve"> </w:t>
      </w:r>
      <w:r>
        <w:rPr>
          <w:b/>
          <w:lang w:val="en-US"/>
        </w:rPr>
        <w:t>Introduction</w:t>
      </w:r>
    </w:p>
    <w:p w14:paraId="2E45A05D" w14:textId="41B9F5BB" w:rsidR="00077223" w:rsidRPr="00D4583E" w:rsidRDefault="00077223" w:rsidP="00D4583E">
      <w:r>
        <w:rPr>
          <w:lang w:val="en-US"/>
        </w:rPr>
        <w:t xml:space="preserve">SA2 agreed new </w:t>
      </w:r>
      <w:r w:rsidRPr="00990128">
        <w:rPr>
          <w:lang w:val="en-US"/>
        </w:rPr>
        <w:t xml:space="preserve">stage-2 </w:t>
      </w:r>
      <w:r>
        <w:rPr>
          <w:lang w:val="en-US"/>
        </w:rPr>
        <w:t xml:space="preserve">requirements for providing </w:t>
      </w:r>
      <w:r w:rsidRPr="00D1645C">
        <w:rPr>
          <w:lang w:val="en-US"/>
        </w:rPr>
        <w:t xml:space="preserve">UE STATE INDICATION </w:t>
      </w:r>
      <w:r>
        <w:rPr>
          <w:lang w:val="en-US"/>
        </w:rPr>
        <w:t xml:space="preserve">in EPS when </w:t>
      </w:r>
      <w:r w:rsidRPr="00D1645C">
        <w:rPr>
          <w:lang w:val="en-US"/>
        </w:rPr>
        <w:t>URSP provisioning in EPS</w:t>
      </w:r>
      <w:r>
        <w:rPr>
          <w:lang w:val="en-US"/>
        </w:rPr>
        <w:t xml:space="preserve"> is supported, as in </w:t>
      </w:r>
      <w:r w:rsidRPr="00D4583E">
        <w:rPr>
          <w:lang w:val="en-US"/>
        </w:rPr>
        <w:t>S2-2305475</w:t>
      </w:r>
      <w:r>
        <w:t>.</w:t>
      </w:r>
    </w:p>
    <w:p w14:paraId="0347B776" w14:textId="4EF224C0" w:rsidR="00E26BF6" w:rsidRDefault="00E26BF6" w:rsidP="00E26BF6">
      <w:pPr>
        <w:pStyle w:val="CRCoverPage"/>
        <w:rPr>
          <w:b/>
          <w:lang w:val="en-US"/>
        </w:rPr>
      </w:pPr>
      <w:r w:rsidRPr="006B5418">
        <w:rPr>
          <w:b/>
          <w:lang w:val="en-US"/>
        </w:rPr>
        <w:t>2.</w:t>
      </w:r>
      <w:r>
        <w:rPr>
          <w:b/>
          <w:lang w:val="en-US"/>
        </w:rPr>
        <w:t>2</w:t>
      </w:r>
      <w:r w:rsidRPr="006B5418">
        <w:rPr>
          <w:b/>
          <w:lang w:val="en-US"/>
        </w:rPr>
        <w:t xml:space="preserve"> </w:t>
      </w:r>
      <w:r>
        <w:rPr>
          <w:b/>
          <w:lang w:val="en-US"/>
        </w:rPr>
        <w:t>Stage-2 analy</w:t>
      </w:r>
      <w:r w:rsidR="006425AC">
        <w:rPr>
          <w:b/>
          <w:lang w:val="en-US"/>
        </w:rPr>
        <w:t>si</w:t>
      </w:r>
      <w:r>
        <w:rPr>
          <w:b/>
          <w:lang w:val="en-US"/>
        </w:rPr>
        <w:t>s</w:t>
      </w:r>
    </w:p>
    <w:p w14:paraId="3A58AEC9" w14:textId="43EDFE8D" w:rsidR="00F50AFB" w:rsidRDefault="00E26BF6" w:rsidP="00F50AFB">
      <w:r>
        <w:rPr>
          <w:lang w:val="en-US"/>
        </w:rPr>
        <w:t xml:space="preserve">In Apr SA2 meeting, SA2 agreed </w:t>
      </w:r>
      <w:r w:rsidRPr="00E26BF6">
        <w:rPr>
          <w:lang w:val="en-US"/>
        </w:rPr>
        <w:t>S2-2305475</w:t>
      </w:r>
      <w:r>
        <w:rPr>
          <w:lang w:val="en-US"/>
        </w:rPr>
        <w:t xml:space="preserve"> stating:</w:t>
      </w:r>
    </w:p>
    <w:p w14:paraId="55B1C7C6" w14:textId="3A8601A7" w:rsidR="00F50AFB" w:rsidRDefault="00F50AFB" w:rsidP="00F50AFB">
      <w:r>
        <w:t>-----------------</w:t>
      </w:r>
    </w:p>
    <w:p w14:paraId="60B261F8" w14:textId="77777777" w:rsidR="00E26BF6" w:rsidRPr="00E26BF6" w:rsidRDefault="00E26BF6" w:rsidP="00E26BF6">
      <w:pPr>
        <w:rPr>
          <w:i/>
          <w:iCs/>
          <w:lang w:eastAsia="zh-CN"/>
        </w:rPr>
      </w:pPr>
      <w:r w:rsidRPr="00697FCA">
        <w:rPr>
          <w:i/>
          <w:iCs/>
          <w:u w:val="single"/>
          <w:lang w:eastAsia="zh-CN"/>
        </w:rPr>
        <w:t>During Initial Attach with default PDN connection establishment procedure in EPS</w:t>
      </w:r>
      <w:r w:rsidRPr="00E26BF6">
        <w:rPr>
          <w:i/>
          <w:iCs/>
          <w:lang w:eastAsia="zh-CN"/>
        </w:rPr>
        <w:t xml:space="preserve">, </w:t>
      </w:r>
      <w:r w:rsidRPr="00697FCA">
        <w:rPr>
          <w:i/>
          <w:iCs/>
          <w:u w:val="single"/>
          <w:lang w:eastAsia="zh-CN"/>
        </w:rPr>
        <w:t>the UE provides the Indication of URSP Provisioning Support in EPS PCO in the PDN connectivity request</w:t>
      </w:r>
      <w:r w:rsidRPr="00E26BF6">
        <w:rPr>
          <w:i/>
          <w:iCs/>
          <w:lang w:eastAsia="zh-CN"/>
        </w:rPr>
        <w:t xml:space="preserve"> to SMF+PGW-C. If the </w:t>
      </w:r>
      <w:r w:rsidRPr="00697FCA">
        <w:rPr>
          <w:i/>
          <w:iCs/>
          <w:u w:val="single"/>
          <w:lang w:eastAsia="zh-CN"/>
        </w:rPr>
        <w:t xml:space="preserve">SMF+PGW-C </w:t>
      </w:r>
      <w:r w:rsidRPr="00E26BF6">
        <w:rPr>
          <w:i/>
          <w:iCs/>
          <w:lang w:eastAsia="zh-CN"/>
        </w:rPr>
        <w:t xml:space="preserve">supports URSP provisioning in EPS, it </w:t>
      </w:r>
      <w:r w:rsidRPr="00697FCA">
        <w:rPr>
          <w:i/>
          <w:iCs/>
          <w:u w:val="single"/>
          <w:lang w:eastAsia="zh-CN"/>
        </w:rPr>
        <w:t xml:space="preserve">provides the Indication of URSP Provisioning Support in EPS </w:t>
      </w:r>
      <w:r w:rsidRPr="00697FCA">
        <w:rPr>
          <w:rFonts w:hint="eastAsia"/>
          <w:i/>
          <w:iCs/>
          <w:u w:val="single"/>
          <w:lang w:eastAsia="zh-CN"/>
        </w:rPr>
        <w:t>PCO</w:t>
      </w:r>
      <w:r w:rsidRPr="00E26BF6">
        <w:rPr>
          <w:i/>
          <w:iCs/>
          <w:lang w:eastAsia="zh-CN"/>
        </w:rPr>
        <w:t xml:space="preserve"> to UE in the PDN Connectivity Accept message. </w:t>
      </w:r>
    </w:p>
    <w:p w14:paraId="36654A86" w14:textId="77777777" w:rsidR="00E26BF6" w:rsidRPr="00697FCA" w:rsidRDefault="00E26BF6" w:rsidP="00E26BF6">
      <w:pPr>
        <w:pStyle w:val="NO"/>
        <w:rPr>
          <w:i/>
          <w:iCs/>
          <w:u w:val="single"/>
          <w:lang w:eastAsia="zh-CN"/>
        </w:rPr>
      </w:pPr>
      <w:r w:rsidRPr="00697FCA">
        <w:rPr>
          <w:i/>
          <w:iCs/>
          <w:u w:val="single"/>
          <w:lang w:eastAsia="zh-CN"/>
        </w:rPr>
        <w:t xml:space="preserve">NOTE X: The ePCO capability negotiation between UE and network is done during Attach procedure as defined in TS 24.301[13]. </w:t>
      </w:r>
    </w:p>
    <w:p w14:paraId="66E8D1F1" w14:textId="77777777" w:rsidR="00E26BF6" w:rsidRPr="00E26BF6" w:rsidRDefault="00E26BF6" w:rsidP="00E26BF6">
      <w:pPr>
        <w:rPr>
          <w:i/>
          <w:iCs/>
          <w:lang w:eastAsia="zh-CN"/>
        </w:rPr>
      </w:pPr>
      <w:r w:rsidRPr="00E26BF6">
        <w:rPr>
          <w:i/>
          <w:iCs/>
          <w:lang w:eastAsia="zh-CN"/>
        </w:rPr>
        <w:t xml:space="preserve">When </w:t>
      </w:r>
      <w:r w:rsidRPr="00697FCA">
        <w:rPr>
          <w:i/>
          <w:iCs/>
          <w:u w:val="single"/>
          <w:lang w:eastAsia="zh-CN"/>
        </w:rPr>
        <w:t>the UE receives the URSP Provisioning Support in EPS PCO</w:t>
      </w:r>
      <w:r w:rsidRPr="00E26BF6">
        <w:rPr>
          <w:i/>
          <w:iCs/>
          <w:lang w:eastAsia="zh-CN"/>
        </w:rPr>
        <w:t xml:space="preserve">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TS 23.502 [3] clause 4.11.0a.5. </w:t>
      </w:r>
    </w:p>
    <w:p w14:paraId="0CCAED89" w14:textId="77777777" w:rsidR="00E26BF6" w:rsidRPr="00697FCA" w:rsidRDefault="00E26BF6" w:rsidP="00E26BF6">
      <w:pPr>
        <w:rPr>
          <w:i/>
          <w:iCs/>
          <w:u w:val="single"/>
          <w:lang w:eastAsia="zh-CN"/>
        </w:rPr>
      </w:pPr>
      <w:r w:rsidRPr="00697FCA">
        <w:rPr>
          <w:i/>
          <w:iCs/>
          <w:u w:val="single"/>
          <w:lang w:eastAsia="zh-CN"/>
        </w:rPr>
        <w:t xml:space="preserve">If the UE does not receive the URSP Provisioning Support in EPS PCO and ePCO support indication from EPC, then the UE does not initiate the UE requested bearer resource modification procedure to send the UE Policy Container ePCO to EPC. </w:t>
      </w:r>
    </w:p>
    <w:p w14:paraId="7E985AE9" w14:textId="00C8EDD6" w:rsidR="00F50AFB" w:rsidRDefault="00F50AFB" w:rsidP="00F50AFB">
      <w:r>
        <w:t>-----------------</w:t>
      </w:r>
    </w:p>
    <w:p w14:paraId="3758DC45" w14:textId="7D658A5E" w:rsidR="00E26BF6" w:rsidRDefault="002A3AE0" w:rsidP="00F50AFB">
      <w:r>
        <w:t>In stage-3 terms</w:t>
      </w:r>
      <w:r w:rsidR="00E26BF6">
        <w:t xml:space="preserve">, stage-2 </w:t>
      </w:r>
      <w:r w:rsidR="00D217A0">
        <w:t xml:space="preserve">requirements </w:t>
      </w:r>
      <w:r w:rsidR="00E26BF6">
        <w:t>require:</w:t>
      </w:r>
    </w:p>
    <w:p w14:paraId="48739437" w14:textId="6CEBA9D6" w:rsidR="00E26BF6" w:rsidRDefault="00E26BF6" w:rsidP="00697FCA">
      <w:pPr>
        <w:pStyle w:val="B1"/>
      </w:pPr>
      <w:r>
        <w:t>-</w:t>
      </w:r>
      <w:r>
        <w:tab/>
        <w:t>UE indicat</w:t>
      </w:r>
      <w:r w:rsidR="00697FCA">
        <w:t>es</w:t>
      </w:r>
      <w:r>
        <w:t xml:space="preserve"> support of URSP provisioning in EPS in PDN CONNECTIVITY REQUEST </w:t>
      </w:r>
      <w:r w:rsidR="00697FCA">
        <w:t xml:space="preserve">included </w:t>
      </w:r>
      <w:r>
        <w:t>in ATTACH REQUEST</w:t>
      </w:r>
      <w:r w:rsidR="00697FCA">
        <w:t>;</w:t>
      </w:r>
    </w:p>
    <w:p w14:paraId="13C88651" w14:textId="6EAE757F" w:rsidR="00E26BF6" w:rsidRDefault="00E26BF6" w:rsidP="00697FCA">
      <w:pPr>
        <w:pStyle w:val="B1"/>
      </w:pPr>
      <w:r>
        <w:t>-</w:t>
      </w:r>
      <w:r>
        <w:tab/>
        <w:t>network indicat</w:t>
      </w:r>
      <w:r w:rsidR="00697FCA">
        <w:t>es</w:t>
      </w:r>
      <w:r>
        <w:t xml:space="preserve"> support of URSP provisioning in EPS </w:t>
      </w:r>
      <w:r w:rsidR="00697FCA">
        <w:t>in ACTIVATE DEFAULT EPS BEARER CONTEXT REQUEST;</w:t>
      </w:r>
    </w:p>
    <w:p w14:paraId="2FB2A106" w14:textId="5624AFAC" w:rsidR="00697FCA" w:rsidRDefault="00697FCA" w:rsidP="00697FCA">
      <w:pPr>
        <w:pStyle w:val="B1"/>
      </w:pPr>
      <w:r>
        <w:t>-</w:t>
      </w:r>
      <w:r>
        <w:tab/>
        <w:t xml:space="preserve">if the network indicates support of URSP provisioning in EPS in ACTIVATE DEFAULT EPS BEARER CONTEXT REQUEST, the UE provides UE STATE INDICATION </w:t>
      </w:r>
      <w:r w:rsidR="00D217A0">
        <w:t>in</w:t>
      </w:r>
      <w:r>
        <w:t xml:space="preserve"> BEARER RESOURCE MODIFICATION</w:t>
      </w:r>
      <w:r w:rsidR="00722E12">
        <w:t xml:space="preserve"> REQUEST</w:t>
      </w:r>
      <w:r>
        <w:t xml:space="preserve"> otherwise the UE does not provide UE STATE INDICATION.</w:t>
      </w:r>
    </w:p>
    <w:p w14:paraId="7A725073" w14:textId="1E5D7732" w:rsidR="002C1ECE" w:rsidRDefault="002C1ECE" w:rsidP="002C1ECE">
      <w:r>
        <w:t>Stage-2 requirements rely on ePCO negotiation as in TS 24.301.</w:t>
      </w:r>
    </w:p>
    <w:p w14:paraId="5EE3D0AD" w14:textId="5298A264" w:rsidR="002C1ECE" w:rsidRDefault="002C1ECE" w:rsidP="002C1ECE">
      <w:r>
        <w:lastRenderedPageBreak/>
        <w:t>Stage-2 requirements mandate usage of ePCO IE in BEARER RESOURCE MODIFICATION REQUEST.</w:t>
      </w:r>
    </w:p>
    <w:p w14:paraId="174BA927" w14:textId="4DE643B5" w:rsidR="00E26BF6" w:rsidRDefault="00D217A0" w:rsidP="00F50AFB">
      <w:r>
        <w:t xml:space="preserve">Stage-2 requirements do not restrict </w:t>
      </w:r>
      <w:r w:rsidR="000B5B66">
        <w:t>APN indicated in the PDN CONNECTIVITY REQUEST included in ATTACH REQUEST.</w:t>
      </w:r>
    </w:p>
    <w:p w14:paraId="5EEE38AC" w14:textId="305A3D2C" w:rsidR="000B5B66" w:rsidRDefault="0057607B" w:rsidP="000B5B66">
      <w:r>
        <w:t>S</w:t>
      </w:r>
      <w:r w:rsidR="000B5B66">
        <w:t xml:space="preserve">tage-2 requirements </w:t>
      </w:r>
      <w:r w:rsidR="006A0414">
        <w:t>do</w:t>
      </w:r>
      <w:r w:rsidR="000B5B66">
        <w:t xml:space="preserve"> not </w:t>
      </w:r>
      <w:r w:rsidR="00EE1A0F">
        <w:t xml:space="preserve">restrict </w:t>
      </w:r>
      <w:r>
        <w:t xml:space="preserve">the functionality above </w:t>
      </w:r>
      <w:r w:rsidR="000B5B66">
        <w:t>by UE configuration.</w:t>
      </w:r>
    </w:p>
    <w:p w14:paraId="1C7FD721" w14:textId="097EEC74" w:rsidR="000B5B66" w:rsidRDefault="000B5B66" w:rsidP="000B5B66">
      <w:pPr>
        <w:pStyle w:val="CRCoverPage"/>
        <w:rPr>
          <w:b/>
          <w:lang w:val="en-US"/>
        </w:rPr>
      </w:pPr>
      <w:r w:rsidRPr="006B5418">
        <w:rPr>
          <w:b/>
          <w:lang w:val="en-US"/>
        </w:rPr>
        <w:t>2.</w:t>
      </w:r>
      <w:r>
        <w:rPr>
          <w:b/>
          <w:lang w:val="en-US"/>
        </w:rPr>
        <w:t>3 Evaluation of stage-2 requirements</w:t>
      </w:r>
      <w:r w:rsidR="00722E12">
        <w:rPr>
          <w:b/>
          <w:lang w:val="en-US"/>
        </w:rPr>
        <w:t xml:space="preserve"> in different deployments</w:t>
      </w:r>
    </w:p>
    <w:p w14:paraId="2721708E" w14:textId="20F3A154" w:rsidR="00722E12" w:rsidRDefault="00722E12" w:rsidP="00722E12">
      <w:pPr>
        <w:pStyle w:val="CRCoverPage"/>
        <w:rPr>
          <w:b/>
          <w:lang w:val="en-US"/>
        </w:rPr>
      </w:pPr>
      <w:r w:rsidRPr="006B5418">
        <w:rPr>
          <w:b/>
          <w:lang w:val="en-US"/>
        </w:rPr>
        <w:t>2.</w:t>
      </w:r>
      <w:r>
        <w:rPr>
          <w:b/>
          <w:lang w:val="en-US"/>
        </w:rPr>
        <w:t>3.1 Case-1</w:t>
      </w:r>
    </w:p>
    <w:p w14:paraId="18ECDBDB" w14:textId="6927A89C" w:rsidR="00722E12" w:rsidRDefault="00115838" w:rsidP="000B5B66">
      <w:r w:rsidRPr="00115838">
        <w:rPr>
          <w:b/>
          <w:bCs/>
          <w:u w:val="single"/>
          <w:lang w:val="en-US"/>
        </w:rPr>
        <w:t>Deployment:</w:t>
      </w:r>
      <w:r>
        <w:rPr>
          <w:lang w:val="en-US"/>
        </w:rPr>
        <w:t xml:space="preserve"> </w:t>
      </w:r>
      <w:r w:rsidR="00722E12">
        <w:t xml:space="preserve">UE is in WB-S1 mode, the PDN connection </w:t>
      </w:r>
      <w:r>
        <w:t xml:space="preserve">is IP based and </w:t>
      </w:r>
      <w:r w:rsidR="00722E12">
        <w:t xml:space="preserve">not for APN for UAS services. The network </w:t>
      </w:r>
      <w:r w:rsidR="00722E12" w:rsidRPr="00115838">
        <w:rPr>
          <w:u w:val="single"/>
        </w:rPr>
        <w:t>supports</w:t>
      </w:r>
      <w:r w:rsidR="00722E12">
        <w:t xml:space="preserve"> URSP provisioning in EPS.</w:t>
      </w:r>
    </w:p>
    <w:p w14:paraId="0C57707B" w14:textId="3D936FDB" w:rsidR="00115838" w:rsidRPr="00115838" w:rsidRDefault="00115838" w:rsidP="000B5B66">
      <w:pPr>
        <w:rPr>
          <w:b/>
          <w:bCs/>
          <w:u w:val="single"/>
        </w:rPr>
      </w:pPr>
      <w:r w:rsidRPr="00115838">
        <w:rPr>
          <w:b/>
          <w:bCs/>
          <w:u w:val="single"/>
        </w:rPr>
        <w:t>Handling:</w:t>
      </w:r>
    </w:p>
    <w:p w14:paraId="71C02B06" w14:textId="63B00C94" w:rsidR="00722E12" w:rsidRDefault="00722E12" w:rsidP="000B5B66">
      <w:r>
        <w:t xml:space="preserve">The UE indicates support of URSP provisioning in EPS in protocol configuration options carried in PCO IE </w:t>
      </w:r>
      <w:r w:rsidR="0028116B">
        <w:t xml:space="preserve">(based on TS 24.301 6.6.1.1) </w:t>
      </w:r>
      <w:r>
        <w:t xml:space="preserve">of PDN CONNECTIVITY REQUEST. </w:t>
      </w:r>
      <w:r w:rsidR="00115838">
        <w:t>The protocol configuration options</w:t>
      </w:r>
      <w:r>
        <w:t xml:space="preserve"> are </w:t>
      </w:r>
      <w:r w:rsidR="00115838">
        <w:t xml:space="preserve">correctly handled by the network </w:t>
      </w:r>
      <w:r>
        <w:t xml:space="preserve">since </w:t>
      </w:r>
      <w:r w:rsidR="00475E5E">
        <w:t xml:space="preserve">support of </w:t>
      </w:r>
      <w:r>
        <w:t xml:space="preserve">PCO IE in PDN CONNECTIVITY REQUEST is </w:t>
      </w:r>
      <w:r w:rsidR="00EE1A0F">
        <w:t>mandatory</w:t>
      </w:r>
      <w:r>
        <w:t xml:space="preserve"> since Rel-8.</w:t>
      </w:r>
    </w:p>
    <w:p w14:paraId="024A0487" w14:textId="2E480719" w:rsidR="00722E12" w:rsidRDefault="00722E12" w:rsidP="00722E12">
      <w:r>
        <w:t xml:space="preserve">The network indicates support of URSP provisioning in EPS in </w:t>
      </w:r>
      <w:r w:rsidR="00115838">
        <w:t xml:space="preserve">protocol configuration options carried </w:t>
      </w:r>
      <w:r>
        <w:t>in ePCO IE</w:t>
      </w:r>
      <w:r w:rsidR="00B4304F">
        <w:t xml:space="preserve"> </w:t>
      </w:r>
      <w:r>
        <w:t>of ACTIVATE DEFAULT EPS BEARER CONTEXT REQUEST.</w:t>
      </w:r>
    </w:p>
    <w:p w14:paraId="2A8492E8" w14:textId="1C451636" w:rsidR="00115838" w:rsidRDefault="00722E12" w:rsidP="000B5B66">
      <w:r>
        <w:t>Since the netwo</w:t>
      </w:r>
      <w:r w:rsidR="00115838">
        <w:t>r</w:t>
      </w:r>
      <w:r>
        <w:t xml:space="preserve">k indicates support of URSP provisioning in EPS, the UE includes the UE STATE INDICATION in </w:t>
      </w:r>
      <w:r w:rsidR="00115838">
        <w:t xml:space="preserve">the </w:t>
      </w:r>
      <w:r>
        <w:t xml:space="preserve">UE policy container with length of two octets in </w:t>
      </w:r>
      <w:r w:rsidR="00115838">
        <w:t xml:space="preserve">the </w:t>
      </w:r>
      <w:r>
        <w:t xml:space="preserve">protocol configuration options </w:t>
      </w:r>
      <w:r w:rsidR="00115838">
        <w:t xml:space="preserve">carried </w:t>
      </w:r>
      <w:r>
        <w:t>in ePCO IE</w:t>
      </w:r>
      <w:r w:rsidR="00B4304F">
        <w:t xml:space="preserve"> </w:t>
      </w:r>
      <w:r>
        <w:t>of BEARER RESOURCE MODIFICATION REQUEST.</w:t>
      </w:r>
      <w:r w:rsidR="00620537">
        <w:t xml:space="preserve"> The UE STATE INDICATION is handled correctly since SMF+PGW-C supports the URSP provisioning in EPS</w:t>
      </w:r>
      <w:r w:rsidR="00CD59B2">
        <w:t xml:space="preserve"> and thus supports the UE policy container with length of two octets.</w:t>
      </w:r>
    </w:p>
    <w:p w14:paraId="00FF14B8" w14:textId="77777777" w:rsidR="00115838" w:rsidRPr="00115838" w:rsidRDefault="00115838" w:rsidP="000B5B66">
      <w:pPr>
        <w:rPr>
          <w:b/>
          <w:bCs/>
          <w:u w:val="single"/>
        </w:rPr>
      </w:pPr>
      <w:r w:rsidRPr="00115838">
        <w:rPr>
          <w:b/>
          <w:bCs/>
          <w:u w:val="single"/>
        </w:rPr>
        <w:t>Result:</w:t>
      </w:r>
    </w:p>
    <w:p w14:paraId="74658EE6" w14:textId="77777777" w:rsidR="008A74C8" w:rsidRDefault="00722E12" w:rsidP="000B5B66">
      <w:r>
        <w:t xml:space="preserve">UE STATE INDICATION </w:t>
      </w:r>
      <w:r w:rsidR="00F568E7">
        <w:t xml:space="preserve">is provided </w:t>
      </w:r>
      <w:r w:rsidR="00EE1A0F">
        <w:t>fine</w:t>
      </w:r>
      <w:r>
        <w:t>.</w:t>
      </w:r>
      <w:r w:rsidR="00115838">
        <w:t xml:space="preserve"> </w:t>
      </w:r>
    </w:p>
    <w:p w14:paraId="386CE802" w14:textId="5CE265BB" w:rsidR="00722E12" w:rsidRDefault="00F119D5" w:rsidP="000B5B66">
      <w:r>
        <w:t>Existing services of the PDN connection (including existing services requiring protocol configuration options in PDN CONNECTIVITY REQUEST) work fine</w:t>
      </w:r>
      <w:r w:rsidR="00115838">
        <w:t>.</w:t>
      </w:r>
    </w:p>
    <w:p w14:paraId="36A9DA24" w14:textId="3053F5A2" w:rsidR="00722E12" w:rsidRDefault="00722E12" w:rsidP="00722E12">
      <w:pPr>
        <w:pStyle w:val="CRCoverPage"/>
        <w:rPr>
          <w:b/>
          <w:lang w:val="en-US"/>
        </w:rPr>
      </w:pPr>
      <w:r w:rsidRPr="006B5418">
        <w:rPr>
          <w:b/>
          <w:lang w:val="en-US"/>
        </w:rPr>
        <w:t>2.</w:t>
      </w:r>
      <w:r>
        <w:rPr>
          <w:b/>
          <w:lang w:val="en-US"/>
        </w:rPr>
        <w:t>3.2 Case-</w:t>
      </w:r>
      <w:r w:rsidR="00115838">
        <w:rPr>
          <w:b/>
          <w:lang w:val="en-US"/>
        </w:rPr>
        <w:t>2</w:t>
      </w:r>
    </w:p>
    <w:p w14:paraId="2D2264B5" w14:textId="5A013F5A" w:rsidR="00722E12" w:rsidRDefault="00115838" w:rsidP="00722E12">
      <w:r w:rsidRPr="00115838">
        <w:rPr>
          <w:b/>
          <w:bCs/>
          <w:u w:val="single"/>
          <w:lang w:val="en-US"/>
        </w:rPr>
        <w:t>Deployment:</w:t>
      </w:r>
      <w:r>
        <w:rPr>
          <w:lang w:val="en-US"/>
        </w:rPr>
        <w:t xml:space="preserve"> </w:t>
      </w:r>
      <w:r>
        <w:t>UE is in WB-S1 mode, the PDN connection is IP based and not for APN for UAS services.</w:t>
      </w:r>
      <w:r w:rsidR="00722E12">
        <w:t xml:space="preserve"> The network </w:t>
      </w:r>
      <w:r w:rsidR="00722E12" w:rsidRPr="00115838">
        <w:rPr>
          <w:u w:val="single"/>
        </w:rPr>
        <w:t>does NOT support</w:t>
      </w:r>
      <w:r w:rsidR="00722E12">
        <w:t xml:space="preserve"> URSP provisioning in EPS and is Rel-8 only complaint.</w:t>
      </w:r>
    </w:p>
    <w:p w14:paraId="439B0159" w14:textId="77777777" w:rsidR="00115838" w:rsidRPr="00115838" w:rsidRDefault="00115838" w:rsidP="00115838">
      <w:pPr>
        <w:rPr>
          <w:b/>
          <w:bCs/>
          <w:u w:val="single"/>
        </w:rPr>
      </w:pPr>
      <w:r w:rsidRPr="00115838">
        <w:rPr>
          <w:b/>
          <w:bCs/>
          <w:u w:val="single"/>
        </w:rPr>
        <w:t>Handling:</w:t>
      </w:r>
    </w:p>
    <w:p w14:paraId="7595AE5D" w14:textId="5B092F25" w:rsidR="00EE1A0F" w:rsidRDefault="00EE1A0F" w:rsidP="00EE1A0F">
      <w:r>
        <w:t>The UE indicates support of URSP provisioning in EPS in protocol configuration options carried in PCO IE</w:t>
      </w:r>
      <w:r w:rsidR="00B4304F">
        <w:t xml:space="preserve"> (based on TS 24.301 6.6.1.1)</w:t>
      </w:r>
      <w:r>
        <w:t xml:space="preserve"> of PDN CONNECTIVITY REQUEST. The protocol configuration options are correctly handled by the network since </w:t>
      </w:r>
      <w:r w:rsidR="008D733A">
        <w:t xml:space="preserve">support of </w:t>
      </w:r>
      <w:r>
        <w:t>PCO IE in PDN CONNECTIVITY REQUEST is mandatory since Rel-8.</w:t>
      </w:r>
    </w:p>
    <w:p w14:paraId="395CB013" w14:textId="24D4B94D" w:rsidR="00722E12" w:rsidRDefault="00115838" w:rsidP="00722E12">
      <w:r>
        <w:t>Network does not indicate support of URSP provisioning in EPS in ACTIVATE DEFAULT EPS BEARER CONTEXT REQUEST</w:t>
      </w:r>
      <w:r w:rsidR="00F27A20">
        <w:t>.</w:t>
      </w:r>
    </w:p>
    <w:p w14:paraId="0BF7A3AF" w14:textId="290E424F" w:rsidR="00115838" w:rsidRDefault="00115838" w:rsidP="00115838">
      <w:r>
        <w:t>Since the network does not indicate support of URSP provisioning in EPS, the UE does not provide the UE STATE INDICATION.</w:t>
      </w:r>
    </w:p>
    <w:p w14:paraId="18FCB01C" w14:textId="77777777" w:rsidR="00115838" w:rsidRPr="00115838" w:rsidRDefault="00115838" w:rsidP="00115838">
      <w:pPr>
        <w:rPr>
          <w:b/>
          <w:bCs/>
          <w:u w:val="single"/>
        </w:rPr>
      </w:pPr>
      <w:r w:rsidRPr="00115838">
        <w:rPr>
          <w:b/>
          <w:bCs/>
          <w:u w:val="single"/>
        </w:rPr>
        <w:t>Result:</w:t>
      </w:r>
    </w:p>
    <w:p w14:paraId="15A0C6EC" w14:textId="04D5BC78" w:rsidR="002E1DBD" w:rsidRDefault="00CD59B2" w:rsidP="00CD59B2">
      <w:r>
        <w:t>UE STATE INDICATION is NOT provided</w:t>
      </w:r>
      <w:r w:rsidR="002E1DBD">
        <w:t>. T</w:t>
      </w:r>
      <w:r>
        <w:t>his is OK since network does not support URSP provisioning in EPS.</w:t>
      </w:r>
    </w:p>
    <w:p w14:paraId="14BCC602" w14:textId="6620DBE5" w:rsidR="00CD59B2" w:rsidRDefault="00F119D5" w:rsidP="00CD59B2">
      <w:r>
        <w:t>Existing services of the PDN connection (including existing services requiring protocol configuration options in PDN CONNECTIVITY REQUEST) work fine</w:t>
      </w:r>
      <w:r w:rsidR="000B18F1">
        <w:t>.</w:t>
      </w:r>
    </w:p>
    <w:p w14:paraId="6B9615DC" w14:textId="161AB597" w:rsidR="00115838" w:rsidRDefault="00115838" w:rsidP="00115838">
      <w:pPr>
        <w:pStyle w:val="CRCoverPage"/>
        <w:rPr>
          <w:b/>
          <w:lang w:val="en-US"/>
        </w:rPr>
      </w:pPr>
      <w:r w:rsidRPr="006B5418">
        <w:rPr>
          <w:b/>
          <w:lang w:val="en-US"/>
        </w:rPr>
        <w:t>2.</w:t>
      </w:r>
      <w:r>
        <w:rPr>
          <w:b/>
          <w:lang w:val="en-US"/>
        </w:rPr>
        <w:t>3.</w:t>
      </w:r>
      <w:r w:rsidR="00923949">
        <w:rPr>
          <w:b/>
          <w:lang w:val="en-US"/>
        </w:rPr>
        <w:t>3</w:t>
      </w:r>
      <w:r>
        <w:rPr>
          <w:b/>
          <w:lang w:val="en-US"/>
        </w:rPr>
        <w:t xml:space="preserve"> Case-3</w:t>
      </w:r>
    </w:p>
    <w:p w14:paraId="77D1796D" w14:textId="04CF01E5" w:rsidR="00115838" w:rsidRDefault="00115838" w:rsidP="00115838">
      <w:r w:rsidRPr="00115838">
        <w:rPr>
          <w:b/>
          <w:bCs/>
          <w:u w:val="single"/>
          <w:lang w:val="en-US"/>
        </w:rPr>
        <w:t>Deployment:</w:t>
      </w:r>
      <w:r>
        <w:rPr>
          <w:lang w:val="en-US"/>
        </w:rPr>
        <w:t xml:space="preserve"> </w:t>
      </w:r>
      <w:r>
        <w:t xml:space="preserve">UE is in </w:t>
      </w:r>
      <w:r w:rsidR="00523555">
        <w:t>N</w:t>
      </w:r>
      <w:r>
        <w:t xml:space="preserve">B-S1 mode, </w:t>
      </w:r>
      <w:r w:rsidR="00523555">
        <w:t xml:space="preserve">or </w:t>
      </w:r>
      <w:r>
        <w:t xml:space="preserve">the PDN connection is </w:t>
      </w:r>
      <w:r w:rsidR="00523555">
        <w:t>non-</w:t>
      </w:r>
      <w:r>
        <w:t xml:space="preserve">IP </w:t>
      </w:r>
      <w:r w:rsidR="008B416B">
        <w:t xml:space="preserve">or Ethernet </w:t>
      </w:r>
      <w:r>
        <w:t>based</w:t>
      </w:r>
      <w:r w:rsidR="00523555">
        <w:t>, or</w:t>
      </w:r>
      <w:r>
        <w:t xml:space="preserve"> </w:t>
      </w:r>
      <w:r w:rsidR="00523555">
        <w:t xml:space="preserve">PDN connection is </w:t>
      </w:r>
      <w:r>
        <w:t xml:space="preserve">for APN for UAS services. The network </w:t>
      </w:r>
      <w:r w:rsidRPr="00115838">
        <w:rPr>
          <w:u w:val="single"/>
        </w:rPr>
        <w:t>supports</w:t>
      </w:r>
      <w:r>
        <w:t xml:space="preserve"> URSP provisioning in EPS.</w:t>
      </w:r>
    </w:p>
    <w:p w14:paraId="3A2C4901" w14:textId="77777777" w:rsidR="00115838" w:rsidRPr="00115838" w:rsidRDefault="00115838" w:rsidP="00115838">
      <w:pPr>
        <w:rPr>
          <w:b/>
          <w:bCs/>
          <w:u w:val="single"/>
        </w:rPr>
      </w:pPr>
      <w:r w:rsidRPr="00115838">
        <w:rPr>
          <w:b/>
          <w:bCs/>
          <w:u w:val="single"/>
        </w:rPr>
        <w:t>Handling:</w:t>
      </w:r>
    </w:p>
    <w:p w14:paraId="4FF96F53" w14:textId="6525D2ED" w:rsidR="00115838" w:rsidRDefault="00115838" w:rsidP="00115838">
      <w:r>
        <w:t xml:space="preserve">The UE indicates support of URSP provisioning in EPS in protocol configuration options carried in </w:t>
      </w:r>
      <w:r w:rsidR="00523555">
        <w:t>e</w:t>
      </w:r>
      <w:r>
        <w:t>PCO IE</w:t>
      </w:r>
      <w:r w:rsidR="00B4304F">
        <w:t xml:space="preserve"> (based on TS 24.301 6.6.1.1)</w:t>
      </w:r>
      <w:r>
        <w:t xml:space="preserve"> of PDN CONNECTIVITY REQUEST. The protocol configuration options are correctly handled by </w:t>
      </w:r>
      <w:r>
        <w:lastRenderedPageBreak/>
        <w:t xml:space="preserve">the network since </w:t>
      </w:r>
      <w:r w:rsidR="00523555">
        <w:t>support of e</w:t>
      </w:r>
      <w:r>
        <w:t xml:space="preserve">PCO IE in PDN CONNECTIVITY REQUEST is </w:t>
      </w:r>
      <w:r w:rsidR="00EE1A0F">
        <w:t xml:space="preserve">mandatory </w:t>
      </w:r>
      <w:r w:rsidR="00523555">
        <w:t xml:space="preserve">for acceptance of a PDN connection when UE is in NB-S1 mode, or the PDN connection is non-IP </w:t>
      </w:r>
      <w:r w:rsidR="008B416B">
        <w:t xml:space="preserve">or Ethernet </w:t>
      </w:r>
      <w:r w:rsidR="00523555">
        <w:t>based, or PDN connection is for APN for UAS services.</w:t>
      </w:r>
    </w:p>
    <w:p w14:paraId="2F309354" w14:textId="5E7ED5B6" w:rsidR="00115838" w:rsidRDefault="00115838" w:rsidP="00115838">
      <w:r>
        <w:t>The network supports ePCO IE so network indicates support of URSP provisioning in EPS in protocol configuration options carried in ePCO IE</w:t>
      </w:r>
      <w:r w:rsidR="00B4304F">
        <w:t xml:space="preserve"> </w:t>
      </w:r>
      <w:r>
        <w:t>of ACTIVATE DEFAULT EPS BEARER CONTEXT REQUEST.</w:t>
      </w:r>
    </w:p>
    <w:p w14:paraId="7590BEA0" w14:textId="42D99C3B" w:rsidR="00115838" w:rsidRDefault="00115838" w:rsidP="00115838">
      <w:r>
        <w:t>Since the network indicates support of URSP provisioning in EPS, the UE includes the UE STATE INDICATION in the UE policy container with length of two octets in the protocol configuration options carried in ePCO IE</w:t>
      </w:r>
      <w:r w:rsidR="00B4304F">
        <w:t xml:space="preserve"> </w:t>
      </w:r>
      <w:r>
        <w:t>of BEARER RESOURCE MODIFICATION REQUEST.</w:t>
      </w:r>
      <w:r w:rsidR="00CE43BE">
        <w:t xml:space="preserve"> </w:t>
      </w:r>
      <w:r w:rsidR="00CD59B2">
        <w:t>The UE STATE INDICATION is handled correctly since SMF+PGW-C supports the URSP provisioning in EPS and thus supports the UE policy container with length of two octets.</w:t>
      </w:r>
    </w:p>
    <w:p w14:paraId="4CEDFA68" w14:textId="77777777" w:rsidR="00115838" w:rsidRPr="00115838" w:rsidRDefault="00115838" w:rsidP="00115838">
      <w:pPr>
        <w:rPr>
          <w:b/>
          <w:bCs/>
          <w:u w:val="single"/>
        </w:rPr>
      </w:pPr>
      <w:r w:rsidRPr="00115838">
        <w:rPr>
          <w:b/>
          <w:bCs/>
          <w:u w:val="single"/>
        </w:rPr>
        <w:t>Result:</w:t>
      </w:r>
    </w:p>
    <w:p w14:paraId="30BC37CC" w14:textId="77777777" w:rsidR="008B416B" w:rsidRDefault="00CD59B2" w:rsidP="00CD59B2">
      <w:r>
        <w:t xml:space="preserve">UE STATE INDICATION is provided fine. </w:t>
      </w:r>
    </w:p>
    <w:p w14:paraId="7E72CA03" w14:textId="7719B831" w:rsidR="00CD59B2" w:rsidRDefault="00F119D5" w:rsidP="00CD59B2">
      <w:r>
        <w:t>Existing services of the PDN connection (including existing services requiring protocol configuration options in PDN CONNECTIVITY REQUEST) work fine</w:t>
      </w:r>
      <w:r w:rsidR="000B18F1">
        <w:t>.</w:t>
      </w:r>
    </w:p>
    <w:p w14:paraId="4DE22577" w14:textId="0258A0B5" w:rsidR="00115838" w:rsidRDefault="00115838" w:rsidP="00115838">
      <w:pPr>
        <w:pStyle w:val="CRCoverPage"/>
        <w:rPr>
          <w:b/>
          <w:lang w:val="en-US"/>
        </w:rPr>
      </w:pPr>
      <w:r w:rsidRPr="006B5418">
        <w:rPr>
          <w:b/>
          <w:lang w:val="en-US"/>
        </w:rPr>
        <w:t>2.</w:t>
      </w:r>
      <w:r>
        <w:rPr>
          <w:b/>
          <w:lang w:val="en-US"/>
        </w:rPr>
        <w:t>3.</w:t>
      </w:r>
      <w:r w:rsidR="00923949">
        <w:rPr>
          <w:b/>
          <w:lang w:val="en-US"/>
        </w:rPr>
        <w:t>4</w:t>
      </w:r>
      <w:r>
        <w:rPr>
          <w:b/>
          <w:lang w:val="en-US"/>
        </w:rPr>
        <w:t xml:space="preserve"> Case-4</w:t>
      </w:r>
    </w:p>
    <w:p w14:paraId="2A469B6B" w14:textId="2289F8E7" w:rsidR="00523555" w:rsidRDefault="00523555" w:rsidP="00523555">
      <w:r w:rsidRPr="00115838">
        <w:rPr>
          <w:b/>
          <w:bCs/>
          <w:u w:val="single"/>
          <w:lang w:val="en-US"/>
        </w:rPr>
        <w:t>Deployment:</w:t>
      </w:r>
      <w:r>
        <w:rPr>
          <w:lang w:val="en-US"/>
        </w:rPr>
        <w:t xml:space="preserve"> </w:t>
      </w:r>
      <w:r>
        <w:t xml:space="preserve">UE is in NB-S1 mode, or the PDN connection is non-IP </w:t>
      </w:r>
      <w:r w:rsidR="00422C4A">
        <w:t xml:space="preserve">or Ethernet </w:t>
      </w:r>
      <w:r>
        <w:t xml:space="preserve">based, or PDN connection is for APN for UAS services. The network </w:t>
      </w:r>
      <w:r w:rsidRPr="00523555">
        <w:rPr>
          <w:u w:val="single"/>
        </w:rPr>
        <w:t>does NOT support</w:t>
      </w:r>
      <w:r>
        <w:t xml:space="preserve"> URSP provisioning in EPS</w:t>
      </w:r>
      <w:r w:rsidR="008464DF">
        <w:t xml:space="preserve"> and is Rel-17 complaint.</w:t>
      </w:r>
    </w:p>
    <w:p w14:paraId="39A1E920" w14:textId="77777777" w:rsidR="00115838" w:rsidRPr="00115838" w:rsidRDefault="00115838" w:rsidP="00115838">
      <w:pPr>
        <w:rPr>
          <w:b/>
          <w:bCs/>
          <w:u w:val="single"/>
        </w:rPr>
      </w:pPr>
      <w:r w:rsidRPr="00115838">
        <w:rPr>
          <w:b/>
          <w:bCs/>
          <w:u w:val="single"/>
        </w:rPr>
        <w:t>Handling:</w:t>
      </w:r>
    </w:p>
    <w:p w14:paraId="61103287" w14:textId="37257842" w:rsidR="00EE1A0F" w:rsidRDefault="00EE1A0F" w:rsidP="00EE1A0F">
      <w:r>
        <w:t>The UE indicates support of URSP provisioning in EPS in protocol configuration options carried in ePCO IE</w:t>
      </w:r>
      <w:r w:rsidR="00B4304F">
        <w:t xml:space="preserve"> (based on TS 24.301 6.6.1.1)</w:t>
      </w:r>
      <w:r>
        <w:t xml:space="preserve"> of PDN CONNECTIVITY REQUEST. The protocol configuration options are correctly handled by the network since support of ePCO IE in PDN CONNECTIVITY REQUEST is mandatory for acceptance of a PDN connection when UE is in NB-S1 mode, or the PDN connection is non-IP </w:t>
      </w:r>
      <w:r w:rsidR="00506C3C">
        <w:t xml:space="preserve">or Ethernet </w:t>
      </w:r>
      <w:r>
        <w:t>based, or PDN connection is for APN for UAS services.</w:t>
      </w:r>
    </w:p>
    <w:p w14:paraId="2F92043F" w14:textId="26264293" w:rsidR="00115838" w:rsidRDefault="00115838" w:rsidP="00115838">
      <w:r>
        <w:t>Network does not indicate support of URSP provisioning in EPS in ACTIVATE DEFAULT EPS BEARER CONTEXT REQUEST</w:t>
      </w:r>
      <w:r w:rsidR="00F27A20">
        <w:t>.</w:t>
      </w:r>
    </w:p>
    <w:p w14:paraId="2FD7B397" w14:textId="77777777" w:rsidR="00EE1A0F" w:rsidRDefault="00EE1A0F" w:rsidP="00EE1A0F">
      <w:r>
        <w:t>Since then network does not indicate support of URSP provisioning in EPS, the UE does not provide the UE STATE INDICATION.</w:t>
      </w:r>
    </w:p>
    <w:p w14:paraId="6488EF39" w14:textId="77777777" w:rsidR="00115838" w:rsidRPr="00115838" w:rsidRDefault="00115838" w:rsidP="00115838">
      <w:pPr>
        <w:rPr>
          <w:b/>
          <w:bCs/>
          <w:u w:val="single"/>
        </w:rPr>
      </w:pPr>
      <w:r w:rsidRPr="00115838">
        <w:rPr>
          <w:b/>
          <w:bCs/>
          <w:u w:val="single"/>
        </w:rPr>
        <w:t>Result:</w:t>
      </w:r>
    </w:p>
    <w:p w14:paraId="3D599DC3" w14:textId="77777777" w:rsidR="00F27A20" w:rsidRDefault="00CD59B2" w:rsidP="00CD59B2">
      <w:r>
        <w:t>UE STATE INDICATION is NOT provided</w:t>
      </w:r>
      <w:r w:rsidR="00F27A20">
        <w:t>.</w:t>
      </w:r>
      <w:r>
        <w:t xml:space="preserve"> </w:t>
      </w:r>
      <w:r w:rsidR="00F27A20">
        <w:t>T</w:t>
      </w:r>
      <w:r>
        <w:t>his is OK since network does not support URSP provisioning in EPS.</w:t>
      </w:r>
    </w:p>
    <w:p w14:paraId="28B0E61D" w14:textId="49542D45" w:rsidR="00CD59B2" w:rsidRDefault="00F119D5" w:rsidP="00CD59B2">
      <w:r>
        <w:t>Existing services of the PDN connection (including existing services requiring protocol configuration options in PDN CONNECTIVITY REQUEST) work fine</w:t>
      </w:r>
      <w:r w:rsidR="000B18F1">
        <w:t>.</w:t>
      </w:r>
    </w:p>
    <w:p w14:paraId="2708415C" w14:textId="78846AC4" w:rsidR="00923949" w:rsidRDefault="00923949" w:rsidP="00923949">
      <w:pPr>
        <w:pStyle w:val="CRCoverPage"/>
        <w:rPr>
          <w:b/>
          <w:lang w:val="en-US"/>
        </w:rPr>
      </w:pPr>
      <w:r w:rsidRPr="006B5418">
        <w:rPr>
          <w:b/>
          <w:lang w:val="en-US"/>
        </w:rPr>
        <w:t>2.</w:t>
      </w:r>
      <w:r>
        <w:rPr>
          <w:b/>
          <w:lang w:val="en-US"/>
        </w:rPr>
        <w:t>3.5 Case-5</w:t>
      </w:r>
    </w:p>
    <w:p w14:paraId="02C03673" w14:textId="5B2C16E1" w:rsidR="00923949" w:rsidRDefault="00923949" w:rsidP="00923949">
      <w:r w:rsidRPr="00115838">
        <w:rPr>
          <w:b/>
          <w:bCs/>
          <w:u w:val="single"/>
          <w:lang w:val="en-US"/>
        </w:rPr>
        <w:t>Deployment:</w:t>
      </w:r>
      <w:r>
        <w:rPr>
          <w:lang w:val="en-US"/>
        </w:rPr>
        <w:t xml:space="preserve"> </w:t>
      </w:r>
      <w:r>
        <w:t xml:space="preserve">UE is in WB-S1 mode, the PDN connection is IP based and not for APN for UAS services. The network </w:t>
      </w:r>
      <w:r w:rsidRPr="00115838">
        <w:rPr>
          <w:u w:val="single"/>
        </w:rPr>
        <w:t>does NOT support</w:t>
      </w:r>
      <w:r>
        <w:t xml:space="preserve"> URSP provisioning in EPS</w:t>
      </w:r>
      <w:r w:rsidR="00F00D93">
        <w:t xml:space="preserve"> and</w:t>
      </w:r>
      <w:r>
        <w:t xml:space="preserve"> is Rel-14 only complaint, MME supports ePCO IE, P-GW of the PDN connection does not support ePCO IE.</w:t>
      </w:r>
    </w:p>
    <w:p w14:paraId="22F58CF5" w14:textId="77777777" w:rsidR="00923949" w:rsidRPr="00115838" w:rsidRDefault="00923949" w:rsidP="00923949">
      <w:pPr>
        <w:rPr>
          <w:b/>
          <w:bCs/>
          <w:u w:val="single"/>
        </w:rPr>
      </w:pPr>
      <w:r w:rsidRPr="00115838">
        <w:rPr>
          <w:b/>
          <w:bCs/>
          <w:u w:val="single"/>
        </w:rPr>
        <w:t>Handling:</w:t>
      </w:r>
    </w:p>
    <w:p w14:paraId="412D48CE" w14:textId="77777777" w:rsidR="00923949" w:rsidRDefault="00923949" w:rsidP="00923949">
      <w:r>
        <w:t>The UE indicates support of URSP provisioning in EPS in protocol configuration options carried in PCO IE (based on TS 24.301 6.6.1.1) of PDN CONNECTIVITY REQUEST. The protocol configuration options are correctly handled by the network since PCO IE in PDN CONNECTIVITY REQUEST is mandatory since Rel-8.</w:t>
      </w:r>
    </w:p>
    <w:p w14:paraId="014EE15A" w14:textId="473C04B9" w:rsidR="00923949" w:rsidRDefault="00923949" w:rsidP="00923949">
      <w:r>
        <w:t>Network does not indicate support of URSP provisioning in EPS in ACTIVATE DEFAULT EPS BEARER CONTEXT REQUEST</w:t>
      </w:r>
      <w:r w:rsidR="003A3580">
        <w:t>.</w:t>
      </w:r>
    </w:p>
    <w:p w14:paraId="4A27FD5B" w14:textId="77777777" w:rsidR="00923949" w:rsidRDefault="00923949" w:rsidP="00923949">
      <w:r>
        <w:t>Since then network does not indicate support of URSP provisioning in EPS, the UE does not provide the UE STATE INDICATION.</w:t>
      </w:r>
    </w:p>
    <w:p w14:paraId="7B2F66B8" w14:textId="77777777" w:rsidR="00923949" w:rsidRPr="00115838" w:rsidRDefault="00923949" w:rsidP="00923949">
      <w:pPr>
        <w:rPr>
          <w:b/>
          <w:bCs/>
          <w:u w:val="single"/>
        </w:rPr>
      </w:pPr>
      <w:r w:rsidRPr="00115838">
        <w:rPr>
          <w:b/>
          <w:bCs/>
          <w:u w:val="single"/>
        </w:rPr>
        <w:t>Result:</w:t>
      </w:r>
    </w:p>
    <w:p w14:paraId="2124A834" w14:textId="77777777" w:rsidR="003A3580" w:rsidRDefault="00923949" w:rsidP="00923949">
      <w:r>
        <w:t>UE STATE INDICATION is NOT provided</w:t>
      </w:r>
      <w:r w:rsidR="003A3580">
        <w:t>. T</w:t>
      </w:r>
      <w:r>
        <w:t>his is OK since network does not support URSP provisioning in EPS.</w:t>
      </w:r>
    </w:p>
    <w:p w14:paraId="6484A444" w14:textId="16558878" w:rsidR="00923949" w:rsidRDefault="00923949" w:rsidP="00923949">
      <w:r>
        <w:lastRenderedPageBreak/>
        <w:t>Existing services of the PDN connection (including existing services requiring protocol configuration options in PDN CONNECTIVITY REQUEST) work fine.</w:t>
      </w:r>
    </w:p>
    <w:p w14:paraId="0133D91D" w14:textId="4A863FFF" w:rsidR="00523555" w:rsidRDefault="00523555" w:rsidP="00523555">
      <w:pPr>
        <w:pStyle w:val="CRCoverPage"/>
        <w:rPr>
          <w:b/>
          <w:lang w:val="en-US"/>
        </w:rPr>
      </w:pPr>
      <w:r>
        <w:rPr>
          <w:b/>
          <w:lang w:val="en-US"/>
        </w:rPr>
        <w:t>3</w:t>
      </w:r>
      <w:r w:rsidRPr="006B5418">
        <w:rPr>
          <w:b/>
          <w:lang w:val="en-US"/>
        </w:rPr>
        <w:t xml:space="preserve"> </w:t>
      </w:r>
      <w:r>
        <w:rPr>
          <w:b/>
          <w:lang w:val="en-US"/>
        </w:rPr>
        <w:t>Conclusion</w:t>
      </w:r>
    </w:p>
    <w:p w14:paraId="1B51F9C6" w14:textId="2E0D31D8" w:rsidR="00523555" w:rsidRDefault="00523555" w:rsidP="00523555">
      <w:r>
        <w:t>Stage-2 requirements for indication of UE STATE INDICATION were agreed.</w:t>
      </w:r>
    </w:p>
    <w:p w14:paraId="3EC54844" w14:textId="6C2DF137" w:rsidR="00523555" w:rsidRDefault="00523555" w:rsidP="00523555">
      <w:r>
        <w:t xml:space="preserve">When the network supports URSP provisioning in EPS, stage-2 requirements ensure that UE STATE INDICATION is sent </w:t>
      </w:r>
      <w:r w:rsidR="00F119D5">
        <w:t xml:space="preserve">and handled correctly </w:t>
      </w:r>
      <w:r>
        <w:t xml:space="preserve">and that </w:t>
      </w:r>
      <w:r w:rsidR="00F119D5">
        <w:t>existing services of the PDN connection (including existing services requiring protocol configuration options in PDN CONNECTIVITY REQUEST) work fine</w:t>
      </w:r>
      <w:r>
        <w:t>.</w:t>
      </w:r>
    </w:p>
    <w:p w14:paraId="5E8DB9B7" w14:textId="17A27D43" w:rsidR="00523555" w:rsidRDefault="00523555" w:rsidP="00523555">
      <w:r>
        <w:t xml:space="preserve">When the network does not support URSP provisioning in EPS, stage-2 requirements ensure that </w:t>
      </w:r>
      <w:r w:rsidR="00F119D5">
        <w:t>existing services of the PDN connection (including existing services requiring protocol configuration options in PDN CONNECTIVITY REQUEST) work fine</w:t>
      </w:r>
      <w:r w:rsidR="00AA2A25">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1D43D79" w:rsidR="00CD2478" w:rsidRDefault="008A5E86" w:rsidP="00CD2478">
      <w:pPr>
        <w:rPr>
          <w:lang w:val="en-US"/>
        </w:rPr>
      </w:pPr>
      <w:r w:rsidRPr="006B5418">
        <w:rPr>
          <w:lang w:val="en-US"/>
        </w:rPr>
        <w:t xml:space="preserve">It is proposed to </w:t>
      </w:r>
      <w:r w:rsidR="00CC33F9">
        <w:rPr>
          <w:lang w:val="en-US"/>
        </w:rPr>
        <w:t xml:space="preserve">discuss the above and </w:t>
      </w:r>
      <w:r w:rsidR="00F87246">
        <w:rPr>
          <w:lang w:val="en-US"/>
        </w:rPr>
        <w:t>agreed related CRs.</w:t>
      </w:r>
    </w:p>
    <w:p w14:paraId="2F4AD782" w14:textId="77777777" w:rsidR="00773938" w:rsidRPr="006B5418" w:rsidRDefault="00773938" w:rsidP="00CD2478">
      <w:pPr>
        <w:rPr>
          <w:lang w:val="en-US"/>
        </w:rPr>
      </w:pPr>
    </w:p>
    <w:sectPr w:rsidR="00773938"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10B7B" w14:textId="77777777" w:rsidR="004219AE" w:rsidRDefault="004219AE">
      <w:r>
        <w:separator/>
      </w:r>
    </w:p>
  </w:endnote>
  <w:endnote w:type="continuationSeparator" w:id="0">
    <w:p w14:paraId="6AC1044A" w14:textId="77777777" w:rsidR="004219AE" w:rsidRDefault="0042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062C4" w14:textId="77777777" w:rsidR="004219AE" w:rsidRDefault="004219AE">
      <w:r>
        <w:separator/>
      </w:r>
    </w:p>
  </w:footnote>
  <w:footnote w:type="continuationSeparator" w:id="0">
    <w:p w14:paraId="5C8A317F" w14:textId="77777777" w:rsidR="004219AE" w:rsidRDefault="00421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949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9A02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2E0814"/>
    <w:lvl w:ilvl="0">
      <w:start w:val="1"/>
      <w:numFmt w:val="decimal"/>
      <w:lvlText w:val="%1."/>
      <w:lvlJc w:val="left"/>
      <w:pPr>
        <w:tabs>
          <w:tab w:val="num" w:pos="926"/>
        </w:tabs>
        <w:ind w:left="926" w:hanging="360"/>
      </w:pPr>
    </w:lvl>
  </w:abstractNum>
  <w:num w:numId="1" w16cid:durableId="510995976">
    <w:abstractNumId w:val="2"/>
  </w:num>
  <w:num w:numId="2" w16cid:durableId="1325935653">
    <w:abstractNumId w:val="1"/>
  </w:num>
  <w:num w:numId="3" w16cid:durableId="152536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0C82"/>
    <w:rsid w:val="00032D56"/>
    <w:rsid w:val="0003711D"/>
    <w:rsid w:val="00043E25"/>
    <w:rsid w:val="0004575F"/>
    <w:rsid w:val="00047AB3"/>
    <w:rsid w:val="00056C46"/>
    <w:rsid w:val="00062124"/>
    <w:rsid w:val="00066856"/>
    <w:rsid w:val="00070F86"/>
    <w:rsid w:val="00072AAF"/>
    <w:rsid w:val="00072DD2"/>
    <w:rsid w:val="00077223"/>
    <w:rsid w:val="00097837"/>
    <w:rsid w:val="000B1216"/>
    <w:rsid w:val="000B14A6"/>
    <w:rsid w:val="000B18F1"/>
    <w:rsid w:val="000B5B66"/>
    <w:rsid w:val="000B5E04"/>
    <w:rsid w:val="000B6785"/>
    <w:rsid w:val="000C6598"/>
    <w:rsid w:val="000D21C2"/>
    <w:rsid w:val="000D759A"/>
    <w:rsid w:val="000F2143"/>
    <w:rsid w:val="000F2C43"/>
    <w:rsid w:val="00115838"/>
    <w:rsid w:val="00116BDF"/>
    <w:rsid w:val="00130F69"/>
    <w:rsid w:val="0013241F"/>
    <w:rsid w:val="00136370"/>
    <w:rsid w:val="00142F65"/>
    <w:rsid w:val="00143552"/>
    <w:rsid w:val="001657B1"/>
    <w:rsid w:val="001679D9"/>
    <w:rsid w:val="00182401"/>
    <w:rsid w:val="00183134"/>
    <w:rsid w:val="00184261"/>
    <w:rsid w:val="00191E6B"/>
    <w:rsid w:val="001B5C2B"/>
    <w:rsid w:val="001B77E2"/>
    <w:rsid w:val="001D25E6"/>
    <w:rsid w:val="001D4C82"/>
    <w:rsid w:val="001E2EB5"/>
    <w:rsid w:val="001E41F3"/>
    <w:rsid w:val="001F151F"/>
    <w:rsid w:val="001F3B42"/>
    <w:rsid w:val="00212096"/>
    <w:rsid w:val="002153AE"/>
    <w:rsid w:val="00216490"/>
    <w:rsid w:val="002309F2"/>
    <w:rsid w:val="00231568"/>
    <w:rsid w:val="00232FD1"/>
    <w:rsid w:val="00237D39"/>
    <w:rsid w:val="00241597"/>
    <w:rsid w:val="0024668B"/>
    <w:rsid w:val="00252312"/>
    <w:rsid w:val="00271898"/>
    <w:rsid w:val="00275D12"/>
    <w:rsid w:val="0027780F"/>
    <w:rsid w:val="0028116B"/>
    <w:rsid w:val="002942E0"/>
    <w:rsid w:val="002968FC"/>
    <w:rsid w:val="002A38B6"/>
    <w:rsid w:val="002A3AE0"/>
    <w:rsid w:val="002A6BBA"/>
    <w:rsid w:val="002B1A87"/>
    <w:rsid w:val="002B3C88"/>
    <w:rsid w:val="002C1ECE"/>
    <w:rsid w:val="002E1DBD"/>
    <w:rsid w:val="002E48BE"/>
    <w:rsid w:val="002E6115"/>
    <w:rsid w:val="002F4FF2"/>
    <w:rsid w:val="002F6340"/>
    <w:rsid w:val="00305C60"/>
    <w:rsid w:val="00315BD4"/>
    <w:rsid w:val="00324E79"/>
    <w:rsid w:val="00330643"/>
    <w:rsid w:val="0034377A"/>
    <w:rsid w:val="00350012"/>
    <w:rsid w:val="003509FF"/>
    <w:rsid w:val="003554E8"/>
    <w:rsid w:val="003617F4"/>
    <w:rsid w:val="003658C8"/>
    <w:rsid w:val="00370766"/>
    <w:rsid w:val="00371954"/>
    <w:rsid w:val="003771F7"/>
    <w:rsid w:val="00382B4A"/>
    <w:rsid w:val="00383C7B"/>
    <w:rsid w:val="0039050F"/>
    <w:rsid w:val="00394E81"/>
    <w:rsid w:val="003A3580"/>
    <w:rsid w:val="003A59CB"/>
    <w:rsid w:val="003A6055"/>
    <w:rsid w:val="003B2CE5"/>
    <w:rsid w:val="003B79F5"/>
    <w:rsid w:val="003C016A"/>
    <w:rsid w:val="003D558D"/>
    <w:rsid w:val="003E29EF"/>
    <w:rsid w:val="003E40DF"/>
    <w:rsid w:val="003F424F"/>
    <w:rsid w:val="00401225"/>
    <w:rsid w:val="00411094"/>
    <w:rsid w:val="00413493"/>
    <w:rsid w:val="004219AE"/>
    <w:rsid w:val="00422C4A"/>
    <w:rsid w:val="00435765"/>
    <w:rsid w:val="00435799"/>
    <w:rsid w:val="00436BAB"/>
    <w:rsid w:val="004374AD"/>
    <w:rsid w:val="00440825"/>
    <w:rsid w:val="00443403"/>
    <w:rsid w:val="00475257"/>
    <w:rsid w:val="00475E5E"/>
    <w:rsid w:val="00497F14"/>
    <w:rsid w:val="004A4BEC"/>
    <w:rsid w:val="004B121F"/>
    <w:rsid w:val="004B45A4"/>
    <w:rsid w:val="004C1E90"/>
    <w:rsid w:val="004D077E"/>
    <w:rsid w:val="004E7639"/>
    <w:rsid w:val="004F43E4"/>
    <w:rsid w:val="00506753"/>
    <w:rsid w:val="00506C3C"/>
    <w:rsid w:val="0050780D"/>
    <w:rsid w:val="00511527"/>
    <w:rsid w:val="0051277C"/>
    <w:rsid w:val="00512B7B"/>
    <w:rsid w:val="005139DF"/>
    <w:rsid w:val="00523555"/>
    <w:rsid w:val="005275CB"/>
    <w:rsid w:val="0054453D"/>
    <w:rsid w:val="00554BD9"/>
    <w:rsid w:val="005651FD"/>
    <w:rsid w:val="005719DA"/>
    <w:rsid w:val="0057607B"/>
    <w:rsid w:val="00585A1F"/>
    <w:rsid w:val="005900B8"/>
    <w:rsid w:val="00592829"/>
    <w:rsid w:val="0059653F"/>
    <w:rsid w:val="00597BF4"/>
    <w:rsid w:val="005A6150"/>
    <w:rsid w:val="005A634D"/>
    <w:rsid w:val="005B1EDF"/>
    <w:rsid w:val="005B25F0"/>
    <w:rsid w:val="005C11F0"/>
    <w:rsid w:val="005C5FF8"/>
    <w:rsid w:val="005D345B"/>
    <w:rsid w:val="005D7121"/>
    <w:rsid w:val="005E2C44"/>
    <w:rsid w:val="005E64F4"/>
    <w:rsid w:val="005F6B7F"/>
    <w:rsid w:val="0060287A"/>
    <w:rsid w:val="00606094"/>
    <w:rsid w:val="0061048B"/>
    <w:rsid w:val="00620537"/>
    <w:rsid w:val="00622485"/>
    <w:rsid w:val="00633B82"/>
    <w:rsid w:val="006425AC"/>
    <w:rsid w:val="00643317"/>
    <w:rsid w:val="006503B5"/>
    <w:rsid w:val="00654F2B"/>
    <w:rsid w:val="00661116"/>
    <w:rsid w:val="00662B50"/>
    <w:rsid w:val="006712EF"/>
    <w:rsid w:val="006936B6"/>
    <w:rsid w:val="00697FCA"/>
    <w:rsid w:val="006A0414"/>
    <w:rsid w:val="006B5418"/>
    <w:rsid w:val="006D0FD8"/>
    <w:rsid w:val="006D38AB"/>
    <w:rsid w:val="006E0CD6"/>
    <w:rsid w:val="006E21FB"/>
    <w:rsid w:val="006E292A"/>
    <w:rsid w:val="006E4C90"/>
    <w:rsid w:val="006F2956"/>
    <w:rsid w:val="00710497"/>
    <w:rsid w:val="00712563"/>
    <w:rsid w:val="00714B2E"/>
    <w:rsid w:val="00717061"/>
    <w:rsid w:val="0072256C"/>
    <w:rsid w:val="00722E12"/>
    <w:rsid w:val="00727AC1"/>
    <w:rsid w:val="0074184E"/>
    <w:rsid w:val="007439B9"/>
    <w:rsid w:val="00773938"/>
    <w:rsid w:val="007760E6"/>
    <w:rsid w:val="00780B22"/>
    <w:rsid w:val="00782C67"/>
    <w:rsid w:val="00783800"/>
    <w:rsid w:val="007938F2"/>
    <w:rsid w:val="007A55FA"/>
    <w:rsid w:val="007B4183"/>
    <w:rsid w:val="007B512A"/>
    <w:rsid w:val="007C2097"/>
    <w:rsid w:val="007C2F14"/>
    <w:rsid w:val="007C7597"/>
    <w:rsid w:val="007D6975"/>
    <w:rsid w:val="007E6510"/>
    <w:rsid w:val="007F0625"/>
    <w:rsid w:val="0081139A"/>
    <w:rsid w:val="00814EEC"/>
    <w:rsid w:val="00822617"/>
    <w:rsid w:val="008275AA"/>
    <w:rsid w:val="008302F3"/>
    <w:rsid w:val="008317D0"/>
    <w:rsid w:val="008321C5"/>
    <w:rsid w:val="0083675C"/>
    <w:rsid w:val="008464DF"/>
    <w:rsid w:val="00852011"/>
    <w:rsid w:val="00856A30"/>
    <w:rsid w:val="00861311"/>
    <w:rsid w:val="008672D3"/>
    <w:rsid w:val="00870CFA"/>
    <w:rsid w:val="00870EE7"/>
    <w:rsid w:val="00875CCA"/>
    <w:rsid w:val="00883B6F"/>
    <w:rsid w:val="00884E3C"/>
    <w:rsid w:val="008902BC"/>
    <w:rsid w:val="008A0451"/>
    <w:rsid w:val="008A3B86"/>
    <w:rsid w:val="008A5E86"/>
    <w:rsid w:val="008A5F08"/>
    <w:rsid w:val="008A74C8"/>
    <w:rsid w:val="008A7B9A"/>
    <w:rsid w:val="008B416B"/>
    <w:rsid w:val="008B72B0"/>
    <w:rsid w:val="008D357F"/>
    <w:rsid w:val="008D4DD3"/>
    <w:rsid w:val="008D733A"/>
    <w:rsid w:val="008E4502"/>
    <w:rsid w:val="008E4659"/>
    <w:rsid w:val="008E7FB6"/>
    <w:rsid w:val="008F686C"/>
    <w:rsid w:val="00915A10"/>
    <w:rsid w:val="00917C15"/>
    <w:rsid w:val="00920903"/>
    <w:rsid w:val="00923949"/>
    <w:rsid w:val="0093578B"/>
    <w:rsid w:val="00935E2E"/>
    <w:rsid w:val="00943DC1"/>
    <w:rsid w:val="00945CB4"/>
    <w:rsid w:val="00945ED3"/>
    <w:rsid w:val="009629FD"/>
    <w:rsid w:val="00963D50"/>
    <w:rsid w:val="009669E9"/>
    <w:rsid w:val="00986D55"/>
    <w:rsid w:val="00990128"/>
    <w:rsid w:val="00993D8D"/>
    <w:rsid w:val="00996975"/>
    <w:rsid w:val="009A37DD"/>
    <w:rsid w:val="009B3291"/>
    <w:rsid w:val="009C61B9"/>
    <w:rsid w:val="009C7203"/>
    <w:rsid w:val="009E3297"/>
    <w:rsid w:val="009E617D"/>
    <w:rsid w:val="009E7933"/>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5CF8"/>
    <w:rsid w:val="00A9104D"/>
    <w:rsid w:val="00AA2A25"/>
    <w:rsid w:val="00AB16B3"/>
    <w:rsid w:val="00AD432E"/>
    <w:rsid w:val="00AD67C9"/>
    <w:rsid w:val="00AD7C25"/>
    <w:rsid w:val="00AE4D95"/>
    <w:rsid w:val="00AF16FA"/>
    <w:rsid w:val="00AF430E"/>
    <w:rsid w:val="00AF55AA"/>
    <w:rsid w:val="00AF6B24"/>
    <w:rsid w:val="00B03597"/>
    <w:rsid w:val="00B06816"/>
    <w:rsid w:val="00B075AB"/>
    <w:rsid w:val="00B076C6"/>
    <w:rsid w:val="00B101FB"/>
    <w:rsid w:val="00B23A57"/>
    <w:rsid w:val="00B258BB"/>
    <w:rsid w:val="00B357DE"/>
    <w:rsid w:val="00B4304F"/>
    <w:rsid w:val="00B43444"/>
    <w:rsid w:val="00B45018"/>
    <w:rsid w:val="00B47938"/>
    <w:rsid w:val="00B53D3B"/>
    <w:rsid w:val="00B57359"/>
    <w:rsid w:val="00B64BB1"/>
    <w:rsid w:val="00B66361"/>
    <w:rsid w:val="00B66D06"/>
    <w:rsid w:val="00B70B92"/>
    <w:rsid w:val="00B70D58"/>
    <w:rsid w:val="00B72AC8"/>
    <w:rsid w:val="00B91267"/>
    <w:rsid w:val="00B917AC"/>
    <w:rsid w:val="00B9268B"/>
    <w:rsid w:val="00B92835"/>
    <w:rsid w:val="00BA3ACC"/>
    <w:rsid w:val="00BA78C8"/>
    <w:rsid w:val="00BB2622"/>
    <w:rsid w:val="00BB5DFC"/>
    <w:rsid w:val="00BC0575"/>
    <w:rsid w:val="00BC4B2E"/>
    <w:rsid w:val="00BC4BFF"/>
    <w:rsid w:val="00BC7C3B"/>
    <w:rsid w:val="00BD0266"/>
    <w:rsid w:val="00BD279D"/>
    <w:rsid w:val="00BD3B6F"/>
    <w:rsid w:val="00BE4AE1"/>
    <w:rsid w:val="00BE4DF7"/>
    <w:rsid w:val="00BF3228"/>
    <w:rsid w:val="00C05D67"/>
    <w:rsid w:val="00C0610D"/>
    <w:rsid w:val="00C21836"/>
    <w:rsid w:val="00C31593"/>
    <w:rsid w:val="00C36EE0"/>
    <w:rsid w:val="00C37922"/>
    <w:rsid w:val="00C415C3"/>
    <w:rsid w:val="00C43455"/>
    <w:rsid w:val="00C713E0"/>
    <w:rsid w:val="00C8060E"/>
    <w:rsid w:val="00C83E4E"/>
    <w:rsid w:val="00C84595"/>
    <w:rsid w:val="00C85AD4"/>
    <w:rsid w:val="00C90839"/>
    <w:rsid w:val="00C91C54"/>
    <w:rsid w:val="00C95985"/>
    <w:rsid w:val="00C96EAE"/>
    <w:rsid w:val="00C9780B"/>
    <w:rsid w:val="00CA2EA4"/>
    <w:rsid w:val="00CA41A0"/>
    <w:rsid w:val="00CA7D10"/>
    <w:rsid w:val="00CB1493"/>
    <w:rsid w:val="00CC30BB"/>
    <w:rsid w:val="00CC33F9"/>
    <w:rsid w:val="00CC5026"/>
    <w:rsid w:val="00CD2478"/>
    <w:rsid w:val="00CD541D"/>
    <w:rsid w:val="00CD59B2"/>
    <w:rsid w:val="00CE22D1"/>
    <w:rsid w:val="00CE4346"/>
    <w:rsid w:val="00CE43BE"/>
    <w:rsid w:val="00CF0EE8"/>
    <w:rsid w:val="00CF39F5"/>
    <w:rsid w:val="00D11584"/>
    <w:rsid w:val="00D12FF1"/>
    <w:rsid w:val="00D1645C"/>
    <w:rsid w:val="00D179B9"/>
    <w:rsid w:val="00D217A0"/>
    <w:rsid w:val="00D22215"/>
    <w:rsid w:val="00D415D2"/>
    <w:rsid w:val="00D4583E"/>
    <w:rsid w:val="00D51C49"/>
    <w:rsid w:val="00D53BE5"/>
    <w:rsid w:val="00D55910"/>
    <w:rsid w:val="00D641A9"/>
    <w:rsid w:val="00D72BAE"/>
    <w:rsid w:val="00D908E8"/>
    <w:rsid w:val="00DB72BB"/>
    <w:rsid w:val="00DC2EEA"/>
    <w:rsid w:val="00DE72C0"/>
    <w:rsid w:val="00E015DE"/>
    <w:rsid w:val="00E159F8"/>
    <w:rsid w:val="00E23A56"/>
    <w:rsid w:val="00E24619"/>
    <w:rsid w:val="00E26BF6"/>
    <w:rsid w:val="00E4306D"/>
    <w:rsid w:val="00E56CEA"/>
    <w:rsid w:val="00E65E8A"/>
    <w:rsid w:val="00E90A16"/>
    <w:rsid w:val="00E924C6"/>
    <w:rsid w:val="00E9497F"/>
    <w:rsid w:val="00EA15FE"/>
    <w:rsid w:val="00EA1A8B"/>
    <w:rsid w:val="00EA67C4"/>
    <w:rsid w:val="00EA76BB"/>
    <w:rsid w:val="00EB1FF7"/>
    <w:rsid w:val="00EB3FE7"/>
    <w:rsid w:val="00EC11EB"/>
    <w:rsid w:val="00EC5431"/>
    <w:rsid w:val="00ED3D47"/>
    <w:rsid w:val="00ED4D4B"/>
    <w:rsid w:val="00EE1A0F"/>
    <w:rsid w:val="00EE6A83"/>
    <w:rsid w:val="00EE7D7C"/>
    <w:rsid w:val="00EE7FCF"/>
    <w:rsid w:val="00EF44FB"/>
    <w:rsid w:val="00F00D93"/>
    <w:rsid w:val="00F022B3"/>
    <w:rsid w:val="00F02E5B"/>
    <w:rsid w:val="00F119D5"/>
    <w:rsid w:val="00F1278B"/>
    <w:rsid w:val="00F21CC1"/>
    <w:rsid w:val="00F25D98"/>
    <w:rsid w:val="00F26950"/>
    <w:rsid w:val="00F27A20"/>
    <w:rsid w:val="00F300FB"/>
    <w:rsid w:val="00F3455F"/>
    <w:rsid w:val="00F34816"/>
    <w:rsid w:val="00F432E2"/>
    <w:rsid w:val="00F455F0"/>
    <w:rsid w:val="00F45B0F"/>
    <w:rsid w:val="00F50AFB"/>
    <w:rsid w:val="00F568E7"/>
    <w:rsid w:val="00F71A8C"/>
    <w:rsid w:val="00F7680F"/>
    <w:rsid w:val="00F831EE"/>
    <w:rsid w:val="00F86788"/>
    <w:rsid w:val="00F87246"/>
    <w:rsid w:val="00FB04B0"/>
    <w:rsid w:val="00FB6386"/>
    <w:rsid w:val="00FB641F"/>
    <w:rsid w:val="00FC4B4B"/>
    <w:rsid w:val="00FC6BF7"/>
    <w:rsid w:val="00FD0C4D"/>
    <w:rsid w:val="00FD7944"/>
    <w:rsid w:val="00FE0280"/>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50AFB"/>
    <w:rPr>
      <w:rFonts w:ascii="Times New Roman" w:hAnsi="Times New Roman"/>
      <w:lang w:val="en-GB" w:eastAsia="en-US"/>
    </w:rPr>
  </w:style>
  <w:style w:type="character" w:customStyle="1" w:styleId="NOZchn">
    <w:name w:val="NO Zchn"/>
    <w:link w:val="NO"/>
    <w:qFormat/>
    <w:locked/>
    <w:rsid w:val="00F50AFB"/>
    <w:rPr>
      <w:rFonts w:ascii="Times New Roman" w:hAnsi="Times New Roman"/>
      <w:lang w:val="en-GB" w:eastAsia="en-US"/>
    </w:rPr>
  </w:style>
  <w:style w:type="table" w:styleId="TableGrid">
    <w:name w:val="Table Grid"/>
    <w:basedOn w:val="TableNormal"/>
    <w:rsid w:val="006E0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328</TotalTime>
  <Pages>4</Pages>
  <Words>1440</Words>
  <Characters>8210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v01</cp:lastModifiedBy>
  <cp:revision>118</cp:revision>
  <cp:lastPrinted>1900-01-01T00:00:00Z</cp:lastPrinted>
  <dcterms:created xsi:type="dcterms:W3CDTF">2023-03-17T08:58:00Z</dcterms:created>
  <dcterms:modified xsi:type="dcterms:W3CDTF">2023-05-15T06:30:00Z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