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1D745" w14:textId="22B65B97" w:rsidR="005D4A24" w:rsidRDefault="005D4A24" w:rsidP="005D4A24">
      <w:pPr>
        <w:pStyle w:val="CRCoverPage"/>
        <w:tabs>
          <w:tab w:val="right" w:pos="9639"/>
        </w:tabs>
        <w:spacing w:after="0"/>
        <w:rPr>
          <w:b/>
          <w:i/>
          <w:noProof/>
          <w:sz w:val="28"/>
        </w:rPr>
      </w:pPr>
      <w:r>
        <w:rPr>
          <w:b/>
          <w:noProof/>
          <w:sz w:val="24"/>
        </w:rPr>
        <w:t>3GPP TSG-CT WG1 Meeting #1</w:t>
      </w:r>
      <w:r w:rsidR="00181F38">
        <w:rPr>
          <w:b/>
          <w:noProof/>
          <w:sz w:val="24"/>
        </w:rPr>
        <w:t>4</w:t>
      </w:r>
      <w:r w:rsidR="005854CF">
        <w:rPr>
          <w:b/>
          <w:noProof/>
          <w:sz w:val="24"/>
        </w:rPr>
        <w:t>2</w:t>
      </w:r>
      <w:r>
        <w:rPr>
          <w:b/>
          <w:i/>
          <w:noProof/>
          <w:sz w:val="28"/>
        </w:rPr>
        <w:tab/>
      </w:r>
      <w:r>
        <w:rPr>
          <w:b/>
          <w:noProof/>
          <w:sz w:val="24"/>
        </w:rPr>
        <w:t>C1-2</w:t>
      </w:r>
      <w:r w:rsidR="00181F38">
        <w:rPr>
          <w:b/>
          <w:noProof/>
          <w:sz w:val="24"/>
        </w:rPr>
        <w:t>3</w:t>
      </w:r>
      <w:r w:rsidR="00280D34" w:rsidRPr="00280D34">
        <w:rPr>
          <w:b/>
          <w:noProof/>
          <w:sz w:val="24"/>
        </w:rPr>
        <w:t>3044</w:t>
      </w:r>
    </w:p>
    <w:p w14:paraId="0DFC6589" w14:textId="64D23BF9" w:rsidR="005D4A24" w:rsidRDefault="005854CF" w:rsidP="005D4A24">
      <w:pPr>
        <w:pStyle w:val="CRCoverPage"/>
        <w:outlineLvl w:val="0"/>
        <w:rPr>
          <w:b/>
          <w:noProof/>
          <w:sz w:val="24"/>
        </w:rPr>
      </w:pPr>
      <w:r>
        <w:rPr>
          <w:b/>
          <w:noProof/>
          <w:sz w:val="24"/>
        </w:rPr>
        <w:t>Bratislava</w:t>
      </w:r>
      <w:r w:rsidR="00181F38">
        <w:rPr>
          <w:b/>
          <w:noProof/>
          <w:sz w:val="24"/>
        </w:rPr>
        <w:t xml:space="preserve">, </w:t>
      </w:r>
      <w:r>
        <w:rPr>
          <w:b/>
          <w:noProof/>
          <w:sz w:val="24"/>
        </w:rPr>
        <w:t>22</w:t>
      </w:r>
      <w:r w:rsidR="004E7F0D">
        <w:rPr>
          <w:b/>
          <w:noProof/>
          <w:sz w:val="24"/>
        </w:rPr>
        <w:t>– 2</w:t>
      </w:r>
      <w:r>
        <w:rPr>
          <w:b/>
          <w:noProof/>
          <w:sz w:val="24"/>
        </w:rPr>
        <w:t>6</w:t>
      </w:r>
      <w:r w:rsidR="004E7F0D">
        <w:rPr>
          <w:b/>
          <w:noProof/>
          <w:sz w:val="24"/>
        </w:rPr>
        <w:t xml:space="preserve"> </w:t>
      </w:r>
      <w:r>
        <w:rPr>
          <w:b/>
          <w:noProof/>
          <w:sz w:val="24"/>
        </w:rPr>
        <w:t>May</w:t>
      </w:r>
      <w:r w:rsidR="00181F38">
        <w:rPr>
          <w:b/>
          <w:noProof/>
          <w:sz w:val="24"/>
        </w:rPr>
        <w:t xml:space="preserve"> 2023</w:t>
      </w:r>
    </w:p>
    <w:p w14:paraId="7146E855" w14:textId="77777777" w:rsidR="00DD40D2" w:rsidRPr="007B5456" w:rsidRDefault="00DD40D2">
      <w:pPr>
        <w:spacing w:after="120"/>
        <w:ind w:left="1985" w:hanging="1985"/>
        <w:rPr>
          <w:rFonts w:ascii="Arial" w:hAnsi="Arial" w:cs="Arial"/>
          <w:bCs/>
        </w:rPr>
      </w:pPr>
    </w:p>
    <w:p w14:paraId="5E96C5BD" w14:textId="77777777" w:rsidR="00956DFA" w:rsidRDefault="00956DFA" w:rsidP="00956DFA">
      <w:pPr>
        <w:spacing w:after="120"/>
        <w:ind w:left="1985" w:hanging="1985"/>
        <w:rPr>
          <w:rFonts w:ascii="Arial" w:hAnsi="Arial" w:cs="Arial"/>
          <w:b/>
          <w:bCs/>
        </w:rPr>
      </w:pPr>
      <w:r>
        <w:rPr>
          <w:rFonts w:ascii="Arial" w:hAnsi="Arial" w:cs="Arial"/>
          <w:b/>
          <w:bCs/>
        </w:rPr>
        <w:t>Source:</w:t>
      </w:r>
      <w:r>
        <w:rPr>
          <w:rFonts w:ascii="Arial" w:hAnsi="Arial" w:cs="Arial"/>
          <w:b/>
          <w:bCs/>
        </w:rPr>
        <w:tab/>
        <w:t>NTT DOCOMO</w:t>
      </w:r>
    </w:p>
    <w:p w14:paraId="592CBE66" w14:textId="753F9F8C" w:rsidR="00956DFA" w:rsidRDefault="00956DFA" w:rsidP="00956DFA">
      <w:pPr>
        <w:spacing w:after="120"/>
        <w:ind w:left="1985" w:hanging="1985"/>
        <w:rPr>
          <w:rFonts w:ascii="Arial" w:hAnsi="Arial" w:cs="Arial"/>
          <w:b/>
          <w:bCs/>
        </w:rPr>
      </w:pPr>
      <w:r>
        <w:rPr>
          <w:rFonts w:ascii="Arial" w:hAnsi="Arial" w:cs="Arial"/>
          <w:b/>
          <w:bCs/>
        </w:rPr>
        <w:t>Title:</w:t>
      </w:r>
      <w:r>
        <w:rPr>
          <w:rFonts w:ascii="Arial" w:hAnsi="Arial" w:cs="Arial"/>
          <w:b/>
          <w:bCs/>
        </w:rPr>
        <w:tab/>
        <w:t>Discussion on Slice</w:t>
      </w:r>
      <w:r w:rsidR="00FA46FC">
        <w:rPr>
          <w:rFonts w:ascii="Arial" w:hAnsi="Arial" w:cs="Arial"/>
          <w:b/>
          <w:bCs/>
        </w:rPr>
        <w:t>-</w:t>
      </w:r>
      <w:r>
        <w:rPr>
          <w:rFonts w:ascii="Arial" w:hAnsi="Arial" w:cs="Arial"/>
          <w:b/>
          <w:bCs/>
        </w:rPr>
        <w:t>based PLMN selection</w:t>
      </w:r>
    </w:p>
    <w:p w14:paraId="2491279F" w14:textId="0DE12711" w:rsidR="00956DFA" w:rsidRDefault="00956DFA" w:rsidP="00956DFA">
      <w:pPr>
        <w:spacing w:after="120"/>
        <w:ind w:left="1985" w:hanging="1985"/>
        <w:rPr>
          <w:rFonts w:ascii="Arial" w:hAnsi="Arial" w:cs="Arial"/>
          <w:b/>
          <w:bCs/>
        </w:rPr>
      </w:pPr>
      <w:r>
        <w:rPr>
          <w:rFonts w:ascii="Arial" w:hAnsi="Arial" w:cs="Arial"/>
          <w:b/>
          <w:bCs/>
        </w:rPr>
        <w:t>WID:</w:t>
      </w:r>
      <w:r>
        <w:rPr>
          <w:rFonts w:ascii="Arial" w:hAnsi="Arial" w:cs="Arial"/>
          <w:b/>
          <w:bCs/>
        </w:rPr>
        <w:tab/>
      </w:r>
      <w:r w:rsidR="0095336D">
        <w:rPr>
          <w:rFonts w:ascii="Arial" w:hAnsi="Arial" w:cs="Arial"/>
          <w:b/>
          <w:bCs/>
        </w:rPr>
        <w:t>SBPS</w:t>
      </w:r>
    </w:p>
    <w:p w14:paraId="6FA9CD0F" w14:textId="77777777" w:rsidR="00956DFA" w:rsidRDefault="00956DFA" w:rsidP="00956DFA">
      <w:pPr>
        <w:spacing w:after="120"/>
        <w:ind w:left="1985" w:hanging="1985"/>
        <w:rPr>
          <w:rFonts w:ascii="Arial" w:hAnsi="Arial" w:cs="Arial"/>
          <w:b/>
          <w:bCs/>
        </w:rPr>
      </w:pPr>
      <w:r>
        <w:rPr>
          <w:rFonts w:ascii="Arial" w:hAnsi="Arial" w:cs="Arial"/>
          <w:b/>
          <w:bCs/>
        </w:rPr>
        <w:t>Release:</w:t>
      </w:r>
      <w:r>
        <w:rPr>
          <w:rFonts w:ascii="Arial" w:hAnsi="Arial" w:cs="Arial"/>
          <w:b/>
          <w:bCs/>
        </w:rPr>
        <w:tab/>
        <w:t>Rel-18</w:t>
      </w:r>
    </w:p>
    <w:p w14:paraId="602CB188" w14:textId="77777777" w:rsidR="00956DFA" w:rsidRDefault="00956DFA" w:rsidP="00956DFA">
      <w:pPr>
        <w:spacing w:after="120"/>
        <w:ind w:left="1985" w:hanging="1985"/>
        <w:rPr>
          <w:rFonts w:ascii="Arial" w:hAnsi="Arial" w:cs="Arial"/>
          <w:b/>
          <w:bCs/>
        </w:rPr>
      </w:pPr>
      <w:r>
        <w:rPr>
          <w:rFonts w:ascii="Arial" w:hAnsi="Arial" w:cs="Arial"/>
          <w:b/>
          <w:bCs/>
        </w:rPr>
        <w:t>Agenda item:</w:t>
      </w:r>
      <w:r>
        <w:rPr>
          <w:rFonts w:ascii="Arial" w:hAnsi="Arial" w:cs="Arial"/>
          <w:b/>
          <w:bCs/>
        </w:rPr>
        <w:tab/>
        <w:t>18.1.2</w:t>
      </w:r>
    </w:p>
    <w:p w14:paraId="2DA39CA1" w14:textId="119FF11F" w:rsidR="00956DFA" w:rsidRDefault="00956DFA" w:rsidP="00956DFA">
      <w:pPr>
        <w:pBdr>
          <w:bottom w:val="single" w:sz="6" w:space="1" w:color="auto"/>
        </w:pBdr>
        <w:spacing w:after="120"/>
        <w:ind w:left="1985" w:hanging="1985"/>
        <w:rPr>
          <w:rFonts w:ascii="Arial" w:hAnsi="Arial" w:cs="Arial"/>
          <w:b/>
          <w:bCs/>
        </w:rPr>
      </w:pPr>
      <w:r>
        <w:rPr>
          <w:rFonts w:ascii="Arial" w:hAnsi="Arial" w:cs="Arial"/>
          <w:b/>
          <w:bCs/>
        </w:rPr>
        <w:t>Document for:</w:t>
      </w:r>
      <w:r>
        <w:rPr>
          <w:rFonts w:ascii="Arial" w:hAnsi="Arial" w:cs="Arial"/>
          <w:b/>
          <w:bCs/>
        </w:rPr>
        <w:tab/>
        <w:t>Discussion and agreement</w:t>
      </w:r>
    </w:p>
    <w:p w14:paraId="3FF1E00B" w14:textId="77777777" w:rsidR="00956DFA" w:rsidRDefault="00956DFA" w:rsidP="00956DFA">
      <w:pPr>
        <w:pBdr>
          <w:bottom w:val="single" w:sz="6" w:space="1" w:color="auto"/>
        </w:pBdr>
        <w:spacing w:after="120"/>
        <w:ind w:left="1985" w:hanging="1985"/>
        <w:rPr>
          <w:rFonts w:ascii="Arial" w:hAnsi="Arial" w:cs="Arial"/>
          <w:b/>
          <w:bCs/>
        </w:rPr>
      </w:pPr>
    </w:p>
    <w:p w14:paraId="78619D4F" w14:textId="466B1A5A" w:rsidR="00956DFA" w:rsidRDefault="00956DFA">
      <w:pPr>
        <w:rPr>
          <w:rFonts w:ascii="Arial" w:hAnsi="Arial" w:cs="Arial"/>
          <w:b/>
          <w:bCs/>
        </w:rPr>
      </w:pPr>
      <w:r>
        <w:rPr>
          <w:rFonts w:ascii="Arial" w:hAnsi="Arial" w:cs="Arial"/>
          <w:b/>
          <w:bCs/>
        </w:rPr>
        <w:t>Abstract:</w:t>
      </w:r>
    </w:p>
    <w:p w14:paraId="15DEC8D6" w14:textId="1ECB80ED" w:rsidR="00956DFA" w:rsidRDefault="00956DFA">
      <w:pPr>
        <w:rPr>
          <w:rFonts w:ascii="Arial" w:hAnsi="Arial" w:cs="Arial"/>
          <w:b/>
          <w:bCs/>
        </w:rPr>
      </w:pPr>
    </w:p>
    <w:p w14:paraId="66088305" w14:textId="0C8F0640" w:rsidR="00956DFA" w:rsidRDefault="00237C22" w:rsidP="004E7F0D">
      <w:pPr>
        <w:rPr>
          <w:rFonts w:ascii="Arial" w:hAnsi="Arial" w:cs="Arial"/>
          <w:b/>
          <w:bCs/>
        </w:rPr>
      </w:pPr>
      <w:r w:rsidRPr="004E7F0D">
        <w:rPr>
          <w:i/>
          <w:iCs/>
        </w:rPr>
        <w:t xml:space="preserve">This discussion paper aims to reach high level principles for laying out the architecture principles and solution for slice based PLMN selection, </w:t>
      </w:r>
      <w:r w:rsidR="004E7F0D" w:rsidRPr="004E7F0D">
        <w:rPr>
          <w:i/>
          <w:iCs/>
        </w:rPr>
        <w:t xml:space="preserve">how this feature </w:t>
      </w:r>
      <w:r w:rsidRPr="004E7F0D">
        <w:rPr>
          <w:i/>
          <w:iCs/>
        </w:rPr>
        <w:t>interwork</w:t>
      </w:r>
      <w:r w:rsidR="004E7F0D" w:rsidRPr="004E7F0D">
        <w:rPr>
          <w:i/>
          <w:iCs/>
        </w:rPr>
        <w:t>s</w:t>
      </w:r>
      <w:r w:rsidRPr="004E7F0D">
        <w:rPr>
          <w:i/>
          <w:iCs/>
        </w:rPr>
        <w:t xml:space="preserve"> with SOR</w:t>
      </w:r>
      <w:r w:rsidR="004E7F0D" w:rsidRPr="004E7F0D">
        <w:rPr>
          <w:i/>
          <w:iCs/>
        </w:rPr>
        <w:t xml:space="preserve"> and how to prevent ping-pong effect of UEs moving among different </w:t>
      </w:r>
      <w:proofErr w:type="spellStart"/>
      <w:r w:rsidR="004E7F0D" w:rsidRPr="004E7F0D">
        <w:rPr>
          <w:i/>
          <w:iCs/>
        </w:rPr>
        <w:t>vPLMNs</w:t>
      </w:r>
      <w:proofErr w:type="spellEnd"/>
      <w:r w:rsidR="004E7F0D" w:rsidRPr="004E7F0D">
        <w:rPr>
          <w:i/>
          <w:iCs/>
        </w:rPr>
        <w:t xml:space="preserve"> supporting different slices</w:t>
      </w:r>
      <w:r w:rsidRPr="004E7F0D">
        <w:rPr>
          <w:i/>
          <w:iCs/>
        </w:rPr>
        <w:t>.</w:t>
      </w:r>
    </w:p>
    <w:p w14:paraId="1B2B1D77" w14:textId="601623FD" w:rsidR="00956DFA" w:rsidRDefault="00956DFA">
      <w:pPr>
        <w:rPr>
          <w:rFonts w:ascii="Arial" w:hAnsi="Arial" w:cs="Arial"/>
          <w:b/>
          <w:bCs/>
        </w:rPr>
      </w:pPr>
    </w:p>
    <w:p w14:paraId="4C6F7EDF" w14:textId="3C801CB7" w:rsidR="00956DFA" w:rsidRDefault="00956DFA">
      <w:pPr>
        <w:rPr>
          <w:rFonts w:ascii="Arial" w:hAnsi="Arial" w:cs="Arial"/>
          <w:b/>
          <w:bCs/>
        </w:rPr>
      </w:pPr>
      <w:r>
        <w:rPr>
          <w:rFonts w:ascii="Arial" w:hAnsi="Arial" w:cs="Arial"/>
          <w:b/>
          <w:bCs/>
        </w:rPr>
        <w:t>Introduction:</w:t>
      </w:r>
    </w:p>
    <w:p w14:paraId="2ADAA63D" w14:textId="77777777" w:rsidR="00956DFA" w:rsidRPr="000D2387" w:rsidRDefault="00956DFA" w:rsidP="00956DFA">
      <w:r>
        <w:rPr>
          <w:lang w:eastAsia="ko-KR"/>
        </w:rPr>
        <w:t>T</w:t>
      </w:r>
      <w:r w:rsidRPr="000D2387">
        <w:rPr>
          <w:lang w:eastAsia="ko-KR"/>
        </w:rPr>
        <w:t>h</w:t>
      </w:r>
      <w:r>
        <w:rPr>
          <w:lang w:eastAsia="ko-KR"/>
        </w:rPr>
        <w:t>e stage-1 service requirements</w:t>
      </w:r>
      <w:r w:rsidRPr="000D2387">
        <w:rPr>
          <w:lang w:eastAsia="ko-KR"/>
        </w:rPr>
        <w:t xml:space="preserve"> </w:t>
      </w:r>
      <w:r>
        <w:rPr>
          <w:lang w:eastAsia="ko-KR"/>
        </w:rPr>
        <w:t xml:space="preserve">are provided for </w:t>
      </w:r>
      <w:r w:rsidRPr="00217A4C">
        <w:t>EASNS (Enhanced Access to and Support of Network Slice) work</w:t>
      </w:r>
      <w:r>
        <w:t xml:space="preserve"> item</w:t>
      </w:r>
      <w:r w:rsidRPr="00217A4C">
        <w:t xml:space="preserve">, </w:t>
      </w:r>
      <w:r>
        <w:t xml:space="preserve">and reflected in </w:t>
      </w:r>
      <w:bookmarkStart w:id="0" w:name="_Hlk126643383"/>
      <w:r w:rsidRPr="00217A4C">
        <w:t xml:space="preserve">clause 6.1.2.1 </w:t>
      </w:r>
      <w:bookmarkEnd w:id="0"/>
      <w:r>
        <w:t xml:space="preserve">of </w:t>
      </w:r>
      <w:r w:rsidRPr="000D2387">
        <w:t>TS 22.261</w:t>
      </w:r>
      <w:r w:rsidRPr="000D2387">
        <w:rPr>
          <w:lang w:eastAsia="ko-KR"/>
        </w:rPr>
        <w:t>:</w:t>
      </w:r>
    </w:p>
    <w:p w14:paraId="21282EA1" w14:textId="77777777" w:rsidR="00956DFA" w:rsidRPr="00320611" w:rsidRDefault="00956DFA" w:rsidP="00956DFA">
      <w:pPr>
        <w:ind w:left="720"/>
        <w:rPr>
          <w:i/>
        </w:rPr>
      </w:pPr>
      <w:r w:rsidRPr="00320611">
        <w:rPr>
          <w:i/>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57971742" w14:textId="77777777" w:rsidR="001226E5" w:rsidRDefault="001226E5" w:rsidP="001226E5">
      <w:pPr>
        <w:rPr>
          <w:lang w:eastAsia="ko-KR"/>
        </w:rPr>
      </w:pPr>
    </w:p>
    <w:p w14:paraId="76C213BB" w14:textId="7AB1DA72" w:rsidR="00956DFA" w:rsidRDefault="00956DFA" w:rsidP="00956DFA">
      <w:pPr>
        <w:rPr>
          <w:color w:val="000000"/>
          <w:lang w:bidi="bn-IN"/>
        </w:rPr>
      </w:pPr>
      <w:r w:rsidRPr="000D2387">
        <w:t xml:space="preserve">SA2 has completed the </w:t>
      </w:r>
      <w:r w:rsidRPr="00956DFA">
        <w:rPr>
          <w:color w:val="000000"/>
          <w:lang w:bidi="bn-IN"/>
        </w:rPr>
        <w:t>Rel-18 FS_eNS_Ph3 study (TR 23.700-41), key issue #2 "</w:t>
      </w:r>
      <w:r w:rsidRPr="000D2387">
        <w:t xml:space="preserve">Support of providing </w:t>
      </w:r>
      <w:r w:rsidRPr="000D2387">
        <w:rPr>
          <w:lang w:eastAsia="ko-KR"/>
        </w:rPr>
        <w:t xml:space="preserve">VPLMN network slice information to a roaming UE", as shown in the LS </w:t>
      </w:r>
      <w:r w:rsidRPr="00956DFA">
        <w:rPr>
          <w:color w:val="000000"/>
          <w:lang w:bidi="bn-IN"/>
        </w:rPr>
        <w:t>received in S2-2211204 / C1-230025.</w:t>
      </w:r>
    </w:p>
    <w:p w14:paraId="6EE69A60" w14:textId="1FBD3A2E" w:rsidR="00181D3E" w:rsidRDefault="00181D3E">
      <w:pPr>
        <w:rPr>
          <w:lang w:eastAsia="ko-KR"/>
        </w:rPr>
      </w:pPr>
    </w:p>
    <w:p w14:paraId="396DC05E" w14:textId="2FE5156D" w:rsidR="00181D3E" w:rsidRDefault="00181D3E">
      <w:pPr>
        <w:rPr>
          <w:lang w:eastAsia="ko-KR"/>
        </w:rPr>
      </w:pPr>
      <w:r>
        <w:rPr>
          <w:lang w:eastAsia="ko-KR"/>
        </w:rPr>
        <w:t>In addition, the agreed CR in S2-</w:t>
      </w:r>
      <w:r w:rsidR="00CA28B3">
        <w:rPr>
          <w:lang w:eastAsia="ko-KR"/>
        </w:rPr>
        <w:t>2303789 /</w:t>
      </w:r>
      <w:proofErr w:type="spellStart"/>
      <w:r w:rsidR="00CA28B3">
        <w:rPr>
          <w:lang w:eastAsia="ko-KR"/>
        </w:rPr>
        <w:t>eUEPO</w:t>
      </w:r>
      <w:proofErr w:type="spellEnd"/>
      <w:r w:rsidR="00CA28B3">
        <w:rPr>
          <w:lang w:eastAsia="ko-KR"/>
        </w:rPr>
        <w:t xml:space="preserve">, shows that the HPLMN may send the UE URSP rules for the </w:t>
      </w:r>
      <w:proofErr w:type="spellStart"/>
      <w:r w:rsidR="00CA28B3">
        <w:rPr>
          <w:lang w:eastAsia="ko-KR"/>
        </w:rPr>
        <w:t>vPLMNs</w:t>
      </w:r>
      <w:proofErr w:type="spellEnd"/>
      <w:r w:rsidR="00D95339">
        <w:rPr>
          <w:lang w:eastAsia="ko-KR"/>
        </w:rPr>
        <w:t>:</w:t>
      </w:r>
    </w:p>
    <w:p w14:paraId="2F35B431" w14:textId="77777777" w:rsidR="00D95339" w:rsidRPr="00D95339" w:rsidRDefault="00D95339" w:rsidP="00D95339">
      <w:pPr>
        <w:ind w:left="720"/>
        <w:rPr>
          <w:rFonts w:eastAsia="SimSun"/>
          <w:i/>
          <w:iCs/>
          <w:color w:val="4472C4" w:themeColor="accent1"/>
          <w:lang w:eastAsia="zh-CN"/>
        </w:rPr>
      </w:pPr>
      <w:r w:rsidRPr="00D95339">
        <w:rPr>
          <w:rFonts w:eastAsia="SimSun"/>
          <w:i/>
          <w:iCs/>
          <w:color w:val="4472C4" w:themeColor="accent1"/>
          <w:lang w:eastAsia="zh-CN"/>
        </w:rPr>
        <w:t>In the case of a roaming UE, the V-PCF may provide guidance on VPLMN specific URSP determination to the H-PCF as defined in clause 4.15.6.10 of TS 23.502[3]. The H-PCF is required to generate VPLMN specific URSP rule(s) and provide the URSP rules to the UE. This can be triggered by the UE's registration in the VPLMN or it can happen before UE roams into the VPLMN. The URSP Rules received by UE in VPLMN are only applicable when the UE is registered in that VPLMN or its equivalent VPLMNs.</w:t>
      </w:r>
    </w:p>
    <w:p w14:paraId="7C9C98C5" w14:textId="77777777" w:rsidR="002E4658" w:rsidRDefault="0019772A" w:rsidP="002E4658">
      <w:pPr>
        <w:rPr>
          <w:lang w:eastAsia="ko-KR"/>
        </w:rPr>
      </w:pPr>
      <w:r>
        <w:rPr>
          <w:lang w:eastAsia="ko-KR"/>
        </w:rPr>
        <w:t>Also</w:t>
      </w:r>
      <w:r w:rsidR="002E4658">
        <w:rPr>
          <w:lang w:eastAsia="ko-KR"/>
        </w:rPr>
        <w:t>,</w:t>
      </w:r>
    </w:p>
    <w:p w14:paraId="271A1A1A" w14:textId="2B51CFC6" w:rsidR="0019772A" w:rsidRPr="0019772A" w:rsidRDefault="0019772A" w:rsidP="002E4658">
      <w:pPr>
        <w:ind w:left="720"/>
        <w:rPr>
          <w:rFonts w:eastAsia="SimSun"/>
          <w:i/>
          <w:iCs/>
          <w:color w:val="4472C4" w:themeColor="accent1"/>
          <w:lang w:eastAsia="zh-CN"/>
        </w:rPr>
      </w:pPr>
      <w:r w:rsidRPr="0019772A">
        <w:rPr>
          <w:rFonts w:eastAsia="SimSun"/>
          <w:i/>
          <w:iCs/>
          <w:color w:val="4472C4" w:themeColor="accent1"/>
          <w:lang w:eastAsia="zh-CN"/>
        </w:rPr>
        <w:t xml:space="preserve">When the UE receives VPLMN specific URSP rules and URSP rules which are applicable to both HPLMN and VPLMN, the VPLMN specific URSP rules, corresponding to the current serving PLMN, take precedence over any other URSP rules provided to the UE. The UE determines VPLMN specific URSP Rule to be used taking serving PLMN ID into consideration. If the UE does not find a </w:t>
      </w:r>
      <w:proofErr w:type="gramStart"/>
      <w:r w:rsidRPr="0019772A">
        <w:rPr>
          <w:rFonts w:eastAsia="SimSun"/>
          <w:i/>
          <w:iCs/>
          <w:color w:val="4472C4" w:themeColor="accent1"/>
          <w:lang w:eastAsia="zh-CN"/>
        </w:rPr>
        <w:t>match</w:t>
      </w:r>
      <w:proofErr w:type="gramEnd"/>
      <w:r w:rsidRPr="0019772A">
        <w:rPr>
          <w:rFonts w:eastAsia="SimSun"/>
          <w:i/>
          <w:iCs/>
          <w:color w:val="4472C4" w:themeColor="accent1"/>
          <w:lang w:eastAsia="zh-CN"/>
        </w:rPr>
        <w:t xml:space="preserve"> then the UE uses the non-VPLMN specific URSP Rules.  </w:t>
      </w:r>
    </w:p>
    <w:p w14:paraId="49CAB094" w14:textId="7FE4FA13" w:rsidR="00181D3E" w:rsidRDefault="00181D3E">
      <w:pPr>
        <w:rPr>
          <w:lang w:eastAsia="ko-KR"/>
        </w:rPr>
      </w:pPr>
    </w:p>
    <w:p w14:paraId="0E5AA2B7" w14:textId="22FD180E" w:rsidR="00181D3E" w:rsidRDefault="00181D3E">
      <w:pPr>
        <w:rPr>
          <w:lang w:eastAsia="ko-KR"/>
        </w:rPr>
      </w:pPr>
      <w:r>
        <w:rPr>
          <w:lang w:eastAsia="ko-KR"/>
        </w:rPr>
        <w:t xml:space="preserve">This paper looks into possible architectural solutions that can be taken as bases </w:t>
      </w:r>
      <w:r w:rsidR="00905482">
        <w:rPr>
          <w:lang w:eastAsia="ko-KR"/>
        </w:rPr>
        <w:t xml:space="preserve">for </w:t>
      </w:r>
      <w:r>
        <w:rPr>
          <w:lang w:eastAsia="ko-KR"/>
        </w:rPr>
        <w:t>the normative stage 2 requirements and procedures.</w:t>
      </w:r>
    </w:p>
    <w:p w14:paraId="302EDB21" w14:textId="77777777" w:rsidR="00181D3E" w:rsidRDefault="00181D3E">
      <w:pPr>
        <w:rPr>
          <w:lang w:eastAsia="ko-KR"/>
        </w:rPr>
      </w:pPr>
    </w:p>
    <w:p w14:paraId="5DD8DB2F" w14:textId="4D26F922" w:rsidR="00181D3E" w:rsidRPr="000114CB" w:rsidRDefault="000114CB">
      <w:pPr>
        <w:rPr>
          <w:rFonts w:ascii="Arial" w:hAnsi="Arial" w:cs="Arial"/>
          <w:b/>
          <w:bCs/>
        </w:rPr>
      </w:pPr>
      <w:r w:rsidRPr="000114CB">
        <w:rPr>
          <w:rFonts w:ascii="Arial" w:hAnsi="Arial" w:cs="Arial"/>
          <w:b/>
          <w:bCs/>
        </w:rPr>
        <w:t>Discussion:</w:t>
      </w:r>
    </w:p>
    <w:p w14:paraId="28C1295E" w14:textId="767E9F56" w:rsidR="00163DEE" w:rsidRPr="00163DEE" w:rsidRDefault="00163DEE" w:rsidP="00163DEE">
      <w:pPr>
        <w:pStyle w:val="ListParagraph"/>
        <w:numPr>
          <w:ilvl w:val="0"/>
          <w:numId w:val="8"/>
        </w:numPr>
        <w:rPr>
          <w:rFonts w:ascii="Arial" w:hAnsi="Arial" w:cs="Arial"/>
          <w:b/>
          <w:bCs/>
        </w:rPr>
      </w:pPr>
      <w:r w:rsidRPr="00163DEE">
        <w:rPr>
          <w:rFonts w:ascii="Arial" w:hAnsi="Arial" w:cs="Arial"/>
          <w:b/>
          <w:bCs/>
        </w:rPr>
        <w:t>High level solutions</w:t>
      </w:r>
      <w:r w:rsidR="00014D4F">
        <w:rPr>
          <w:rFonts w:ascii="Arial" w:hAnsi="Arial" w:cs="Arial"/>
          <w:b/>
          <w:bCs/>
        </w:rPr>
        <w:t xml:space="preserve"> on how to provide</w:t>
      </w:r>
      <w:r w:rsidR="0096749A">
        <w:rPr>
          <w:rFonts w:ascii="Arial" w:hAnsi="Arial" w:cs="Arial"/>
          <w:b/>
          <w:bCs/>
        </w:rPr>
        <w:t xml:space="preserve"> Slice based PLMN selection</w:t>
      </w:r>
      <w:r w:rsidR="00014D4F">
        <w:rPr>
          <w:rFonts w:ascii="Arial" w:hAnsi="Arial" w:cs="Arial"/>
          <w:b/>
          <w:bCs/>
        </w:rPr>
        <w:t xml:space="preserve"> information from the HPLMN to the UE</w:t>
      </w:r>
      <w:r w:rsidR="00810E8D">
        <w:rPr>
          <w:rFonts w:ascii="Arial" w:hAnsi="Arial" w:cs="Arial"/>
          <w:b/>
          <w:bCs/>
        </w:rPr>
        <w:t>:</w:t>
      </w:r>
    </w:p>
    <w:p w14:paraId="17E073E2" w14:textId="0919C9C2" w:rsidR="00181D3E" w:rsidRPr="000114CB" w:rsidRDefault="000114CB" w:rsidP="00163DEE">
      <w:pPr>
        <w:pStyle w:val="ListParagraph"/>
        <w:ind w:left="360"/>
        <w:rPr>
          <w:lang w:eastAsia="ko-KR"/>
        </w:rPr>
      </w:pPr>
      <w:r>
        <w:rPr>
          <w:lang w:eastAsia="ko-KR"/>
        </w:rPr>
        <w:t>Two</w:t>
      </w:r>
      <w:r w:rsidRPr="000114CB">
        <w:rPr>
          <w:lang w:eastAsia="ko-KR"/>
        </w:rPr>
        <w:t xml:space="preserve"> </w:t>
      </w:r>
      <w:r w:rsidR="00655B00" w:rsidRPr="000114CB">
        <w:rPr>
          <w:lang w:eastAsia="ko-KR"/>
        </w:rPr>
        <w:t>main</w:t>
      </w:r>
      <w:r w:rsidR="00655B00">
        <w:rPr>
          <w:lang w:eastAsia="ko-KR"/>
        </w:rPr>
        <w:t>streams'</w:t>
      </w:r>
      <w:r w:rsidRPr="000114CB">
        <w:rPr>
          <w:lang w:eastAsia="ko-KR"/>
        </w:rPr>
        <w:t xml:space="preserve"> s</w:t>
      </w:r>
      <w:r w:rsidR="00181D3E" w:rsidRPr="000114CB">
        <w:rPr>
          <w:lang w:eastAsia="ko-KR"/>
        </w:rPr>
        <w:t>olutions</w:t>
      </w:r>
      <w:r>
        <w:rPr>
          <w:lang w:eastAsia="ko-KR"/>
        </w:rPr>
        <w:t xml:space="preserve"> are presented below</w:t>
      </w:r>
      <w:r w:rsidR="00CF18BC">
        <w:rPr>
          <w:lang w:eastAsia="ko-KR"/>
        </w:rPr>
        <w:t>, where the</w:t>
      </w:r>
      <w:r w:rsidR="00E70054">
        <w:rPr>
          <w:lang w:eastAsia="ko-KR"/>
        </w:rPr>
        <w:t>y</w:t>
      </w:r>
      <w:r w:rsidR="00CF18BC">
        <w:rPr>
          <w:lang w:eastAsia="ko-KR"/>
        </w:rPr>
        <w:t xml:space="preserve"> are kept </w:t>
      </w:r>
      <w:r w:rsidR="00163DEE">
        <w:rPr>
          <w:lang w:eastAsia="ko-KR"/>
        </w:rPr>
        <w:t xml:space="preserve">in high level </w:t>
      </w:r>
      <w:r w:rsidR="00CF18BC">
        <w:rPr>
          <w:lang w:eastAsia="ko-KR"/>
        </w:rPr>
        <w:t>to discuss the principles</w:t>
      </w:r>
      <w:r w:rsidR="00181D3E" w:rsidRPr="000114CB">
        <w:rPr>
          <w:lang w:eastAsia="ko-KR"/>
        </w:rPr>
        <w:t>:</w:t>
      </w:r>
    </w:p>
    <w:p w14:paraId="7462E989" w14:textId="77777777" w:rsidR="00243E13" w:rsidRPr="00163DEE" w:rsidRDefault="00137557" w:rsidP="00CF18BC">
      <w:pPr>
        <w:ind w:left="720"/>
        <w:rPr>
          <w:u w:val="single"/>
          <w:lang w:eastAsia="ko-KR"/>
        </w:rPr>
      </w:pPr>
      <w:r w:rsidRPr="00163DEE">
        <w:rPr>
          <w:u w:val="single"/>
          <w:lang w:eastAsia="ko-KR"/>
        </w:rPr>
        <w:t xml:space="preserve">Precondition: </w:t>
      </w:r>
    </w:p>
    <w:p w14:paraId="1C49C4A8" w14:textId="02BA8421" w:rsidR="00B51C69" w:rsidRDefault="00243E13" w:rsidP="00B51C69">
      <w:pPr>
        <w:ind w:left="1440"/>
        <w:rPr>
          <w:lang w:eastAsia="ko-KR"/>
        </w:rPr>
      </w:pPr>
      <w:r>
        <w:rPr>
          <w:lang w:eastAsia="ko-KR"/>
        </w:rPr>
        <w:t xml:space="preserve">- </w:t>
      </w:r>
      <w:r w:rsidR="00B51C69">
        <w:rPr>
          <w:lang w:eastAsia="ko-KR"/>
        </w:rPr>
        <w:t>the HPLMN supports s</w:t>
      </w:r>
      <w:r w:rsidR="00B51C69" w:rsidRPr="00137557">
        <w:rPr>
          <w:lang w:eastAsia="ko-KR"/>
        </w:rPr>
        <w:t>lice</w:t>
      </w:r>
      <w:r w:rsidR="00B51C69">
        <w:rPr>
          <w:lang w:eastAsia="ko-KR"/>
        </w:rPr>
        <w:t>-</w:t>
      </w:r>
      <w:r w:rsidR="00B51C69" w:rsidRPr="00137557">
        <w:rPr>
          <w:lang w:eastAsia="ko-KR"/>
        </w:rPr>
        <w:t xml:space="preserve">based PLMN selection. </w:t>
      </w:r>
    </w:p>
    <w:p w14:paraId="46358965" w14:textId="62089573" w:rsidR="00243E13" w:rsidRDefault="00B51C69" w:rsidP="00CF18BC">
      <w:pPr>
        <w:ind w:left="1440"/>
        <w:rPr>
          <w:lang w:eastAsia="ko-KR"/>
        </w:rPr>
      </w:pPr>
      <w:r>
        <w:rPr>
          <w:lang w:eastAsia="ko-KR"/>
        </w:rPr>
        <w:t xml:space="preserve">- </w:t>
      </w:r>
      <w:r w:rsidR="00137557" w:rsidRPr="00137557">
        <w:rPr>
          <w:lang w:eastAsia="ko-KR"/>
        </w:rPr>
        <w:t xml:space="preserve">the UE </w:t>
      </w:r>
      <w:r w:rsidR="001226E5">
        <w:rPr>
          <w:lang w:eastAsia="ko-KR"/>
        </w:rPr>
        <w:t>supports</w:t>
      </w:r>
      <w:r w:rsidR="00137557" w:rsidRPr="00137557">
        <w:rPr>
          <w:lang w:eastAsia="ko-KR"/>
        </w:rPr>
        <w:t xml:space="preserve"> </w:t>
      </w:r>
      <w:r w:rsidR="00FA46FC">
        <w:rPr>
          <w:lang w:eastAsia="ko-KR"/>
        </w:rPr>
        <w:t>s</w:t>
      </w:r>
      <w:r w:rsidR="00137557" w:rsidRPr="00137557">
        <w:rPr>
          <w:lang w:eastAsia="ko-KR"/>
        </w:rPr>
        <w:t>lice</w:t>
      </w:r>
      <w:r w:rsidR="00FA46FC">
        <w:rPr>
          <w:lang w:eastAsia="ko-KR"/>
        </w:rPr>
        <w:t>-</w:t>
      </w:r>
      <w:r w:rsidR="00137557" w:rsidRPr="00137557">
        <w:rPr>
          <w:lang w:eastAsia="ko-KR"/>
        </w:rPr>
        <w:t>based PLMN selection</w:t>
      </w:r>
      <w:r w:rsidR="00014D4F">
        <w:rPr>
          <w:lang w:eastAsia="ko-KR"/>
        </w:rPr>
        <w:t xml:space="preserve">, that </w:t>
      </w:r>
      <w:r w:rsidR="0096749A">
        <w:rPr>
          <w:lang w:eastAsia="ko-KR"/>
        </w:rPr>
        <w:t>is</w:t>
      </w:r>
      <w:r w:rsidR="00014D4F">
        <w:rPr>
          <w:lang w:eastAsia="ko-KR"/>
        </w:rPr>
        <w:t xml:space="preserve"> mandatory</w:t>
      </w:r>
      <w:r w:rsidR="00137557" w:rsidRPr="00137557">
        <w:rPr>
          <w:lang w:eastAsia="ko-KR"/>
        </w:rPr>
        <w:t xml:space="preserve">. </w:t>
      </w:r>
    </w:p>
    <w:p w14:paraId="65809139" w14:textId="0B050C01" w:rsidR="00181D3E" w:rsidRDefault="00243E13" w:rsidP="00CF18BC">
      <w:pPr>
        <w:ind w:left="1440"/>
        <w:rPr>
          <w:lang w:eastAsia="ko-KR"/>
        </w:rPr>
      </w:pPr>
      <w:r>
        <w:rPr>
          <w:lang w:eastAsia="ko-KR"/>
        </w:rPr>
        <w:t>- t</w:t>
      </w:r>
      <w:r w:rsidR="00137557" w:rsidRPr="00137557">
        <w:rPr>
          <w:lang w:eastAsia="ko-KR"/>
        </w:rPr>
        <w:t>he UE send</w:t>
      </w:r>
      <w:r w:rsidR="006F152B">
        <w:rPr>
          <w:lang w:eastAsia="ko-KR"/>
        </w:rPr>
        <w:t>s</w:t>
      </w:r>
      <w:r w:rsidR="00137557" w:rsidRPr="00137557">
        <w:rPr>
          <w:lang w:eastAsia="ko-KR"/>
        </w:rPr>
        <w:t xml:space="preserve"> its capability to the HPLMN during the registration procedure.</w:t>
      </w:r>
    </w:p>
    <w:p w14:paraId="1DA269F2" w14:textId="68E8158B" w:rsidR="00243E13" w:rsidRPr="00137557" w:rsidRDefault="00243E13" w:rsidP="00CF18BC">
      <w:pPr>
        <w:ind w:left="1440"/>
        <w:rPr>
          <w:lang w:eastAsia="ko-KR"/>
        </w:rPr>
      </w:pPr>
      <w:r>
        <w:rPr>
          <w:lang w:eastAsia="ko-KR"/>
        </w:rPr>
        <w:t>- the UE is set to perform automatic PLMN selection.</w:t>
      </w:r>
    </w:p>
    <w:p w14:paraId="60AEF9E9" w14:textId="77777777" w:rsidR="00137557" w:rsidRDefault="00137557">
      <w:pPr>
        <w:rPr>
          <w:rFonts w:ascii="Arial" w:hAnsi="Arial" w:cs="Arial"/>
          <w:b/>
          <w:bCs/>
        </w:rPr>
      </w:pPr>
    </w:p>
    <w:p w14:paraId="6B30F45B" w14:textId="4A5967C8" w:rsidR="00181D3E" w:rsidRDefault="00181D3E" w:rsidP="00163DEE">
      <w:pPr>
        <w:ind w:left="360"/>
        <w:rPr>
          <w:rFonts w:ascii="Arial" w:hAnsi="Arial" w:cs="Arial"/>
          <w:b/>
          <w:bCs/>
        </w:rPr>
      </w:pPr>
      <w:r>
        <w:rPr>
          <w:rFonts w:ascii="Arial" w:hAnsi="Arial" w:cs="Arial"/>
          <w:b/>
          <w:bCs/>
        </w:rPr>
        <w:t>Solution-</w:t>
      </w:r>
      <w:r w:rsidR="00CF18BC">
        <w:rPr>
          <w:rFonts w:ascii="Arial" w:hAnsi="Arial" w:cs="Arial"/>
          <w:b/>
          <w:bCs/>
        </w:rPr>
        <w:t>A</w:t>
      </w:r>
      <w:r>
        <w:rPr>
          <w:rFonts w:ascii="Arial" w:hAnsi="Arial" w:cs="Arial"/>
          <w:b/>
          <w:bCs/>
        </w:rPr>
        <w:t>:</w:t>
      </w:r>
    </w:p>
    <w:p w14:paraId="01988172" w14:textId="3F37AF7D" w:rsidR="00D95339" w:rsidRDefault="00D95339" w:rsidP="00163DEE">
      <w:pPr>
        <w:numPr>
          <w:ilvl w:val="0"/>
          <w:numId w:val="4"/>
        </w:numPr>
        <w:ind w:left="1080"/>
        <w:rPr>
          <w:lang w:eastAsia="ko-KR"/>
        </w:rPr>
      </w:pPr>
      <w:r w:rsidRPr="00D95339">
        <w:rPr>
          <w:lang w:eastAsia="ko-KR"/>
        </w:rPr>
        <w:t>The UE roams in country Z and performs initial registration</w:t>
      </w:r>
      <w:r>
        <w:rPr>
          <w:lang w:eastAsia="ko-KR"/>
        </w:rPr>
        <w:t>.</w:t>
      </w:r>
    </w:p>
    <w:p w14:paraId="2EA59027" w14:textId="77777777" w:rsidR="00D4086D" w:rsidRDefault="00D95339" w:rsidP="00163DEE">
      <w:pPr>
        <w:numPr>
          <w:ilvl w:val="0"/>
          <w:numId w:val="4"/>
        </w:numPr>
        <w:ind w:left="1080"/>
        <w:rPr>
          <w:lang w:eastAsia="ko-KR"/>
        </w:rPr>
      </w:pPr>
      <w:r>
        <w:rPr>
          <w:lang w:eastAsia="ko-KR"/>
        </w:rPr>
        <w:t>The HPLMN provides the UE with</w:t>
      </w:r>
      <w:r w:rsidR="00D4086D">
        <w:rPr>
          <w:lang w:eastAsia="ko-KR"/>
        </w:rPr>
        <w:t>:</w:t>
      </w:r>
    </w:p>
    <w:p w14:paraId="3C1EEB33" w14:textId="5BAA38C3" w:rsidR="00D4086D" w:rsidRDefault="00E313BA" w:rsidP="00163DEE">
      <w:pPr>
        <w:numPr>
          <w:ilvl w:val="1"/>
          <w:numId w:val="4"/>
        </w:numPr>
        <w:ind w:left="1800"/>
        <w:rPr>
          <w:lang w:eastAsia="ko-KR"/>
        </w:rPr>
      </w:pPr>
      <w:r>
        <w:lastRenderedPageBreak/>
        <w:t>"</w:t>
      </w:r>
      <w:r w:rsidR="006F152B" w:rsidRPr="00162554">
        <w:t>Operator Controlled PLMN Selector with Access Technology</w:t>
      </w:r>
      <w:r w:rsidR="006F152B">
        <w:t>"</w:t>
      </w:r>
      <w:r w:rsidR="00D95339">
        <w:rPr>
          <w:lang w:eastAsia="ko-KR"/>
        </w:rPr>
        <w:t xml:space="preserve"> list (over CP-SOR or other methods)</w:t>
      </w:r>
      <w:r w:rsidR="00CA47C3">
        <w:rPr>
          <w:lang w:eastAsia="ko-KR"/>
        </w:rPr>
        <w:t xml:space="preserve"> – no S-NSSAI information</w:t>
      </w:r>
      <w:r w:rsidR="00D95339">
        <w:rPr>
          <w:lang w:eastAsia="ko-KR"/>
        </w:rPr>
        <w:t>.</w:t>
      </w:r>
      <w:r w:rsidR="00D4086D">
        <w:rPr>
          <w:lang w:eastAsia="ko-KR"/>
        </w:rPr>
        <w:t xml:space="preserve"> </w:t>
      </w:r>
    </w:p>
    <w:p w14:paraId="5F2D0901" w14:textId="3FE8DD67" w:rsidR="00335E54" w:rsidRPr="00CA47C3" w:rsidRDefault="00D4086D" w:rsidP="00163DEE">
      <w:pPr>
        <w:ind w:left="1800"/>
        <w:rPr>
          <w:i/>
          <w:iCs/>
          <w:lang w:eastAsia="ko-KR"/>
        </w:rPr>
      </w:pPr>
      <w:r w:rsidRPr="00CA47C3">
        <w:rPr>
          <w:i/>
          <w:iCs/>
          <w:lang w:eastAsia="ko-KR"/>
        </w:rPr>
        <w:t xml:space="preserve">This list </w:t>
      </w:r>
      <w:r w:rsidR="00CA47C3" w:rsidRPr="00CA47C3">
        <w:rPr>
          <w:i/>
          <w:iCs/>
          <w:lang w:eastAsia="ko-KR"/>
        </w:rPr>
        <w:t xml:space="preserve">may </w:t>
      </w:r>
      <w:r w:rsidRPr="00CA47C3">
        <w:rPr>
          <w:i/>
          <w:iCs/>
          <w:lang w:eastAsia="ko-KR"/>
        </w:rPr>
        <w:t xml:space="preserve">consider the priority order of the </w:t>
      </w:r>
      <w:r w:rsidR="00335E54" w:rsidRPr="00CA47C3">
        <w:rPr>
          <w:i/>
          <w:iCs/>
          <w:lang w:eastAsia="ko-KR"/>
        </w:rPr>
        <w:t>subscribed S-NSSAIs for each PLMN to be used in the</w:t>
      </w:r>
      <w:r w:rsidRPr="00CA47C3">
        <w:rPr>
          <w:i/>
          <w:iCs/>
          <w:lang w:eastAsia="ko-KR"/>
        </w:rPr>
        <w:t xml:space="preserve"> slice based PLMN selection for that user</w:t>
      </w:r>
      <w:r w:rsidR="00CA47C3" w:rsidRPr="00CA47C3">
        <w:rPr>
          <w:i/>
          <w:iCs/>
          <w:lang w:eastAsia="ko-KR"/>
        </w:rPr>
        <w:t>,</w:t>
      </w:r>
      <w:r w:rsidRPr="00CA47C3">
        <w:rPr>
          <w:i/>
          <w:iCs/>
          <w:lang w:eastAsia="ko-KR"/>
        </w:rPr>
        <w:t xml:space="preserve"> in addition to conditions related to the operator policy</w:t>
      </w:r>
      <w:r w:rsidR="00335E54" w:rsidRPr="00CA47C3">
        <w:rPr>
          <w:i/>
          <w:iCs/>
          <w:lang w:eastAsia="ko-KR"/>
        </w:rPr>
        <w:t xml:space="preserve"> (ex. priority list of the PLMNs in that country at the time of generating this information)</w:t>
      </w:r>
      <w:r w:rsidRPr="00CA47C3">
        <w:rPr>
          <w:i/>
          <w:iCs/>
          <w:lang w:eastAsia="ko-KR"/>
        </w:rPr>
        <w:t xml:space="preserve">. </w:t>
      </w:r>
    </w:p>
    <w:p w14:paraId="0C41C6E8" w14:textId="0097EB5D" w:rsidR="00D95339" w:rsidRPr="00CA47C3" w:rsidRDefault="00D4086D" w:rsidP="00163DEE">
      <w:pPr>
        <w:ind w:left="1800"/>
        <w:rPr>
          <w:i/>
          <w:iCs/>
          <w:lang w:eastAsia="ko-KR"/>
        </w:rPr>
      </w:pPr>
      <w:r w:rsidRPr="00CA47C3">
        <w:rPr>
          <w:i/>
          <w:iCs/>
          <w:lang w:eastAsia="ko-KR"/>
        </w:rPr>
        <w:t>This is part of the "SOR" Algorithms under the operator's control</w:t>
      </w:r>
      <w:r w:rsidR="0019772A" w:rsidRPr="00CA47C3">
        <w:rPr>
          <w:i/>
          <w:iCs/>
          <w:lang w:eastAsia="ko-KR"/>
        </w:rPr>
        <w:t xml:space="preserve">, </w:t>
      </w:r>
      <w:proofErr w:type="gramStart"/>
      <w:r w:rsidR="0019772A" w:rsidRPr="00CA47C3">
        <w:rPr>
          <w:i/>
          <w:iCs/>
          <w:lang w:eastAsia="ko-KR"/>
        </w:rPr>
        <w:t>i.e.</w:t>
      </w:r>
      <w:proofErr w:type="gramEnd"/>
      <w:r w:rsidR="0019772A" w:rsidRPr="00CA47C3">
        <w:rPr>
          <w:i/>
          <w:iCs/>
          <w:lang w:eastAsia="ko-KR"/>
        </w:rPr>
        <w:t xml:space="preserve"> out of 3GPP consideration</w:t>
      </w:r>
      <w:r w:rsidRPr="00CA47C3">
        <w:rPr>
          <w:i/>
          <w:iCs/>
          <w:lang w:eastAsia="ko-KR"/>
        </w:rPr>
        <w:t>.</w:t>
      </w:r>
    </w:p>
    <w:p w14:paraId="1174D1AC" w14:textId="4425DC64" w:rsidR="00335E54" w:rsidRDefault="00D95339">
      <w:pPr>
        <w:numPr>
          <w:ilvl w:val="1"/>
          <w:numId w:val="4"/>
        </w:numPr>
        <w:ind w:left="1800"/>
        <w:rPr>
          <w:lang w:eastAsia="ko-KR"/>
        </w:rPr>
      </w:pPr>
      <w:r>
        <w:rPr>
          <w:lang w:eastAsia="ko-KR"/>
        </w:rPr>
        <w:t>URSP rules</w:t>
      </w:r>
      <w:r w:rsidR="00210450">
        <w:rPr>
          <w:lang w:eastAsia="ko-KR"/>
        </w:rPr>
        <w:t>, provided by the HPLMN,</w:t>
      </w:r>
      <w:r>
        <w:rPr>
          <w:lang w:eastAsia="ko-KR"/>
        </w:rPr>
        <w:t xml:space="preserve"> for the </w:t>
      </w:r>
      <w:proofErr w:type="spellStart"/>
      <w:r w:rsidR="00D4086D">
        <w:rPr>
          <w:lang w:eastAsia="ko-KR"/>
        </w:rPr>
        <w:t>v</w:t>
      </w:r>
      <w:r>
        <w:rPr>
          <w:lang w:eastAsia="ko-KR"/>
        </w:rPr>
        <w:t>PLMNs</w:t>
      </w:r>
      <w:proofErr w:type="spellEnd"/>
      <w:r>
        <w:rPr>
          <w:lang w:eastAsia="ko-KR"/>
        </w:rPr>
        <w:t xml:space="preserve"> the UE can </w:t>
      </w:r>
      <w:r w:rsidR="00D4086D">
        <w:rPr>
          <w:lang w:eastAsia="ko-KR"/>
        </w:rPr>
        <w:t>roam into in that country (based on PLMN</w:t>
      </w:r>
      <w:r w:rsidR="004B79AD">
        <w:rPr>
          <w:lang w:eastAsia="ko-KR"/>
        </w:rPr>
        <w:t>s SLA</w:t>
      </w:r>
      <w:r w:rsidR="00D4086D">
        <w:rPr>
          <w:lang w:eastAsia="ko-KR"/>
        </w:rPr>
        <w:t xml:space="preserve"> agreements). </w:t>
      </w:r>
      <w:r w:rsidR="0019772A">
        <w:rPr>
          <w:lang w:eastAsia="ko-KR"/>
        </w:rPr>
        <w:t>This includes the S-NSSAIs</w:t>
      </w:r>
      <w:r w:rsidR="001C5B86">
        <w:rPr>
          <w:lang w:eastAsia="ko-KR"/>
        </w:rPr>
        <w:t xml:space="preserve"> in priority order that</w:t>
      </w:r>
      <w:r w:rsidR="0019772A">
        <w:rPr>
          <w:lang w:eastAsia="ko-KR"/>
        </w:rPr>
        <w:t xml:space="preserve"> the </w:t>
      </w:r>
      <w:proofErr w:type="spellStart"/>
      <w:r w:rsidR="0019772A">
        <w:rPr>
          <w:lang w:eastAsia="ko-KR"/>
        </w:rPr>
        <w:t>vPLMN</w:t>
      </w:r>
      <w:proofErr w:type="spellEnd"/>
      <w:r w:rsidR="0019772A">
        <w:rPr>
          <w:lang w:eastAsia="ko-KR"/>
        </w:rPr>
        <w:t xml:space="preserve"> offers to the user in </w:t>
      </w:r>
      <w:r w:rsidR="001C5B86">
        <w:rPr>
          <w:lang w:eastAsia="ko-KR"/>
        </w:rPr>
        <w:t>country Z</w:t>
      </w:r>
      <w:r w:rsidR="0019772A">
        <w:rPr>
          <w:lang w:eastAsia="ko-KR"/>
        </w:rPr>
        <w:t>.</w:t>
      </w:r>
      <w:r w:rsidR="001C5B86">
        <w:rPr>
          <w:lang w:eastAsia="ko-KR"/>
        </w:rPr>
        <w:t xml:space="preserve"> </w:t>
      </w:r>
    </w:p>
    <w:p w14:paraId="2C81BB2B" w14:textId="3B596EBB" w:rsidR="001C5B86" w:rsidRPr="004363F4" w:rsidRDefault="004363F4" w:rsidP="001C5B86">
      <w:pPr>
        <w:ind w:left="1800"/>
        <w:rPr>
          <w:i/>
          <w:iCs/>
          <w:lang w:eastAsia="ko-KR"/>
        </w:rPr>
      </w:pPr>
      <w:r w:rsidRPr="004363F4">
        <w:rPr>
          <w:i/>
          <w:iCs/>
          <w:lang w:eastAsia="ko-KR"/>
        </w:rPr>
        <w:t>A</w:t>
      </w:r>
      <w:r w:rsidR="001C5B86" w:rsidRPr="004363F4">
        <w:rPr>
          <w:i/>
          <w:iCs/>
          <w:lang w:eastAsia="ko-KR"/>
        </w:rPr>
        <w:t xml:space="preserve">dditional requirement is needed to mandate the HPLMN to provide information related to other </w:t>
      </w:r>
      <w:proofErr w:type="spellStart"/>
      <w:r w:rsidR="001C5B86" w:rsidRPr="004363F4">
        <w:rPr>
          <w:i/>
          <w:iCs/>
          <w:lang w:eastAsia="ko-KR"/>
        </w:rPr>
        <w:t>vPLMNs</w:t>
      </w:r>
      <w:proofErr w:type="spellEnd"/>
      <w:r w:rsidR="001C5B86" w:rsidRPr="004363F4">
        <w:rPr>
          <w:i/>
          <w:iCs/>
          <w:lang w:eastAsia="ko-KR"/>
        </w:rPr>
        <w:t xml:space="preserve"> during the first initial registration in country Z</w:t>
      </w:r>
      <w:r>
        <w:rPr>
          <w:i/>
          <w:iCs/>
          <w:lang w:eastAsia="ko-KR"/>
        </w:rPr>
        <w:t xml:space="preserve"> (based in </w:t>
      </w:r>
      <w:proofErr w:type="spellStart"/>
      <w:r>
        <w:rPr>
          <w:i/>
          <w:iCs/>
          <w:lang w:eastAsia="ko-KR"/>
        </w:rPr>
        <w:t>eUPEO</w:t>
      </w:r>
      <w:proofErr w:type="spellEnd"/>
      <w:r>
        <w:rPr>
          <w:i/>
          <w:iCs/>
          <w:lang w:eastAsia="ko-KR"/>
        </w:rPr>
        <w:t>)</w:t>
      </w:r>
      <w:r w:rsidR="001C5B86" w:rsidRPr="004363F4">
        <w:rPr>
          <w:i/>
          <w:iCs/>
          <w:lang w:eastAsia="ko-KR"/>
        </w:rPr>
        <w:t>. Also</w:t>
      </w:r>
      <w:r>
        <w:rPr>
          <w:i/>
          <w:iCs/>
          <w:lang w:eastAsia="ko-KR"/>
        </w:rPr>
        <w:t>,</w:t>
      </w:r>
      <w:r w:rsidR="001C5B86" w:rsidRPr="004363F4">
        <w:rPr>
          <w:i/>
          <w:iCs/>
          <w:lang w:eastAsia="ko-KR"/>
        </w:rPr>
        <w:t xml:space="preserve"> this information provide</w:t>
      </w:r>
      <w:r>
        <w:rPr>
          <w:i/>
          <w:iCs/>
          <w:lang w:eastAsia="ko-KR"/>
        </w:rPr>
        <w:t>d</w:t>
      </w:r>
      <w:r w:rsidR="001C5B86" w:rsidRPr="004363F4">
        <w:rPr>
          <w:i/>
          <w:iCs/>
          <w:lang w:eastAsia="ko-KR"/>
        </w:rPr>
        <w:t xml:space="preserve"> by </w:t>
      </w:r>
      <w:r>
        <w:rPr>
          <w:i/>
          <w:iCs/>
          <w:lang w:eastAsia="ko-KR"/>
        </w:rPr>
        <w:t xml:space="preserve">the </w:t>
      </w:r>
      <w:r w:rsidR="001C5B86" w:rsidRPr="004363F4">
        <w:rPr>
          <w:i/>
          <w:iCs/>
          <w:lang w:eastAsia="ko-KR"/>
        </w:rPr>
        <w:t>URSP should be in priority order.</w:t>
      </w:r>
    </w:p>
    <w:p w14:paraId="07D1E9F2" w14:textId="58AA0583" w:rsidR="0019772A" w:rsidRDefault="004F43E1" w:rsidP="00163DEE">
      <w:pPr>
        <w:numPr>
          <w:ilvl w:val="0"/>
          <w:numId w:val="4"/>
        </w:numPr>
        <w:ind w:left="1080"/>
        <w:rPr>
          <w:lang w:eastAsia="ko-KR"/>
        </w:rPr>
      </w:pPr>
      <w:r>
        <w:rPr>
          <w:lang w:eastAsia="ko-KR"/>
        </w:rPr>
        <w:t>I</w:t>
      </w:r>
      <w:r w:rsidR="006E51CE">
        <w:rPr>
          <w:lang w:eastAsia="ko-KR"/>
        </w:rPr>
        <w:t>n addition to using</w:t>
      </w:r>
      <w:r w:rsidR="00335E54">
        <w:rPr>
          <w:lang w:eastAsia="ko-KR"/>
        </w:rPr>
        <w:t xml:space="preserve"> the information in URSP</w:t>
      </w:r>
      <w:r>
        <w:rPr>
          <w:lang w:eastAsia="ko-KR"/>
        </w:rPr>
        <w:t>,</w:t>
      </w:r>
      <w:r w:rsidR="0019772A">
        <w:rPr>
          <w:lang w:eastAsia="ko-KR"/>
        </w:rPr>
        <w:t xml:space="preserve"> </w:t>
      </w:r>
      <w:r w:rsidR="008243EF">
        <w:rPr>
          <w:lang w:eastAsia="ko-KR"/>
        </w:rPr>
        <w:t xml:space="preserve">available S-NSSAIs in each </w:t>
      </w:r>
      <w:proofErr w:type="spellStart"/>
      <w:r w:rsidR="008243EF">
        <w:rPr>
          <w:lang w:eastAsia="ko-KR"/>
        </w:rPr>
        <w:t>vPLMN</w:t>
      </w:r>
      <w:proofErr w:type="spellEnd"/>
      <w:r w:rsidR="00A41CD2">
        <w:rPr>
          <w:lang w:eastAsia="ko-KR"/>
        </w:rPr>
        <w:t xml:space="preserve"> in priority order</w:t>
      </w:r>
      <w:r>
        <w:rPr>
          <w:lang w:eastAsia="ko-KR"/>
        </w:rPr>
        <w:t>, the UE performs slice-based PLMN selection by respecting the "</w:t>
      </w:r>
      <w:r w:rsidRPr="00162554">
        <w:t>Operator Controlled PLMN Selector with Access Technology</w:t>
      </w:r>
      <w:r>
        <w:t>"</w:t>
      </w:r>
      <w:r>
        <w:rPr>
          <w:lang w:eastAsia="ko-KR"/>
        </w:rPr>
        <w:t xml:space="preserve"> list provided by the HPLMN</w:t>
      </w:r>
      <w:r w:rsidR="008243EF">
        <w:rPr>
          <w:lang w:eastAsia="ko-KR"/>
        </w:rPr>
        <w:t xml:space="preserve">. </w:t>
      </w:r>
    </w:p>
    <w:p w14:paraId="65F04EDA" w14:textId="0AC5162D" w:rsidR="00212EFD" w:rsidRPr="00212EFD" w:rsidRDefault="00212EFD" w:rsidP="00212EFD">
      <w:pPr>
        <w:ind w:left="1080"/>
        <w:rPr>
          <w:i/>
          <w:iCs/>
          <w:lang w:eastAsia="ko-KR"/>
        </w:rPr>
      </w:pPr>
      <w:r w:rsidRPr="00212EFD">
        <w:rPr>
          <w:i/>
          <w:iCs/>
          <w:lang w:eastAsia="ko-KR"/>
        </w:rPr>
        <w:t xml:space="preserve">Example: If </w:t>
      </w:r>
      <w:r>
        <w:rPr>
          <w:i/>
          <w:iCs/>
          <w:lang w:eastAsia="ko-KR"/>
        </w:rPr>
        <w:t>two</w:t>
      </w:r>
      <w:r w:rsidRPr="00212EFD">
        <w:rPr>
          <w:i/>
          <w:iCs/>
          <w:lang w:eastAsia="ko-KR"/>
        </w:rPr>
        <w:t xml:space="preserve"> </w:t>
      </w:r>
      <w:proofErr w:type="spellStart"/>
      <w:r w:rsidRPr="00212EFD">
        <w:rPr>
          <w:i/>
          <w:iCs/>
          <w:lang w:eastAsia="ko-KR"/>
        </w:rPr>
        <w:t>vPLMN</w:t>
      </w:r>
      <w:proofErr w:type="spellEnd"/>
      <w:r w:rsidRPr="00212EFD">
        <w:rPr>
          <w:i/>
          <w:iCs/>
          <w:lang w:eastAsia="ko-KR"/>
        </w:rPr>
        <w:t xml:space="preserve"> fulfil the criteria then the priority order of the </w:t>
      </w:r>
      <w:proofErr w:type="spellStart"/>
      <w:r w:rsidRPr="00212EFD">
        <w:rPr>
          <w:i/>
          <w:iCs/>
          <w:lang w:eastAsia="ko-KR"/>
        </w:rPr>
        <w:t>vPLMNs</w:t>
      </w:r>
      <w:proofErr w:type="spellEnd"/>
      <w:r w:rsidRPr="00212EFD">
        <w:rPr>
          <w:i/>
          <w:iCs/>
          <w:lang w:eastAsia="ko-KR"/>
        </w:rPr>
        <w:t xml:space="preserve"> should be taken from the "</w:t>
      </w:r>
      <w:r w:rsidRPr="00212EFD">
        <w:rPr>
          <w:i/>
          <w:iCs/>
        </w:rPr>
        <w:t>Operator Controlled PLMN Selector with Access Technology"</w:t>
      </w:r>
      <w:r w:rsidRPr="00212EFD">
        <w:rPr>
          <w:i/>
          <w:iCs/>
          <w:lang w:eastAsia="ko-KR"/>
        </w:rPr>
        <w:t xml:space="preserve"> list.</w:t>
      </w:r>
    </w:p>
    <w:p w14:paraId="3304AE94" w14:textId="77777777" w:rsidR="00212EFD" w:rsidRDefault="00212EFD" w:rsidP="00163DEE">
      <w:pPr>
        <w:ind w:left="1080"/>
        <w:rPr>
          <w:lang w:eastAsia="ko-KR"/>
        </w:rPr>
      </w:pPr>
    </w:p>
    <w:p w14:paraId="69843A35" w14:textId="10B9EE8E" w:rsidR="00834FA8" w:rsidRDefault="00834FA8" w:rsidP="00163DEE">
      <w:pPr>
        <w:pStyle w:val="ListParagraph"/>
        <w:ind w:left="1800"/>
        <w:rPr>
          <w:lang w:eastAsia="ko-KR"/>
        </w:rPr>
      </w:pPr>
    </w:p>
    <w:p w14:paraId="433E6D78" w14:textId="24C0B633" w:rsidR="00834FA8" w:rsidRDefault="00834FA8" w:rsidP="00163DEE">
      <w:pPr>
        <w:ind w:left="360"/>
        <w:rPr>
          <w:rFonts w:ascii="Arial" w:hAnsi="Arial" w:cs="Arial"/>
          <w:b/>
          <w:bCs/>
        </w:rPr>
      </w:pPr>
      <w:r>
        <w:rPr>
          <w:rFonts w:ascii="Arial" w:hAnsi="Arial" w:cs="Arial"/>
          <w:b/>
          <w:bCs/>
        </w:rPr>
        <w:t>Solution-</w:t>
      </w:r>
      <w:r w:rsidR="00CF18BC">
        <w:rPr>
          <w:rFonts w:ascii="Arial" w:hAnsi="Arial" w:cs="Arial"/>
          <w:b/>
          <w:bCs/>
        </w:rPr>
        <w:t>B</w:t>
      </w:r>
      <w:r>
        <w:rPr>
          <w:rFonts w:ascii="Arial" w:hAnsi="Arial" w:cs="Arial"/>
          <w:b/>
          <w:bCs/>
        </w:rPr>
        <w:t>:</w:t>
      </w:r>
    </w:p>
    <w:p w14:paraId="3E010EC8" w14:textId="77777777" w:rsidR="00834FA8" w:rsidRDefault="00834FA8" w:rsidP="00163DEE">
      <w:pPr>
        <w:numPr>
          <w:ilvl w:val="0"/>
          <w:numId w:val="6"/>
        </w:numPr>
        <w:ind w:left="1080"/>
        <w:rPr>
          <w:lang w:eastAsia="ko-KR"/>
        </w:rPr>
      </w:pPr>
      <w:r w:rsidRPr="00D95339">
        <w:rPr>
          <w:lang w:eastAsia="ko-KR"/>
        </w:rPr>
        <w:t>The UE roams in country Z and performs initial registration</w:t>
      </w:r>
      <w:r>
        <w:rPr>
          <w:lang w:eastAsia="ko-KR"/>
        </w:rPr>
        <w:t>.</w:t>
      </w:r>
    </w:p>
    <w:p w14:paraId="666DF6CA" w14:textId="72ADD5A7" w:rsidR="00834FA8" w:rsidRDefault="00834FA8" w:rsidP="00AE4A3D">
      <w:pPr>
        <w:numPr>
          <w:ilvl w:val="0"/>
          <w:numId w:val="6"/>
        </w:numPr>
        <w:ind w:left="1080"/>
        <w:rPr>
          <w:lang w:eastAsia="ko-KR"/>
        </w:rPr>
      </w:pPr>
      <w:r>
        <w:rPr>
          <w:lang w:eastAsia="ko-KR"/>
        </w:rPr>
        <w:t xml:space="preserve">The HPLMN may send SOR information </w:t>
      </w:r>
      <w:r w:rsidR="00AE4A3D">
        <w:rPr>
          <w:lang w:eastAsia="ko-KR"/>
        </w:rPr>
        <w:t xml:space="preserve">directly </w:t>
      </w:r>
      <w:r>
        <w:rPr>
          <w:lang w:eastAsia="ko-KR"/>
        </w:rPr>
        <w:t>after registration, that</w:t>
      </w:r>
      <w:r w:rsidR="00A547C6">
        <w:rPr>
          <w:lang w:eastAsia="ko-KR"/>
        </w:rPr>
        <w:t xml:space="preserve"> in addition to the "</w:t>
      </w:r>
      <w:r w:rsidR="00A547C6" w:rsidRPr="00162554">
        <w:t>Operator Controlled PLMN Selector with Access Technology</w:t>
      </w:r>
      <w:r w:rsidR="00A547C6">
        <w:t>"</w:t>
      </w:r>
      <w:r w:rsidR="00A547C6">
        <w:rPr>
          <w:lang w:eastAsia="ko-KR"/>
        </w:rPr>
        <w:t xml:space="preserve"> list</w:t>
      </w:r>
      <w:r w:rsidR="002B34B3">
        <w:rPr>
          <w:lang w:eastAsia="ko-KR"/>
        </w:rPr>
        <w:t>, if any,</w:t>
      </w:r>
      <w:r w:rsidR="00A547C6">
        <w:rPr>
          <w:lang w:eastAsia="ko-KR"/>
        </w:rPr>
        <w:t xml:space="preserve"> the HPLMN</w:t>
      </w:r>
      <w:r>
        <w:rPr>
          <w:lang w:eastAsia="ko-KR"/>
        </w:rPr>
        <w:t xml:space="preserve"> </w:t>
      </w:r>
      <w:r w:rsidR="002B34B3">
        <w:rPr>
          <w:lang w:eastAsia="ko-KR"/>
        </w:rPr>
        <w:t>provide</w:t>
      </w:r>
      <w:r>
        <w:rPr>
          <w:lang w:eastAsia="ko-KR"/>
        </w:rPr>
        <w:t xml:space="preserve">s </w:t>
      </w:r>
      <w:r w:rsidR="002B34B3">
        <w:rPr>
          <w:lang w:eastAsia="ko-KR"/>
        </w:rPr>
        <w:t>new information "</w:t>
      </w:r>
      <w:r>
        <w:rPr>
          <w:lang w:eastAsia="ko-KR"/>
        </w:rPr>
        <w:t xml:space="preserve">the </w:t>
      </w:r>
      <w:r w:rsidR="00CA47C3">
        <w:rPr>
          <w:lang w:eastAsia="ko-KR"/>
        </w:rPr>
        <w:t>S-</w:t>
      </w:r>
      <w:r>
        <w:rPr>
          <w:lang w:eastAsia="ko-KR"/>
        </w:rPr>
        <w:t xml:space="preserve">NSSAIs supported by the </w:t>
      </w:r>
      <w:proofErr w:type="spellStart"/>
      <w:r>
        <w:rPr>
          <w:lang w:eastAsia="ko-KR"/>
        </w:rPr>
        <w:t>vPLMN</w:t>
      </w:r>
      <w:r w:rsidR="00271FF4">
        <w:rPr>
          <w:lang w:eastAsia="ko-KR"/>
        </w:rPr>
        <w:t>s</w:t>
      </w:r>
      <w:proofErr w:type="spellEnd"/>
      <w:r w:rsidR="00AE4A3D">
        <w:rPr>
          <w:lang w:eastAsia="ko-KR"/>
        </w:rPr>
        <w:t xml:space="preserve"> in priority </w:t>
      </w:r>
      <w:r w:rsidR="00AE4A3D">
        <w:rPr>
          <w:lang w:eastAsia="ko-KR"/>
        </w:rPr>
        <w:t>order</w:t>
      </w:r>
      <w:r w:rsidR="002B34B3">
        <w:rPr>
          <w:lang w:eastAsia="ko-KR"/>
        </w:rPr>
        <w:t>"</w:t>
      </w:r>
      <w:r w:rsidR="00AE4A3D">
        <w:rPr>
          <w:lang w:eastAsia="ko-KR"/>
        </w:rPr>
        <w:t xml:space="preserve"> in country Z in priority order</w:t>
      </w:r>
      <w:r w:rsidR="00271FF4">
        <w:rPr>
          <w:lang w:eastAsia="ko-KR"/>
        </w:rPr>
        <w:t>.</w:t>
      </w:r>
      <w:r w:rsidR="002B34B3">
        <w:rPr>
          <w:lang w:eastAsia="ko-KR"/>
        </w:rPr>
        <w:t xml:space="preserve"> </w:t>
      </w:r>
    </w:p>
    <w:p w14:paraId="461AC292" w14:textId="6A896992" w:rsidR="00861F04" w:rsidRDefault="00A547C6" w:rsidP="00861F04">
      <w:pPr>
        <w:numPr>
          <w:ilvl w:val="0"/>
          <w:numId w:val="6"/>
        </w:numPr>
        <w:ind w:left="1080"/>
        <w:rPr>
          <w:lang w:eastAsia="ko-KR"/>
        </w:rPr>
      </w:pPr>
      <w:r>
        <w:rPr>
          <w:lang w:eastAsia="ko-KR"/>
        </w:rPr>
        <w:t>T</w:t>
      </w:r>
      <w:r w:rsidR="00271FF4">
        <w:rPr>
          <w:lang w:eastAsia="ko-KR"/>
        </w:rPr>
        <w:t xml:space="preserve">he UE uses this </w:t>
      </w:r>
      <w:r w:rsidR="00CA47C3">
        <w:rPr>
          <w:lang w:eastAsia="ko-KR"/>
        </w:rPr>
        <w:t xml:space="preserve">new </w:t>
      </w:r>
      <w:r>
        <w:rPr>
          <w:lang w:eastAsia="ko-KR"/>
        </w:rPr>
        <w:t>SOR</w:t>
      </w:r>
      <w:r w:rsidR="00CA47C3">
        <w:rPr>
          <w:lang w:eastAsia="ko-KR"/>
        </w:rPr>
        <w:t xml:space="preserve"> </w:t>
      </w:r>
      <w:r w:rsidR="00271FF4">
        <w:rPr>
          <w:lang w:eastAsia="ko-KR"/>
        </w:rPr>
        <w:t xml:space="preserve">information </w:t>
      </w:r>
      <w:r w:rsidR="00AE4A3D">
        <w:rPr>
          <w:lang w:eastAsia="ko-KR"/>
        </w:rPr>
        <w:t xml:space="preserve">"the S-NSSAIs supported by the </w:t>
      </w:r>
      <w:proofErr w:type="spellStart"/>
      <w:r w:rsidR="00AE4A3D">
        <w:rPr>
          <w:lang w:eastAsia="ko-KR"/>
        </w:rPr>
        <w:t>vPLMNs</w:t>
      </w:r>
      <w:proofErr w:type="spellEnd"/>
      <w:r w:rsidR="00AE4A3D">
        <w:rPr>
          <w:lang w:eastAsia="ko-KR"/>
        </w:rPr>
        <w:t xml:space="preserve"> in priority order" </w:t>
      </w:r>
      <w:r w:rsidR="00271FF4">
        <w:rPr>
          <w:lang w:eastAsia="ko-KR"/>
        </w:rPr>
        <w:t xml:space="preserve">for the </w:t>
      </w:r>
      <w:r w:rsidR="00FA46FC">
        <w:rPr>
          <w:lang w:eastAsia="ko-KR"/>
        </w:rPr>
        <w:t>slice-based</w:t>
      </w:r>
      <w:r>
        <w:rPr>
          <w:lang w:eastAsia="ko-KR"/>
        </w:rPr>
        <w:t xml:space="preserve"> </w:t>
      </w:r>
      <w:r w:rsidR="00271FF4">
        <w:rPr>
          <w:lang w:eastAsia="ko-KR"/>
        </w:rPr>
        <w:t>PLMN selection.</w:t>
      </w:r>
      <w:r w:rsidR="00BC2756">
        <w:rPr>
          <w:lang w:eastAsia="ko-KR"/>
        </w:rPr>
        <w:t xml:space="preserve"> In addition, the UE performs slice-based PLMN selection by respecting the "</w:t>
      </w:r>
      <w:r w:rsidR="00BC2756" w:rsidRPr="00162554">
        <w:t>Operator Controlled PLMN Selector with Access Technology</w:t>
      </w:r>
      <w:r w:rsidR="00BC2756">
        <w:t>"</w:t>
      </w:r>
      <w:r w:rsidR="00BC2756">
        <w:rPr>
          <w:lang w:eastAsia="ko-KR"/>
        </w:rPr>
        <w:t xml:space="preserve"> list provided by the HPLMN.</w:t>
      </w:r>
    </w:p>
    <w:p w14:paraId="0EA262F9" w14:textId="06BBA38E" w:rsidR="00BC2756" w:rsidRDefault="00BC2756" w:rsidP="00BC2756">
      <w:pPr>
        <w:ind w:left="1080"/>
        <w:rPr>
          <w:lang w:eastAsia="ko-KR"/>
        </w:rPr>
      </w:pPr>
      <w:r w:rsidRPr="00212EFD">
        <w:rPr>
          <w:i/>
          <w:iCs/>
          <w:lang w:eastAsia="ko-KR"/>
        </w:rPr>
        <w:t xml:space="preserve">Example: If </w:t>
      </w:r>
      <w:r>
        <w:rPr>
          <w:i/>
          <w:iCs/>
          <w:lang w:eastAsia="ko-KR"/>
        </w:rPr>
        <w:t>two</w:t>
      </w:r>
      <w:r w:rsidRPr="00212EFD">
        <w:rPr>
          <w:i/>
          <w:iCs/>
          <w:lang w:eastAsia="ko-KR"/>
        </w:rPr>
        <w:t xml:space="preserve"> </w:t>
      </w:r>
      <w:proofErr w:type="spellStart"/>
      <w:r w:rsidRPr="00212EFD">
        <w:rPr>
          <w:i/>
          <w:iCs/>
          <w:lang w:eastAsia="ko-KR"/>
        </w:rPr>
        <w:t>vPLMN</w:t>
      </w:r>
      <w:proofErr w:type="spellEnd"/>
      <w:r w:rsidRPr="00212EFD">
        <w:rPr>
          <w:i/>
          <w:iCs/>
          <w:lang w:eastAsia="ko-KR"/>
        </w:rPr>
        <w:t xml:space="preserve"> fulfil the criteria then the priority order of the </w:t>
      </w:r>
      <w:proofErr w:type="spellStart"/>
      <w:r w:rsidRPr="00212EFD">
        <w:rPr>
          <w:i/>
          <w:iCs/>
          <w:lang w:eastAsia="ko-KR"/>
        </w:rPr>
        <w:t>vPLMNs</w:t>
      </w:r>
      <w:proofErr w:type="spellEnd"/>
      <w:r w:rsidRPr="00212EFD">
        <w:rPr>
          <w:i/>
          <w:iCs/>
          <w:lang w:eastAsia="ko-KR"/>
        </w:rPr>
        <w:t xml:space="preserve"> should be taken from the "</w:t>
      </w:r>
      <w:r w:rsidRPr="00212EFD">
        <w:rPr>
          <w:i/>
          <w:iCs/>
        </w:rPr>
        <w:t>Operator Controlled PLMN Selector with Access Technology"</w:t>
      </w:r>
      <w:r w:rsidRPr="00212EFD">
        <w:rPr>
          <w:i/>
          <w:iCs/>
          <w:lang w:eastAsia="ko-KR"/>
        </w:rPr>
        <w:t xml:space="preserve"> list</w:t>
      </w:r>
    </w:p>
    <w:p w14:paraId="123DA76E" w14:textId="0327D4CA" w:rsidR="00AC7F1F" w:rsidRDefault="00AC7F1F" w:rsidP="00163DEE">
      <w:pPr>
        <w:ind w:left="360"/>
        <w:rPr>
          <w:lang w:eastAsia="ko-KR"/>
        </w:rPr>
      </w:pPr>
    </w:p>
    <w:p w14:paraId="2A1AF824" w14:textId="4A852D7D" w:rsidR="000114CB" w:rsidRPr="000114CB" w:rsidRDefault="00E70054" w:rsidP="00163DEE">
      <w:pPr>
        <w:ind w:left="360"/>
        <w:rPr>
          <w:rFonts w:ascii="Arial" w:hAnsi="Arial" w:cs="Arial"/>
          <w:b/>
          <w:bCs/>
        </w:rPr>
      </w:pPr>
      <w:r>
        <w:rPr>
          <w:rFonts w:ascii="Arial" w:hAnsi="Arial" w:cs="Arial"/>
          <w:b/>
          <w:bCs/>
        </w:rPr>
        <w:t>Observation</w:t>
      </w:r>
      <w:r w:rsidR="000114CB" w:rsidRPr="000114CB">
        <w:rPr>
          <w:rFonts w:ascii="Arial" w:hAnsi="Arial" w:cs="Arial"/>
          <w:b/>
          <w:bCs/>
        </w:rPr>
        <w:t>-</w:t>
      </w:r>
      <w:r w:rsidR="00CF18BC">
        <w:rPr>
          <w:rFonts w:ascii="Arial" w:hAnsi="Arial" w:cs="Arial"/>
          <w:b/>
          <w:bCs/>
        </w:rPr>
        <w:t>1</w:t>
      </w:r>
      <w:r w:rsidR="000114CB" w:rsidRPr="000114CB">
        <w:rPr>
          <w:rFonts w:ascii="Arial" w:hAnsi="Arial" w:cs="Arial"/>
          <w:b/>
          <w:bCs/>
        </w:rPr>
        <w:t>:</w:t>
      </w:r>
    </w:p>
    <w:p w14:paraId="2C5FE849" w14:textId="722B66B7" w:rsidR="00CF18BC" w:rsidRDefault="00CF18BC" w:rsidP="00163DEE">
      <w:pPr>
        <w:ind w:left="360"/>
        <w:rPr>
          <w:lang w:eastAsia="ko-KR"/>
        </w:rPr>
      </w:pPr>
      <w:r>
        <w:rPr>
          <w:lang w:eastAsia="ko-KR"/>
        </w:rPr>
        <w:t>Solution-A:</w:t>
      </w:r>
    </w:p>
    <w:p w14:paraId="1CC224F0" w14:textId="1815A1D8" w:rsidR="000114CB" w:rsidRDefault="00CF18BC" w:rsidP="00163DEE">
      <w:pPr>
        <w:ind w:left="1080"/>
        <w:rPr>
          <w:lang w:eastAsia="ko-KR"/>
        </w:rPr>
      </w:pPr>
      <w:r>
        <w:rPr>
          <w:lang w:eastAsia="ko-KR"/>
        </w:rPr>
        <w:t xml:space="preserve">- </w:t>
      </w:r>
      <w:r w:rsidR="00F964A6">
        <w:rPr>
          <w:lang w:eastAsia="ko-KR"/>
        </w:rPr>
        <w:t>M</w:t>
      </w:r>
      <w:r>
        <w:rPr>
          <w:lang w:eastAsia="ko-KR"/>
        </w:rPr>
        <w:t>akes use of the information provided by the HPLMN regarding URSP rules for the support of PLMNs/</w:t>
      </w:r>
      <w:r w:rsidR="00A547C6">
        <w:rPr>
          <w:lang w:eastAsia="ko-KR"/>
        </w:rPr>
        <w:t>s</w:t>
      </w:r>
      <w:r>
        <w:rPr>
          <w:lang w:eastAsia="ko-KR"/>
        </w:rPr>
        <w:t>lices</w:t>
      </w:r>
      <w:r w:rsidR="002A5A4E">
        <w:rPr>
          <w:lang w:eastAsia="ko-KR"/>
        </w:rPr>
        <w:t xml:space="preserve"> in priority order</w:t>
      </w:r>
      <w:r>
        <w:rPr>
          <w:lang w:eastAsia="ko-KR"/>
        </w:rPr>
        <w:t>. CT1 can add additional requirements on this solution for the case of slice</w:t>
      </w:r>
      <w:r w:rsidR="00FA46FC">
        <w:rPr>
          <w:lang w:eastAsia="ko-KR"/>
        </w:rPr>
        <w:t>-</w:t>
      </w:r>
      <w:r>
        <w:rPr>
          <w:lang w:eastAsia="ko-KR"/>
        </w:rPr>
        <w:t>based PLMN selection if required</w:t>
      </w:r>
      <w:r w:rsidR="00BD2993">
        <w:rPr>
          <w:lang w:eastAsia="ko-KR"/>
        </w:rPr>
        <w:t xml:space="preserve">, example making it mandatory </w:t>
      </w:r>
      <w:r w:rsidR="00F964A6">
        <w:rPr>
          <w:lang w:eastAsia="ko-KR"/>
        </w:rPr>
        <w:t xml:space="preserve">for the HPLMN </w:t>
      </w:r>
      <w:r w:rsidR="00BD2993">
        <w:rPr>
          <w:lang w:eastAsia="ko-KR"/>
        </w:rPr>
        <w:t xml:space="preserve">to provide the </w:t>
      </w:r>
      <w:proofErr w:type="spellStart"/>
      <w:r w:rsidR="00BD2993">
        <w:rPr>
          <w:lang w:eastAsia="ko-KR"/>
        </w:rPr>
        <w:t>vPLMN</w:t>
      </w:r>
      <w:proofErr w:type="spellEnd"/>
      <w:r w:rsidR="00BD2993">
        <w:rPr>
          <w:lang w:eastAsia="ko-KR"/>
        </w:rPr>
        <w:t xml:space="preserve">/S-NSSAIs information </w:t>
      </w:r>
      <w:r w:rsidR="00F964A6">
        <w:rPr>
          <w:lang w:eastAsia="ko-KR"/>
        </w:rPr>
        <w:t xml:space="preserve">in priority order over URSP </w:t>
      </w:r>
      <w:r w:rsidR="00BD2993">
        <w:rPr>
          <w:lang w:eastAsia="ko-KR"/>
        </w:rPr>
        <w:t>while the UE supporting slice based PLMN selection</w:t>
      </w:r>
      <w:r>
        <w:rPr>
          <w:lang w:eastAsia="ko-KR"/>
        </w:rPr>
        <w:t>.</w:t>
      </w:r>
    </w:p>
    <w:p w14:paraId="3F406575" w14:textId="5AD2033F" w:rsidR="00CF18BC" w:rsidRDefault="00CF18BC" w:rsidP="00163DEE">
      <w:pPr>
        <w:ind w:left="1080"/>
        <w:rPr>
          <w:lang w:eastAsia="ko-KR"/>
        </w:rPr>
      </w:pPr>
      <w:r>
        <w:rPr>
          <w:lang w:eastAsia="ko-KR"/>
        </w:rPr>
        <w:t xml:space="preserve">- </w:t>
      </w:r>
      <w:r w:rsidR="00A547C6">
        <w:rPr>
          <w:lang w:eastAsia="ko-KR"/>
        </w:rPr>
        <w:t>The "</w:t>
      </w:r>
      <w:r w:rsidR="00A547C6" w:rsidRPr="00162554">
        <w:t>Operator Controlled PLMN Selector with Access Technology</w:t>
      </w:r>
      <w:r w:rsidR="00A547C6">
        <w:t>"</w:t>
      </w:r>
      <w:r w:rsidR="00A547C6">
        <w:rPr>
          <w:lang w:eastAsia="ko-KR"/>
        </w:rPr>
        <w:t xml:space="preserve"> </w:t>
      </w:r>
      <w:r>
        <w:rPr>
          <w:lang w:eastAsia="ko-KR"/>
        </w:rPr>
        <w:t xml:space="preserve">list </w:t>
      </w:r>
      <w:r w:rsidR="002A5A4E">
        <w:rPr>
          <w:lang w:eastAsia="ko-KR"/>
        </w:rPr>
        <w:t>is used to respect the priority order in case of having multiple PLMNs supporting the same slice(s)</w:t>
      </w:r>
      <w:r w:rsidR="00DC2ABE">
        <w:rPr>
          <w:lang w:eastAsia="ko-KR"/>
        </w:rPr>
        <w:t>.</w:t>
      </w:r>
    </w:p>
    <w:p w14:paraId="687A3FFA" w14:textId="77777777" w:rsidR="002A5A4E" w:rsidRDefault="002A5A4E" w:rsidP="00163DEE">
      <w:pPr>
        <w:ind w:left="1080"/>
        <w:rPr>
          <w:lang w:eastAsia="ko-KR"/>
        </w:rPr>
      </w:pPr>
    </w:p>
    <w:p w14:paraId="5C0BC263" w14:textId="5A578BA5" w:rsidR="00861F04" w:rsidRDefault="00861F04" w:rsidP="00861F04">
      <w:pPr>
        <w:ind w:left="360"/>
        <w:rPr>
          <w:lang w:eastAsia="ko-KR"/>
        </w:rPr>
      </w:pPr>
      <w:r>
        <w:rPr>
          <w:lang w:eastAsia="ko-KR"/>
        </w:rPr>
        <w:t>Solution-B:</w:t>
      </w:r>
    </w:p>
    <w:p w14:paraId="0FCC6CCD" w14:textId="079BC0D6" w:rsidR="00861F04" w:rsidRDefault="00861F04" w:rsidP="002A5A4E">
      <w:pPr>
        <w:ind w:left="1080"/>
        <w:rPr>
          <w:lang w:eastAsia="ko-KR"/>
        </w:rPr>
      </w:pPr>
      <w:r>
        <w:rPr>
          <w:lang w:eastAsia="ko-KR"/>
        </w:rPr>
        <w:t xml:space="preserve">- </w:t>
      </w:r>
      <w:r w:rsidR="00F964A6">
        <w:rPr>
          <w:lang w:eastAsia="ko-KR"/>
        </w:rPr>
        <w:t>P</w:t>
      </w:r>
      <w:r>
        <w:rPr>
          <w:lang w:eastAsia="ko-KR"/>
        </w:rPr>
        <w:t xml:space="preserve">rovides a new list </w:t>
      </w:r>
      <w:r w:rsidR="002A5A4E">
        <w:rPr>
          <w:lang w:eastAsia="ko-KR"/>
        </w:rPr>
        <w:t xml:space="preserve">over CP-SOR </w:t>
      </w:r>
      <w:r>
        <w:rPr>
          <w:lang w:eastAsia="ko-KR"/>
        </w:rPr>
        <w:t>including "</w:t>
      </w:r>
      <w:r w:rsidR="002A5A4E">
        <w:rPr>
          <w:lang w:eastAsia="ko-KR"/>
        </w:rPr>
        <w:t xml:space="preserve">the S-NSSAIs supported by the </w:t>
      </w:r>
      <w:proofErr w:type="spellStart"/>
      <w:r w:rsidR="002A5A4E">
        <w:rPr>
          <w:lang w:eastAsia="ko-KR"/>
        </w:rPr>
        <w:t>vPLMNs</w:t>
      </w:r>
      <w:proofErr w:type="spellEnd"/>
      <w:r w:rsidR="002A5A4E">
        <w:rPr>
          <w:lang w:eastAsia="ko-KR"/>
        </w:rPr>
        <w:t xml:space="preserve"> in priority order" </w:t>
      </w:r>
      <w:r>
        <w:rPr>
          <w:lang w:eastAsia="ko-KR"/>
        </w:rPr>
        <w:t xml:space="preserve">that can be used </w:t>
      </w:r>
      <w:r w:rsidR="00F964A6">
        <w:rPr>
          <w:lang w:eastAsia="ko-KR"/>
        </w:rPr>
        <w:t xml:space="preserve">by the UE </w:t>
      </w:r>
      <w:r>
        <w:rPr>
          <w:lang w:eastAsia="ko-KR"/>
        </w:rPr>
        <w:t xml:space="preserve">for selecting the </w:t>
      </w:r>
      <w:proofErr w:type="spellStart"/>
      <w:r>
        <w:rPr>
          <w:lang w:eastAsia="ko-KR"/>
        </w:rPr>
        <w:t>vPLMN</w:t>
      </w:r>
      <w:proofErr w:type="spellEnd"/>
      <w:r>
        <w:rPr>
          <w:lang w:eastAsia="ko-KR"/>
        </w:rPr>
        <w:t xml:space="preserve"> </w:t>
      </w:r>
      <w:r w:rsidR="00F964A6">
        <w:rPr>
          <w:lang w:eastAsia="ko-KR"/>
        </w:rPr>
        <w:t>for the desired S-NSSAI.</w:t>
      </w:r>
    </w:p>
    <w:p w14:paraId="4DC42434" w14:textId="76980167" w:rsidR="00F964A6" w:rsidRDefault="00F964A6" w:rsidP="00F964A6">
      <w:pPr>
        <w:ind w:left="1080"/>
        <w:rPr>
          <w:lang w:eastAsia="ko-KR"/>
        </w:rPr>
      </w:pPr>
      <w:r>
        <w:rPr>
          <w:lang w:eastAsia="ko-KR"/>
        </w:rPr>
        <w:t>- The "</w:t>
      </w:r>
      <w:r w:rsidRPr="00162554">
        <w:t>Operator Controlled PLMN Selector with Access Technology</w:t>
      </w:r>
      <w:r>
        <w:t>"</w:t>
      </w:r>
      <w:r>
        <w:rPr>
          <w:lang w:eastAsia="ko-KR"/>
        </w:rPr>
        <w:t xml:space="preserve"> list is used to respect the priority order in case of having multiple PLMNs supporting the same slice(s).</w:t>
      </w:r>
    </w:p>
    <w:p w14:paraId="3C308C28" w14:textId="2D7DBD97" w:rsidR="00AC7F1F" w:rsidRDefault="00AC7F1F" w:rsidP="00163DEE">
      <w:pPr>
        <w:ind w:left="360"/>
        <w:rPr>
          <w:lang w:eastAsia="ko-KR"/>
        </w:rPr>
      </w:pPr>
    </w:p>
    <w:p w14:paraId="7EA87426" w14:textId="77777777" w:rsidR="000913D2" w:rsidRDefault="000913D2" w:rsidP="00163DEE">
      <w:pPr>
        <w:ind w:left="360"/>
        <w:rPr>
          <w:lang w:eastAsia="ko-KR"/>
        </w:rPr>
      </w:pPr>
    </w:p>
    <w:p w14:paraId="17D2897B" w14:textId="053C6447" w:rsidR="00861F04" w:rsidRPr="00163DEE" w:rsidRDefault="00B51C69" w:rsidP="00861F04">
      <w:pPr>
        <w:pStyle w:val="ListParagraph"/>
        <w:numPr>
          <w:ilvl w:val="0"/>
          <w:numId w:val="8"/>
        </w:numPr>
        <w:rPr>
          <w:rFonts w:ascii="Arial" w:hAnsi="Arial" w:cs="Arial"/>
          <w:b/>
          <w:bCs/>
        </w:rPr>
      </w:pPr>
      <w:r>
        <w:rPr>
          <w:rFonts w:ascii="Arial" w:hAnsi="Arial" w:cs="Arial"/>
          <w:b/>
          <w:bCs/>
        </w:rPr>
        <w:t xml:space="preserve">UE assistance information to </w:t>
      </w:r>
      <w:r w:rsidR="00861F04">
        <w:rPr>
          <w:rFonts w:ascii="Arial" w:hAnsi="Arial" w:cs="Arial"/>
          <w:b/>
          <w:bCs/>
        </w:rPr>
        <w:t xml:space="preserve">the </w:t>
      </w:r>
      <w:r>
        <w:rPr>
          <w:rFonts w:ascii="Arial" w:hAnsi="Arial" w:cs="Arial"/>
          <w:b/>
          <w:bCs/>
        </w:rPr>
        <w:t>HPLMN</w:t>
      </w:r>
      <w:r w:rsidR="00861F04">
        <w:rPr>
          <w:rFonts w:ascii="Arial" w:hAnsi="Arial" w:cs="Arial"/>
          <w:b/>
          <w:bCs/>
        </w:rPr>
        <w:t>:</w:t>
      </w:r>
    </w:p>
    <w:p w14:paraId="230B1AB1" w14:textId="1167A681" w:rsidR="00F3233F" w:rsidRDefault="00F3233F" w:rsidP="00F3233F">
      <w:pPr>
        <w:pStyle w:val="ListParagraph"/>
        <w:numPr>
          <w:ilvl w:val="0"/>
          <w:numId w:val="11"/>
        </w:numPr>
        <w:rPr>
          <w:lang w:eastAsia="ko-KR"/>
        </w:rPr>
      </w:pPr>
      <w:r>
        <w:rPr>
          <w:lang w:eastAsia="ko-KR"/>
        </w:rPr>
        <w:t>The UE having sufficient information provided by the HPLMN on the slice based PLMN selection, meaning knows how to select PLMNs in priority order considering the S-NSSAI's priority order.</w:t>
      </w:r>
    </w:p>
    <w:p w14:paraId="107C9E53" w14:textId="2A822E8F" w:rsidR="00861F04" w:rsidRDefault="00F3233F" w:rsidP="00F3233F">
      <w:pPr>
        <w:pStyle w:val="ListParagraph"/>
        <w:numPr>
          <w:ilvl w:val="0"/>
          <w:numId w:val="11"/>
        </w:numPr>
        <w:rPr>
          <w:lang w:eastAsia="ko-KR"/>
        </w:rPr>
      </w:pPr>
      <w:r>
        <w:rPr>
          <w:lang w:eastAsia="ko-KR"/>
        </w:rPr>
        <w:t xml:space="preserve">A UE requesting an S-NSSAI for a </w:t>
      </w:r>
      <w:proofErr w:type="spellStart"/>
      <w:r>
        <w:rPr>
          <w:lang w:eastAsia="ko-KR"/>
        </w:rPr>
        <w:t>vPLMN</w:t>
      </w:r>
      <w:proofErr w:type="spellEnd"/>
      <w:r>
        <w:rPr>
          <w:lang w:eastAsia="ko-KR"/>
        </w:rPr>
        <w:t xml:space="preserve">, this S-NSSAI </w:t>
      </w:r>
      <w:r w:rsidR="00713663">
        <w:rPr>
          <w:lang w:eastAsia="ko-KR"/>
        </w:rPr>
        <w:t>shall be</w:t>
      </w:r>
      <w:r>
        <w:rPr>
          <w:lang w:eastAsia="ko-KR"/>
        </w:rPr>
        <w:t xml:space="preserve"> part of the subscribed S-NSSAI. </w:t>
      </w:r>
    </w:p>
    <w:p w14:paraId="38BD6386" w14:textId="5D0E96F1" w:rsidR="00F3233F" w:rsidRDefault="00713663" w:rsidP="00F3233F">
      <w:pPr>
        <w:pStyle w:val="ListParagraph"/>
        <w:numPr>
          <w:ilvl w:val="0"/>
          <w:numId w:val="11"/>
        </w:numPr>
        <w:rPr>
          <w:lang w:eastAsia="ko-KR"/>
        </w:rPr>
      </w:pPr>
      <w:r>
        <w:rPr>
          <w:lang w:eastAsia="ko-KR"/>
        </w:rPr>
        <w:t>T</w:t>
      </w:r>
      <w:r w:rsidR="00F3233F">
        <w:rPr>
          <w:lang w:eastAsia="ko-KR"/>
        </w:rPr>
        <w:t xml:space="preserve">he </w:t>
      </w:r>
      <w:proofErr w:type="spellStart"/>
      <w:r w:rsidR="00F3233F">
        <w:rPr>
          <w:lang w:eastAsia="ko-KR"/>
        </w:rPr>
        <w:t>vPLMN</w:t>
      </w:r>
      <w:proofErr w:type="spellEnd"/>
      <w:r w:rsidR="00F3233F">
        <w:rPr>
          <w:lang w:eastAsia="ko-KR"/>
        </w:rPr>
        <w:t xml:space="preserve"> rejects the UE's request for the S-NSSAI and sends back </w:t>
      </w:r>
      <w:r w:rsidR="00F3233F" w:rsidRPr="00713663">
        <w:rPr>
          <w:lang w:eastAsia="ko-KR"/>
        </w:rPr>
        <w:t>cause value</w:t>
      </w:r>
      <w:r>
        <w:rPr>
          <w:lang w:eastAsia="ko-KR"/>
        </w:rPr>
        <w:t>.</w:t>
      </w:r>
    </w:p>
    <w:p w14:paraId="37B303BF" w14:textId="29D16B46" w:rsidR="00F3233F" w:rsidRDefault="00713663" w:rsidP="00F3233F">
      <w:pPr>
        <w:pStyle w:val="ListParagraph"/>
        <w:numPr>
          <w:ilvl w:val="0"/>
          <w:numId w:val="11"/>
        </w:numPr>
        <w:rPr>
          <w:lang w:eastAsia="ko-KR"/>
        </w:rPr>
      </w:pPr>
      <w:r>
        <w:rPr>
          <w:lang w:eastAsia="ko-KR"/>
        </w:rPr>
        <w:t>T</w:t>
      </w:r>
      <w:r w:rsidR="00F3233F">
        <w:rPr>
          <w:lang w:eastAsia="ko-KR"/>
        </w:rPr>
        <w:t xml:space="preserve">he UE does not need to inform the HPLMN and can use the second PLMN in priority order for the requested S-NSSAI(s). </w:t>
      </w:r>
    </w:p>
    <w:p w14:paraId="2A233A4B" w14:textId="77777777" w:rsidR="00FA7F14" w:rsidRDefault="00FA7F14" w:rsidP="00FA7F14">
      <w:pPr>
        <w:rPr>
          <w:rFonts w:ascii="Arial" w:hAnsi="Arial" w:cs="Arial"/>
          <w:b/>
          <w:bCs/>
        </w:rPr>
      </w:pPr>
    </w:p>
    <w:p w14:paraId="6F6FC204" w14:textId="5FAA3138" w:rsidR="00FA7F14" w:rsidRPr="00FA7F14" w:rsidRDefault="00FA7F14" w:rsidP="00FA7F14">
      <w:pPr>
        <w:rPr>
          <w:rFonts w:ascii="Arial" w:hAnsi="Arial" w:cs="Arial"/>
          <w:b/>
          <w:bCs/>
        </w:rPr>
      </w:pPr>
      <w:r w:rsidRPr="00FA7F14">
        <w:rPr>
          <w:rFonts w:ascii="Arial" w:hAnsi="Arial" w:cs="Arial"/>
          <w:b/>
          <w:bCs/>
        </w:rPr>
        <w:t>Observation-</w:t>
      </w:r>
      <w:r>
        <w:rPr>
          <w:rFonts w:ascii="Arial" w:hAnsi="Arial" w:cs="Arial"/>
          <w:b/>
          <w:bCs/>
        </w:rPr>
        <w:t>2</w:t>
      </w:r>
      <w:r w:rsidRPr="00FA7F14">
        <w:rPr>
          <w:rFonts w:ascii="Arial" w:hAnsi="Arial" w:cs="Arial"/>
          <w:b/>
          <w:bCs/>
        </w:rPr>
        <w:t>:</w:t>
      </w:r>
    </w:p>
    <w:p w14:paraId="35DA3D56" w14:textId="352DC2C3" w:rsidR="00B51C69" w:rsidRPr="00CD79E9" w:rsidRDefault="00FA7F14" w:rsidP="00CD79E9">
      <w:pPr>
        <w:pStyle w:val="ListParagraph"/>
        <w:ind w:left="0"/>
        <w:rPr>
          <w:i/>
          <w:iCs/>
          <w:lang w:eastAsia="ko-KR"/>
        </w:rPr>
      </w:pPr>
      <w:r>
        <w:rPr>
          <w:lang w:eastAsia="ko-KR"/>
        </w:rPr>
        <w:t xml:space="preserve">No need for UE assistance information to the HPLMN as long as the UE has received information from the HPLMN on slice based PLMN selection. </w:t>
      </w:r>
      <w:r w:rsidRPr="000913D2">
        <w:rPr>
          <w:i/>
          <w:iCs/>
          <w:lang w:eastAsia="ko-KR"/>
        </w:rPr>
        <w:t xml:space="preserve">An exception is for the case </w:t>
      </w:r>
      <w:r w:rsidR="000913D2" w:rsidRPr="000913D2">
        <w:rPr>
          <w:i/>
          <w:iCs/>
          <w:lang w:eastAsia="ko-KR"/>
        </w:rPr>
        <w:t>of interworking with SOR described below.</w:t>
      </w:r>
    </w:p>
    <w:p w14:paraId="3EFE1DE2" w14:textId="77777777" w:rsidR="00FA7F14" w:rsidRDefault="00FA7F14" w:rsidP="00163DEE">
      <w:pPr>
        <w:ind w:left="360"/>
        <w:rPr>
          <w:lang w:eastAsia="ko-KR"/>
        </w:rPr>
      </w:pPr>
    </w:p>
    <w:p w14:paraId="45672F04" w14:textId="7C3265E0" w:rsidR="00AC7F1F" w:rsidRPr="00163DEE" w:rsidRDefault="00AC7F1F" w:rsidP="00163DEE">
      <w:pPr>
        <w:pStyle w:val="ListParagraph"/>
        <w:numPr>
          <w:ilvl w:val="0"/>
          <w:numId w:val="8"/>
        </w:numPr>
        <w:rPr>
          <w:rFonts w:ascii="Arial" w:hAnsi="Arial" w:cs="Arial"/>
          <w:b/>
          <w:bCs/>
        </w:rPr>
      </w:pPr>
      <w:r w:rsidRPr="00163DEE">
        <w:rPr>
          <w:rFonts w:ascii="Arial" w:hAnsi="Arial" w:cs="Arial"/>
          <w:b/>
          <w:bCs/>
        </w:rPr>
        <w:t>Interworking with SOR:</w:t>
      </w:r>
    </w:p>
    <w:p w14:paraId="22838266" w14:textId="106FE363" w:rsidR="00AC7F1F" w:rsidRDefault="00AC7F1F" w:rsidP="00163DEE">
      <w:pPr>
        <w:pStyle w:val="ListParagraph"/>
        <w:numPr>
          <w:ilvl w:val="0"/>
          <w:numId w:val="5"/>
        </w:numPr>
        <w:ind w:left="1080"/>
        <w:rPr>
          <w:lang w:eastAsia="ko-KR"/>
        </w:rPr>
      </w:pPr>
      <w:r>
        <w:rPr>
          <w:lang w:eastAsia="ko-KR"/>
        </w:rPr>
        <w:t xml:space="preserve">HPLMN provides SOR information including SOR-CMCI, and possibly an </w:t>
      </w:r>
      <w:r w:rsidR="00E419B8">
        <w:rPr>
          <w:lang w:eastAsia="ko-KR"/>
        </w:rPr>
        <w:t>"</w:t>
      </w:r>
      <w:r w:rsidR="00E419B8" w:rsidRPr="00162554">
        <w:t>Operator Controlled PLMN Selector with Access Technology</w:t>
      </w:r>
      <w:r w:rsidR="00E419B8">
        <w:t>"</w:t>
      </w:r>
      <w:r>
        <w:rPr>
          <w:lang w:eastAsia="ko-KR"/>
        </w:rPr>
        <w:t xml:space="preserve"> list, to the UE.</w:t>
      </w:r>
    </w:p>
    <w:p w14:paraId="2A2E43A5" w14:textId="1E293AF9" w:rsidR="00AC7F1F" w:rsidRDefault="00AC7F1F" w:rsidP="00163DEE">
      <w:pPr>
        <w:pStyle w:val="ListParagraph"/>
        <w:numPr>
          <w:ilvl w:val="0"/>
          <w:numId w:val="5"/>
        </w:numPr>
        <w:ind w:left="1080"/>
        <w:rPr>
          <w:lang w:eastAsia="ko-KR"/>
        </w:rPr>
      </w:pPr>
      <w:r>
        <w:rPr>
          <w:lang w:eastAsia="ko-KR"/>
        </w:rPr>
        <w:lastRenderedPageBreak/>
        <w:t>The SOR-CMCI includes rules that leads the UE to interrupt its sessions</w:t>
      </w:r>
      <w:r w:rsidR="00F3233F">
        <w:rPr>
          <w:lang w:eastAsia="ko-KR"/>
        </w:rPr>
        <w:t>,</w:t>
      </w:r>
      <w:r>
        <w:rPr>
          <w:lang w:eastAsia="ko-KR"/>
        </w:rPr>
        <w:t xml:space="preserve"> based on the </w:t>
      </w:r>
      <w:proofErr w:type="spellStart"/>
      <w:r>
        <w:rPr>
          <w:lang w:eastAsia="ko-KR"/>
        </w:rPr>
        <w:t>Tsor</w:t>
      </w:r>
      <w:proofErr w:type="spellEnd"/>
      <w:r>
        <w:rPr>
          <w:lang w:eastAsia="ko-KR"/>
        </w:rPr>
        <w:t xml:space="preserve"> timer, and move to another higher priority PLMN. The </w:t>
      </w:r>
      <w:r w:rsidR="00F3233F">
        <w:rPr>
          <w:lang w:eastAsia="ko-KR"/>
        </w:rPr>
        <w:t xml:space="preserve">SOR-CMCI </w:t>
      </w:r>
      <w:r>
        <w:rPr>
          <w:lang w:eastAsia="ko-KR"/>
        </w:rPr>
        <w:t>rule can be based on S-NSSAI criteria!</w:t>
      </w:r>
    </w:p>
    <w:p w14:paraId="4BE5DA72" w14:textId="2F7309F5" w:rsidR="00AC7F1F" w:rsidRDefault="00AC7F1F" w:rsidP="00163DEE">
      <w:pPr>
        <w:pStyle w:val="ListParagraph"/>
        <w:numPr>
          <w:ilvl w:val="0"/>
          <w:numId w:val="5"/>
        </w:numPr>
        <w:ind w:left="1080"/>
        <w:rPr>
          <w:lang w:eastAsia="ko-KR"/>
        </w:rPr>
      </w:pPr>
      <w:r>
        <w:rPr>
          <w:lang w:eastAsia="ko-KR"/>
        </w:rPr>
        <w:t>The UE is having ongoing session</w:t>
      </w:r>
      <w:r w:rsidR="00E419B8">
        <w:rPr>
          <w:lang w:eastAsia="ko-KR"/>
        </w:rPr>
        <w:t>s</w:t>
      </w:r>
      <w:r>
        <w:rPr>
          <w:lang w:eastAsia="ko-KR"/>
        </w:rPr>
        <w:t xml:space="preserve"> </w:t>
      </w:r>
      <w:r w:rsidR="00E419B8">
        <w:rPr>
          <w:lang w:eastAsia="ko-KR"/>
        </w:rPr>
        <w:t xml:space="preserve">over </w:t>
      </w:r>
      <w:r>
        <w:rPr>
          <w:lang w:eastAsia="ko-KR"/>
        </w:rPr>
        <w:t>one or more S-NSSAIs and not willing to leave this PLMN.</w:t>
      </w:r>
    </w:p>
    <w:p w14:paraId="4BFA2885" w14:textId="62C90F0D" w:rsidR="00AC7F1F" w:rsidRDefault="00AC7F1F" w:rsidP="00163DEE">
      <w:pPr>
        <w:pStyle w:val="ListParagraph"/>
        <w:numPr>
          <w:ilvl w:val="0"/>
          <w:numId w:val="5"/>
        </w:numPr>
        <w:ind w:left="1080"/>
        <w:rPr>
          <w:lang w:eastAsia="ko-KR"/>
        </w:rPr>
      </w:pPr>
      <w:r>
        <w:rPr>
          <w:lang w:eastAsia="ko-KR"/>
        </w:rPr>
        <w:t>The UE responds back to the HPLMN over the SOR-ACK, indicating "not performing SOR due to S-NSSAI-</w:t>
      </w:r>
      <w:r w:rsidR="000114CB">
        <w:rPr>
          <w:lang w:eastAsia="ko-KR"/>
        </w:rPr>
        <w:t>X</w:t>
      </w:r>
      <w:r>
        <w:rPr>
          <w:lang w:eastAsia="ko-KR"/>
        </w:rPr>
        <w:t xml:space="preserve"> and S-NSSAI-Y)". </w:t>
      </w:r>
    </w:p>
    <w:p w14:paraId="56F15FBD" w14:textId="77777777" w:rsidR="00AC7F1F" w:rsidRDefault="00AC7F1F" w:rsidP="00163DEE">
      <w:pPr>
        <w:pStyle w:val="ListParagraph"/>
        <w:numPr>
          <w:ilvl w:val="0"/>
          <w:numId w:val="5"/>
        </w:numPr>
        <w:ind w:left="1080"/>
        <w:rPr>
          <w:lang w:eastAsia="ko-KR"/>
        </w:rPr>
      </w:pPr>
      <w:r>
        <w:rPr>
          <w:lang w:eastAsia="ko-KR"/>
        </w:rPr>
        <w:t>The HPLMN may:</w:t>
      </w:r>
    </w:p>
    <w:p w14:paraId="04F2C54F" w14:textId="5E26200F" w:rsidR="00AC7F1F" w:rsidRDefault="00AC7F1F" w:rsidP="00163DEE">
      <w:pPr>
        <w:pStyle w:val="ListParagraph"/>
        <w:numPr>
          <w:ilvl w:val="1"/>
          <w:numId w:val="5"/>
        </w:numPr>
        <w:ind w:left="1800"/>
        <w:rPr>
          <w:lang w:eastAsia="ko-KR"/>
        </w:rPr>
      </w:pPr>
      <w:r>
        <w:rPr>
          <w:lang w:eastAsia="ko-KR"/>
        </w:rPr>
        <w:t>Accept this rejection from the user, and may look for moving another user</w:t>
      </w:r>
      <w:r w:rsidR="00C12B72">
        <w:rPr>
          <w:lang w:eastAsia="ko-KR"/>
        </w:rPr>
        <w:t xml:space="preserve"> from that </w:t>
      </w:r>
      <w:proofErr w:type="spellStart"/>
      <w:r w:rsidR="00C12B72">
        <w:rPr>
          <w:lang w:eastAsia="ko-KR"/>
        </w:rPr>
        <w:t>vPLMN</w:t>
      </w:r>
      <w:proofErr w:type="spellEnd"/>
      <w:r>
        <w:rPr>
          <w:lang w:eastAsia="ko-KR"/>
        </w:rPr>
        <w:t>.</w:t>
      </w:r>
    </w:p>
    <w:p w14:paraId="70880D89" w14:textId="2C856E3C" w:rsidR="00AC7F1F" w:rsidRDefault="00E419B8" w:rsidP="00163DEE">
      <w:pPr>
        <w:pStyle w:val="ListParagraph"/>
        <w:numPr>
          <w:ilvl w:val="1"/>
          <w:numId w:val="5"/>
        </w:numPr>
        <w:ind w:left="1800"/>
        <w:rPr>
          <w:lang w:eastAsia="ko-KR"/>
        </w:rPr>
      </w:pPr>
      <w:r>
        <w:rPr>
          <w:lang w:eastAsia="ko-KR"/>
        </w:rPr>
        <w:t>Or, t</w:t>
      </w:r>
      <w:r w:rsidR="00AC7F1F">
        <w:rPr>
          <w:lang w:eastAsia="ko-KR"/>
        </w:rPr>
        <w:t>he HPLMN sends another SOR-CMCI with additional indication of a new SB</w:t>
      </w:r>
      <w:r w:rsidR="00713663">
        <w:rPr>
          <w:lang w:eastAsia="ko-KR"/>
        </w:rPr>
        <w:t>PS</w:t>
      </w:r>
      <w:r w:rsidR="00AC7F1F">
        <w:rPr>
          <w:lang w:eastAsia="ko-KR"/>
        </w:rPr>
        <w:t xml:space="preserve"> criteria, indicating that the UE must leave the PLMN and look for a higher priority PLMN. The UE shall respect the</w:t>
      </w:r>
      <w:r w:rsidR="000913D2">
        <w:rPr>
          <w:lang w:eastAsia="ko-KR"/>
        </w:rPr>
        <w:t xml:space="preserve"> "</w:t>
      </w:r>
      <w:r w:rsidR="000913D2" w:rsidRPr="00162554">
        <w:t>Operator Controlled PLMN Selector with Access Technology</w:t>
      </w:r>
      <w:r w:rsidR="000913D2">
        <w:t>"</w:t>
      </w:r>
      <w:r w:rsidR="000913D2">
        <w:rPr>
          <w:lang w:eastAsia="ko-KR"/>
        </w:rPr>
        <w:t xml:space="preserve"> list provided by the HPLMN</w:t>
      </w:r>
      <w:r w:rsidR="00AC7F1F">
        <w:rPr>
          <w:lang w:eastAsia="ko-KR"/>
        </w:rPr>
        <w:t>.</w:t>
      </w:r>
      <w:r w:rsidR="000913D2">
        <w:rPr>
          <w:lang w:eastAsia="ko-KR"/>
        </w:rPr>
        <w:t xml:space="preserve"> </w:t>
      </w:r>
    </w:p>
    <w:p w14:paraId="0E4B0B25" w14:textId="7AF13CCF" w:rsidR="0014529F" w:rsidRDefault="0014529F" w:rsidP="0014529F">
      <w:pPr>
        <w:pStyle w:val="ListParagraph"/>
        <w:ind w:left="1800"/>
        <w:rPr>
          <w:lang w:eastAsia="ko-KR"/>
        </w:rPr>
      </w:pPr>
      <w:r>
        <w:rPr>
          <w:lang w:eastAsia="ko-KR"/>
        </w:rPr>
        <w:t>Note: SB</w:t>
      </w:r>
      <w:r w:rsidR="00713663">
        <w:rPr>
          <w:lang w:eastAsia="ko-KR"/>
        </w:rPr>
        <w:t>PS</w:t>
      </w:r>
      <w:r>
        <w:rPr>
          <w:lang w:eastAsia="ko-KR"/>
        </w:rPr>
        <w:t xml:space="preserve"> criteria is </w:t>
      </w:r>
      <w:r w:rsidRPr="00713663">
        <w:rPr>
          <w:lang w:eastAsia="ko-KR"/>
        </w:rPr>
        <w:t>FFS</w:t>
      </w:r>
      <w:r>
        <w:rPr>
          <w:lang w:eastAsia="ko-KR"/>
        </w:rPr>
        <w:t>, to be added to the SOR-CMCI criteria.</w:t>
      </w:r>
    </w:p>
    <w:p w14:paraId="2E7C368F" w14:textId="0AE81EF6" w:rsidR="00AC7F1F" w:rsidRPr="000913D2" w:rsidRDefault="00C12B72" w:rsidP="000913D2">
      <w:pPr>
        <w:pStyle w:val="ListParagraph"/>
        <w:ind w:left="1440"/>
        <w:rPr>
          <w:b/>
          <w:bCs/>
          <w:i/>
          <w:iCs/>
          <w:lang w:eastAsia="ko-KR"/>
        </w:rPr>
      </w:pPr>
      <w:r w:rsidRPr="000913D2">
        <w:rPr>
          <w:b/>
          <w:bCs/>
          <w:i/>
          <w:iCs/>
          <w:lang w:eastAsia="ko-KR"/>
        </w:rPr>
        <w:t xml:space="preserve">=&gt; </w:t>
      </w:r>
      <w:r w:rsidR="00AC7F1F" w:rsidRPr="000913D2">
        <w:rPr>
          <w:b/>
          <w:bCs/>
          <w:i/>
          <w:iCs/>
          <w:lang w:eastAsia="ko-KR"/>
        </w:rPr>
        <w:t>In this case the HPLMN still ha</w:t>
      </w:r>
      <w:r w:rsidR="000913D2" w:rsidRPr="000913D2">
        <w:rPr>
          <w:b/>
          <w:bCs/>
          <w:i/>
          <w:iCs/>
          <w:lang w:eastAsia="ko-KR"/>
        </w:rPr>
        <w:t>s</w:t>
      </w:r>
      <w:r w:rsidR="00AC7F1F" w:rsidRPr="000913D2">
        <w:rPr>
          <w:b/>
          <w:bCs/>
          <w:i/>
          <w:iCs/>
          <w:lang w:eastAsia="ko-KR"/>
        </w:rPr>
        <w:t xml:space="preserve"> </w:t>
      </w:r>
      <w:r w:rsidR="000913D2" w:rsidRPr="000913D2">
        <w:rPr>
          <w:b/>
          <w:bCs/>
          <w:i/>
          <w:iCs/>
          <w:lang w:eastAsia="ko-KR"/>
        </w:rPr>
        <w:t>the</w:t>
      </w:r>
      <w:r w:rsidR="00AC7F1F" w:rsidRPr="000913D2">
        <w:rPr>
          <w:b/>
          <w:bCs/>
          <w:i/>
          <w:iCs/>
          <w:lang w:eastAsia="ko-KR"/>
        </w:rPr>
        <w:t xml:space="preserve"> control </w:t>
      </w:r>
      <w:r w:rsidR="000913D2" w:rsidRPr="000913D2">
        <w:rPr>
          <w:b/>
          <w:bCs/>
          <w:i/>
          <w:iCs/>
          <w:lang w:eastAsia="ko-KR"/>
        </w:rPr>
        <w:t xml:space="preserve">on </w:t>
      </w:r>
      <w:r w:rsidR="00AC7F1F" w:rsidRPr="000913D2">
        <w:rPr>
          <w:b/>
          <w:bCs/>
          <w:i/>
          <w:iCs/>
          <w:lang w:eastAsia="ko-KR"/>
        </w:rPr>
        <w:t xml:space="preserve">the distribution of users within the </w:t>
      </w:r>
      <w:proofErr w:type="spellStart"/>
      <w:r w:rsidR="00AC7F1F" w:rsidRPr="000913D2">
        <w:rPr>
          <w:b/>
          <w:bCs/>
          <w:i/>
          <w:iCs/>
          <w:lang w:eastAsia="ko-KR"/>
        </w:rPr>
        <w:t>vPLMNs</w:t>
      </w:r>
      <w:proofErr w:type="spellEnd"/>
      <w:r w:rsidR="00AC7F1F" w:rsidRPr="000913D2">
        <w:rPr>
          <w:b/>
          <w:bCs/>
          <w:i/>
          <w:iCs/>
          <w:lang w:eastAsia="ko-KR"/>
        </w:rPr>
        <w:t xml:space="preserve"> in a country.</w:t>
      </w:r>
    </w:p>
    <w:p w14:paraId="183E86F5" w14:textId="77777777" w:rsidR="00163DEE" w:rsidRDefault="00163DEE" w:rsidP="00163DEE">
      <w:pPr>
        <w:ind w:left="360"/>
        <w:rPr>
          <w:rFonts w:ascii="Arial" w:hAnsi="Arial" w:cs="Arial"/>
          <w:b/>
          <w:bCs/>
        </w:rPr>
      </w:pPr>
    </w:p>
    <w:p w14:paraId="1F047D36" w14:textId="1804E581" w:rsidR="00163DEE" w:rsidRPr="000114CB" w:rsidRDefault="00E70054" w:rsidP="00163DEE">
      <w:pPr>
        <w:ind w:left="360"/>
        <w:rPr>
          <w:rFonts w:ascii="Arial" w:hAnsi="Arial" w:cs="Arial"/>
          <w:b/>
          <w:bCs/>
        </w:rPr>
      </w:pPr>
      <w:r>
        <w:rPr>
          <w:rFonts w:ascii="Arial" w:hAnsi="Arial" w:cs="Arial"/>
          <w:b/>
          <w:bCs/>
        </w:rPr>
        <w:t>Observation</w:t>
      </w:r>
      <w:r w:rsidRPr="000114CB">
        <w:rPr>
          <w:rFonts w:ascii="Arial" w:hAnsi="Arial" w:cs="Arial"/>
          <w:b/>
          <w:bCs/>
        </w:rPr>
        <w:t xml:space="preserve"> </w:t>
      </w:r>
      <w:r w:rsidR="00163DEE" w:rsidRPr="000114CB">
        <w:rPr>
          <w:rFonts w:ascii="Arial" w:hAnsi="Arial" w:cs="Arial"/>
          <w:b/>
          <w:bCs/>
        </w:rPr>
        <w:t>-</w:t>
      </w:r>
      <w:r w:rsidR="00FA7F14">
        <w:rPr>
          <w:rFonts w:ascii="Arial" w:hAnsi="Arial" w:cs="Arial"/>
          <w:b/>
          <w:bCs/>
        </w:rPr>
        <w:t>3</w:t>
      </w:r>
      <w:r w:rsidR="00163DEE" w:rsidRPr="000114CB">
        <w:rPr>
          <w:rFonts w:ascii="Arial" w:hAnsi="Arial" w:cs="Arial"/>
          <w:b/>
          <w:bCs/>
        </w:rPr>
        <w:t>:</w:t>
      </w:r>
    </w:p>
    <w:p w14:paraId="75D16B6A" w14:textId="768CF150" w:rsidR="00163DEE" w:rsidRDefault="00163DEE" w:rsidP="00E419B8">
      <w:pPr>
        <w:ind w:left="360"/>
        <w:rPr>
          <w:lang w:eastAsia="ko-KR"/>
        </w:rPr>
      </w:pPr>
      <w:r>
        <w:rPr>
          <w:lang w:eastAsia="ko-KR"/>
        </w:rPr>
        <w:t>Consideration for the interworking with SOR is required to ensure that the HPLMN is maintaining it business requirements. Meaning</w:t>
      </w:r>
      <w:r w:rsidR="00E419B8">
        <w:rPr>
          <w:lang w:eastAsia="ko-KR"/>
        </w:rPr>
        <w:t>,</w:t>
      </w:r>
      <w:r>
        <w:rPr>
          <w:lang w:eastAsia="ko-KR"/>
        </w:rPr>
        <w:t xml:space="preserve"> the HPLMN may ask the UE to move to another PLMN in the country where the UE reside. </w:t>
      </w:r>
    </w:p>
    <w:p w14:paraId="4BDF0247" w14:textId="77A8B863" w:rsidR="00AC7F1F" w:rsidRDefault="00AC7F1F" w:rsidP="00AC7F1F">
      <w:pPr>
        <w:rPr>
          <w:lang w:eastAsia="ko-KR"/>
        </w:rPr>
      </w:pPr>
    </w:p>
    <w:p w14:paraId="48A18612" w14:textId="77777777" w:rsidR="000913D2" w:rsidRDefault="000913D2" w:rsidP="00AC7F1F">
      <w:pPr>
        <w:rPr>
          <w:lang w:eastAsia="ko-KR"/>
        </w:rPr>
      </w:pPr>
    </w:p>
    <w:p w14:paraId="1EB69F1C" w14:textId="53CE3C91" w:rsidR="00C12B72" w:rsidRPr="00163DEE" w:rsidRDefault="00E70054" w:rsidP="00163DEE">
      <w:pPr>
        <w:pStyle w:val="ListParagraph"/>
        <w:numPr>
          <w:ilvl w:val="0"/>
          <w:numId w:val="8"/>
        </w:numPr>
        <w:rPr>
          <w:rFonts w:ascii="Arial" w:hAnsi="Arial" w:cs="Arial"/>
          <w:b/>
          <w:bCs/>
        </w:rPr>
      </w:pPr>
      <w:r>
        <w:rPr>
          <w:rFonts w:ascii="Arial" w:hAnsi="Arial" w:cs="Arial"/>
          <w:b/>
          <w:bCs/>
        </w:rPr>
        <w:t>P</w:t>
      </w:r>
      <w:r w:rsidR="00C12B72" w:rsidRPr="00163DEE">
        <w:rPr>
          <w:rFonts w:ascii="Arial" w:hAnsi="Arial" w:cs="Arial"/>
          <w:b/>
          <w:bCs/>
        </w:rPr>
        <w:t>revent</w:t>
      </w:r>
      <w:r>
        <w:rPr>
          <w:rFonts w:ascii="Arial" w:hAnsi="Arial" w:cs="Arial"/>
          <w:b/>
          <w:bCs/>
        </w:rPr>
        <w:t>ing</w:t>
      </w:r>
      <w:r w:rsidR="00C12B72" w:rsidRPr="00163DEE">
        <w:rPr>
          <w:rFonts w:ascii="Arial" w:hAnsi="Arial" w:cs="Arial"/>
          <w:b/>
          <w:bCs/>
        </w:rPr>
        <w:t xml:space="preserve"> ping-pong effect:</w:t>
      </w:r>
    </w:p>
    <w:p w14:paraId="517DD390" w14:textId="0CE50BD2" w:rsidR="00C12B72" w:rsidRDefault="00C12B72" w:rsidP="00C12B72">
      <w:pPr>
        <w:ind w:left="720"/>
        <w:rPr>
          <w:lang w:eastAsia="ko-KR"/>
        </w:rPr>
      </w:pPr>
      <w:r>
        <w:rPr>
          <w:lang w:eastAsia="ko-KR"/>
        </w:rPr>
        <w:t xml:space="preserve">- </w:t>
      </w:r>
      <w:r w:rsidR="00810E8D">
        <w:rPr>
          <w:lang w:eastAsia="ko-KR"/>
        </w:rPr>
        <w:t>To prevent the ping-pong effect</w:t>
      </w:r>
      <w:r w:rsidR="000913D2">
        <w:rPr>
          <w:lang w:eastAsia="ko-KR"/>
        </w:rPr>
        <w:t xml:space="preserve"> caused by the UE changing its need for S-NSSAIs supported by different PLMNs</w:t>
      </w:r>
      <w:r w:rsidR="00810E8D">
        <w:rPr>
          <w:lang w:eastAsia="ko-KR"/>
        </w:rPr>
        <w:t xml:space="preserve">, </w:t>
      </w:r>
      <w:r>
        <w:rPr>
          <w:lang w:eastAsia="ko-KR"/>
        </w:rPr>
        <w:t xml:space="preserve">the UE shall not return to the PLMN that he had to leave due to </w:t>
      </w:r>
      <w:r w:rsidR="004E7F0D">
        <w:rPr>
          <w:lang w:eastAsia="ko-KR"/>
        </w:rPr>
        <w:t>slice</w:t>
      </w:r>
      <w:r w:rsidR="00FA46FC">
        <w:rPr>
          <w:lang w:eastAsia="ko-KR"/>
        </w:rPr>
        <w:t>-</w:t>
      </w:r>
      <w:r w:rsidR="004E7F0D">
        <w:rPr>
          <w:lang w:eastAsia="ko-KR"/>
        </w:rPr>
        <w:t>based PLMN selection</w:t>
      </w:r>
      <w:r w:rsidR="000F4347">
        <w:rPr>
          <w:lang w:eastAsia="ko-KR"/>
        </w:rPr>
        <w:t>, rejection of the desired S-NSSAI,</w:t>
      </w:r>
      <w:r w:rsidR="00531421">
        <w:rPr>
          <w:lang w:eastAsia="ko-KR"/>
        </w:rPr>
        <w:t xml:space="preserve"> or </w:t>
      </w:r>
      <w:r w:rsidR="002335D4">
        <w:rPr>
          <w:lang w:eastAsia="ko-KR"/>
        </w:rPr>
        <w:t xml:space="preserve">interworking with </w:t>
      </w:r>
      <w:r w:rsidR="00531421">
        <w:rPr>
          <w:lang w:eastAsia="ko-KR"/>
        </w:rPr>
        <w:t>SOR</w:t>
      </w:r>
      <w:r>
        <w:rPr>
          <w:lang w:eastAsia="ko-KR"/>
        </w:rPr>
        <w:t xml:space="preserve"> unless:</w:t>
      </w:r>
    </w:p>
    <w:p w14:paraId="01025CE8" w14:textId="3A7D3133" w:rsidR="00C12B72" w:rsidRDefault="00C12B72" w:rsidP="00531421">
      <w:pPr>
        <w:ind w:left="1440"/>
        <w:rPr>
          <w:lang w:eastAsia="ko-KR"/>
        </w:rPr>
      </w:pPr>
      <w:r>
        <w:rPr>
          <w:lang w:eastAsia="ko-KR"/>
        </w:rPr>
        <w:t>-</w:t>
      </w:r>
      <w:r w:rsidR="00531421">
        <w:rPr>
          <w:lang w:eastAsia="ko-KR"/>
        </w:rPr>
        <w:t xml:space="preserve"> a new </w:t>
      </w:r>
      <w:r>
        <w:rPr>
          <w:lang w:eastAsia="ko-KR"/>
        </w:rPr>
        <w:t xml:space="preserve">timer </w:t>
      </w:r>
      <w:proofErr w:type="spellStart"/>
      <w:r>
        <w:rPr>
          <w:lang w:eastAsia="ko-KR"/>
        </w:rPr>
        <w:t>T</w:t>
      </w:r>
      <w:r w:rsidR="00713663">
        <w:rPr>
          <w:lang w:eastAsia="ko-KR"/>
        </w:rPr>
        <w:t>xy</w:t>
      </w:r>
      <w:proofErr w:type="spellEnd"/>
      <w:r>
        <w:rPr>
          <w:lang w:eastAsia="ko-KR"/>
        </w:rPr>
        <w:t xml:space="preserve"> expires</w:t>
      </w:r>
      <w:r w:rsidR="002335D4">
        <w:rPr>
          <w:lang w:eastAsia="ko-KR"/>
        </w:rPr>
        <w:t>.</w:t>
      </w:r>
    </w:p>
    <w:p w14:paraId="0FF30453" w14:textId="6FC40CE0" w:rsidR="00C12B72" w:rsidRDefault="00C12B72" w:rsidP="0007159E">
      <w:pPr>
        <w:ind w:left="1440"/>
        <w:rPr>
          <w:lang w:eastAsia="ko-KR"/>
        </w:rPr>
      </w:pPr>
      <w:r>
        <w:rPr>
          <w:lang w:eastAsia="ko-KR"/>
        </w:rPr>
        <w:t>-</w:t>
      </w:r>
      <w:r w:rsidR="000114CB">
        <w:rPr>
          <w:lang w:eastAsia="ko-KR"/>
        </w:rPr>
        <w:t xml:space="preserve"> the UE is establishing an </w:t>
      </w:r>
      <w:r w:rsidR="0007159E">
        <w:rPr>
          <w:lang w:eastAsia="ko-KR"/>
        </w:rPr>
        <w:t>e</w:t>
      </w:r>
      <w:r>
        <w:rPr>
          <w:lang w:eastAsia="ko-KR"/>
        </w:rPr>
        <w:t xml:space="preserve">mergency service and the </w:t>
      </w:r>
      <w:proofErr w:type="spellStart"/>
      <w:r>
        <w:rPr>
          <w:lang w:eastAsia="ko-KR"/>
        </w:rPr>
        <w:t>vPLMN</w:t>
      </w:r>
      <w:proofErr w:type="spellEnd"/>
      <w:r>
        <w:rPr>
          <w:lang w:eastAsia="ko-KR"/>
        </w:rPr>
        <w:t xml:space="preserve"> he is roaming </w:t>
      </w:r>
      <w:r w:rsidR="00652D15">
        <w:rPr>
          <w:lang w:eastAsia="ko-KR"/>
        </w:rPr>
        <w:t xml:space="preserve">in </w:t>
      </w:r>
      <w:r>
        <w:rPr>
          <w:lang w:eastAsia="ko-KR"/>
        </w:rPr>
        <w:t xml:space="preserve">does not support </w:t>
      </w:r>
      <w:r w:rsidR="00E70054">
        <w:rPr>
          <w:lang w:eastAsia="ko-KR"/>
        </w:rPr>
        <w:t xml:space="preserve">emergency </w:t>
      </w:r>
      <w:r>
        <w:rPr>
          <w:lang w:eastAsia="ko-KR"/>
        </w:rPr>
        <w:t>services.</w:t>
      </w:r>
    </w:p>
    <w:p w14:paraId="33D10CE1" w14:textId="01520CA4" w:rsidR="000F4347" w:rsidRDefault="00C12B72" w:rsidP="000F4347">
      <w:pPr>
        <w:ind w:left="1440"/>
        <w:rPr>
          <w:lang w:eastAsia="ko-KR"/>
        </w:rPr>
      </w:pPr>
      <w:r>
        <w:rPr>
          <w:lang w:eastAsia="ko-KR"/>
        </w:rPr>
        <w:t>- the PLMN the UE is roaming in does not support any of the slices the UE is willing to use</w:t>
      </w:r>
      <w:r w:rsidR="0014529F">
        <w:rPr>
          <w:lang w:eastAsia="ko-KR"/>
        </w:rPr>
        <w:t xml:space="preserve">, </w:t>
      </w:r>
      <w:proofErr w:type="gramStart"/>
      <w:r w:rsidR="0014529F">
        <w:rPr>
          <w:lang w:eastAsia="ko-KR"/>
        </w:rPr>
        <w:t>i.e.</w:t>
      </w:r>
      <w:proofErr w:type="gramEnd"/>
      <w:r w:rsidR="0014529F">
        <w:rPr>
          <w:lang w:eastAsia="ko-KR"/>
        </w:rPr>
        <w:t xml:space="preserve"> cannot gain any service</w:t>
      </w:r>
      <w:r>
        <w:rPr>
          <w:lang w:eastAsia="ko-KR"/>
        </w:rPr>
        <w:t>.</w:t>
      </w:r>
    </w:p>
    <w:p w14:paraId="15465FED" w14:textId="05A697AE" w:rsidR="00DC2ABE" w:rsidRDefault="00DC2ABE" w:rsidP="0007159E">
      <w:pPr>
        <w:ind w:left="1440"/>
        <w:rPr>
          <w:lang w:eastAsia="ko-KR"/>
        </w:rPr>
      </w:pPr>
    </w:p>
    <w:p w14:paraId="7DC5C8D8" w14:textId="26634D51" w:rsidR="00DC2ABE" w:rsidRPr="00E70054" w:rsidRDefault="00E70054" w:rsidP="00E70054">
      <w:pPr>
        <w:ind w:left="360"/>
        <w:rPr>
          <w:rFonts w:ascii="Arial" w:hAnsi="Arial" w:cs="Arial"/>
          <w:b/>
          <w:bCs/>
        </w:rPr>
      </w:pPr>
      <w:r>
        <w:rPr>
          <w:rFonts w:ascii="Arial" w:hAnsi="Arial" w:cs="Arial"/>
          <w:b/>
          <w:bCs/>
        </w:rPr>
        <w:t>Observation</w:t>
      </w:r>
      <w:r w:rsidRPr="00E70054">
        <w:rPr>
          <w:rFonts w:ascii="Arial" w:hAnsi="Arial" w:cs="Arial"/>
          <w:b/>
          <w:bCs/>
        </w:rPr>
        <w:t xml:space="preserve"> </w:t>
      </w:r>
      <w:r w:rsidR="00DC2ABE" w:rsidRPr="00E70054">
        <w:rPr>
          <w:rFonts w:ascii="Arial" w:hAnsi="Arial" w:cs="Arial"/>
          <w:b/>
          <w:bCs/>
        </w:rPr>
        <w:t>-</w:t>
      </w:r>
      <w:r w:rsidR="0014529F">
        <w:rPr>
          <w:rFonts w:ascii="Arial" w:hAnsi="Arial" w:cs="Arial"/>
          <w:b/>
          <w:bCs/>
        </w:rPr>
        <w:t>4</w:t>
      </w:r>
      <w:r w:rsidR="00DC2ABE" w:rsidRPr="00E70054">
        <w:rPr>
          <w:rFonts w:ascii="Arial" w:hAnsi="Arial" w:cs="Arial"/>
          <w:b/>
          <w:bCs/>
        </w:rPr>
        <w:t>:</w:t>
      </w:r>
    </w:p>
    <w:p w14:paraId="6315AA74" w14:textId="43BBA2E7" w:rsidR="00DC2ABE" w:rsidRDefault="00100DE9" w:rsidP="00E70054">
      <w:pPr>
        <w:ind w:left="360"/>
        <w:rPr>
          <w:lang w:eastAsia="ko-KR"/>
        </w:rPr>
      </w:pPr>
      <w:r>
        <w:rPr>
          <w:lang w:eastAsia="ko-KR"/>
        </w:rPr>
        <w:t>Managing the ping-pong effect for UEs performing PLMN selection to obtain S-NSSAIs provided by other PLMNs, to protect the UE draining its battery and the frequent registration procedures.</w:t>
      </w:r>
    </w:p>
    <w:p w14:paraId="7CFE46B1" w14:textId="0BDE7642" w:rsidR="00E70054" w:rsidRDefault="00E70054" w:rsidP="00E70054">
      <w:pPr>
        <w:ind w:left="360"/>
        <w:rPr>
          <w:lang w:eastAsia="ko-KR"/>
        </w:rPr>
      </w:pPr>
    </w:p>
    <w:p w14:paraId="706B7CF1" w14:textId="557D30F1" w:rsidR="00E70054" w:rsidRDefault="00E70054" w:rsidP="00E70054">
      <w:pPr>
        <w:ind w:left="360"/>
        <w:rPr>
          <w:lang w:eastAsia="ko-KR"/>
        </w:rPr>
      </w:pPr>
    </w:p>
    <w:p w14:paraId="3ECB83A3" w14:textId="5A260AA4" w:rsidR="00E70054" w:rsidRPr="00810E8D" w:rsidRDefault="00E70054" w:rsidP="00E70054">
      <w:pPr>
        <w:rPr>
          <w:rFonts w:ascii="Arial" w:hAnsi="Arial" w:cs="Arial"/>
          <w:b/>
          <w:bCs/>
        </w:rPr>
      </w:pPr>
      <w:r w:rsidRPr="00810E8D">
        <w:rPr>
          <w:rFonts w:ascii="Arial" w:hAnsi="Arial" w:cs="Arial"/>
          <w:b/>
          <w:bCs/>
        </w:rPr>
        <w:t>Conclusion:</w:t>
      </w:r>
    </w:p>
    <w:p w14:paraId="00732B5F" w14:textId="1BD9FBD4" w:rsidR="00E70054" w:rsidRDefault="00E70054" w:rsidP="00E70054">
      <w:pPr>
        <w:rPr>
          <w:lang w:eastAsia="ko-KR"/>
        </w:rPr>
      </w:pPr>
    </w:p>
    <w:p w14:paraId="149EB6DB" w14:textId="0A53B965" w:rsidR="00810E8D" w:rsidRDefault="00810E8D" w:rsidP="00810E8D">
      <w:pPr>
        <w:rPr>
          <w:lang w:eastAsia="ko-KR"/>
        </w:rPr>
      </w:pPr>
      <w:r>
        <w:rPr>
          <w:lang w:eastAsia="ko-KR"/>
        </w:rPr>
        <w:t xml:space="preserve">CT1 is kindly asked to discuss the </w:t>
      </w:r>
      <w:r w:rsidR="0014529F">
        <w:rPr>
          <w:lang w:eastAsia="ko-KR"/>
        </w:rPr>
        <w:t>4</w:t>
      </w:r>
      <w:r>
        <w:rPr>
          <w:lang w:eastAsia="ko-KR"/>
        </w:rPr>
        <w:t xml:space="preserve"> observations in this discussion papers and agree on the principles for the way forward in developing slice</w:t>
      </w:r>
      <w:r w:rsidR="00FA46FC">
        <w:rPr>
          <w:lang w:eastAsia="ko-KR"/>
        </w:rPr>
        <w:t>-</w:t>
      </w:r>
      <w:r>
        <w:rPr>
          <w:lang w:eastAsia="ko-KR"/>
        </w:rPr>
        <w:t>based PLMN selection feature in stage2 and stage3</w:t>
      </w:r>
      <w:r w:rsidR="00BC10E6">
        <w:rPr>
          <w:lang w:eastAsia="ko-KR"/>
        </w:rPr>
        <w:t>:</w:t>
      </w:r>
    </w:p>
    <w:p w14:paraId="133B4DCA" w14:textId="6311E5B2" w:rsidR="00BC10E6" w:rsidRDefault="0014529F" w:rsidP="00100DE9">
      <w:pPr>
        <w:pStyle w:val="ListParagraph"/>
        <w:numPr>
          <w:ilvl w:val="0"/>
          <w:numId w:val="10"/>
        </w:numPr>
        <w:rPr>
          <w:lang w:eastAsia="ko-KR"/>
        </w:rPr>
      </w:pPr>
      <w:r>
        <w:rPr>
          <w:lang w:eastAsia="ko-KR"/>
        </w:rPr>
        <w:t>P</w:t>
      </w:r>
      <w:r w:rsidR="00BC10E6">
        <w:rPr>
          <w:lang w:eastAsia="ko-KR"/>
        </w:rPr>
        <w:t xml:space="preserve">roviding the PLMN/slice information, </w:t>
      </w:r>
      <w:r>
        <w:rPr>
          <w:lang w:eastAsia="ko-KR"/>
        </w:rPr>
        <w:t xml:space="preserve">in addition to the </w:t>
      </w:r>
      <w:r w:rsidR="00771A3D">
        <w:rPr>
          <w:lang w:eastAsia="ko-KR"/>
        </w:rPr>
        <w:t>"</w:t>
      </w:r>
      <w:r w:rsidR="00771A3D" w:rsidRPr="00162554">
        <w:t>Operator Controlled PLMN Selector with Access Technology</w:t>
      </w:r>
      <w:r w:rsidR="00771A3D">
        <w:t>"</w:t>
      </w:r>
      <w:r w:rsidR="00BC10E6">
        <w:rPr>
          <w:lang w:eastAsia="ko-KR"/>
        </w:rPr>
        <w:t xml:space="preserve"> list (that may also consider the slice priority for the user)</w:t>
      </w:r>
      <w:r w:rsidR="00AA2A70">
        <w:rPr>
          <w:lang w:eastAsia="ko-KR"/>
        </w:rPr>
        <w:t>, to perform slice based PLMN selection. All or part of the new information can be provided by URSP, SOR information</w:t>
      </w:r>
      <w:r w:rsidR="006F07B4">
        <w:rPr>
          <w:lang w:eastAsia="ko-KR"/>
        </w:rPr>
        <w:t>, or both</w:t>
      </w:r>
      <w:r w:rsidR="00AA2A70">
        <w:rPr>
          <w:lang w:eastAsia="ko-KR"/>
        </w:rPr>
        <w:t>.</w:t>
      </w:r>
      <w:r w:rsidR="00F964A6">
        <w:rPr>
          <w:lang w:eastAsia="ko-KR"/>
        </w:rPr>
        <w:t xml:space="preserve"> </w:t>
      </w:r>
      <w:r w:rsidR="00F964A6">
        <w:rPr>
          <w:lang w:eastAsia="ko-KR"/>
        </w:rPr>
        <w:br/>
        <w:t>NTT DOCOMO's preference is Solution A, as it reuses the information introduced in Rel-18</w:t>
      </w:r>
      <w:r w:rsidR="00713663">
        <w:rPr>
          <w:lang w:eastAsia="ko-KR"/>
        </w:rPr>
        <w:t xml:space="preserve"> (</w:t>
      </w:r>
      <w:proofErr w:type="spellStart"/>
      <w:r w:rsidR="00713663">
        <w:rPr>
          <w:lang w:eastAsia="ko-KR"/>
        </w:rPr>
        <w:t>eUEPO</w:t>
      </w:r>
      <w:proofErr w:type="spellEnd"/>
      <w:r w:rsidR="00713663">
        <w:rPr>
          <w:lang w:eastAsia="ko-KR"/>
        </w:rPr>
        <w:t>)</w:t>
      </w:r>
      <w:r w:rsidR="00F964A6">
        <w:rPr>
          <w:lang w:eastAsia="ko-KR"/>
        </w:rPr>
        <w:t>.</w:t>
      </w:r>
    </w:p>
    <w:p w14:paraId="5460BAA8" w14:textId="79BC5164" w:rsidR="00AA2A70" w:rsidRDefault="00AA2A70" w:rsidP="00100DE9">
      <w:pPr>
        <w:pStyle w:val="ListParagraph"/>
        <w:numPr>
          <w:ilvl w:val="0"/>
          <w:numId w:val="10"/>
        </w:numPr>
        <w:rPr>
          <w:lang w:eastAsia="ko-KR"/>
        </w:rPr>
      </w:pPr>
      <w:r>
        <w:rPr>
          <w:lang w:eastAsia="ko-KR"/>
        </w:rPr>
        <w:t xml:space="preserve">No UE assisted information is needed by the HPLMN, assuming that the UE has already received the priority information for selecting the </w:t>
      </w:r>
      <w:proofErr w:type="spellStart"/>
      <w:r>
        <w:rPr>
          <w:lang w:eastAsia="ko-KR"/>
        </w:rPr>
        <w:t>vPLMN</w:t>
      </w:r>
      <w:proofErr w:type="spellEnd"/>
      <w:r>
        <w:rPr>
          <w:lang w:eastAsia="ko-KR"/>
        </w:rPr>
        <w:t>/slice.</w:t>
      </w:r>
    </w:p>
    <w:p w14:paraId="4C3C2102" w14:textId="4F2EE6AF" w:rsidR="00BC10E6" w:rsidRDefault="00BC10E6" w:rsidP="00100DE9">
      <w:pPr>
        <w:pStyle w:val="ListParagraph"/>
        <w:numPr>
          <w:ilvl w:val="0"/>
          <w:numId w:val="10"/>
        </w:numPr>
        <w:rPr>
          <w:lang w:eastAsia="ko-KR"/>
        </w:rPr>
      </w:pPr>
      <w:r>
        <w:rPr>
          <w:lang w:eastAsia="ko-KR"/>
        </w:rPr>
        <w:t xml:space="preserve">Considering the solution for interworking with </w:t>
      </w:r>
      <w:r w:rsidR="00155738">
        <w:rPr>
          <w:lang w:eastAsia="ko-KR"/>
        </w:rPr>
        <w:t>steering of roaming</w:t>
      </w:r>
      <w:r>
        <w:rPr>
          <w:lang w:eastAsia="ko-KR"/>
        </w:rPr>
        <w:t>, to allow the HPLMN to keep the same level of user distribution control among the PLMNs in a country, as per the HPLMN business requirements.</w:t>
      </w:r>
    </w:p>
    <w:p w14:paraId="597D07C1" w14:textId="19E8BCFD" w:rsidR="00BC10E6" w:rsidRPr="00810E8D" w:rsidRDefault="00BC10E6" w:rsidP="00100DE9">
      <w:pPr>
        <w:pStyle w:val="ListParagraph"/>
        <w:numPr>
          <w:ilvl w:val="0"/>
          <w:numId w:val="10"/>
        </w:numPr>
        <w:rPr>
          <w:lang w:eastAsia="ko-KR"/>
        </w:rPr>
      </w:pPr>
      <w:r>
        <w:rPr>
          <w:lang w:eastAsia="ko-KR"/>
        </w:rPr>
        <w:t xml:space="preserve">Introducing mechanisms to preventing the ping-pong effect for UEs </w:t>
      </w:r>
      <w:r w:rsidR="00100DE9">
        <w:rPr>
          <w:lang w:eastAsia="ko-KR"/>
        </w:rPr>
        <w:t xml:space="preserve">performing frequent PLMN selection </w:t>
      </w:r>
      <w:r>
        <w:rPr>
          <w:lang w:eastAsia="ko-KR"/>
        </w:rPr>
        <w:t xml:space="preserve">to obtain the slices required by the </w:t>
      </w:r>
      <w:r w:rsidR="00100DE9">
        <w:rPr>
          <w:lang w:eastAsia="ko-KR"/>
        </w:rPr>
        <w:t>applications. This will enhance the battery life</w:t>
      </w:r>
      <w:r w:rsidR="00AA2A70">
        <w:rPr>
          <w:lang w:eastAsia="ko-KR"/>
        </w:rPr>
        <w:t xml:space="preserve"> of the UE and reduces signalling.</w:t>
      </w:r>
    </w:p>
    <w:sectPr w:rsidR="00BC10E6" w:rsidRPr="00810E8D">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A0BB6" w14:textId="77777777" w:rsidR="00934590" w:rsidRDefault="00934590">
      <w:r>
        <w:separator/>
      </w:r>
    </w:p>
  </w:endnote>
  <w:endnote w:type="continuationSeparator" w:id="0">
    <w:p w14:paraId="5F20A4A9" w14:textId="77777777" w:rsidR="00934590" w:rsidRDefault="00934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8554C7" w14:textId="77777777" w:rsidR="00934590" w:rsidRDefault="00934590">
      <w:r>
        <w:separator/>
      </w:r>
    </w:p>
  </w:footnote>
  <w:footnote w:type="continuationSeparator" w:id="0">
    <w:p w14:paraId="366DFBC3" w14:textId="77777777" w:rsidR="00934590" w:rsidRDefault="009345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682908"/>
    <w:multiLevelType w:val="hybridMultilevel"/>
    <w:tmpl w:val="AF46A192"/>
    <w:lvl w:ilvl="0" w:tplc="E3A27610">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C3676E3"/>
    <w:multiLevelType w:val="hybridMultilevel"/>
    <w:tmpl w:val="DFF082EE"/>
    <w:lvl w:ilvl="0" w:tplc="03E6D9C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70273D4"/>
    <w:multiLevelType w:val="hybridMultilevel"/>
    <w:tmpl w:val="1E1A28FC"/>
    <w:lvl w:ilvl="0" w:tplc="17F2125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53DB37DA"/>
    <w:multiLevelType w:val="hybridMultilevel"/>
    <w:tmpl w:val="C618020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69B4B4D"/>
    <w:multiLevelType w:val="hybridMultilevel"/>
    <w:tmpl w:val="61C06D74"/>
    <w:lvl w:ilvl="0" w:tplc="C9B2630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6D61883"/>
    <w:multiLevelType w:val="hybridMultilevel"/>
    <w:tmpl w:val="C618020E"/>
    <w:lvl w:ilvl="0" w:tplc="CF3CCF50">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D247A27"/>
    <w:multiLevelType w:val="hybridMultilevel"/>
    <w:tmpl w:val="C618020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07E7CCC"/>
    <w:multiLevelType w:val="hybridMultilevel"/>
    <w:tmpl w:val="F7586BC4"/>
    <w:lvl w:ilvl="0" w:tplc="C9B2630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03638385">
    <w:abstractNumId w:val="5"/>
  </w:num>
  <w:num w:numId="2" w16cid:durableId="1633753767">
    <w:abstractNumId w:val="3"/>
  </w:num>
  <w:num w:numId="3" w16cid:durableId="528221516">
    <w:abstractNumId w:val="2"/>
  </w:num>
  <w:num w:numId="4" w16cid:durableId="834613997">
    <w:abstractNumId w:val="8"/>
  </w:num>
  <w:num w:numId="5" w16cid:durableId="838882989">
    <w:abstractNumId w:val="0"/>
  </w:num>
  <w:num w:numId="6" w16cid:durableId="69161644">
    <w:abstractNumId w:val="9"/>
  </w:num>
  <w:num w:numId="7" w16cid:durableId="1791194607">
    <w:abstractNumId w:val="6"/>
  </w:num>
  <w:num w:numId="8" w16cid:durableId="479273418">
    <w:abstractNumId w:val="4"/>
  </w:num>
  <w:num w:numId="9" w16cid:durableId="1019887589">
    <w:abstractNumId w:val="7"/>
  </w:num>
  <w:num w:numId="10" w16cid:durableId="2075616812">
    <w:abstractNumId w:val="10"/>
  </w:num>
  <w:num w:numId="11" w16cid:durableId="12393637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14CB"/>
    <w:rsid w:val="00014D4F"/>
    <w:rsid w:val="0001570A"/>
    <w:rsid w:val="0002191A"/>
    <w:rsid w:val="00027058"/>
    <w:rsid w:val="00030CD4"/>
    <w:rsid w:val="000364A6"/>
    <w:rsid w:val="00046686"/>
    <w:rsid w:val="00046FDD"/>
    <w:rsid w:val="00050925"/>
    <w:rsid w:val="00054884"/>
    <w:rsid w:val="0005761B"/>
    <w:rsid w:val="00057E1E"/>
    <w:rsid w:val="0007159E"/>
    <w:rsid w:val="00072A7C"/>
    <w:rsid w:val="000775E7"/>
    <w:rsid w:val="0007775C"/>
    <w:rsid w:val="000823F2"/>
    <w:rsid w:val="000913D2"/>
    <w:rsid w:val="00094F23"/>
    <w:rsid w:val="000967F4"/>
    <w:rsid w:val="000C53CA"/>
    <w:rsid w:val="000D6D78"/>
    <w:rsid w:val="000E0429"/>
    <w:rsid w:val="000F4347"/>
    <w:rsid w:val="000F6E51"/>
    <w:rsid w:val="00100DE9"/>
    <w:rsid w:val="00102A24"/>
    <w:rsid w:val="00103FFE"/>
    <w:rsid w:val="001110F3"/>
    <w:rsid w:val="001226E5"/>
    <w:rsid w:val="0013259C"/>
    <w:rsid w:val="00135831"/>
    <w:rsid w:val="00137557"/>
    <w:rsid w:val="001376A6"/>
    <w:rsid w:val="001424CD"/>
    <w:rsid w:val="0014413C"/>
    <w:rsid w:val="0014529F"/>
    <w:rsid w:val="00155738"/>
    <w:rsid w:val="00163D28"/>
    <w:rsid w:val="00163DEE"/>
    <w:rsid w:val="00166A1B"/>
    <w:rsid w:val="00181D3E"/>
    <w:rsid w:val="00181F38"/>
    <w:rsid w:val="00192B41"/>
    <w:rsid w:val="0019772A"/>
    <w:rsid w:val="00197E4A"/>
    <w:rsid w:val="001A31EF"/>
    <w:rsid w:val="001B01F1"/>
    <w:rsid w:val="001B2414"/>
    <w:rsid w:val="001B5421"/>
    <w:rsid w:val="001B650D"/>
    <w:rsid w:val="001B7109"/>
    <w:rsid w:val="001C5B86"/>
    <w:rsid w:val="001D0B09"/>
    <w:rsid w:val="001E6729"/>
    <w:rsid w:val="002070CB"/>
    <w:rsid w:val="00210450"/>
    <w:rsid w:val="00212EFD"/>
    <w:rsid w:val="0023104C"/>
    <w:rsid w:val="002335D4"/>
    <w:rsid w:val="002336BF"/>
    <w:rsid w:val="00235F9B"/>
    <w:rsid w:val="00236BBA"/>
    <w:rsid w:val="00236D1F"/>
    <w:rsid w:val="00237C22"/>
    <w:rsid w:val="002407FF"/>
    <w:rsid w:val="00243E13"/>
    <w:rsid w:val="00250F58"/>
    <w:rsid w:val="002541D3"/>
    <w:rsid w:val="00256429"/>
    <w:rsid w:val="0026253E"/>
    <w:rsid w:val="00271FF4"/>
    <w:rsid w:val="00272D61"/>
    <w:rsid w:val="00280D34"/>
    <w:rsid w:val="002919B7"/>
    <w:rsid w:val="00295D61"/>
    <w:rsid w:val="002A5A4E"/>
    <w:rsid w:val="002B074C"/>
    <w:rsid w:val="002B2FE7"/>
    <w:rsid w:val="002B34B3"/>
    <w:rsid w:val="002B34EA"/>
    <w:rsid w:val="002B5361"/>
    <w:rsid w:val="002C1BA4"/>
    <w:rsid w:val="002C47B8"/>
    <w:rsid w:val="002E397B"/>
    <w:rsid w:val="002E3AE2"/>
    <w:rsid w:val="002E4658"/>
    <w:rsid w:val="002F7CCB"/>
    <w:rsid w:val="00310E70"/>
    <w:rsid w:val="00313F3E"/>
    <w:rsid w:val="00320536"/>
    <w:rsid w:val="00325E33"/>
    <w:rsid w:val="003275E6"/>
    <w:rsid w:val="003306B8"/>
    <w:rsid w:val="00335E54"/>
    <w:rsid w:val="00350959"/>
    <w:rsid w:val="00354553"/>
    <w:rsid w:val="00392C87"/>
    <w:rsid w:val="003A5FFA"/>
    <w:rsid w:val="003A67E1"/>
    <w:rsid w:val="003D4593"/>
    <w:rsid w:val="003E2C8B"/>
    <w:rsid w:val="003E710B"/>
    <w:rsid w:val="003F1C0E"/>
    <w:rsid w:val="004008D7"/>
    <w:rsid w:val="0040145D"/>
    <w:rsid w:val="00411339"/>
    <w:rsid w:val="004131BD"/>
    <w:rsid w:val="00416CEA"/>
    <w:rsid w:val="00421AFD"/>
    <w:rsid w:val="00432048"/>
    <w:rsid w:val="004363F4"/>
    <w:rsid w:val="004518DB"/>
    <w:rsid w:val="004726C5"/>
    <w:rsid w:val="0047362F"/>
    <w:rsid w:val="00477EBC"/>
    <w:rsid w:val="004A0A73"/>
    <w:rsid w:val="004A661C"/>
    <w:rsid w:val="004B79AD"/>
    <w:rsid w:val="004C481F"/>
    <w:rsid w:val="004C4C9B"/>
    <w:rsid w:val="004C62DE"/>
    <w:rsid w:val="004D2FA0"/>
    <w:rsid w:val="004D6D84"/>
    <w:rsid w:val="004E0758"/>
    <w:rsid w:val="004E1010"/>
    <w:rsid w:val="004E7F0D"/>
    <w:rsid w:val="004F43E1"/>
    <w:rsid w:val="0050202A"/>
    <w:rsid w:val="00507FE4"/>
    <w:rsid w:val="0052032E"/>
    <w:rsid w:val="005220FF"/>
    <w:rsid w:val="00531421"/>
    <w:rsid w:val="00544D8F"/>
    <w:rsid w:val="00553BDE"/>
    <w:rsid w:val="00562495"/>
    <w:rsid w:val="00577727"/>
    <w:rsid w:val="005777AF"/>
    <w:rsid w:val="0058023C"/>
    <w:rsid w:val="005854CF"/>
    <w:rsid w:val="00586562"/>
    <w:rsid w:val="00593DC4"/>
    <w:rsid w:val="0059529B"/>
    <w:rsid w:val="005A3249"/>
    <w:rsid w:val="005A6ABC"/>
    <w:rsid w:val="005B1577"/>
    <w:rsid w:val="005C0CC6"/>
    <w:rsid w:val="005C0FFC"/>
    <w:rsid w:val="005C3F71"/>
    <w:rsid w:val="005C7352"/>
    <w:rsid w:val="005D1F7E"/>
    <w:rsid w:val="005D2738"/>
    <w:rsid w:val="005D4A24"/>
    <w:rsid w:val="005E12F4"/>
    <w:rsid w:val="005E7235"/>
    <w:rsid w:val="005F041C"/>
    <w:rsid w:val="005F4B34"/>
    <w:rsid w:val="00616E18"/>
    <w:rsid w:val="00623AED"/>
    <w:rsid w:val="0062443C"/>
    <w:rsid w:val="00632157"/>
    <w:rsid w:val="00633971"/>
    <w:rsid w:val="0064121E"/>
    <w:rsid w:val="00652D15"/>
    <w:rsid w:val="00655B00"/>
    <w:rsid w:val="00660354"/>
    <w:rsid w:val="00665B9B"/>
    <w:rsid w:val="006D3D54"/>
    <w:rsid w:val="006E1A49"/>
    <w:rsid w:val="006E51CE"/>
    <w:rsid w:val="006F07B4"/>
    <w:rsid w:val="006F152B"/>
    <w:rsid w:val="006F1B00"/>
    <w:rsid w:val="006F4B7A"/>
    <w:rsid w:val="006F7727"/>
    <w:rsid w:val="00700A59"/>
    <w:rsid w:val="00710142"/>
    <w:rsid w:val="00712E81"/>
    <w:rsid w:val="00713663"/>
    <w:rsid w:val="00723919"/>
    <w:rsid w:val="007261D3"/>
    <w:rsid w:val="0074596C"/>
    <w:rsid w:val="00762474"/>
    <w:rsid w:val="007671AE"/>
    <w:rsid w:val="00771A3D"/>
    <w:rsid w:val="007814A8"/>
    <w:rsid w:val="00781A62"/>
    <w:rsid w:val="00783C0E"/>
    <w:rsid w:val="00784F8A"/>
    <w:rsid w:val="00787383"/>
    <w:rsid w:val="00791B51"/>
    <w:rsid w:val="00795AD1"/>
    <w:rsid w:val="007B5456"/>
    <w:rsid w:val="007B5F65"/>
    <w:rsid w:val="007D3C7C"/>
    <w:rsid w:val="007F6574"/>
    <w:rsid w:val="00810E8D"/>
    <w:rsid w:val="008243EF"/>
    <w:rsid w:val="00834FA8"/>
    <w:rsid w:val="00850CD4"/>
    <w:rsid w:val="00854A49"/>
    <w:rsid w:val="00861F04"/>
    <w:rsid w:val="008A06BE"/>
    <w:rsid w:val="008A56FD"/>
    <w:rsid w:val="008D3DA6"/>
    <w:rsid w:val="008D4708"/>
    <w:rsid w:val="008D6CA8"/>
    <w:rsid w:val="008F7444"/>
    <w:rsid w:val="0090032A"/>
    <w:rsid w:val="00905482"/>
    <w:rsid w:val="0091399A"/>
    <w:rsid w:val="00926791"/>
    <w:rsid w:val="00934590"/>
    <w:rsid w:val="0093661C"/>
    <w:rsid w:val="00940736"/>
    <w:rsid w:val="00950CF7"/>
    <w:rsid w:val="0095336D"/>
    <w:rsid w:val="00956DFA"/>
    <w:rsid w:val="00960A44"/>
    <w:rsid w:val="0096749A"/>
    <w:rsid w:val="009768C3"/>
    <w:rsid w:val="00977C43"/>
    <w:rsid w:val="00990EEE"/>
    <w:rsid w:val="00996533"/>
    <w:rsid w:val="009A3833"/>
    <w:rsid w:val="009A5F57"/>
    <w:rsid w:val="009A62E2"/>
    <w:rsid w:val="009A6632"/>
    <w:rsid w:val="009B110B"/>
    <w:rsid w:val="009B13F0"/>
    <w:rsid w:val="009B196A"/>
    <w:rsid w:val="009D6D9F"/>
    <w:rsid w:val="009E1910"/>
    <w:rsid w:val="009E5DBA"/>
    <w:rsid w:val="009F6047"/>
    <w:rsid w:val="00A03D2A"/>
    <w:rsid w:val="00A10ADB"/>
    <w:rsid w:val="00A12C91"/>
    <w:rsid w:val="00A144AB"/>
    <w:rsid w:val="00A151A1"/>
    <w:rsid w:val="00A17F01"/>
    <w:rsid w:val="00A24557"/>
    <w:rsid w:val="00A248B2"/>
    <w:rsid w:val="00A27A64"/>
    <w:rsid w:val="00A37F80"/>
    <w:rsid w:val="00A41CD2"/>
    <w:rsid w:val="00A46B3F"/>
    <w:rsid w:val="00A46F30"/>
    <w:rsid w:val="00A547C6"/>
    <w:rsid w:val="00A61169"/>
    <w:rsid w:val="00A63024"/>
    <w:rsid w:val="00A63C4A"/>
    <w:rsid w:val="00A656FF"/>
    <w:rsid w:val="00A82FCC"/>
    <w:rsid w:val="00A906A4"/>
    <w:rsid w:val="00AA2A70"/>
    <w:rsid w:val="00AA574E"/>
    <w:rsid w:val="00AC7F1F"/>
    <w:rsid w:val="00AD324E"/>
    <w:rsid w:val="00AD5B51"/>
    <w:rsid w:val="00AD7B78"/>
    <w:rsid w:val="00AE4A3D"/>
    <w:rsid w:val="00AF4118"/>
    <w:rsid w:val="00B3526C"/>
    <w:rsid w:val="00B47534"/>
    <w:rsid w:val="00B51C69"/>
    <w:rsid w:val="00B84B54"/>
    <w:rsid w:val="00B92C7D"/>
    <w:rsid w:val="00B93BB2"/>
    <w:rsid w:val="00B94F82"/>
    <w:rsid w:val="00B9697B"/>
    <w:rsid w:val="00BA46C7"/>
    <w:rsid w:val="00BA4DA4"/>
    <w:rsid w:val="00BB7B45"/>
    <w:rsid w:val="00BC10E6"/>
    <w:rsid w:val="00BC2756"/>
    <w:rsid w:val="00BC2E5F"/>
    <w:rsid w:val="00BC481E"/>
    <w:rsid w:val="00BC5AF6"/>
    <w:rsid w:val="00BD00A3"/>
    <w:rsid w:val="00BD2993"/>
    <w:rsid w:val="00BD3E51"/>
    <w:rsid w:val="00BF0A84"/>
    <w:rsid w:val="00C03706"/>
    <w:rsid w:val="00C03F46"/>
    <w:rsid w:val="00C12B72"/>
    <w:rsid w:val="00C159BC"/>
    <w:rsid w:val="00C15A54"/>
    <w:rsid w:val="00C2214E"/>
    <w:rsid w:val="00C2519B"/>
    <w:rsid w:val="00C3782E"/>
    <w:rsid w:val="00C404D1"/>
    <w:rsid w:val="00C42176"/>
    <w:rsid w:val="00C52914"/>
    <w:rsid w:val="00C5567D"/>
    <w:rsid w:val="00C575C2"/>
    <w:rsid w:val="00C63F06"/>
    <w:rsid w:val="00C6590B"/>
    <w:rsid w:val="00C7131F"/>
    <w:rsid w:val="00CA28B3"/>
    <w:rsid w:val="00CA47C3"/>
    <w:rsid w:val="00CA5DB0"/>
    <w:rsid w:val="00CC58ED"/>
    <w:rsid w:val="00CD79E9"/>
    <w:rsid w:val="00CE3899"/>
    <w:rsid w:val="00CE555E"/>
    <w:rsid w:val="00CF18BC"/>
    <w:rsid w:val="00D02A1D"/>
    <w:rsid w:val="00D145EC"/>
    <w:rsid w:val="00D4086D"/>
    <w:rsid w:val="00D43C0B"/>
    <w:rsid w:val="00D44A74"/>
    <w:rsid w:val="00D57CD2"/>
    <w:rsid w:val="00D57E66"/>
    <w:rsid w:val="00D73350"/>
    <w:rsid w:val="00D82231"/>
    <w:rsid w:val="00D8756E"/>
    <w:rsid w:val="00D938DD"/>
    <w:rsid w:val="00D95339"/>
    <w:rsid w:val="00D974EA"/>
    <w:rsid w:val="00DC0F52"/>
    <w:rsid w:val="00DC2ABE"/>
    <w:rsid w:val="00DC4726"/>
    <w:rsid w:val="00DD40D2"/>
    <w:rsid w:val="00DE5BBF"/>
    <w:rsid w:val="00E03A99"/>
    <w:rsid w:val="00E041CD"/>
    <w:rsid w:val="00E1463F"/>
    <w:rsid w:val="00E313BA"/>
    <w:rsid w:val="00E3403D"/>
    <w:rsid w:val="00E363A9"/>
    <w:rsid w:val="00E413E0"/>
    <w:rsid w:val="00E419B8"/>
    <w:rsid w:val="00E53AE3"/>
    <w:rsid w:val="00E5574A"/>
    <w:rsid w:val="00E610B9"/>
    <w:rsid w:val="00E64FB2"/>
    <w:rsid w:val="00E70054"/>
    <w:rsid w:val="00E81E2C"/>
    <w:rsid w:val="00EB5D2F"/>
    <w:rsid w:val="00EC10EC"/>
    <w:rsid w:val="00ED6080"/>
    <w:rsid w:val="00EE0176"/>
    <w:rsid w:val="00EF0942"/>
    <w:rsid w:val="00EF291F"/>
    <w:rsid w:val="00EF44DB"/>
    <w:rsid w:val="00F0218C"/>
    <w:rsid w:val="00F0393B"/>
    <w:rsid w:val="00F1342A"/>
    <w:rsid w:val="00F313DD"/>
    <w:rsid w:val="00F3233F"/>
    <w:rsid w:val="00F378BE"/>
    <w:rsid w:val="00F43120"/>
    <w:rsid w:val="00F763A4"/>
    <w:rsid w:val="00F81BA0"/>
    <w:rsid w:val="00F81CF2"/>
    <w:rsid w:val="00F87FD2"/>
    <w:rsid w:val="00F941B8"/>
    <w:rsid w:val="00F964A6"/>
    <w:rsid w:val="00FA46FC"/>
    <w:rsid w:val="00FA5FA5"/>
    <w:rsid w:val="00FA79A7"/>
    <w:rsid w:val="00FA7F14"/>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A2FD3"/>
  <w15:docId w15:val="{DB4F0E03-3E1F-43E7-B3BD-BF7EE6A2C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basedOn w:val="Normal"/>
    <w:uiPriority w:val="34"/>
    <w:qFormat/>
    <w:rsid w:val="00BD00A3"/>
    <w:pPr>
      <w:ind w:left="720"/>
      <w:contextualSpacing/>
    </w:pPr>
  </w:style>
  <w:style w:type="paragraph" w:styleId="Revision">
    <w:name w:val="Revision"/>
    <w:hidden/>
    <w:uiPriority w:val="99"/>
    <w:semiHidden/>
    <w:rsid w:val="00335E5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3</Pages>
  <Words>1525</Words>
  <Characters>8696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DCM</cp:lastModifiedBy>
  <cp:revision>4</cp:revision>
  <cp:lastPrinted>2001-04-23T09:30:00Z</cp:lastPrinted>
  <dcterms:created xsi:type="dcterms:W3CDTF">2023-05-10T13:21:00Z</dcterms:created>
  <dcterms:modified xsi:type="dcterms:W3CDTF">2023-05-15T07:00:00Z</dcterms:modified>
</cp:coreProperties>
</file>