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80A44C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Pr>
          <w:b/>
          <w:noProof/>
          <w:sz w:val="24"/>
        </w:rPr>
        <w:t>C1-2</w:t>
      </w:r>
      <w:r w:rsidR="00453F3E">
        <w:rPr>
          <w:b/>
          <w:noProof/>
          <w:sz w:val="24"/>
        </w:rPr>
        <w:t>3</w:t>
      </w:r>
      <w:r w:rsidR="002E43B3">
        <w:rPr>
          <w:b/>
          <w:noProof/>
          <w:sz w:val="24"/>
        </w:rPr>
        <w:t>2</w:t>
      </w:r>
      <w:r w:rsidR="00F576DD">
        <w:rPr>
          <w:b/>
          <w:noProof/>
          <w:sz w:val="24"/>
        </w:rPr>
        <w:t>13</w:t>
      </w:r>
      <w:r w:rsidR="00076773">
        <w:rPr>
          <w:b/>
          <w:noProof/>
          <w:sz w:val="24"/>
        </w:rPr>
        <w:t>8</w:t>
      </w:r>
    </w:p>
    <w:p w14:paraId="620D3CF4" w14:textId="77777777" w:rsidR="00305F43" w:rsidRDefault="00305F43" w:rsidP="00305F4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EA6518" w:rsidR="001E41F3" w:rsidRPr="00FD46A2" w:rsidRDefault="00FD46A2" w:rsidP="00E13F3D">
            <w:pPr>
              <w:pStyle w:val="CRCoverPage"/>
              <w:spacing w:after="0"/>
              <w:jc w:val="right"/>
              <w:rPr>
                <w:b/>
                <w:bCs/>
                <w:noProof/>
                <w:sz w:val="28"/>
                <w:szCs w:val="28"/>
              </w:rPr>
            </w:pPr>
            <w:r w:rsidRPr="00FD46A2">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4BD36F" w:rsidR="001E41F3" w:rsidRPr="002E43B3" w:rsidRDefault="002E43B3" w:rsidP="00547111">
            <w:pPr>
              <w:pStyle w:val="CRCoverPage"/>
              <w:spacing w:after="0"/>
              <w:rPr>
                <w:b/>
                <w:bCs/>
                <w:noProof/>
                <w:sz w:val="28"/>
                <w:szCs w:val="28"/>
              </w:rPr>
            </w:pPr>
            <w:r w:rsidRPr="002E43B3">
              <w:rPr>
                <w:b/>
                <w:bCs/>
                <w:sz w:val="28"/>
                <w:szCs w:val="28"/>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74DF02" w:rsidR="001E41F3" w:rsidRPr="00FD46A2" w:rsidRDefault="00076773"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3DD99" w:rsidR="001E41F3" w:rsidRPr="00FD46A2" w:rsidRDefault="00FD46A2">
            <w:pPr>
              <w:pStyle w:val="CRCoverPage"/>
              <w:spacing w:after="0"/>
              <w:jc w:val="center"/>
              <w:rPr>
                <w:b/>
                <w:bCs/>
                <w:noProof/>
                <w:sz w:val="28"/>
                <w:szCs w:val="28"/>
              </w:rPr>
            </w:pPr>
            <w:r w:rsidRPr="00FD46A2">
              <w:rPr>
                <w:b/>
                <w:bCs/>
                <w:sz w:val="28"/>
                <w:szCs w:val="28"/>
              </w:rPr>
              <w:t>18.1.</w:t>
            </w:r>
            <w:r w:rsidR="00F958D3">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0E3025" w:rsidR="00F25D98" w:rsidRDefault="00FD46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BABA3B" w:rsidR="001E41F3" w:rsidRDefault="004333AF">
            <w:pPr>
              <w:pStyle w:val="CRCoverPage"/>
              <w:spacing w:after="0"/>
              <w:ind w:left="100"/>
              <w:rPr>
                <w:noProof/>
              </w:rPr>
            </w:pPr>
            <w:r>
              <w:rPr>
                <w:noProof/>
              </w:rPr>
              <w:t>WLAN</w:t>
            </w:r>
            <w:r w:rsidR="00F83016">
              <w:rPr>
                <w:noProof/>
              </w:rPr>
              <w:t xml:space="preserve"> selection for NSWO in </w:t>
            </w:r>
            <w:r>
              <w:rPr>
                <w:noProof/>
              </w:rPr>
              <w:t xml:space="preserve">SNPN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BFEF70" w:rsidR="001E41F3" w:rsidRDefault="00F83016">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0A634" w:rsidR="001E41F3" w:rsidRDefault="00F8301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32290E" w:rsidR="001E41F3" w:rsidRDefault="00F83016">
            <w:pPr>
              <w:pStyle w:val="CRCoverPage"/>
              <w:spacing w:after="0"/>
              <w:ind w:left="100"/>
              <w:rPr>
                <w:noProof/>
              </w:rPr>
            </w:pPr>
            <w:r>
              <w:t>eN</w:t>
            </w:r>
            <w:r w:rsidR="00F576DD">
              <w:t>PN</w:t>
            </w:r>
            <w: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175F869" w:rsidR="001E41F3" w:rsidRDefault="00F83016">
            <w:pPr>
              <w:pStyle w:val="CRCoverPage"/>
              <w:spacing w:after="0"/>
              <w:ind w:left="100"/>
              <w:rPr>
                <w:noProof/>
              </w:rPr>
            </w:pPr>
            <w:r>
              <w:t>2023-04-04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8158AE" w:rsidR="001E41F3" w:rsidRDefault="00F8301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0741B2" w:rsidR="001E41F3" w:rsidRDefault="00F8301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FC1C8" w14:textId="02FFE093" w:rsidR="00F83016" w:rsidRDefault="00F83016" w:rsidP="00F83016">
            <w:pPr>
              <w:pStyle w:val="CRCoverPage"/>
              <w:spacing w:after="0"/>
              <w:ind w:left="100"/>
              <w:rPr>
                <w:noProof/>
              </w:rPr>
            </w:pPr>
            <w:r>
              <w:rPr>
                <w:noProof/>
              </w:rPr>
              <w:t xml:space="preserve">CR#3835 to TS 23.501 in S2-2203688 added a requirement that a </w:t>
            </w:r>
            <w:r w:rsidR="00327B03">
              <w:rPr>
                <w:noProof/>
              </w:rPr>
              <w:t>UE</w:t>
            </w:r>
            <w:r>
              <w:rPr>
                <w:noProof/>
              </w:rPr>
              <w:t xml:space="preserve"> </w:t>
            </w:r>
            <w:r w:rsidR="00327B03">
              <w:rPr>
                <w:noProof/>
              </w:rPr>
              <w:t xml:space="preserve">operating in SNPN access mode </w:t>
            </w:r>
            <w:r>
              <w:rPr>
                <w:noProof/>
              </w:rPr>
              <w:t xml:space="preserve">be able to </w:t>
            </w:r>
            <w:r w:rsidR="00327B03">
              <w:rPr>
                <w:noProof/>
              </w:rPr>
              <w:t>authenticate for 5G NSWO using credentials form an SNPN or a</w:t>
            </w:r>
            <w:r>
              <w:rPr>
                <w:noProof/>
              </w:rPr>
              <w:t xml:space="preserve"> CH that deploy an NSWOF or an AAA server that can be reached via the WLAN. There is a need to specify the </w:t>
            </w:r>
            <w:r w:rsidR="00327B03">
              <w:rPr>
                <w:noProof/>
              </w:rPr>
              <w:t>WLAN selection procedure for this scenario</w:t>
            </w:r>
            <w:r>
              <w:rPr>
                <w:noProof/>
              </w:rPr>
              <w:t xml:space="preserve">.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D13734" w:rsidR="001E41F3" w:rsidRDefault="00F83016" w:rsidP="000E0FB9">
            <w:pPr>
              <w:pStyle w:val="CRCoverPage"/>
              <w:spacing w:after="0"/>
              <w:ind w:left="100"/>
              <w:rPr>
                <w:noProof/>
              </w:rPr>
            </w:pPr>
            <w:r>
              <w:rPr>
                <w:noProof/>
              </w:rPr>
              <w:t xml:space="preserve">Define a new procedure for selecting </w:t>
            </w:r>
            <w:r w:rsidR="004333AF">
              <w:rPr>
                <w:noProof/>
              </w:rPr>
              <w:t>WLAN for access to 5G NSWO in an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80A17" w:rsidR="001E41F3" w:rsidRDefault="00F83016">
            <w:pPr>
              <w:pStyle w:val="CRCoverPage"/>
              <w:spacing w:after="0"/>
              <w:ind w:left="100"/>
              <w:rPr>
                <w:noProof/>
              </w:rPr>
            </w:pPr>
            <w:r>
              <w:rPr>
                <w:noProof/>
              </w:rPr>
              <w:t>The UE using SNPN services will not be able to use 5G NSWO. User experience will be impacted.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6D253" w:rsidR="001E41F3" w:rsidRDefault="00F83016">
            <w:pPr>
              <w:pStyle w:val="CRCoverPage"/>
              <w:spacing w:after="0"/>
              <w:ind w:left="100"/>
              <w:rPr>
                <w:noProof/>
              </w:rPr>
            </w:pPr>
            <w:r>
              <w:rPr>
                <w:noProof/>
              </w:rPr>
              <w:t>5.3</w:t>
            </w:r>
            <w:r w:rsidR="005B74A8">
              <w:rPr>
                <w:noProof/>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FA5E6" w:rsidR="001E41F3" w:rsidRDefault="005B74A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9C4A31" w:rsidR="001E41F3" w:rsidRDefault="005B74A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D6E0EA" w:rsidR="001E41F3" w:rsidRDefault="005B74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47C5C9" w14:textId="501BD910" w:rsidR="00FD46A2" w:rsidRDefault="00FD46A2" w:rsidP="00FD46A2">
      <w:pPr>
        <w:jc w:val="center"/>
        <w:rPr>
          <w:noProof/>
        </w:rPr>
      </w:pPr>
      <w:r>
        <w:rPr>
          <w:noProof/>
        </w:rPr>
        <w:lastRenderedPageBreak/>
        <w:t xml:space="preserve">*** </w:t>
      </w:r>
      <w:r w:rsidR="005B74A8">
        <w:rPr>
          <w:noProof/>
        </w:rPr>
        <w:t>first and last</w:t>
      </w:r>
      <w:r>
        <w:rPr>
          <w:noProof/>
        </w:rPr>
        <w:t xml:space="preserve"> change ***</w:t>
      </w:r>
    </w:p>
    <w:p w14:paraId="7A51AE41" w14:textId="2A96ED39" w:rsidR="00BE3287" w:rsidRDefault="00BE3287" w:rsidP="00FD46A2">
      <w:pPr>
        <w:jc w:val="center"/>
        <w:rPr>
          <w:noProof/>
        </w:rPr>
      </w:pPr>
    </w:p>
    <w:p w14:paraId="4E18C277" w14:textId="77777777" w:rsidR="00BE3287" w:rsidRPr="00C03F87" w:rsidRDefault="00BE3287" w:rsidP="00BE3287">
      <w:pPr>
        <w:pStyle w:val="Heading4"/>
      </w:pPr>
      <w:bookmarkStart w:id="2" w:name="_Toc20212038"/>
      <w:bookmarkStart w:id="3" w:name="_Toc27744920"/>
      <w:bookmarkStart w:id="4" w:name="_Toc36114720"/>
      <w:bookmarkStart w:id="5" w:name="_Toc45271314"/>
      <w:bookmarkStart w:id="6" w:name="_Toc51936572"/>
      <w:bookmarkStart w:id="7" w:name="_Toc58230242"/>
      <w:bookmarkStart w:id="8" w:name="_Toc123635556"/>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2"/>
      <w:bookmarkEnd w:id="3"/>
      <w:bookmarkEnd w:id="4"/>
      <w:bookmarkEnd w:id="5"/>
      <w:bookmarkEnd w:id="6"/>
      <w:bookmarkEnd w:id="7"/>
      <w:bookmarkEnd w:id="8"/>
    </w:p>
    <w:p w14:paraId="26E91EE2" w14:textId="77777777" w:rsidR="00BE3287" w:rsidRDefault="00BE3287" w:rsidP="00BE3287">
      <w:pPr>
        <w:spacing w:after="120"/>
        <w:rPr>
          <w:color w:val="000000"/>
          <w:szCs w:val="22"/>
        </w:rPr>
      </w:pPr>
      <w:r>
        <w:rPr>
          <w:color w:val="000000"/>
          <w:szCs w:val="22"/>
        </w:rPr>
        <w:t xml:space="preserve">The UE shall first </w:t>
      </w:r>
      <w:r w:rsidRPr="00F408CF">
        <w:rPr>
          <w:color w:val="000000"/>
          <w:szCs w:val="22"/>
        </w:rPr>
        <w:t>determine valid WLANSP rules for WLAN selection</w:t>
      </w:r>
      <w:r>
        <w:rPr>
          <w:color w:val="000000"/>
          <w:szCs w:val="22"/>
        </w:rPr>
        <w:t>.</w:t>
      </w:r>
    </w:p>
    <w:p w14:paraId="58527ACC" w14:textId="77777777" w:rsidR="00BE3287" w:rsidRPr="00F408CF" w:rsidRDefault="00BE3287" w:rsidP="00BE3287">
      <w:pPr>
        <w:spacing w:after="120"/>
        <w:rPr>
          <w:color w:val="000000"/>
          <w:szCs w:val="22"/>
        </w:rPr>
      </w:pPr>
      <w:r w:rsidRPr="008005CE">
        <w:rPr>
          <w:color w:val="000000"/>
          <w:szCs w:val="22"/>
        </w:rPr>
        <w:t xml:space="preserve">If the UE is not operating in SNPN access </w:t>
      </w:r>
      <w:r>
        <w:rPr>
          <w:color w:val="000000"/>
          <w:szCs w:val="22"/>
        </w:rPr>
        <w:t xml:space="preserve">operation </w:t>
      </w:r>
      <w:r w:rsidRPr="008005CE">
        <w:rPr>
          <w:color w:val="000000"/>
          <w:szCs w:val="22"/>
        </w:rPr>
        <w:t>mode:</w:t>
      </w:r>
    </w:p>
    <w:p w14:paraId="6F3DD4E0" w14:textId="77777777" w:rsidR="00BE3287" w:rsidRDefault="00BE3287" w:rsidP="00BE3287">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321C7D60" w14:textId="77777777" w:rsidR="00BE3287" w:rsidRDefault="00BE3287" w:rsidP="00BE3287">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0A02AA37" w14:textId="77777777" w:rsidR="00BE3287" w:rsidRDefault="00BE3287" w:rsidP="00BE3287">
      <w:pPr>
        <w:pStyle w:val="B2"/>
        <w:rPr>
          <w:lang w:eastAsia="zh-CN"/>
        </w:rPr>
      </w:pPr>
      <w:r>
        <w:rPr>
          <w:lang w:eastAsia="zh-CN"/>
        </w:rPr>
        <w:t>1)</w:t>
      </w:r>
      <w:r>
        <w:rPr>
          <w:lang w:eastAsia="zh-CN"/>
        </w:rPr>
        <w:tab/>
        <w:t xml:space="preserve">the valid WLANSP rules from the visited </w:t>
      </w:r>
      <w:proofErr w:type="gramStart"/>
      <w:r>
        <w:rPr>
          <w:lang w:eastAsia="zh-CN"/>
        </w:rPr>
        <w:t>PLMN;</w:t>
      </w:r>
      <w:proofErr w:type="gramEnd"/>
    </w:p>
    <w:p w14:paraId="2348A765" w14:textId="77777777" w:rsidR="00BE3287" w:rsidRDefault="00BE3287" w:rsidP="00BE3287">
      <w:pPr>
        <w:pStyle w:val="B2"/>
        <w:rPr>
          <w:lang w:eastAsia="zh-CN"/>
        </w:rPr>
      </w:pPr>
      <w:r>
        <w:rPr>
          <w:lang w:eastAsia="zh-CN"/>
        </w:rPr>
        <w:t>2)</w:t>
      </w:r>
      <w:r>
        <w:rPr>
          <w:lang w:eastAsia="zh-CN"/>
        </w:rPr>
        <w:tab/>
        <w:t>the valid WLANSP rules from the equivalent PLMN in which the UE last received WLANSP; and</w:t>
      </w:r>
    </w:p>
    <w:p w14:paraId="354A9600" w14:textId="77777777" w:rsidR="00BE3287" w:rsidRDefault="00BE3287" w:rsidP="00BE3287">
      <w:pPr>
        <w:pStyle w:val="B2"/>
        <w:rPr>
          <w:lang w:eastAsia="zh-CN"/>
        </w:rPr>
      </w:pPr>
      <w:r>
        <w:rPr>
          <w:lang w:eastAsia="zh-CN"/>
        </w:rPr>
        <w:t>3)</w:t>
      </w:r>
      <w:r>
        <w:rPr>
          <w:lang w:eastAsia="zh-CN"/>
        </w:rPr>
        <w:tab/>
        <w:t>the valid WLANSP rules from the home PLMN.</w:t>
      </w:r>
    </w:p>
    <w:p w14:paraId="09693C58" w14:textId="77777777" w:rsidR="00BE3287" w:rsidRPr="001251FC" w:rsidRDefault="00BE3287" w:rsidP="00BE3287">
      <w:pPr>
        <w:spacing w:after="120"/>
        <w:rPr>
          <w:color w:val="000000"/>
          <w:szCs w:val="22"/>
        </w:rPr>
      </w:pPr>
      <w:r w:rsidRPr="00F537EE">
        <w:rPr>
          <w:color w:val="000000"/>
          <w:szCs w:val="22"/>
        </w:rPr>
        <w:t xml:space="preserve">If the UE is operating in SNPN access </w:t>
      </w:r>
      <w:r>
        <w:rPr>
          <w:color w:val="000000"/>
          <w:szCs w:val="22"/>
        </w:rPr>
        <w:t xml:space="preserve">operation </w:t>
      </w:r>
      <w:r w:rsidRPr="00F537EE">
        <w:rPr>
          <w:color w:val="000000"/>
          <w:szCs w:val="22"/>
        </w:rPr>
        <w:t>mode</w:t>
      </w:r>
      <w:r>
        <w:rPr>
          <w:color w:val="000000"/>
          <w:szCs w:val="22"/>
        </w:rPr>
        <w:t xml:space="preserve"> over non-3gpp access</w:t>
      </w:r>
      <w:r w:rsidRPr="00F537EE">
        <w:rPr>
          <w:color w:val="000000"/>
          <w:szCs w:val="22"/>
        </w:rPr>
        <w:t>:</w:t>
      </w:r>
    </w:p>
    <w:p w14:paraId="253CB43E" w14:textId="77777777" w:rsidR="00BE3287" w:rsidRDefault="00BE3287" w:rsidP="00BE3287">
      <w:pPr>
        <w:pStyle w:val="B1"/>
        <w:rPr>
          <w:lang w:eastAsia="zh-CN"/>
        </w:rPr>
      </w:pPr>
      <w:r>
        <w:rPr>
          <w:lang w:eastAsia="zh-CN"/>
        </w:rPr>
        <w:t>a)</w:t>
      </w:r>
      <w:r>
        <w:rPr>
          <w:lang w:eastAsia="zh-CN"/>
        </w:rPr>
        <w:tab/>
      </w:r>
      <w:bookmarkStart w:id="9" w:name="_Hlk131501267"/>
      <w:r w:rsidRPr="0013125C">
        <w:rPr>
          <w:lang w:eastAsia="zh-CN"/>
        </w:rPr>
        <w:t>the</w:t>
      </w:r>
      <w:r w:rsidRPr="001251FC">
        <w:rPr>
          <w:lang w:eastAsia="zh-CN"/>
        </w:rPr>
        <w:t xml:space="preserve"> UE shall select one entry in the "list of subscriber data", if any, or the PLMN subscription, if any, to be used for automatic mode WLAN selection. How the UE selects the entry in the "list of subscriber data" or the PLMN subscription is UE implementation specific</w:t>
      </w:r>
      <w:r>
        <w:rPr>
          <w:lang w:eastAsia="zh-CN"/>
        </w:rPr>
        <w:t>; and</w:t>
      </w:r>
      <w:bookmarkEnd w:id="9"/>
    </w:p>
    <w:p w14:paraId="24DB71D0" w14:textId="77777777" w:rsidR="00BE3287" w:rsidRDefault="00BE3287" w:rsidP="00BE3287">
      <w:pPr>
        <w:pStyle w:val="B1"/>
        <w:rPr>
          <w:lang w:eastAsia="zh-CN"/>
        </w:rPr>
      </w:pPr>
      <w:r>
        <w:rPr>
          <w:lang w:eastAsia="zh-CN"/>
        </w:rPr>
        <w:t>b)</w:t>
      </w:r>
      <w:r>
        <w:rPr>
          <w:lang w:eastAsia="zh-CN"/>
        </w:rPr>
        <w:tab/>
      </w:r>
      <w:r w:rsidRPr="00EF0F30">
        <w:rPr>
          <w:lang w:eastAsia="zh-CN"/>
        </w:rPr>
        <w:t>the UE uses the valid WLANSP rules</w:t>
      </w:r>
    </w:p>
    <w:p w14:paraId="11A9F063" w14:textId="77777777" w:rsidR="00BE3287" w:rsidRDefault="00BE3287" w:rsidP="00BE3287">
      <w:pPr>
        <w:pStyle w:val="B1"/>
        <w:ind w:left="852"/>
        <w:rPr>
          <w:lang w:eastAsia="zh-CN"/>
        </w:rPr>
      </w:pPr>
      <w:r>
        <w:rPr>
          <w:lang w:eastAsia="zh-CN"/>
        </w:rPr>
        <w:t>-</w:t>
      </w:r>
      <w:r>
        <w:rPr>
          <w:lang w:eastAsia="zh-CN"/>
        </w:rPr>
        <w:tab/>
        <w:t xml:space="preserve">pre-configured from the subscribed SNPN </w:t>
      </w:r>
      <w:r w:rsidRPr="00B5216F">
        <w:rPr>
          <w:lang w:eastAsia="zh-CN"/>
        </w:rPr>
        <w:t xml:space="preserve">or CH with AAA server </w:t>
      </w:r>
      <w:r>
        <w:rPr>
          <w:lang w:eastAsia="zh-CN"/>
        </w:rPr>
        <w:t>and stored in the selected entry of the "list of subscriber data", if selected or HPLMN (associated with the PLMN subscription, if selected); or</w:t>
      </w:r>
    </w:p>
    <w:p w14:paraId="3F77C5CE" w14:textId="77777777" w:rsidR="00BE3287" w:rsidRDefault="00BE3287" w:rsidP="00BE3287">
      <w:pPr>
        <w:pStyle w:val="B1"/>
        <w:ind w:left="852"/>
        <w:rPr>
          <w:lang w:eastAsia="zh-CN"/>
        </w:rPr>
      </w:pPr>
      <w:r>
        <w:rPr>
          <w:lang w:eastAsia="zh-CN"/>
        </w:rPr>
        <w:t>-</w:t>
      </w:r>
      <w:r>
        <w:rPr>
          <w:lang w:eastAsia="zh-CN"/>
        </w:rPr>
        <w:tab/>
        <w:t>received from the PCF of the subscribed SNPN associated with the selected entry of the "list of subscriber data" if selected) or HPLMN (associated with the PLMN subscription, if selected).</w:t>
      </w:r>
    </w:p>
    <w:p w14:paraId="70EC4062" w14:textId="77777777" w:rsidR="00BE3287" w:rsidRPr="0008152C" w:rsidRDefault="00BE3287" w:rsidP="00BE3287">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326ED38F" w14:textId="77777777" w:rsidR="00BE3287" w:rsidRDefault="00BE3287" w:rsidP="00BE3287">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10" w:name="_Hlk2256485"/>
      <w:r>
        <w:rPr>
          <w:lang w:eastAsia="zh-CN"/>
        </w:rPr>
        <w:t xml:space="preserve">If the UE supports ANQP procedures, the UE may </w:t>
      </w:r>
      <w:r w:rsidRPr="00134D97">
        <w:t xml:space="preserve">send an ANQP request for </w:t>
      </w:r>
      <w:bookmarkEnd w:id="10"/>
      <w:r w:rsidRPr="00134D97">
        <w:t>list</w:t>
      </w:r>
      <w:r>
        <w:t>s</w:t>
      </w:r>
      <w:r w:rsidRPr="00134D97">
        <w:t xml:space="preserve"> of </w:t>
      </w:r>
      <w:r>
        <w:t>service provider</w:t>
      </w:r>
      <w:r w:rsidRPr="00134D97">
        <w:t xml:space="preserve">s </w:t>
      </w:r>
      <w:bookmarkStart w:id="11" w:name="_Hlk2135310"/>
      <w:r w:rsidRPr="00134D97">
        <w:t>(</w:t>
      </w:r>
      <w:proofErr w:type="gramStart"/>
      <w:r w:rsidRPr="00134D97">
        <w:t>i.e.</w:t>
      </w:r>
      <w:proofErr w:type="gramEnd"/>
      <w:r w:rsidRPr="00134D97">
        <w:t xml:space="preserve"> </w:t>
      </w:r>
      <w:r w:rsidRPr="00134D97">
        <w:rPr>
          <w:lang w:eastAsia="zh-CN"/>
        </w:rPr>
        <w:t xml:space="preserve">ANQP-elements </w:t>
      </w:r>
      <w:r>
        <w:rPr>
          <w:lang w:eastAsia="zh-CN"/>
        </w:rPr>
        <w:t xml:space="preserve">“Domain Name”, </w:t>
      </w:r>
      <w:r>
        <w:t xml:space="preserve">see </w:t>
      </w:r>
      <w:r w:rsidRPr="008C2668">
        <w:rPr>
          <w:lang w:eastAsia="zh-CN"/>
        </w:rPr>
        <w:t>IEEE 802.11 [</w:t>
      </w:r>
      <w:r>
        <w:rPr>
          <w:lang w:eastAsia="zh-CN"/>
        </w:rPr>
        <w:t>19</w:t>
      </w:r>
      <w:r w:rsidRPr="008C2668">
        <w:rPr>
          <w:lang w:eastAsia="zh-CN"/>
        </w:rPr>
        <w:t>]</w:t>
      </w:r>
      <w:r w:rsidRPr="00134D97">
        <w:rPr>
          <w:lang w:eastAsia="zh-CN"/>
        </w:rPr>
        <w:t>)</w:t>
      </w:r>
      <w:r>
        <w:rPr>
          <w:lang w:eastAsia="zh-CN"/>
        </w:rPr>
        <w:t>,</w:t>
      </w:r>
      <w:r w:rsidRPr="00134D97">
        <w:t xml:space="preserve"> PLMN identities </w:t>
      </w:r>
      <w:r>
        <w:t xml:space="preserve">or SNPN identities or both </w:t>
      </w:r>
      <w:r w:rsidRPr="00134D97">
        <w:t xml:space="preserve">(i.e. ANQP-element </w:t>
      </w:r>
      <w:r w:rsidRPr="00134D97">
        <w:rPr>
          <w:lang w:eastAsia="zh-CN"/>
        </w:rPr>
        <w:t>"3GPP Cellular Network"</w:t>
      </w:r>
      <w:r>
        <w:rPr>
          <w:lang w:eastAsia="zh-CN"/>
        </w:rPr>
        <w:t xml:space="preserve">, see </w:t>
      </w:r>
      <w:r w:rsidRPr="00096FBD">
        <w:t>3GPP TS 24.302 [7]</w:t>
      </w:r>
      <w:r>
        <w:t xml:space="preserve"> annex H)</w:t>
      </w:r>
      <w:bookmarkEnd w:id="11"/>
      <w:r>
        <w:rPr>
          <w:lang w:eastAsia="zh-CN"/>
        </w:rPr>
        <w:t>; and</w:t>
      </w:r>
    </w:p>
    <w:p w14:paraId="60B6D469" w14:textId="77777777" w:rsidR="00BE3287" w:rsidRDefault="00BE3287" w:rsidP="00BE3287">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60FFBA93" w14:textId="77777777" w:rsidR="00BE3287" w:rsidRPr="00F70B61" w:rsidRDefault="00BE3287" w:rsidP="00BE3287">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 xml:space="preserve">next priority valid WLANSP </w:t>
      </w:r>
      <w:proofErr w:type="gramStart"/>
      <w:r>
        <w:rPr>
          <w:lang w:eastAsia="zh-CN"/>
        </w:rPr>
        <w:t>rule;</w:t>
      </w:r>
      <w:proofErr w:type="gramEnd"/>
    </w:p>
    <w:p w14:paraId="4DA591F6" w14:textId="77777777" w:rsidR="00BE3287" w:rsidRPr="005A56BA" w:rsidRDefault="00BE3287" w:rsidP="00BE3287">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63DD6E2B" w14:textId="77777777" w:rsidR="00BE3287" w:rsidRPr="000B07C7" w:rsidRDefault="00BE3287" w:rsidP="00BE3287">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40D865BA" w14:textId="77777777" w:rsidR="00BE3287" w:rsidRPr="00027AD6" w:rsidRDefault="00BE3287" w:rsidP="00BE3287">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xml:space="preserve">. A WLAN is included in this list, </w:t>
      </w:r>
      <w:proofErr w:type="gramStart"/>
      <w:r>
        <w:t>if</w:t>
      </w:r>
      <w:proofErr w:type="gramEnd"/>
    </w:p>
    <w:p w14:paraId="48C35EF2" w14:textId="77777777" w:rsidR="00BE3287" w:rsidRDefault="00BE3287" w:rsidP="00BE3287">
      <w:pPr>
        <w:pStyle w:val="B3"/>
      </w:pPr>
      <w:proofErr w:type="spellStart"/>
      <w:r>
        <w:t>i</w:t>
      </w:r>
      <w:proofErr w:type="spellEnd"/>
      <w:r>
        <w:t>)</w:t>
      </w:r>
      <w:r>
        <w:tab/>
        <w:t xml:space="preserve">the other </w:t>
      </w:r>
      <w:r w:rsidRPr="008C2668">
        <w:t>selection criteria in the active WLANSP rule</w:t>
      </w:r>
      <w:r>
        <w:t xml:space="preserve"> are met; and</w:t>
      </w:r>
    </w:p>
    <w:p w14:paraId="0A1E439B" w14:textId="77777777" w:rsidR="00BE3287" w:rsidRDefault="00BE3287" w:rsidP="00BE3287">
      <w:pPr>
        <w:pStyle w:val="B3"/>
        <w:rPr>
          <w:lang w:eastAsia="zh-CN"/>
        </w:rPr>
      </w:pPr>
      <w:r>
        <w:lastRenderedPageBreak/>
        <w:t>ii)</w:t>
      </w:r>
      <w:r>
        <w:tab/>
        <w:t xml:space="preserve">the UE is not operating in SNPN access operation mode and the </w:t>
      </w:r>
      <w:r w:rsidRPr="00134D97">
        <w:t xml:space="preserve">UE </w:t>
      </w:r>
      <w:r>
        <w:t>received a</w:t>
      </w:r>
      <w:r w:rsidRPr="00134D97">
        <w:t xml:space="preserve"> list</w:t>
      </w:r>
      <w:r>
        <w:t>s</w:t>
      </w:r>
      <w:r w:rsidRPr="00134D97">
        <w:t xml:space="preserve"> of </w:t>
      </w:r>
      <w:r>
        <w:t>service provider</w:t>
      </w:r>
      <w:r w:rsidRPr="00134D97">
        <w:t>s (</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12" w:name="_Hlk2134616"/>
      <w:r w:rsidRPr="00134D97">
        <w:t xml:space="preserve">ANQP-element </w:t>
      </w:r>
      <w:r w:rsidRPr="00134D97">
        <w:rPr>
          <w:lang w:eastAsia="zh-CN"/>
        </w:rPr>
        <w:t>"3GPP Cellular Network"</w:t>
      </w:r>
      <w:bookmarkEnd w:id="12"/>
      <w:r w:rsidRPr="00134D97">
        <w:rPr>
          <w:lang w:eastAsia="zh-CN"/>
        </w:rPr>
        <w:t>)</w:t>
      </w:r>
      <w:r>
        <w:rPr>
          <w:lang w:eastAsia="zh-CN"/>
        </w:rPr>
        <w:t>, and:</w:t>
      </w:r>
    </w:p>
    <w:p w14:paraId="4614550B" w14:textId="77777777" w:rsidR="00BE3287" w:rsidRDefault="00BE3287" w:rsidP="00BE3287">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150F68A1" w14:textId="77777777" w:rsidR="00BE3287" w:rsidRDefault="00BE3287" w:rsidP="00BE3287">
      <w:pPr>
        <w:pStyle w:val="B5"/>
      </w:pPr>
      <w:r>
        <w:t>A)</w:t>
      </w:r>
      <w:r>
        <w:tab/>
        <w:t>the HPLMN derived from its IMSI; or</w:t>
      </w:r>
    </w:p>
    <w:p w14:paraId="0B2DB5F8" w14:textId="77777777" w:rsidR="00BE3287" w:rsidRDefault="00BE3287" w:rsidP="00BE3287">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73AA9786" w14:textId="77777777" w:rsidR="00BE3287" w:rsidRDefault="00BE3287" w:rsidP="00BE3287">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7283E4DD" w14:textId="77777777" w:rsidR="00BE3287" w:rsidRDefault="00BE3287" w:rsidP="00BE3287">
      <w:pPr>
        <w:pStyle w:val="B5"/>
      </w:pPr>
      <w:r>
        <w:t>A)</w:t>
      </w:r>
      <w:r>
        <w:tab/>
        <w:t>the home domain name derived from its IMSI; or</w:t>
      </w:r>
    </w:p>
    <w:p w14:paraId="48EFF5C9" w14:textId="77777777" w:rsidR="00BE3287" w:rsidRDefault="00BE3287" w:rsidP="00BE3287">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38B4F178" w14:textId="77777777" w:rsidR="00BE3287" w:rsidRDefault="00BE3287" w:rsidP="00BE3287">
      <w:pPr>
        <w:pStyle w:val="B3"/>
        <w:ind w:left="851" w:firstLine="0"/>
        <w:rPr>
          <w:lang w:eastAsia="zh-CN"/>
        </w:rPr>
      </w:pPr>
      <w:r>
        <w:t>iii)</w:t>
      </w:r>
      <w:r>
        <w:tab/>
        <w:t>the UE is operating in SNPN access operation mode</w:t>
      </w:r>
      <w:r w:rsidRPr="00A731DA">
        <w:t xml:space="preserve"> over non-3gpp </w:t>
      </w:r>
      <w:proofErr w:type="gramStart"/>
      <w:r w:rsidRPr="00A731DA">
        <w:t>access</w:t>
      </w:r>
      <w:proofErr w:type="gramEnd"/>
      <w:r>
        <w:t xml:space="preserve"> and the </w:t>
      </w:r>
      <w:r w:rsidRPr="00134D97">
        <w:t xml:space="preserve">UE </w:t>
      </w:r>
      <w:r>
        <w:t>received a</w:t>
      </w:r>
      <w:r w:rsidRPr="00134D97">
        <w:t xml:space="preserve"> list</w:t>
      </w:r>
      <w:r>
        <w:t>s</w:t>
      </w:r>
      <w:r w:rsidRPr="00134D97">
        <w:t xml:space="preserve"> of </w:t>
      </w:r>
      <w:r>
        <w:t>service provider</w:t>
      </w:r>
      <w:r w:rsidRPr="00134D97">
        <w:t xml:space="preserve">s (i.e. </w:t>
      </w:r>
      <w:r w:rsidRPr="00134D97">
        <w:rPr>
          <w:lang w:eastAsia="zh-CN"/>
        </w:rPr>
        <w:t>ANQP-elements "</w:t>
      </w:r>
      <w:r>
        <w:rPr>
          <w:lang w:eastAsia="zh-CN"/>
        </w:rPr>
        <w:t>Domain Name</w:t>
      </w:r>
      <w:r w:rsidRPr="00134D97">
        <w:rPr>
          <w:lang w:eastAsia="zh-CN"/>
        </w:rPr>
        <w:t xml:space="preserve">") </w:t>
      </w:r>
      <w:r w:rsidRPr="00134D97">
        <w:t xml:space="preserve">and </w:t>
      </w:r>
      <w:r>
        <w:t xml:space="preserve">SNPN </w:t>
      </w:r>
      <w:r w:rsidRPr="00134D97">
        <w:t xml:space="preserve">identities (i.e. ANQP-element </w:t>
      </w:r>
      <w:r w:rsidRPr="00134D97">
        <w:rPr>
          <w:lang w:eastAsia="zh-CN"/>
        </w:rPr>
        <w:t>"3GPP Cellular Network")</w:t>
      </w:r>
      <w:r>
        <w:rPr>
          <w:lang w:eastAsia="zh-CN"/>
        </w:rPr>
        <w:t>, and:</w:t>
      </w:r>
    </w:p>
    <w:p w14:paraId="10A04D15" w14:textId="77777777" w:rsidR="00BE3287" w:rsidRDefault="00BE3287" w:rsidP="00BE3287">
      <w:pPr>
        <w:pStyle w:val="B4"/>
      </w:pPr>
      <w:r>
        <w:t>I)</w:t>
      </w:r>
      <w:r>
        <w:tab/>
      </w:r>
      <w:bookmarkStart w:id="13" w:name="_Hlk131501682"/>
      <w:r w:rsidRPr="00926FF8">
        <w:t>if the UE is registered over 3GPP access</w:t>
      </w:r>
      <w:r>
        <w:t xml:space="preserve"> and</w:t>
      </w:r>
      <w:r w:rsidRPr="00926FF8">
        <w:t xml:space="preserve"> </w:t>
      </w:r>
      <w:r w:rsidRPr="00D01E86">
        <w:t xml:space="preserve">the list with SNPNs that can be selected from the WLAN (see 3GPP TS 24.302 [7]) includes </w:t>
      </w:r>
      <w:r>
        <w:t xml:space="preserve">the registered </w:t>
      </w:r>
      <w:proofErr w:type="gramStart"/>
      <w:r>
        <w:t>SNPN;</w:t>
      </w:r>
      <w:bookmarkEnd w:id="13"/>
      <w:proofErr w:type="gramEnd"/>
    </w:p>
    <w:p w14:paraId="70B9D2DA" w14:textId="77777777" w:rsidR="00BE3287" w:rsidRDefault="00BE3287" w:rsidP="00BE3287">
      <w:pPr>
        <w:pStyle w:val="B4"/>
      </w:pPr>
      <w:r>
        <w:t>II)</w:t>
      </w:r>
      <w:r>
        <w:tab/>
      </w:r>
      <w:r w:rsidRPr="00926FF8">
        <w:t xml:space="preserve">if the UE is </w:t>
      </w:r>
      <w:r>
        <w:t xml:space="preserve">not </w:t>
      </w:r>
      <w:r w:rsidRPr="00926FF8">
        <w:t>registered over 3GPP access</w:t>
      </w:r>
      <w:r>
        <w:t xml:space="preserve"> and the </w:t>
      </w:r>
      <w:r w:rsidRPr="008B2022">
        <w:t>list</w:t>
      </w:r>
      <w:r>
        <w:t xml:space="preserve"> with </w:t>
      </w:r>
      <w:r>
        <w:rPr>
          <w:noProof/>
        </w:rPr>
        <w:t>SNPNs that can be selected from the WLAN</w:t>
      </w:r>
      <w:r w:rsidRPr="008B2022">
        <w:t xml:space="preserve"> </w:t>
      </w:r>
      <w:r>
        <w:t xml:space="preserve">(see </w:t>
      </w:r>
      <w:r w:rsidRPr="00096FBD">
        <w:t>3GPP TS 24.302 [7]</w:t>
      </w:r>
      <w:r>
        <w:t xml:space="preserve">) includes </w:t>
      </w:r>
      <w:r w:rsidRPr="00FC7BB8">
        <w:t xml:space="preserve">an SNPN identity of the subscribed SNPN in </w:t>
      </w:r>
      <w:r>
        <w:t>the</w:t>
      </w:r>
      <w:r w:rsidRPr="00FC7BB8">
        <w:t xml:space="preserve"> selected entry of the "list of subscriber data"</w:t>
      </w:r>
      <w:r>
        <w:t xml:space="preserve"> or associated with </w:t>
      </w:r>
      <w:r w:rsidRPr="00300D4E">
        <w:t>the PLMN subscription</w:t>
      </w:r>
      <w:r>
        <w:t>; or</w:t>
      </w:r>
    </w:p>
    <w:p w14:paraId="23DAE630" w14:textId="77777777" w:rsidR="00BE3287" w:rsidRDefault="00BE3287" w:rsidP="00BE3287">
      <w:pPr>
        <w:pStyle w:val="B4"/>
      </w:pPr>
      <w:r>
        <w:t>III)</w:t>
      </w:r>
      <w:r>
        <w:tab/>
      </w:r>
      <w:r w:rsidRPr="00BC06E3">
        <w:t xml:space="preserve">if the domain name list (see IEEE 802.11 [19]) </w:t>
      </w:r>
      <w:r w:rsidRPr="00213441">
        <w:t>includes</w:t>
      </w:r>
      <w:r w:rsidRPr="00213441">
        <w:rPr>
          <w:lang w:eastAsia="zh-CN"/>
        </w:rPr>
        <w:t xml:space="preserve"> the home network domain of an SNPN identity as defined in TS 23.003 [16] clause 28.2 included </w:t>
      </w:r>
      <w:r w:rsidRPr="00213441">
        <w:t>in the selected entry of the "list of subscriber data" or associated with the PLMN su</w:t>
      </w:r>
      <w:r w:rsidRPr="00300D4E">
        <w:t>bscription</w:t>
      </w:r>
      <w:r>
        <w:rPr>
          <w:lang w:eastAsia="zh-CN"/>
        </w:rPr>
        <w:t>; and</w:t>
      </w:r>
    </w:p>
    <w:p w14:paraId="1FBD95FB" w14:textId="77777777" w:rsidR="00BE3287" w:rsidRPr="005A56BA" w:rsidRDefault="00BE3287" w:rsidP="00BE3287">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472F9028" w14:textId="77777777" w:rsidR="00BE3287" w:rsidRDefault="00BE3287" w:rsidP="00BE3287">
      <w:pPr>
        <w:pStyle w:val="NO"/>
      </w:pPr>
      <w:r>
        <w:t>NOTE 3:</w:t>
      </w:r>
      <w:r>
        <w:tab/>
      </w:r>
      <w:r w:rsidRPr="00134D97">
        <w:t xml:space="preserve">WLAN advertises PLMN(s) towards which </w:t>
      </w:r>
      <w:r>
        <w:t xml:space="preserve">the AAA connectivity to EPC or </w:t>
      </w:r>
      <w:r w:rsidRPr="00134D97">
        <w:t xml:space="preserve">the S2a connectivity is supported </w:t>
      </w:r>
      <w:r>
        <w:t xml:space="preserve">by using the </w:t>
      </w:r>
      <w:r w:rsidRPr="00134D97">
        <w:t xml:space="preserve">ANQP-element </w:t>
      </w:r>
      <w:r w:rsidRPr="00134D97">
        <w:rPr>
          <w:lang w:eastAsia="zh-CN"/>
        </w:rPr>
        <w:t>"3GPP Cellular Network"</w:t>
      </w:r>
      <w:r w:rsidRPr="00134D97">
        <w:t xml:space="preserve"> with </w:t>
      </w:r>
      <w:r>
        <w:t xml:space="preserve">the PLMN List IE or </w:t>
      </w:r>
      <w:r w:rsidRPr="00134D97">
        <w:t>the PLMN List with S2a Connectivity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06BA1D6F" w14:textId="77777777" w:rsidR="00BE3287" w:rsidRDefault="00BE3287" w:rsidP="00BE3287">
      <w:pPr>
        <w:pStyle w:val="NO"/>
        <w:rPr>
          <w:lang w:eastAsia="x-none"/>
        </w:rPr>
      </w:pPr>
      <w:r>
        <w:t>NOTE 4:</w:t>
      </w:r>
      <w:r>
        <w:tab/>
      </w:r>
      <w:r w:rsidRPr="00134D97">
        <w:t xml:space="preserve">WLAN advertises </w:t>
      </w:r>
      <w:r>
        <w:t>S</w:t>
      </w:r>
      <w:r w:rsidRPr="00EC74AD">
        <w:t xml:space="preserve"> </w:t>
      </w:r>
      <w:r>
        <w:t xml:space="preserve">PLMN List with AAA connectivity to 5GC 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p>
    <w:p w14:paraId="2D07E911" w14:textId="77777777" w:rsidR="00BE3287" w:rsidRDefault="00BE3287" w:rsidP="00BE3287">
      <w:pPr>
        <w:pStyle w:val="NO"/>
        <w:rPr>
          <w:lang w:eastAsia="x-none"/>
        </w:rPr>
      </w:pPr>
      <w:r>
        <w:t>NOTE 5:</w:t>
      </w:r>
      <w:r>
        <w:tab/>
      </w:r>
      <w:r w:rsidRPr="00134D97">
        <w:t xml:space="preserve">WLAN advertises PLMN(s) towards which </w:t>
      </w:r>
      <w:r>
        <w:t xml:space="preserve">the 5G connectivity using trusted non-3GPP access or the AAA connectivity to 5GC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w:t>
      </w:r>
      <w:r>
        <w:t>the PLMN List with trusted 5G connectivity IE, the PLMN List with trusted 5G connectivity</w:t>
      </w:r>
      <w:r>
        <w:rPr>
          <w:lang w:eastAsia="x-none"/>
        </w:rPr>
        <w:t xml:space="preserve">-without-NAS IE or </w:t>
      </w:r>
      <w:r>
        <w:t>PLMN List with</w:t>
      </w:r>
      <w:r>
        <w:rPr>
          <w:lang w:eastAsia="x-none"/>
        </w:rPr>
        <w:t xml:space="preserve"> AAA connectivity to 5GC IE</w:t>
      </w:r>
      <w:r>
        <w:t xml:space="preserve"> 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r>
        <w:t xml:space="preserve"> The PLMN List with trusted 5G connectivity</w:t>
      </w:r>
      <w:r>
        <w:rPr>
          <w:lang w:eastAsia="x-none"/>
        </w:rPr>
        <w:t>-without-NAS IE is only used by N5CW devices.</w:t>
      </w:r>
    </w:p>
    <w:p w14:paraId="2384FE6E" w14:textId="77777777" w:rsidR="00BE3287" w:rsidRDefault="00BE3287" w:rsidP="00BE3287">
      <w:pPr>
        <w:pStyle w:val="NO"/>
      </w:pPr>
      <w:r>
        <w:rPr>
          <w:lang w:eastAsia="x-none"/>
        </w:rPr>
        <w:t>NOTE 6:</w:t>
      </w:r>
      <w:r>
        <w:rPr>
          <w:lang w:eastAsia="x-none"/>
        </w:rPr>
        <w:tab/>
        <w:t>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clause 6.3.12.2 in 3GPP TS 23.501 [2]).</w:t>
      </w:r>
    </w:p>
    <w:p w14:paraId="03DA24FE" w14:textId="4DDF83F8" w:rsidR="00BE3287" w:rsidRDefault="00BE3287" w:rsidP="00BE3287">
      <w:pPr>
        <w:pStyle w:val="B3"/>
        <w:ind w:left="851" w:firstLine="0"/>
        <w:rPr>
          <w:ins w:id="14" w:author="Qualcomm-Amer" w:date="2023-04-04T12:37:00Z"/>
          <w:lang w:eastAsia="zh-CN"/>
        </w:rPr>
      </w:pPr>
      <w:ins w:id="15" w:author="Qualcomm-Amer" w:date="2023-04-04T12:37:00Z">
        <w:r>
          <w:t>iv)</w:t>
        </w:r>
        <w:r>
          <w:tab/>
          <w:t>the UE is operating in SNPN access operation mode</w:t>
        </w:r>
        <w:r w:rsidRPr="00A731DA">
          <w:t xml:space="preserve"> over 3</w:t>
        </w:r>
      </w:ins>
      <w:ins w:id="16" w:author="Qualcomm-Amer" w:date="2023-04-05T12:02:00Z">
        <w:r w:rsidR="000E0FB9">
          <w:t>GPP</w:t>
        </w:r>
      </w:ins>
      <w:ins w:id="17" w:author="Qualcomm-Amer" w:date="2023-04-04T12:37:00Z">
        <w:r w:rsidRPr="00A731DA">
          <w:t xml:space="preserve"> access</w:t>
        </w:r>
      </w:ins>
      <w:ins w:id="18" w:author="Qualcomm-Amer" w:date="2023-04-04T12:39:00Z">
        <w:r>
          <w:t xml:space="preserve"> and is selecting a WLAN for 5G NSWO, </w:t>
        </w:r>
      </w:ins>
      <w:ins w:id="19" w:author="Qualcomm-Amer" w:date="2023-04-04T12:37:00Z">
        <w:r>
          <w:t>and</w:t>
        </w:r>
        <w:r>
          <w:rPr>
            <w:lang w:eastAsia="zh-CN"/>
          </w:rPr>
          <w:t>:</w:t>
        </w:r>
      </w:ins>
    </w:p>
    <w:p w14:paraId="62C9C850" w14:textId="686DE20B" w:rsidR="00BE3287" w:rsidRDefault="00BE3287" w:rsidP="00BE3287">
      <w:pPr>
        <w:pStyle w:val="B4"/>
        <w:rPr>
          <w:ins w:id="20" w:author="Qualcomm-Amer" w:date="2023-04-04T12:37:00Z"/>
        </w:rPr>
      </w:pPr>
      <w:ins w:id="21" w:author="Qualcomm-Amer" w:date="2023-04-04T12:37:00Z">
        <w:r>
          <w:t>I)</w:t>
        </w:r>
        <w:r>
          <w:tab/>
        </w:r>
        <w:r w:rsidRPr="00926FF8">
          <w:t>the UE is registered over 3GPP access</w:t>
        </w:r>
        <w:r>
          <w:t xml:space="preserve"> and</w:t>
        </w:r>
        <w:r w:rsidRPr="00926FF8">
          <w:t xml:space="preserve"> </w:t>
        </w:r>
        <w:r w:rsidRPr="00D01E86">
          <w:t xml:space="preserve">the </w:t>
        </w:r>
      </w:ins>
      <w:ins w:id="22" w:author="Qualcomm-Amer" w:date="2023-04-04T12:40:00Z">
        <w:r>
          <w:t>List of SNPNs with AAA connectivity to 5GC</w:t>
        </w:r>
      </w:ins>
      <w:ins w:id="23" w:author="Qualcomm-Amer" w:date="2023-04-04T12:42:00Z">
        <w:r>
          <w:t xml:space="preserve"> received via the WLAN</w:t>
        </w:r>
      </w:ins>
      <w:ins w:id="24" w:author="Qualcomm-Amer" w:date="2023-04-04T12:37:00Z">
        <w:r w:rsidRPr="00D01E86">
          <w:t xml:space="preserve"> (see 3GPP TS 24.302 [7]) includes </w:t>
        </w:r>
        <w:r>
          <w:t xml:space="preserve">the registered </w:t>
        </w:r>
        <w:proofErr w:type="gramStart"/>
        <w:r>
          <w:t>SNPN;</w:t>
        </w:r>
        <w:proofErr w:type="gramEnd"/>
      </w:ins>
    </w:p>
    <w:p w14:paraId="72168D0F" w14:textId="560BEAFD" w:rsidR="00BE3287" w:rsidRDefault="00BE3287" w:rsidP="00BE3287">
      <w:pPr>
        <w:pStyle w:val="B4"/>
        <w:rPr>
          <w:ins w:id="25" w:author="Qualcomm-Amer" w:date="2023-04-04T12:37:00Z"/>
        </w:rPr>
      </w:pPr>
      <w:ins w:id="26" w:author="Qualcomm-Amer" w:date="2023-04-04T12:37:00Z">
        <w:r>
          <w:t>II)</w:t>
        </w:r>
        <w:r>
          <w:tab/>
        </w:r>
      </w:ins>
      <w:ins w:id="27" w:author="Qualcomm-Amer" w:date="2023-04-04T12:42:00Z">
        <w:r w:rsidRPr="00D01E86">
          <w:t xml:space="preserve">the </w:t>
        </w:r>
        <w:r>
          <w:t>List of SNPNs with AAA connectivity to 5GC received via the WLAN</w:t>
        </w:r>
      </w:ins>
      <w:ins w:id="28" w:author="Qualcomm-Amer" w:date="2023-04-04T12:37:00Z">
        <w:r>
          <w:t xml:space="preserve"> includes </w:t>
        </w:r>
        <w:r w:rsidRPr="00FC7BB8">
          <w:t xml:space="preserve">an SNPN identity of the subscribed SNPN in </w:t>
        </w:r>
        <w:r>
          <w:t>the</w:t>
        </w:r>
        <w:r w:rsidRPr="00FC7BB8">
          <w:t xml:space="preserve"> selected entry of the </w:t>
        </w:r>
      </w:ins>
      <w:ins w:id="29" w:author="Qualcomm-Amer" w:date="2023-04-08T21:05:00Z">
        <w:r w:rsidR="00015A5E">
          <w:rPr>
            <w:noProof/>
            <w:color w:val="000000"/>
            <w:lang w:val="en-US"/>
          </w:rPr>
          <w:t>"</w:t>
        </w:r>
      </w:ins>
      <w:ins w:id="30" w:author="Qualcomm-Amer" w:date="2023-04-04T12:37:00Z">
        <w:r w:rsidRPr="00FC7BB8">
          <w:t>list of subscriber data</w:t>
        </w:r>
      </w:ins>
      <w:ins w:id="31" w:author="Qualcomm-Amer" w:date="2023-04-08T21:05:00Z">
        <w:r w:rsidR="00015A5E">
          <w:rPr>
            <w:noProof/>
            <w:color w:val="000000"/>
            <w:lang w:val="en-US"/>
          </w:rPr>
          <w:t>"</w:t>
        </w:r>
      </w:ins>
      <w:ins w:id="32" w:author="Qualcomm-Amer" w:date="2023-04-04T12:37:00Z">
        <w:r>
          <w:t>; or</w:t>
        </w:r>
      </w:ins>
    </w:p>
    <w:p w14:paraId="662E7D25" w14:textId="5D6550EB" w:rsidR="00BE3287" w:rsidRDefault="00BE3287" w:rsidP="00BE3287">
      <w:pPr>
        <w:pStyle w:val="B4"/>
        <w:rPr>
          <w:ins w:id="33" w:author="Qualcomm-Amer" w:date="2023-04-04T12:46:00Z"/>
          <w:lang w:eastAsia="zh-CN"/>
        </w:rPr>
      </w:pPr>
      <w:ins w:id="34" w:author="Qualcomm-Amer" w:date="2023-04-04T12:37:00Z">
        <w:r>
          <w:t>III</w:t>
        </w:r>
      </w:ins>
      <w:ins w:id="35" w:author="Qualcomm-Amer" w:date="2023-04-04T12:44:00Z">
        <w:r>
          <w:t>)</w:t>
        </w:r>
        <w:r>
          <w:tab/>
        </w:r>
      </w:ins>
      <w:ins w:id="36" w:author="Qualcomm-Amer" w:date="2023-04-04T12:46:00Z">
        <w:r w:rsidR="00FD7E6E" w:rsidRPr="00926FF8">
          <w:t xml:space="preserve">the UE </w:t>
        </w:r>
      </w:ins>
      <w:ins w:id="37" w:author="Qualcomm-Amer" w:date="2023-04-04T12:48:00Z">
        <w:r w:rsidR="00FD7E6E">
          <w:t>supports</w:t>
        </w:r>
      </w:ins>
      <w:ins w:id="38" w:author="Qualcomm-Amer" w:date="2023-04-04T12:46:00Z">
        <w:r w:rsidR="00FD7E6E">
          <w:t xml:space="preserve"> </w:t>
        </w:r>
      </w:ins>
      <w:ins w:id="39" w:author="Qualcomm-Amer" w:date="2023-04-04T12:48:00Z">
        <w:r w:rsidR="00FD7E6E" w:rsidRPr="00D84BE3">
          <w:t xml:space="preserve">access to an SNPN using credentials from a </w:t>
        </w:r>
        <w:proofErr w:type="gramStart"/>
        <w:r w:rsidR="00FD7E6E">
          <w:t>c</w:t>
        </w:r>
        <w:r w:rsidR="00FD7E6E" w:rsidRPr="00CF7D2C">
          <w:t>redentials</w:t>
        </w:r>
        <w:proofErr w:type="gramEnd"/>
        <w:r w:rsidR="00FD7E6E" w:rsidRPr="00CF7D2C">
          <w:t xml:space="preserve"> </w:t>
        </w:r>
        <w:r w:rsidR="00FD7E6E">
          <w:t>h</w:t>
        </w:r>
        <w:r w:rsidR="00FD7E6E" w:rsidRPr="00CF7D2C">
          <w:t>older</w:t>
        </w:r>
        <w:r w:rsidR="00FD7E6E">
          <w:t xml:space="preserve"> </w:t>
        </w:r>
      </w:ins>
      <w:ins w:id="40" w:author="Qualcomm-Amer" w:date="2023-04-04T12:46:00Z">
        <w:r w:rsidR="00FD7E6E">
          <w:t xml:space="preserve">and </w:t>
        </w:r>
        <w:r w:rsidR="00FD7E6E" w:rsidRPr="00D01E86">
          <w:t xml:space="preserve">the </w:t>
        </w:r>
        <w:r w:rsidR="00FD7E6E">
          <w:t xml:space="preserve">List of SNPNs with AAA connectivity to 5GC received via the WLAN includes </w:t>
        </w:r>
        <w:r w:rsidR="00FD7E6E" w:rsidRPr="00FC7BB8">
          <w:t>an SNPN identity of</w:t>
        </w:r>
        <w:r w:rsidR="00FD7E6E">
          <w:t xml:space="preserve"> a</w:t>
        </w:r>
      </w:ins>
      <w:ins w:id="41" w:author="Qualcomm-Amer" w:date="2023-04-04T12:48:00Z">
        <w:r w:rsidR="00FD7E6E">
          <w:t>n</w:t>
        </w:r>
      </w:ins>
      <w:ins w:id="42" w:author="Qualcomm-Amer" w:date="2023-04-04T12:46:00Z">
        <w:r w:rsidR="00FD7E6E">
          <w:t>y one of</w:t>
        </w:r>
        <w:r w:rsidR="00FD7E6E">
          <w:rPr>
            <w:lang w:eastAsia="zh-CN"/>
          </w:rPr>
          <w:t>:</w:t>
        </w:r>
      </w:ins>
    </w:p>
    <w:p w14:paraId="4262FF7E" w14:textId="1390AC7B" w:rsidR="00FD7E6E" w:rsidRDefault="00FD7E6E" w:rsidP="00FD7E6E">
      <w:pPr>
        <w:pStyle w:val="B5"/>
        <w:rPr>
          <w:ins w:id="43" w:author="Qualcomm-Amer" w:date="2023-04-04T12:47:00Z"/>
        </w:rPr>
      </w:pPr>
      <w:ins w:id="44" w:author="Qualcomm-Amer" w:date="2023-04-04T12:46:00Z">
        <w:r>
          <w:lastRenderedPageBreak/>
          <w:t>-</w:t>
        </w:r>
        <w:r>
          <w:tab/>
        </w:r>
      </w:ins>
      <w:ins w:id="45" w:author="Qualcomm-Amer" w:date="2023-04-04T12:47:00Z">
        <w:r>
          <w:t>an SNPN in the user controlled prioritized list of preferred SNPNs or in the c</w:t>
        </w:r>
        <w:r w:rsidRPr="00CF7D2C">
          <w:t xml:space="preserve">redentials </w:t>
        </w:r>
        <w:r>
          <w:t>h</w:t>
        </w:r>
        <w:r w:rsidRPr="00CF7D2C">
          <w:t>older</w:t>
        </w:r>
        <w:r>
          <w:t xml:space="preserve"> controlled prioritized list of preferred SNPNs associated with the selected entry in the </w:t>
        </w:r>
        <w:r w:rsidRPr="001251FC">
          <w:rPr>
            <w:lang w:eastAsia="zh-CN"/>
          </w:rPr>
          <w:t>"list of subscriber data"</w:t>
        </w:r>
        <w:r>
          <w:rPr>
            <w:lang w:eastAsia="zh-CN"/>
          </w:rPr>
          <w:t>, respectively</w:t>
        </w:r>
        <w:r>
          <w:t>; or</w:t>
        </w:r>
      </w:ins>
    </w:p>
    <w:p w14:paraId="43AC7F79" w14:textId="3AD4E47A" w:rsidR="00BE3287" w:rsidRDefault="00FD7E6E" w:rsidP="00FD7E6E">
      <w:pPr>
        <w:pStyle w:val="B5"/>
        <w:rPr>
          <w:ins w:id="46" w:author="Qualcomm-Amer" w:date="2023-04-04T12:37:00Z"/>
        </w:rPr>
      </w:pPr>
      <w:ins w:id="47" w:author="Qualcomm-Amer" w:date="2023-04-04T12:48:00Z">
        <w:r>
          <w:t>-</w:t>
        </w:r>
      </w:ins>
      <w:ins w:id="48" w:author="Qualcomm-Amer" w:date="2023-04-04T12:47:00Z">
        <w:r>
          <w:tab/>
          <w:t>a GIN in the c</w:t>
        </w:r>
        <w:r w:rsidRPr="00CF7D2C">
          <w:t xml:space="preserve">redentials </w:t>
        </w:r>
        <w:r>
          <w:t>h</w:t>
        </w:r>
        <w:r w:rsidRPr="00CF7D2C">
          <w:t>older</w:t>
        </w:r>
        <w:r>
          <w:t xml:space="preserve"> controlled prioritized list of GINs associated with the selected entry in the </w:t>
        </w:r>
        <w:r w:rsidRPr="001251FC">
          <w:rPr>
            <w:lang w:eastAsia="zh-CN"/>
          </w:rPr>
          <w:t xml:space="preserve">"list of </w:t>
        </w:r>
        <w:proofErr w:type="gramStart"/>
        <w:r w:rsidRPr="001251FC">
          <w:rPr>
            <w:lang w:eastAsia="zh-CN"/>
          </w:rPr>
          <w:t>subscriber</w:t>
        </w:r>
        <w:proofErr w:type="gramEnd"/>
        <w:r w:rsidRPr="001251FC">
          <w:rPr>
            <w:lang w:eastAsia="zh-CN"/>
          </w:rPr>
          <w:t xml:space="preserve"> data</w:t>
        </w:r>
      </w:ins>
      <w:ins w:id="49" w:author="Qualcomm-Amer" w:date="2023-04-05T12:02:00Z">
        <w:r w:rsidR="000E0FB9" w:rsidRPr="001251FC">
          <w:rPr>
            <w:lang w:eastAsia="zh-CN"/>
          </w:rPr>
          <w:t>"</w:t>
        </w:r>
      </w:ins>
    </w:p>
    <w:p w14:paraId="40217FDA" w14:textId="7BE2B7A7" w:rsidR="00BE3287" w:rsidRDefault="00BE3287" w:rsidP="00BE3287">
      <w:pPr>
        <w:pStyle w:val="B2"/>
        <w:rPr>
          <w:lang w:eastAsia="zh-CN"/>
        </w:rPr>
      </w:pPr>
      <w:r>
        <w:rPr>
          <w:lang w:eastAsia="zh-CN"/>
        </w:rPr>
        <w:t>4)</w:t>
      </w:r>
      <w:r>
        <w:rPr>
          <w:lang w:eastAsia="zh-CN"/>
        </w:rPr>
        <w:tab/>
        <w:t>T</w:t>
      </w:r>
      <w:r w:rsidRPr="004A279F">
        <w:rPr>
          <w:lang w:eastAsia="zh-CN"/>
        </w:rPr>
        <w:t xml:space="preserve">he priority of </w:t>
      </w:r>
      <w:r>
        <w:rPr>
          <w:lang w:eastAsia="zh-CN"/>
        </w:rPr>
        <w:t>a</w:t>
      </w:r>
      <w:r w:rsidRPr="004A279F">
        <w:rPr>
          <w:lang w:eastAsia="zh-CN"/>
        </w:rPr>
        <w:t xml:space="preserve"> WLAN in the </w:t>
      </w:r>
      <w:r w:rsidRPr="00027AD6">
        <w:rPr>
          <w:lang w:eastAsia="zh-CN"/>
        </w:rPr>
        <w:t xml:space="preserve">available WLANs </w:t>
      </w:r>
      <w:r w:rsidRPr="004A279F">
        <w:rPr>
          <w:lang w:eastAsia="zh-CN"/>
        </w:rPr>
        <w:t xml:space="preserve">list is set to the </w:t>
      </w:r>
      <w:r>
        <w:rPr>
          <w:lang w:eastAsia="zh-CN"/>
        </w:rPr>
        <w:t xml:space="preserve">WLAN </w:t>
      </w:r>
      <w:r w:rsidRPr="004A279F">
        <w:rPr>
          <w:lang w:eastAsia="zh-CN"/>
        </w:rPr>
        <w:t>priority</w:t>
      </w:r>
      <w:r w:rsidRPr="00727049">
        <w:rPr>
          <w:rFonts w:hint="eastAsia"/>
          <w:lang w:eastAsia="zh-CN"/>
        </w:rPr>
        <w:t xml:space="preserve"> </w:t>
      </w:r>
      <w:r>
        <w:rPr>
          <w:rFonts w:hint="eastAsia"/>
          <w:lang w:eastAsia="zh-CN"/>
        </w:rPr>
        <w:t xml:space="preserve">defined in the </w:t>
      </w:r>
      <w:proofErr w:type="spellStart"/>
      <w:r>
        <w:rPr>
          <w:rFonts w:hint="eastAsia"/>
          <w:lang w:eastAsia="zh-CN"/>
        </w:rPr>
        <w:t>preferredSSIDlist</w:t>
      </w:r>
      <w:proofErr w:type="spellEnd"/>
      <w:r w:rsidRPr="004A279F">
        <w:rPr>
          <w:lang w:eastAsia="zh-CN"/>
        </w:rPr>
        <w:t xml:space="preserve"> of the matching </w:t>
      </w:r>
      <w:r>
        <w:rPr>
          <w:lang w:eastAsia="zh-CN"/>
        </w:rPr>
        <w:t xml:space="preserve">group of </w:t>
      </w:r>
      <w:r w:rsidRPr="004A279F">
        <w:rPr>
          <w:lang w:eastAsia="zh-CN"/>
        </w:rPr>
        <w:t>selection criteria. There may be one or more selected WLANs</w:t>
      </w:r>
      <w:r>
        <w:rPr>
          <w:lang w:eastAsia="zh-CN"/>
        </w:rPr>
        <w:t xml:space="preserve"> in the list.</w:t>
      </w:r>
    </w:p>
    <w:p w14:paraId="6032A962" w14:textId="77777777" w:rsidR="00BE3287" w:rsidRDefault="00BE3287" w:rsidP="000E0FB9">
      <w:pPr>
        <w:pStyle w:val="NO"/>
        <w:rPr>
          <w:noProof/>
        </w:rPr>
      </w:pPr>
      <w:r>
        <w:t>NOTE 7:</w:t>
      </w:r>
      <w:r>
        <w:tab/>
        <w:t xml:space="preserve">UE implementation can optimize the steps described above, </w:t>
      </w:r>
      <w:proofErr w:type="gramStart"/>
      <w:r>
        <w:t>e.g.</w:t>
      </w:r>
      <w:proofErr w:type="gramEnd"/>
      <w:r>
        <w:t xml:space="preserve"> by combining the ANQP procedures.</w:t>
      </w:r>
    </w:p>
    <w:p w14:paraId="7B17760D" w14:textId="70CAA555" w:rsidR="00BE3287" w:rsidRDefault="00BE3287" w:rsidP="00FD46A2">
      <w:pPr>
        <w:jc w:val="center"/>
        <w:rPr>
          <w:noProof/>
        </w:rPr>
      </w:pPr>
    </w:p>
    <w:p w14:paraId="0ADFF354" w14:textId="1FA1CA12" w:rsidR="005B74A8" w:rsidRDefault="005B74A8" w:rsidP="005B74A8">
      <w:pPr>
        <w:jc w:val="center"/>
        <w:rPr>
          <w:noProof/>
        </w:rPr>
      </w:pPr>
      <w:r>
        <w:rPr>
          <w:noProof/>
        </w:rPr>
        <w:t>*** no more changes ***</w:t>
      </w:r>
    </w:p>
    <w:p w14:paraId="2935AAA3" w14:textId="77777777" w:rsidR="005B74A8" w:rsidRDefault="005B74A8" w:rsidP="00FD46A2">
      <w:pPr>
        <w:jc w:val="center"/>
        <w:rPr>
          <w:noProof/>
        </w:rPr>
      </w:pPr>
    </w:p>
    <w:sectPr w:rsidR="005B74A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D2E24" w14:textId="77777777" w:rsidR="000A4703" w:rsidRDefault="000A4703">
      <w:r>
        <w:separator/>
      </w:r>
    </w:p>
  </w:endnote>
  <w:endnote w:type="continuationSeparator" w:id="0">
    <w:p w14:paraId="602A5B23" w14:textId="77777777" w:rsidR="000A4703" w:rsidRDefault="000A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512BE" w14:textId="77777777" w:rsidR="000A4703" w:rsidRDefault="000A4703">
      <w:r>
        <w:separator/>
      </w:r>
    </w:p>
  </w:footnote>
  <w:footnote w:type="continuationSeparator" w:id="0">
    <w:p w14:paraId="3F4A5463" w14:textId="77777777" w:rsidR="000A4703" w:rsidRDefault="000A4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5E"/>
    <w:rsid w:val="00022E4A"/>
    <w:rsid w:val="000443F3"/>
    <w:rsid w:val="00076773"/>
    <w:rsid w:val="000A4703"/>
    <w:rsid w:val="000A6394"/>
    <w:rsid w:val="000B7FED"/>
    <w:rsid w:val="000C038A"/>
    <w:rsid w:val="000C6598"/>
    <w:rsid w:val="000D44B3"/>
    <w:rsid w:val="000E0FB9"/>
    <w:rsid w:val="00115CC5"/>
    <w:rsid w:val="00145D43"/>
    <w:rsid w:val="00192C46"/>
    <w:rsid w:val="001A08B3"/>
    <w:rsid w:val="001A7B60"/>
    <w:rsid w:val="001B52F0"/>
    <w:rsid w:val="001B7A65"/>
    <w:rsid w:val="001E41F3"/>
    <w:rsid w:val="001F7C95"/>
    <w:rsid w:val="00230D07"/>
    <w:rsid w:val="0026004D"/>
    <w:rsid w:val="00261CA6"/>
    <w:rsid w:val="002640DD"/>
    <w:rsid w:val="00275D12"/>
    <w:rsid w:val="00284FEB"/>
    <w:rsid w:val="002860C4"/>
    <w:rsid w:val="002B5741"/>
    <w:rsid w:val="002D0E8F"/>
    <w:rsid w:val="002D37C5"/>
    <w:rsid w:val="002E43B3"/>
    <w:rsid w:val="002E472E"/>
    <w:rsid w:val="002F04E6"/>
    <w:rsid w:val="00305409"/>
    <w:rsid w:val="00305F43"/>
    <w:rsid w:val="00327B03"/>
    <w:rsid w:val="003609EF"/>
    <w:rsid w:val="0036231A"/>
    <w:rsid w:val="00374DD4"/>
    <w:rsid w:val="003E1A36"/>
    <w:rsid w:val="003E1D75"/>
    <w:rsid w:val="00410371"/>
    <w:rsid w:val="004242F1"/>
    <w:rsid w:val="0042640D"/>
    <w:rsid w:val="004333AF"/>
    <w:rsid w:val="00453F3E"/>
    <w:rsid w:val="0047146E"/>
    <w:rsid w:val="00485150"/>
    <w:rsid w:val="004B75B7"/>
    <w:rsid w:val="004D342F"/>
    <w:rsid w:val="005141D9"/>
    <w:rsid w:val="0051580D"/>
    <w:rsid w:val="00520CA3"/>
    <w:rsid w:val="00547111"/>
    <w:rsid w:val="00592D74"/>
    <w:rsid w:val="005B74A8"/>
    <w:rsid w:val="005E2C44"/>
    <w:rsid w:val="00621188"/>
    <w:rsid w:val="006257ED"/>
    <w:rsid w:val="00653DE4"/>
    <w:rsid w:val="00665C47"/>
    <w:rsid w:val="00695808"/>
    <w:rsid w:val="006B46FB"/>
    <w:rsid w:val="006D751F"/>
    <w:rsid w:val="006E21FB"/>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606DF"/>
    <w:rsid w:val="009777D9"/>
    <w:rsid w:val="00991B88"/>
    <w:rsid w:val="009A5753"/>
    <w:rsid w:val="009A579D"/>
    <w:rsid w:val="009E3297"/>
    <w:rsid w:val="009F734F"/>
    <w:rsid w:val="00A246B6"/>
    <w:rsid w:val="00A3725D"/>
    <w:rsid w:val="00A47E70"/>
    <w:rsid w:val="00A50CF0"/>
    <w:rsid w:val="00A7671C"/>
    <w:rsid w:val="00A80F6E"/>
    <w:rsid w:val="00A856E5"/>
    <w:rsid w:val="00AA2CBC"/>
    <w:rsid w:val="00AC5820"/>
    <w:rsid w:val="00AD1CD8"/>
    <w:rsid w:val="00B258BB"/>
    <w:rsid w:val="00B67B97"/>
    <w:rsid w:val="00B968C8"/>
    <w:rsid w:val="00BA3EC5"/>
    <w:rsid w:val="00BA51D9"/>
    <w:rsid w:val="00BB5DFC"/>
    <w:rsid w:val="00BD279D"/>
    <w:rsid w:val="00BD6BB8"/>
    <w:rsid w:val="00BE3287"/>
    <w:rsid w:val="00C66BA2"/>
    <w:rsid w:val="00C870F6"/>
    <w:rsid w:val="00C95985"/>
    <w:rsid w:val="00CC5026"/>
    <w:rsid w:val="00CC68D0"/>
    <w:rsid w:val="00D03F9A"/>
    <w:rsid w:val="00D06D51"/>
    <w:rsid w:val="00D24991"/>
    <w:rsid w:val="00D50255"/>
    <w:rsid w:val="00D55806"/>
    <w:rsid w:val="00D62D26"/>
    <w:rsid w:val="00D66520"/>
    <w:rsid w:val="00D80124"/>
    <w:rsid w:val="00D84AE9"/>
    <w:rsid w:val="00DE34CF"/>
    <w:rsid w:val="00E13F3D"/>
    <w:rsid w:val="00E34898"/>
    <w:rsid w:val="00EA4E89"/>
    <w:rsid w:val="00EB09B7"/>
    <w:rsid w:val="00EE7D7C"/>
    <w:rsid w:val="00F1138F"/>
    <w:rsid w:val="00F25D98"/>
    <w:rsid w:val="00F300FB"/>
    <w:rsid w:val="00F576DD"/>
    <w:rsid w:val="00F61657"/>
    <w:rsid w:val="00F83016"/>
    <w:rsid w:val="00F918C0"/>
    <w:rsid w:val="00F958D3"/>
    <w:rsid w:val="00FB6386"/>
    <w:rsid w:val="00FD46A2"/>
    <w:rsid w:val="00FD7E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4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D46A2"/>
    <w:rPr>
      <w:rFonts w:ascii="Times New Roman" w:hAnsi="Times New Roman"/>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FD46A2"/>
    <w:rPr>
      <w:rFonts w:ascii="Arial" w:hAnsi="Arial"/>
      <w:sz w:val="32"/>
      <w:lang w:val="en-GB" w:eastAsia="en-US"/>
    </w:rPr>
  </w:style>
  <w:style w:type="character" w:customStyle="1" w:styleId="NOChar">
    <w:name w:val="NO Char"/>
    <w:link w:val="NO"/>
    <w:rsid w:val="00FD46A2"/>
    <w:rPr>
      <w:rFonts w:ascii="Times New Roman" w:hAnsi="Times New Roman"/>
      <w:lang w:val="en-GB" w:eastAsia="en-US"/>
    </w:rPr>
  </w:style>
  <w:style w:type="character" w:customStyle="1" w:styleId="B1Char">
    <w:name w:val="B1 Char"/>
    <w:link w:val="B1"/>
    <w:qFormat/>
    <w:locked/>
    <w:rsid w:val="00FD46A2"/>
    <w:rPr>
      <w:rFonts w:ascii="Times New Roman" w:hAnsi="Times New Roman"/>
      <w:lang w:val="en-GB" w:eastAsia="en-US"/>
    </w:rPr>
  </w:style>
  <w:style w:type="character" w:customStyle="1" w:styleId="B1Char1">
    <w:name w:val="B1 Char1"/>
    <w:rsid w:val="001F7C95"/>
  </w:style>
  <w:style w:type="character" w:customStyle="1" w:styleId="B2Char">
    <w:name w:val="B2 Char"/>
    <w:link w:val="B2"/>
    <w:qFormat/>
    <w:rsid w:val="001F7C95"/>
    <w:rPr>
      <w:rFonts w:ascii="Times New Roman" w:hAnsi="Times New Roman"/>
      <w:lang w:val="en-GB" w:eastAsia="en-US"/>
    </w:rPr>
  </w:style>
  <w:style w:type="character" w:customStyle="1" w:styleId="Heading3Char">
    <w:name w:val="Heading 3 Char"/>
    <w:basedOn w:val="DefaultParagraphFont"/>
    <w:link w:val="Heading3"/>
    <w:rsid w:val="00485150"/>
    <w:rPr>
      <w:rFonts w:ascii="Arial" w:hAnsi="Arial"/>
      <w:sz w:val="28"/>
      <w:lang w:val="en-GB" w:eastAsia="en-US"/>
    </w:rPr>
  </w:style>
  <w:style w:type="character" w:customStyle="1" w:styleId="Heading4Char">
    <w:name w:val="Heading 4 Char"/>
    <w:basedOn w:val="DefaultParagraphFont"/>
    <w:link w:val="Heading4"/>
    <w:rsid w:val="00485150"/>
    <w:rPr>
      <w:rFonts w:ascii="Arial" w:hAnsi="Arial"/>
      <w:sz w:val="24"/>
      <w:lang w:val="en-GB" w:eastAsia="en-US"/>
    </w:rPr>
  </w:style>
  <w:style w:type="character" w:customStyle="1" w:styleId="B3Car">
    <w:name w:val="B3 Car"/>
    <w:link w:val="B3"/>
    <w:locked/>
    <w:rsid w:val="00BE32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1526</Words>
  <Characters>8702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2</cp:revision>
  <cp:lastPrinted>1900-01-01T08:00:00Z</cp:lastPrinted>
  <dcterms:created xsi:type="dcterms:W3CDTF">2023-04-09T04:38:00Z</dcterms:created>
  <dcterms:modified xsi:type="dcterms:W3CDTF">2023-04-09T04:38:00Z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