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DA0228" w14:textId="74177B35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5A7D7A">
        <w:rPr>
          <w:b/>
          <w:noProof/>
          <w:sz w:val="24"/>
        </w:rPr>
        <w:t>2303</w:t>
      </w:r>
      <w:r w:rsidR="00383730">
        <w:rPr>
          <w:b/>
          <w:noProof/>
          <w:sz w:val="24"/>
        </w:rPr>
        <w:t>72</w:t>
      </w:r>
    </w:p>
    <w:p w14:paraId="4D9188A1" w14:textId="2263DA3E" w:rsidR="00AC2ED0" w:rsidRDefault="001F6498" w:rsidP="00AC2E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B3C8ED8" w:rsidR="00463675" w:rsidRPr="00C7057C" w:rsidRDefault="00463675" w:rsidP="000F4E43">
      <w:pPr>
        <w:pStyle w:val="Title"/>
      </w:pPr>
      <w:r w:rsidRPr="000F4E43">
        <w:t>Title:</w:t>
      </w:r>
      <w:r w:rsidRPr="000F4E43">
        <w:tab/>
      </w:r>
      <w:r w:rsidR="00B778FB" w:rsidRPr="00C7057C">
        <w:t xml:space="preserve">LS on </w:t>
      </w:r>
      <w:r w:rsidR="00383730" w:rsidRPr="00383730">
        <w:t>Requesting allocation of new port numbers for CT1 protocols</w:t>
      </w:r>
    </w:p>
    <w:p w14:paraId="4A937B84" w14:textId="77777777" w:rsidR="00383730" w:rsidRPr="00003774" w:rsidRDefault="00383730" w:rsidP="00383730">
      <w:pPr>
        <w:pStyle w:val="Title"/>
      </w:pPr>
      <w:r w:rsidRPr="00003774">
        <w:t>Response to:</w:t>
      </w:r>
      <w:r w:rsidRPr="00003774">
        <w:tab/>
      </w:r>
      <w:r>
        <w:t>-</w:t>
      </w:r>
    </w:p>
    <w:p w14:paraId="16F643E8" w14:textId="46C81301" w:rsidR="00383730" w:rsidRPr="00003774" w:rsidRDefault="00383730" w:rsidP="00383730">
      <w:pPr>
        <w:pStyle w:val="Title"/>
      </w:pPr>
      <w:r w:rsidRPr="00003774">
        <w:t>Release:</w:t>
      </w:r>
      <w:r w:rsidRPr="00003774">
        <w:tab/>
      </w:r>
      <w:r>
        <w:t>Rel-17</w:t>
      </w:r>
    </w:p>
    <w:p w14:paraId="0097E3AB" w14:textId="3E29CCBE" w:rsidR="00383730" w:rsidRPr="00003774" w:rsidRDefault="00383730" w:rsidP="00383730">
      <w:pPr>
        <w:pStyle w:val="Title"/>
      </w:pPr>
      <w:r w:rsidRPr="00003774">
        <w:t>Work Item:</w:t>
      </w:r>
      <w:r w:rsidRPr="00003774">
        <w:tab/>
      </w:r>
      <w:r>
        <w:t>eSEAL, 5GMARCH</w:t>
      </w:r>
    </w:p>
    <w:p w14:paraId="5E05B611" w14:textId="77777777" w:rsidR="00383730" w:rsidRPr="00003774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1C2684B1" w14:textId="77777777" w:rsidR="00383730" w:rsidRPr="00003774" w:rsidRDefault="00383730" w:rsidP="00383730">
      <w:pPr>
        <w:pStyle w:val="Source"/>
      </w:pPr>
      <w:r w:rsidRPr="00003774">
        <w:t>Source:</w:t>
      </w:r>
      <w:r w:rsidRPr="00003774">
        <w:tab/>
      </w:r>
      <w:r>
        <w:rPr>
          <w:b w:val="0"/>
        </w:rPr>
        <w:t>3GPP CT WG1</w:t>
      </w:r>
    </w:p>
    <w:p w14:paraId="0CBD496E" w14:textId="4681EA21" w:rsidR="00383730" w:rsidRPr="004B04FA" w:rsidRDefault="00383730" w:rsidP="00383730">
      <w:pPr>
        <w:pStyle w:val="Source"/>
        <w:rPr>
          <w:lang w:val="en-US"/>
        </w:rPr>
      </w:pPr>
      <w:r w:rsidRPr="004B04FA">
        <w:rPr>
          <w:lang w:val="en-US"/>
        </w:rPr>
        <w:t>To:</w:t>
      </w:r>
      <w:r w:rsidRPr="004B04FA">
        <w:rPr>
          <w:lang w:val="en-US"/>
        </w:rPr>
        <w:tab/>
      </w:r>
      <w:r>
        <w:rPr>
          <w:b w:val="0"/>
          <w:lang w:val="en-US"/>
        </w:rPr>
        <w:t>3GPP CT WG4</w:t>
      </w:r>
    </w:p>
    <w:p w14:paraId="54B6AD3E" w14:textId="7370C961" w:rsidR="00383730" w:rsidRPr="00B02339" w:rsidRDefault="00383730" w:rsidP="00383730">
      <w:pPr>
        <w:pStyle w:val="Source"/>
        <w:rPr>
          <w:lang w:val="en-US"/>
        </w:rPr>
      </w:pPr>
      <w:r w:rsidRPr="00B02339">
        <w:rPr>
          <w:lang w:val="en-US"/>
        </w:rPr>
        <w:t>Cc:</w:t>
      </w:r>
      <w:r w:rsidRPr="00B02339">
        <w:rPr>
          <w:lang w:val="en-US"/>
        </w:rPr>
        <w:tab/>
      </w:r>
      <w:r>
        <w:rPr>
          <w:b w:val="0"/>
          <w:lang w:val="en-US"/>
        </w:rPr>
        <w:t>3GPP CT</w:t>
      </w:r>
    </w:p>
    <w:p w14:paraId="7F210AC5" w14:textId="77777777" w:rsidR="00383730" w:rsidRPr="00B02339" w:rsidRDefault="00383730" w:rsidP="00383730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31A7334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6682E65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Cs/>
        </w:rPr>
        <w:t>Christian Herrero-Veron</w:t>
      </w:r>
    </w:p>
    <w:p w14:paraId="15C8CA96" w14:textId="77777777" w:rsidR="00383730" w:rsidRPr="000F4E43" w:rsidRDefault="00383730" w:rsidP="00383730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>
        <w:rPr>
          <w:bCs/>
          <w:color w:val="0000FF"/>
        </w:rPr>
        <w:t>Christian.Herrero at Huawei.com</w:t>
      </w:r>
    </w:p>
    <w:p w14:paraId="53109390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3DF9E88F" w14:textId="77777777" w:rsidR="00383730" w:rsidRPr="000F4E43" w:rsidRDefault="00383730" w:rsidP="00383730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75B8958" w14:textId="77777777" w:rsidR="00383730" w:rsidRPr="000F4E43" w:rsidRDefault="00383730" w:rsidP="00383730">
      <w:pPr>
        <w:spacing w:after="60"/>
        <w:ind w:left="1985" w:hanging="1985"/>
        <w:rPr>
          <w:rFonts w:ascii="Arial" w:hAnsi="Arial" w:cs="Arial"/>
          <w:b/>
        </w:rPr>
      </w:pPr>
    </w:p>
    <w:p w14:paraId="4DB0D52D" w14:textId="77777777" w:rsidR="00383730" w:rsidRPr="000F4E43" w:rsidRDefault="00383730" w:rsidP="00383730">
      <w:pPr>
        <w:pStyle w:val="Title"/>
      </w:pPr>
      <w:r w:rsidRPr="000F4E43">
        <w:t>Attachments:</w:t>
      </w:r>
      <w:r w:rsidRPr="000F4E43">
        <w:tab/>
      </w:r>
      <w:r>
        <w:rPr>
          <w:rFonts w:hint="eastAsia"/>
          <w:lang w:eastAsia="zh-CN"/>
        </w:rPr>
        <w:t>n</w:t>
      </w:r>
      <w:r w:rsidRPr="009E3372">
        <w:rPr>
          <w:lang w:eastAsia="zh-CN"/>
        </w:rPr>
        <w:t>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1. Overall </w:t>
      </w:r>
      <w:r w:rsidRPr="00C7057C">
        <w:rPr>
          <w:rFonts w:ascii="Arial" w:hAnsi="Arial" w:cs="Arial"/>
          <w:b/>
        </w:rPr>
        <w:t>Description:</w:t>
      </w:r>
    </w:p>
    <w:p w14:paraId="13ECE720" w14:textId="5B34BEB1" w:rsidR="00383730" w:rsidRDefault="00B778FB">
      <w:pPr>
        <w:rPr>
          <w:rFonts w:ascii="Arial" w:hAnsi="Arial" w:cs="Arial"/>
        </w:rPr>
      </w:pPr>
      <w:r w:rsidRPr="00C7057C">
        <w:rPr>
          <w:rFonts w:ascii="Arial" w:hAnsi="Arial" w:cs="Arial"/>
        </w:rPr>
        <w:t>CT1</w:t>
      </w:r>
      <w:r w:rsidR="00383730">
        <w:rPr>
          <w:rFonts w:ascii="Arial" w:hAnsi="Arial" w:cs="Arial"/>
        </w:rPr>
        <w:t xml:space="preserve"> has developed protocols which require allocation of new </w:t>
      </w:r>
      <w:r w:rsidR="00EE5E39">
        <w:rPr>
          <w:rFonts w:ascii="Arial" w:hAnsi="Arial" w:cs="Arial"/>
        </w:rPr>
        <w:t xml:space="preserve">UDP </w:t>
      </w:r>
      <w:r w:rsidR="00383730">
        <w:rPr>
          <w:rFonts w:ascii="Arial" w:hAnsi="Arial" w:cs="Arial"/>
        </w:rPr>
        <w:t>ports by IANA:</w:t>
      </w:r>
    </w:p>
    <w:p w14:paraId="110E49BB" w14:textId="72FF5EA2" w:rsidR="00383730" w:rsidRDefault="00383730" w:rsidP="00383730">
      <w:pPr>
        <w:numPr>
          <w:ilvl w:val="0"/>
          <w:numId w:val="16"/>
        </w:numPr>
        <w:rPr>
          <w:rFonts w:ascii="Arial" w:hAnsi="Arial" w:cs="Arial"/>
        </w:rPr>
      </w:pPr>
      <w:r w:rsidRPr="00383730">
        <w:rPr>
          <w:rFonts w:ascii="Arial" w:hAnsi="Arial" w:cs="Arial"/>
        </w:rPr>
        <w:t>the SEAL off-location management protocol (SLMP)</w:t>
      </w:r>
      <w:r>
        <w:rPr>
          <w:rFonts w:ascii="Arial" w:hAnsi="Arial" w:cs="Arial"/>
        </w:rPr>
        <w:t xml:space="preserve"> as defined by </w:t>
      </w:r>
      <w:r w:rsidRPr="00383730">
        <w:rPr>
          <w:rFonts w:ascii="Arial" w:hAnsi="Arial" w:cs="Arial"/>
        </w:rPr>
        <w:t>TS 24.545</w:t>
      </w:r>
      <w:r>
        <w:rPr>
          <w:rFonts w:ascii="Arial" w:hAnsi="Arial" w:cs="Arial"/>
        </w:rPr>
        <w:t>; and</w:t>
      </w:r>
    </w:p>
    <w:p w14:paraId="2D3BA29D" w14:textId="4420D9D0" w:rsidR="00463675" w:rsidRDefault="00383730" w:rsidP="00383730">
      <w:pPr>
        <w:numPr>
          <w:ilvl w:val="0"/>
          <w:numId w:val="16"/>
        </w:numPr>
        <w:rPr>
          <w:rFonts w:ascii="Arial" w:hAnsi="Arial" w:cs="Arial"/>
        </w:rPr>
      </w:pPr>
      <w:r w:rsidRPr="00383730">
        <w:rPr>
          <w:rFonts w:ascii="Arial" w:hAnsi="Arial" w:cs="Arial"/>
        </w:rPr>
        <w:t xml:space="preserve">CoAP protocol messages used between MSGin5G clients acting as a </w:t>
      </w:r>
      <w:r w:rsidR="00EE5E39" w:rsidRPr="00383730">
        <w:rPr>
          <w:rFonts w:ascii="Arial" w:hAnsi="Arial" w:cs="Arial"/>
        </w:rPr>
        <w:t>relay</w:t>
      </w:r>
      <w:r w:rsidRPr="00383730">
        <w:rPr>
          <w:rFonts w:ascii="Arial" w:hAnsi="Arial" w:cs="Arial"/>
        </w:rPr>
        <w:t xml:space="preserve"> on UEs UDP port registration or MSGin5G RelayProtocol (MSGin5GRP)</w:t>
      </w:r>
      <w:r>
        <w:rPr>
          <w:rFonts w:ascii="Arial" w:hAnsi="Arial" w:cs="Arial"/>
        </w:rPr>
        <w:t xml:space="preserve"> defined by TS 24.538</w:t>
      </w:r>
      <w:r w:rsidR="00381CBD" w:rsidRPr="00C7057C">
        <w:rPr>
          <w:rFonts w:ascii="Arial" w:hAnsi="Arial" w:cs="Arial"/>
        </w:rPr>
        <w:t>.</w:t>
      </w:r>
    </w:p>
    <w:p w14:paraId="5943BDBD" w14:textId="77777777" w:rsidR="00383730" w:rsidRDefault="00383730">
      <w:pPr>
        <w:rPr>
          <w:rFonts w:ascii="Arial" w:hAnsi="Arial" w:cs="Arial"/>
        </w:rPr>
      </w:pPr>
    </w:p>
    <w:p w14:paraId="384187A7" w14:textId="4D5BF78D" w:rsidR="00383730" w:rsidRPr="00C7057C" w:rsidRDefault="00383730">
      <w:pPr>
        <w:rPr>
          <w:rFonts w:ascii="Arial" w:hAnsi="Arial" w:cs="Arial"/>
        </w:rPr>
      </w:pPr>
      <w:r>
        <w:rPr>
          <w:rFonts w:ascii="Arial" w:hAnsi="Arial" w:cs="Arial"/>
        </w:rPr>
        <w:t>CT1 has investigate</w:t>
      </w:r>
      <w:r w:rsidR="00EE5E39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the alternatives captured in TR 29.941 as the allocation of new </w:t>
      </w:r>
      <w:r w:rsidR="00EE5E39">
        <w:rPr>
          <w:rFonts w:ascii="Arial" w:hAnsi="Arial" w:cs="Arial"/>
        </w:rPr>
        <w:t xml:space="preserve">UDP </w:t>
      </w:r>
      <w:r>
        <w:rPr>
          <w:rFonts w:ascii="Arial" w:hAnsi="Arial" w:cs="Arial"/>
        </w:rPr>
        <w:t>port number</w:t>
      </w:r>
      <w:r w:rsidR="00EE5E39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Pr="00383730">
        <w:rPr>
          <w:rFonts w:ascii="Arial" w:hAnsi="Arial" w:cs="Arial"/>
        </w:rPr>
        <w:t xml:space="preserve">cannot meet IANA/IETF requirements for the port number allocation (see Annex C in </w:t>
      </w:r>
      <w:r w:rsidR="00EE5E39">
        <w:rPr>
          <w:rFonts w:ascii="Arial" w:hAnsi="Arial" w:cs="Arial"/>
        </w:rPr>
        <w:t xml:space="preserve">R 29.941). CT1 view’s is that two new </w:t>
      </w:r>
      <w:r w:rsidR="00EE5E39" w:rsidRPr="00EE5E39">
        <w:rPr>
          <w:rFonts w:ascii="Arial" w:hAnsi="Arial" w:cs="Arial"/>
        </w:rPr>
        <w:t>3GPP allocated port number</w:t>
      </w:r>
      <w:r w:rsidR="00EE5E39">
        <w:rPr>
          <w:rFonts w:ascii="Arial" w:hAnsi="Arial" w:cs="Arial"/>
        </w:rPr>
        <w:t xml:space="preserve">s are the way forward (i.e., solution #6; </w:t>
      </w:r>
      <w:r w:rsidR="00EE5E39" w:rsidRPr="00EE5E39">
        <w:rPr>
          <w:rFonts w:ascii="Arial" w:hAnsi="Arial" w:cs="Arial"/>
        </w:rPr>
        <w:t>3GPP allocated port number solution</w:t>
      </w:r>
      <w:r w:rsidR="00EE5E39">
        <w:rPr>
          <w:rFonts w:ascii="Arial" w:hAnsi="Arial" w:cs="Arial"/>
        </w:rPr>
        <w:t>) and after considered the information provided by TS 29.641, CT1 would like to request allocation of new 3GPP allocated port numbers.</w:t>
      </w:r>
    </w:p>
    <w:p w14:paraId="63DA267E" w14:textId="77777777" w:rsidR="00463675" w:rsidRPr="00C7057C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C7057C" w:rsidRDefault="00463675">
      <w:pPr>
        <w:spacing w:after="120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>2. Actions:</w:t>
      </w:r>
    </w:p>
    <w:p w14:paraId="7BF3A47C" w14:textId="731A2970" w:rsidR="00463675" w:rsidRPr="00C7057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7057C">
        <w:rPr>
          <w:rFonts w:ascii="Arial" w:hAnsi="Arial" w:cs="Arial"/>
          <w:b/>
        </w:rPr>
        <w:t xml:space="preserve">To </w:t>
      </w:r>
      <w:r w:rsidR="00383730">
        <w:rPr>
          <w:rFonts w:ascii="Arial" w:hAnsi="Arial" w:cs="Arial"/>
          <w:b/>
        </w:rPr>
        <w:t>CT WG4</w:t>
      </w:r>
      <w:r w:rsidRPr="00C7057C">
        <w:rPr>
          <w:rFonts w:ascii="Arial" w:hAnsi="Arial" w:cs="Arial"/>
          <w:b/>
        </w:rPr>
        <w:t xml:space="preserve"> group.</w:t>
      </w:r>
    </w:p>
    <w:p w14:paraId="4CFA2AD2" w14:textId="47904D1E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C7057C">
        <w:rPr>
          <w:rFonts w:ascii="Arial" w:hAnsi="Arial" w:cs="Arial"/>
          <w:b/>
        </w:rPr>
        <w:t xml:space="preserve">ACTION: </w:t>
      </w:r>
      <w:r w:rsidRPr="00C7057C">
        <w:rPr>
          <w:rFonts w:ascii="Arial" w:hAnsi="Arial" w:cs="Arial"/>
          <w:b/>
        </w:rPr>
        <w:tab/>
      </w:r>
      <w:r w:rsidR="00381CBD" w:rsidRPr="00C7057C">
        <w:rPr>
          <w:rFonts w:ascii="Arial" w:hAnsi="Arial" w:cs="Arial"/>
        </w:rPr>
        <w:t>CT</w:t>
      </w:r>
      <w:r w:rsidR="00383730">
        <w:rPr>
          <w:rFonts w:ascii="Arial" w:hAnsi="Arial" w:cs="Arial"/>
        </w:rPr>
        <w:t xml:space="preserve"> WG</w:t>
      </w:r>
      <w:r w:rsidR="00381CBD" w:rsidRPr="00C7057C">
        <w:rPr>
          <w:rFonts w:ascii="Arial" w:hAnsi="Arial" w:cs="Arial"/>
        </w:rPr>
        <w:t>1</w:t>
      </w:r>
      <w:r w:rsidR="00EE5E39">
        <w:rPr>
          <w:rFonts w:ascii="Arial" w:hAnsi="Arial" w:cs="Arial"/>
        </w:rPr>
        <w:t xml:space="preserve"> request</w:t>
      </w:r>
      <w:r w:rsidRPr="00C7057C">
        <w:rPr>
          <w:rFonts w:ascii="Arial" w:hAnsi="Arial" w:cs="Arial"/>
        </w:rPr>
        <w:t xml:space="preserve">s </w:t>
      </w:r>
      <w:r w:rsidR="00383730">
        <w:rPr>
          <w:rFonts w:ascii="Arial" w:hAnsi="Arial" w:cs="Arial"/>
        </w:rPr>
        <w:t>CT</w:t>
      </w:r>
      <w:r w:rsidR="00381CBD" w:rsidRPr="00C7057C">
        <w:rPr>
          <w:rFonts w:ascii="Arial" w:hAnsi="Arial" w:cs="Arial"/>
        </w:rPr>
        <w:t xml:space="preserve"> WG</w:t>
      </w:r>
      <w:r w:rsidR="00383730">
        <w:rPr>
          <w:rFonts w:ascii="Arial" w:hAnsi="Arial" w:cs="Arial"/>
        </w:rPr>
        <w:t>4</w:t>
      </w:r>
      <w:r w:rsidRPr="00C7057C">
        <w:rPr>
          <w:rFonts w:ascii="Arial" w:hAnsi="Arial" w:cs="Arial"/>
        </w:rPr>
        <w:t xml:space="preserve"> to</w:t>
      </w:r>
      <w:r w:rsidR="00381CBD" w:rsidRPr="00C7057C">
        <w:rPr>
          <w:rFonts w:ascii="Arial" w:hAnsi="Arial" w:cs="Arial"/>
        </w:rPr>
        <w:t xml:space="preserve"> </w:t>
      </w:r>
      <w:r w:rsidR="00EE5E39">
        <w:rPr>
          <w:rFonts w:ascii="Arial" w:hAnsi="Arial" w:cs="Arial"/>
        </w:rPr>
        <w:t xml:space="preserve">allocate two different </w:t>
      </w:r>
      <w:r w:rsidR="00EE5E39" w:rsidRPr="00EE5E39">
        <w:rPr>
          <w:rFonts w:ascii="Arial" w:hAnsi="Arial" w:cs="Arial"/>
        </w:rPr>
        <w:t>UDP port number</w:t>
      </w:r>
      <w:r w:rsidR="00EE5E39">
        <w:rPr>
          <w:rFonts w:ascii="Arial" w:hAnsi="Arial" w:cs="Arial"/>
        </w:rPr>
        <w:t>s</w:t>
      </w:r>
      <w:r w:rsidR="00EE5E39" w:rsidRPr="00EE5E39">
        <w:rPr>
          <w:rFonts w:ascii="Arial" w:hAnsi="Arial" w:cs="Arial"/>
        </w:rPr>
        <w:t xml:space="preserve"> for the protocol</w:t>
      </w:r>
      <w:r w:rsidR="00EE5E39">
        <w:rPr>
          <w:rFonts w:ascii="Arial" w:hAnsi="Arial" w:cs="Arial"/>
        </w:rPr>
        <w:t xml:space="preserve"> SLMP and MSGin5GRP (see TS 24.545 and TS 24.538 respectively).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B37DB8C" w14:textId="5C778FFC" w:rsidR="00AC2ED0" w:rsidRDefault="00AC2ED0" w:rsidP="00AC2E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CT1#141e</w:t>
      </w:r>
      <w:r>
        <w:rPr>
          <w:rFonts w:ascii="Arial" w:hAnsi="Arial" w:cs="Arial"/>
          <w:bCs/>
        </w:rPr>
        <w:tab/>
        <w:t>17</w:t>
      </w:r>
      <w:r w:rsidRPr="00AC2ED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- 21</w:t>
      </w:r>
      <w:r w:rsidRPr="00AC2ED0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April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E-Meeting</w:t>
      </w:r>
    </w:p>
    <w:p w14:paraId="1E675422" w14:textId="4C5B005F" w:rsidR="0090582E" w:rsidRPr="00F0649B" w:rsidRDefault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05D7B">
        <w:rPr>
          <w:rFonts w:ascii="Arial" w:hAnsi="Arial" w:cs="Arial"/>
          <w:bCs/>
        </w:rPr>
        <w:t>Bratislava</w:t>
      </w:r>
      <w:r w:rsidR="00A53FC1">
        <w:rPr>
          <w:rFonts w:ascii="Arial" w:hAnsi="Arial" w:cs="Arial"/>
          <w:bCs/>
        </w:rPr>
        <w:t xml:space="preserve">, </w:t>
      </w:r>
      <w:r w:rsidR="00A53FC1" w:rsidRPr="00A53FC1">
        <w:rPr>
          <w:rFonts w:ascii="Arial" w:hAnsi="Arial" w:cs="Arial"/>
          <w:bCs/>
        </w:rPr>
        <w:t>Slovakia</w:t>
      </w:r>
      <w:r w:rsidR="001E5F0F">
        <w:rPr>
          <w:rFonts w:ascii="Arial" w:hAnsi="Arial" w:cs="Arial"/>
          <w:bCs/>
        </w:rPr>
        <w:t>, EU</w:t>
      </w:r>
      <w:bookmarkStart w:id="0" w:name="_GoBack"/>
      <w:bookmarkEnd w:id="0"/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4A9638" w14:textId="77777777" w:rsidR="008D7849" w:rsidRDefault="008D7849">
      <w:r>
        <w:separator/>
      </w:r>
    </w:p>
  </w:endnote>
  <w:endnote w:type="continuationSeparator" w:id="0">
    <w:p w14:paraId="1F9482FC" w14:textId="77777777" w:rsidR="008D7849" w:rsidRDefault="008D78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55C99" w14:textId="77777777" w:rsidR="008D7849" w:rsidRDefault="008D7849">
      <w:r>
        <w:separator/>
      </w:r>
    </w:p>
  </w:footnote>
  <w:footnote w:type="continuationSeparator" w:id="0">
    <w:p w14:paraId="412B8C0B" w14:textId="77777777" w:rsidR="008D7849" w:rsidRDefault="008D78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1760E5"/>
    <w:multiLevelType w:val="hybridMultilevel"/>
    <w:tmpl w:val="E57C4942"/>
    <w:lvl w:ilvl="0" w:tplc="BEDA6A7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A3170A"/>
    <w:multiLevelType w:val="hybridMultilevel"/>
    <w:tmpl w:val="D298D2A8"/>
    <w:lvl w:ilvl="0" w:tplc="57ACD7A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07432"/>
    <w:rsid w:val="000138DC"/>
    <w:rsid w:val="00027ACA"/>
    <w:rsid w:val="00033FA1"/>
    <w:rsid w:val="00061460"/>
    <w:rsid w:val="000B1AA1"/>
    <w:rsid w:val="000F4E43"/>
    <w:rsid w:val="00105899"/>
    <w:rsid w:val="001608BF"/>
    <w:rsid w:val="00160E89"/>
    <w:rsid w:val="00165C82"/>
    <w:rsid w:val="001734EB"/>
    <w:rsid w:val="001A4AF7"/>
    <w:rsid w:val="001E5F0F"/>
    <w:rsid w:val="001E60FD"/>
    <w:rsid w:val="001F6498"/>
    <w:rsid w:val="00275FF1"/>
    <w:rsid w:val="002E5688"/>
    <w:rsid w:val="00324107"/>
    <w:rsid w:val="00326B06"/>
    <w:rsid w:val="00347947"/>
    <w:rsid w:val="003663C4"/>
    <w:rsid w:val="00367678"/>
    <w:rsid w:val="00381CBD"/>
    <w:rsid w:val="00383730"/>
    <w:rsid w:val="003901E1"/>
    <w:rsid w:val="00401229"/>
    <w:rsid w:val="004234FF"/>
    <w:rsid w:val="00445241"/>
    <w:rsid w:val="004567C2"/>
    <w:rsid w:val="00463675"/>
    <w:rsid w:val="004B43FA"/>
    <w:rsid w:val="004B65F7"/>
    <w:rsid w:val="004B6D78"/>
    <w:rsid w:val="004C2A09"/>
    <w:rsid w:val="004C3F5A"/>
    <w:rsid w:val="004C4DCF"/>
    <w:rsid w:val="00507006"/>
    <w:rsid w:val="00546C96"/>
    <w:rsid w:val="00584B08"/>
    <w:rsid w:val="005A7D7A"/>
    <w:rsid w:val="005E2789"/>
    <w:rsid w:val="005E5C97"/>
    <w:rsid w:val="00615177"/>
    <w:rsid w:val="00616F7E"/>
    <w:rsid w:val="00654758"/>
    <w:rsid w:val="00675D3A"/>
    <w:rsid w:val="00687A0B"/>
    <w:rsid w:val="006D0B09"/>
    <w:rsid w:val="006E17C7"/>
    <w:rsid w:val="007032C5"/>
    <w:rsid w:val="007116E4"/>
    <w:rsid w:val="00726FC3"/>
    <w:rsid w:val="0073312A"/>
    <w:rsid w:val="007616F1"/>
    <w:rsid w:val="0077485D"/>
    <w:rsid w:val="00787CAC"/>
    <w:rsid w:val="00817909"/>
    <w:rsid w:val="0089666F"/>
    <w:rsid w:val="008D7849"/>
    <w:rsid w:val="0090241A"/>
    <w:rsid w:val="0090582E"/>
    <w:rsid w:val="00912DB5"/>
    <w:rsid w:val="00923E7C"/>
    <w:rsid w:val="009D2D6A"/>
    <w:rsid w:val="009F6E85"/>
    <w:rsid w:val="00A53FC1"/>
    <w:rsid w:val="00A7348D"/>
    <w:rsid w:val="00AC079B"/>
    <w:rsid w:val="00AC2ED0"/>
    <w:rsid w:val="00AD51BB"/>
    <w:rsid w:val="00AE489C"/>
    <w:rsid w:val="00B144F4"/>
    <w:rsid w:val="00B778FB"/>
    <w:rsid w:val="00BF7EE2"/>
    <w:rsid w:val="00C159A9"/>
    <w:rsid w:val="00C165D1"/>
    <w:rsid w:val="00C6700A"/>
    <w:rsid w:val="00C7057C"/>
    <w:rsid w:val="00CA2FB0"/>
    <w:rsid w:val="00CA77AA"/>
    <w:rsid w:val="00CD2DC1"/>
    <w:rsid w:val="00D53018"/>
    <w:rsid w:val="00D676CD"/>
    <w:rsid w:val="00DA5361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EE5E39"/>
    <w:rsid w:val="00F05D7B"/>
    <w:rsid w:val="00F0649B"/>
    <w:rsid w:val="00F12248"/>
    <w:rsid w:val="00F16C83"/>
    <w:rsid w:val="00F20CD7"/>
    <w:rsid w:val="00F9216C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styleId="Revision">
    <w:name w:val="Revision"/>
    <w:hidden/>
    <w:uiPriority w:val="99"/>
    <w:semiHidden/>
    <w:rsid w:val="00616F7E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Huawei_CHV_1</cp:lastModifiedBy>
  <cp:revision>3</cp:revision>
  <cp:lastPrinted>2002-04-23T07:10:00Z</cp:lastPrinted>
  <dcterms:created xsi:type="dcterms:W3CDTF">2023-02-20T11:10:00Z</dcterms:created>
  <dcterms:modified xsi:type="dcterms:W3CDTF">2023-02-20T12:16:00Z</dcterms:modified>
</cp:coreProperties>
</file>