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1FB5" w14:textId="62A989E2" w:rsidR="00770CBC" w:rsidRDefault="00770CBC" w:rsidP="00770C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5660"/>
      <w:bookmarkStart w:id="2" w:name="_Toc26190236"/>
      <w:bookmarkStart w:id="3" w:name="_Toc26190829"/>
      <w:bookmarkStart w:id="4" w:name="_Toc34062133"/>
      <w:bookmarkStart w:id="5" w:name="_Toc34394574"/>
      <w:bookmarkStart w:id="6" w:name="_Toc45274378"/>
      <w:bookmarkStart w:id="7" w:name="_Toc51932917"/>
      <w:bookmarkStart w:id="8" w:name="_Toc58513644"/>
      <w:bookmarkStart w:id="9" w:name="_Toc92304711"/>
      <w:bookmarkStart w:id="10" w:name="_Toc123645190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75A19">
        <w:rPr>
          <w:b/>
          <w:noProof/>
          <w:sz w:val="24"/>
        </w:rPr>
        <w:t>0341</w:t>
      </w:r>
    </w:p>
    <w:p w14:paraId="60D75E3C" w14:textId="77777777" w:rsidR="00770CBC" w:rsidRDefault="00770CBC" w:rsidP="00770C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CBC" w14:paraId="5D77112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70AD3" w14:textId="77777777" w:rsidR="00770CBC" w:rsidRDefault="00770CBC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0CBC" w14:paraId="0887AB7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8D59D" w14:textId="77777777" w:rsidR="00770CBC" w:rsidRDefault="00770CBC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CBC" w14:paraId="7C707870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A06B7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722A0AC3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01C9585A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F2B52" w14:textId="77777777" w:rsidR="00770CBC" w:rsidRPr="00410371" w:rsidRDefault="00770CBC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0C3DAC3B" w14:textId="77777777" w:rsidR="00770CBC" w:rsidRDefault="00770CBC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509D5" w14:textId="673610BB" w:rsidR="00770CBC" w:rsidRPr="00410371" w:rsidRDefault="00675A19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1D570546" w14:textId="77777777" w:rsidR="00770CBC" w:rsidRDefault="00770CBC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2208D" w14:textId="77777777" w:rsidR="00770CBC" w:rsidRPr="00410371" w:rsidRDefault="00770CBC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579E0E" w14:textId="77777777" w:rsidR="00770CBC" w:rsidRDefault="00770CBC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578150" w14:textId="77777777" w:rsidR="00770CBC" w:rsidRPr="00410371" w:rsidRDefault="00770CBC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08A837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770CBC" w14:paraId="5EC9578E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BD14D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770CBC" w14:paraId="027FCA5A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30C198" w14:textId="77777777" w:rsidR="00770CBC" w:rsidRPr="00F25D98" w:rsidRDefault="00770CBC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CBC" w14:paraId="58C18F97" w14:textId="77777777" w:rsidTr="002E231A">
        <w:tc>
          <w:tcPr>
            <w:tcW w:w="9641" w:type="dxa"/>
            <w:gridSpan w:val="9"/>
          </w:tcPr>
          <w:p w14:paraId="7B8281FC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AE8C1E" w14:textId="77777777" w:rsidR="00770CBC" w:rsidRDefault="00770CBC" w:rsidP="00770C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CBC" w14:paraId="4649E1F9" w14:textId="77777777" w:rsidTr="002E231A">
        <w:tc>
          <w:tcPr>
            <w:tcW w:w="2835" w:type="dxa"/>
          </w:tcPr>
          <w:p w14:paraId="074222D5" w14:textId="77777777" w:rsidR="00770CBC" w:rsidRDefault="00770CBC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3F073F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05A267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340AD4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056D0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5F2B46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0C01BC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AB52F4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A2352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6ED77D" w14:textId="77777777" w:rsidR="00770CBC" w:rsidRDefault="00770CBC" w:rsidP="00770C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CBC" w14:paraId="6A55FC9D" w14:textId="77777777" w:rsidTr="002E231A">
        <w:tc>
          <w:tcPr>
            <w:tcW w:w="9640" w:type="dxa"/>
            <w:gridSpan w:val="11"/>
          </w:tcPr>
          <w:p w14:paraId="064D9B93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0A42C11C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C9054C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D34E3" w14:textId="25926DE5" w:rsidR="00770CBC" w:rsidRDefault="007269E4" w:rsidP="002E231A">
            <w:pPr>
              <w:pStyle w:val="CRCoverPage"/>
              <w:spacing w:after="0"/>
              <w:rPr>
                <w:noProof/>
              </w:rPr>
            </w:pPr>
            <w:r w:rsidRPr="00654E68">
              <w:t>Reference update: RFC 9177</w:t>
            </w:r>
          </w:p>
        </w:tc>
      </w:tr>
      <w:tr w:rsidR="00770CBC" w14:paraId="4ACCF3E1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DF6FE14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E13DE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53715F64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3B4DC7A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AF0B7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770CBC" w14:paraId="0832BD29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F656109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86AB7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770CBC" w14:paraId="33D686FE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1D8F76BC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ABD8D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11F2E8E3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48057DAA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B2AFDD" w14:textId="6C234BC0" w:rsidR="00770CBC" w:rsidRDefault="00F27F55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770CBC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0311613E" w14:textId="77777777" w:rsidR="00770CBC" w:rsidRDefault="00770CBC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CC4497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0301F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770CBC" w14:paraId="45DF9EDB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EDCF4DA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A255C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83648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F7255F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6196B7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40428706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DE1020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1D69EE" w14:textId="09DFEAD3" w:rsidR="00770CBC" w:rsidRDefault="00770CBC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757BD2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BEF26" w14:textId="77777777" w:rsidR="00770CBC" w:rsidRDefault="00770CBC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23FB3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70CBC" w14:paraId="04635692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42D894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B9915" w14:textId="77777777" w:rsidR="00770CBC" w:rsidRDefault="00770CBC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C8303" w14:textId="77777777" w:rsidR="00770CBC" w:rsidRDefault="00770CBC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ACF67" w14:textId="77777777" w:rsidR="00770CBC" w:rsidRPr="007C2097" w:rsidRDefault="00770CBC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0CBC" w14:paraId="2CA6A30D" w14:textId="77777777" w:rsidTr="002E231A">
        <w:tc>
          <w:tcPr>
            <w:tcW w:w="1843" w:type="dxa"/>
          </w:tcPr>
          <w:p w14:paraId="71FCE2B2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91C7B2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2019EE15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9E3B8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2BEBE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RFC </w:t>
            </w:r>
            <w:r w:rsidRPr="00823F7D">
              <w:rPr>
                <w:noProof/>
              </w:rPr>
              <w:t>9177: "Constrained Application Protocol (CoAP) Block-Wise Transfer Options Supporting Robust Transmission"</w:t>
            </w:r>
            <w:r>
              <w:rPr>
                <w:noProof/>
              </w:rPr>
              <w:t xml:space="preserve"> has been published and the existing references to the draft version need to be updated.</w:t>
            </w:r>
          </w:p>
          <w:p w14:paraId="382C35B9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5C49D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between the referenced draft-ietf-core-new-block-14 and RFC 9177 are:</w:t>
            </w:r>
          </w:p>
          <w:p w14:paraId="45247CAC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reference to RFC 8782 replaced with reference to RFC 9132;</w:t>
            </w:r>
          </w:p>
          <w:p w14:paraId="23CFB0D2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reference to ietf-core-echo-request-tag replaced with reference to RFC 9175;</w:t>
            </w:r>
          </w:p>
          <w:p w14:paraId="71BF3610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IANA registration performed: suggested new CoAP option numbers 19 and 31 for Q-Block1 and Q-Block2 assigned by IANA in the "CoAP Option Numbers" subregistry, and suggested value 272 assigned for CoAP Content-Format for the "application/missing-blocks+cborseq" media type in the "CoAP Content-Formats" registry; and</w:t>
            </w:r>
          </w:p>
          <w:p w14:paraId="4F89F27B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editorials changes.</w:t>
            </w:r>
          </w:p>
          <w:p w14:paraId="448F4B32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do not impact the current text in TS 24.544</w:t>
            </w:r>
          </w:p>
          <w:p w14:paraId="16D16DE8" w14:textId="77777777" w:rsidR="00F37082" w:rsidRDefault="00F37082" w:rsidP="009743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31D3F2" w14:textId="3813570A" w:rsidR="00770CBC" w:rsidRDefault="00F37082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</w:t>
            </w:r>
            <w:r w:rsidR="00770CBC">
              <w:rPr>
                <w:noProof/>
              </w:rPr>
              <w:t>:</w:t>
            </w:r>
          </w:p>
          <w:p w14:paraId="0BADE3D5" w14:textId="6E296FD8" w:rsidR="00FF22E2" w:rsidRDefault="00FF22E2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2D561D" w14:textId="2D63772E" w:rsidR="009D7966" w:rsidRDefault="00DF6329" w:rsidP="00DF6329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</w:rPr>
            </w:pPr>
            <w:r w:rsidRPr="00DF6329">
              <w:rPr>
                <w:rFonts w:ascii="Arial" w:hAnsi="Arial"/>
                <w:noProof/>
              </w:rPr>
              <w:t>Missing normative requrements on supported functionality for SGM-S and SGM-C</w:t>
            </w:r>
          </w:p>
          <w:p w14:paraId="5BDFF37B" w14:textId="1D2DB949" w:rsidR="006C3AEA" w:rsidRPr="00DF6329" w:rsidRDefault="00A4295C" w:rsidP="00DF6329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currently specified “</w:t>
            </w:r>
            <w:r w:rsidR="00046333">
              <w:rPr>
                <w:rFonts w:ascii="Arial" w:hAnsi="Arial"/>
                <w:noProof/>
              </w:rPr>
              <w:t xml:space="preserve">a </w:t>
            </w:r>
            <w:r>
              <w:rPr>
                <w:rFonts w:ascii="Arial" w:hAnsi="Arial"/>
                <w:noProof/>
              </w:rPr>
              <w:t>2.xx not</w:t>
            </w:r>
            <w:r w:rsidR="00046333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>fication” is unclear and ambiguous</w:t>
            </w:r>
            <w:r w:rsidR="00046333">
              <w:rPr>
                <w:rFonts w:ascii="Arial" w:hAnsi="Arial"/>
                <w:noProof/>
              </w:rPr>
              <w:t xml:space="preserve"> what is referred to.</w:t>
            </w:r>
          </w:p>
          <w:p w14:paraId="794E61D8" w14:textId="77777777" w:rsidR="00FC7684" w:rsidRDefault="00FC7684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D39D33" w14:textId="77777777" w:rsidR="00FF22E2" w:rsidRDefault="00FF22E2" w:rsidP="00FF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04AA9B71" w14:textId="7C6D619B" w:rsidR="001822BA" w:rsidRDefault="00FF22E2" w:rsidP="00FF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proposal is backwards compatible since</w:t>
            </w:r>
            <w:r w:rsidR="005D4A1C">
              <w:rPr>
                <w:noProof/>
              </w:rPr>
              <w:t xml:space="preserve"> </w:t>
            </w:r>
            <w:r w:rsidR="005D4A1C" w:rsidRPr="005D4A1C">
              <w:rPr>
                <w:noProof/>
              </w:rPr>
              <w:t>there are no technical changes between the RFC 9177 and the referenced draft-ietf-core-new-block-14.</w:t>
            </w:r>
          </w:p>
        </w:tc>
      </w:tr>
      <w:tr w:rsidR="00770CBC" w14:paraId="09EF01EA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F5FAB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D3E6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65BFADB9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1BF1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89404" w14:textId="16787221" w:rsidR="00770CBC" w:rsidRDefault="00292EDC" w:rsidP="002E231A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292EDC">
              <w:rPr>
                <w:noProof/>
              </w:rPr>
              <w:t>Reference updated to published RFC</w:t>
            </w:r>
          </w:p>
          <w:p w14:paraId="25BF0ECB" w14:textId="30C7A7C3" w:rsidR="00DF6329" w:rsidRDefault="00035824" w:rsidP="002E231A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035824">
              <w:rPr>
                <w:noProof/>
              </w:rPr>
              <w:t>Normative support for SGM-S and SGM-C of procedures in 6.2.9 added.</w:t>
            </w:r>
          </w:p>
          <w:p w14:paraId="767BA001" w14:textId="6E0F055C" w:rsidR="00046333" w:rsidRDefault="0047371C" w:rsidP="002E231A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“a 2.xx notification” is changes to “the 2.05 response” to </w:t>
            </w:r>
            <w:r w:rsidR="000C7684">
              <w:rPr>
                <w:noProof/>
              </w:rPr>
              <w:t>clarify what</w:t>
            </w:r>
            <w:r w:rsidR="00CA7B43">
              <w:rPr>
                <w:noProof/>
              </w:rPr>
              <w:t xml:space="preserve"> is </w:t>
            </w:r>
            <w:r w:rsidR="00F042CF">
              <w:rPr>
                <w:noProof/>
              </w:rPr>
              <w:t>expected</w:t>
            </w:r>
          </w:p>
          <w:p w14:paraId="726347A0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CBC" w14:paraId="2A6B065F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881EE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D3444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5C4386AF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0331D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78914" w14:textId="77777777" w:rsidR="00770CBC" w:rsidRDefault="00941C3E" w:rsidP="002E231A">
            <w:pPr>
              <w:pStyle w:val="CRCoverPage"/>
              <w:spacing w:after="0"/>
              <w:ind w:left="100"/>
              <w:rPr>
                <w:noProof/>
              </w:rPr>
            </w:pPr>
            <w:r w:rsidRPr="00D3544F">
              <w:rPr>
                <w:noProof/>
              </w:rPr>
              <w:t>Outdated reference referring to outdated draft remains</w:t>
            </w:r>
            <w:r w:rsidR="00770CBC">
              <w:rPr>
                <w:noProof/>
              </w:rPr>
              <w:t>.</w:t>
            </w:r>
          </w:p>
          <w:p w14:paraId="272C5527" w14:textId="6755A64B" w:rsidR="00035824" w:rsidRDefault="002C6F38" w:rsidP="002E231A">
            <w:pPr>
              <w:pStyle w:val="CRCoverPage"/>
              <w:spacing w:after="0"/>
              <w:ind w:left="100"/>
              <w:rPr>
                <w:noProof/>
              </w:rPr>
            </w:pPr>
            <w:r w:rsidRPr="002C6F38">
              <w:rPr>
                <w:noProof/>
              </w:rPr>
              <w:t>Required functionality may be omitted at implementation resulting in interoperability failures.</w:t>
            </w:r>
          </w:p>
          <w:p w14:paraId="4215E01D" w14:textId="17C5EDB8" w:rsidR="00F042CF" w:rsidRDefault="00683C29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 may result in implementation variation and interoperability failures.</w:t>
            </w:r>
          </w:p>
        </w:tc>
      </w:tr>
      <w:tr w:rsidR="00770CBC" w14:paraId="107937D9" w14:textId="77777777" w:rsidTr="002E231A">
        <w:tc>
          <w:tcPr>
            <w:tcW w:w="2694" w:type="dxa"/>
            <w:gridSpan w:val="2"/>
          </w:tcPr>
          <w:p w14:paraId="2592D2B9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D34F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20953B87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03183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8327A" w14:textId="300BF91A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2, 5.1, 5.2, </w:t>
            </w:r>
            <w:r w:rsidR="00CA4AC8" w:rsidRPr="00344860">
              <w:t>6.2.7.5.1</w:t>
            </w:r>
            <w:r w:rsidR="00CA4AC8">
              <w:t xml:space="preserve">, </w:t>
            </w:r>
            <w:r w:rsidR="00CA4AC8" w:rsidRPr="00826514">
              <w:t>6.2.7.5.2</w:t>
            </w:r>
            <w:r w:rsidR="00CA4AC8">
              <w:t xml:space="preserve">, </w:t>
            </w:r>
            <w:r w:rsidR="00CA4AC8" w:rsidRPr="00826514">
              <w:rPr>
                <w:lang w:val="en-US"/>
              </w:rPr>
              <w:t>6.2.8.2.3.2</w:t>
            </w:r>
            <w:r w:rsidR="00CA4AC8">
              <w:rPr>
                <w:lang w:val="en-US"/>
              </w:rPr>
              <w:t xml:space="preserve">, </w:t>
            </w:r>
            <w:r w:rsidR="00CA4AC8" w:rsidRPr="00826514">
              <w:t>6.2.10.3</w:t>
            </w:r>
            <w:r w:rsidR="00CA4AC8">
              <w:t xml:space="preserve">, </w:t>
            </w:r>
            <w:r w:rsidR="00CA4AC8" w:rsidRPr="00826514">
              <w:t>C.2.1.3.2.3</w:t>
            </w:r>
          </w:p>
        </w:tc>
      </w:tr>
      <w:tr w:rsidR="00770CBC" w14:paraId="72353362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96F48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ECA57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3311B2BA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13740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18DCF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9A05E8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E1689B" w14:textId="77777777" w:rsidR="00770CBC" w:rsidRDefault="00770CBC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76B530" w14:textId="77777777" w:rsidR="00770CBC" w:rsidRDefault="00770CBC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CBC" w14:paraId="4F0F208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25D91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C4EE7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BDBD9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DC4E8" w14:textId="77777777" w:rsidR="00770CBC" w:rsidRDefault="00770CBC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7F783" w14:textId="77777777" w:rsidR="00770CBC" w:rsidRDefault="00770CBC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CBC" w14:paraId="4C038BE3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09166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6B72B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DC08B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F058C2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9D02A" w14:textId="77777777" w:rsidR="00770CBC" w:rsidRDefault="00770CBC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CBC" w14:paraId="0B4906A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A58E2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0B2A3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1FD92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9824F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8FA59" w14:textId="77777777" w:rsidR="00770CBC" w:rsidRDefault="00770CBC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CBC" w14:paraId="387372A0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19BE6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68EDC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770CBC" w14:paraId="217107D0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142C2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AF621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CBC" w:rsidRPr="008863B9" w14:paraId="767670AF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57668" w14:textId="77777777" w:rsidR="00770CBC" w:rsidRPr="008863B9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C1DF7" w14:textId="77777777" w:rsidR="00770CBC" w:rsidRPr="008863B9" w:rsidRDefault="00770CBC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CBC" w14:paraId="22C34B7B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DCF67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A7690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336701" w14:textId="77777777" w:rsidR="00770CBC" w:rsidRDefault="00770CBC" w:rsidP="00770CBC">
      <w:pPr>
        <w:pStyle w:val="CRCoverPage"/>
        <w:spacing w:after="0"/>
        <w:rPr>
          <w:noProof/>
          <w:sz w:val="8"/>
          <w:szCs w:val="8"/>
        </w:rPr>
      </w:pPr>
    </w:p>
    <w:p w14:paraId="0403697C" w14:textId="77777777" w:rsidR="00770CBC" w:rsidRDefault="00770CBC" w:rsidP="00770CBC">
      <w:pPr>
        <w:rPr>
          <w:noProof/>
        </w:rPr>
        <w:sectPr w:rsidR="00770C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25E8A" w14:textId="77777777" w:rsidR="00770CBC" w:rsidRDefault="00770CBC" w:rsidP="00770CBC">
      <w:pPr>
        <w:rPr>
          <w:noProof/>
        </w:rPr>
      </w:pPr>
    </w:p>
    <w:p w14:paraId="694FB51A" w14:textId="77777777" w:rsidR="00C3408F" w:rsidRPr="00D3071A" w:rsidRDefault="00C3408F" w:rsidP="00C3408F">
      <w:pPr>
        <w:rPr>
          <w:lang w:val="en-US"/>
        </w:rPr>
      </w:pPr>
    </w:p>
    <w:p w14:paraId="31E391E5" w14:textId="77777777" w:rsidR="00C3408F" w:rsidRPr="00D3071A" w:rsidRDefault="00C3408F" w:rsidP="00C34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0C3CE" w14:textId="77777777" w:rsidR="00C3408F" w:rsidRPr="00455E03" w:rsidRDefault="00C3408F" w:rsidP="00C3408F">
      <w:pPr>
        <w:rPr>
          <w:lang w:val="en-US"/>
        </w:rPr>
      </w:pPr>
    </w:p>
    <w:p w14:paraId="0F638FF6" w14:textId="667D76EE" w:rsidR="00630443" w:rsidRPr="00826514" w:rsidRDefault="00630443" w:rsidP="00630443">
      <w:pPr>
        <w:pStyle w:val="Heading1"/>
      </w:pPr>
      <w:r w:rsidRPr="00826514">
        <w:t>2</w:t>
      </w:r>
      <w:r w:rsidRPr="0082651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969825" w14:textId="77777777" w:rsidR="00630443" w:rsidRPr="00826514" w:rsidRDefault="00630443" w:rsidP="00630443">
      <w:r w:rsidRPr="00826514">
        <w:t>The following documents contain provisions which, through reference in this text, constitute provisions of the present document.</w:t>
      </w:r>
    </w:p>
    <w:p w14:paraId="2157C418" w14:textId="77777777" w:rsidR="00630443" w:rsidRPr="00826514" w:rsidRDefault="00630443" w:rsidP="00630443">
      <w:pPr>
        <w:pStyle w:val="B1"/>
      </w:pPr>
      <w:r w:rsidRPr="00826514">
        <w:t>-</w:t>
      </w:r>
      <w:r w:rsidRPr="00826514">
        <w:tab/>
        <w:t>References are either specific (identified by date of publication, edition number, version number, etc.) or non</w:t>
      </w:r>
      <w:r w:rsidRPr="00826514">
        <w:noBreakHyphen/>
        <w:t>specific.</w:t>
      </w:r>
    </w:p>
    <w:p w14:paraId="3F0AA1EA" w14:textId="77777777" w:rsidR="00630443" w:rsidRPr="00826514" w:rsidRDefault="00630443" w:rsidP="00630443">
      <w:pPr>
        <w:pStyle w:val="B1"/>
      </w:pPr>
      <w:r w:rsidRPr="00826514">
        <w:t>-</w:t>
      </w:r>
      <w:r w:rsidRPr="00826514">
        <w:tab/>
        <w:t>For a specific reference, subsequent revisions do not apply.</w:t>
      </w:r>
    </w:p>
    <w:p w14:paraId="15F255A4" w14:textId="77777777" w:rsidR="00630443" w:rsidRPr="00826514" w:rsidRDefault="00630443" w:rsidP="00630443">
      <w:pPr>
        <w:pStyle w:val="B1"/>
      </w:pPr>
      <w:r w:rsidRPr="00826514">
        <w:t>-</w:t>
      </w:r>
      <w:r w:rsidRPr="0082651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6514">
        <w:rPr>
          <w:i/>
        </w:rPr>
        <w:t xml:space="preserve"> in the same Release as the present document</w:t>
      </w:r>
      <w:r w:rsidRPr="00826514">
        <w:t>.</w:t>
      </w:r>
    </w:p>
    <w:p w14:paraId="0CCC40EF" w14:textId="77777777" w:rsidR="00630443" w:rsidRPr="00826514" w:rsidRDefault="00630443" w:rsidP="00630443">
      <w:pPr>
        <w:pStyle w:val="EX"/>
      </w:pPr>
      <w:r w:rsidRPr="00826514">
        <w:t>[1]</w:t>
      </w:r>
      <w:r w:rsidRPr="00826514">
        <w:tab/>
        <w:t>3GPP TR 21.905: "Vocabulary for 3GPP Specifications".</w:t>
      </w:r>
    </w:p>
    <w:p w14:paraId="12E3C7D3" w14:textId="77777777" w:rsidR="00630443" w:rsidRPr="00826514" w:rsidRDefault="00630443" w:rsidP="00630443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architecture and information flows;".</w:t>
      </w:r>
    </w:p>
    <w:p w14:paraId="4775A991" w14:textId="77777777" w:rsidR="00630443" w:rsidRPr="00826514" w:rsidRDefault="00630443" w:rsidP="00630443">
      <w:pPr>
        <w:pStyle w:val="EX"/>
      </w:pPr>
      <w:r w:rsidRPr="00826514">
        <w:t>[3]</w:t>
      </w:r>
      <w:r w:rsidRPr="00826514">
        <w:tab/>
        <w:t>IETF RFC 4825: "The Extensible Markup Language (XML) Configuration Access Protocol (XCAP)".</w:t>
      </w:r>
    </w:p>
    <w:p w14:paraId="07F6F732" w14:textId="77777777" w:rsidR="00630443" w:rsidRPr="00826514" w:rsidRDefault="00630443" w:rsidP="00630443">
      <w:pPr>
        <w:pStyle w:val="EX"/>
      </w:pPr>
      <w:r w:rsidRPr="00826514">
        <w:t>[4]</w:t>
      </w:r>
      <w:r w:rsidRPr="00826514">
        <w:tab/>
        <w:t>OMA OMA-TS-XDM_Group-V1_1_1-20170124-A: "Group XDM Specification".</w:t>
      </w:r>
    </w:p>
    <w:p w14:paraId="2875F2A3" w14:textId="77777777" w:rsidR="00630443" w:rsidRPr="00826514" w:rsidRDefault="00630443" w:rsidP="00630443">
      <w:pPr>
        <w:pStyle w:val="EX"/>
      </w:pPr>
      <w:r w:rsidRPr="00826514">
        <w:t>[5]</w:t>
      </w:r>
      <w:r w:rsidRPr="00826514">
        <w:tab/>
        <w:t>3GPP TS 24.547: "Identity management - Service Enabler Architecture Layer for Verticals (SEAL); Protocol specification;".</w:t>
      </w:r>
    </w:p>
    <w:p w14:paraId="4FEA16E7" w14:textId="77777777" w:rsidR="00630443" w:rsidRPr="00826514" w:rsidRDefault="00630443" w:rsidP="00630443">
      <w:pPr>
        <w:pStyle w:val="EX"/>
      </w:pPr>
      <w:r w:rsidRPr="00826514">
        <w:t>[6]</w:t>
      </w:r>
      <w:r w:rsidRPr="00826514">
        <w:tab/>
        <w:t>IETF RFC 6750: "The OAuth 2.0 Authorization Framework: Bearer Token Usage".</w:t>
      </w:r>
    </w:p>
    <w:p w14:paraId="627D84E4" w14:textId="77777777" w:rsidR="00630443" w:rsidRPr="00826514" w:rsidRDefault="00630443" w:rsidP="00630443">
      <w:pPr>
        <w:pStyle w:val="EX"/>
      </w:pPr>
      <w:r w:rsidRPr="00826514">
        <w:t>[7]</w:t>
      </w:r>
      <w:r w:rsidRPr="00826514">
        <w:tab/>
        <w:t>OMA OMA-SUP-XSD_poc_listService-V1_0: "PoC - List Service", version 1.0.</w:t>
      </w:r>
    </w:p>
    <w:p w14:paraId="04600B07" w14:textId="77777777" w:rsidR="00630443" w:rsidRPr="00826514" w:rsidRDefault="00630443" w:rsidP="00630443">
      <w:pPr>
        <w:pStyle w:val="EX"/>
      </w:pPr>
      <w:r w:rsidRPr="00826514">
        <w:t>[8]</w:t>
      </w:r>
      <w:r w:rsidRPr="00826514">
        <w:tab/>
        <w:t>OMA OMA-SUP-XSD_xdm_extensions-V1_0: "XML Schema Definition: XDM Extensions", version 1.0.</w:t>
      </w:r>
    </w:p>
    <w:p w14:paraId="7393CA1B" w14:textId="77777777" w:rsidR="00630443" w:rsidRPr="00826514" w:rsidRDefault="00630443" w:rsidP="00630443">
      <w:pPr>
        <w:pStyle w:val="EX"/>
      </w:pPr>
      <w:r w:rsidRPr="00826514">
        <w:t>[9]</w:t>
      </w:r>
      <w:r w:rsidRPr="00826514">
        <w:tab/>
        <w:t>OMA OMA-SUP-XSD_xdm2_1_extensions-V1_0: "XML Schema Definition: XDM 2.1 – Extensions", version 1.0.</w:t>
      </w:r>
    </w:p>
    <w:p w14:paraId="07BD615A" w14:textId="77777777" w:rsidR="00630443" w:rsidRPr="00826514" w:rsidRDefault="00630443" w:rsidP="00630443">
      <w:pPr>
        <w:pStyle w:val="EX"/>
      </w:pPr>
      <w:r w:rsidRPr="00826514">
        <w:t>[10]</w:t>
      </w:r>
      <w:r w:rsidRPr="00826514">
        <w:tab/>
        <w:t>IETF RFC 7159: "The JavaScript Object Notation (JSON) Data Interchange Format".</w:t>
      </w:r>
    </w:p>
    <w:p w14:paraId="074C70C5" w14:textId="77777777" w:rsidR="00630443" w:rsidRPr="00826514" w:rsidRDefault="00630443" w:rsidP="00630443">
      <w:pPr>
        <w:pStyle w:val="EX"/>
      </w:pPr>
      <w:r w:rsidRPr="00826514">
        <w:t>[11]</w:t>
      </w:r>
      <w:r w:rsidRPr="00826514">
        <w:tab/>
        <w:t>3GPP TS 24.229: "IP multimedia call control protocol based on Session Initiation Protocol (SIP) and Session Description Protocol (SDP); Stage 3".</w:t>
      </w:r>
    </w:p>
    <w:p w14:paraId="1A8EFC74" w14:textId="77777777" w:rsidR="00630443" w:rsidRPr="00826514" w:rsidRDefault="00630443" w:rsidP="00630443">
      <w:pPr>
        <w:pStyle w:val="EX"/>
      </w:pPr>
      <w:bookmarkStart w:id="12" w:name="definitions"/>
      <w:bookmarkStart w:id="13" w:name="_Toc25305661"/>
      <w:bookmarkStart w:id="14" w:name="_Toc26190237"/>
      <w:bookmarkStart w:id="15" w:name="_Toc26190830"/>
      <w:bookmarkStart w:id="16" w:name="_Toc34062134"/>
      <w:bookmarkStart w:id="17" w:name="_Toc34394575"/>
      <w:bookmarkEnd w:id="12"/>
      <w:r w:rsidRPr="00826514">
        <w:t>[12]</w:t>
      </w:r>
      <w:r w:rsidRPr="00826514">
        <w:tab/>
        <w:t>IETF RFC 5875: "An Extensible Markup Language (XML) Configuration Access Protocol (XCAP) Diff Event Package".</w:t>
      </w:r>
    </w:p>
    <w:p w14:paraId="7A779B2B" w14:textId="77777777" w:rsidR="00630443" w:rsidRPr="00826514" w:rsidRDefault="00630443" w:rsidP="00630443">
      <w:pPr>
        <w:pStyle w:val="EX"/>
      </w:pPr>
      <w:r w:rsidRPr="00826514">
        <w:t>[13]</w:t>
      </w:r>
      <w:r w:rsidRPr="00826514">
        <w:tab/>
        <w:t>IETF RFC 6050 (November 2010): "A Session Initiation Protocol (SIP) Extension for the Identification of Services".</w:t>
      </w:r>
    </w:p>
    <w:p w14:paraId="5988C731" w14:textId="74638F19" w:rsidR="00630443" w:rsidRPr="00826514" w:rsidRDefault="00630443" w:rsidP="00630443">
      <w:pPr>
        <w:pStyle w:val="EX"/>
      </w:pPr>
      <w:r w:rsidRPr="00826514">
        <w:rPr>
          <w:rFonts w:eastAsia="SimSun"/>
        </w:rPr>
        <w:t>[14]</w:t>
      </w:r>
      <w:r w:rsidRPr="00826514">
        <w:rPr>
          <w:rFonts w:eastAsia="SimSun"/>
        </w:rPr>
        <w:tab/>
      </w:r>
      <w:r w:rsidRPr="00826514">
        <w:t>IETF RFC 6665 (July 2012): "SIP-Specific Event Notification".</w:t>
      </w:r>
    </w:p>
    <w:p w14:paraId="55E3BED7" w14:textId="0EED635B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[15]</w:t>
      </w:r>
      <w:r w:rsidR="00290BA5" w:rsidRPr="00826514">
        <w:rPr>
          <w:lang w:eastAsia="zh-CN"/>
        </w:rPr>
        <w:tab/>
        <w:t xml:space="preserve">IETF RFC 7252: </w:t>
      </w:r>
      <w:r w:rsidR="00290BA5" w:rsidRPr="00826514">
        <w:t>"</w:t>
      </w:r>
      <w:r w:rsidR="00290BA5" w:rsidRPr="00826514">
        <w:rPr>
          <w:lang w:eastAsia="zh-CN"/>
        </w:rPr>
        <w:t>The Constrained Application Protocol (CoAP)</w:t>
      </w:r>
      <w:r w:rsidR="00290BA5" w:rsidRPr="00826514">
        <w:t>"</w:t>
      </w:r>
      <w:r w:rsidR="00290BA5" w:rsidRPr="00826514">
        <w:rPr>
          <w:lang w:eastAsia="zh-CN"/>
        </w:rPr>
        <w:t>.</w:t>
      </w:r>
    </w:p>
    <w:p w14:paraId="1D1D237C" w14:textId="3240C8C9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lang w:eastAsia="zh-CN"/>
        </w:rPr>
        <w:t>[16]</w:t>
      </w:r>
      <w:r w:rsidR="00290BA5" w:rsidRPr="00826514">
        <w:rPr>
          <w:lang w:eastAsia="zh-CN"/>
        </w:rPr>
        <w:tab/>
        <w:t xml:space="preserve">IETF RFC 7959: </w:t>
      </w:r>
      <w:r w:rsidR="00290BA5" w:rsidRPr="00826514">
        <w:t>"</w:t>
      </w:r>
      <w:r w:rsidR="00290BA5" w:rsidRPr="00826514">
        <w:rPr>
          <w:lang w:eastAsia="zh-CN"/>
        </w:rPr>
        <w:t>Block-Wise Transfers in the Constrained Application Protocol (CoAP)</w:t>
      </w:r>
      <w:r w:rsidR="00290BA5" w:rsidRPr="00826514">
        <w:t xml:space="preserve"> "</w:t>
      </w:r>
      <w:r w:rsidR="00290BA5" w:rsidRPr="00826514">
        <w:rPr>
          <w:lang w:eastAsia="zh-CN"/>
        </w:rPr>
        <w:t>.</w:t>
      </w:r>
    </w:p>
    <w:p w14:paraId="01E71CAD" w14:textId="1C98EA78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lang w:eastAsia="zh-CN"/>
        </w:rPr>
        <w:t>[17]</w:t>
      </w:r>
      <w:r w:rsidR="00290BA5" w:rsidRPr="00826514">
        <w:rPr>
          <w:lang w:eastAsia="zh-CN"/>
        </w:rPr>
        <w:tab/>
        <w:t xml:space="preserve">IETF RFC 7641: </w:t>
      </w:r>
      <w:r w:rsidR="00290BA5" w:rsidRPr="00826514">
        <w:t>"</w:t>
      </w:r>
      <w:r w:rsidR="00290BA5" w:rsidRPr="00826514">
        <w:rPr>
          <w:lang w:eastAsia="zh-CN"/>
        </w:rPr>
        <w:t>Observing Resources in the Constrained Application Protocol (CoAP)</w:t>
      </w:r>
      <w:r w:rsidR="00290BA5" w:rsidRPr="00826514">
        <w:t>"</w:t>
      </w:r>
      <w:r w:rsidR="00290BA5" w:rsidRPr="00826514">
        <w:rPr>
          <w:lang w:eastAsia="zh-CN"/>
        </w:rPr>
        <w:t>.</w:t>
      </w:r>
    </w:p>
    <w:p w14:paraId="1A43B70C" w14:textId="3A6477E2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[18]</w:t>
      </w:r>
      <w:r w:rsidR="00290BA5" w:rsidRPr="00826514">
        <w:rPr>
          <w:lang w:eastAsia="zh-CN"/>
        </w:rPr>
        <w:tab/>
        <w:t xml:space="preserve">IETF RFC 8323: </w:t>
      </w:r>
      <w:r w:rsidR="00290BA5" w:rsidRPr="00826514">
        <w:t>"</w:t>
      </w:r>
      <w:r w:rsidR="00290BA5" w:rsidRPr="00826514">
        <w:rPr>
          <w:lang w:eastAsia="zh-CN"/>
        </w:rPr>
        <w:t xml:space="preserve">CoAP (Constrained Application Protocol) over TCP, TLS, and </w:t>
      </w:r>
      <w:proofErr w:type="spellStart"/>
      <w:r w:rsidR="00290BA5" w:rsidRPr="00826514">
        <w:rPr>
          <w:lang w:eastAsia="zh-CN"/>
        </w:rPr>
        <w:t>WebSockets</w:t>
      </w:r>
      <w:proofErr w:type="spellEnd"/>
      <w:r w:rsidR="00290BA5" w:rsidRPr="00826514">
        <w:t>"</w:t>
      </w:r>
      <w:r w:rsidR="00290BA5" w:rsidRPr="00826514">
        <w:rPr>
          <w:lang w:eastAsia="zh-CN"/>
        </w:rPr>
        <w:t>.</w:t>
      </w:r>
    </w:p>
    <w:p w14:paraId="32D2028E" w14:textId="6C1CD60B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lang w:eastAsia="zh-CN"/>
        </w:rPr>
        <w:t>[19]</w:t>
      </w:r>
      <w:r w:rsidR="00290BA5" w:rsidRPr="00826514">
        <w:rPr>
          <w:lang w:eastAsia="zh-CN"/>
        </w:rPr>
        <w:tab/>
        <w:t xml:space="preserve">IETF RFC 8949: </w:t>
      </w:r>
      <w:r w:rsidR="00826514">
        <w:rPr>
          <w:lang w:eastAsia="zh-CN"/>
        </w:rPr>
        <w:t>"</w:t>
      </w:r>
      <w:r w:rsidR="00290BA5" w:rsidRPr="00826514">
        <w:rPr>
          <w:lang w:eastAsia="zh-CN"/>
        </w:rPr>
        <w:t>Concise Binary Object Representation (CBOR)</w:t>
      </w:r>
      <w:r w:rsidR="00826514">
        <w:rPr>
          <w:lang w:eastAsia="zh-CN"/>
        </w:rPr>
        <w:t>"</w:t>
      </w:r>
      <w:r w:rsidR="00290BA5" w:rsidRPr="00826514">
        <w:rPr>
          <w:lang w:eastAsia="zh-CN"/>
        </w:rPr>
        <w:t>.</w:t>
      </w:r>
    </w:p>
    <w:p w14:paraId="2A75B668" w14:textId="7B52DC83" w:rsidR="00290BA5" w:rsidRPr="00826514" w:rsidRDefault="008729C5" w:rsidP="00630443">
      <w:pPr>
        <w:pStyle w:val="EX"/>
        <w:rPr>
          <w:lang w:eastAsia="zh-CN"/>
        </w:rPr>
      </w:pPr>
      <w:r w:rsidRPr="00826514">
        <w:rPr>
          <w:lang w:val="en-US" w:eastAsia="zh-CN"/>
        </w:rPr>
        <w:t>[20]</w:t>
      </w:r>
      <w:r w:rsidR="00290BA5" w:rsidRPr="00826514">
        <w:rPr>
          <w:lang w:val="en-US" w:eastAsia="zh-CN"/>
        </w:rPr>
        <w:tab/>
      </w:r>
      <w:ins w:id="18" w:author="Ericsson User 1" w:date="2023-02-06T10:41:00Z">
        <w:r w:rsidR="00B25F2D" w:rsidRPr="00B25F2D">
          <w:rPr>
            <w:lang w:val="en-US" w:eastAsia="zh-CN"/>
          </w:rPr>
          <w:t>IETF</w:t>
        </w:r>
      </w:ins>
      <w:ins w:id="19" w:author="Ericsson User 1" w:date="2023-02-06T10:42:00Z">
        <w:r w:rsidR="00B25F2D">
          <w:rPr>
            <w:lang w:val="en-US" w:eastAsia="zh-CN"/>
          </w:rPr>
          <w:t> </w:t>
        </w:r>
      </w:ins>
      <w:ins w:id="20" w:author="Ericsson User 1" w:date="2023-02-06T10:41:00Z">
        <w:r w:rsidR="00B25F2D" w:rsidRPr="00B25F2D">
          <w:rPr>
            <w:lang w:val="en-US" w:eastAsia="zh-CN"/>
          </w:rPr>
          <w:t>RFC</w:t>
        </w:r>
      </w:ins>
      <w:ins w:id="21" w:author="Ericsson User 1" w:date="2023-02-06T10:42:00Z">
        <w:r w:rsidR="00B25F2D">
          <w:rPr>
            <w:lang w:val="en-US" w:eastAsia="zh-CN"/>
          </w:rPr>
          <w:t> </w:t>
        </w:r>
      </w:ins>
      <w:ins w:id="22" w:author="Ericsson User 1" w:date="2023-02-06T10:41:00Z">
        <w:r w:rsidR="00B25F2D" w:rsidRPr="00B25F2D">
          <w:rPr>
            <w:lang w:val="en-US" w:eastAsia="zh-CN"/>
          </w:rPr>
          <w:t>9177</w:t>
        </w:r>
      </w:ins>
      <w:del w:id="23" w:author="Ericsson User 1" w:date="2023-02-06T10:41:00Z">
        <w:r w:rsidR="00290BA5" w:rsidRPr="00826514" w:rsidDel="00B25F2D">
          <w:rPr>
            <w:lang w:val="en-US" w:eastAsia="zh-CN"/>
          </w:rPr>
          <w:delText>Internet draft draft-ietf-core-new-block-14</w:delText>
        </w:r>
      </w:del>
      <w:r w:rsidR="00290BA5" w:rsidRPr="00826514">
        <w:rPr>
          <w:lang w:val="en-US" w:eastAsia="zh-CN"/>
        </w:rPr>
        <w:t xml:space="preserve">: </w:t>
      </w:r>
      <w:r w:rsidR="00290BA5" w:rsidRPr="00826514">
        <w:t>"</w:t>
      </w:r>
      <w:r w:rsidR="00290BA5" w:rsidRPr="00826514">
        <w:rPr>
          <w:lang w:eastAsia="zh-CN"/>
        </w:rPr>
        <w:t>Constrained Application Protocol (CoAP) Block-</w:t>
      </w:r>
      <w:r w:rsidR="00290BA5" w:rsidRPr="00826514">
        <w:t xml:space="preserve"> </w:t>
      </w:r>
      <w:r w:rsidR="00290BA5" w:rsidRPr="00826514">
        <w:rPr>
          <w:lang w:eastAsia="zh-CN"/>
        </w:rPr>
        <w:t>Wise Transfer Options Supporting Robust Transmission</w:t>
      </w:r>
      <w:r w:rsidR="00826514">
        <w:rPr>
          <w:lang w:eastAsia="zh-CN"/>
        </w:rPr>
        <w:t>"</w:t>
      </w:r>
      <w:r w:rsidR="00290BA5" w:rsidRPr="00826514">
        <w:rPr>
          <w:lang w:eastAsia="zh-CN"/>
        </w:rPr>
        <w:t>.</w:t>
      </w:r>
    </w:p>
    <w:p w14:paraId="1DC27E08" w14:textId="24303480" w:rsidR="00517BE3" w:rsidRPr="00826514" w:rsidRDefault="008729C5" w:rsidP="00517BE3">
      <w:pPr>
        <w:pStyle w:val="EX"/>
        <w:rPr>
          <w:lang w:eastAsia="zh-CN"/>
        </w:rPr>
      </w:pPr>
      <w:r w:rsidRPr="00826514">
        <w:rPr>
          <w:lang w:val="en-US" w:eastAsia="zh-CN"/>
        </w:rPr>
        <w:t>[21]</w:t>
      </w:r>
      <w:r w:rsidR="00517BE3" w:rsidRPr="00826514">
        <w:rPr>
          <w:lang w:val="en-US" w:eastAsia="zh-CN"/>
        </w:rPr>
        <w:tab/>
        <w:t xml:space="preserve">IETF RFC 8610: </w:t>
      </w:r>
      <w:r w:rsidR="00517BE3" w:rsidRPr="00826514">
        <w:t>"</w:t>
      </w:r>
      <w:r w:rsidR="00517BE3" w:rsidRPr="00826514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="00517BE3" w:rsidRPr="00826514">
        <w:t>".</w:t>
      </w:r>
    </w:p>
    <w:p w14:paraId="4969C449" w14:textId="36D01062" w:rsidR="00517BE3" w:rsidRPr="00826514" w:rsidRDefault="008729C5" w:rsidP="00517BE3">
      <w:pPr>
        <w:pStyle w:val="EX"/>
      </w:pPr>
      <w:r w:rsidRPr="00826514">
        <w:t>[22]</w:t>
      </w:r>
      <w:r w:rsidR="00517BE3" w:rsidRPr="00826514">
        <w:tab/>
        <w:t>Constrained RESTful Environments (</w:t>
      </w:r>
      <w:proofErr w:type="spellStart"/>
      <w:r w:rsidR="00517BE3" w:rsidRPr="00826514">
        <w:t>CoRE</w:t>
      </w:r>
      <w:proofErr w:type="spellEnd"/>
      <w:r w:rsidR="00517BE3" w:rsidRPr="00826514">
        <w:t xml:space="preserve">) Parameters at IANA, </w:t>
      </w:r>
      <w:hyperlink r:id="rId13" w:history="1">
        <w:r w:rsidR="00517BE3" w:rsidRPr="00826514">
          <w:rPr>
            <w:rStyle w:val="Hyperlink"/>
          </w:rPr>
          <w:t>https://www.iana.org/assignments/core-parameters/core-parameters.xhtml</w:t>
        </w:r>
      </w:hyperlink>
      <w:r w:rsidR="00517BE3" w:rsidRPr="00826514">
        <w:rPr>
          <w:rStyle w:val="Hyperlink"/>
        </w:rPr>
        <w:t>.</w:t>
      </w:r>
    </w:p>
    <w:p w14:paraId="2431CD0B" w14:textId="281CBA63" w:rsidR="00517BE3" w:rsidRDefault="008729C5" w:rsidP="00630443">
      <w:pPr>
        <w:pStyle w:val="EX"/>
        <w:rPr>
          <w:lang w:val="en-US"/>
        </w:rPr>
      </w:pPr>
      <w:r w:rsidRPr="00826514">
        <w:rPr>
          <w:lang w:val="en-US"/>
        </w:rPr>
        <w:t>[23]</w:t>
      </w:r>
      <w:r w:rsidR="00517BE3" w:rsidRPr="00826514">
        <w:rPr>
          <w:lang w:val="en-US"/>
        </w:rPr>
        <w:tab/>
        <w:t xml:space="preserve">3GPP TS 24.546: </w:t>
      </w:r>
      <w:r w:rsidR="00517BE3" w:rsidRPr="00826514">
        <w:t>"Configuration management - Service Enabler Architecture Layer for Verticals (SEAL); Protocol specification"</w:t>
      </w:r>
      <w:r w:rsidR="00517BE3" w:rsidRPr="00826514">
        <w:rPr>
          <w:lang w:val="en-US"/>
        </w:rPr>
        <w:t>.</w:t>
      </w:r>
    </w:p>
    <w:p w14:paraId="14AA8143" w14:textId="77777777" w:rsidR="00105E80" w:rsidRPr="00D3071A" w:rsidRDefault="00105E80" w:rsidP="00105E80">
      <w:pPr>
        <w:rPr>
          <w:lang w:val="en-US"/>
        </w:rPr>
      </w:pPr>
    </w:p>
    <w:p w14:paraId="6C2D9259" w14:textId="77777777" w:rsidR="00105E80" w:rsidRPr="00D3071A" w:rsidRDefault="00105E80" w:rsidP="0010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544437" w14:textId="77777777" w:rsidR="00105E80" w:rsidRPr="00D3071A" w:rsidRDefault="00105E80" w:rsidP="00105E80">
      <w:pPr>
        <w:rPr>
          <w:lang w:val="en-US"/>
        </w:rPr>
      </w:pPr>
    </w:p>
    <w:p w14:paraId="40B9F2BB" w14:textId="77777777" w:rsidR="00630443" w:rsidRPr="00826514" w:rsidRDefault="00630443" w:rsidP="00630443">
      <w:pPr>
        <w:pStyle w:val="Heading2"/>
        <w:rPr>
          <w:noProof/>
          <w:lang w:val="en-US"/>
        </w:rPr>
      </w:pPr>
      <w:bookmarkStart w:id="24" w:name="_Toc25305666"/>
      <w:bookmarkStart w:id="25" w:name="_Toc26190242"/>
      <w:bookmarkStart w:id="26" w:name="_Toc26190835"/>
      <w:bookmarkStart w:id="27" w:name="_Toc34062139"/>
      <w:bookmarkStart w:id="28" w:name="_Toc34394580"/>
      <w:bookmarkStart w:id="29" w:name="_Toc45274384"/>
      <w:bookmarkStart w:id="30" w:name="_Toc51932923"/>
      <w:bookmarkStart w:id="31" w:name="_Toc58513650"/>
      <w:bookmarkStart w:id="32" w:name="_Toc92304717"/>
      <w:bookmarkStart w:id="33" w:name="_Toc123645196"/>
      <w:bookmarkEnd w:id="13"/>
      <w:bookmarkEnd w:id="14"/>
      <w:bookmarkEnd w:id="15"/>
      <w:bookmarkEnd w:id="16"/>
      <w:bookmarkEnd w:id="17"/>
      <w:r w:rsidRPr="00826514">
        <w:rPr>
          <w:noProof/>
          <w:lang w:val="en-US"/>
        </w:rPr>
        <w:t>5.1</w:t>
      </w:r>
      <w:r w:rsidRPr="00826514">
        <w:rPr>
          <w:noProof/>
          <w:lang w:val="en-US"/>
        </w:rPr>
        <w:tab/>
        <w:t>SEAL group management client (SGM-C)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B3C9DF8" w14:textId="77777777" w:rsidR="00290BA5" w:rsidRPr="00826514" w:rsidRDefault="00290BA5" w:rsidP="00290BA5">
      <w:pPr>
        <w:rPr>
          <w:lang w:eastAsia="zh-CN"/>
        </w:rPr>
      </w:pPr>
      <w:bookmarkStart w:id="34" w:name="_Toc25305667"/>
      <w:bookmarkStart w:id="35" w:name="_Toc26190243"/>
      <w:bookmarkStart w:id="36" w:name="_Toc26190836"/>
      <w:bookmarkStart w:id="37" w:name="_Toc34062140"/>
      <w:bookmarkStart w:id="38" w:name="_Toc34394581"/>
      <w:bookmarkStart w:id="39" w:name="_Toc45274385"/>
      <w:bookmarkStart w:id="40" w:name="_Toc51932924"/>
      <w:bookmarkStart w:id="41" w:name="_Toc58513651"/>
      <w:bookmarkStart w:id="42" w:name="_Toc92304718"/>
      <w:r w:rsidRPr="00826514">
        <w:rPr>
          <w:lang w:eastAsia="zh-CN"/>
        </w:rPr>
        <w:t>T</w:t>
      </w:r>
      <w:r w:rsidRPr="00826514">
        <w:rPr>
          <w:rFonts w:hint="eastAsia"/>
          <w:lang w:eastAsia="zh-CN"/>
        </w:rPr>
        <w:t xml:space="preserve">he </w:t>
      </w:r>
      <w:r w:rsidRPr="00826514">
        <w:rPr>
          <w:lang w:eastAsia="zh-CN"/>
        </w:rPr>
        <w:t>SGM-C</w:t>
      </w:r>
      <w:r w:rsidRPr="00826514">
        <w:rPr>
          <w:rFonts w:hint="eastAsia"/>
          <w:lang w:eastAsia="zh-CN"/>
        </w:rPr>
        <w:t xml:space="preserve"> </w:t>
      </w:r>
      <w:r w:rsidRPr="00826514">
        <w:rPr>
          <w:lang w:eastAsia="zh-CN"/>
        </w:rPr>
        <w:t xml:space="preserve">is a </w:t>
      </w:r>
      <w:r w:rsidRPr="00826514">
        <w:rPr>
          <w:rFonts w:hint="eastAsia"/>
          <w:lang w:eastAsia="zh-CN"/>
        </w:rPr>
        <w:t xml:space="preserve">functional entity </w:t>
      </w:r>
      <w:r w:rsidRPr="00826514">
        <w:rPr>
          <w:lang w:eastAsia="zh-CN"/>
        </w:rPr>
        <w:t xml:space="preserve">that </w:t>
      </w:r>
      <w:r w:rsidRPr="00826514">
        <w:rPr>
          <w:rFonts w:hint="eastAsia"/>
          <w:lang w:eastAsia="zh-CN"/>
        </w:rPr>
        <w:t xml:space="preserve">acts as the application </w:t>
      </w:r>
      <w:r w:rsidRPr="00826514">
        <w:rPr>
          <w:lang w:eastAsia="zh-CN"/>
        </w:rPr>
        <w:t>client</w:t>
      </w:r>
      <w:r w:rsidRPr="00826514">
        <w:rPr>
          <w:rFonts w:hint="eastAsia"/>
          <w:lang w:eastAsia="zh-CN"/>
        </w:rPr>
        <w:t xml:space="preserve"> for management of groups.</w:t>
      </w:r>
    </w:p>
    <w:p w14:paraId="5F852F06" w14:textId="186970D4" w:rsidR="00290BA5" w:rsidRPr="00826514" w:rsidRDefault="00290BA5" w:rsidP="00290BA5">
      <w:r w:rsidRPr="00826514">
        <w:t xml:space="preserve">To be compliant with the HTTP procedures in the present document, </w:t>
      </w:r>
      <w:proofErr w:type="gramStart"/>
      <w:r w:rsidRPr="00826514">
        <w:t>a</w:t>
      </w:r>
      <w:proofErr w:type="gramEnd"/>
      <w:r w:rsidRPr="00826514">
        <w:t xml:space="preserve"> SGM-C:</w:t>
      </w:r>
    </w:p>
    <w:p w14:paraId="1369E3CE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XCAP client as specified in IETF RFC 4825 [3</w:t>
      </w:r>
      <w:proofErr w:type="gramStart"/>
      <w:r w:rsidRPr="00826514">
        <w:t>];</w:t>
      </w:r>
      <w:proofErr w:type="gramEnd"/>
    </w:p>
    <w:p w14:paraId="60551B85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XDMC as specified in OMA OMA-TS-XDM_Group-V1_1_1 [4</w:t>
      </w:r>
      <w:proofErr w:type="gramStart"/>
      <w:r w:rsidRPr="00826514">
        <w:t>];</w:t>
      </w:r>
      <w:proofErr w:type="gramEnd"/>
    </w:p>
    <w:p w14:paraId="3C0D944F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6.2.2;</w:t>
      </w:r>
      <w:proofErr w:type="gramEnd"/>
    </w:p>
    <w:p w14:paraId="6FFF701D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6.2.3;</w:t>
      </w:r>
      <w:proofErr w:type="gramEnd"/>
    </w:p>
    <w:p w14:paraId="357D0B70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6.2.4;</w:t>
      </w:r>
      <w:proofErr w:type="gramEnd"/>
    </w:p>
    <w:p w14:paraId="192C87C1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6.2.5;</w:t>
      </w:r>
      <w:proofErr w:type="gramEnd"/>
    </w:p>
    <w:p w14:paraId="5C60B634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6.2.6;</w:t>
      </w:r>
      <w:proofErr w:type="gramEnd"/>
    </w:p>
    <w:p w14:paraId="053AC07C" w14:textId="5FBB1389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6.2.7;</w:t>
      </w:r>
      <w:del w:id="43" w:author="Ericsson User 1" w:date="2023-02-06T10:46:00Z">
        <w:r w:rsidRPr="00826514" w:rsidDel="009E2E8F">
          <w:delText xml:space="preserve"> and</w:delText>
        </w:r>
      </w:del>
    </w:p>
    <w:p w14:paraId="4211F2B3" w14:textId="77777777" w:rsidR="007376EE" w:rsidRDefault="00290BA5" w:rsidP="00290BA5">
      <w:pPr>
        <w:pStyle w:val="B1"/>
        <w:rPr>
          <w:ins w:id="44" w:author="Ericsson User 1" w:date="2023-02-06T10:45:00Z"/>
        </w:rPr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6.2.8</w:t>
      </w:r>
      <w:ins w:id="45" w:author="Ericsson User 1" w:date="2023-02-06T10:45:00Z">
        <w:r w:rsidR="007376EE">
          <w:t>;</w:t>
        </w:r>
        <w:proofErr w:type="gramEnd"/>
      </w:ins>
    </w:p>
    <w:p w14:paraId="1F490323" w14:textId="3C4B7D65" w:rsidR="009E2E8F" w:rsidRDefault="009E2E8F" w:rsidP="009E2E8F">
      <w:pPr>
        <w:pStyle w:val="B1"/>
        <w:rPr>
          <w:ins w:id="46" w:author="Ericsson User 1" w:date="2023-02-06T10:46:00Z"/>
        </w:rPr>
      </w:pPr>
      <w:ins w:id="47" w:author="Ericsson User 1" w:date="2023-02-06T10:46:00Z">
        <w:r>
          <w:t>-</w:t>
        </w:r>
        <w:r>
          <w:tab/>
          <w:t>shall support the procedure in clause 6.2.10; and</w:t>
        </w:r>
      </w:ins>
    </w:p>
    <w:p w14:paraId="39F7157C" w14:textId="5F7C9F00" w:rsidR="00290BA5" w:rsidRPr="00826514" w:rsidRDefault="009E2E8F" w:rsidP="009E2E8F">
      <w:pPr>
        <w:pStyle w:val="B1"/>
      </w:pPr>
      <w:ins w:id="48" w:author="Ericsson User 1" w:date="2023-02-06T10:46:00Z">
        <w:r>
          <w:t>-</w:t>
        </w:r>
        <w:r>
          <w:tab/>
          <w:t>shall support the procedure in clause 6.2.11</w:t>
        </w:r>
      </w:ins>
      <w:r w:rsidR="00290BA5" w:rsidRPr="00826514">
        <w:t>.</w:t>
      </w:r>
    </w:p>
    <w:p w14:paraId="570017FA" w14:textId="77777777" w:rsidR="00290BA5" w:rsidRPr="00826514" w:rsidRDefault="00290BA5" w:rsidP="00290BA5">
      <w:r w:rsidRPr="00826514">
        <w:t>To be compliant with the CoAP procedures in the present document the SGM-C:</w:t>
      </w:r>
    </w:p>
    <w:p w14:paraId="39A4BB2C" w14:textId="5E716BB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CoAP client as specified in IETF RFC 7252 </w:t>
      </w:r>
      <w:r w:rsidR="008729C5" w:rsidRPr="00826514">
        <w:t>[15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7FAD494B" w14:textId="2FE55DFA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shall support the capability to observe resources as specified in IETF RFC 7641 </w:t>
      </w:r>
      <w:r w:rsidR="008729C5" w:rsidRPr="00826514">
        <w:t>[17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35E1B8EF" w14:textId="68958BEC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shall support the block-wise transfer as specified in IETF RFC 7959 </w:t>
      </w:r>
      <w:r w:rsidR="008729C5" w:rsidRPr="00826514">
        <w:t>[16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2F8077E0" w14:textId="14A58D0F" w:rsidR="00290BA5" w:rsidRPr="00826514" w:rsidRDefault="00290BA5" w:rsidP="00290BA5">
      <w:pPr>
        <w:pStyle w:val="B1"/>
      </w:pPr>
      <w:r w:rsidRPr="00826514">
        <w:t>-</w:t>
      </w:r>
      <w:r w:rsidRPr="00826514">
        <w:tab/>
        <w:t>may support the robust block transfer as specified in IETF</w:t>
      </w:r>
      <w:ins w:id="49" w:author="Ericsson User 1" w:date="2023-02-08T15:40:00Z">
        <w:r w:rsidR="00E23BE0">
          <w:t> </w:t>
        </w:r>
      </w:ins>
      <w:del w:id="50" w:author="Ericsson User 1" w:date="2023-02-08T15:40:00Z">
        <w:r w:rsidRPr="00826514" w:rsidDel="00E23BE0">
          <w:delText xml:space="preserve"> </w:delText>
        </w:r>
      </w:del>
      <w:ins w:id="51" w:author="Ericsson User 1" w:date="2023-02-08T15:40:00Z">
        <w:r w:rsidR="00E23BE0" w:rsidRPr="00B25F2D">
          <w:rPr>
            <w:lang w:val="en-US" w:eastAsia="zh-CN"/>
          </w:rPr>
          <w:t>RFC</w:t>
        </w:r>
        <w:r w:rsidR="00E23BE0">
          <w:rPr>
            <w:lang w:val="en-US" w:eastAsia="zh-CN"/>
          </w:rPr>
          <w:t> </w:t>
        </w:r>
        <w:r w:rsidR="00E23BE0" w:rsidRPr="00B25F2D">
          <w:rPr>
            <w:lang w:val="en-US" w:eastAsia="zh-CN"/>
          </w:rPr>
          <w:t>9177</w:t>
        </w:r>
        <w:r w:rsidR="00E23BE0">
          <w:t> </w:t>
        </w:r>
      </w:ins>
      <w:del w:id="52" w:author="Ericsson User 1" w:date="2023-02-08T15:40:00Z">
        <w:r w:rsidRPr="00826514" w:rsidDel="00E23BE0">
          <w:delText xml:space="preserve">draft draft-ietf-core-new-block-14 </w:delText>
        </w:r>
      </w:del>
      <w:r w:rsidR="008729C5" w:rsidRPr="00826514">
        <w:t>[20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6E83980D" w14:textId="54E65CD3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should support CoAP over TCP and </w:t>
      </w:r>
      <w:proofErr w:type="spellStart"/>
      <w:r w:rsidRPr="00826514">
        <w:t>Websocket</w:t>
      </w:r>
      <w:proofErr w:type="spellEnd"/>
      <w:r w:rsidRPr="00826514">
        <w:t xml:space="preserve"> as specified in IETF RFC 8323 </w:t>
      </w:r>
      <w:r w:rsidR="008729C5" w:rsidRPr="00826514">
        <w:t>[18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496D1618" w14:textId="09994F40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CBOR encoding as specified in IETF RFC 8949 </w:t>
      </w:r>
      <w:r w:rsidR="008729C5" w:rsidRPr="00826514">
        <w:t>[19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78F57BCB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procedures in clause </w:t>
      </w:r>
      <w:proofErr w:type="gramStart"/>
      <w:r w:rsidRPr="00826514">
        <w:t>6.2.2;</w:t>
      </w:r>
      <w:proofErr w:type="gramEnd"/>
    </w:p>
    <w:p w14:paraId="7C9B1C38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6.2.3;</w:t>
      </w:r>
      <w:proofErr w:type="gramEnd"/>
    </w:p>
    <w:p w14:paraId="65968BC0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6.2.4;</w:t>
      </w:r>
      <w:proofErr w:type="gramEnd"/>
    </w:p>
    <w:p w14:paraId="5B7C24E2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6.2.5;</w:t>
      </w:r>
      <w:proofErr w:type="gramEnd"/>
    </w:p>
    <w:p w14:paraId="449FCDAA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6.2.6;</w:t>
      </w:r>
      <w:proofErr w:type="gramEnd"/>
    </w:p>
    <w:p w14:paraId="41A1CB40" w14:textId="7FE215D8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6.2.7;</w:t>
      </w:r>
      <w:del w:id="53" w:author="Ericsson User 1" w:date="2023-02-06T10:47:00Z">
        <w:r w:rsidRPr="00826514" w:rsidDel="00FE593E">
          <w:delText xml:space="preserve"> and</w:delText>
        </w:r>
      </w:del>
    </w:p>
    <w:p w14:paraId="553BC039" w14:textId="4987636D" w:rsidR="0050485F" w:rsidRDefault="00290BA5" w:rsidP="00290BA5">
      <w:pPr>
        <w:pStyle w:val="B1"/>
        <w:rPr>
          <w:ins w:id="54" w:author="Ericsson User 1" w:date="2023-02-06T10:46:00Z"/>
        </w:rPr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6.2.8</w:t>
      </w:r>
      <w:ins w:id="55" w:author="Ericsson User 1" w:date="2023-02-06T10:47:00Z">
        <w:r w:rsidR="00FE593E">
          <w:t>;</w:t>
        </w:r>
      </w:ins>
      <w:proofErr w:type="gramEnd"/>
    </w:p>
    <w:p w14:paraId="26742C50" w14:textId="758BFF6F" w:rsidR="00FE593E" w:rsidRDefault="00FE593E" w:rsidP="00FE593E">
      <w:pPr>
        <w:pStyle w:val="B1"/>
        <w:rPr>
          <w:ins w:id="56" w:author="Ericsson User 1" w:date="2023-02-06T10:47:00Z"/>
        </w:rPr>
      </w:pPr>
      <w:ins w:id="57" w:author="Ericsson User 1" w:date="2023-02-06T10:47:00Z">
        <w:r>
          <w:t>-</w:t>
        </w:r>
        <w:r>
          <w:tab/>
          <w:t>shall support the procedure in clause </w:t>
        </w:r>
        <w:proofErr w:type="gramStart"/>
        <w:r>
          <w:t>6.2.9;</w:t>
        </w:r>
        <w:proofErr w:type="gramEnd"/>
      </w:ins>
    </w:p>
    <w:p w14:paraId="51D4C437" w14:textId="63C119A2" w:rsidR="00FE593E" w:rsidRDefault="00FE593E" w:rsidP="00FE593E">
      <w:pPr>
        <w:pStyle w:val="B1"/>
        <w:rPr>
          <w:ins w:id="58" w:author="Ericsson User 1" w:date="2023-02-06T10:47:00Z"/>
        </w:rPr>
      </w:pPr>
      <w:ins w:id="59" w:author="Ericsson User 1" w:date="2023-02-06T10:47:00Z">
        <w:r>
          <w:t>-</w:t>
        </w:r>
        <w:r>
          <w:tab/>
          <w:t>shall support the procedure in clause 6.2.10; and</w:t>
        </w:r>
      </w:ins>
    </w:p>
    <w:p w14:paraId="76FF1D94" w14:textId="5826A037" w:rsidR="00290BA5" w:rsidRPr="00826514" w:rsidRDefault="00FE593E" w:rsidP="00FE593E">
      <w:pPr>
        <w:pStyle w:val="B1"/>
      </w:pPr>
      <w:ins w:id="60" w:author="Ericsson User 1" w:date="2023-02-06T10:47:00Z">
        <w:r>
          <w:t>-</w:t>
        </w:r>
        <w:r>
          <w:tab/>
          <w:t>shall support the procedure in clause 6.2.11</w:t>
        </w:r>
      </w:ins>
      <w:r w:rsidR="00290BA5" w:rsidRPr="00826514">
        <w:t>.</w:t>
      </w:r>
    </w:p>
    <w:p w14:paraId="341EB3F9" w14:textId="77777777" w:rsidR="00290BA5" w:rsidRPr="00826514" w:rsidRDefault="00290BA5" w:rsidP="00290BA5">
      <w:pPr>
        <w:pStyle w:val="NO"/>
      </w:pPr>
      <w:r w:rsidRPr="00826514">
        <w:t>NOTE 1:</w:t>
      </w:r>
      <w:r w:rsidRPr="00826514">
        <w:tab/>
        <w:t>The security mechanism to be supported for the CoAP procedures is described in 3GPP TS 24.547 [5].</w:t>
      </w:r>
    </w:p>
    <w:p w14:paraId="18EB1F04" w14:textId="77777777" w:rsidR="00290BA5" w:rsidRPr="00826514" w:rsidRDefault="00290BA5" w:rsidP="00290BA5">
      <w:pPr>
        <w:pStyle w:val="NO"/>
      </w:pPr>
      <w:r w:rsidRPr="00826514">
        <w:t>NOTE 2:</w:t>
      </w:r>
      <w:r w:rsidRPr="00826514">
        <w:tab/>
        <w:t xml:space="preserve">Support for TCP for the CoAP procedures is required if the client connects over the network which blocks or impedes the use of UDP, </w:t>
      </w:r>
      <w:proofErr w:type="gramStart"/>
      <w:r w:rsidRPr="00826514">
        <w:t>e.g.</w:t>
      </w:r>
      <w:proofErr w:type="gramEnd"/>
      <w:r w:rsidRPr="00826514">
        <w:t xml:space="preserve"> when NATs are present in the communication path.</w:t>
      </w:r>
    </w:p>
    <w:p w14:paraId="0F11A1D7" w14:textId="77777777" w:rsidR="00290BA5" w:rsidRPr="00826514" w:rsidRDefault="00290BA5" w:rsidP="00290BA5">
      <w:pPr>
        <w:pStyle w:val="NO"/>
      </w:pPr>
      <w:r w:rsidRPr="00826514">
        <w:t>NOTE 3:</w:t>
      </w:r>
      <w:r w:rsidRPr="00826514">
        <w:tab/>
        <w:t xml:space="preserve">The CoAP protocol supports mechanism for reliable message exchange over UDP. Use of TCP can also be beneficial if reliable transport is required for other reasons, </w:t>
      </w:r>
      <w:proofErr w:type="gramStart"/>
      <w:r w:rsidRPr="00826514">
        <w:t>e.g.</w:t>
      </w:r>
      <w:proofErr w:type="gramEnd"/>
      <w:r w:rsidRPr="00826514">
        <w:t xml:space="preserve"> better observability of resources. Usage of CoAP over TCP is an implementation choice.</w:t>
      </w:r>
    </w:p>
    <w:p w14:paraId="327A703A" w14:textId="77777777" w:rsidR="00290BA5" w:rsidRPr="00826514" w:rsidRDefault="00290BA5" w:rsidP="00290BA5">
      <w:pPr>
        <w:pStyle w:val="NO"/>
      </w:pPr>
      <w:r w:rsidRPr="00826514">
        <w:t>NOTE 4:</w:t>
      </w:r>
      <w:r w:rsidRPr="00826514">
        <w:tab/>
        <w:t>Support for the robust block transfer mechanism for the CoAP procedures is beneficial in environments where packet loss is highly asymmetrical and where performance optimization of block transfers is required.</w:t>
      </w:r>
    </w:p>
    <w:p w14:paraId="0C189D15" w14:textId="77777777" w:rsidR="00FE593E" w:rsidRPr="00D3071A" w:rsidRDefault="00FE593E" w:rsidP="00FE593E">
      <w:pPr>
        <w:rPr>
          <w:lang w:val="en-US"/>
        </w:rPr>
      </w:pPr>
      <w:bookmarkStart w:id="61" w:name="_Toc123645197"/>
    </w:p>
    <w:p w14:paraId="274ED61E" w14:textId="77777777" w:rsidR="00FE593E" w:rsidRPr="00D3071A" w:rsidRDefault="00FE593E" w:rsidP="00FE5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790C2D" w14:textId="77777777" w:rsidR="00FE593E" w:rsidRPr="00D3071A" w:rsidRDefault="00FE593E" w:rsidP="00FE593E">
      <w:pPr>
        <w:rPr>
          <w:lang w:val="en-US"/>
        </w:rPr>
      </w:pPr>
    </w:p>
    <w:p w14:paraId="02FF6906" w14:textId="77777777" w:rsidR="00630443" w:rsidRPr="00826514" w:rsidRDefault="00630443" w:rsidP="00630443">
      <w:pPr>
        <w:pStyle w:val="Heading2"/>
        <w:rPr>
          <w:noProof/>
          <w:lang w:val="en-US"/>
        </w:rPr>
      </w:pPr>
      <w:r w:rsidRPr="00826514">
        <w:rPr>
          <w:noProof/>
          <w:lang w:val="en-US"/>
        </w:rPr>
        <w:t>5.2</w:t>
      </w:r>
      <w:r w:rsidRPr="00826514">
        <w:rPr>
          <w:noProof/>
          <w:lang w:val="en-US"/>
        </w:rPr>
        <w:tab/>
        <w:t>SEAL group management server (SGM-S)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61"/>
    </w:p>
    <w:p w14:paraId="5E692AD4" w14:textId="77777777" w:rsidR="00290BA5" w:rsidRPr="00826514" w:rsidRDefault="00290BA5" w:rsidP="00290BA5">
      <w:bookmarkStart w:id="62" w:name="_Toc25305668"/>
      <w:bookmarkStart w:id="63" w:name="_Toc26190244"/>
      <w:bookmarkStart w:id="64" w:name="_Toc26190837"/>
      <w:bookmarkStart w:id="65" w:name="_Toc34062141"/>
      <w:bookmarkStart w:id="66" w:name="_Toc34394582"/>
      <w:bookmarkStart w:id="67" w:name="_Toc45274386"/>
      <w:bookmarkStart w:id="68" w:name="_Toc51932925"/>
      <w:bookmarkStart w:id="69" w:name="_Toc58513652"/>
      <w:bookmarkStart w:id="70" w:name="_Toc92304719"/>
      <w:r w:rsidRPr="00826514">
        <w:t xml:space="preserve">The SGM-S functional entity provides for management of groups supported within the </w:t>
      </w:r>
      <w:r w:rsidRPr="00826514">
        <w:rPr>
          <w:lang w:eastAsia="zh-CN"/>
        </w:rPr>
        <w:t>vertical</w:t>
      </w:r>
      <w:r w:rsidRPr="00826514">
        <w:t xml:space="preserve"> application layer.</w:t>
      </w:r>
    </w:p>
    <w:p w14:paraId="039CF9BC" w14:textId="68716F5B" w:rsidR="00290BA5" w:rsidRPr="00826514" w:rsidRDefault="00290BA5" w:rsidP="00290BA5">
      <w:r w:rsidRPr="00826514">
        <w:t xml:space="preserve">To be compliant with the HTTP procedures in the present document, </w:t>
      </w:r>
      <w:proofErr w:type="gramStart"/>
      <w:r w:rsidRPr="00826514">
        <w:t>a</w:t>
      </w:r>
      <w:proofErr w:type="gramEnd"/>
      <w:r w:rsidRPr="00826514">
        <w:t xml:space="preserve"> SGM-S:</w:t>
      </w:r>
    </w:p>
    <w:p w14:paraId="3825584C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XCAP server as specified in IETF RFC 4825 [3</w:t>
      </w:r>
      <w:proofErr w:type="gramStart"/>
      <w:r w:rsidRPr="00826514">
        <w:t>];</w:t>
      </w:r>
      <w:proofErr w:type="gramEnd"/>
    </w:p>
    <w:p w14:paraId="0BB91B87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Group XDMS as specified in OMA OMA-TS-XDM_Group-V1_1_1 [4</w:t>
      </w:r>
      <w:proofErr w:type="gramStart"/>
      <w:r w:rsidRPr="00826514">
        <w:t>];</w:t>
      </w:r>
      <w:proofErr w:type="gramEnd"/>
    </w:p>
    <w:p w14:paraId="5761BB32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6.2.2;</w:t>
      </w:r>
      <w:proofErr w:type="gramEnd"/>
    </w:p>
    <w:p w14:paraId="5B574CFF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6.2.3;</w:t>
      </w:r>
      <w:proofErr w:type="gramEnd"/>
    </w:p>
    <w:p w14:paraId="3F31B8B0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6.2.4;</w:t>
      </w:r>
      <w:proofErr w:type="gramEnd"/>
    </w:p>
    <w:p w14:paraId="718720E9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6.2.5;</w:t>
      </w:r>
      <w:proofErr w:type="gramEnd"/>
    </w:p>
    <w:p w14:paraId="680676D7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6.2.6;</w:t>
      </w:r>
      <w:proofErr w:type="gramEnd"/>
    </w:p>
    <w:p w14:paraId="5B09FB08" w14:textId="7B7FB460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6.2.7;</w:t>
      </w:r>
      <w:del w:id="71" w:author="Ericsson User 1" w:date="2023-02-06T10:48:00Z">
        <w:r w:rsidRPr="00826514" w:rsidDel="00947B1B">
          <w:delText xml:space="preserve"> and</w:delText>
        </w:r>
      </w:del>
    </w:p>
    <w:p w14:paraId="178B5D2B" w14:textId="77777777" w:rsidR="00947B1B" w:rsidRDefault="00290BA5" w:rsidP="00290BA5">
      <w:pPr>
        <w:pStyle w:val="B1"/>
        <w:rPr>
          <w:ins w:id="72" w:author="Ericsson User 1" w:date="2023-02-06T10:48:00Z"/>
        </w:rPr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6.2.8</w:t>
      </w:r>
      <w:ins w:id="73" w:author="Ericsson User 1" w:date="2023-02-06T10:48:00Z">
        <w:r w:rsidR="00947B1B">
          <w:t>;</w:t>
        </w:r>
        <w:proofErr w:type="gramEnd"/>
      </w:ins>
    </w:p>
    <w:p w14:paraId="0DB93E6E" w14:textId="7F90AE38" w:rsidR="008F4754" w:rsidRDefault="008F4754" w:rsidP="008F4754">
      <w:pPr>
        <w:pStyle w:val="B1"/>
        <w:rPr>
          <w:ins w:id="74" w:author="Ericsson User 1" w:date="2023-02-06T10:48:00Z"/>
        </w:rPr>
      </w:pPr>
      <w:ins w:id="75" w:author="Ericsson User 1" w:date="2023-02-06T10:48:00Z">
        <w:r>
          <w:t>-</w:t>
        </w:r>
        <w:r>
          <w:tab/>
          <w:t>shall support the procedure in clause 6.2.10; and</w:t>
        </w:r>
      </w:ins>
    </w:p>
    <w:p w14:paraId="28F05573" w14:textId="68AD0C87" w:rsidR="00290BA5" w:rsidRPr="00826514" w:rsidRDefault="008F4754" w:rsidP="008F4754">
      <w:pPr>
        <w:pStyle w:val="B1"/>
      </w:pPr>
      <w:ins w:id="76" w:author="Ericsson User 1" w:date="2023-02-06T10:48:00Z">
        <w:r>
          <w:t>-</w:t>
        </w:r>
        <w:r>
          <w:tab/>
          <w:t>shall support the procedure in clause 6.2.11</w:t>
        </w:r>
      </w:ins>
      <w:r w:rsidR="00290BA5" w:rsidRPr="00826514">
        <w:t>.</w:t>
      </w:r>
    </w:p>
    <w:p w14:paraId="270AD3B4" w14:textId="77777777" w:rsidR="00290BA5" w:rsidRPr="00826514" w:rsidRDefault="00290BA5" w:rsidP="00290BA5">
      <w:r w:rsidRPr="00826514">
        <w:t>To be compliant with the CoAP procedures in the present document the SGM-C:</w:t>
      </w:r>
    </w:p>
    <w:p w14:paraId="65685956" w14:textId="080BE824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shall support the role of CoAP </w:t>
      </w:r>
      <w:r w:rsidRPr="00826514">
        <w:rPr>
          <w:lang w:val="en-US"/>
        </w:rPr>
        <w:t>server</w:t>
      </w:r>
      <w:r w:rsidRPr="00826514">
        <w:t xml:space="preserve"> as specified in IETF RFC 7252 </w:t>
      </w:r>
      <w:r w:rsidR="008729C5" w:rsidRPr="00826514">
        <w:t>[15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6F3813E0" w14:textId="595D58E5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capability to observe resources as specified in IETF RFC </w:t>
      </w:r>
      <w:r w:rsidRPr="00826514">
        <w:rPr>
          <w:lang w:eastAsia="zh-CN"/>
        </w:rPr>
        <w:t>7641</w:t>
      </w:r>
      <w:r w:rsidRPr="00826514">
        <w:t> </w:t>
      </w:r>
      <w:r w:rsidR="008729C5" w:rsidRPr="00826514">
        <w:t>[17</w:t>
      </w:r>
      <w:proofErr w:type="gramStart"/>
      <w:r w:rsidR="008729C5" w:rsidRPr="00826514">
        <w:t>]</w:t>
      </w:r>
      <w:r w:rsidRPr="00826514">
        <w:rPr>
          <w:lang w:eastAsia="zh-CN"/>
        </w:rPr>
        <w:t>;</w:t>
      </w:r>
      <w:proofErr w:type="gramEnd"/>
    </w:p>
    <w:p w14:paraId="555F7E32" w14:textId="69FD7F90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block-wise transfer as specified in IETF RFC </w:t>
      </w:r>
      <w:r w:rsidRPr="00826514">
        <w:rPr>
          <w:lang w:eastAsia="zh-CN"/>
        </w:rPr>
        <w:t>7959</w:t>
      </w:r>
      <w:r w:rsidRPr="00826514">
        <w:t xml:space="preserve"> </w:t>
      </w:r>
      <w:r w:rsidR="008729C5" w:rsidRPr="00826514">
        <w:t>[16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4B792DE3" w14:textId="495D3D3E" w:rsidR="00290BA5" w:rsidRPr="00826514" w:rsidRDefault="00290BA5" w:rsidP="00290BA5">
      <w:pPr>
        <w:pStyle w:val="B1"/>
      </w:pPr>
      <w:r w:rsidRPr="00826514">
        <w:rPr>
          <w:lang w:val="en-US"/>
        </w:rPr>
        <w:t>-</w:t>
      </w:r>
      <w:r w:rsidRPr="00826514">
        <w:rPr>
          <w:lang w:val="en-US"/>
        </w:rPr>
        <w:tab/>
        <w:t>shall support the robust block transfer as specified in IETF</w:t>
      </w:r>
      <w:ins w:id="77" w:author="Ericsson User 1" w:date="2023-02-08T15:41:00Z">
        <w:r w:rsidR="0081306B">
          <w:rPr>
            <w:lang w:val="en-US"/>
          </w:rPr>
          <w:t> </w:t>
        </w:r>
      </w:ins>
      <w:del w:id="78" w:author="Ericsson User 1" w:date="2023-02-08T15:41:00Z">
        <w:r w:rsidRPr="00826514" w:rsidDel="0081306B">
          <w:rPr>
            <w:lang w:val="en-US"/>
          </w:rPr>
          <w:delText xml:space="preserve"> </w:delText>
        </w:r>
      </w:del>
      <w:ins w:id="79" w:author="Ericsson User 1" w:date="2023-02-08T15:41:00Z">
        <w:r w:rsidR="0081306B" w:rsidRPr="0081306B">
          <w:rPr>
            <w:lang w:val="en-US"/>
          </w:rPr>
          <w:t>RFC</w:t>
        </w:r>
        <w:r w:rsidR="0081306B">
          <w:rPr>
            <w:lang w:val="en-US"/>
          </w:rPr>
          <w:t> </w:t>
        </w:r>
        <w:r w:rsidR="0081306B" w:rsidRPr="0081306B">
          <w:rPr>
            <w:lang w:val="en-US"/>
          </w:rPr>
          <w:t>9177</w:t>
        </w:r>
      </w:ins>
      <w:del w:id="80" w:author="Ericsson User 1" w:date="2023-02-08T15:41:00Z">
        <w:r w:rsidRPr="00826514" w:rsidDel="0081306B">
          <w:rPr>
            <w:lang w:val="en-US"/>
          </w:rPr>
          <w:delText xml:space="preserve">draft </w:delText>
        </w:r>
        <w:r w:rsidRPr="00826514" w:rsidDel="0081306B">
          <w:rPr>
            <w:lang w:val="en-US" w:eastAsia="zh-CN"/>
          </w:rPr>
          <w:delText>draft-ietf-core-new-block-14</w:delText>
        </w:r>
      </w:del>
      <w:r w:rsidRPr="00826514">
        <w:rPr>
          <w:lang w:val="en-US" w:eastAsia="zh-CN"/>
        </w:rPr>
        <w:t> </w:t>
      </w:r>
      <w:r w:rsidR="008729C5" w:rsidRPr="00826514">
        <w:rPr>
          <w:lang w:val="en-US" w:eastAsia="zh-CN"/>
        </w:rPr>
        <w:t>[20</w:t>
      </w:r>
      <w:proofErr w:type="gramStart"/>
      <w:r w:rsidR="008729C5" w:rsidRPr="00826514">
        <w:rPr>
          <w:lang w:val="en-US" w:eastAsia="zh-CN"/>
        </w:rPr>
        <w:t>]</w:t>
      </w:r>
      <w:r w:rsidRPr="00826514">
        <w:rPr>
          <w:lang w:val="en-US" w:eastAsia="zh-CN"/>
        </w:rPr>
        <w:t>;</w:t>
      </w:r>
      <w:proofErr w:type="gramEnd"/>
    </w:p>
    <w:p w14:paraId="02E2429F" w14:textId="098E78B3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shall support CoAP over TCP and </w:t>
      </w:r>
      <w:proofErr w:type="spellStart"/>
      <w:r w:rsidRPr="00826514">
        <w:t>Websocket</w:t>
      </w:r>
      <w:proofErr w:type="spellEnd"/>
      <w:r w:rsidRPr="00826514">
        <w:t xml:space="preserve"> as specified in IETF RFC 8323 </w:t>
      </w:r>
      <w:r w:rsidR="008729C5" w:rsidRPr="00826514">
        <w:t>[18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3D22897B" w14:textId="369E33D0" w:rsidR="00290BA5" w:rsidRPr="00826514" w:rsidRDefault="00290BA5" w:rsidP="00290BA5">
      <w:pPr>
        <w:pStyle w:val="B1"/>
        <w:rPr>
          <w:lang w:val="en-US" w:eastAsia="zh-CN"/>
        </w:rPr>
      </w:pPr>
      <w:r w:rsidRPr="00826514">
        <w:t>-</w:t>
      </w:r>
      <w:r w:rsidRPr="00826514">
        <w:tab/>
        <w:t>shall support CBOR encoding as specified in IETF RFC </w:t>
      </w:r>
      <w:r w:rsidRPr="00826514">
        <w:rPr>
          <w:lang w:eastAsia="zh-CN"/>
        </w:rPr>
        <w:t>8949 </w:t>
      </w:r>
      <w:r w:rsidR="008729C5" w:rsidRPr="00826514">
        <w:rPr>
          <w:lang w:eastAsia="zh-CN"/>
        </w:rPr>
        <w:t>[19</w:t>
      </w:r>
      <w:proofErr w:type="gramStart"/>
      <w:r w:rsidR="008729C5" w:rsidRPr="00826514">
        <w:rPr>
          <w:lang w:eastAsia="zh-CN"/>
        </w:rPr>
        <w:t>]</w:t>
      </w:r>
      <w:r w:rsidRPr="00826514">
        <w:rPr>
          <w:lang w:val="en-US" w:eastAsia="zh-CN"/>
        </w:rPr>
        <w:t>;</w:t>
      </w:r>
      <w:proofErr w:type="gramEnd"/>
    </w:p>
    <w:p w14:paraId="7101049B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procedures in clause </w:t>
      </w:r>
      <w:proofErr w:type="gramStart"/>
      <w:r w:rsidRPr="00826514">
        <w:t>6.2.2;</w:t>
      </w:r>
      <w:proofErr w:type="gramEnd"/>
    </w:p>
    <w:p w14:paraId="4F1AA5BE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6.2.3;</w:t>
      </w:r>
      <w:proofErr w:type="gramEnd"/>
    </w:p>
    <w:p w14:paraId="4C55588B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6.2.4;</w:t>
      </w:r>
      <w:proofErr w:type="gramEnd"/>
    </w:p>
    <w:p w14:paraId="0132A344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6.2.5;</w:t>
      </w:r>
      <w:proofErr w:type="gramEnd"/>
    </w:p>
    <w:p w14:paraId="0EAE2838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6.2.6;</w:t>
      </w:r>
      <w:proofErr w:type="gramEnd"/>
    </w:p>
    <w:p w14:paraId="4A49AEE2" w14:textId="1B9B9D2F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6.2.7;</w:t>
      </w:r>
      <w:del w:id="81" w:author="Ericsson User 1" w:date="2023-02-06T10:48:00Z">
        <w:r w:rsidRPr="00826514" w:rsidDel="008F4754">
          <w:delText xml:space="preserve"> and</w:delText>
        </w:r>
      </w:del>
    </w:p>
    <w:p w14:paraId="06112F88" w14:textId="77777777" w:rsidR="008F4754" w:rsidRDefault="00290BA5" w:rsidP="00290BA5">
      <w:pPr>
        <w:pStyle w:val="B1"/>
        <w:rPr>
          <w:ins w:id="82" w:author="Ericsson User 1" w:date="2023-02-06T10:48:00Z"/>
        </w:rPr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6.2.8</w:t>
      </w:r>
      <w:ins w:id="83" w:author="Ericsson User 1" w:date="2023-02-06T10:48:00Z">
        <w:r w:rsidR="008F4754">
          <w:t>;</w:t>
        </w:r>
        <w:proofErr w:type="gramEnd"/>
      </w:ins>
    </w:p>
    <w:p w14:paraId="52663DFA" w14:textId="207F94A5" w:rsidR="0057578D" w:rsidRDefault="0057578D" w:rsidP="0057578D">
      <w:pPr>
        <w:pStyle w:val="B1"/>
        <w:rPr>
          <w:ins w:id="84" w:author="Ericsson User 1" w:date="2023-02-06T10:48:00Z"/>
        </w:rPr>
      </w:pPr>
      <w:ins w:id="85" w:author="Ericsson User 1" w:date="2023-02-06T10:48:00Z">
        <w:r>
          <w:t>-</w:t>
        </w:r>
        <w:r>
          <w:tab/>
          <w:t>shall support the procedure in clause </w:t>
        </w:r>
        <w:proofErr w:type="gramStart"/>
        <w:r>
          <w:t>6.2.9;</w:t>
        </w:r>
        <w:proofErr w:type="gramEnd"/>
      </w:ins>
    </w:p>
    <w:p w14:paraId="37648BF1" w14:textId="1A0D1F5D" w:rsidR="0057578D" w:rsidRDefault="0057578D" w:rsidP="0057578D">
      <w:pPr>
        <w:pStyle w:val="B1"/>
        <w:rPr>
          <w:ins w:id="86" w:author="Ericsson User 1" w:date="2023-02-06T10:48:00Z"/>
        </w:rPr>
      </w:pPr>
      <w:ins w:id="87" w:author="Ericsson User 1" w:date="2023-02-06T10:48:00Z">
        <w:r>
          <w:t>-</w:t>
        </w:r>
        <w:r>
          <w:tab/>
          <w:t>shall support the procedure in clause 6.2.10; and</w:t>
        </w:r>
      </w:ins>
    </w:p>
    <w:p w14:paraId="07C6DE79" w14:textId="55D2314E" w:rsidR="00290BA5" w:rsidRPr="00826514" w:rsidRDefault="0057578D" w:rsidP="0057578D">
      <w:pPr>
        <w:pStyle w:val="B1"/>
      </w:pPr>
      <w:ins w:id="88" w:author="Ericsson User 1" w:date="2023-02-06T10:48:00Z">
        <w:r>
          <w:t>-</w:t>
        </w:r>
        <w:r>
          <w:tab/>
          <w:t>shall support the procedure in clause 6.2.11</w:t>
        </w:r>
      </w:ins>
      <w:r w:rsidR="00290BA5" w:rsidRPr="00826514">
        <w:t>.</w:t>
      </w:r>
    </w:p>
    <w:p w14:paraId="735172F7" w14:textId="77777777" w:rsidR="00290BA5" w:rsidRPr="00826514" w:rsidRDefault="00290BA5" w:rsidP="00290BA5">
      <w:pPr>
        <w:pStyle w:val="NO"/>
      </w:pPr>
      <w:r w:rsidRPr="00826514">
        <w:t>NOTE:</w:t>
      </w:r>
      <w:r w:rsidRPr="00826514">
        <w:tab/>
        <w:t>The security mechanism to be supported for the CoAP procedures is described in 3GPP TS 24.547 [5]</w:t>
      </w:r>
    </w:p>
    <w:p w14:paraId="5BC3FF9F" w14:textId="77777777" w:rsidR="00FE593E" w:rsidRPr="00D3071A" w:rsidRDefault="00FE593E" w:rsidP="00FE593E">
      <w:pPr>
        <w:rPr>
          <w:lang w:val="en-US"/>
        </w:rPr>
      </w:pPr>
      <w:bookmarkStart w:id="89" w:name="_Toc123645198"/>
    </w:p>
    <w:p w14:paraId="093261B0" w14:textId="77777777" w:rsidR="00FE593E" w:rsidRPr="00D3071A" w:rsidRDefault="00FE593E" w:rsidP="00FE5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DA5821" w14:textId="76D205CB" w:rsidR="00FE593E" w:rsidRDefault="00FE593E" w:rsidP="00FE593E">
      <w:pPr>
        <w:rPr>
          <w:lang w:val="en-US"/>
        </w:rPr>
      </w:pPr>
    </w:p>
    <w:p w14:paraId="56C8FACD" w14:textId="77777777" w:rsidR="007C588D" w:rsidRPr="00826514" w:rsidRDefault="007C588D" w:rsidP="007C588D">
      <w:pPr>
        <w:pStyle w:val="Heading5"/>
        <w:rPr>
          <w:lang w:val="en-US"/>
        </w:rPr>
      </w:pPr>
      <w:bookmarkStart w:id="90" w:name="_Toc123645253"/>
      <w:r w:rsidRPr="00826514">
        <w:t>6.2.7.5.1</w:t>
      </w:r>
      <w:r w:rsidRPr="00826514">
        <w:tab/>
        <w:t>Receiving group announcement subscription</w:t>
      </w:r>
      <w:bookmarkEnd w:id="90"/>
    </w:p>
    <w:p w14:paraId="774A7AB6" w14:textId="46DFCE96" w:rsidR="007C588D" w:rsidRPr="00826514" w:rsidRDefault="007C588D" w:rsidP="007C588D">
      <w:r w:rsidRPr="00826514">
        <w:rPr>
          <w:lang w:eastAsia="x-none"/>
        </w:rPr>
        <w:t xml:space="preserve">Upon reception of an </w:t>
      </w:r>
      <w:r w:rsidRPr="00826514">
        <w:rPr>
          <w:lang w:val="en-US" w:eastAsia="x-none"/>
        </w:rPr>
        <w:t xml:space="preserve">extended </w:t>
      </w:r>
      <w:r w:rsidRPr="00826514">
        <w:rPr>
          <w:lang w:val="en-US"/>
        </w:rPr>
        <w:t xml:space="preserve">CoAP GET request with the CoAP URI set to the URI of the observable VAL Group Documents resource with the </w:t>
      </w:r>
      <w:r w:rsidRPr="00826514">
        <w:t>"</w:t>
      </w:r>
      <w:r w:rsidRPr="00826514">
        <w:rPr>
          <w:lang w:val="en-US"/>
        </w:rPr>
        <w:t>member</w:t>
      </w:r>
      <w:ins w:id="91" w:author="Ericsson User 1" w:date="2023-02-08T15:43:00Z">
        <w:r w:rsidR="00E83BED">
          <w:rPr>
            <w:lang w:val="en-US"/>
          </w:rPr>
          <w:t>-i</w:t>
        </w:r>
      </w:ins>
      <w:del w:id="92" w:author="Ericsson User 1" w:date="2023-02-08T15:43:00Z">
        <w:r w:rsidRPr="00826514" w:rsidDel="00E83BED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</w:t>
      </w:r>
      <w:r w:rsidRPr="00826514">
        <w:rPr>
          <w:lang w:val="en-US"/>
        </w:rPr>
        <w:t xml:space="preserve"> query parameter and with the Observe option set to 0 (Register)</w:t>
      </w:r>
      <w:r w:rsidRPr="00826514">
        <w:t>, the SGM-S:</w:t>
      </w:r>
    </w:p>
    <w:p w14:paraId="7F529C10" w14:textId="77777777" w:rsidR="007C588D" w:rsidRPr="00826514" w:rsidRDefault="007C588D" w:rsidP="007C588D">
      <w:pPr>
        <w:pStyle w:val="B1"/>
      </w:pPr>
      <w:r w:rsidRPr="00826514">
        <w:t>a)</w:t>
      </w:r>
      <w:r w:rsidRPr="00826514">
        <w:tab/>
        <w:t xml:space="preserve">shall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r>
        <w:rPr>
          <w:lang w:val="en-US"/>
        </w:rPr>
        <w:t>3</w:t>
      </w:r>
      <w:r w:rsidRPr="00826514">
        <w:t>, and:</w:t>
      </w:r>
    </w:p>
    <w:p w14:paraId="1F3A0D12" w14:textId="77777777" w:rsidR="007C588D" w:rsidRPr="00826514" w:rsidRDefault="007C588D" w:rsidP="007C588D">
      <w:pPr>
        <w:pStyle w:val="B2"/>
      </w:pPr>
      <w:r w:rsidRPr="00826514">
        <w:t>1)</w:t>
      </w:r>
      <w:r w:rsidRPr="00826514">
        <w:tab/>
        <w:t xml:space="preserve">if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 xml:space="preserve">request and skip rest of the </w:t>
      </w:r>
      <w:proofErr w:type="gramStart"/>
      <w:r w:rsidRPr="00826514">
        <w:t>steps;</w:t>
      </w:r>
      <w:proofErr w:type="gramEnd"/>
    </w:p>
    <w:p w14:paraId="11143DBD" w14:textId="77777777" w:rsidR="007C588D" w:rsidRPr="00826514" w:rsidRDefault="007C588D" w:rsidP="007C588D">
      <w:pPr>
        <w:pStyle w:val="B1"/>
        <w:rPr>
          <w:lang w:val="en-US"/>
        </w:rPr>
      </w:pPr>
      <w:r w:rsidRPr="00826514">
        <w:t>b)</w:t>
      </w:r>
      <w:r w:rsidRPr="00826514">
        <w:tab/>
        <w:t xml:space="preserve">shall support handling a </w:t>
      </w:r>
      <w:r w:rsidRPr="00826514">
        <w:rPr>
          <w:lang w:val="en-US"/>
        </w:rPr>
        <w:t>CoA</w:t>
      </w:r>
      <w:r w:rsidRPr="00826514">
        <w:t xml:space="preserve">P GET request from </w:t>
      </w:r>
      <w:proofErr w:type="gramStart"/>
      <w:r w:rsidRPr="00826514">
        <w:t>a</w:t>
      </w:r>
      <w:proofErr w:type="gramEnd"/>
      <w:r w:rsidRPr="00826514">
        <w:t xml:space="preserve">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 xml:space="preserve">; </w:t>
      </w:r>
    </w:p>
    <w:p w14:paraId="5091391A" w14:textId="0D7E1637" w:rsidR="007C588D" w:rsidRPr="00826514" w:rsidRDefault="007C588D" w:rsidP="007C588D">
      <w:pPr>
        <w:pStyle w:val="B1"/>
      </w:pPr>
      <w:r w:rsidRPr="00826514">
        <w:t>c)</w:t>
      </w:r>
      <w:r w:rsidRPr="00826514">
        <w:tab/>
        <w:t xml:space="preserve">shall </w:t>
      </w:r>
      <w:r w:rsidRPr="00826514">
        <w:rPr>
          <w:lang w:val="en-US"/>
        </w:rPr>
        <w:t xml:space="preserve">register the SGM-C as an observer of this resource with the given value of the </w:t>
      </w:r>
      <w:r w:rsidRPr="00826514">
        <w:t>"</w:t>
      </w:r>
      <w:r w:rsidRPr="00826514">
        <w:rPr>
          <w:lang w:val="en-US"/>
        </w:rPr>
        <w:t>member</w:t>
      </w:r>
      <w:ins w:id="93" w:author="Ericsson User 1" w:date="2023-02-08T15:43:00Z">
        <w:r w:rsidR="00E96E1C">
          <w:rPr>
            <w:lang w:val="en-US"/>
          </w:rPr>
          <w:t>-i</w:t>
        </w:r>
      </w:ins>
      <w:del w:id="94" w:author="Ericsson User 1" w:date="2023-02-08T15:43:00Z">
        <w:r w:rsidRPr="00826514" w:rsidDel="00E96E1C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</w:t>
      </w:r>
      <w:ins w:id="95" w:author="Ericsson User 1" w:date="2023-02-08T15:44:00Z">
        <w:r w:rsidR="00E652E7">
          <w:t xml:space="preserve"> query parameter</w:t>
        </w:r>
      </w:ins>
      <w:r w:rsidRPr="00826514">
        <w:rPr>
          <w:lang w:val="en-US"/>
        </w:rPr>
        <w:t>, as per IETF RFC 7641 </w:t>
      </w:r>
      <w:r w:rsidRPr="00826514">
        <w:rPr>
          <w:lang w:eastAsia="zh-CN"/>
        </w:rPr>
        <w:t>[14]</w:t>
      </w:r>
      <w:r w:rsidRPr="00826514">
        <w:t>; and</w:t>
      </w:r>
    </w:p>
    <w:p w14:paraId="6E48722F" w14:textId="69A39CBE" w:rsidR="007C588D" w:rsidRPr="00826514" w:rsidRDefault="007C588D" w:rsidP="007C588D">
      <w:pPr>
        <w:pStyle w:val="B1"/>
      </w:pPr>
      <w:r w:rsidRPr="00826514">
        <w:t>d)</w:t>
      </w:r>
      <w:r w:rsidRPr="00826514">
        <w:tab/>
        <w:t xml:space="preserve">shall send a </w:t>
      </w:r>
      <w:r w:rsidRPr="00826514">
        <w:rPr>
          <w:lang w:val="en-US"/>
        </w:rPr>
        <w:t>CoA</w:t>
      </w:r>
      <w:r w:rsidRPr="00826514">
        <w:t>P 2</w:t>
      </w:r>
      <w:r w:rsidRPr="00826514">
        <w:rPr>
          <w:lang w:val="en-US"/>
        </w:rPr>
        <w:t>.</w:t>
      </w:r>
      <w:r w:rsidRPr="00826514">
        <w:t>0</w:t>
      </w:r>
      <w:r w:rsidRPr="00826514">
        <w:rPr>
          <w:lang w:val="en-US"/>
        </w:rPr>
        <w:t>5</w:t>
      </w:r>
      <w:r w:rsidRPr="00826514">
        <w:t xml:space="preserve"> (</w:t>
      </w:r>
      <w:r w:rsidRPr="00826514">
        <w:rPr>
          <w:lang w:val="en-US"/>
        </w:rPr>
        <w:t>Content</w:t>
      </w:r>
      <w:r w:rsidRPr="00826514">
        <w:t xml:space="preserve">) response with </w:t>
      </w:r>
      <w:r w:rsidRPr="00826514">
        <w:rPr>
          <w:lang w:val="en-US"/>
        </w:rPr>
        <w:t>the Observer option set to the initial sequence number of the notification</w:t>
      </w:r>
      <w:r w:rsidRPr="00826514">
        <w:t xml:space="preserve"> and with the payload including all </w:t>
      </w:r>
      <w:r w:rsidRPr="00826514">
        <w:rPr>
          <w:lang w:val="en-US"/>
        </w:rPr>
        <w:t xml:space="preserve">the VAL group documents in which the given value of the </w:t>
      </w:r>
      <w:r w:rsidRPr="00826514">
        <w:t>"</w:t>
      </w:r>
      <w:r w:rsidRPr="00826514">
        <w:rPr>
          <w:lang w:val="en-US"/>
        </w:rPr>
        <w:t>member</w:t>
      </w:r>
      <w:ins w:id="96" w:author="Ericsson User 1" w:date="2023-02-08T15:43:00Z">
        <w:r w:rsidR="00E652E7">
          <w:rPr>
            <w:lang w:val="en-US"/>
          </w:rPr>
          <w:t>-i</w:t>
        </w:r>
      </w:ins>
      <w:del w:id="97" w:author="Ericsson User 1" w:date="2023-02-08T15:44:00Z">
        <w:r w:rsidRPr="00826514" w:rsidDel="00E652E7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 xml:space="preserve">" </w:t>
      </w:r>
      <w:ins w:id="98" w:author="Ericsson User 1" w:date="2023-02-08T15:44:00Z">
        <w:r w:rsidR="00E652E7">
          <w:t xml:space="preserve">query parameter </w:t>
        </w:r>
      </w:ins>
      <w:r w:rsidRPr="00826514">
        <w:t>matches any of the group members' "</w:t>
      </w:r>
      <w:proofErr w:type="spellStart"/>
      <w:r w:rsidRPr="00826514">
        <w:rPr>
          <w:lang w:val="en-US"/>
        </w:rPr>
        <w:t>memberId</w:t>
      </w:r>
      <w:proofErr w:type="spellEnd"/>
      <w:r w:rsidRPr="00826514">
        <w:t>" attribute.</w:t>
      </w:r>
    </w:p>
    <w:p w14:paraId="034887D4" w14:textId="77777777" w:rsidR="007C588D" w:rsidRPr="00D3071A" w:rsidRDefault="007C588D" w:rsidP="007C588D">
      <w:pPr>
        <w:rPr>
          <w:lang w:val="en-US"/>
        </w:rPr>
      </w:pPr>
    </w:p>
    <w:p w14:paraId="108F7A81" w14:textId="77777777" w:rsidR="007C588D" w:rsidRPr="00D3071A" w:rsidRDefault="007C588D" w:rsidP="007C5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5B59F7" w14:textId="77777777" w:rsidR="007C588D" w:rsidRDefault="007C588D" w:rsidP="007C588D">
      <w:pPr>
        <w:rPr>
          <w:lang w:val="en-US"/>
        </w:rPr>
      </w:pPr>
    </w:p>
    <w:p w14:paraId="4966981F" w14:textId="2ACBF13F" w:rsidR="00E219AA" w:rsidRPr="00826514" w:rsidRDefault="00E219AA" w:rsidP="00E219AA">
      <w:pPr>
        <w:pStyle w:val="Heading5"/>
      </w:pPr>
      <w:bookmarkStart w:id="99" w:name="_Toc123645254"/>
      <w:bookmarkStart w:id="100" w:name="_Toc25305691"/>
      <w:bookmarkStart w:id="101" w:name="_Toc26190267"/>
      <w:bookmarkStart w:id="102" w:name="_Toc26190860"/>
      <w:bookmarkStart w:id="103" w:name="_Toc34062173"/>
      <w:bookmarkStart w:id="104" w:name="_Toc34394614"/>
      <w:bookmarkStart w:id="105" w:name="_Toc45274418"/>
      <w:bookmarkStart w:id="106" w:name="_Toc51932957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89"/>
      <w:r w:rsidRPr="00826514">
        <w:t>6.2.7.5.2</w:t>
      </w:r>
      <w:r w:rsidRPr="00826514">
        <w:tab/>
        <w:t>Sending group announcement notification</w:t>
      </w:r>
      <w:bookmarkEnd w:id="99"/>
    </w:p>
    <w:p w14:paraId="7FE6C3C3" w14:textId="77777777" w:rsidR="00E219AA" w:rsidRPr="00826514" w:rsidRDefault="00E219AA" w:rsidP="00E219AA">
      <w:r w:rsidRPr="00826514">
        <w:t xml:space="preserve">Upon successful creation of a group, for each group member in the group document which has </w:t>
      </w:r>
      <w:r w:rsidRPr="00826514">
        <w:rPr>
          <w:rFonts w:cs="Arial"/>
          <w:szCs w:val="18"/>
        </w:rPr>
        <w:t>"EXPLICIT" membership type</w:t>
      </w:r>
      <w:r w:rsidRPr="00826514">
        <w:t>, the SGM-S:</w:t>
      </w:r>
    </w:p>
    <w:p w14:paraId="52F0FC43" w14:textId="4A7F6844" w:rsidR="00E219AA" w:rsidRPr="00826514" w:rsidRDefault="00E219AA" w:rsidP="00E219AA">
      <w:pPr>
        <w:pStyle w:val="B1"/>
      </w:pPr>
      <w:r w:rsidRPr="00826514">
        <w:t>a)</w:t>
      </w:r>
      <w:r w:rsidRPr="00826514">
        <w:tab/>
        <w:t>shall check whether a valid group announcement subscription exists with a matching value of "</w:t>
      </w:r>
      <w:r w:rsidRPr="00826514">
        <w:rPr>
          <w:lang w:val="en-US"/>
        </w:rPr>
        <w:t>member</w:t>
      </w:r>
      <w:ins w:id="107" w:author="Ericsson User 1" w:date="2023-02-06T10:52:00Z">
        <w:r w:rsidR="001E7314">
          <w:rPr>
            <w:lang w:val="en-US"/>
          </w:rPr>
          <w:t>-i</w:t>
        </w:r>
      </w:ins>
      <w:del w:id="108" w:author="Ericsson User 1" w:date="2023-02-06T10:52:00Z">
        <w:r w:rsidRPr="00826514" w:rsidDel="001E7314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 xml:space="preserve">" as defined in clause 6.2.7.5.1 or </w:t>
      </w:r>
      <w:proofErr w:type="gramStart"/>
      <w:r w:rsidRPr="00826514">
        <w:t>not;</w:t>
      </w:r>
      <w:proofErr w:type="gramEnd"/>
      <w:r w:rsidRPr="00826514">
        <w:t xml:space="preserve"> if it does not exists then skip rest of the steps;</w:t>
      </w:r>
    </w:p>
    <w:p w14:paraId="020A69E4" w14:textId="6144DA11" w:rsidR="00E219AA" w:rsidRPr="00826514" w:rsidRDefault="00E219AA" w:rsidP="00E219AA">
      <w:pPr>
        <w:pStyle w:val="B1"/>
      </w:pPr>
      <w:r w:rsidRPr="00826514">
        <w:t>b)</w:t>
      </w:r>
      <w:r w:rsidRPr="00826514">
        <w:tab/>
        <w:t xml:space="preserve">shall send a </w:t>
      </w:r>
      <w:r w:rsidRPr="00826514">
        <w:rPr>
          <w:lang w:val="en-US"/>
        </w:rPr>
        <w:t>CoA</w:t>
      </w:r>
      <w:r w:rsidRPr="00826514">
        <w:t>P 2</w:t>
      </w:r>
      <w:r w:rsidRPr="00826514">
        <w:rPr>
          <w:lang w:val="en-US"/>
        </w:rPr>
        <w:t>.</w:t>
      </w:r>
      <w:r w:rsidRPr="00826514">
        <w:t>0</w:t>
      </w:r>
      <w:r w:rsidRPr="00826514">
        <w:rPr>
          <w:lang w:val="en-US"/>
        </w:rPr>
        <w:t>5</w:t>
      </w:r>
      <w:r w:rsidRPr="00826514">
        <w:t xml:space="preserve"> (</w:t>
      </w:r>
      <w:r w:rsidRPr="00826514">
        <w:rPr>
          <w:lang w:val="en-US"/>
        </w:rPr>
        <w:t>Content</w:t>
      </w:r>
      <w:r w:rsidRPr="00826514">
        <w:t xml:space="preserve">) response with </w:t>
      </w:r>
      <w:r w:rsidRPr="00826514">
        <w:rPr>
          <w:lang w:val="en-US"/>
        </w:rPr>
        <w:t>the Observer option set to incremented sequence number of the notification</w:t>
      </w:r>
      <w:r w:rsidRPr="00826514">
        <w:t xml:space="preserve"> and with the payload including all </w:t>
      </w:r>
      <w:r w:rsidRPr="00826514">
        <w:rPr>
          <w:lang w:val="en-US"/>
        </w:rPr>
        <w:t>the VAL group documents in which the subscription</w:t>
      </w:r>
      <w:r w:rsidR="00826514">
        <w:rPr>
          <w:lang w:val="en-US"/>
        </w:rPr>
        <w:t>'</w:t>
      </w:r>
      <w:r w:rsidRPr="00826514">
        <w:rPr>
          <w:lang w:val="en-US"/>
        </w:rPr>
        <w:t xml:space="preserve">s value of the </w:t>
      </w:r>
      <w:r w:rsidRPr="00826514">
        <w:t>"</w:t>
      </w:r>
      <w:r w:rsidRPr="00826514">
        <w:rPr>
          <w:lang w:val="en-US"/>
        </w:rPr>
        <w:t>member</w:t>
      </w:r>
      <w:ins w:id="109" w:author="Ericsson User 1" w:date="2023-02-06T10:52:00Z">
        <w:r w:rsidR="00A374A8">
          <w:rPr>
            <w:lang w:val="en-US"/>
          </w:rPr>
          <w:t>-i</w:t>
        </w:r>
      </w:ins>
      <w:del w:id="110" w:author="Ericsson User 1" w:date="2023-02-06T10:52:00Z">
        <w:r w:rsidRPr="00826514" w:rsidDel="00A374A8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 query parameter matches any of the group members'</w:t>
      </w:r>
      <w:del w:id="111" w:author="Ericsson User 1" w:date="2023-02-08T15:45:00Z">
        <w:r w:rsidRPr="00826514" w:rsidDel="00F343F4">
          <w:delText xml:space="preserve"> </w:delText>
        </w:r>
      </w:del>
      <w:r w:rsidRPr="00826514">
        <w:rPr>
          <w:lang w:val="en-US"/>
        </w:rPr>
        <w:t xml:space="preserve"> </w:t>
      </w:r>
      <w:r w:rsidRPr="00826514">
        <w:t>"</w:t>
      </w:r>
      <w:proofErr w:type="spellStart"/>
      <w:r w:rsidRPr="00826514">
        <w:rPr>
          <w:lang w:val="en-US"/>
        </w:rPr>
        <w:t>memberId</w:t>
      </w:r>
      <w:proofErr w:type="spellEnd"/>
      <w:r w:rsidRPr="00826514">
        <w:t>" attribute. Each included VAL group document shall also have the list of group members included in "</w:t>
      </w:r>
      <w:proofErr w:type="spellStart"/>
      <w:r w:rsidRPr="00826514">
        <w:rPr>
          <w:lang w:val="en-US"/>
        </w:rPr>
        <w:t>memberDetails</w:t>
      </w:r>
      <w:proofErr w:type="spellEnd"/>
      <w:r w:rsidR="00826514">
        <w:t>"</w:t>
      </w:r>
      <w:r w:rsidRPr="00826514">
        <w:t xml:space="preserve"> attribute.</w:t>
      </w:r>
    </w:p>
    <w:p w14:paraId="4C03634B" w14:textId="77777777" w:rsidR="00286E47" w:rsidRPr="00D3071A" w:rsidRDefault="00286E47" w:rsidP="00286E47">
      <w:pPr>
        <w:rPr>
          <w:lang w:val="en-US"/>
        </w:rPr>
      </w:pPr>
      <w:bookmarkStart w:id="112" w:name="_Toc123645255"/>
      <w:bookmarkStart w:id="113" w:name="_Toc58513687"/>
      <w:bookmarkStart w:id="114" w:name="_Toc92304754"/>
    </w:p>
    <w:p w14:paraId="3905185A" w14:textId="77777777" w:rsidR="00286E47" w:rsidRPr="00D3071A" w:rsidRDefault="00286E47" w:rsidP="0028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44316E" w14:textId="581EBEC4" w:rsidR="00A2042A" w:rsidRDefault="00A2042A" w:rsidP="00A2042A">
      <w:pPr>
        <w:rPr>
          <w:lang w:val="en-US"/>
        </w:rPr>
      </w:pPr>
    </w:p>
    <w:p w14:paraId="2F84648D" w14:textId="77777777" w:rsidR="004D7878" w:rsidRPr="00826514" w:rsidRDefault="004D7878" w:rsidP="004D7878">
      <w:pPr>
        <w:pStyle w:val="Heading6"/>
        <w:ind w:left="0" w:firstLine="0"/>
        <w:rPr>
          <w:lang w:val="en-US"/>
        </w:rPr>
      </w:pPr>
      <w:bookmarkStart w:id="115" w:name="_Toc123645271"/>
      <w:r w:rsidRPr="00826514">
        <w:rPr>
          <w:lang w:val="en-US"/>
        </w:rPr>
        <w:t>6.2.8.2.3.2</w:t>
      </w:r>
      <w:r w:rsidRPr="00826514">
        <w:rPr>
          <w:lang w:val="en-US"/>
        </w:rPr>
        <w:tab/>
        <w:t>Server procedure</w:t>
      </w:r>
      <w:bookmarkEnd w:id="115"/>
    </w:p>
    <w:p w14:paraId="05124C85" w14:textId="3167315F" w:rsidR="004D7878" w:rsidRPr="00826514" w:rsidRDefault="004D7878" w:rsidP="004D7878">
      <w:pPr>
        <w:rPr>
          <w:lang w:val="en-US"/>
        </w:rPr>
      </w:pPr>
      <w:proofErr w:type="gramStart"/>
      <w:r w:rsidRPr="00826514">
        <w:rPr>
          <w:lang w:val="en-US"/>
        </w:rPr>
        <w:t>In order to</w:t>
      </w:r>
      <w:proofErr w:type="gramEnd"/>
      <w:r w:rsidRPr="00826514">
        <w:rPr>
          <w:lang w:val="en-US"/>
        </w:rPr>
        <w:t xml:space="preserve"> send a notification when the resource which is being observed is modified, the SGM-S shall send a CoAP 2.05 (Content) response to SGM-C containing the modified resource and the Observe option according to IETF RFC 7641 [14]. The Content-Format specified in </w:t>
      </w:r>
      <w:ins w:id="116" w:author="Ericsson User 1" w:date="2023-02-06T15:48:00Z">
        <w:r w:rsidR="00F23018">
          <w:rPr>
            <w:lang w:val="en-US"/>
          </w:rPr>
          <w:t>the</w:t>
        </w:r>
      </w:ins>
      <w:del w:id="117" w:author="Ericsson User 1" w:date="2023-02-06T15:48:00Z">
        <w:r w:rsidRPr="00826514" w:rsidDel="00F23018">
          <w:rPr>
            <w:lang w:val="en-US"/>
          </w:rPr>
          <w:delText>a</w:delText>
        </w:r>
      </w:del>
      <w:r w:rsidRPr="00826514">
        <w:rPr>
          <w:lang w:val="en-US"/>
        </w:rPr>
        <w:t xml:space="preserve"> 2.</w:t>
      </w:r>
      <w:ins w:id="118" w:author="Ericsson User 1" w:date="2023-02-06T15:48:00Z">
        <w:r w:rsidR="00F23018">
          <w:rPr>
            <w:lang w:val="en-US"/>
          </w:rPr>
          <w:t>05</w:t>
        </w:r>
      </w:ins>
      <w:del w:id="119" w:author="Ericsson User 1" w:date="2023-02-06T15:48:00Z">
        <w:r w:rsidRPr="00826514" w:rsidDel="00F23018">
          <w:rPr>
            <w:lang w:val="en-US"/>
          </w:rPr>
          <w:delText>xx</w:delText>
        </w:r>
      </w:del>
      <w:r w:rsidRPr="00826514">
        <w:rPr>
          <w:lang w:val="en-US"/>
        </w:rPr>
        <w:t xml:space="preserve"> </w:t>
      </w:r>
      <w:ins w:id="120" w:author="Ericsson User 1" w:date="2023-02-06T15:48:00Z">
        <w:r w:rsidR="006C3AEA">
          <w:rPr>
            <w:lang w:val="en-US"/>
          </w:rPr>
          <w:t>response</w:t>
        </w:r>
      </w:ins>
      <w:del w:id="121" w:author="Ericsson User 1" w:date="2023-02-06T15:49:00Z">
        <w:r w:rsidRPr="00826514" w:rsidDel="006C3AEA">
          <w:rPr>
            <w:lang w:val="en-US"/>
          </w:rPr>
          <w:delText>notification</w:delText>
        </w:r>
      </w:del>
      <w:r w:rsidRPr="00826514">
        <w:rPr>
          <w:lang w:val="en-US"/>
        </w:rPr>
        <w:t xml:space="preserve"> shall be the same as the one used in the initial response to the GET request received for the subscription.</w:t>
      </w:r>
    </w:p>
    <w:p w14:paraId="5F97943B" w14:textId="77777777" w:rsidR="00A2042A" w:rsidRPr="00D3071A" w:rsidRDefault="00A2042A" w:rsidP="00A2042A">
      <w:pPr>
        <w:rPr>
          <w:lang w:val="en-US"/>
        </w:rPr>
      </w:pPr>
    </w:p>
    <w:p w14:paraId="6828FF35" w14:textId="77777777" w:rsidR="00A2042A" w:rsidRPr="00D3071A" w:rsidRDefault="00A2042A" w:rsidP="00A20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8401F3" w14:textId="77777777" w:rsidR="00286E47" w:rsidRPr="00D3071A" w:rsidRDefault="00286E47" w:rsidP="00286E47">
      <w:pPr>
        <w:rPr>
          <w:lang w:val="en-US"/>
        </w:rPr>
      </w:pPr>
    </w:p>
    <w:p w14:paraId="6972180E" w14:textId="0C4E2EFD" w:rsidR="00E21971" w:rsidRPr="00826514" w:rsidRDefault="00E21971" w:rsidP="00E21971">
      <w:pPr>
        <w:pStyle w:val="Heading4"/>
      </w:pPr>
      <w:bookmarkStart w:id="122" w:name="_Toc123645280"/>
      <w:bookmarkStart w:id="123" w:name="_Toc25305693"/>
      <w:bookmarkStart w:id="124" w:name="_Toc26190269"/>
      <w:bookmarkStart w:id="125" w:name="_Toc26190862"/>
      <w:bookmarkEnd w:id="100"/>
      <w:bookmarkEnd w:id="101"/>
      <w:bookmarkEnd w:id="102"/>
      <w:bookmarkEnd w:id="103"/>
      <w:bookmarkEnd w:id="104"/>
      <w:bookmarkEnd w:id="105"/>
      <w:bookmarkEnd w:id="106"/>
      <w:bookmarkEnd w:id="112"/>
      <w:bookmarkEnd w:id="113"/>
      <w:bookmarkEnd w:id="114"/>
      <w:r w:rsidRPr="00826514">
        <w:t>6.2.10.3</w:t>
      </w:r>
      <w:r w:rsidRPr="00826514">
        <w:tab/>
        <w:t>SGM client CoAP procedure</w:t>
      </w:r>
      <w:bookmarkEnd w:id="122"/>
    </w:p>
    <w:p w14:paraId="5911CAB1" w14:textId="1D7D79DC" w:rsidR="00E21971" w:rsidRPr="00826514" w:rsidRDefault="00E21971" w:rsidP="00E21971">
      <w:pPr>
        <w:rPr>
          <w:lang w:val="en-US"/>
        </w:rPr>
      </w:pPr>
      <w:r w:rsidRPr="00826514">
        <w:t>Upon receiving request from VAL user to fetch the list of groups in which the VAL user is a member, the SGM-C</w:t>
      </w:r>
      <w:r w:rsidRPr="00826514">
        <w:rPr>
          <w:lang w:val="en-US"/>
        </w:rPr>
        <w:t xml:space="preserve"> shall send a CoAP GET request with the CoAP URI set to the URI of the VAL Group Documents</w:t>
      </w:r>
      <w:r w:rsidRPr="00826514">
        <w:t xml:space="preserve"> </w:t>
      </w:r>
      <w:r w:rsidRPr="00826514">
        <w:rPr>
          <w:lang w:val="en-US"/>
        </w:rPr>
        <w:t xml:space="preserve">resource with the </w:t>
      </w:r>
      <w:r w:rsidRPr="00826514">
        <w:t>"</w:t>
      </w:r>
      <w:r w:rsidRPr="00826514">
        <w:rPr>
          <w:lang w:val="en-US"/>
        </w:rPr>
        <w:t>member</w:t>
      </w:r>
      <w:ins w:id="126" w:author="Ericsson User 1" w:date="2023-02-06T10:55:00Z">
        <w:r w:rsidR="000D1628">
          <w:rPr>
            <w:lang w:val="en-US"/>
          </w:rPr>
          <w:t>-i</w:t>
        </w:r>
      </w:ins>
      <w:del w:id="127" w:author="Ericsson User 1" w:date="2023-02-06T10:55:00Z">
        <w:r w:rsidRPr="00826514" w:rsidDel="000D1628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</w:t>
      </w:r>
      <w:r w:rsidRPr="00826514">
        <w:rPr>
          <w:lang w:val="en-US"/>
        </w:rPr>
        <w:t xml:space="preserve"> query parameter set to the VAL user ID or VAL UE ID and optionally with the </w:t>
      </w:r>
      <w:r w:rsidRPr="00826514">
        <w:t>"</w:t>
      </w:r>
      <w:r w:rsidRPr="00826514">
        <w:rPr>
          <w:lang w:val="en-US"/>
        </w:rPr>
        <w:t>time-period</w:t>
      </w:r>
      <w:r w:rsidRPr="00826514">
        <w:t>"</w:t>
      </w:r>
      <w:r w:rsidRPr="00826514">
        <w:rPr>
          <w:lang w:val="en-US"/>
        </w:rPr>
        <w:t xml:space="preserve"> query parameter when the group was created.</w:t>
      </w:r>
    </w:p>
    <w:p w14:paraId="1A99E0F0" w14:textId="77777777" w:rsidR="00E21971" w:rsidRPr="00826514" w:rsidRDefault="00E21971" w:rsidP="00E21971">
      <w:r w:rsidRPr="00826514">
        <w:t>Upon receiving request from VAL user to fetch the list of groups in which the VAL user is a member, the SGM-C shall send a CoAP GET request to the SGM-S. In the CoAP GET request, the SGM-C:</w:t>
      </w:r>
    </w:p>
    <w:p w14:paraId="1C571B99" w14:textId="77777777" w:rsidR="00E21971" w:rsidRPr="00826514" w:rsidRDefault="00E21971" w:rsidP="00E21971">
      <w:pPr>
        <w:pStyle w:val="B1"/>
      </w:pPr>
      <w:r w:rsidRPr="00826514">
        <w:t>a)</w:t>
      </w:r>
      <w:r w:rsidRPr="00826514">
        <w:tab/>
        <w:t>shall set the CoAP URI to the URI of the VAL Group Documents resource:</w:t>
      </w:r>
    </w:p>
    <w:p w14:paraId="54CA9033" w14:textId="77777777" w:rsidR="00E21971" w:rsidRPr="00826514" w:rsidRDefault="00E21971" w:rsidP="00E21971">
      <w:pPr>
        <w:pStyle w:val="B2"/>
        <w:rPr>
          <w:lang w:val="en-US"/>
        </w:rPr>
      </w:pPr>
      <w:r w:rsidRPr="00826514">
        <w:t>1)</w:t>
      </w:r>
      <w:r w:rsidRPr="00826514">
        <w:tab/>
        <w:t>the "</w:t>
      </w:r>
      <w:proofErr w:type="spellStart"/>
      <w:r w:rsidRPr="00826514">
        <w:rPr>
          <w:lang w:val="en-US"/>
        </w:rPr>
        <w:t>api</w:t>
      </w:r>
      <w:proofErr w:type="spellEnd"/>
      <w:r w:rsidRPr="00826514">
        <w:t>Root" is set to the SGM-S</w:t>
      </w:r>
      <w:r w:rsidRPr="00826514">
        <w:rPr>
          <w:lang w:val="en-US"/>
        </w:rPr>
        <w:t xml:space="preserve"> URI; and</w:t>
      </w:r>
    </w:p>
    <w:p w14:paraId="7A0AE9A3" w14:textId="4B656C8F" w:rsidR="00E21971" w:rsidRPr="00826514" w:rsidRDefault="00E21971" w:rsidP="00E21971">
      <w:pPr>
        <w:pStyle w:val="B2"/>
        <w:rPr>
          <w:lang w:val="en-US"/>
        </w:rPr>
      </w:pPr>
      <w:r w:rsidRPr="00826514">
        <w:t>2)</w:t>
      </w:r>
      <w:r w:rsidRPr="00826514">
        <w:tab/>
      </w:r>
      <w:r w:rsidRPr="00826514">
        <w:rPr>
          <w:lang w:val="en-US"/>
        </w:rPr>
        <w:t xml:space="preserve">shall set </w:t>
      </w:r>
      <w:r w:rsidRPr="00826514">
        <w:t>"</w:t>
      </w:r>
      <w:r w:rsidRPr="00826514">
        <w:rPr>
          <w:lang w:val="en-US"/>
        </w:rPr>
        <w:t>member</w:t>
      </w:r>
      <w:ins w:id="128" w:author="Ericsson User 1" w:date="2023-02-06T10:55:00Z">
        <w:r w:rsidR="000D1628">
          <w:rPr>
            <w:lang w:val="en-US"/>
          </w:rPr>
          <w:t>-i</w:t>
        </w:r>
      </w:ins>
      <w:del w:id="129" w:author="Ericsson User 1" w:date="2023-02-06T10:55:00Z">
        <w:r w:rsidRPr="00826514" w:rsidDel="000D1628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</w:t>
      </w:r>
      <w:r w:rsidRPr="00826514">
        <w:rPr>
          <w:lang w:val="en-US"/>
        </w:rPr>
        <w:t xml:space="preserve"> query parameter to the VAL user ID or VAL UE ID and may set </w:t>
      </w:r>
      <w:r w:rsidRPr="00826514">
        <w:t>"</w:t>
      </w:r>
      <w:r w:rsidRPr="00826514">
        <w:rPr>
          <w:lang w:val="en-US"/>
        </w:rPr>
        <w:t>time-period</w:t>
      </w:r>
      <w:r w:rsidRPr="00826514">
        <w:t>"</w:t>
      </w:r>
      <w:r w:rsidRPr="00826514">
        <w:rPr>
          <w:lang w:val="en-US"/>
        </w:rPr>
        <w:t xml:space="preserve"> query parameter to the </w:t>
      </w:r>
      <w:proofErr w:type="gramStart"/>
      <w:r w:rsidRPr="00826514">
        <w:rPr>
          <w:lang w:val="en-US"/>
        </w:rPr>
        <w:t>time period</w:t>
      </w:r>
      <w:proofErr w:type="gramEnd"/>
      <w:r w:rsidRPr="00826514">
        <w:rPr>
          <w:lang w:val="en-US"/>
        </w:rPr>
        <w:t xml:space="preserve"> when the group was created as described in clause </w:t>
      </w:r>
      <w:r w:rsidR="00517BE3" w:rsidRPr="00826514">
        <w:t>C.2.1</w:t>
      </w:r>
      <w:r w:rsidRPr="00826514">
        <w:t>.2.2.3.2</w:t>
      </w:r>
      <w:r w:rsidRPr="00826514">
        <w:rPr>
          <w:lang w:val="en-US"/>
        </w:rPr>
        <w:t>; and</w:t>
      </w:r>
    </w:p>
    <w:p w14:paraId="0FB20EC0" w14:textId="77777777" w:rsidR="00E21971" w:rsidRPr="00826514" w:rsidRDefault="00E21971" w:rsidP="00E21971">
      <w:pPr>
        <w:pStyle w:val="B1"/>
        <w:rPr>
          <w:lang w:val="en-US"/>
        </w:rPr>
      </w:pPr>
      <w:r w:rsidRPr="00826514">
        <w:t>b)</w:t>
      </w:r>
      <w:r w:rsidRPr="00826514">
        <w:tab/>
        <w:t xml:space="preserve">shall </w:t>
      </w:r>
      <w:r w:rsidRPr="00826514">
        <w:rPr>
          <w:lang w:val="en-US"/>
        </w:rPr>
        <w:t>send the request protected with the relevant ACE profile (OSCORE profile or DTLS profile) as described in 3GPP TS 24.547 [5]</w:t>
      </w:r>
      <w:r w:rsidRPr="00826514">
        <w:t>.</w:t>
      </w:r>
    </w:p>
    <w:p w14:paraId="3CEC8B08" w14:textId="77777777" w:rsidR="00E21971" w:rsidRPr="00826514" w:rsidRDefault="00E21971" w:rsidP="00E21971">
      <w:r w:rsidRPr="00826514">
        <w:t xml:space="preserve">Upon receiving a </w:t>
      </w:r>
      <w:r w:rsidRPr="00826514">
        <w:rPr>
          <w:lang w:val="en-US"/>
        </w:rPr>
        <w:t xml:space="preserve">CoAP 2.05 (Content) response </w:t>
      </w:r>
      <w:r w:rsidRPr="00826514">
        <w:t>the SGM-C shall notify the VAL user about the list of the groups where the VAL UE is a member.</w:t>
      </w:r>
    </w:p>
    <w:p w14:paraId="545910AD" w14:textId="77777777" w:rsidR="0080401D" w:rsidRPr="00D3071A" w:rsidRDefault="0080401D" w:rsidP="0080401D">
      <w:pPr>
        <w:rPr>
          <w:lang w:val="en-US"/>
        </w:rPr>
      </w:pPr>
      <w:bookmarkStart w:id="130" w:name="_Toc123645281"/>
    </w:p>
    <w:p w14:paraId="77E19808" w14:textId="77777777" w:rsidR="0080401D" w:rsidRPr="00D3071A" w:rsidRDefault="0080401D" w:rsidP="0080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26D49" w14:textId="77777777" w:rsidR="0080401D" w:rsidRPr="00D3071A" w:rsidRDefault="0080401D" w:rsidP="0080401D">
      <w:pPr>
        <w:rPr>
          <w:lang w:val="en-US"/>
        </w:rPr>
      </w:pPr>
    </w:p>
    <w:p w14:paraId="4014E9B4" w14:textId="2EF08647" w:rsidR="00517BE3" w:rsidRPr="00826514" w:rsidRDefault="00517BE3" w:rsidP="00517BE3">
      <w:pPr>
        <w:pStyle w:val="Heading5"/>
      </w:pPr>
      <w:bookmarkStart w:id="131" w:name="_Toc123645342"/>
      <w:bookmarkStart w:id="132" w:name="_Toc24868575"/>
      <w:bookmarkStart w:id="133" w:name="_Toc34154080"/>
      <w:bookmarkStart w:id="134" w:name="_Toc36041024"/>
      <w:bookmarkStart w:id="135" w:name="_Toc36041337"/>
      <w:bookmarkStart w:id="136" w:name="_Toc43196580"/>
      <w:bookmarkStart w:id="137" w:name="_Toc43481350"/>
      <w:bookmarkStart w:id="138" w:name="_Toc45134627"/>
      <w:bookmarkStart w:id="139" w:name="_Toc51189159"/>
      <w:bookmarkStart w:id="140" w:name="_Toc51763835"/>
      <w:bookmarkStart w:id="141" w:name="_Toc57206067"/>
      <w:bookmarkStart w:id="142" w:name="_Toc59019408"/>
      <w:bookmarkEnd w:id="123"/>
      <w:bookmarkEnd w:id="124"/>
      <w:bookmarkEnd w:id="125"/>
      <w:bookmarkEnd w:id="130"/>
      <w:r w:rsidRPr="00826514">
        <w:t>C.2.1.3.2.3</w:t>
      </w:r>
      <w:r w:rsidRPr="00826514">
        <w:tab/>
        <w:t xml:space="preserve">Type: </w:t>
      </w:r>
      <w:proofErr w:type="spellStart"/>
      <w:r w:rsidRPr="00826514">
        <w:t>GroupMember</w:t>
      </w:r>
      <w:bookmarkEnd w:id="131"/>
      <w:proofErr w:type="spellEnd"/>
    </w:p>
    <w:p w14:paraId="7D5666B1" w14:textId="61CE7FB8" w:rsidR="00517BE3" w:rsidRPr="00826514" w:rsidRDefault="00517BE3" w:rsidP="00517BE3">
      <w:pPr>
        <w:pStyle w:val="TH"/>
      </w:pPr>
      <w:r w:rsidRPr="00826514">
        <w:rPr>
          <w:noProof/>
        </w:rPr>
        <w:t>Table C.2.1.3.2.3</w:t>
      </w:r>
      <w:r w:rsidRPr="00826514">
        <w:t xml:space="preserve">-1: </w:t>
      </w:r>
      <w:r w:rsidRPr="00826514">
        <w:rPr>
          <w:noProof/>
        </w:rPr>
        <w:t xml:space="preserve">Definition of type </w:t>
      </w:r>
      <w:proofErr w:type="spellStart"/>
      <w:r w:rsidRPr="00826514">
        <w:t>GroupMember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517BE3" w:rsidRPr="00826514" w14:paraId="4BEF069C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9F5D" w14:textId="77777777" w:rsidR="00517BE3" w:rsidRPr="00826514" w:rsidRDefault="00517BE3" w:rsidP="00D55F26">
            <w:pPr>
              <w:pStyle w:val="TAH"/>
            </w:pPr>
            <w:r w:rsidRPr="00826514">
              <w:t>Attribute name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4B7C9" w14:textId="77777777" w:rsidR="00517BE3" w:rsidRPr="00826514" w:rsidRDefault="00517BE3" w:rsidP="00D55F26">
            <w:pPr>
              <w:pStyle w:val="TAH"/>
            </w:pPr>
            <w:r w:rsidRPr="00826514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B5D62" w14:textId="77777777" w:rsidR="00517BE3" w:rsidRPr="00826514" w:rsidRDefault="00517BE3" w:rsidP="00D55F26">
            <w:pPr>
              <w:pStyle w:val="TAH"/>
            </w:pPr>
            <w:r w:rsidRPr="0082651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A3764" w14:textId="77777777" w:rsidR="00517BE3" w:rsidRPr="00826514" w:rsidRDefault="00517BE3" w:rsidP="00D55F26">
            <w:pPr>
              <w:pStyle w:val="TAH"/>
              <w:jc w:val="left"/>
            </w:pPr>
            <w:r w:rsidRPr="00826514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BD968" w14:textId="77777777" w:rsidR="00517BE3" w:rsidRPr="00826514" w:rsidRDefault="00517BE3" w:rsidP="00D55F26">
            <w:pPr>
              <w:pStyle w:val="TAH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06212" w14:textId="77777777" w:rsidR="00517BE3" w:rsidRPr="00826514" w:rsidRDefault="00517BE3" w:rsidP="00D55F26">
            <w:pPr>
              <w:pStyle w:val="TAH"/>
              <w:rPr>
                <w:rFonts w:cs="Arial"/>
                <w:szCs w:val="18"/>
              </w:rPr>
            </w:pPr>
            <w:r w:rsidRPr="00826514">
              <w:t>Applicability</w:t>
            </w:r>
          </w:p>
        </w:tc>
      </w:tr>
      <w:tr w:rsidR="00517BE3" w:rsidRPr="00826514" w14:paraId="48F59AB5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FBF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A64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ValTargetUe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D85" w14:textId="77777777" w:rsidR="00517BE3" w:rsidRPr="00826514" w:rsidRDefault="00517BE3" w:rsidP="00D55F26">
            <w:pPr>
              <w:pStyle w:val="TAC"/>
            </w:pPr>
            <w:r w:rsidRPr="0082651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F66F" w14:textId="77777777" w:rsidR="00517BE3" w:rsidRPr="00826514" w:rsidRDefault="00517BE3" w:rsidP="00D55F26">
            <w:pPr>
              <w:pStyle w:val="TAL"/>
            </w:pPr>
            <w:r w:rsidRPr="00826514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E87A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>This is a VAL group member identity (VAL user ID or VAL UE ID) as per TS 23.434 [2].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5661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77E375C8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F8EF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membershipType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A0DE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MembershipType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FC1" w14:textId="77777777" w:rsidR="00517BE3" w:rsidRPr="00826514" w:rsidRDefault="00517BE3" w:rsidP="00D55F26">
            <w:pPr>
              <w:pStyle w:val="TAC"/>
            </w:pPr>
            <w:r w:rsidRPr="0082651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59BC" w14:textId="77777777" w:rsidR="00517BE3" w:rsidRPr="00826514" w:rsidRDefault="00517BE3" w:rsidP="00D55F26">
            <w:pPr>
              <w:pStyle w:val="TAL"/>
            </w:pPr>
            <w:r w:rsidRPr="00826514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6D58" w14:textId="7D42E52E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 xml:space="preserve">Indicates the type of membership applicable for the group member, </w:t>
            </w:r>
            <w:proofErr w:type="gramStart"/>
            <w:r w:rsidRPr="00826514">
              <w:rPr>
                <w:rFonts w:cs="Arial"/>
                <w:szCs w:val="18"/>
              </w:rPr>
              <w:t>e.g.</w:t>
            </w:r>
            <w:proofErr w:type="gramEnd"/>
            <w:r w:rsidRPr="00826514">
              <w:rPr>
                <w:rFonts w:cs="Arial"/>
                <w:szCs w:val="18"/>
              </w:rPr>
              <w:t xml:space="preserve"> "ADMINISTRATOR", "EXPLICIT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 xml:space="preserve"> or 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>IMPLICIT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FF7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7C39CE90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C8E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membershipState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A04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Membership</w:t>
            </w:r>
            <w:del w:id="143" w:author="Ericsson User 1" w:date="2023-02-06T10:58:00Z">
              <w:r w:rsidRPr="00826514" w:rsidDel="003C03CA">
                <w:delText>T</w:delText>
              </w:r>
            </w:del>
            <w:r w:rsidRPr="00826514">
              <w:t>State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A9E" w14:textId="77777777" w:rsidR="00517BE3" w:rsidRPr="00826514" w:rsidRDefault="00517BE3" w:rsidP="00D55F26">
            <w:pPr>
              <w:pStyle w:val="TAC"/>
            </w:pPr>
            <w:r w:rsidRPr="0082651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DF5" w14:textId="77777777" w:rsidR="00517BE3" w:rsidRPr="00826514" w:rsidRDefault="00517BE3" w:rsidP="00D55F26">
            <w:pPr>
              <w:pStyle w:val="TAL"/>
            </w:pPr>
            <w:r w:rsidRPr="00826514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52B0" w14:textId="7E09360B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 xml:space="preserve">Indicates the current state of the member in the group, </w:t>
            </w:r>
            <w:proofErr w:type="gramStart"/>
            <w:r w:rsidRPr="00826514">
              <w:rPr>
                <w:rFonts w:cs="Arial"/>
                <w:szCs w:val="18"/>
              </w:rPr>
              <w:t>e.g.</w:t>
            </w:r>
            <w:proofErr w:type="gramEnd"/>
            <w:r w:rsidRPr="00826514">
              <w:rPr>
                <w:rFonts w:cs="Arial"/>
                <w:szCs w:val="18"/>
              </w:rPr>
              <w:t xml:space="preserve"> it may indicate that an 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>EXPLICIT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 xml:space="preserve"> member is registered (joined) the group. When absent the state is unknown.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5E2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0B20D411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4BF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messageFilter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5BD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MessageFilter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8AD" w14:textId="77777777" w:rsidR="00517BE3" w:rsidRPr="00826514" w:rsidRDefault="00517BE3" w:rsidP="00D55F26">
            <w:pPr>
              <w:pStyle w:val="TAC"/>
            </w:pPr>
            <w:r w:rsidRPr="0082651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459" w14:textId="77777777" w:rsidR="00517BE3" w:rsidRPr="00826514" w:rsidRDefault="00517BE3" w:rsidP="00D55F26">
            <w:pPr>
              <w:pStyle w:val="TAL"/>
            </w:pPr>
            <w:r w:rsidRPr="00826514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47D7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 xml:space="preserve">The message filter applicable to traffic sent to the group member in the context of the group.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752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06C0B53E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4A66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memberConfig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E3B3" w14:textId="77777777" w:rsidR="00517BE3" w:rsidRPr="00826514" w:rsidRDefault="00517BE3" w:rsidP="00D55F26">
            <w:pPr>
              <w:pStyle w:val="TAL"/>
            </w:pPr>
            <w:r w:rsidRPr="00826514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3027" w14:textId="77777777" w:rsidR="00517BE3" w:rsidRPr="00826514" w:rsidRDefault="00517BE3" w:rsidP="00D55F26">
            <w:pPr>
              <w:pStyle w:val="TAC"/>
            </w:pPr>
            <w:r w:rsidRPr="0082651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81D" w14:textId="77777777" w:rsidR="00517BE3" w:rsidRPr="00826514" w:rsidRDefault="00517BE3" w:rsidP="00D55F26">
            <w:pPr>
              <w:pStyle w:val="TAL"/>
            </w:pPr>
            <w:r w:rsidRPr="00826514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7266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t>VAL service specific configuration.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FEF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60424D7E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E97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resUri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0FE" w14:textId="77777777" w:rsidR="00517BE3" w:rsidRPr="00826514" w:rsidRDefault="00517BE3" w:rsidP="00D55F26">
            <w:pPr>
              <w:pStyle w:val="TAL"/>
            </w:pPr>
            <w:r w:rsidRPr="00826514"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EDD1" w14:textId="77777777" w:rsidR="00517BE3" w:rsidRPr="00826514" w:rsidRDefault="00517BE3" w:rsidP="00D55F26">
            <w:pPr>
              <w:pStyle w:val="TAC"/>
            </w:pPr>
            <w:r w:rsidRPr="0082651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A32" w14:textId="77777777" w:rsidR="00517BE3" w:rsidRPr="00826514" w:rsidRDefault="00517BE3" w:rsidP="00D55F26">
            <w:pPr>
              <w:pStyle w:val="TAL"/>
            </w:pPr>
            <w:r w:rsidRPr="00826514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FE3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t>The URI for individual VAL group member resource</w:t>
            </w:r>
            <w:r w:rsidRPr="00826514">
              <w:rPr>
                <w:rFonts w:cs="Arial"/>
                <w:szCs w:val="18"/>
              </w:rPr>
              <w:t>. (NOTE)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B7F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288DB798" w14:textId="77777777" w:rsidTr="00D55F26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CA1D" w14:textId="68B715F7" w:rsidR="00517BE3" w:rsidRPr="00826514" w:rsidRDefault="00517BE3" w:rsidP="00D55F26">
            <w:pPr>
              <w:pStyle w:val="TAN"/>
              <w:rPr>
                <w:rFonts w:cs="Arial"/>
                <w:szCs w:val="18"/>
              </w:rPr>
            </w:pPr>
            <w:r w:rsidRPr="00826514">
              <w:t>NOTE:</w:t>
            </w:r>
            <w:r w:rsidR="004E647B">
              <w:tab/>
            </w:r>
            <w:r w:rsidRPr="00826514">
              <w:t xml:space="preserve">The </w:t>
            </w:r>
            <w:r w:rsidR="00826514">
              <w:t>"</w:t>
            </w:r>
            <w:proofErr w:type="spellStart"/>
            <w:r w:rsidRPr="00826514">
              <w:t>resUri</w:t>
            </w:r>
            <w:proofErr w:type="spellEnd"/>
            <w:r w:rsidR="00826514">
              <w:t>"</w:t>
            </w:r>
            <w:r w:rsidRPr="00826514">
              <w:t xml:space="preserve"> attribute is set by the SGM-S and is not modifiable by the SGM-C.</w:t>
            </w:r>
          </w:p>
        </w:tc>
      </w:tr>
    </w:tbl>
    <w:p w14:paraId="5FC8FBC3" w14:textId="77777777" w:rsidR="00517BE3" w:rsidRPr="00826514" w:rsidRDefault="00517BE3" w:rsidP="00517BE3"/>
    <w:p w14:paraId="5E046111" w14:textId="77777777" w:rsidR="00741A4B" w:rsidRDefault="00741A4B" w:rsidP="00741A4B">
      <w:pPr>
        <w:rPr>
          <w:lang w:eastAsia="zh-CN"/>
        </w:rPr>
      </w:pPr>
      <w:bookmarkStart w:id="144" w:name="_Toc123645588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90CB8D1" w14:textId="77777777" w:rsidR="00741A4B" w:rsidRPr="006B5418" w:rsidRDefault="00741A4B" w:rsidP="00741A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4"/>
    <w:p w14:paraId="281B1C7E" w14:textId="77777777" w:rsidR="00741A4B" w:rsidRDefault="00741A4B" w:rsidP="00741A4B">
      <w:pPr>
        <w:rPr>
          <w:lang w:val="en-US"/>
        </w:rPr>
      </w:pPr>
    </w:p>
    <w:p w14:paraId="6023F1E9" w14:textId="77777777" w:rsidR="00741A4B" w:rsidRDefault="00741A4B" w:rsidP="00630443"/>
    <w:sectPr w:rsidR="00741A4B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6BC2C" w14:textId="77777777" w:rsidR="00477F54" w:rsidRDefault="00477F54">
      <w:r>
        <w:separator/>
      </w:r>
    </w:p>
  </w:endnote>
  <w:endnote w:type="continuationSeparator" w:id="0">
    <w:p w14:paraId="73081952" w14:textId="77777777" w:rsidR="00477F54" w:rsidRDefault="0047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2F000" w14:textId="77777777" w:rsidR="00477F54" w:rsidRDefault="00477F54">
      <w:r>
        <w:separator/>
      </w:r>
    </w:p>
  </w:footnote>
  <w:footnote w:type="continuationSeparator" w:id="0">
    <w:p w14:paraId="15411183" w14:textId="77777777" w:rsidR="00477F54" w:rsidRDefault="0047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19938" w14:textId="77777777" w:rsidR="00770CBC" w:rsidRDefault="00770C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D4E56D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60FB">
      <w:rPr>
        <w:rFonts w:ascii="Arial" w:hAnsi="Arial" w:cs="Arial"/>
        <w:b/>
        <w:noProof/>
        <w:sz w:val="18"/>
        <w:szCs w:val="18"/>
      </w:rPr>
      <w:t>3GPP TS 24.544 V17.4.0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195FD9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60FB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A0E6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A629DC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3C7F9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522FC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5BA6AF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1A8C2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6AF32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8869A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F9402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7D3E"/>
    <w:multiLevelType w:val="hybridMultilevel"/>
    <w:tmpl w:val="2EF4CEA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202371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17439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0050435">
    <w:abstractNumId w:val="10"/>
  </w:num>
  <w:num w:numId="4" w16cid:durableId="1297377141">
    <w:abstractNumId w:val="22"/>
  </w:num>
  <w:num w:numId="5" w16cid:durableId="460853706">
    <w:abstractNumId w:val="21"/>
  </w:num>
  <w:num w:numId="6" w16cid:durableId="1345739569">
    <w:abstractNumId w:val="16"/>
  </w:num>
  <w:num w:numId="7" w16cid:durableId="409931600">
    <w:abstractNumId w:val="23"/>
  </w:num>
  <w:num w:numId="8" w16cid:durableId="918371735">
    <w:abstractNumId w:val="19"/>
  </w:num>
  <w:num w:numId="9" w16cid:durableId="3217478">
    <w:abstractNumId w:val="13"/>
  </w:num>
  <w:num w:numId="10" w16cid:durableId="9646609">
    <w:abstractNumId w:val="8"/>
  </w:num>
  <w:num w:numId="11" w16cid:durableId="1277712777">
    <w:abstractNumId w:val="7"/>
  </w:num>
  <w:num w:numId="12" w16cid:durableId="2091417578">
    <w:abstractNumId w:val="6"/>
  </w:num>
  <w:num w:numId="13" w16cid:durableId="209076181">
    <w:abstractNumId w:val="5"/>
  </w:num>
  <w:num w:numId="14" w16cid:durableId="502937525">
    <w:abstractNumId w:val="4"/>
  </w:num>
  <w:num w:numId="15" w16cid:durableId="1004625480">
    <w:abstractNumId w:val="3"/>
  </w:num>
  <w:num w:numId="16" w16cid:durableId="168299300">
    <w:abstractNumId w:val="2"/>
  </w:num>
  <w:num w:numId="17" w16cid:durableId="72549610">
    <w:abstractNumId w:val="1"/>
  </w:num>
  <w:num w:numId="18" w16cid:durableId="2134210472">
    <w:abstractNumId w:val="0"/>
  </w:num>
  <w:num w:numId="19" w16cid:durableId="270941673">
    <w:abstractNumId w:val="17"/>
  </w:num>
  <w:num w:numId="20" w16cid:durableId="440956776">
    <w:abstractNumId w:val="12"/>
  </w:num>
  <w:num w:numId="21" w16cid:durableId="1572617160">
    <w:abstractNumId w:val="14"/>
  </w:num>
  <w:num w:numId="22" w16cid:durableId="1576548097">
    <w:abstractNumId w:val="18"/>
  </w:num>
  <w:num w:numId="23" w16cid:durableId="856583429">
    <w:abstractNumId w:val="20"/>
  </w:num>
  <w:num w:numId="24" w16cid:durableId="625159089">
    <w:abstractNumId w:val="11"/>
  </w:num>
  <w:num w:numId="25" w16cid:durableId="37335888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824"/>
    <w:rsid w:val="00040095"/>
    <w:rsid w:val="00046333"/>
    <w:rsid w:val="00051834"/>
    <w:rsid w:val="00054A22"/>
    <w:rsid w:val="00062023"/>
    <w:rsid w:val="000655A6"/>
    <w:rsid w:val="00080512"/>
    <w:rsid w:val="000828B8"/>
    <w:rsid w:val="00084E16"/>
    <w:rsid w:val="00094E84"/>
    <w:rsid w:val="000951DE"/>
    <w:rsid w:val="000C47C3"/>
    <w:rsid w:val="000C7684"/>
    <w:rsid w:val="000D1628"/>
    <w:rsid w:val="000D58AB"/>
    <w:rsid w:val="000E0595"/>
    <w:rsid w:val="00105E80"/>
    <w:rsid w:val="00133525"/>
    <w:rsid w:val="001822BA"/>
    <w:rsid w:val="001A4C42"/>
    <w:rsid w:val="001A7420"/>
    <w:rsid w:val="001B6637"/>
    <w:rsid w:val="001B7D6A"/>
    <w:rsid w:val="001C21C3"/>
    <w:rsid w:val="001D02C2"/>
    <w:rsid w:val="001D37CF"/>
    <w:rsid w:val="001E7314"/>
    <w:rsid w:val="001F0C1D"/>
    <w:rsid w:val="001F1132"/>
    <w:rsid w:val="001F168B"/>
    <w:rsid w:val="002347A2"/>
    <w:rsid w:val="00254441"/>
    <w:rsid w:val="002667BA"/>
    <w:rsid w:val="002675F0"/>
    <w:rsid w:val="002760EE"/>
    <w:rsid w:val="00286E47"/>
    <w:rsid w:val="00290BA5"/>
    <w:rsid w:val="00292EDC"/>
    <w:rsid w:val="002B6339"/>
    <w:rsid w:val="002C6F38"/>
    <w:rsid w:val="002D0016"/>
    <w:rsid w:val="002E00EE"/>
    <w:rsid w:val="003172DC"/>
    <w:rsid w:val="00352A9D"/>
    <w:rsid w:val="00352AF5"/>
    <w:rsid w:val="0035462D"/>
    <w:rsid w:val="00356555"/>
    <w:rsid w:val="00367F12"/>
    <w:rsid w:val="003749DF"/>
    <w:rsid w:val="003765B8"/>
    <w:rsid w:val="003C03CA"/>
    <w:rsid w:val="003C3971"/>
    <w:rsid w:val="003D673E"/>
    <w:rsid w:val="00423334"/>
    <w:rsid w:val="004345EC"/>
    <w:rsid w:val="00465515"/>
    <w:rsid w:val="00467007"/>
    <w:rsid w:val="0047371C"/>
    <w:rsid w:val="00477F54"/>
    <w:rsid w:val="0049751D"/>
    <w:rsid w:val="004C30AC"/>
    <w:rsid w:val="004C6271"/>
    <w:rsid w:val="004D3578"/>
    <w:rsid w:val="004D7878"/>
    <w:rsid w:val="004E213A"/>
    <w:rsid w:val="004E647B"/>
    <w:rsid w:val="004F0988"/>
    <w:rsid w:val="004F3340"/>
    <w:rsid w:val="0050485F"/>
    <w:rsid w:val="00517BE3"/>
    <w:rsid w:val="0052357E"/>
    <w:rsid w:val="0053388B"/>
    <w:rsid w:val="00535773"/>
    <w:rsid w:val="00541197"/>
    <w:rsid w:val="00543E6C"/>
    <w:rsid w:val="00565087"/>
    <w:rsid w:val="0057578D"/>
    <w:rsid w:val="00597B11"/>
    <w:rsid w:val="005D2E01"/>
    <w:rsid w:val="005D4A1C"/>
    <w:rsid w:val="005D7526"/>
    <w:rsid w:val="005E4BB2"/>
    <w:rsid w:val="005F788A"/>
    <w:rsid w:val="00602AEA"/>
    <w:rsid w:val="00614FDF"/>
    <w:rsid w:val="0062060D"/>
    <w:rsid w:val="00630443"/>
    <w:rsid w:val="0063260B"/>
    <w:rsid w:val="0063543D"/>
    <w:rsid w:val="00647114"/>
    <w:rsid w:val="00675A19"/>
    <w:rsid w:val="00683C29"/>
    <w:rsid w:val="006912E9"/>
    <w:rsid w:val="006A323F"/>
    <w:rsid w:val="006B30D0"/>
    <w:rsid w:val="006C3AEA"/>
    <w:rsid w:val="006C3D95"/>
    <w:rsid w:val="006E1377"/>
    <w:rsid w:val="006E48FC"/>
    <w:rsid w:val="006E5C86"/>
    <w:rsid w:val="00701116"/>
    <w:rsid w:val="00701DF6"/>
    <w:rsid w:val="0071174C"/>
    <w:rsid w:val="00713C44"/>
    <w:rsid w:val="007247C7"/>
    <w:rsid w:val="007269E4"/>
    <w:rsid w:val="00727586"/>
    <w:rsid w:val="00734A5B"/>
    <w:rsid w:val="007376EE"/>
    <w:rsid w:val="0074026F"/>
    <w:rsid w:val="00741A4B"/>
    <w:rsid w:val="007429F6"/>
    <w:rsid w:val="00744E76"/>
    <w:rsid w:val="0075024F"/>
    <w:rsid w:val="0075187F"/>
    <w:rsid w:val="00765EA3"/>
    <w:rsid w:val="00770CBC"/>
    <w:rsid w:val="00774DA4"/>
    <w:rsid w:val="00781F0F"/>
    <w:rsid w:val="007B600E"/>
    <w:rsid w:val="007C588D"/>
    <w:rsid w:val="007F0F4A"/>
    <w:rsid w:val="008028A4"/>
    <w:rsid w:val="0080401D"/>
    <w:rsid w:val="0081306B"/>
    <w:rsid w:val="008245A8"/>
    <w:rsid w:val="00826514"/>
    <w:rsid w:val="00830747"/>
    <w:rsid w:val="008419CE"/>
    <w:rsid w:val="0084392A"/>
    <w:rsid w:val="008622BF"/>
    <w:rsid w:val="008729C5"/>
    <w:rsid w:val="008768CA"/>
    <w:rsid w:val="0089790A"/>
    <w:rsid w:val="008A1092"/>
    <w:rsid w:val="008C384C"/>
    <w:rsid w:val="008C3CC6"/>
    <w:rsid w:val="008D18D4"/>
    <w:rsid w:val="008E2D68"/>
    <w:rsid w:val="008E6756"/>
    <w:rsid w:val="008F4754"/>
    <w:rsid w:val="0090271F"/>
    <w:rsid w:val="00902E23"/>
    <w:rsid w:val="009114D7"/>
    <w:rsid w:val="0091348E"/>
    <w:rsid w:val="00917CCB"/>
    <w:rsid w:val="00933FB0"/>
    <w:rsid w:val="00941C3E"/>
    <w:rsid w:val="00942EC2"/>
    <w:rsid w:val="00947B1B"/>
    <w:rsid w:val="00974376"/>
    <w:rsid w:val="009D7966"/>
    <w:rsid w:val="009E2E8F"/>
    <w:rsid w:val="009F37B7"/>
    <w:rsid w:val="00A0784E"/>
    <w:rsid w:val="00A10F02"/>
    <w:rsid w:val="00A164B4"/>
    <w:rsid w:val="00A2042A"/>
    <w:rsid w:val="00A26956"/>
    <w:rsid w:val="00A27486"/>
    <w:rsid w:val="00A374A8"/>
    <w:rsid w:val="00A4295C"/>
    <w:rsid w:val="00A53724"/>
    <w:rsid w:val="00A56066"/>
    <w:rsid w:val="00A73129"/>
    <w:rsid w:val="00A777CF"/>
    <w:rsid w:val="00A82346"/>
    <w:rsid w:val="00A92BA1"/>
    <w:rsid w:val="00A95A32"/>
    <w:rsid w:val="00AA6785"/>
    <w:rsid w:val="00AB4A5D"/>
    <w:rsid w:val="00AC4892"/>
    <w:rsid w:val="00AC6BC6"/>
    <w:rsid w:val="00AE65E2"/>
    <w:rsid w:val="00AF1460"/>
    <w:rsid w:val="00B15449"/>
    <w:rsid w:val="00B160FB"/>
    <w:rsid w:val="00B25F2D"/>
    <w:rsid w:val="00B35B18"/>
    <w:rsid w:val="00B447F4"/>
    <w:rsid w:val="00B6687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408F"/>
    <w:rsid w:val="00C355AC"/>
    <w:rsid w:val="00C45231"/>
    <w:rsid w:val="00C551FF"/>
    <w:rsid w:val="00C72833"/>
    <w:rsid w:val="00C80F1D"/>
    <w:rsid w:val="00C8501C"/>
    <w:rsid w:val="00C91962"/>
    <w:rsid w:val="00C93F40"/>
    <w:rsid w:val="00C9669B"/>
    <w:rsid w:val="00CA3D0C"/>
    <w:rsid w:val="00CA4AC8"/>
    <w:rsid w:val="00CA7B43"/>
    <w:rsid w:val="00CD5D31"/>
    <w:rsid w:val="00D016D2"/>
    <w:rsid w:val="00D57972"/>
    <w:rsid w:val="00D675A9"/>
    <w:rsid w:val="00D738D6"/>
    <w:rsid w:val="00D755EB"/>
    <w:rsid w:val="00D76048"/>
    <w:rsid w:val="00D8272C"/>
    <w:rsid w:val="00D82E6F"/>
    <w:rsid w:val="00D87E00"/>
    <w:rsid w:val="00D9134D"/>
    <w:rsid w:val="00D923D3"/>
    <w:rsid w:val="00DA7A03"/>
    <w:rsid w:val="00DB1818"/>
    <w:rsid w:val="00DC17E9"/>
    <w:rsid w:val="00DC309B"/>
    <w:rsid w:val="00DC4DA2"/>
    <w:rsid w:val="00DD4C17"/>
    <w:rsid w:val="00DD74A5"/>
    <w:rsid w:val="00DE7482"/>
    <w:rsid w:val="00DF2B1F"/>
    <w:rsid w:val="00DF62CD"/>
    <w:rsid w:val="00DF6329"/>
    <w:rsid w:val="00E16509"/>
    <w:rsid w:val="00E21971"/>
    <w:rsid w:val="00E219AA"/>
    <w:rsid w:val="00E23BE0"/>
    <w:rsid w:val="00E44582"/>
    <w:rsid w:val="00E652E7"/>
    <w:rsid w:val="00E77645"/>
    <w:rsid w:val="00E83BED"/>
    <w:rsid w:val="00E96E1C"/>
    <w:rsid w:val="00EA15B0"/>
    <w:rsid w:val="00EA5EA7"/>
    <w:rsid w:val="00EC3B1D"/>
    <w:rsid w:val="00EC4A25"/>
    <w:rsid w:val="00EE0BD7"/>
    <w:rsid w:val="00EF608C"/>
    <w:rsid w:val="00F025A2"/>
    <w:rsid w:val="00F042CF"/>
    <w:rsid w:val="00F04712"/>
    <w:rsid w:val="00F13360"/>
    <w:rsid w:val="00F1486E"/>
    <w:rsid w:val="00F22EC7"/>
    <w:rsid w:val="00F23018"/>
    <w:rsid w:val="00F27F55"/>
    <w:rsid w:val="00F31833"/>
    <w:rsid w:val="00F325C8"/>
    <w:rsid w:val="00F343F4"/>
    <w:rsid w:val="00F37082"/>
    <w:rsid w:val="00F653B8"/>
    <w:rsid w:val="00F9008D"/>
    <w:rsid w:val="00FA1266"/>
    <w:rsid w:val="00FB370C"/>
    <w:rsid w:val="00FC1192"/>
    <w:rsid w:val="00FC7684"/>
    <w:rsid w:val="00FE593E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63044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3044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3044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3044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044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63044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3044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3044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630443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630443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6304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630443"/>
    <w:pPr>
      <w:overflowPunct w:val="0"/>
      <w:autoSpaceDE w:val="0"/>
      <w:autoSpaceDN w:val="0"/>
      <w:adjustRightInd w:val="0"/>
      <w:ind w:left="720" w:hanging="360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630443"/>
    <w:pPr>
      <w:overflowPunct w:val="0"/>
      <w:autoSpaceDE w:val="0"/>
      <w:autoSpaceDN w:val="0"/>
      <w:adjustRightInd w:val="0"/>
      <w:ind w:left="1080" w:hanging="360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630443"/>
    <w:pPr>
      <w:overflowPunct w:val="0"/>
      <w:autoSpaceDE w:val="0"/>
      <w:autoSpaceDN w:val="0"/>
      <w:adjustRightInd w:val="0"/>
      <w:ind w:left="1440" w:hanging="360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630443"/>
    <w:pPr>
      <w:overflowPunct w:val="0"/>
      <w:autoSpaceDE w:val="0"/>
      <w:autoSpaceDN w:val="0"/>
      <w:adjustRightInd w:val="0"/>
      <w:ind w:left="1800" w:hanging="360"/>
      <w:contextualSpacing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3044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30443"/>
  </w:style>
  <w:style w:type="character" w:customStyle="1" w:styleId="EXCar">
    <w:name w:val="EX Car"/>
    <w:link w:val="EX"/>
    <w:qFormat/>
    <w:locked/>
    <w:rsid w:val="00630443"/>
    <w:rPr>
      <w:lang w:eastAsia="en-US"/>
    </w:rPr>
  </w:style>
  <w:style w:type="character" w:customStyle="1" w:styleId="B1Char">
    <w:name w:val="B1 Char"/>
    <w:link w:val="B1"/>
    <w:qFormat/>
    <w:locked/>
    <w:rsid w:val="00630443"/>
    <w:rPr>
      <w:lang w:eastAsia="en-US"/>
    </w:rPr>
  </w:style>
  <w:style w:type="character" w:customStyle="1" w:styleId="B2Char">
    <w:name w:val="B2 Char"/>
    <w:link w:val="B2"/>
    <w:qFormat/>
    <w:rsid w:val="00630443"/>
    <w:rPr>
      <w:lang w:eastAsia="en-US"/>
    </w:rPr>
  </w:style>
  <w:style w:type="character" w:customStyle="1" w:styleId="PLChar">
    <w:name w:val="PL Char"/>
    <w:link w:val="PL"/>
    <w:locked/>
    <w:rsid w:val="00630443"/>
    <w:rPr>
      <w:rFonts w:ascii="Courier New" w:hAnsi="Courier New"/>
      <w:sz w:val="16"/>
      <w:lang w:eastAsia="en-US"/>
    </w:rPr>
  </w:style>
  <w:style w:type="character" w:customStyle="1" w:styleId="THChar">
    <w:name w:val="TH Char"/>
    <w:link w:val="TH"/>
    <w:qFormat/>
    <w:locked/>
    <w:rsid w:val="00630443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630443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630443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630443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30443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link w:val="NO"/>
    <w:rsid w:val="00290BA5"/>
    <w:rPr>
      <w:lang w:eastAsia="en-US"/>
    </w:rPr>
  </w:style>
  <w:style w:type="paragraph" w:customStyle="1" w:styleId="CRCoverPage">
    <w:name w:val="CR Cover Page"/>
    <w:rsid w:val="00517BE3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17BE3"/>
    <w:rPr>
      <w:color w:val="605E5C"/>
      <w:shd w:val="clear" w:color="auto" w:fill="E1DFDD"/>
    </w:rPr>
  </w:style>
  <w:style w:type="character" w:styleId="CommentReference">
    <w:name w:val="annotation reference"/>
    <w:rsid w:val="00517B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E3"/>
  </w:style>
  <w:style w:type="character" w:customStyle="1" w:styleId="CommentTextChar">
    <w:name w:val="Comment Text Char"/>
    <w:basedOn w:val="DefaultParagraphFont"/>
    <w:link w:val="CommentText"/>
    <w:rsid w:val="00517B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7B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7BE3"/>
    <w:rPr>
      <w:b/>
      <w:bCs/>
      <w:lang w:eastAsia="en-US"/>
    </w:rPr>
  </w:style>
  <w:style w:type="paragraph" w:styleId="ListNumber">
    <w:name w:val="List Number"/>
    <w:basedOn w:val="List"/>
    <w:rsid w:val="00517BE3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Revision">
    <w:name w:val="Revision"/>
    <w:hidden/>
    <w:uiPriority w:val="99"/>
    <w:semiHidden/>
    <w:rsid w:val="00517BE3"/>
    <w:rPr>
      <w:lang w:eastAsia="en-US"/>
    </w:rPr>
  </w:style>
  <w:style w:type="character" w:customStyle="1" w:styleId="TFChar">
    <w:name w:val="TF Char"/>
    <w:link w:val="TF"/>
    <w:rsid w:val="00517BE3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17BE3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517BE3"/>
    <w:rPr>
      <w:rFonts w:ascii="Arial" w:hAnsi="Arial"/>
      <w:sz w:val="18"/>
      <w:lang w:eastAsia="en-US"/>
    </w:rPr>
  </w:style>
  <w:style w:type="character" w:customStyle="1" w:styleId="TALChar">
    <w:name w:val="TAL Char"/>
    <w:qFormat/>
    <w:locked/>
    <w:rsid w:val="00517BE3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E84"/>
  </w:style>
  <w:style w:type="paragraph" w:styleId="BlockText">
    <w:name w:val="Block Text"/>
    <w:basedOn w:val="Normal"/>
    <w:rsid w:val="00094E8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94E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4E84"/>
    <w:rPr>
      <w:lang w:eastAsia="en-US"/>
    </w:rPr>
  </w:style>
  <w:style w:type="paragraph" w:styleId="BodyText3">
    <w:name w:val="Body Text 3"/>
    <w:basedOn w:val="Normal"/>
    <w:link w:val="BodyText3Char"/>
    <w:rsid w:val="00094E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E8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94E84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94E84"/>
    <w:rPr>
      <w:lang w:eastAsia="en-US"/>
    </w:rPr>
  </w:style>
  <w:style w:type="paragraph" w:styleId="BodyTextIndent">
    <w:name w:val="Body Text Indent"/>
    <w:basedOn w:val="Normal"/>
    <w:link w:val="BodyTextIndentChar"/>
    <w:rsid w:val="00094E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4E8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94E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E84"/>
    <w:rPr>
      <w:lang w:eastAsia="en-US"/>
    </w:rPr>
  </w:style>
  <w:style w:type="paragraph" w:styleId="BodyTextIndent2">
    <w:name w:val="Body Text Indent 2"/>
    <w:basedOn w:val="Normal"/>
    <w:link w:val="BodyTextIndent2Char"/>
    <w:rsid w:val="00094E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4E84"/>
    <w:rPr>
      <w:lang w:eastAsia="en-US"/>
    </w:rPr>
  </w:style>
  <w:style w:type="paragraph" w:styleId="BodyTextIndent3">
    <w:name w:val="Body Text Indent 3"/>
    <w:basedOn w:val="Normal"/>
    <w:link w:val="BodyTextIndent3Char"/>
    <w:rsid w:val="00094E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E8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94E8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94E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94E84"/>
    <w:rPr>
      <w:lang w:eastAsia="en-US"/>
    </w:rPr>
  </w:style>
  <w:style w:type="paragraph" w:styleId="Date">
    <w:name w:val="Date"/>
    <w:basedOn w:val="Normal"/>
    <w:next w:val="Normal"/>
    <w:link w:val="DateChar"/>
    <w:rsid w:val="00094E84"/>
  </w:style>
  <w:style w:type="character" w:customStyle="1" w:styleId="DateChar">
    <w:name w:val="Date Char"/>
    <w:basedOn w:val="DefaultParagraphFont"/>
    <w:link w:val="Date"/>
    <w:rsid w:val="00094E84"/>
    <w:rPr>
      <w:lang w:eastAsia="en-US"/>
    </w:rPr>
  </w:style>
  <w:style w:type="paragraph" w:styleId="DocumentMap">
    <w:name w:val="Document Map"/>
    <w:basedOn w:val="Normal"/>
    <w:link w:val="DocumentMapChar"/>
    <w:rsid w:val="00094E8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94E8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94E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94E84"/>
    <w:rPr>
      <w:lang w:eastAsia="en-US"/>
    </w:rPr>
  </w:style>
  <w:style w:type="paragraph" w:styleId="EndnoteText">
    <w:name w:val="endnote text"/>
    <w:basedOn w:val="Normal"/>
    <w:link w:val="EndnoteTextChar"/>
    <w:rsid w:val="00094E8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94E84"/>
    <w:rPr>
      <w:lang w:eastAsia="en-US"/>
    </w:rPr>
  </w:style>
  <w:style w:type="paragraph" w:styleId="EnvelopeAddress">
    <w:name w:val="envelope address"/>
    <w:basedOn w:val="Normal"/>
    <w:rsid w:val="00094E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4E8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94E8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94E84"/>
    <w:rPr>
      <w:lang w:eastAsia="en-US"/>
    </w:rPr>
  </w:style>
  <w:style w:type="paragraph" w:styleId="HTMLAddress">
    <w:name w:val="HTML Address"/>
    <w:basedOn w:val="Normal"/>
    <w:link w:val="HTMLAddressChar"/>
    <w:rsid w:val="00094E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4E8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94E8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94E84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094E8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94E8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4E8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4E8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4E8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4E8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4E8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4E8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4E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E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E84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094E84"/>
    <w:pPr>
      <w:numPr>
        <w:numId w:val="10"/>
      </w:numPr>
      <w:contextualSpacing/>
    </w:pPr>
  </w:style>
  <w:style w:type="paragraph" w:styleId="ListBullet2">
    <w:name w:val="List Bullet 2"/>
    <w:basedOn w:val="Normal"/>
    <w:rsid w:val="00094E84"/>
    <w:pPr>
      <w:numPr>
        <w:numId w:val="11"/>
      </w:numPr>
      <w:contextualSpacing/>
    </w:pPr>
  </w:style>
  <w:style w:type="paragraph" w:styleId="ListBullet3">
    <w:name w:val="List Bullet 3"/>
    <w:basedOn w:val="Normal"/>
    <w:rsid w:val="00094E84"/>
    <w:pPr>
      <w:numPr>
        <w:numId w:val="12"/>
      </w:numPr>
      <w:contextualSpacing/>
    </w:pPr>
  </w:style>
  <w:style w:type="paragraph" w:styleId="ListBullet4">
    <w:name w:val="List Bullet 4"/>
    <w:basedOn w:val="Normal"/>
    <w:rsid w:val="00094E84"/>
    <w:pPr>
      <w:numPr>
        <w:numId w:val="13"/>
      </w:numPr>
      <w:contextualSpacing/>
    </w:pPr>
  </w:style>
  <w:style w:type="paragraph" w:styleId="ListBullet5">
    <w:name w:val="List Bullet 5"/>
    <w:basedOn w:val="Normal"/>
    <w:rsid w:val="00094E84"/>
    <w:pPr>
      <w:numPr>
        <w:numId w:val="14"/>
      </w:numPr>
      <w:contextualSpacing/>
    </w:pPr>
  </w:style>
  <w:style w:type="paragraph" w:styleId="ListContinue">
    <w:name w:val="List Continue"/>
    <w:basedOn w:val="Normal"/>
    <w:rsid w:val="00094E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4E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4E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4E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4E84"/>
    <w:pPr>
      <w:spacing w:after="120"/>
      <w:ind w:left="1415"/>
      <w:contextualSpacing/>
    </w:pPr>
  </w:style>
  <w:style w:type="paragraph" w:styleId="ListNumber2">
    <w:name w:val="List Number 2"/>
    <w:basedOn w:val="Normal"/>
    <w:rsid w:val="00094E84"/>
    <w:pPr>
      <w:numPr>
        <w:numId w:val="15"/>
      </w:numPr>
      <w:contextualSpacing/>
    </w:pPr>
  </w:style>
  <w:style w:type="paragraph" w:styleId="ListNumber3">
    <w:name w:val="List Number 3"/>
    <w:basedOn w:val="Normal"/>
    <w:rsid w:val="00094E84"/>
    <w:pPr>
      <w:numPr>
        <w:numId w:val="16"/>
      </w:numPr>
      <w:contextualSpacing/>
    </w:pPr>
  </w:style>
  <w:style w:type="paragraph" w:styleId="ListNumber4">
    <w:name w:val="List Number 4"/>
    <w:basedOn w:val="Normal"/>
    <w:rsid w:val="00094E84"/>
    <w:pPr>
      <w:numPr>
        <w:numId w:val="17"/>
      </w:numPr>
      <w:contextualSpacing/>
    </w:pPr>
  </w:style>
  <w:style w:type="paragraph" w:styleId="ListNumber5">
    <w:name w:val="List Number 5"/>
    <w:basedOn w:val="Normal"/>
    <w:rsid w:val="00094E84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94E84"/>
    <w:pPr>
      <w:ind w:left="720"/>
      <w:contextualSpacing/>
    </w:pPr>
  </w:style>
  <w:style w:type="paragraph" w:styleId="MacroText">
    <w:name w:val="macro"/>
    <w:link w:val="MacroTextChar"/>
    <w:rsid w:val="00094E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94E8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94E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E8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94E84"/>
    <w:rPr>
      <w:lang w:eastAsia="en-US"/>
    </w:rPr>
  </w:style>
  <w:style w:type="paragraph" w:styleId="NormalWeb">
    <w:name w:val="Normal (Web)"/>
    <w:basedOn w:val="Normal"/>
    <w:rsid w:val="00094E84"/>
    <w:rPr>
      <w:sz w:val="24"/>
      <w:szCs w:val="24"/>
    </w:rPr>
  </w:style>
  <w:style w:type="paragraph" w:styleId="NormalIndent">
    <w:name w:val="Normal Indent"/>
    <w:basedOn w:val="Normal"/>
    <w:rsid w:val="00094E8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4E8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94E84"/>
    <w:rPr>
      <w:lang w:eastAsia="en-US"/>
    </w:rPr>
  </w:style>
  <w:style w:type="paragraph" w:styleId="PlainText">
    <w:name w:val="Plain Text"/>
    <w:basedOn w:val="Normal"/>
    <w:link w:val="PlainTextChar"/>
    <w:rsid w:val="00094E8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94E8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E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4E8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94E84"/>
  </w:style>
  <w:style w:type="character" w:customStyle="1" w:styleId="SalutationChar">
    <w:name w:val="Salutation Char"/>
    <w:basedOn w:val="DefaultParagraphFont"/>
    <w:link w:val="Salutation"/>
    <w:rsid w:val="00094E84"/>
    <w:rPr>
      <w:lang w:eastAsia="en-US"/>
    </w:rPr>
  </w:style>
  <w:style w:type="paragraph" w:styleId="Signature">
    <w:name w:val="Signature"/>
    <w:basedOn w:val="Normal"/>
    <w:link w:val="SignatureChar"/>
    <w:rsid w:val="00094E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94E8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94E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94E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94E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4E8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94E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94E8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94E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E8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2349</Words>
  <Characters>13391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17)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2023-02-19T15:28:00Z</dcterms:created>
  <dcterms:modified xsi:type="dcterms:W3CDTF">2023-02-19T15:28:00Z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9%24.544%Rel-17%0010%24.544%Rel-17%0011%24.544%Rel-17%0012%24.544%Rel-17%0013%24.544%Rel-17%0014%24.544%Rel-17%0015%24.544%Rel-17%0016%24.544%Rel-17%0018%24.544%Rel-17%0019%24.544%Rel-17%0020%24.544%Rel-17%0021%24.544%Rel-17%0022%24.544%Rel-17%0023%24.544</vt:lpwstr>
  </property>
  <property fmtid="{D5CDD505-2E9C-101B-9397-08002B2CF9AE}" pid="3" name="MCCCRsImpl2">
    <vt:lpwstr>%Rel-17%0024%</vt:lpwstr>
  </property>
</Properties>
</file>