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C0E5C" w14:textId="306152EC" w:rsidR="006E77BF" w:rsidRDefault="006E77BF" w:rsidP="006E77BF">
      <w:pPr>
        <w:pStyle w:val="CRCoverPage"/>
        <w:tabs>
          <w:tab w:val="right" w:pos="9639"/>
        </w:tabs>
        <w:spacing w:after="0"/>
        <w:rPr>
          <w:b/>
          <w:i/>
          <w:noProof/>
          <w:sz w:val="28"/>
        </w:rPr>
      </w:pPr>
      <w:r>
        <w:rPr>
          <w:b/>
          <w:noProof/>
          <w:sz w:val="24"/>
        </w:rPr>
        <w:t>3GPP TSG-CT WG1 Meeting #140</w:t>
      </w:r>
      <w:r>
        <w:rPr>
          <w:b/>
          <w:i/>
          <w:noProof/>
          <w:sz w:val="28"/>
        </w:rPr>
        <w:tab/>
      </w:r>
      <w:r w:rsidR="0043093A" w:rsidRPr="0043093A">
        <w:rPr>
          <w:b/>
          <w:noProof/>
          <w:sz w:val="24"/>
        </w:rPr>
        <w:t>C1-230337</w:t>
      </w:r>
    </w:p>
    <w:p w14:paraId="1BAFAF4C" w14:textId="77777777" w:rsidR="006E77BF" w:rsidRDefault="006E77BF" w:rsidP="006E77BF">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5D94301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029E7">
        <w:rPr>
          <w:rFonts w:ascii="Arial" w:hAnsi="Arial" w:cs="Arial"/>
          <w:b/>
          <w:bCs/>
        </w:rPr>
        <w:t>Ericsson</w:t>
      </w:r>
    </w:p>
    <w:p w14:paraId="234CD7C4" w14:textId="50DAD11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C2038">
        <w:rPr>
          <w:rFonts w:ascii="Arial" w:hAnsi="Arial" w:cs="Arial"/>
          <w:b/>
          <w:bCs/>
        </w:rPr>
        <w:t xml:space="preserve">CT1 </w:t>
      </w:r>
      <w:r w:rsidR="00874E6D">
        <w:rPr>
          <w:rFonts w:ascii="Arial" w:hAnsi="Arial" w:cs="Arial"/>
          <w:b/>
          <w:bCs/>
        </w:rPr>
        <w:t>responsibility and scope for “</w:t>
      </w:r>
      <w:bookmarkStart w:id="0" w:name="_Hlk127393796"/>
      <w:r w:rsidR="00874E6D" w:rsidRPr="00874E6D">
        <w:rPr>
          <w:rFonts w:ascii="Arial" w:hAnsi="Arial" w:cs="Arial"/>
          <w:b/>
          <w:bCs/>
        </w:rPr>
        <w:t>Support of providing VPLMN network slice information to a roaming UE</w:t>
      </w:r>
      <w:bookmarkEnd w:id="0"/>
      <w:r w:rsidR="00874E6D">
        <w:rPr>
          <w:rFonts w:ascii="Arial" w:hAnsi="Arial" w:cs="Arial"/>
          <w:b/>
          <w:bCs/>
        </w:rPr>
        <w:t>”</w:t>
      </w:r>
    </w:p>
    <w:p w14:paraId="55FE3D7D" w14:textId="7856F5A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Pr>
          <w:rFonts w:ascii="Arial" w:hAnsi="Arial" w:cs="Arial"/>
          <w:b/>
          <w:bCs/>
        </w:rPr>
        <w:t>18.1.</w:t>
      </w:r>
      <w:r w:rsidR="0087015B">
        <w:rPr>
          <w:rFonts w:ascii="Arial" w:hAnsi="Arial" w:cs="Arial"/>
          <w:b/>
          <w:bCs/>
        </w:rPr>
        <w:t>2</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3F06BECA" w14:textId="7A85A480" w:rsidR="00E502FB" w:rsidRDefault="00E502FB" w:rsidP="00E502FB">
      <w:pPr>
        <w:rPr>
          <w:rFonts w:ascii="Arial" w:hAnsi="Arial" w:cs="Arial"/>
          <w:i/>
        </w:rPr>
      </w:pPr>
      <w:r>
        <w:rPr>
          <w:rFonts w:ascii="Arial" w:hAnsi="Arial" w:cs="Arial"/>
          <w:i/>
        </w:rPr>
        <w:t xml:space="preserve">Abstract of the contribution: This contribution </w:t>
      </w:r>
      <w:r w:rsidR="009A47F0">
        <w:rPr>
          <w:rFonts w:ascii="Arial" w:hAnsi="Arial" w:cs="Arial"/>
          <w:i/>
        </w:rPr>
        <w:t xml:space="preserve">evaluates the </w:t>
      </w:r>
      <w:r w:rsidR="000E00E4">
        <w:rPr>
          <w:rFonts w:ascii="Arial" w:hAnsi="Arial" w:cs="Arial"/>
          <w:i/>
        </w:rPr>
        <w:t>CT1 responsibility in specification of a</w:t>
      </w:r>
      <w:r w:rsidR="00EE7A0F">
        <w:rPr>
          <w:rFonts w:ascii="Arial" w:hAnsi="Arial" w:cs="Arial"/>
          <w:i/>
        </w:rPr>
        <w:t xml:space="preserve"> solution for “</w:t>
      </w:r>
      <w:r w:rsidR="00EE7A0F" w:rsidRPr="00EE7A0F">
        <w:rPr>
          <w:rFonts w:ascii="Arial" w:hAnsi="Arial" w:cs="Arial"/>
          <w:i/>
        </w:rPr>
        <w:t>Support of providing VPLMN network slice information to a roaming UE</w:t>
      </w:r>
      <w:r w:rsidR="00EE7A0F">
        <w:rPr>
          <w:rFonts w:ascii="Arial" w:hAnsi="Arial" w:cs="Arial"/>
          <w:i/>
        </w:rPr>
        <w:t>”</w:t>
      </w:r>
      <w:r w:rsidR="00592CF3">
        <w:rPr>
          <w:rFonts w:ascii="Arial" w:hAnsi="Arial" w:cs="Arial"/>
          <w:i/>
        </w:rPr>
        <w:t xml:space="preserve"> and proposes </w:t>
      </w:r>
      <w:r w:rsidR="004A0E20">
        <w:rPr>
          <w:rFonts w:ascii="Arial" w:hAnsi="Arial" w:cs="Arial"/>
          <w:i/>
        </w:rPr>
        <w:t>to request additional information from SA2 and SA3</w:t>
      </w:r>
      <w:r>
        <w:rPr>
          <w:rFonts w:ascii="Arial" w:hAnsi="Arial" w:cs="Arial"/>
          <w:i/>
        </w:rPr>
        <w:t xml:space="preserve">. </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7FAA5BA9" w14:textId="6F1BEF2B" w:rsidR="001A6FC2" w:rsidRDefault="001A6FC2" w:rsidP="001A6FC2">
      <w:pPr>
        <w:pStyle w:val="CRCoverPage"/>
        <w:rPr>
          <w:b/>
          <w:noProof/>
          <w:lang w:val="en-US"/>
        </w:rPr>
      </w:pPr>
      <w:r>
        <w:rPr>
          <w:b/>
          <w:noProof/>
          <w:lang w:val="en-US"/>
        </w:rPr>
        <w:t>1.1 General</w:t>
      </w:r>
    </w:p>
    <w:p w14:paraId="458B6093" w14:textId="295EFBC7" w:rsidR="001A6FC2" w:rsidRPr="00415613" w:rsidRDefault="00006194" w:rsidP="001A6FC2">
      <w:pPr>
        <w:rPr>
          <w:lang w:val="en-US" w:eastAsia="ko-KR"/>
        </w:rPr>
      </w:pPr>
      <w:r>
        <w:rPr>
          <w:lang w:val="en-US" w:eastAsia="ko-KR"/>
        </w:rPr>
        <w:t>Normative w</w:t>
      </w:r>
      <w:r w:rsidR="001A6FC2">
        <w:rPr>
          <w:lang w:val="en-US" w:eastAsia="ko-KR"/>
        </w:rPr>
        <w:t xml:space="preserve">ork has started in SA2 for </w:t>
      </w:r>
      <w:r w:rsidR="00326C6F">
        <w:rPr>
          <w:lang w:val="en-US" w:eastAsia="ko-KR"/>
        </w:rPr>
        <w:t>slicing</w:t>
      </w:r>
      <w:r w:rsidR="001A6FC2">
        <w:rPr>
          <w:lang w:val="en-US" w:eastAsia="ko-KR"/>
        </w:rPr>
        <w:t xml:space="preserve"> enhancements in Rel-18. To determine </w:t>
      </w:r>
      <w:r w:rsidR="00395AC6">
        <w:rPr>
          <w:lang w:val="en-US" w:eastAsia="ko-KR"/>
        </w:rPr>
        <w:t>the expected</w:t>
      </w:r>
      <w:r w:rsidR="001A6FC2">
        <w:rPr>
          <w:lang w:val="en-US" w:eastAsia="ko-KR"/>
        </w:rPr>
        <w:t xml:space="preserve"> impact for CT WGs, the </w:t>
      </w:r>
      <w:proofErr w:type="gramStart"/>
      <w:r w:rsidR="001A6FC2">
        <w:rPr>
          <w:lang w:val="en-US" w:eastAsia="ko-KR"/>
        </w:rPr>
        <w:t>current status</w:t>
      </w:r>
      <w:proofErr w:type="gramEnd"/>
      <w:r w:rsidR="001A6FC2">
        <w:rPr>
          <w:lang w:val="en-US" w:eastAsia="ko-KR"/>
        </w:rPr>
        <w:t xml:space="preserve"> is assessed.</w:t>
      </w:r>
    </w:p>
    <w:p w14:paraId="0F04BCC0" w14:textId="77777777" w:rsidR="001A6FC2" w:rsidRDefault="001A6FC2" w:rsidP="001A6FC2">
      <w:pPr>
        <w:rPr>
          <w:lang w:val="en-US" w:eastAsia="ko-KR"/>
        </w:rPr>
      </w:pPr>
    </w:p>
    <w:p w14:paraId="43C9C0F4" w14:textId="60F6D1CF" w:rsidR="001A6FC2" w:rsidRDefault="001A6FC2" w:rsidP="001A6FC2">
      <w:pPr>
        <w:pStyle w:val="CRCoverPage"/>
        <w:rPr>
          <w:b/>
          <w:noProof/>
          <w:lang w:val="en-US"/>
        </w:rPr>
      </w:pPr>
      <w:r>
        <w:rPr>
          <w:b/>
          <w:noProof/>
          <w:lang w:val="en-US"/>
        </w:rPr>
        <w:t>1.2 eNS_Ph3 in SA2</w:t>
      </w:r>
    </w:p>
    <w:p w14:paraId="2DFC3B1D" w14:textId="111CDEA2" w:rsidR="001A6FC2" w:rsidRDefault="001A6FC2" w:rsidP="001A6FC2">
      <w:pPr>
        <w:rPr>
          <w:lang w:val="en-US" w:eastAsia="ko-KR"/>
        </w:rPr>
      </w:pPr>
      <w:r>
        <w:rPr>
          <w:lang w:val="en-US" w:eastAsia="ko-KR"/>
        </w:rPr>
        <w:t xml:space="preserve">In SA2 the </w:t>
      </w:r>
      <w:r w:rsidR="00C168AC">
        <w:rPr>
          <w:lang w:val="en-US" w:eastAsia="ko-KR"/>
        </w:rPr>
        <w:t>FS_</w:t>
      </w:r>
      <w:r>
        <w:rPr>
          <w:lang w:val="en-US" w:eastAsia="ko-KR"/>
        </w:rPr>
        <w:t>eNS_Ph3 SI [1] has been concluded</w:t>
      </w:r>
      <w:r w:rsidR="00006194">
        <w:rPr>
          <w:lang w:val="en-US" w:eastAsia="ko-KR"/>
        </w:rPr>
        <w:t>,</w:t>
      </w:r>
      <w:r>
        <w:rPr>
          <w:lang w:val="en-US" w:eastAsia="ko-KR"/>
        </w:rPr>
        <w:t xml:space="preserve"> work on TR 23.700-41 [3] is finalized</w:t>
      </w:r>
      <w:r w:rsidR="00006194">
        <w:rPr>
          <w:lang w:val="en-US" w:eastAsia="ko-KR"/>
        </w:rPr>
        <w:t xml:space="preserve"> and </w:t>
      </w:r>
      <w:r w:rsidR="00CF215D">
        <w:rPr>
          <w:lang w:val="en-US" w:eastAsia="ko-KR"/>
        </w:rPr>
        <w:t>the eN</w:t>
      </w:r>
      <w:r w:rsidR="00AB4AB3">
        <w:rPr>
          <w:lang w:val="en-US" w:eastAsia="ko-KR"/>
        </w:rPr>
        <w:t>S</w:t>
      </w:r>
      <w:r w:rsidR="00CF215D">
        <w:rPr>
          <w:lang w:val="en-US" w:eastAsia="ko-KR"/>
        </w:rPr>
        <w:t>_Ph3 WI</w:t>
      </w:r>
      <w:r w:rsidR="00AB4AB3">
        <w:rPr>
          <w:lang w:val="en-US" w:eastAsia="ko-KR"/>
        </w:rPr>
        <w:t xml:space="preserve"> [2]</w:t>
      </w:r>
      <w:r w:rsidR="00CF215D">
        <w:rPr>
          <w:lang w:val="en-US" w:eastAsia="ko-KR"/>
        </w:rPr>
        <w:t xml:space="preserve"> has been approved</w:t>
      </w:r>
      <w:r>
        <w:rPr>
          <w:lang w:val="en-US" w:eastAsia="ko-KR"/>
        </w:rPr>
        <w:t xml:space="preserve">. The agreement on what solutions </w:t>
      </w:r>
      <w:proofErr w:type="gramStart"/>
      <w:r>
        <w:rPr>
          <w:lang w:val="en-US" w:eastAsia="ko-KR"/>
        </w:rPr>
        <w:t>are</w:t>
      </w:r>
      <w:proofErr w:type="gramEnd"/>
      <w:r>
        <w:rPr>
          <w:lang w:val="en-US" w:eastAsia="ko-KR"/>
        </w:rPr>
        <w:t xml:space="preserve"> recommended for inclusion in normative specification is captured in the Conclusions clause </w:t>
      </w:r>
      <w:r w:rsidR="004B7171">
        <w:rPr>
          <w:lang w:val="en-US" w:eastAsia="ko-KR"/>
        </w:rPr>
        <w:t>of TR</w:t>
      </w:r>
      <w:r w:rsidR="00561CEC">
        <w:rPr>
          <w:lang w:val="en-US" w:eastAsia="ko-KR"/>
        </w:rPr>
        <w:t xml:space="preserve"> </w:t>
      </w:r>
      <w:r w:rsidR="004B7171">
        <w:rPr>
          <w:lang w:val="en-US" w:eastAsia="ko-KR"/>
        </w:rPr>
        <w:t>23.700</w:t>
      </w:r>
      <w:r w:rsidR="00561CEC">
        <w:rPr>
          <w:lang w:val="en-US" w:eastAsia="ko-KR"/>
        </w:rPr>
        <w:t>-</w:t>
      </w:r>
      <w:r w:rsidR="00802A3C">
        <w:rPr>
          <w:lang w:val="en-US" w:eastAsia="ko-KR"/>
        </w:rPr>
        <w:t xml:space="preserve">41. For most KIs </w:t>
      </w:r>
      <w:r w:rsidR="003B6CC7">
        <w:rPr>
          <w:lang w:val="en-US" w:eastAsia="ko-KR"/>
        </w:rPr>
        <w:t xml:space="preserve">normative stage 2 specification in SA2 </w:t>
      </w:r>
      <w:r w:rsidR="00752C0B">
        <w:rPr>
          <w:lang w:val="en-US" w:eastAsia="ko-KR"/>
        </w:rPr>
        <w:t xml:space="preserve">is expected before stage 3 work in CT WGs can start. </w:t>
      </w:r>
      <w:r w:rsidR="009E0947">
        <w:rPr>
          <w:lang w:val="en-US" w:eastAsia="ko-KR"/>
        </w:rPr>
        <w:t>However</w:t>
      </w:r>
      <w:r w:rsidR="00AB4AB3">
        <w:rPr>
          <w:lang w:val="en-US" w:eastAsia="ko-KR"/>
        </w:rPr>
        <w:t>,</w:t>
      </w:r>
      <w:r w:rsidR="009E0947">
        <w:rPr>
          <w:lang w:val="en-US" w:eastAsia="ko-KR"/>
        </w:rPr>
        <w:t xml:space="preserve"> for KI#2, “</w:t>
      </w:r>
      <w:r w:rsidR="006144A6" w:rsidRPr="006144A6">
        <w:rPr>
          <w:lang w:val="en-US" w:eastAsia="ko-KR"/>
        </w:rPr>
        <w:t>Support of providing VPLMN network slice information to a roaming UE</w:t>
      </w:r>
      <w:r w:rsidR="009E0947">
        <w:rPr>
          <w:lang w:val="en-US" w:eastAsia="ko-KR"/>
        </w:rPr>
        <w:t>”, it is concluded that stage 2</w:t>
      </w:r>
      <w:r w:rsidR="008B06C9">
        <w:rPr>
          <w:lang w:val="en-US" w:eastAsia="ko-KR"/>
        </w:rPr>
        <w:t xml:space="preserve"> specification under CT1 remit is expected to be impacted</w:t>
      </w:r>
      <w:r w:rsidR="006144A6">
        <w:rPr>
          <w:lang w:val="en-US" w:eastAsia="ko-KR"/>
        </w:rPr>
        <w:t>:</w:t>
      </w:r>
    </w:p>
    <w:p w14:paraId="4074A5A5" w14:textId="77777777" w:rsidR="001A6FC2" w:rsidRDefault="001A6FC2" w:rsidP="001A6FC2">
      <w:pPr>
        <w:rPr>
          <w:lang w:val="en-US" w:eastAsia="ko-KR"/>
        </w:rPr>
      </w:pPr>
    </w:p>
    <w:p w14:paraId="56038A2D" w14:textId="77777777" w:rsidR="001A6FC2" w:rsidRDefault="001A6FC2" w:rsidP="001A6FC2">
      <w:pPr>
        <w:rPr>
          <w:lang w:val="en-US" w:eastAsia="ko-KR"/>
        </w:rPr>
      </w:pPr>
    </w:p>
    <w:p w14:paraId="60D8B504" w14:textId="77777777" w:rsidR="001A6FC2" w:rsidRPr="00807CA6" w:rsidRDefault="001A6FC2" w:rsidP="001A6FC2">
      <w:pPr>
        <w:keepNext/>
        <w:keepLines/>
        <w:overflowPunct w:val="0"/>
        <w:autoSpaceDE w:val="0"/>
        <w:autoSpaceDN w:val="0"/>
        <w:adjustRightInd w:val="0"/>
        <w:spacing w:before="180" w:after="180"/>
        <w:ind w:left="1134" w:hanging="1134"/>
        <w:textAlignment w:val="baseline"/>
        <w:outlineLvl w:val="1"/>
        <w:rPr>
          <w:rFonts w:ascii="Arial" w:hAnsi="Arial"/>
          <w:color w:val="0070C0"/>
          <w:sz w:val="32"/>
          <w:lang w:eastAsia="ko-KR"/>
        </w:rPr>
      </w:pPr>
      <w:bookmarkStart w:id="1" w:name="_Toc120166660"/>
      <w:r w:rsidRPr="00807CA6">
        <w:rPr>
          <w:rFonts w:ascii="Arial" w:hAnsi="Arial"/>
          <w:color w:val="0070C0"/>
          <w:sz w:val="32"/>
          <w:lang w:eastAsia="en-GB"/>
        </w:rPr>
        <w:t>8.2</w:t>
      </w:r>
      <w:r w:rsidRPr="00807CA6">
        <w:rPr>
          <w:rFonts w:ascii="Arial" w:hAnsi="Arial"/>
          <w:color w:val="0070C0"/>
          <w:sz w:val="32"/>
          <w:lang w:eastAsia="en-GB"/>
        </w:rPr>
        <w:tab/>
        <w:t>Conclusions for KI#2</w:t>
      </w:r>
      <w:bookmarkEnd w:id="1"/>
    </w:p>
    <w:p w14:paraId="74A53E08" w14:textId="77777777" w:rsidR="001A6FC2" w:rsidRPr="00807CA6" w:rsidRDefault="001A6FC2" w:rsidP="001A6FC2">
      <w:pPr>
        <w:overflowPunct w:val="0"/>
        <w:autoSpaceDE w:val="0"/>
        <w:autoSpaceDN w:val="0"/>
        <w:adjustRightInd w:val="0"/>
        <w:spacing w:after="180"/>
        <w:textAlignment w:val="baseline"/>
        <w:rPr>
          <w:color w:val="0070C0"/>
          <w:lang w:eastAsia="ko-KR"/>
        </w:rPr>
      </w:pPr>
      <w:r w:rsidRPr="00807CA6">
        <w:rPr>
          <w:color w:val="0070C0"/>
          <w:lang w:eastAsia="ko-KR"/>
        </w:rPr>
        <w:t>The following principles are concluded for KI#2.</w:t>
      </w:r>
    </w:p>
    <w:p w14:paraId="0249A21C" w14:textId="77777777" w:rsidR="001A6FC2" w:rsidRPr="00807CA6" w:rsidRDefault="001A6FC2" w:rsidP="001A6FC2">
      <w:pPr>
        <w:overflowPunct w:val="0"/>
        <w:autoSpaceDE w:val="0"/>
        <w:autoSpaceDN w:val="0"/>
        <w:adjustRightInd w:val="0"/>
        <w:spacing w:after="180"/>
        <w:ind w:left="568" w:hanging="284"/>
        <w:textAlignment w:val="baseline"/>
        <w:rPr>
          <w:color w:val="0070C0"/>
          <w:lang w:eastAsia="ko-KR"/>
        </w:rPr>
      </w:pPr>
      <w:r w:rsidRPr="00807CA6">
        <w:rPr>
          <w:color w:val="0070C0"/>
          <w:lang w:eastAsia="ko-KR"/>
        </w:rPr>
        <w:t>1.</w:t>
      </w:r>
      <w:r w:rsidRPr="00807CA6">
        <w:rPr>
          <w:color w:val="0070C0"/>
          <w:lang w:eastAsia="ko-KR"/>
        </w:rPr>
        <w:tab/>
        <w:t xml:space="preserve">A slice based </w:t>
      </w:r>
      <w:proofErr w:type="spellStart"/>
      <w:r w:rsidRPr="00807CA6">
        <w:rPr>
          <w:color w:val="0070C0"/>
          <w:lang w:eastAsia="ko-KR"/>
        </w:rPr>
        <w:t>SoR</w:t>
      </w:r>
      <w:proofErr w:type="spellEnd"/>
      <w:r w:rsidRPr="00807CA6">
        <w:rPr>
          <w:color w:val="0070C0"/>
          <w:lang w:eastAsia="ko-KR"/>
        </w:rPr>
        <w:t xml:space="preserve"> mechanism to deliver enhanced </w:t>
      </w:r>
      <w:proofErr w:type="gramStart"/>
      <w:r w:rsidRPr="00807CA6">
        <w:rPr>
          <w:color w:val="0070C0"/>
          <w:lang w:eastAsia="ko-KR"/>
        </w:rPr>
        <w:t>slice-aware</w:t>
      </w:r>
      <w:proofErr w:type="gramEnd"/>
      <w:r w:rsidRPr="00807CA6">
        <w:rPr>
          <w:color w:val="0070C0"/>
          <w:lang w:eastAsia="ko-KR"/>
        </w:rPr>
        <w:t xml:space="preserve"> </w:t>
      </w:r>
      <w:proofErr w:type="spellStart"/>
      <w:r w:rsidRPr="00807CA6">
        <w:rPr>
          <w:color w:val="0070C0"/>
          <w:lang w:eastAsia="ko-KR"/>
        </w:rPr>
        <w:t>SoR</w:t>
      </w:r>
      <w:proofErr w:type="spellEnd"/>
      <w:r w:rsidRPr="00807CA6">
        <w:rPr>
          <w:color w:val="0070C0"/>
          <w:lang w:eastAsia="ko-KR"/>
        </w:rPr>
        <w:t xml:space="preserve"> information will reuse the current </w:t>
      </w:r>
      <w:proofErr w:type="spellStart"/>
      <w:r w:rsidRPr="00807CA6">
        <w:rPr>
          <w:color w:val="0070C0"/>
          <w:lang w:eastAsia="ko-KR"/>
        </w:rPr>
        <w:t>SoR</w:t>
      </w:r>
      <w:proofErr w:type="spellEnd"/>
      <w:r w:rsidRPr="00807CA6">
        <w:rPr>
          <w:color w:val="0070C0"/>
          <w:lang w:eastAsia="ko-KR"/>
        </w:rPr>
        <w:t xml:space="preserve"> mechanism defined in TS 23.122 [7] for </w:t>
      </w:r>
      <w:proofErr w:type="spellStart"/>
      <w:r w:rsidRPr="00807CA6">
        <w:rPr>
          <w:color w:val="0070C0"/>
          <w:lang w:eastAsia="ko-KR"/>
        </w:rPr>
        <w:t>SoR</w:t>
      </w:r>
      <w:proofErr w:type="spellEnd"/>
      <w:r w:rsidRPr="00807CA6">
        <w:rPr>
          <w:color w:val="0070C0"/>
          <w:lang w:eastAsia="ko-KR"/>
        </w:rPr>
        <w:t xml:space="preserve"> information delivery. The encoding of the enhanced </w:t>
      </w:r>
      <w:proofErr w:type="gramStart"/>
      <w:r w:rsidRPr="00807CA6">
        <w:rPr>
          <w:color w:val="0070C0"/>
          <w:lang w:eastAsia="ko-KR"/>
        </w:rPr>
        <w:t>slice-aware</w:t>
      </w:r>
      <w:proofErr w:type="gramEnd"/>
      <w:r w:rsidRPr="00807CA6">
        <w:rPr>
          <w:color w:val="0070C0"/>
          <w:lang w:eastAsia="ko-KR"/>
        </w:rPr>
        <w:t xml:space="preserve"> </w:t>
      </w:r>
      <w:proofErr w:type="spellStart"/>
      <w:r w:rsidRPr="00807CA6">
        <w:rPr>
          <w:color w:val="0070C0"/>
          <w:lang w:eastAsia="ko-KR"/>
        </w:rPr>
        <w:t>SoR</w:t>
      </w:r>
      <w:proofErr w:type="spellEnd"/>
      <w:r w:rsidRPr="00807CA6">
        <w:rPr>
          <w:color w:val="0070C0"/>
          <w:lang w:eastAsia="ko-KR"/>
        </w:rPr>
        <w:t xml:space="preserve"> information is in the CT1 remit.</w:t>
      </w:r>
    </w:p>
    <w:p w14:paraId="5DDCC08C" w14:textId="77777777" w:rsidR="001A6FC2" w:rsidRPr="00807CA6" w:rsidRDefault="001A6FC2" w:rsidP="001A6FC2">
      <w:pPr>
        <w:overflowPunct w:val="0"/>
        <w:autoSpaceDE w:val="0"/>
        <w:autoSpaceDN w:val="0"/>
        <w:adjustRightInd w:val="0"/>
        <w:spacing w:after="180"/>
        <w:ind w:left="568" w:hanging="284"/>
        <w:textAlignment w:val="baseline"/>
        <w:rPr>
          <w:color w:val="0070C0"/>
          <w:lang w:eastAsia="ko-KR"/>
        </w:rPr>
      </w:pPr>
      <w:r w:rsidRPr="00807CA6">
        <w:rPr>
          <w:color w:val="0070C0"/>
          <w:lang w:eastAsia="ko-KR"/>
        </w:rPr>
        <w:t>2.</w:t>
      </w:r>
      <w:r w:rsidRPr="00807CA6">
        <w:rPr>
          <w:color w:val="0070C0"/>
          <w:lang w:eastAsia="ko-KR"/>
        </w:rPr>
        <w:tab/>
        <w:t xml:space="preserve">The </w:t>
      </w:r>
      <w:proofErr w:type="spellStart"/>
      <w:r w:rsidRPr="00807CA6">
        <w:rPr>
          <w:color w:val="0070C0"/>
          <w:lang w:eastAsia="ko-KR"/>
        </w:rPr>
        <w:t>SoR</w:t>
      </w:r>
      <w:proofErr w:type="spellEnd"/>
      <w:r w:rsidRPr="00807CA6">
        <w:rPr>
          <w:color w:val="0070C0"/>
          <w:lang w:eastAsia="ko-KR"/>
        </w:rPr>
        <w:t xml:space="preserve"> container (which is used also to carry the enhanced </w:t>
      </w:r>
      <w:proofErr w:type="gramStart"/>
      <w:r w:rsidRPr="00807CA6">
        <w:rPr>
          <w:color w:val="0070C0"/>
          <w:lang w:eastAsia="ko-KR"/>
        </w:rPr>
        <w:t>slice-aware</w:t>
      </w:r>
      <w:proofErr w:type="gramEnd"/>
      <w:r w:rsidRPr="00807CA6">
        <w:rPr>
          <w:color w:val="0070C0"/>
          <w:lang w:eastAsia="ko-KR"/>
        </w:rPr>
        <w:t xml:space="preserve"> </w:t>
      </w:r>
      <w:proofErr w:type="spellStart"/>
      <w:r w:rsidRPr="00807CA6">
        <w:rPr>
          <w:color w:val="0070C0"/>
          <w:lang w:eastAsia="ko-KR"/>
        </w:rPr>
        <w:t>SoR</w:t>
      </w:r>
      <w:proofErr w:type="spellEnd"/>
      <w:r w:rsidRPr="00807CA6">
        <w:rPr>
          <w:color w:val="0070C0"/>
          <w:lang w:eastAsia="ko-KR"/>
        </w:rPr>
        <w:t xml:space="preserve"> information) from the UDM to the UE is security protected.</w:t>
      </w:r>
    </w:p>
    <w:p w14:paraId="78D3936C" w14:textId="77777777" w:rsidR="001A6FC2" w:rsidRPr="00807CA6" w:rsidRDefault="001A6FC2" w:rsidP="001A6FC2">
      <w:pPr>
        <w:keepLines/>
        <w:overflowPunct w:val="0"/>
        <w:autoSpaceDE w:val="0"/>
        <w:autoSpaceDN w:val="0"/>
        <w:adjustRightInd w:val="0"/>
        <w:spacing w:after="180"/>
        <w:ind w:left="1135" w:hanging="851"/>
        <w:textAlignment w:val="baseline"/>
        <w:rPr>
          <w:color w:val="0070C0"/>
          <w:lang w:eastAsia="ko-KR"/>
        </w:rPr>
      </w:pPr>
      <w:r w:rsidRPr="00807CA6">
        <w:rPr>
          <w:color w:val="0070C0"/>
          <w:lang w:eastAsia="ko-KR"/>
        </w:rPr>
        <w:t>NOTE 1:</w:t>
      </w:r>
      <w:r w:rsidRPr="00807CA6">
        <w:rPr>
          <w:color w:val="0070C0"/>
          <w:lang w:eastAsia="ko-KR"/>
        </w:rPr>
        <w:tab/>
        <w:t xml:space="preserve">SA WG3 may further define any upgrade of security protection mechanism of the </w:t>
      </w:r>
      <w:proofErr w:type="spellStart"/>
      <w:r w:rsidRPr="00807CA6">
        <w:rPr>
          <w:color w:val="0070C0"/>
          <w:lang w:eastAsia="ko-KR"/>
        </w:rPr>
        <w:t>SoR</w:t>
      </w:r>
      <w:proofErr w:type="spellEnd"/>
      <w:r w:rsidRPr="00807CA6">
        <w:rPr>
          <w:color w:val="0070C0"/>
          <w:lang w:eastAsia="ko-KR"/>
        </w:rPr>
        <w:t xml:space="preserve"> </w:t>
      </w:r>
      <w:proofErr w:type="gramStart"/>
      <w:r w:rsidRPr="00807CA6">
        <w:rPr>
          <w:color w:val="0070C0"/>
          <w:lang w:eastAsia="ko-KR"/>
        </w:rPr>
        <w:t>mechanism, if</w:t>
      </w:r>
      <w:proofErr w:type="gramEnd"/>
      <w:r w:rsidRPr="00807CA6">
        <w:rPr>
          <w:color w:val="0070C0"/>
          <w:lang w:eastAsia="ko-KR"/>
        </w:rPr>
        <w:t xml:space="preserve"> it was needed.</w:t>
      </w:r>
    </w:p>
    <w:p w14:paraId="67CBA1E6" w14:textId="77777777" w:rsidR="001A6FC2" w:rsidRPr="00807CA6" w:rsidRDefault="001A6FC2" w:rsidP="001A6FC2">
      <w:pPr>
        <w:overflowPunct w:val="0"/>
        <w:autoSpaceDE w:val="0"/>
        <w:autoSpaceDN w:val="0"/>
        <w:adjustRightInd w:val="0"/>
        <w:spacing w:after="180"/>
        <w:ind w:left="568" w:hanging="284"/>
        <w:textAlignment w:val="baseline"/>
        <w:rPr>
          <w:color w:val="0070C0"/>
          <w:lang w:eastAsia="ko-KR"/>
        </w:rPr>
      </w:pPr>
      <w:r w:rsidRPr="00807CA6">
        <w:rPr>
          <w:color w:val="0070C0"/>
          <w:lang w:eastAsia="ko-KR"/>
        </w:rPr>
        <w:t>3.</w:t>
      </w:r>
      <w:r w:rsidRPr="00807CA6">
        <w:rPr>
          <w:color w:val="0070C0"/>
          <w:lang w:eastAsia="ko-KR"/>
        </w:rPr>
        <w:tab/>
        <w:t xml:space="preserve">UDM requires knowing the support of the enhanced </w:t>
      </w:r>
      <w:proofErr w:type="spellStart"/>
      <w:r w:rsidRPr="00807CA6">
        <w:rPr>
          <w:color w:val="0070C0"/>
          <w:lang w:eastAsia="ko-KR"/>
        </w:rPr>
        <w:t>SoR</w:t>
      </w:r>
      <w:proofErr w:type="spellEnd"/>
      <w:r w:rsidRPr="00807CA6">
        <w:rPr>
          <w:color w:val="0070C0"/>
          <w:lang w:eastAsia="ko-KR"/>
        </w:rPr>
        <w:t xml:space="preserve"> information by </w:t>
      </w:r>
      <w:proofErr w:type="spellStart"/>
      <w:r w:rsidRPr="00807CA6">
        <w:rPr>
          <w:color w:val="0070C0"/>
          <w:lang w:eastAsia="ko-KR"/>
        </w:rPr>
        <w:t>theUE</w:t>
      </w:r>
      <w:proofErr w:type="spellEnd"/>
      <w:r w:rsidRPr="00807CA6">
        <w:rPr>
          <w:color w:val="0070C0"/>
          <w:lang w:eastAsia="ko-KR"/>
        </w:rPr>
        <w:t xml:space="preserve"> to deliver the enhanced </w:t>
      </w:r>
      <w:proofErr w:type="gramStart"/>
      <w:r w:rsidRPr="00807CA6">
        <w:rPr>
          <w:color w:val="0070C0"/>
          <w:lang w:eastAsia="ko-KR"/>
        </w:rPr>
        <w:t>slice-aware</w:t>
      </w:r>
      <w:proofErr w:type="gramEnd"/>
      <w:r w:rsidRPr="00807CA6">
        <w:rPr>
          <w:color w:val="0070C0"/>
          <w:lang w:eastAsia="ko-KR"/>
        </w:rPr>
        <w:t xml:space="preserve"> </w:t>
      </w:r>
      <w:proofErr w:type="spellStart"/>
      <w:r w:rsidRPr="00807CA6">
        <w:rPr>
          <w:color w:val="0070C0"/>
          <w:lang w:eastAsia="ko-KR"/>
        </w:rPr>
        <w:t>SoR</w:t>
      </w:r>
      <w:proofErr w:type="spellEnd"/>
      <w:r w:rsidRPr="00807CA6">
        <w:rPr>
          <w:color w:val="0070C0"/>
          <w:lang w:eastAsia="ko-KR"/>
        </w:rPr>
        <w:t xml:space="preserve"> information to the UE.</w:t>
      </w:r>
    </w:p>
    <w:p w14:paraId="0A0EE493" w14:textId="77777777" w:rsidR="001A6FC2" w:rsidRPr="00807CA6" w:rsidRDefault="001A6FC2" w:rsidP="001A6FC2">
      <w:pPr>
        <w:keepLines/>
        <w:overflowPunct w:val="0"/>
        <w:autoSpaceDE w:val="0"/>
        <w:autoSpaceDN w:val="0"/>
        <w:adjustRightInd w:val="0"/>
        <w:spacing w:after="180"/>
        <w:ind w:left="1135" w:hanging="851"/>
        <w:textAlignment w:val="baseline"/>
        <w:rPr>
          <w:color w:val="0070C0"/>
          <w:lang w:eastAsia="ko-KR"/>
        </w:rPr>
      </w:pPr>
      <w:r w:rsidRPr="00807CA6">
        <w:rPr>
          <w:color w:val="0070C0"/>
          <w:lang w:eastAsia="en-GB"/>
        </w:rPr>
        <w:t>NOTE 2:</w:t>
      </w:r>
      <w:r w:rsidRPr="00807CA6">
        <w:rPr>
          <w:color w:val="0070C0"/>
          <w:lang w:eastAsia="en-GB"/>
        </w:rPr>
        <w:tab/>
        <w:t xml:space="preserve">Whether the UE provides additional assistance information (refer TR 23700-41) and which kind of additional assistance information need to be discussed in CT1. Any UE assistance information is transparently forwarded by UDM to </w:t>
      </w:r>
      <w:proofErr w:type="spellStart"/>
      <w:r w:rsidRPr="00807CA6">
        <w:rPr>
          <w:color w:val="0070C0"/>
          <w:lang w:eastAsia="en-GB"/>
        </w:rPr>
        <w:t>SoR</w:t>
      </w:r>
      <w:proofErr w:type="spellEnd"/>
      <w:r w:rsidRPr="00807CA6">
        <w:rPr>
          <w:color w:val="0070C0"/>
          <w:lang w:eastAsia="en-GB"/>
        </w:rPr>
        <w:t xml:space="preserve">-AF during the triggering procedure by UDM. The </w:t>
      </w:r>
      <w:proofErr w:type="spellStart"/>
      <w:r w:rsidRPr="00807CA6">
        <w:rPr>
          <w:color w:val="0070C0"/>
          <w:lang w:eastAsia="en-GB"/>
        </w:rPr>
        <w:t>SoR</w:t>
      </w:r>
      <w:proofErr w:type="spellEnd"/>
      <w:r w:rsidRPr="00807CA6">
        <w:rPr>
          <w:color w:val="0070C0"/>
          <w:lang w:eastAsia="en-GB"/>
        </w:rPr>
        <w:t>-AF should not attempt to fetch any assistance information if not provided by the UE</w:t>
      </w:r>
      <w:r w:rsidRPr="00807CA6">
        <w:rPr>
          <w:color w:val="0070C0"/>
          <w:lang w:eastAsia="ko-KR"/>
        </w:rPr>
        <w:t xml:space="preserve">. UE </w:t>
      </w:r>
      <w:r w:rsidRPr="00807CA6">
        <w:rPr>
          <w:color w:val="0070C0"/>
          <w:lang w:eastAsia="en-GB"/>
        </w:rPr>
        <w:t xml:space="preserve">assistance information can either implicitly or explicitly indicate that the UE supports slice based </w:t>
      </w:r>
      <w:proofErr w:type="spellStart"/>
      <w:r w:rsidRPr="00807CA6">
        <w:rPr>
          <w:color w:val="0070C0"/>
          <w:lang w:eastAsia="en-GB"/>
        </w:rPr>
        <w:t>SoR</w:t>
      </w:r>
      <w:proofErr w:type="spellEnd"/>
      <w:r w:rsidRPr="00807CA6">
        <w:rPr>
          <w:color w:val="0070C0"/>
          <w:lang w:eastAsia="en-GB"/>
        </w:rPr>
        <w:t xml:space="preserve"> feature.</w:t>
      </w:r>
    </w:p>
    <w:p w14:paraId="7863A414" w14:textId="77777777" w:rsidR="001A6FC2" w:rsidRPr="00807CA6" w:rsidRDefault="001A6FC2" w:rsidP="001A6FC2">
      <w:pPr>
        <w:overflowPunct w:val="0"/>
        <w:autoSpaceDE w:val="0"/>
        <w:autoSpaceDN w:val="0"/>
        <w:adjustRightInd w:val="0"/>
        <w:spacing w:after="180"/>
        <w:ind w:left="568" w:hanging="284"/>
        <w:textAlignment w:val="baseline"/>
        <w:rPr>
          <w:color w:val="0070C0"/>
          <w:lang w:eastAsia="ko-KR"/>
        </w:rPr>
      </w:pPr>
      <w:r w:rsidRPr="00807CA6">
        <w:rPr>
          <w:color w:val="0070C0"/>
          <w:lang w:eastAsia="ko-KR"/>
        </w:rPr>
        <w:t>4.</w:t>
      </w:r>
      <w:r w:rsidRPr="00807CA6">
        <w:rPr>
          <w:color w:val="0070C0"/>
          <w:lang w:eastAsia="ko-KR"/>
        </w:rPr>
        <w:tab/>
        <w:t xml:space="preserve">Only a UE supporting slice based </w:t>
      </w:r>
      <w:proofErr w:type="spellStart"/>
      <w:r w:rsidRPr="00807CA6">
        <w:rPr>
          <w:color w:val="0070C0"/>
          <w:lang w:eastAsia="ko-KR"/>
        </w:rPr>
        <w:t>SoR</w:t>
      </w:r>
      <w:proofErr w:type="spellEnd"/>
      <w:r w:rsidRPr="00807CA6">
        <w:rPr>
          <w:color w:val="0070C0"/>
          <w:lang w:eastAsia="ko-KR"/>
        </w:rPr>
        <w:t xml:space="preserve"> feature can receive the enhanced slice-aware </w:t>
      </w:r>
      <w:proofErr w:type="spellStart"/>
      <w:r w:rsidRPr="00807CA6">
        <w:rPr>
          <w:color w:val="0070C0"/>
          <w:lang w:eastAsia="ko-KR"/>
        </w:rPr>
        <w:t>SoR</w:t>
      </w:r>
      <w:proofErr w:type="spellEnd"/>
      <w:r w:rsidRPr="00807CA6">
        <w:rPr>
          <w:color w:val="0070C0"/>
          <w:lang w:eastAsia="ko-KR"/>
        </w:rPr>
        <w:t xml:space="preserve">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w:t>
      </w:r>
      <w:proofErr w:type="spellStart"/>
      <w:r w:rsidRPr="00807CA6">
        <w:rPr>
          <w:color w:val="0070C0"/>
          <w:lang w:eastAsia="ko-KR"/>
        </w:rPr>
        <w:t>SoR</w:t>
      </w:r>
      <w:proofErr w:type="spellEnd"/>
      <w:r w:rsidRPr="00807CA6">
        <w:rPr>
          <w:color w:val="0070C0"/>
          <w:lang w:eastAsia="ko-KR"/>
        </w:rPr>
        <w:t xml:space="preserve"> information that is also provided).</w:t>
      </w:r>
    </w:p>
    <w:p w14:paraId="219A9AD0" w14:textId="77777777" w:rsidR="001A6FC2" w:rsidRPr="00807CA6" w:rsidRDefault="001A6FC2" w:rsidP="001A6FC2">
      <w:pPr>
        <w:keepLines/>
        <w:overflowPunct w:val="0"/>
        <w:autoSpaceDE w:val="0"/>
        <w:autoSpaceDN w:val="0"/>
        <w:adjustRightInd w:val="0"/>
        <w:spacing w:after="180"/>
        <w:ind w:left="1135" w:hanging="851"/>
        <w:textAlignment w:val="baseline"/>
        <w:rPr>
          <w:color w:val="0070C0"/>
          <w:lang w:eastAsia="ko-KR"/>
        </w:rPr>
      </w:pPr>
      <w:r w:rsidRPr="00807CA6">
        <w:rPr>
          <w:color w:val="0070C0"/>
          <w:lang w:eastAsia="en-GB"/>
        </w:rPr>
        <w:t>NOTE 3:</w:t>
      </w:r>
      <w:r w:rsidRPr="00807CA6">
        <w:rPr>
          <w:color w:val="0070C0"/>
          <w:lang w:eastAsia="en-GB"/>
        </w:rPr>
        <w:tab/>
      </w:r>
      <w:r w:rsidRPr="00807CA6">
        <w:rPr>
          <w:color w:val="0070C0"/>
          <w:lang w:eastAsia="ko-KR"/>
        </w:rPr>
        <w:t>It is left to CT1 to decide whether to apply weighted approach or alternative approach for the PLMN selection procedure, when more than one S-NSSAI has slice aware information and all these S-NSSAIs are needed by the UE</w:t>
      </w:r>
    </w:p>
    <w:p w14:paraId="4331E7AB" w14:textId="77777777" w:rsidR="001A6FC2" w:rsidRPr="00807CA6" w:rsidRDefault="001A6FC2" w:rsidP="001A6FC2">
      <w:pPr>
        <w:overflowPunct w:val="0"/>
        <w:autoSpaceDE w:val="0"/>
        <w:autoSpaceDN w:val="0"/>
        <w:adjustRightInd w:val="0"/>
        <w:spacing w:after="180"/>
        <w:ind w:left="568" w:hanging="284"/>
        <w:textAlignment w:val="baseline"/>
        <w:rPr>
          <w:color w:val="0070C0"/>
          <w:lang w:eastAsia="ko-KR"/>
        </w:rPr>
      </w:pPr>
      <w:r w:rsidRPr="00807CA6">
        <w:rPr>
          <w:color w:val="0070C0"/>
          <w:lang w:eastAsia="ko-KR"/>
        </w:rPr>
        <w:t>5.</w:t>
      </w:r>
      <w:r w:rsidRPr="00807CA6">
        <w:rPr>
          <w:color w:val="0070C0"/>
          <w:lang w:eastAsia="ko-KR"/>
        </w:rPr>
        <w:tab/>
        <w:t xml:space="preserve">The UE will perform the PLMN selection based on the received enhanced </w:t>
      </w:r>
      <w:proofErr w:type="gramStart"/>
      <w:r w:rsidRPr="00807CA6">
        <w:rPr>
          <w:color w:val="0070C0"/>
          <w:lang w:eastAsia="ko-KR"/>
        </w:rPr>
        <w:t>slice-aware</w:t>
      </w:r>
      <w:proofErr w:type="gramEnd"/>
      <w:r w:rsidRPr="00807CA6">
        <w:rPr>
          <w:color w:val="0070C0"/>
          <w:lang w:eastAsia="ko-KR"/>
        </w:rPr>
        <w:t xml:space="preserve"> </w:t>
      </w:r>
      <w:proofErr w:type="spellStart"/>
      <w:r w:rsidRPr="00807CA6">
        <w:rPr>
          <w:color w:val="0070C0"/>
          <w:lang w:eastAsia="ko-KR"/>
        </w:rPr>
        <w:t>SoR</w:t>
      </w:r>
      <w:proofErr w:type="spellEnd"/>
      <w:r w:rsidRPr="00807CA6">
        <w:rPr>
          <w:color w:val="0070C0"/>
          <w:lang w:eastAsia="ko-KR"/>
        </w:rPr>
        <w:t xml:space="preserve"> information.</w:t>
      </w:r>
    </w:p>
    <w:p w14:paraId="6C91573F" w14:textId="77777777" w:rsidR="001A6FC2" w:rsidRPr="00807CA6" w:rsidRDefault="001A6FC2" w:rsidP="001A6FC2">
      <w:pPr>
        <w:overflowPunct w:val="0"/>
        <w:autoSpaceDE w:val="0"/>
        <w:autoSpaceDN w:val="0"/>
        <w:adjustRightInd w:val="0"/>
        <w:spacing w:after="180"/>
        <w:ind w:left="568" w:hanging="284"/>
        <w:textAlignment w:val="baseline"/>
        <w:rPr>
          <w:color w:val="0070C0"/>
          <w:lang w:eastAsia="ko-KR"/>
        </w:rPr>
      </w:pPr>
      <w:r w:rsidRPr="00807CA6">
        <w:rPr>
          <w:color w:val="0070C0"/>
          <w:lang w:eastAsia="ko-KR"/>
        </w:rPr>
        <w:t>6.</w:t>
      </w:r>
      <w:r w:rsidRPr="00807CA6">
        <w:rPr>
          <w:color w:val="0070C0"/>
          <w:lang w:eastAsia="ko-KR"/>
        </w:rPr>
        <w:tab/>
        <w:t xml:space="preserve">As for the current </w:t>
      </w:r>
      <w:proofErr w:type="spellStart"/>
      <w:r w:rsidRPr="00807CA6">
        <w:rPr>
          <w:color w:val="0070C0"/>
          <w:lang w:eastAsia="ko-KR"/>
        </w:rPr>
        <w:t>SoR</w:t>
      </w:r>
      <w:proofErr w:type="spellEnd"/>
      <w:r w:rsidRPr="00807CA6">
        <w:rPr>
          <w:color w:val="0070C0"/>
          <w:lang w:eastAsia="ko-KR"/>
        </w:rPr>
        <w:t xml:space="preserve"> information, </w:t>
      </w:r>
      <w:proofErr w:type="gramStart"/>
      <w:r w:rsidRPr="00807CA6">
        <w:rPr>
          <w:color w:val="0070C0"/>
          <w:lang w:eastAsia="ko-KR"/>
        </w:rPr>
        <w:t>It</w:t>
      </w:r>
      <w:proofErr w:type="gramEnd"/>
      <w:r w:rsidRPr="00807CA6">
        <w:rPr>
          <w:color w:val="0070C0"/>
          <w:lang w:eastAsia="ko-KR"/>
        </w:rPr>
        <w:t xml:space="preserve"> shall be possible for the HPLMN to update the enhanced slice-aware </w:t>
      </w:r>
      <w:proofErr w:type="spellStart"/>
      <w:r w:rsidRPr="00807CA6">
        <w:rPr>
          <w:color w:val="0070C0"/>
          <w:lang w:eastAsia="ko-KR"/>
        </w:rPr>
        <w:t>SoR</w:t>
      </w:r>
      <w:proofErr w:type="spellEnd"/>
      <w:r w:rsidRPr="00807CA6">
        <w:rPr>
          <w:color w:val="0070C0"/>
          <w:lang w:eastAsia="ko-KR"/>
        </w:rPr>
        <w:t xml:space="preserve"> information</w:t>
      </w:r>
      <w:r w:rsidRPr="00807CA6" w:rsidDel="00E42D4A">
        <w:rPr>
          <w:color w:val="0070C0"/>
          <w:lang w:eastAsia="en-GB"/>
        </w:rPr>
        <w:t xml:space="preserve"> </w:t>
      </w:r>
      <w:r w:rsidRPr="00807CA6">
        <w:rPr>
          <w:color w:val="0070C0"/>
          <w:lang w:eastAsia="ko-KR"/>
        </w:rPr>
        <w:t>when it is required by HPLMN, e.g., change in the UE subscription or other HPLMN trigger.</w:t>
      </w:r>
    </w:p>
    <w:p w14:paraId="1ECCFAB5" w14:textId="77777777" w:rsidR="001A6FC2" w:rsidRPr="00807CA6" w:rsidRDefault="001A6FC2" w:rsidP="001A6FC2">
      <w:pPr>
        <w:overflowPunct w:val="0"/>
        <w:autoSpaceDE w:val="0"/>
        <w:autoSpaceDN w:val="0"/>
        <w:adjustRightInd w:val="0"/>
        <w:spacing w:after="180"/>
        <w:ind w:left="568" w:hanging="284"/>
        <w:textAlignment w:val="baseline"/>
        <w:rPr>
          <w:color w:val="0070C0"/>
          <w:lang w:eastAsia="ko-KR"/>
        </w:rPr>
      </w:pPr>
      <w:r w:rsidRPr="00807CA6">
        <w:rPr>
          <w:color w:val="0070C0"/>
          <w:lang w:eastAsia="ko-KR"/>
        </w:rPr>
        <w:t>7.</w:t>
      </w:r>
      <w:r w:rsidRPr="00807CA6">
        <w:rPr>
          <w:color w:val="0070C0"/>
          <w:lang w:eastAsia="ko-KR"/>
        </w:rPr>
        <w:tab/>
        <w:t xml:space="preserve">The </w:t>
      </w:r>
      <w:proofErr w:type="spellStart"/>
      <w:r w:rsidRPr="00807CA6">
        <w:rPr>
          <w:color w:val="0070C0"/>
          <w:lang w:eastAsia="ko-KR"/>
        </w:rPr>
        <w:t>SoR</w:t>
      </w:r>
      <w:proofErr w:type="spellEnd"/>
      <w:r w:rsidRPr="00807CA6">
        <w:rPr>
          <w:color w:val="0070C0"/>
          <w:lang w:eastAsia="ko-KR"/>
        </w:rPr>
        <w:t xml:space="preserve"> AF can </w:t>
      </w:r>
      <w:proofErr w:type="gramStart"/>
      <w:r w:rsidRPr="00807CA6">
        <w:rPr>
          <w:color w:val="0070C0"/>
          <w:lang w:eastAsia="ko-KR"/>
        </w:rPr>
        <w:t>take into account</w:t>
      </w:r>
      <w:proofErr w:type="gramEnd"/>
      <w:r w:rsidRPr="00807CA6">
        <w:rPr>
          <w:color w:val="0070C0"/>
          <w:lang w:eastAsia="ko-KR"/>
        </w:rPr>
        <w:t xml:space="preserve"> Subscribed S-NSSAIs of the UE. the </w:t>
      </w:r>
      <w:proofErr w:type="spellStart"/>
      <w:r w:rsidRPr="00807CA6">
        <w:rPr>
          <w:color w:val="0070C0"/>
          <w:lang w:eastAsia="ko-KR"/>
        </w:rPr>
        <w:t>SoR</w:t>
      </w:r>
      <w:proofErr w:type="spellEnd"/>
      <w:r w:rsidRPr="00807CA6">
        <w:rPr>
          <w:color w:val="0070C0"/>
          <w:lang w:eastAsia="ko-KR"/>
        </w:rPr>
        <w:t xml:space="preserve"> AF can get Subscribed S-NSSAIs using existing UDM services. This can also be used to generate enhanced </w:t>
      </w:r>
      <w:proofErr w:type="gramStart"/>
      <w:r w:rsidRPr="00807CA6">
        <w:rPr>
          <w:color w:val="0070C0"/>
          <w:lang w:eastAsia="ko-KR"/>
        </w:rPr>
        <w:t>slice-aware</w:t>
      </w:r>
      <w:proofErr w:type="gramEnd"/>
      <w:r w:rsidRPr="00807CA6">
        <w:rPr>
          <w:color w:val="0070C0"/>
          <w:lang w:eastAsia="ko-KR"/>
        </w:rPr>
        <w:t xml:space="preserve"> </w:t>
      </w:r>
      <w:proofErr w:type="spellStart"/>
      <w:r w:rsidRPr="00807CA6">
        <w:rPr>
          <w:color w:val="0070C0"/>
          <w:lang w:eastAsia="ko-KR"/>
        </w:rPr>
        <w:t>SoR</w:t>
      </w:r>
      <w:proofErr w:type="spellEnd"/>
      <w:r w:rsidRPr="00807CA6">
        <w:rPr>
          <w:color w:val="0070C0"/>
          <w:lang w:eastAsia="ko-KR"/>
        </w:rPr>
        <w:t xml:space="preserve"> information and legacy </w:t>
      </w:r>
      <w:proofErr w:type="spellStart"/>
      <w:r w:rsidRPr="00807CA6">
        <w:rPr>
          <w:color w:val="0070C0"/>
          <w:lang w:eastAsia="ko-KR"/>
        </w:rPr>
        <w:t>SoR</w:t>
      </w:r>
      <w:proofErr w:type="spellEnd"/>
      <w:r w:rsidRPr="00807CA6">
        <w:rPr>
          <w:color w:val="0070C0"/>
          <w:lang w:eastAsia="ko-KR"/>
        </w:rPr>
        <w:t xml:space="preserve"> information.</w:t>
      </w:r>
    </w:p>
    <w:p w14:paraId="512E96BA" w14:textId="34ED1806" w:rsidR="00CF28B5" w:rsidRDefault="00CF28B5" w:rsidP="00CF28B5">
      <w:pPr>
        <w:rPr>
          <w:lang w:val="en-US" w:eastAsia="ko-KR"/>
        </w:rPr>
      </w:pPr>
    </w:p>
    <w:p w14:paraId="06BF7327" w14:textId="7098737F" w:rsidR="00BC5DD9" w:rsidRDefault="003057F4" w:rsidP="00CF28B5">
      <w:pPr>
        <w:rPr>
          <w:lang w:val="en-US" w:eastAsia="ko-KR"/>
        </w:rPr>
      </w:pPr>
      <w:r>
        <w:rPr>
          <w:lang w:val="en-US" w:eastAsia="ko-KR"/>
        </w:rPr>
        <w:t xml:space="preserve">Even if a conclusion in a SA2 </w:t>
      </w:r>
      <w:r w:rsidR="00C12780">
        <w:rPr>
          <w:lang w:val="en-US" w:eastAsia="ko-KR"/>
        </w:rPr>
        <w:t>T</w:t>
      </w:r>
      <w:r>
        <w:rPr>
          <w:lang w:val="en-US" w:eastAsia="ko-KR"/>
        </w:rPr>
        <w:t>R can</w:t>
      </w:r>
      <w:r w:rsidR="00D679F0">
        <w:rPr>
          <w:lang w:val="en-US" w:eastAsia="ko-KR"/>
        </w:rPr>
        <w:t>not</w:t>
      </w:r>
      <w:r>
        <w:rPr>
          <w:lang w:val="en-US" w:eastAsia="ko-KR"/>
        </w:rPr>
        <w:t xml:space="preserve"> be seen as</w:t>
      </w:r>
      <w:r w:rsidR="00C12780">
        <w:rPr>
          <w:lang w:val="en-US" w:eastAsia="ko-KR"/>
        </w:rPr>
        <w:t xml:space="preserve"> mandatory for CT1 to follow</w:t>
      </w:r>
      <w:r w:rsidR="00D01757">
        <w:rPr>
          <w:lang w:val="en-US" w:eastAsia="ko-KR"/>
        </w:rPr>
        <w:t>, it is a clear indication of the SA2</w:t>
      </w:r>
      <w:r w:rsidR="00416835">
        <w:rPr>
          <w:lang w:val="en-US" w:eastAsia="ko-KR"/>
        </w:rPr>
        <w:t xml:space="preserve"> intended architecture solution of which parts belong to CT1 stage 2 responsibility. The stage 2 parts under CT1 will need to be assessed and </w:t>
      </w:r>
      <w:r w:rsidR="00512EF7">
        <w:rPr>
          <w:lang w:val="en-US" w:eastAsia="ko-KR"/>
        </w:rPr>
        <w:t xml:space="preserve">agreed in CT1 and other solutions or conclusions than </w:t>
      </w:r>
      <w:r w:rsidR="00890439">
        <w:rPr>
          <w:lang w:val="en-US" w:eastAsia="ko-KR"/>
        </w:rPr>
        <w:t xml:space="preserve">what is captured in 23.700-41 cannot </w:t>
      </w:r>
      <w:r w:rsidR="00677EC9">
        <w:rPr>
          <w:lang w:val="en-US" w:eastAsia="ko-KR"/>
        </w:rPr>
        <w:t xml:space="preserve">be excluded. The normative stage 1 requirements are what shall be the basis for a </w:t>
      </w:r>
      <w:r w:rsidR="00AB4AB3">
        <w:rPr>
          <w:lang w:val="en-US" w:eastAsia="ko-KR"/>
        </w:rPr>
        <w:t>solution,</w:t>
      </w:r>
      <w:r w:rsidR="00677EC9">
        <w:rPr>
          <w:lang w:val="en-US" w:eastAsia="ko-KR"/>
        </w:rPr>
        <w:t xml:space="preserve"> and these can be found in </w:t>
      </w:r>
      <w:r w:rsidR="00AB4AB3">
        <w:rPr>
          <w:lang w:val="en-US" w:eastAsia="ko-KR"/>
        </w:rPr>
        <w:t xml:space="preserve">TS </w:t>
      </w:r>
      <w:r w:rsidR="00B336D6">
        <w:rPr>
          <w:lang w:val="en-US" w:eastAsia="ko-KR"/>
        </w:rPr>
        <w:t>22.261</w:t>
      </w:r>
      <w:r w:rsidR="00380879">
        <w:rPr>
          <w:lang w:val="en-US" w:eastAsia="ko-KR"/>
        </w:rPr>
        <w:t xml:space="preserve"> [4]</w:t>
      </w:r>
      <w:r w:rsidR="00B336D6">
        <w:rPr>
          <w:lang w:val="en-US" w:eastAsia="ko-KR"/>
        </w:rPr>
        <w:t>, clause 6.1.2.1:</w:t>
      </w:r>
    </w:p>
    <w:p w14:paraId="3691E411" w14:textId="2A22F565" w:rsidR="00B336D6" w:rsidRDefault="00B336D6" w:rsidP="00CF28B5">
      <w:pPr>
        <w:rPr>
          <w:lang w:val="en-US" w:eastAsia="ko-KR"/>
        </w:rPr>
      </w:pPr>
    </w:p>
    <w:p w14:paraId="05E374E5" w14:textId="77777777" w:rsidR="00774ED4" w:rsidRPr="00774ED4" w:rsidRDefault="00774ED4" w:rsidP="00774ED4">
      <w:pPr>
        <w:overflowPunct w:val="0"/>
        <w:autoSpaceDE w:val="0"/>
        <w:autoSpaceDN w:val="0"/>
        <w:adjustRightInd w:val="0"/>
        <w:spacing w:after="180"/>
        <w:textAlignment w:val="baseline"/>
        <w:rPr>
          <w:color w:val="0070C0"/>
          <w:lang w:eastAsia="en-GB"/>
        </w:rPr>
      </w:pPr>
      <w:r w:rsidRPr="00774ED4">
        <w:rPr>
          <w:color w:val="0070C0"/>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A2CE1E2" w14:textId="46E26BCD" w:rsidR="00B336D6" w:rsidRDefault="00B336D6" w:rsidP="00CF28B5">
      <w:pPr>
        <w:rPr>
          <w:lang w:val="en-US" w:eastAsia="ko-KR"/>
        </w:rPr>
      </w:pPr>
    </w:p>
    <w:p w14:paraId="774E62FF" w14:textId="60113D3F" w:rsidR="00B336D6" w:rsidRDefault="00D36CC5" w:rsidP="00CF28B5">
      <w:pPr>
        <w:rPr>
          <w:lang w:val="en-US" w:eastAsia="ko-KR"/>
        </w:rPr>
      </w:pPr>
      <w:r>
        <w:rPr>
          <w:lang w:val="en-US" w:eastAsia="ko-KR"/>
        </w:rPr>
        <w:t xml:space="preserve">Following what is required in </w:t>
      </w:r>
      <w:r w:rsidR="00AB4AB3">
        <w:rPr>
          <w:lang w:val="en-US" w:eastAsia="ko-KR"/>
        </w:rPr>
        <w:t xml:space="preserve">TS </w:t>
      </w:r>
      <w:r>
        <w:rPr>
          <w:lang w:val="en-US" w:eastAsia="ko-KR"/>
        </w:rPr>
        <w:t>22</w:t>
      </w:r>
      <w:r w:rsidR="00A12B3E">
        <w:rPr>
          <w:lang w:val="en-US" w:eastAsia="ko-KR"/>
        </w:rPr>
        <w:t xml:space="preserve">.261 and the SA2 architecture solution outlined in 23.700-41, CT1 can </w:t>
      </w:r>
      <w:r w:rsidR="005E6F41">
        <w:rPr>
          <w:lang w:val="en-US" w:eastAsia="ko-KR"/>
        </w:rPr>
        <w:t xml:space="preserve">evaluate whether and how </w:t>
      </w:r>
      <w:r w:rsidR="00EC31E9">
        <w:rPr>
          <w:lang w:val="en-US" w:eastAsia="ko-KR"/>
        </w:rPr>
        <w:t xml:space="preserve">stage 2 specification under CT1 remit can be updated to achieve </w:t>
      </w:r>
      <w:r w:rsidR="00C37562">
        <w:rPr>
          <w:lang w:val="en-US" w:eastAsia="ko-KR"/>
        </w:rPr>
        <w:t>such solution.</w:t>
      </w:r>
    </w:p>
    <w:p w14:paraId="03594E1E" w14:textId="77777777" w:rsidR="00CF28B5" w:rsidRDefault="00CF28B5" w:rsidP="00CF28B5">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5DD7AF20" w14:textId="28922C4A" w:rsidR="0009341E" w:rsidRDefault="0009341E" w:rsidP="0009341E">
      <w:pPr>
        <w:pStyle w:val="CRCoverPage"/>
        <w:rPr>
          <w:b/>
          <w:noProof/>
          <w:lang w:val="en-US"/>
        </w:rPr>
      </w:pPr>
      <w:r>
        <w:rPr>
          <w:b/>
          <w:noProof/>
          <w:lang w:val="en-US"/>
        </w:rPr>
        <w:t xml:space="preserve">2.1 </w:t>
      </w:r>
      <w:r w:rsidR="008B0B8E">
        <w:rPr>
          <w:b/>
          <w:noProof/>
          <w:lang w:val="en-US"/>
        </w:rPr>
        <w:t>CT1 solution characteristics</w:t>
      </w:r>
    </w:p>
    <w:p w14:paraId="2C401E34" w14:textId="6CB02C6D" w:rsidR="008153E6" w:rsidRDefault="008153E6" w:rsidP="00CF28B5">
      <w:pPr>
        <w:rPr>
          <w:lang w:val="en-US" w:eastAsia="ko-KR"/>
        </w:rPr>
      </w:pPr>
      <w:r>
        <w:rPr>
          <w:lang w:val="en-US" w:eastAsia="ko-KR"/>
        </w:rPr>
        <w:t xml:space="preserve">The </w:t>
      </w:r>
      <w:r w:rsidR="00FD2949">
        <w:rPr>
          <w:lang w:val="en-US" w:eastAsia="ko-KR"/>
        </w:rPr>
        <w:t>stage 1 requirements as copied above are</w:t>
      </w:r>
      <w:r w:rsidR="00E95FD1">
        <w:rPr>
          <w:lang w:val="en-US" w:eastAsia="ko-KR"/>
        </w:rPr>
        <w:t xml:space="preserve"> what stage 2</w:t>
      </w:r>
      <w:r w:rsidR="00951105">
        <w:rPr>
          <w:lang w:val="en-US" w:eastAsia="ko-KR"/>
        </w:rPr>
        <w:t>, including PLMN selection</w:t>
      </w:r>
      <w:r w:rsidR="007D3A0A">
        <w:rPr>
          <w:lang w:val="en-US" w:eastAsia="ko-KR"/>
        </w:rPr>
        <w:t xml:space="preserve"> and </w:t>
      </w:r>
      <w:r w:rsidR="00B910A2">
        <w:rPr>
          <w:lang w:val="en-US" w:eastAsia="ko-KR"/>
        </w:rPr>
        <w:t>SOR</w:t>
      </w:r>
      <w:r w:rsidR="00634E32">
        <w:rPr>
          <w:lang w:val="en-US" w:eastAsia="ko-KR"/>
        </w:rPr>
        <w:t>,</w:t>
      </w:r>
      <w:r w:rsidR="00951105">
        <w:rPr>
          <w:lang w:val="en-US" w:eastAsia="ko-KR"/>
        </w:rPr>
        <w:t xml:space="preserve"> should implement</w:t>
      </w:r>
      <w:r>
        <w:rPr>
          <w:lang w:val="en-US" w:eastAsia="ko-KR"/>
        </w:rPr>
        <w:t>.</w:t>
      </w:r>
      <w:r w:rsidR="00634E32">
        <w:rPr>
          <w:lang w:val="en-US" w:eastAsia="ko-KR"/>
        </w:rPr>
        <w:t xml:space="preserve"> </w:t>
      </w:r>
      <w:r w:rsidR="00044F8C">
        <w:rPr>
          <w:lang w:val="en-US" w:eastAsia="ko-KR"/>
        </w:rPr>
        <w:t xml:space="preserve">Given that SA2 has discussed </w:t>
      </w:r>
      <w:r w:rsidR="002717EF">
        <w:rPr>
          <w:lang w:val="en-US" w:eastAsia="ko-KR"/>
        </w:rPr>
        <w:t>the stage 1 requirements and agreed an architecture solution conclusion</w:t>
      </w:r>
      <w:r w:rsidR="00085D1C">
        <w:rPr>
          <w:lang w:val="en-US" w:eastAsia="ko-KR"/>
        </w:rPr>
        <w:t xml:space="preserve"> as part of FS_eNS_Ph3</w:t>
      </w:r>
      <w:r w:rsidR="002717EF">
        <w:rPr>
          <w:lang w:val="en-US" w:eastAsia="ko-KR"/>
        </w:rPr>
        <w:t xml:space="preserve">, it is reasonable that CT1 </w:t>
      </w:r>
      <w:r w:rsidR="00890439">
        <w:rPr>
          <w:lang w:val="en-US" w:eastAsia="ko-KR"/>
        </w:rPr>
        <w:t>considers</w:t>
      </w:r>
      <w:r w:rsidR="003454CA">
        <w:rPr>
          <w:lang w:val="en-US" w:eastAsia="ko-KR"/>
        </w:rPr>
        <w:t xml:space="preserve"> the SA2</w:t>
      </w:r>
      <w:r w:rsidR="0044519A">
        <w:rPr>
          <w:lang w:val="en-US" w:eastAsia="ko-KR"/>
        </w:rPr>
        <w:t xml:space="preserve"> conclusions to </w:t>
      </w:r>
      <w:r w:rsidR="00044A6B">
        <w:rPr>
          <w:lang w:val="en-US" w:eastAsia="ko-KR"/>
        </w:rPr>
        <w:t>evaluate feasibility to update</w:t>
      </w:r>
      <w:r w:rsidR="0043078C">
        <w:rPr>
          <w:lang w:val="en-US" w:eastAsia="ko-KR"/>
        </w:rPr>
        <w:t xml:space="preserve"> stage 2 under CT1 remit in line with this.</w:t>
      </w:r>
      <w:r w:rsidR="00074575">
        <w:rPr>
          <w:lang w:val="en-US" w:eastAsia="ko-KR"/>
        </w:rPr>
        <w:t xml:space="preserve"> The following observations </w:t>
      </w:r>
      <w:r w:rsidR="005A2D8E">
        <w:rPr>
          <w:lang w:val="en-US" w:eastAsia="ko-KR"/>
        </w:rPr>
        <w:t>can be made as basis for the CT1 stage 2 work.</w:t>
      </w:r>
    </w:p>
    <w:p w14:paraId="73F1CDFB" w14:textId="77777777" w:rsidR="008153E6" w:rsidRDefault="008153E6" w:rsidP="00CF28B5">
      <w:pPr>
        <w:rPr>
          <w:lang w:val="en-US" w:eastAsia="ko-KR"/>
        </w:rPr>
      </w:pPr>
    </w:p>
    <w:p w14:paraId="1B757E7D" w14:textId="718C819C" w:rsidR="00823BFA" w:rsidRDefault="00823BFA" w:rsidP="00823BFA">
      <w:pPr>
        <w:rPr>
          <w:lang w:val="en-US" w:eastAsia="ko-KR"/>
        </w:rPr>
      </w:pPr>
      <w:r w:rsidRPr="00E47BD0">
        <w:rPr>
          <w:b/>
          <w:bCs/>
          <w:lang w:val="en-US" w:eastAsia="ko-KR"/>
        </w:rPr>
        <w:t>Observation</w:t>
      </w:r>
      <w:r>
        <w:rPr>
          <w:b/>
          <w:bCs/>
          <w:lang w:val="en-US" w:eastAsia="ko-KR"/>
        </w:rPr>
        <w:t xml:space="preserve"> 1: </w:t>
      </w:r>
      <w:r w:rsidR="00B910A2">
        <w:rPr>
          <w:lang w:val="en-US" w:eastAsia="ko-KR"/>
        </w:rPr>
        <w:t>SOR</w:t>
      </w:r>
      <w:r>
        <w:rPr>
          <w:lang w:val="en-US" w:eastAsia="ko-KR"/>
        </w:rPr>
        <w:t xml:space="preserve"> shall be updated </w:t>
      </w:r>
      <w:r w:rsidR="009D14CE">
        <w:rPr>
          <w:lang w:val="en-US" w:eastAsia="ko-KR"/>
        </w:rPr>
        <w:t>for HPLMN to</w:t>
      </w:r>
      <w:r>
        <w:rPr>
          <w:lang w:val="en-US" w:eastAsia="ko-KR"/>
        </w:rPr>
        <w:t xml:space="preserve"> provide the UE with </w:t>
      </w:r>
      <w:proofErr w:type="gramStart"/>
      <w:r>
        <w:rPr>
          <w:lang w:val="en-US" w:eastAsia="ko-KR"/>
        </w:rPr>
        <w:t>slice-aware</w:t>
      </w:r>
      <w:proofErr w:type="gramEnd"/>
      <w:r>
        <w:rPr>
          <w:lang w:val="en-US" w:eastAsia="ko-KR"/>
        </w:rPr>
        <w:t xml:space="preserve"> </w:t>
      </w:r>
      <w:r w:rsidR="00B910A2">
        <w:rPr>
          <w:lang w:val="en-US" w:eastAsia="ko-KR"/>
        </w:rPr>
        <w:t>SOR</w:t>
      </w:r>
      <w:r>
        <w:rPr>
          <w:lang w:val="en-US" w:eastAsia="ko-KR"/>
        </w:rPr>
        <w:t xml:space="preserve"> information.</w:t>
      </w:r>
    </w:p>
    <w:p w14:paraId="05824D8B" w14:textId="77777777" w:rsidR="00823BFA" w:rsidRDefault="00823BFA" w:rsidP="00823BFA">
      <w:pPr>
        <w:rPr>
          <w:lang w:val="en-US" w:eastAsia="ko-KR"/>
        </w:rPr>
      </w:pPr>
    </w:p>
    <w:p w14:paraId="3969DA02" w14:textId="7D8FDF00" w:rsidR="00C37562" w:rsidRDefault="00C37562" w:rsidP="00C37562">
      <w:pPr>
        <w:rPr>
          <w:lang w:val="en-US" w:eastAsia="ko-KR"/>
        </w:rPr>
      </w:pPr>
      <w:r w:rsidRPr="00E47BD0">
        <w:rPr>
          <w:b/>
          <w:bCs/>
          <w:lang w:val="en-US" w:eastAsia="ko-KR"/>
        </w:rPr>
        <w:t>Observation</w:t>
      </w:r>
      <w:r>
        <w:rPr>
          <w:b/>
          <w:bCs/>
          <w:lang w:val="en-US" w:eastAsia="ko-KR"/>
        </w:rPr>
        <w:t xml:space="preserve"> </w:t>
      </w:r>
      <w:r w:rsidR="009D14CE">
        <w:rPr>
          <w:b/>
          <w:bCs/>
          <w:lang w:val="en-US" w:eastAsia="ko-KR"/>
        </w:rPr>
        <w:t>2</w:t>
      </w:r>
      <w:r>
        <w:rPr>
          <w:b/>
          <w:bCs/>
          <w:lang w:val="en-US" w:eastAsia="ko-KR"/>
        </w:rPr>
        <w:t xml:space="preserve">: </w:t>
      </w:r>
      <w:r w:rsidR="00916C46">
        <w:rPr>
          <w:lang w:val="en-US" w:eastAsia="ko-KR"/>
        </w:rPr>
        <w:t xml:space="preserve">UE shall indicate </w:t>
      </w:r>
      <w:r w:rsidR="00B879D8">
        <w:rPr>
          <w:lang w:val="en-US" w:eastAsia="ko-KR"/>
        </w:rPr>
        <w:t xml:space="preserve">support of </w:t>
      </w:r>
      <w:proofErr w:type="gramStart"/>
      <w:r w:rsidR="00B879D8">
        <w:rPr>
          <w:lang w:val="en-US" w:eastAsia="ko-KR"/>
        </w:rPr>
        <w:t>slice-aware</w:t>
      </w:r>
      <w:proofErr w:type="gramEnd"/>
      <w:r w:rsidR="00B879D8">
        <w:rPr>
          <w:lang w:val="en-US" w:eastAsia="ko-KR"/>
        </w:rPr>
        <w:t xml:space="preserve"> </w:t>
      </w:r>
      <w:r w:rsidR="00B910A2">
        <w:rPr>
          <w:lang w:val="en-US" w:eastAsia="ko-KR"/>
        </w:rPr>
        <w:t>SOR</w:t>
      </w:r>
      <w:r w:rsidR="00B879D8">
        <w:rPr>
          <w:lang w:val="en-US" w:eastAsia="ko-KR"/>
        </w:rPr>
        <w:t xml:space="preserve"> information</w:t>
      </w:r>
      <w:r w:rsidR="0017377D">
        <w:rPr>
          <w:lang w:val="en-US" w:eastAsia="ko-KR"/>
        </w:rPr>
        <w:t xml:space="preserve"> to HPLMN</w:t>
      </w:r>
      <w:r>
        <w:rPr>
          <w:lang w:val="en-US" w:eastAsia="ko-KR"/>
        </w:rPr>
        <w:t>.</w:t>
      </w:r>
    </w:p>
    <w:p w14:paraId="2CDD4024" w14:textId="77777777" w:rsidR="00C37562" w:rsidRDefault="00C37562" w:rsidP="00C37562">
      <w:pPr>
        <w:rPr>
          <w:lang w:val="en-US" w:eastAsia="ko-KR"/>
        </w:rPr>
      </w:pPr>
    </w:p>
    <w:p w14:paraId="397DD090" w14:textId="6E456C68" w:rsidR="00C37562" w:rsidRDefault="00C37562" w:rsidP="00C37562">
      <w:pPr>
        <w:rPr>
          <w:lang w:val="en-US" w:eastAsia="ko-KR"/>
        </w:rPr>
      </w:pPr>
      <w:r w:rsidRPr="00E47BD0">
        <w:rPr>
          <w:b/>
          <w:bCs/>
          <w:lang w:val="en-US" w:eastAsia="ko-KR"/>
        </w:rPr>
        <w:t>Observation</w:t>
      </w:r>
      <w:r>
        <w:rPr>
          <w:b/>
          <w:bCs/>
          <w:lang w:val="en-US" w:eastAsia="ko-KR"/>
        </w:rPr>
        <w:t xml:space="preserve"> </w:t>
      </w:r>
      <w:r w:rsidR="009D14CE">
        <w:rPr>
          <w:b/>
          <w:bCs/>
          <w:lang w:val="en-US" w:eastAsia="ko-KR"/>
        </w:rPr>
        <w:t>3</w:t>
      </w:r>
      <w:r>
        <w:rPr>
          <w:b/>
          <w:bCs/>
          <w:lang w:val="en-US" w:eastAsia="ko-KR"/>
        </w:rPr>
        <w:t xml:space="preserve">: </w:t>
      </w:r>
      <w:r w:rsidR="00DA39EB">
        <w:rPr>
          <w:lang w:val="en-US" w:eastAsia="ko-KR"/>
        </w:rPr>
        <w:t xml:space="preserve">The </w:t>
      </w:r>
      <w:r w:rsidR="0090012E">
        <w:rPr>
          <w:lang w:val="en-US" w:eastAsia="ko-KR"/>
        </w:rPr>
        <w:t xml:space="preserve">UE may </w:t>
      </w:r>
      <w:r w:rsidR="00124009">
        <w:rPr>
          <w:lang w:val="en-US" w:eastAsia="ko-KR"/>
        </w:rPr>
        <w:t xml:space="preserve">provide </w:t>
      </w:r>
      <w:r w:rsidR="00124009" w:rsidRPr="00124009">
        <w:rPr>
          <w:lang w:val="en-US" w:eastAsia="ko-KR"/>
        </w:rPr>
        <w:t>additional assistance information</w:t>
      </w:r>
      <w:r w:rsidR="00741E70">
        <w:rPr>
          <w:lang w:val="en-US" w:eastAsia="ko-KR"/>
        </w:rPr>
        <w:t xml:space="preserve"> for slice-aware </w:t>
      </w:r>
      <w:r w:rsidR="00B910A2">
        <w:rPr>
          <w:lang w:val="en-US" w:eastAsia="ko-KR"/>
        </w:rPr>
        <w:t>SOR</w:t>
      </w:r>
      <w:r w:rsidR="00DC739C">
        <w:rPr>
          <w:lang w:val="en-US" w:eastAsia="ko-KR"/>
        </w:rPr>
        <w:t xml:space="preserve"> to HPLMN</w:t>
      </w:r>
      <w:r w:rsidR="00741E70">
        <w:rPr>
          <w:lang w:val="en-US" w:eastAsia="ko-KR"/>
        </w:rPr>
        <w:t>, transparently forwar</w:t>
      </w:r>
      <w:r w:rsidR="00326282">
        <w:rPr>
          <w:lang w:val="en-US" w:eastAsia="ko-KR"/>
        </w:rPr>
        <w:t>d</w:t>
      </w:r>
      <w:r w:rsidR="00741E70">
        <w:rPr>
          <w:lang w:val="en-US" w:eastAsia="ko-KR"/>
        </w:rPr>
        <w:t xml:space="preserve">ed </w:t>
      </w:r>
      <w:r w:rsidR="00DC739C">
        <w:rPr>
          <w:lang w:val="en-US" w:eastAsia="ko-KR"/>
        </w:rPr>
        <w:t xml:space="preserve">from UDM to </w:t>
      </w:r>
      <w:r w:rsidR="00B910A2">
        <w:rPr>
          <w:lang w:val="en-US" w:eastAsia="ko-KR"/>
        </w:rPr>
        <w:t>SOR</w:t>
      </w:r>
      <w:r w:rsidR="00DC739C">
        <w:rPr>
          <w:lang w:val="en-US" w:eastAsia="ko-KR"/>
        </w:rPr>
        <w:t>-AF</w:t>
      </w:r>
      <w:r>
        <w:rPr>
          <w:lang w:val="en-US" w:eastAsia="ko-KR"/>
        </w:rPr>
        <w:t>.</w:t>
      </w:r>
    </w:p>
    <w:p w14:paraId="3A0528B4" w14:textId="72F7571B" w:rsidR="005E0818" w:rsidRDefault="005E0818" w:rsidP="00C37562">
      <w:pPr>
        <w:rPr>
          <w:lang w:val="en-US" w:eastAsia="ko-KR"/>
        </w:rPr>
      </w:pPr>
    </w:p>
    <w:p w14:paraId="049FA072" w14:textId="192A822A" w:rsidR="008E6A92" w:rsidRDefault="008E6A92" w:rsidP="008E6A92">
      <w:pPr>
        <w:rPr>
          <w:lang w:val="en-US" w:eastAsia="ko-KR"/>
        </w:rPr>
      </w:pPr>
      <w:r w:rsidRPr="00E47BD0">
        <w:rPr>
          <w:b/>
          <w:bCs/>
          <w:lang w:val="en-US" w:eastAsia="ko-KR"/>
        </w:rPr>
        <w:t>Observation</w:t>
      </w:r>
      <w:r>
        <w:rPr>
          <w:b/>
          <w:bCs/>
          <w:lang w:val="en-US" w:eastAsia="ko-KR"/>
        </w:rPr>
        <w:t xml:space="preserve"> </w:t>
      </w:r>
      <w:r w:rsidR="009D14CE">
        <w:rPr>
          <w:b/>
          <w:bCs/>
          <w:lang w:val="en-US" w:eastAsia="ko-KR"/>
        </w:rPr>
        <w:t>4</w:t>
      </w:r>
      <w:r>
        <w:rPr>
          <w:b/>
          <w:bCs/>
          <w:lang w:val="en-US" w:eastAsia="ko-KR"/>
        </w:rPr>
        <w:t xml:space="preserve">: </w:t>
      </w:r>
      <w:r>
        <w:rPr>
          <w:lang w:val="en-US" w:eastAsia="ko-KR"/>
        </w:rPr>
        <w:t xml:space="preserve">The </w:t>
      </w:r>
      <w:r w:rsidR="00B910A2">
        <w:rPr>
          <w:lang w:val="en-US" w:eastAsia="ko-KR"/>
        </w:rPr>
        <w:t>SOR</w:t>
      </w:r>
      <w:r>
        <w:rPr>
          <w:lang w:val="en-US" w:eastAsia="ko-KR"/>
        </w:rPr>
        <w:t xml:space="preserve"> container is security protected between the HPLMN and UE.</w:t>
      </w:r>
    </w:p>
    <w:p w14:paraId="7ADAF1CE" w14:textId="77777777" w:rsidR="008E6A92" w:rsidRDefault="008E6A92" w:rsidP="008E6A92">
      <w:pPr>
        <w:rPr>
          <w:lang w:val="en-US" w:eastAsia="ko-KR"/>
        </w:rPr>
      </w:pPr>
    </w:p>
    <w:p w14:paraId="15D59F39" w14:textId="2061101D" w:rsidR="005E0818" w:rsidRPr="00174545" w:rsidRDefault="005E0818" w:rsidP="00C37562">
      <w:pPr>
        <w:rPr>
          <w:lang w:val="en-US" w:eastAsia="ko-KR"/>
        </w:rPr>
      </w:pPr>
      <w:r w:rsidRPr="00E47BD0">
        <w:rPr>
          <w:b/>
          <w:bCs/>
          <w:lang w:val="en-US" w:eastAsia="ko-KR"/>
        </w:rPr>
        <w:t>Observation</w:t>
      </w:r>
      <w:r>
        <w:rPr>
          <w:b/>
          <w:bCs/>
          <w:lang w:val="en-US" w:eastAsia="ko-KR"/>
        </w:rPr>
        <w:t xml:space="preserve"> 5:</w:t>
      </w:r>
      <w:r w:rsidR="00ED37C1">
        <w:rPr>
          <w:b/>
          <w:bCs/>
          <w:lang w:val="en-US" w:eastAsia="ko-KR"/>
        </w:rPr>
        <w:t xml:space="preserve"> </w:t>
      </w:r>
      <w:r w:rsidR="00ED37C1" w:rsidRPr="00174545">
        <w:rPr>
          <w:lang w:val="en-US" w:eastAsia="ko-KR"/>
        </w:rPr>
        <w:t xml:space="preserve">The encoding of the enhanced </w:t>
      </w:r>
      <w:proofErr w:type="gramStart"/>
      <w:r w:rsidR="00ED37C1" w:rsidRPr="00174545">
        <w:rPr>
          <w:lang w:val="en-US" w:eastAsia="ko-KR"/>
        </w:rPr>
        <w:t>slice-aware</w:t>
      </w:r>
      <w:proofErr w:type="gramEnd"/>
      <w:r w:rsidR="00ED37C1" w:rsidRPr="00174545">
        <w:rPr>
          <w:lang w:val="en-US" w:eastAsia="ko-KR"/>
        </w:rPr>
        <w:t xml:space="preserve"> </w:t>
      </w:r>
      <w:r w:rsidR="00B910A2">
        <w:rPr>
          <w:lang w:val="en-US" w:eastAsia="ko-KR"/>
        </w:rPr>
        <w:t>SOR</w:t>
      </w:r>
      <w:r w:rsidR="00ED37C1" w:rsidRPr="00174545">
        <w:rPr>
          <w:lang w:val="en-US" w:eastAsia="ko-KR"/>
        </w:rPr>
        <w:t xml:space="preserve"> information is in the CT1 remit</w:t>
      </w:r>
      <w:r w:rsidR="003D6B6E">
        <w:rPr>
          <w:lang w:val="en-US" w:eastAsia="ko-KR"/>
        </w:rPr>
        <w:t>.</w:t>
      </w:r>
    </w:p>
    <w:p w14:paraId="1486C079" w14:textId="77777777" w:rsidR="005E0818" w:rsidRDefault="005E0818" w:rsidP="00C37562">
      <w:pPr>
        <w:rPr>
          <w:lang w:val="en-US" w:eastAsia="ko-KR"/>
        </w:rPr>
      </w:pPr>
    </w:p>
    <w:p w14:paraId="003B1F03" w14:textId="53692D9D" w:rsidR="001B36BB" w:rsidRPr="00C90957" w:rsidRDefault="005E0818" w:rsidP="00CF28B5">
      <w:pPr>
        <w:rPr>
          <w:lang w:val="en-US" w:eastAsia="ko-KR"/>
        </w:rPr>
      </w:pPr>
      <w:r w:rsidRPr="00E47BD0">
        <w:rPr>
          <w:b/>
          <w:bCs/>
          <w:lang w:val="en-US" w:eastAsia="ko-KR"/>
        </w:rPr>
        <w:t>Observation</w:t>
      </w:r>
      <w:r>
        <w:rPr>
          <w:b/>
          <w:bCs/>
          <w:lang w:val="en-US" w:eastAsia="ko-KR"/>
        </w:rPr>
        <w:t xml:space="preserve"> 6:</w:t>
      </w:r>
      <w:r w:rsidR="003D6B6E">
        <w:rPr>
          <w:b/>
          <w:bCs/>
          <w:lang w:val="en-US" w:eastAsia="ko-KR"/>
        </w:rPr>
        <w:t xml:space="preserve"> </w:t>
      </w:r>
      <w:r w:rsidR="00C90957" w:rsidRPr="00C90957">
        <w:rPr>
          <w:lang w:val="en-US" w:eastAsia="ko-KR"/>
        </w:rPr>
        <w:t>PLMN Selection</w:t>
      </w:r>
      <w:r w:rsidR="00C90957">
        <w:rPr>
          <w:lang w:val="en-US" w:eastAsia="ko-KR"/>
        </w:rPr>
        <w:t xml:space="preserve"> shall be </w:t>
      </w:r>
      <w:r w:rsidR="002F3533">
        <w:rPr>
          <w:lang w:val="en-US" w:eastAsia="ko-KR"/>
        </w:rPr>
        <w:t xml:space="preserve">updated to take </w:t>
      </w:r>
      <w:proofErr w:type="gramStart"/>
      <w:r w:rsidR="002F3533">
        <w:rPr>
          <w:lang w:val="en-US" w:eastAsia="ko-KR"/>
        </w:rPr>
        <w:t>slice-aware</w:t>
      </w:r>
      <w:proofErr w:type="gramEnd"/>
      <w:r w:rsidR="002F3533">
        <w:rPr>
          <w:lang w:val="en-US" w:eastAsia="ko-KR"/>
        </w:rPr>
        <w:t xml:space="preserve"> </w:t>
      </w:r>
      <w:r w:rsidR="00B910A2">
        <w:rPr>
          <w:lang w:val="en-US" w:eastAsia="ko-KR"/>
        </w:rPr>
        <w:t>SOR</w:t>
      </w:r>
      <w:r w:rsidR="002F3533">
        <w:rPr>
          <w:lang w:val="en-US" w:eastAsia="ko-KR"/>
        </w:rPr>
        <w:t xml:space="preserve"> information into account.</w:t>
      </w:r>
    </w:p>
    <w:p w14:paraId="249447E8" w14:textId="647B2A2B" w:rsidR="005E0818" w:rsidRDefault="005E0818" w:rsidP="00CF28B5">
      <w:pPr>
        <w:rPr>
          <w:b/>
          <w:bCs/>
          <w:lang w:val="en-US" w:eastAsia="ko-KR"/>
        </w:rPr>
      </w:pPr>
    </w:p>
    <w:p w14:paraId="53C1BC8A" w14:textId="14A095FB" w:rsidR="00254986" w:rsidRPr="00C90957" w:rsidRDefault="00254986" w:rsidP="00254986">
      <w:pPr>
        <w:rPr>
          <w:lang w:val="en-US" w:eastAsia="ko-KR"/>
        </w:rPr>
      </w:pPr>
      <w:r w:rsidRPr="00E47BD0">
        <w:rPr>
          <w:b/>
          <w:bCs/>
          <w:lang w:val="en-US" w:eastAsia="ko-KR"/>
        </w:rPr>
        <w:t>Observation</w:t>
      </w:r>
      <w:r>
        <w:rPr>
          <w:b/>
          <w:bCs/>
          <w:lang w:val="en-US" w:eastAsia="ko-KR"/>
        </w:rPr>
        <w:t xml:space="preserve"> 7: </w:t>
      </w:r>
      <w:r w:rsidR="00A95D06">
        <w:rPr>
          <w:lang w:val="en-US" w:eastAsia="ko-KR"/>
        </w:rPr>
        <w:t xml:space="preserve">Update of </w:t>
      </w:r>
      <w:proofErr w:type="gramStart"/>
      <w:r w:rsidR="00A95D06">
        <w:rPr>
          <w:lang w:val="en-US" w:eastAsia="ko-KR"/>
        </w:rPr>
        <w:t>s</w:t>
      </w:r>
      <w:r w:rsidR="00C92160">
        <w:rPr>
          <w:lang w:val="en-US" w:eastAsia="ko-KR"/>
        </w:rPr>
        <w:t>lice-aware</w:t>
      </w:r>
      <w:proofErr w:type="gramEnd"/>
      <w:r w:rsidR="00C92160">
        <w:rPr>
          <w:lang w:val="en-US" w:eastAsia="ko-KR"/>
        </w:rPr>
        <w:t xml:space="preserve"> </w:t>
      </w:r>
      <w:r w:rsidR="00B910A2">
        <w:rPr>
          <w:lang w:val="en-US" w:eastAsia="ko-KR"/>
        </w:rPr>
        <w:t>SOR</w:t>
      </w:r>
      <w:r w:rsidR="00C92160">
        <w:rPr>
          <w:lang w:val="en-US" w:eastAsia="ko-KR"/>
        </w:rPr>
        <w:t xml:space="preserve"> information</w:t>
      </w:r>
      <w:r w:rsidR="00A95D06">
        <w:rPr>
          <w:lang w:val="en-US" w:eastAsia="ko-KR"/>
        </w:rPr>
        <w:t xml:space="preserve"> </w:t>
      </w:r>
      <w:r w:rsidR="003525FF">
        <w:rPr>
          <w:lang w:val="en-US" w:eastAsia="ko-KR"/>
        </w:rPr>
        <w:t xml:space="preserve">from HPLMN to UE </w:t>
      </w:r>
      <w:r w:rsidR="00A95D06">
        <w:rPr>
          <w:lang w:val="en-US" w:eastAsia="ko-KR"/>
        </w:rPr>
        <w:t xml:space="preserve">shall </w:t>
      </w:r>
      <w:r w:rsidR="003525FF">
        <w:rPr>
          <w:lang w:val="en-US" w:eastAsia="ko-KR"/>
        </w:rPr>
        <w:t>be possible at any time</w:t>
      </w:r>
      <w:r>
        <w:rPr>
          <w:lang w:val="en-US" w:eastAsia="ko-KR"/>
        </w:rPr>
        <w:t>.</w:t>
      </w:r>
    </w:p>
    <w:p w14:paraId="4A6ADE03" w14:textId="77777777" w:rsidR="00254986" w:rsidRDefault="00254986" w:rsidP="00254986">
      <w:pPr>
        <w:rPr>
          <w:b/>
          <w:bCs/>
          <w:lang w:val="en-US" w:eastAsia="ko-KR"/>
        </w:rPr>
      </w:pPr>
    </w:p>
    <w:p w14:paraId="640D9CAB" w14:textId="2749DA63" w:rsidR="005E0818" w:rsidRDefault="000A3EDE" w:rsidP="00CF28B5">
      <w:pPr>
        <w:rPr>
          <w:lang w:val="en-US" w:eastAsia="ko-KR"/>
        </w:rPr>
      </w:pPr>
      <w:r>
        <w:rPr>
          <w:b/>
          <w:bCs/>
          <w:lang w:val="en-US" w:eastAsia="ko-KR"/>
        </w:rPr>
        <w:t xml:space="preserve">Proposal 1: </w:t>
      </w:r>
      <w:r>
        <w:rPr>
          <w:lang w:val="en-US" w:eastAsia="ko-KR"/>
        </w:rPr>
        <w:t xml:space="preserve">It is proposed to discuss Observations </w:t>
      </w:r>
      <w:r w:rsidR="008E38A9">
        <w:rPr>
          <w:lang w:val="en-US" w:eastAsia="ko-KR"/>
        </w:rPr>
        <w:t>1 to 7 and agree a basis for the updates of PLMN Selection</w:t>
      </w:r>
      <w:r w:rsidR="002F77D7">
        <w:rPr>
          <w:lang w:val="en-US" w:eastAsia="ko-KR"/>
        </w:rPr>
        <w:t xml:space="preserve"> and </w:t>
      </w:r>
      <w:r w:rsidR="00B910A2">
        <w:rPr>
          <w:lang w:val="en-US" w:eastAsia="ko-KR"/>
        </w:rPr>
        <w:t>SOR</w:t>
      </w:r>
      <w:r w:rsidR="002F77D7">
        <w:rPr>
          <w:lang w:val="en-US" w:eastAsia="ko-KR"/>
        </w:rPr>
        <w:t xml:space="preserve"> to support</w:t>
      </w:r>
      <w:r w:rsidR="00162DF0" w:rsidRPr="00162DF0">
        <w:t xml:space="preserve"> </w:t>
      </w:r>
      <w:r w:rsidR="00162DF0" w:rsidRPr="00162DF0">
        <w:rPr>
          <w:lang w:val="en-US" w:eastAsia="ko-KR"/>
        </w:rPr>
        <w:t>providing VPLMN network slice information to a roaming UE</w:t>
      </w:r>
      <w:r w:rsidR="00876321">
        <w:rPr>
          <w:lang w:val="en-US" w:eastAsia="ko-KR"/>
        </w:rPr>
        <w:t>.</w:t>
      </w:r>
    </w:p>
    <w:p w14:paraId="7D569920" w14:textId="77777777" w:rsidR="00893D6B" w:rsidRDefault="00893D6B" w:rsidP="00CF28B5">
      <w:pPr>
        <w:rPr>
          <w:lang w:val="en-US" w:eastAsia="ko-KR"/>
        </w:rPr>
      </w:pPr>
    </w:p>
    <w:p w14:paraId="1C822D9B" w14:textId="43088A58" w:rsidR="00C44189" w:rsidRDefault="00C44189" w:rsidP="00CF28B5">
      <w:pPr>
        <w:rPr>
          <w:lang w:val="en-US" w:eastAsia="ko-KR"/>
        </w:rPr>
      </w:pPr>
    </w:p>
    <w:p w14:paraId="6806CA17" w14:textId="67EE0AE0" w:rsidR="00FC0E4F" w:rsidRDefault="00FC0E4F" w:rsidP="00FC0E4F">
      <w:pPr>
        <w:pStyle w:val="CRCoverPage"/>
        <w:rPr>
          <w:b/>
          <w:noProof/>
          <w:lang w:val="en-US"/>
        </w:rPr>
      </w:pPr>
      <w:bookmarkStart w:id="2" w:name="_Hlk115269849"/>
      <w:r>
        <w:rPr>
          <w:b/>
          <w:noProof/>
          <w:lang w:val="en-US"/>
        </w:rPr>
        <w:t>2.</w:t>
      </w:r>
      <w:r w:rsidR="00153777">
        <w:rPr>
          <w:b/>
          <w:noProof/>
          <w:lang w:val="en-US"/>
        </w:rPr>
        <w:t>2</w:t>
      </w:r>
      <w:r>
        <w:rPr>
          <w:b/>
          <w:noProof/>
          <w:lang w:val="en-US"/>
        </w:rPr>
        <w:t xml:space="preserve"> </w:t>
      </w:r>
      <w:r w:rsidR="00491C00">
        <w:rPr>
          <w:b/>
          <w:noProof/>
          <w:lang w:val="en-US"/>
        </w:rPr>
        <w:t>CT1 solution details</w:t>
      </w:r>
    </w:p>
    <w:p w14:paraId="1F1ADE7A" w14:textId="4E85F87E" w:rsidR="00FC0E4F" w:rsidRDefault="00E20A35" w:rsidP="00CF28B5">
      <w:pPr>
        <w:rPr>
          <w:lang w:val="en-US" w:eastAsia="ko-KR"/>
        </w:rPr>
      </w:pPr>
      <w:r>
        <w:rPr>
          <w:lang w:val="en-US" w:eastAsia="ko-KR"/>
        </w:rPr>
        <w:t xml:space="preserve">Based on the current </w:t>
      </w:r>
      <w:r w:rsidR="00B910A2">
        <w:rPr>
          <w:lang w:val="en-US" w:eastAsia="ko-KR"/>
        </w:rPr>
        <w:t>SOR</w:t>
      </w:r>
      <w:r>
        <w:rPr>
          <w:lang w:val="en-US" w:eastAsia="ko-KR"/>
        </w:rPr>
        <w:t xml:space="preserve"> stage 2 </w:t>
      </w:r>
      <w:r w:rsidR="0032359B">
        <w:rPr>
          <w:lang w:val="en-US" w:eastAsia="ko-KR"/>
        </w:rPr>
        <w:t>requirements</w:t>
      </w:r>
      <w:r w:rsidR="00AB4AB3">
        <w:rPr>
          <w:lang w:val="en-US" w:eastAsia="ko-KR"/>
        </w:rPr>
        <w:t xml:space="preserve"> in </w:t>
      </w:r>
      <w:r w:rsidR="00E133EA">
        <w:rPr>
          <w:lang w:val="en-US" w:eastAsia="ko-KR"/>
        </w:rPr>
        <w:t xml:space="preserve">TS </w:t>
      </w:r>
      <w:r w:rsidR="00AB4AB3">
        <w:rPr>
          <w:lang w:val="en-US" w:eastAsia="ko-KR"/>
        </w:rPr>
        <w:t>23.221</w:t>
      </w:r>
      <w:r w:rsidR="00E133EA">
        <w:rPr>
          <w:lang w:val="en-US" w:eastAsia="ko-KR"/>
        </w:rPr>
        <w:t xml:space="preserve"> [5]</w:t>
      </w:r>
      <w:r w:rsidR="0032359B">
        <w:rPr>
          <w:lang w:val="en-US" w:eastAsia="ko-KR"/>
        </w:rPr>
        <w:t xml:space="preserve"> and how </w:t>
      </w:r>
      <w:r w:rsidR="00B910A2">
        <w:rPr>
          <w:lang w:val="en-US" w:eastAsia="ko-KR"/>
        </w:rPr>
        <w:t>SOR</w:t>
      </w:r>
      <w:r w:rsidR="0032359B">
        <w:rPr>
          <w:lang w:val="en-US" w:eastAsia="ko-KR"/>
        </w:rPr>
        <w:t xml:space="preserve"> was enhanced for additional functionality</w:t>
      </w:r>
      <w:r w:rsidR="00890439">
        <w:rPr>
          <w:lang w:val="en-US" w:eastAsia="ko-KR"/>
        </w:rPr>
        <w:t xml:space="preserve"> (SOR-CMCI)</w:t>
      </w:r>
      <w:r w:rsidR="005F768A">
        <w:rPr>
          <w:lang w:val="en-US" w:eastAsia="ko-KR"/>
        </w:rPr>
        <w:t>, the following proposals are made</w:t>
      </w:r>
      <w:r w:rsidR="00ED48AD">
        <w:rPr>
          <w:lang w:val="en-US" w:eastAsia="ko-KR"/>
        </w:rPr>
        <w:t>.</w:t>
      </w:r>
    </w:p>
    <w:p w14:paraId="7547F6B6" w14:textId="44B86835" w:rsidR="00633C7A" w:rsidRDefault="00633C7A" w:rsidP="00CF28B5">
      <w:pPr>
        <w:rPr>
          <w:lang w:val="en-US" w:eastAsia="ko-KR"/>
        </w:rPr>
      </w:pPr>
    </w:p>
    <w:p w14:paraId="08936BEB" w14:textId="3F3C271B" w:rsidR="00692822" w:rsidRDefault="00692822" w:rsidP="00692822">
      <w:pPr>
        <w:rPr>
          <w:lang w:val="en-US" w:eastAsia="ko-KR"/>
        </w:rPr>
      </w:pPr>
      <w:r>
        <w:rPr>
          <w:b/>
          <w:bCs/>
          <w:lang w:val="en-US" w:eastAsia="ko-KR"/>
        </w:rPr>
        <w:t xml:space="preserve">Proposal </w:t>
      </w:r>
      <w:r w:rsidR="00637A55">
        <w:rPr>
          <w:b/>
          <w:bCs/>
          <w:lang w:val="en-US" w:eastAsia="ko-KR"/>
        </w:rPr>
        <w:t>2</w:t>
      </w:r>
      <w:r>
        <w:rPr>
          <w:b/>
          <w:bCs/>
          <w:lang w:val="en-US" w:eastAsia="ko-KR"/>
        </w:rPr>
        <w:t xml:space="preserve">: </w:t>
      </w:r>
      <w:r w:rsidR="005C4589">
        <w:rPr>
          <w:lang w:val="en-US" w:eastAsia="ko-KR"/>
        </w:rPr>
        <w:t xml:space="preserve">Existing </w:t>
      </w:r>
      <w:r w:rsidR="004D0697">
        <w:rPr>
          <w:lang w:val="en-US" w:eastAsia="ko-KR"/>
        </w:rPr>
        <w:t xml:space="preserve">security check of </w:t>
      </w:r>
      <w:r w:rsidR="00B910A2">
        <w:rPr>
          <w:lang w:val="en-US" w:eastAsia="ko-KR"/>
        </w:rPr>
        <w:t>SOR</w:t>
      </w:r>
      <w:r w:rsidR="005C4589">
        <w:rPr>
          <w:lang w:val="en-US" w:eastAsia="ko-KR"/>
        </w:rPr>
        <w:t xml:space="preserve"> container</w:t>
      </w:r>
      <w:r w:rsidR="00117FF1">
        <w:rPr>
          <w:lang w:val="en-US" w:eastAsia="ko-KR"/>
        </w:rPr>
        <w:t xml:space="preserve"> </w:t>
      </w:r>
      <w:r w:rsidR="004D0697">
        <w:rPr>
          <w:lang w:val="en-US" w:eastAsia="ko-KR"/>
        </w:rPr>
        <w:t>content</w:t>
      </w:r>
      <w:r w:rsidR="00117FF1">
        <w:rPr>
          <w:lang w:val="en-US" w:eastAsia="ko-KR"/>
        </w:rPr>
        <w:t xml:space="preserve"> shall be reused</w:t>
      </w:r>
      <w:r w:rsidR="00304D58">
        <w:rPr>
          <w:lang w:val="en-US" w:eastAsia="ko-KR"/>
        </w:rPr>
        <w:t>.</w:t>
      </w:r>
    </w:p>
    <w:p w14:paraId="1A9FBBC3" w14:textId="77777777" w:rsidR="00692822" w:rsidRDefault="00692822" w:rsidP="00692822">
      <w:pPr>
        <w:rPr>
          <w:lang w:val="en-US" w:eastAsia="ko-KR"/>
        </w:rPr>
      </w:pPr>
    </w:p>
    <w:p w14:paraId="7182938A" w14:textId="1A868893" w:rsidR="00692822" w:rsidRDefault="00117FF1" w:rsidP="00CF28B5">
      <w:pPr>
        <w:rPr>
          <w:lang w:val="en-US" w:eastAsia="ko-KR"/>
        </w:rPr>
      </w:pPr>
      <w:r>
        <w:rPr>
          <w:lang w:val="en-US" w:eastAsia="ko-KR"/>
        </w:rPr>
        <w:t xml:space="preserve">Proposal 2 is justified by current </w:t>
      </w:r>
      <w:r w:rsidR="00B910A2">
        <w:rPr>
          <w:lang w:val="en-US" w:eastAsia="ko-KR"/>
        </w:rPr>
        <w:t>SOR</w:t>
      </w:r>
      <w:r>
        <w:rPr>
          <w:lang w:val="en-US" w:eastAsia="ko-KR"/>
        </w:rPr>
        <w:t xml:space="preserve"> procedures in</w:t>
      </w:r>
      <w:r w:rsidR="00674136">
        <w:rPr>
          <w:lang w:val="en-US" w:eastAsia="ko-KR"/>
        </w:rPr>
        <w:t xml:space="preserve"> that </w:t>
      </w:r>
      <w:r w:rsidR="00B910A2">
        <w:rPr>
          <w:lang w:val="en-US" w:eastAsia="ko-KR"/>
        </w:rPr>
        <w:t>SOR</w:t>
      </w:r>
      <w:r w:rsidR="00674136">
        <w:rPr>
          <w:lang w:val="en-US" w:eastAsia="ko-KR"/>
        </w:rPr>
        <w:t xml:space="preserve"> security is established </w:t>
      </w:r>
      <w:r w:rsidR="000E135F">
        <w:rPr>
          <w:lang w:val="en-US" w:eastAsia="ko-KR"/>
        </w:rPr>
        <w:t xml:space="preserve">and </w:t>
      </w:r>
      <w:r w:rsidR="004D0697">
        <w:rPr>
          <w:lang w:val="en-US" w:eastAsia="ko-KR"/>
        </w:rPr>
        <w:t>used</w:t>
      </w:r>
      <w:r w:rsidR="000E135F">
        <w:rPr>
          <w:lang w:val="en-US" w:eastAsia="ko-KR"/>
        </w:rPr>
        <w:t xml:space="preserve"> for </w:t>
      </w:r>
      <w:r w:rsidR="004D0697">
        <w:rPr>
          <w:lang w:val="en-US" w:eastAsia="ko-KR"/>
        </w:rPr>
        <w:t>checking</w:t>
      </w:r>
      <w:r w:rsidR="000E135F">
        <w:rPr>
          <w:lang w:val="en-US" w:eastAsia="ko-KR"/>
        </w:rPr>
        <w:t xml:space="preserve"> of the DL </w:t>
      </w:r>
      <w:r w:rsidR="00B910A2">
        <w:rPr>
          <w:lang w:val="en-US" w:eastAsia="ko-KR"/>
        </w:rPr>
        <w:t>SOR</w:t>
      </w:r>
      <w:r w:rsidR="000E135F">
        <w:rPr>
          <w:lang w:val="en-US" w:eastAsia="ko-KR"/>
        </w:rPr>
        <w:t xml:space="preserve"> container </w:t>
      </w:r>
      <w:r w:rsidR="0095369F">
        <w:rPr>
          <w:lang w:val="en-US" w:eastAsia="ko-KR"/>
        </w:rPr>
        <w:t>at initial registration accept</w:t>
      </w:r>
      <w:r w:rsidR="00696228">
        <w:rPr>
          <w:lang w:val="en-US" w:eastAsia="ko-KR"/>
        </w:rPr>
        <w:t>.</w:t>
      </w:r>
      <w:r w:rsidR="004D0697">
        <w:rPr>
          <w:lang w:val="en-US" w:eastAsia="ko-KR"/>
        </w:rPr>
        <w:t xml:space="preserve"> This security checking is available for subsequent DL SOR container signaling.</w:t>
      </w:r>
    </w:p>
    <w:p w14:paraId="28813E10" w14:textId="44224BAB" w:rsidR="00692822" w:rsidRDefault="00692822" w:rsidP="00CF28B5">
      <w:pPr>
        <w:rPr>
          <w:lang w:val="en-US" w:eastAsia="ko-KR"/>
        </w:rPr>
      </w:pPr>
    </w:p>
    <w:p w14:paraId="72BDB8A8" w14:textId="77777777" w:rsidR="00BE5947" w:rsidRDefault="00BE5947" w:rsidP="00CF28B5">
      <w:pPr>
        <w:rPr>
          <w:lang w:val="en-US" w:eastAsia="ko-KR"/>
        </w:rPr>
      </w:pPr>
    </w:p>
    <w:p w14:paraId="1B1E3776" w14:textId="12E732C5" w:rsidR="00304D58" w:rsidRDefault="00304D58" w:rsidP="00304D58">
      <w:pPr>
        <w:rPr>
          <w:lang w:val="en-US" w:eastAsia="ko-KR"/>
        </w:rPr>
      </w:pPr>
      <w:r>
        <w:rPr>
          <w:b/>
          <w:bCs/>
          <w:lang w:val="en-US" w:eastAsia="ko-KR"/>
        </w:rPr>
        <w:t>Proposal 3:</w:t>
      </w:r>
      <w:r w:rsidR="00393D32">
        <w:rPr>
          <w:lang w:val="en-US" w:eastAsia="ko-KR"/>
        </w:rPr>
        <w:t xml:space="preserve"> </w:t>
      </w:r>
      <w:r w:rsidR="00DF7F56">
        <w:rPr>
          <w:lang w:val="en-US" w:eastAsia="ko-KR"/>
        </w:rPr>
        <w:t xml:space="preserve">UE </w:t>
      </w:r>
      <w:r w:rsidR="007E5AC7" w:rsidRPr="007E5AC7">
        <w:rPr>
          <w:lang w:val="en-US" w:eastAsia="ko-KR"/>
        </w:rPr>
        <w:t xml:space="preserve">support of slice-aware </w:t>
      </w:r>
      <w:r w:rsidR="00B910A2">
        <w:rPr>
          <w:lang w:val="en-US" w:eastAsia="ko-KR"/>
        </w:rPr>
        <w:t>SOR</w:t>
      </w:r>
      <w:r w:rsidR="007E5AC7" w:rsidRPr="007E5AC7">
        <w:rPr>
          <w:lang w:val="en-US" w:eastAsia="ko-KR"/>
        </w:rPr>
        <w:t xml:space="preserve"> information </w:t>
      </w:r>
      <w:r w:rsidR="007E5AC7">
        <w:rPr>
          <w:lang w:val="en-US" w:eastAsia="ko-KR"/>
        </w:rPr>
        <w:t>indication</w:t>
      </w:r>
      <w:r w:rsidR="0082478B">
        <w:rPr>
          <w:lang w:val="en-US" w:eastAsia="ko-KR"/>
        </w:rPr>
        <w:t xml:space="preserve"> and possible </w:t>
      </w:r>
      <w:r w:rsidR="0082478B" w:rsidRPr="0082478B">
        <w:rPr>
          <w:lang w:val="en-US" w:eastAsia="ko-KR"/>
        </w:rPr>
        <w:t xml:space="preserve">additional assistance information for slice-aware </w:t>
      </w:r>
      <w:r w:rsidR="00B910A2">
        <w:rPr>
          <w:lang w:val="en-US" w:eastAsia="ko-KR"/>
        </w:rPr>
        <w:t>SOR</w:t>
      </w:r>
      <w:r w:rsidR="0082478B">
        <w:rPr>
          <w:lang w:val="en-US" w:eastAsia="ko-KR"/>
        </w:rPr>
        <w:t xml:space="preserve"> </w:t>
      </w:r>
      <w:r w:rsidR="002C1074">
        <w:rPr>
          <w:lang w:val="en-US" w:eastAsia="ko-KR"/>
        </w:rPr>
        <w:t xml:space="preserve">is included in the UL </w:t>
      </w:r>
      <w:r w:rsidR="00B910A2">
        <w:rPr>
          <w:lang w:val="en-US" w:eastAsia="ko-KR"/>
        </w:rPr>
        <w:t>SOR</w:t>
      </w:r>
      <w:r w:rsidR="002C1074">
        <w:rPr>
          <w:lang w:val="en-US" w:eastAsia="ko-KR"/>
        </w:rPr>
        <w:t xml:space="preserve"> </w:t>
      </w:r>
      <w:r w:rsidR="00F823D9">
        <w:rPr>
          <w:lang w:val="en-US" w:eastAsia="ko-KR"/>
        </w:rPr>
        <w:t>transparent container included in the registration complete message</w:t>
      </w:r>
      <w:r>
        <w:rPr>
          <w:lang w:val="en-US" w:eastAsia="ko-KR"/>
        </w:rPr>
        <w:t>.</w:t>
      </w:r>
    </w:p>
    <w:p w14:paraId="71426210" w14:textId="77777777" w:rsidR="00304D58" w:rsidRDefault="00304D58" w:rsidP="00304D58">
      <w:pPr>
        <w:rPr>
          <w:lang w:val="en-US" w:eastAsia="ko-KR"/>
        </w:rPr>
      </w:pPr>
    </w:p>
    <w:p w14:paraId="2BE21982" w14:textId="64094BA3" w:rsidR="00692822" w:rsidRDefault="002D642C" w:rsidP="00CF28B5">
      <w:pPr>
        <w:rPr>
          <w:lang w:val="en-US" w:eastAsia="ko-KR"/>
        </w:rPr>
      </w:pPr>
      <w:r>
        <w:rPr>
          <w:lang w:val="en-US" w:eastAsia="ko-KR"/>
        </w:rPr>
        <w:t xml:space="preserve">Proposal 3 is justified by the HPLMN-UE security </w:t>
      </w:r>
      <w:r w:rsidR="002C6084">
        <w:rPr>
          <w:lang w:val="en-US" w:eastAsia="ko-KR"/>
        </w:rPr>
        <w:t>check is available</w:t>
      </w:r>
      <w:r>
        <w:rPr>
          <w:lang w:val="en-US" w:eastAsia="ko-KR"/>
        </w:rPr>
        <w:t xml:space="preserve"> only at </w:t>
      </w:r>
      <w:r w:rsidR="00486B23">
        <w:rPr>
          <w:lang w:val="en-US" w:eastAsia="ko-KR"/>
        </w:rPr>
        <w:t>registration accept</w:t>
      </w:r>
      <w:r w:rsidR="00A42925">
        <w:rPr>
          <w:lang w:val="en-US" w:eastAsia="ko-KR"/>
        </w:rPr>
        <w:t xml:space="preserve"> and </w:t>
      </w:r>
      <w:r w:rsidR="002C6084">
        <w:rPr>
          <w:lang w:val="en-US" w:eastAsia="ko-KR"/>
        </w:rPr>
        <w:t>UE UL information in current SOR framework is available only at Registration complete</w:t>
      </w:r>
      <w:r w:rsidR="00486B23">
        <w:rPr>
          <w:lang w:val="en-US" w:eastAsia="ko-KR"/>
        </w:rPr>
        <w:t xml:space="preserve">. </w:t>
      </w:r>
      <w:r w:rsidR="002C6084">
        <w:rPr>
          <w:lang w:val="en-US" w:eastAsia="ko-KR"/>
        </w:rPr>
        <w:t>T</w:t>
      </w:r>
      <w:r w:rsidR="00486B23">
        <w:rPr>
          <w:lang w:val="en-US" w:eastAsia="ko-KR"/>
        </w:rPr>
        <w:t xml:space="preserve">he </w:t>
      </w:r>
      <w:r w:rsidR="00096E43">
        <w:rPr>
          <w:lang w:val="en-US" w:eastAsia="ko-KR"/>
        </w:rPr>
        <w:t xml:space="preserve">UE support indication and </w:t>
      </w:r>
      <w:r w:rsidR="00632F5D">
        <w:rPr>
          <w:lang w:val="en-US" w:eastAsia="ko-KR"/>
        </w:rPr>
        <w:t xml:space="preserve">possible assistance information </w:t>
      </w:r>
      <w:r w:rsidR="002C6084">
        <w:rPr>
          <w:lang w:val="en-US" w:eastAsia="ko-KR"/>
        </w:rPr>
        <w:t>is to be signaled</w:t>
      </w:r>
      <w:r w:rsidR="00632F5D">
        <w:rPr>
          <w:lang w:val="en-US" w:eastAsia="ko-KR"/>
        </w:rPr>
        <w:t xml:space="preserve"> </w:t>
      </w:r>
      <w:r w:rsidR="002C6084">
        <w:rPr>
          <w:lang w:val="en-US" w:eastAsia="ko-KR"/>
        </w:rPr>
        <w:t xml:space="preserve">to the </w:t>
      </w:r>
      <w:r w:rsidR="00632F5D">
        <w:rPr>
          <w:lang w:val="en-US" w:eastAsia="ko-KR"/>
        </w:rPr>
        <w:t>HPLM, the first possible</w:t>
      </w:r>
      <w:r w:rsidR="00AA6AD6">
        <w:rPr>
          <w:lang w:val="en-US" w:eastAsia="ko-KR"/>
        </w:rPr>
        <w:t xml:space="preserve"> UL message from the UE to carry this is the registration complete message.</w:t>
      </w:r>
      <w:r w:rsidR="00564B19">
        <w:rPr>
          <w:lang w:val="en-US" w:eastAsia="ko-KR"/>
        </w:rPr>
        <w:t xml:space="preserve"> As an alternative, a solution can be possible where </w:t>
      </w:r>
      <w:r w:rsidR="00911DD2">
        <w:rPr>
          <w:lang w:val="en-US" w:eastAsia="ko-KR"/>
        </w:rPr>
        <w:t xml:space="preserve">the UE provides support indication and possible assistance information in the registration </w:t>
      </w:r>
      <w:r w:rsidR="00E13BFB">
        <w:rPr>
          <w:lang w:val="en-US" w:eastAsia="ko-KR"/>
        </w:rPr>
        <w:t xml:space="preserve">request message which then will be </w:t>
      </w:r>
      <w:r w:rsidR="008A51AB">
        <w:rPr>
          <w:lang w:val="en-US" w:eastAsia="ko-KR"/>
        </w:rPr>
        <w:t>non-transparent to</w:t>
      </w:r>
      <w:r w:rsidR="00490A21">
        <w:rPr>
          <w:lang w:val="en-US" w:eastAsia="ko-KR"/>
        </w:rPr>
        <w:t xml:space="preserve"> VPLMN AMF. In such solution </w:t>
      </w:r>
      <w:r w:rsidR="00996E18">
        <w:rPr>
          <w:lang w:val="en-US" w:eastAsia="ko-KR"/>
        </w:rPr>
        <w:t xml:space="preserve">an anti-tampering mechanism can be introduced by replay </w:t>
      </w:r>
      <w:r w:rsidR="002C6084">
        <w:rPr>
          <w:lang w:val="en-US" w:eastAsia="ko-KR"/>
        </w:rPr>
        <w:t>i</w:t>
      </w:r>
      <w:r w:rsidR="00996E18">
        <w:rPr>
          <w:lang w:val="en-US" w:eastAsia="ko-KR"/>
        </w:rPr>
        <w:t xml:space="preserve">n the </w:t>
      </w:r>
      <w:r w:rsidR="00365BD1">
        <w:rPr>
          <w:lang w:val="en-US" w:eastAsia="ko-KR"/>
        </w:rPr>
        <w:t xml:space="preserve">first DL </w:t>
      </w:r>
      <w:r w:rsidR="00B910A2">
        <w:rPr>
          <w:lang w:val="en-US" w:eastAsia="ko-KR"/>
        </w:rPr>
        <w:t>SOR</w:t>
      </w:r>
      <w:r w:rsidR="00365BD1">
        <w:rPr>
          <w:lang w:val="en-US" w:eastAsia="ko-KR"/>
        </w:rPr>
        <w:t xml:space="preserve"> container which can </w:t>
      </w:r>
      <w:r w:rsidR="002C6084">
        <w:rPr>
          <w:lang w:val="en-US" w:eastAsia="ko-KR"/>
        </w:rPr>
        <w:t xml:space="preserve">trigger </w:t>
      </w:r>
      <w:r w:rsidR="00613CB3">
        <w:rPr>
          <w:lang w:val="en-US" w:eastAsia="ko-KR"/>
        </w:rPr>
        <w:t>selecting a different VPLMN if tampering is detected. However</w:t>
      </w:r>
      <w:r w:rsidR="001B054C">
        <w:rPr>
          <w:lang w:val="en-US" w:eastAsia="ko-KR"/>
        </w:rPr>
        <w:t>,</w:t>
      </w:r>
      <w:r w:rsidR="00613CB3">
        <w:rPr>
          <w:lang w:val="en-US" w:eastAsia="ko-KR"/>
        </w:rPr>
        <w:t xml:space="preserve"> </w:t>
      </w:r>
      <w:r w:rsidR="008C1374">
        <w:rPr>
          <w:lang w:val="en-US" w:eastAsia="ko-KR"/>
        </w:rPr>
        <w:t xml:space="preserve">as </w:t>
      </w:r>
      <w:r w:rsidR="004D24A6">
        <w:rPr>
          <w:lang w:val="en-US" w:eastAsia="ko-KR"/>
        </w:rPr>
        <w:t xml:space="preserve">the possible assistance information </w:t>
      </w:r>
      <w:r w:rsidR="002C6084">
        <w:rPr>
          <w:lang w:val="en-US" w:eastAsia="ko-KR"/>
        </w:rPr>
        <w:t>could</w:t>
      </w:r>
      <w:r w:rsidR="000F569C">
        <w:rPr>
          <w:lang w:val="en-US" w:eastAsia="ko-KR"/>
        </w:rPr>
        <w:t xml:space="preserve"> be sensitive </w:t>
      </w:r>
      <w:r w:rsidR="00543269">
        <w:rPr>
          <w:lang w:val="en-US" w:eastAsia="ko-KR"/>
        </w:rPr>
        <w:t xml:space="preserve">it should not be visible to the VPLMN and a solution </w:t>
      </w:r>
      <w:r w:rsidR="002C6084">
        <w:rPr>
          <w:lang w:val="en-US" w:eastAsia="ko-KR"/>
        </w:rPr>
        <w:t>including UL slice aware information in the SOR framework is</w:t>
      </w:r>
      <w:r w:rsidR="00595B08">
        <w:rPr>
          <w:lang w:val="en-US" w:eastAsia="ko-KR"/>
        </w:rPr>
        <w:t xml:space="preserve"> proposed</w:t>
      </w:r>
      <w:r w:rsidR="002C6084">
        <w:rPr>
          <w:lang w:val="en-US" w:eastAsia="ko-KR"/>
        </w:rPr>
        <w:t>. I</w:t>
      </w:r>
      <w:r w:rsidR="001B054C">
        <w:rPr>
          <w:lang w:val="en-US" w:eastAsia="ko-KR"/>
        </w:rPr>
        <w:t xml:space="preserve">n </w:t>
      </w:r>
      <w:proofErr w:type="gramStart"/>
      <w:r w:rsidR="001B054C">
        <w:rPr>
          <w:lang w:val="en-US" w:eastAsia="ko-KR"/>
        </w:rPr>
        <w:t>addition</w:t>
      </w:r>
      <w:proofErr w:type="gramEnd"/>
      <w:r w:rsidR="001B054C">
        <w:rPr>
          <w:lang w:val="en-US" w:eastAsia="ko-KR"/>
        </w:rPr>
        <w:t xml:space="preserve"> this solution proposal</w:t>
      </w:r>
      <w:r w:rsidR="00404FA2">
        <w:rPr>
          <w:lang w:val="en-US" w:eastAsia="ko-KR"/>
        </w:rPr>
        <w:t xml:space="preserve"> follows the principles agreed </w:t>
      </w:r>
      <w:r w:rsidR="004256A2">
        <w:rPr>
          <w:lang w:val="en-US" w:eastAsia="ko-KR"/>
        </w:rPr>
        <w:t>for</w:t>
      </w:r>
      <w:r w:rsidR="00404FA2">
        <w:rPr>
          <w:lang w:val="en-US" w:eastAsia="ko-KR"/>
        </w:rPr>
        <w:t xml:space="preserve"> support of SOR-CMCI</w:t>
      </w:r>
      <w:r w:rsidR="00595B08">
        <w:rPr>
          <w:lang w:val="en-US" w:eastAsia="ko-KR"/>
        </w:rPr>
        <w:t>.</w:t>
      </w:r>
      <w:r w:rsidR="00EF6658">
        <w:rPr>
          <w:lang w:val="en-US" w:eastAsia="ko-KR"/>
        </w:rPr>
        <w:t xml:space="preserve"> </w:t>
      </w:r>
    </w:p>
    <w:p w14:paraId="1B368E6B" w14:textId="170256EC" w:rsidR="00F823D9" w:rsidRDefault="00F823D9" w:rsidP="00CF28B5">
      <w:pPr>
        <w:rPr>
          <w:lang w:val="en-US" w:eastAsia="ko-KR"/>
        </w:rPr>
      </w:pPr>
    </w:p>
    <w:p w14:paraId="4FCD4A1D" w14:textId="11A12516" w:rsidR="00F823D9" w:rsidRDefault="00F823D9" w:rsidP="00CF28B5">
      <w:pPr>
        <w:rPr>
          <w:lang w:val="en-US" w:eastAsia="ko-KR"/>
        </w:rPr>
      </w:pPr>
    </w:p>
    <w:p w14:paraId="6E187BB4" w14:textId="70DDE7FD" w:rsidR="00F823D9" w:rsidRDefault="00595B08" w:rsidP="00CF28B5">
      <w:pPr>
        <w:rPr>
          <w:lang w:val="en-US" w:eastAsia="ko-KR"/>
        </w:rPr>
      </w:pPr>
      <w:r>
        <w:rPr>
          <w:b/>
          <w:bCs/>
          <w:lang w:val="en-US" w:eastAsia="ko-KR"/>
        </w:rPr>
        <w:t>Proposal 4:</w:t>
      </w:r>
      <w:r>
        <w:rPr>
          <w:lang w:val="en-US" w:eastAsia="ko-KR"/>
        </w:rPr>
        <w:t xml:space="preserve"> </w:t>
      </w:r>
      <w:r w:rsidR="005B52FF">
        <w:rPr>
          <w:lang w:val="en-US" w:eastAsia="ko-KR"/>
        </w:rPr>
        <w:t>Slice</w:t>
      </w:r>
      <w:r w:rsidR="005B52FF" w:rsidRPr="005B52FF">
        <w:rPr>
          <w:lang w:val="en-US" w:eastAsia="ko-KR"/>
        </w:rPr>
        <w:t xml:space="preserve">-aware </w:t>
      </w:r>
      <w:r w:rsidR="00B910A2">
        <w:rPr>
          <w:lang w:val="en-US" w:eastAsia="ko-KR"/>
        </w:rPr>
        <w:t>SOR</w:t>
      </w:r>
      <w:r w:rsidR="005B52FF" w:rsidRPr="005B52FF">
        <w:rPr>
          <w:lang w:val="en-US" w:eastAsia="ko-KR"/>
        </w:rPr>
        <w:t xml:space="preserve"> information</w:t>
      </w:r>
      <w:r w:rsidR="006D74A3">
        <w:rPr>
          <w:lang w:val="en-US" w:eastAsia="ko-KR"/>
        </w:rPr>
        <w:t xml:space="preserve"> is provided to the UE </w:t>
      </w:r>
      <w:r w:rsidR="00D460F0">
        <w:rPr>
          <w:lang w:val="en-US" w:eastAsia="ko-KR"/>
        </w:rPr>
        <w:t>from HPLMN after successful VPLMN registration.</w:t>
      </w:r>
    </w:p>
    <w:p w14:paraId="244D054D" w14:textId="39D12514" w:rsidR="00DD5EA3" w:rsidRDefault="00DD5EA3" w:rsidP="00CF28B5">
      <w:pPr>
        <w:rPr>
          <w:lang w:val="en-US" w:eastAsia="ko-KR"/>
        </w:rPr>
      </w:pPr>
    </w:p>
    <w:p w14:paraId="27883C65" w14:textId="70831E2D" w:rsidR="00DD5EA3" w:rsidRDefault="00DD5EA3" w:rsidP="00CF28B5">
      <w:pPr>
        <w:rPr>
          <w:lang w:val="en-US" w:eastAsia="ko-KR"/>
        </w:rPr>
      </w:pPr>
      <w:r>
        <w:rPr>
          <w:lang w:val="en-US" w:eastAsia="ko-KR"/>
        </w:rPr>
        <w:t>Proposal 4 is justified by the slice</w:t>
      </w:r>
      <w:r w:rsidRPr="005B52FF">
        <w:rPr>
          <w:lang w:val="en-US" w:eastAsia="ko-KR"/>
        </w:rPr>
        <w:t xml:space="preserve">-aware </w:t>
      </w:r>
      <w:r w:rsidR="00B910A2">
        <w:rPr>
          <w:lang w:val="en-US" w:eastAsia="ko-KR"/>
        </w:rPr>
        <w:t>SOR</w:t>
      </w:r>
      <w:r>
        <w:rPr>
          <w:lang w:val="en-US" w:eastAsia="ko-KR"/>
        </w:rPr>
        <w:t xml:space="preserve"> indication and possible assistance information is </w:t>
      </w:r>
      <w:r w:rsidR="00696613">
        <w:rPr>
          <w:lang w:val="en-US" w:eastAsia="ko-KR"/>
        </w:rPr>
        <w:t xml:space="preserve">provided in registration complete and as the </w:t>
      </w:r>
      <w:r w:rsidR="00B910A2">
        <w:rPr>
          <w:lang w:val="en-US" w:eastAsia="ko-KR"/>
        </w:rPr>
        <w:t>SOR</w:t>
      </w:r>
      <w:r w:rsidR="00D959DD">
        <w:rPr>
          <w:lang w:val="en-US" w:eastAsia="ko-KR"/>
        </w:rPr>
        <w:t>-AF can provide s</w:t>
      </w:r>
      <w:r w:rsidR="00D959DD" w:rsidRPr="00D959DD">
        <w:rPr>
          <w:lang w:val="en-US" w:eastAsia="ko-KR"/>
        </w:rPr>
        <w:t xml:space="preserve">lice-aware </w:t>
      </w:r>
      <w:r w:rsidR="00B910A2">
        <w:rPr>
          <w:lang w:val="en-US" w:eastAsia="ko-KR"/>
        </w:rPr>
        <w:t>SOR</w:t>
      </w:r>
      <w:r w:rsidR="00D959DD" w:rsidRPr="00D959DD">
        <w:rPr>
          <w:lang w:val="en-US" w:eastAsia="ko-KR"/>
        </w:rPr>
        <w:t xml:space="preserve"> information</w:t>
      </w:r>
      <w:r w:rsidR="00D959DD">
        <w:rPr>
          <w:lang w:val="en-US" w:eastAsia="ko-KR"/>
        </w:rPr>
        <w:t xml:space="preserve"> only</w:t>
      </w:r>
      <w:r w:rsidR="00C943CD">
        <w:rPr>
          <w:lang w:val="en-US" w:eastAsia="ko-KR"/>
        </w:rPr>
        <w:t xml:space="preserve"> after receiving this information, this </w:t>
      </w:r>
      <w:r w:rsidR="004A1782">
        <w:rPr>
          <w:lang w:val="en-US" w:eastAsia="ko-KR"/>
        </w:rPr>
        <w:t xml:space="preserve">can occur </w:t>
      </w:r>
      <w:r w:rsidR="00546233">
        <w:rPr>
          <w:lang w:val="en-US" w:eastAsia="ko-KR"/>
        </w:rPr>
        <w:t xml:space="preserve">using </w:t>
      </w:r>
      <w:proofErr w:type="spellStart"/>
      <w:r w:rsidR="00546233" w:rsidRPr="00546233">
        <w:rPr>
          <w:lang w:val="en-US" w:eastAsia="ko-KR"/>
        </w:rPr>
        <w:t>Nudm_SDM_Notification</w:t>
      </w:r>
      <w:proofErr w:type="spellEnd"/>
      <w:r w:rsidR="00546233" w:rsidRPr="00546233">
        <w:rPr>
          <w:lang w:val="en-US" w:eastAsia="ko-KR"/>
        </w:rPr>
        <w:t xml:space="preserve"> service operation</w:t>
      </w:r>
      <w:r w:rsidR="00546233">
        <w:rPr>
          <w:lang w:val="en-US" w:eastAsia="ko-KR"/>
        </w:rPr>
        <w:t>/DL NAS TRANSPORT</w:t>
      </w:r>
      <w:r w:rsidR="00F36ADC">
        <w:rPr>
          <w:lang w:val="en-US" w:eastAsia="ko-KR"/>
        </w:rPr>
        <w:t xml:space="preserve">. The consequence is that </w:t>
      </w:r>
      <w:r w:rsidR="00321E45">
        <w:rPr>
          <w:lang w:val="en-US" w:eastAsia="ko-KR"/>
        </w:rPr>
        <w:t xml:space="preserve">the HPLMN needs to provide </w:t>
      </w:r>
      <w:r w:rsidR="00954383">
        <w:rPr>
          <w:lang w:val="en-US" w:eastAsia="ko-KR"/>
        </w:rPr>
        <w:t>legac</w:t>
      </w:r>
      <w:r w:rsidR="00C54E1E">
        <w:rPr>
          <w:lang w:val="en-US" w:eastAsia="ko-KR"/>
        </w:rPr>
        <w:t>y</w:t>
      </w:r>
      <w:r w:rsidR="00954383">
        <w:rPr>
          <w:lang w:val="en-US" w:eastAsia="ko-KR"/>
        </w:rPr>
        <w:t xml:space="preserve"> </w:t>
      </w:r>
      <w:r w:rsidR="00B910A2">
        <w:rPr>
          <w:lang w:val="en-US" w:eastAsia="ko-KR"/>
        </w:rPr>
        <w:t>SOR</w:t>
      </w:r>
      <w:r w:rsidR="00954383">
        <w:rPr>
          <w:lang w:val="en-US" w:eastAsia="ko-KR"/>
        </w:rPr>
        <w:t xml:space="preserve"> information in the regist</w:t>
      </w:r>
      <w:r w:rsidR="00C54E1E">
        <w:rPr>
          <w:lang w:val="en-US" w:eastAsia="ko-KR"/>
        </w:rPr>
        <w:t xml:space="preserve">ration procedure and </w:t>
      </w:r>
      <w:r w:rsidR="00EA06FB">
        <w:rPr>
          <w:lang w:val="en-US" w:eastAsia="ko-KR"/>
        </w:rPr>
        <w:t xml:space="preserve">the </w:t>
      </w:r>
      <w:r w:rsidR="00F96C92" w:rsidRPr="00F96C92">
        <w:rPr>
          <w:lang w:val="en-US" w:eastAsia="ko-KR"/>
        </w:rPr>
        <w:t xml:space="preserve">enhanced </w:t>
      </w:r>
      <w:proofErr w:type="gramStart"/>
      <w:r w:rsidR="00F96C92" w:rsidRPr="00F96C92">
        <w:rPr>
          <w:lang w:val="en-US" w:eastAsia="ko-KR"/>
        </w:rPr>
        <w:t>slice-aware</w:t>
      </w:r>
      <w:proofErr w:type="gramEnd"/>
      <w:r w:rsidR="00F96C92" w:rsidRPr="00F96C92">
        <w:rPr>
          <w:lang w:val="en-US" w:eastAsia="ko-KR"/>
        </w:rPr>
        <w:t xml:space="preserve"> </w:t>
      </w:r>
      <w:r w:rsidR="00B910A2">
        <w:rPr>
          <w:lang w:val="en-US" w:eastAsia="ko-KR"/>
        </w:rPr>
        <w:t>SOR</w:t>
      </w:r>
      <w:r w:rsidR="00F96C92" w:rsidRPr="00F96C92">
        <w:rPr>
          <w:lang w:val="en-US" w:eastAsia="ko-KR"/>
        </w:rPr>
        <w:t xml:space="preserve"> information</w:t>
      </w:r>
      <w:r w:rsidR="00F96C92">
        <w:rPr>
          <w:lang w:val="en-US" w:eastAsia="ko-KR"/>
        </w:rPr>
        <w:t xml:space="preserve"> part after </w:t>
      </w:r>
      <w:r w:rsidR="00536DA3">
        <w:rPr>
          <w:lang w:val="en-US" w:eastAsia="ko-KR"/>
        </w:rPr>
        <w:t>registration procedure completion in a dedicated additional procedure.</w:t>
      </w:r>
      <w:r w:rsidR="008C0530">
        <w:rPr>
          <w:lang w:val="en-US" w:eastAsia="ko-KR"/>
        </w:rPr>
        <w:t xml:space="preserve"> Such solution is proposed as </w:t>
      </w:r>
      <w:r w:rsidR="000E129E">
        <w:rPr>
          <w:lang w:val="en-US" w:eastAsia="ko-KR"/>
        </w:rPr>
        <w:t xml:space="preserve">it will result in the most robust </w:t>
      </w:r>
      <w:r w:rsidR="00B3723A">
        <w:rPr>
          <w:lang w:val="en-US" w:eastAsia="ko-KR"/>
        </w:rPr>
        <w:t>signaling</w:t>
      </w:r>
      <w:r w:rsidR="004A5CEA">
        <w:rPr>
          <w:lang w:val="en-US" w:eastAsia="ko-KR"/>
        </w:rPr>
        <w:t xml:space="preserve"> where information between UE and HPLMN is </w:t>
      </w:r>
      <w:r w:rsidR="002C6084">
        <w:rPr>
          <w:lang w:val="en-US" w:eastAsia="ko-KR"/>
        </w:rPr>
        <w:t>within the SOR framework</w:t>
      </w:r>
      <w:r w:rsidR="004A5CEA">
        <w:rPr>
          <w:lang w:val="en-US" w:eastAsia="ko-KR"/>
        </w:rPr>
        <w:t xml:space="preserve"> and </w:t>
      </w:r>
      <w:r w:rsidR="00863EE2">
        <w:rPr>
          <w:lang w:val="en-US" w:eastAsia="ko-KR"/>
        </w:rPr>
        <w:t xml:space="preserve">transparent to the VPLMN and only after sufficient level of support is indicated. As it is </w:t>
      </w:r>
      <w:r w:rsidR="00452B3B">
        <w:rPr>
          <w:lang w:val="en-US" w:eastAsia="ko-KR"/>
        </w:rPr>
        <w:t>required that slice</w:t>
      </w:r>
      <w:r w:rsidR="00452B3B" w:rsidRPr="005B52FF">
        <w:rPr>
          <w:lang w:val="en-US" w:eastAsia="ko-KR"/>
        </w:rPr>
        <w:t xml:space="preserve">-aware </w:t>
      </w:r>
      <w:r w:rsidR="00B910A2">
        <w:rPr>
          <w:lang w:val="en-US" w:eastAsia="ko-KR"/>
        </w:rPr>
        <w:t>SOR</w:t>
      </w:r>
      <w:r w:rsidR="00452B3B" w:rsidRPr="005B52FF">
        <w:rPr>
          <w:lang w:val="en-US" w:eastAsia="ko-KR"/>
        </w:rPr>
        <w:t xml:space="preserve"> information</w:t>
      </w:r>
      <w:r w:rsidR="00452B3B">
        <w:rPr>
          <w:lang w:val="en-US" w:eastAsia="ko-KR"/>
        </w:rPr>
        <w:t xml:space="preserve"> can be updated at any time</w:t>
      </w:r>
      <w:r w:rsidR="000203E4">
        <w:rPr>
          <w:lang w:val="en-US" w:eastAsia="ko-KR"/>
        </w:rPr>
        <w:t xml:space="preserve">, supporting </w:t>
      </w:r>
      <w:r w:rsidR="00E86B51">
        <w:rPr>
          <w:lang w:val="en-US" w:eastAsia="ko-KR"/>
        </w:rPr>
        <w:t>s</w:t>
      </w:r>
      <w:r w:rsidR="000203E4">
        <w:rPr>
          <w:lang w:val="en-US" w:eastAsia="ko-KR"/>
        </w:rPr>
        <w:t>lice</w:t>
      </w:r>
      <w:r w:rsidR="000203E4" w:rsidRPr="005B52FF">
        <w:rPr>
          <w:lang w:val="en-US" w:eastAsia="ko-KR"/>
        </w:rPr>
        <w:t xml:space="preserve">-aware </w:t>
      </w:r>
      <w:r w:rsidR="00B910A2">
        <w:rPr>
          <w:lang w:val="en-US" w:eastAsia="ko-KR"/>
        </w:rPr>
        <w:t>SOR</w:t>
      </w:r>
      <w:r w:rsidR="000203E4" w:rsidRPr="005B52FF">
        <w:rPr>
          <w:lang w:val="en-US" w:eastAsia="ko-KR"/>
        </w:rPr>
        <w:t xml:space="preserve"> information</w:t>
      </w:r>
      <w:r w:rsidR="00E86B51">
        <w:rPr>
          <w:lang w:val="en-US" w:eastAsia="ko-KR"/>
        </w:rPr>
        <w:t xml:space="preserve"> via </w:t>
      </w:r>
      <w:proofErr w:type="spellStart"/>
      <w:r w:rsidR="00E86B51" w:rsidRPr="00546233">
        <w:rPr>
          <w:lang w:val="en-US" w:eastAsia="ko-KR"/>
        </w:rPr>
        <w:t>Nudm_SDM_Notification</w:t>
      </w:r>
      <w:proofErr w:type="spellEnd"/>
      <w:r w:rsidR="00E86B51" w:rsidRPr="00546233">
        <w:rPr>
          <w:lang w:val="en-US" w:eastAsia="ko-KR"/>
        </w:rPr>
        <w:t xml:space="preserve"> service operation</w:t>
      </w:r>
      <w:r w:rsidR="00E86B51">
        <w:rPr>
          <w:lang w:val="en-US" w:eastAsia="ko-KR"/>
        </w:rPr>
        <w:t>/DL NAS TRANSPORT will be needed</w:t>
      </w:r>
      <w:r w:rsidR="00D65F41">
        <w:rPr>
          <w:lang w:val="en-US" w:eastAsia="ko-KR"/>
        </w:rPr>
        <w:t>.</w:t>
      </w:r>
    </w:p>
    <w:p w14:paraId="1F802EB1" w14:textId="69354B33" w:rsidR="00C943CD" w:rsidRDefault="00C943CD" w:rsidP="00CF28B5">
      <w:pPr>
        <w:rPr>
          <w:lang w:val="en-US" w:eastAsia="ko-KR"/>
        </w:rPr>
      </w:pPr>
    </w:p>
    <w:p w14:paraId="3C92D8F1" w14:textId="77777777" w:rsidR="00904348" w:rsidRDefault="00904348" w:rsidP="00CF28B5">
      <w:pPr>
        <w:rPr>
          <w:lang w:val="en-US" w:eastAsia="ko-KR"/>
        </w:rPr>
      </w:pPr>
    </w:p>
    <w:p w14:paraId="6091CB76" w14:textId="7BFC9AAF" w:rsidR="00904348" w:rsidRDefault="00904348" w:rsidP="00904348">
      <w:pPr>
        <w:rPr>
          <w:lang w:val="en-US" w:eastAsia="ko-KR"/>
        </w:rPr>
      </w:pPr>
      <w:r>
        <w:rPr>
          <w:b/>
          <w:bCs/>
          <w:lang w:val="en-US" w:eastAsia="ko-KR"/>
        </w:rPr>
        <w:t>Proposal 5:</w:t>
      </w:r>
      <w:r w:rsidR="00C73CB0">
        <w:rPr>
          <w:b/>
          <w:bCs/>
          <w:lang w:val="en-US" w:eastAsia="ko-KR"/>
        </w:rPr>
        <w:t xml:space="preserve"> </w:t>
      </w:r>
      <w:r w:rsidR="00BF5F6F" w:rsidRPr="00341671">
        <w:rPr>
          <w:lang w:val="en-US" w:eastAsia="ko-KR"/>
        </w:rPr>
        <w:t>The</w:t>
      </w:r>
      <w:r w:rsidR="00341671">
        <w:rPr>
          <w:lang w:val="en-US" w:eastAsia="ko-KR"/>
        </w:rPr>
        <w:t xml:space="preserve"> encoding of the slice</w:t>
      </w:r>
      <w:r w:rsidR="00341671" w:rsidRPr="005B52FF">
        <w:rPr>
          <w:lang w:val="en-US" w:eastAsia="ko-KR"/>
        </w:rPr>
        <w:t xml:space="preserve">-aware </w:t>
      </w:r>
      <w:r w:rsidR="00341671">
        <w:rPr>
          <w:lang w:val="en-US" w:eastAsia="ko-KR"/>
        </w:rPr>
        <w:t>SOR</w:t>
      </w:r>
      <w:r w:rsidR="00341671" w:rsidRPr="005B52FF">
        <w:rPr>
          <w:lang w:val="en-US" w:eastAsia="ko-KR"/>
        </w:rPr>
        <w:t xml:space="preserve"> information</w:t>
      </w:r>
      <w:r w:rsidR="00341671">
        <w:rPr>
          <w:lang w:val="en-US" w:eastAsia="ko-KR"/>
        </w:rPr>
        <w:t xml:space="preserve"> </w:t>
      </w:r>
      <w:r w:rsidR="00F0164D">
        <w:rPr>
          <w:lang w:val="en-US" w:eastAsia="ko-KR"/>
        </w:rPr>
        <w:t xml:space="preserve">needs to efficiently provide </w:t>
      </w:r>
      <w:r w:rsidR="00784BBF">
        <w:rPr>
          <w:lang w:val="en-US" w:eastAsia="ko-KR"/>
        </w:rPr>
        <w:t>the UE with information on what</w:t>
      </w:r>
      <w:r w:rsidR="004D4CC3">
        <w:rPr>
          <w:lang w:val="en-US" w:eastAsia="ko-KR"/>
        </w:rPr>
        <w:t xml:space="preserve"> S-NSSAIs are supported </w:t>
      </w:r>
      <w:r w:rsidR="007666DE">
        <w:rPr>
          <w:lang w:val="en-US" w:eastAsia="ko-KR"/>
        </w:rPr>
        <w:t xml:space="preserve">in the PLMNs </w:t>
      </w:r>
      <w:r w:rsidR="00A469FF">
        <w:rPr>
          <w:lang w:val="en-US" w:eastAsia="ko-KR"/>
        </w:rPr>
        <w:t xml:space="preserve">available to the UE and </w:t>
      </w:r>
      <w:r w:rsidR="00842007">
        <w:rPr>
          <w:lang w:val="en-US" w:eastAsia="ko-KR"/>
        </w:rPr>
        <w:t>the encoding needs to be further studied in detail by CT1</w:t>
      </w:r>
      <w:r w:rsidRPr="00681C61">
        <w:rPr>
          <w:lang w:val="en-US" w:eastAsia="ko-KR"/>
        </w:rPr>
        <w:t>.</w:t>
      </w:r>
    </w:p>
    <w:p w14:paraId="54375EDC" w14:textId="77777777" w:rsidR="00904348" w:rsidRDefault="00904348" w:rsidP="00904348">
      <w:pPr>
        <w:rPr>
          <w:lang w:val="en-US" w:eastAsia="ko-KR"/>
        </w:rPr>
      </w:pPr>
    </w:p>
    <w:p w14:paraId="2C7E8B7B" w14:textId="1887FE61" w:rsidR="00EE35E1" w:rsidRDefault="00904348" w:rsidP="00904348">
      <w:pPr>
        <w:rPr>
          <w:lang w:val="en-US" w:eastAsia="ko-KR"/>
        </w:rPr>
      </w:pPr>
      <w:r>
        <w:rPr>
          <w:lang w:val="en-US" w:eastAsia="ko-KR"/>
        </w:rPr>
        <w:t xml:space="preserve">Proposal 5 </w:t>
      </w:r>
      <w:r w:rsidR="00412B08">
        <w:rPr>
          <w:lang w:val="en-US" w:eastAsia="ko-KR"/>
        </w:rPr>
        <w:t xml:space="preserve">is justified by the CT1 expertise in </w:t>
      </w:r>
      <w:r w:rsidR="004F0822">
        <w:rPr>
          <w:lang w:val="en-US" w:eastAsia="ko-KR"/>
        </w:rPr>
        <w:t xml:space="preserve">PLMN selection which </w:t>
      </w:r>
      <w:r w:rsidR="00D53A50">
        <w:rPr>
          <w:lang w:val="en-US" w:eastAsia="ko-KR"/>
        </w:rPr>
        <w:t xml:space="preserve">is impacted by the UE assessment of </w:t>
      </w:r>
      <w:r w:rsidR="00CC5960">
        <w:rPr>
          <w:lang w:val="en-US" w:eastAsia="ko-KR"/>
        </w:rPr>
        <w:t xml:space="preserve">the </w:t>
      </w:r>
      <w:proofErr w:type="gramStart"/>
      <w:r w:rsidR="00CC5960">
        <w:rPr>
          <w:lang w:val="en-US" w:eastAsia="ko-KR"/>
        </w:rPr>
        <w:t>slice</w:t>
      </w:r>
      <w:r w:rsidR="00CC5960" w:rsidRPr="005B52FF">
        <w:rPr>
          <w:lang w:val="en-US" w:eastAsia="ko-KR"/>
        </w:rPr>
        <w:t>-aware</w:t>
      </w:r>
      <w:proofErr w:type="gramEnd"/>
      <w:r w:rsidR="00CC5960" w:rsidRPr="005B52FF">
        <w:rPr>
          <w:lang w:val="en-US" w:eastAsia="ko-KR"/>
        </w:rPr>
        <w:t xml:space="preserve"> </w:t>
      </w:r>
      <w:r w:rsidR="00CC5960">
        <w:rPr>
          <w:lang w:val="en-US" w:eastAsia="ko-KR"/>
        </w:rPr>
        <w:t>SOR</w:t>
      </w:r>
      <w:r w:rsidR="00CC5960" w:rsidRPr="005B52FF">
        <w:rPr>
          <w:lang w:val="en-US" w:eastAsia="ko-KR"/>
        </w:rPr>
        <w:t xml:space="preserve"> information</w:t>
      </w:r>
      <w:r w:rsidR="0004432C">
        <w:rPr>
          <w:lang w:val="en-US" w:eastAsia="ko-KR"/>
        </w:rPr>
        <w:t xml:space="preserve"> in combination with</w:t>
      </w:r>
      <w:r w:rsidR="00065565">
        <w:rPr>
          <w:lang w:val="en-US" w:eastAsia="ko-KR"/>
        </w:rPr>
        <w:t xml:space="preserve"> </w:t>
      </w:r>
      <w:r w:rsidR="00EF7A33">
        <w:rPr>
          <w:lang w:val="en-US" w:eastAsia="ko-KR"/>
        </w:rPr>
        <w:t xml:space="preserve">other slicing related </w:t>
      </w:r>
      <w:r w:rsidR="00E96D32">
        <w:rPr>
          <w:lang w:val="en-US" w:eastAsia="ko-KR"/>
        </w:rPr>
        <w:t xml:space="preserve">information and preferences at the UE. </w:t>
      </w:r>
      <w:r w:rsidR="004F6526">
        <w:rPr>
          <w:lang w:val="en-US" w:eastAsia="ko-KR"/>
        </w:rPr>
        <w:t xml:space="preserve">As the expected outcome of </w:t>
      </w:r>
      <w:r w:rsidR="0046579E">
        <w:rPr>
          <w:lang w:val="en-US" w:eastAsia="ko-KR"/>
        </w:rPr>
        <w:t xml:space="preserve">considering </w:t>
      </w:r>
      <w:r w:rsidR="000936D1">
        <w:rPr>
          <w:lang w:val="en-US" w:eastAsia="ko-KR"/>
        </w:rPr>
        <w:t>slice</w:t>
      </w:r>
      <w:r w:rsidR="000936D1" w:rsidRPr="005B52FF">
        <w:rPr>
          <w:lang w:val="en-US" w:eastAsia="ko-KR"/>
        </w:rPr>
        <w:t xml:space="preserve">-aware </w:t>
      </w:r>
      <w:r w:rsidR="000936D1">
        <w:rPr>
          <w:lang w:val="en-US" w:eastAsia="ko-KR"/>
        </w:rPr>
        <w:t>SOR</w:t>
      </w:r>
      <w:r w:rsidR="000936D1" w:rsidRPr="005B52FF">
        <w:rPr>
          <w:lang w:val="en-US" w:eastAsia="ko-KR"/>
        </w:rPr>
        <w:t xml:space="preserve"> information</w:t>
      </w:r>
      <w:r w:rsidR="000936D1">
        <w:rPr>
          <w:lang w:val="en-US" w:eastAsia="ko-KR"/>
        </w:rPr>
        <w:t xml:space="preserve"> </w:t>
      </w:r>
      <w:r w:rsidR="00F17324">
        <w:rPr>
          <w:lang w:val="en-US" w:eastAsia="ko-KR"/>
        </w:rPr>
        <w:t>is a decision to trigger PLMN selection</w:t>
      </w:r>
      <w:r w:rsidR="00CD2E78">
        <w:rPr>
          <w:lang w:val="en-US" w:eastAsia="ko-KR"/>
        </w:rPr>
        <w:t>,</w:t>
      </w:r>
      <w:r w:rsidR="00F17324">
        <w:rPr>
          <w:lang w:val="en-US" w:eastAsia="ko-KR"/>
        </w:rPr>
        <w:t xml:space="preserve"> </w:t>
      </w:r>
      <w:r w:rsidR="0062512F">
        <w:rPr>
          <w:lang w:val="en-US" w:eastAsia="ko-KR"/>
        </w:rPr>
        <w:t>the encoding and information in slice</w:t>
      </w:r>
      <w:r w:rsidR="0062512F" w:rsidRPr="005B52FF">
        <w:rPr>
          <w:lang w:val="en-US" w:eastAsia="ko-KR"/>
        </w:rPr>
        <w:t xml:space="preserve">-aware </w:t>
      </w:r>
      <w:r w:rsidR="0062512F">
        <w:rPr>
          <w:lang w:val="en-US" w:eastAsia="ko-KR"/>
        </w:rPr>
        <w:t>SOR</w:t>
      </w:r>
      <w:r w:rsidR="0062512F" w:rsidRPr="005B52FF">
        <w:rPr>
          <w:lang w:val="en-US" w:eastAsia="ko-KR"/>
        </w:rPr>
        <w:t xml:space="preserve"> information</w:t>
      </w:r>
      <w:r w:rsidR="00570B88">
        <w:rPr>
          <w:lang w:val="en-US" w:eastAsia="ko-KR"/>
        </w:rPr>
        <w:t xml:space="preserve"> </w:t>
      </w:r>
      <w:r w:rsidR="00CD2E78">
        <w:rPr>
          <w:lang w:val="en-US" w:eastAsia="ko-KR"/>
        </w:rPr>
        <w:t xml:space="preserve">needs to </w:t>
      </w:r>
      <w:r w:rsidR="00DC7003">
        <w:rPr>
          <w:lang w:val="en-US" w:eastAsia="ko-KR"/>
        </w:rPr>
        <w:t xml:space="preserve">take current requirements and </w:t>
      </w:r>
      <w:r w:rsidR="008B3EC6">
        <w:rPr>
          <w:lang w:val="en-US" w:eastAsia="ko-KR"/>
        </w:rPr>
        <w:t>parameters into account for efficient processing. Alter</w:t>
      </w:r>
      <w:r w:rsidR="005D5E56">
        <w:rPr>
          <w:lang w:val="en-US" w:eastAsia="ko-KR"/>
        </w:rPr>
        <w:t xml:space="preserve">natives need to be </w:t>
      </w:r>
      <w:r w:rsidR="00E1023D">
        <w:rPr>
          <w:lang w:val="en-US" w:eastAsia="ko-KR"/>
        </w:rPr>
        <w:t>further studied by CT1 and examples</w:t>
      </w:r>
      <w:r w:rsidR="007F1600">
        <w:rPr>
          <w:lang w:val="en-US" w:eastAsia="ko-KR"/>
        </w:rPr>
        <w:t xml:space="preserve">, not exhaustive, </w:t>
      </w:r>
      <w:r w:rsidR="000B4EAF">
        <w:rPr>
          <w:lang w:val="en-US" w:eastAsia="ko-KR"/>
        </w:rPr>
        <w:t>could</w:t>
      </w:r>
      <w:r w:rsidR="007F1600">
        <w:rPr>
          <w:lang w:val="en-US" w:eastAsia="ko-KR"/>
        </w:rPr>
        <w:t xml:space="preserve"> be </w:t>
      </w:r>
      <w:r w:rsidR="004908DE">
        <w:rPr>
          <w:lang w:val="en-US" w:eastAsia="ko-KR"/>
        </w:rPr>
        <w:t xml:space="preserve">a list of PLMNs with supported S-NSSAI or a list of </w:t>
      </w:r>
      <w:r w:rsidR="000B4EAF">
        <w:rPr>
          <w:lang w:val="en-US" w:eastAsia="ko-KR"/>
        </w:rPr>
        <w:t>S-NSSAIs with supporting PLMNs.</w:t>
      </w:r>
    </w:p>
    <w:p w14:paraId="343686C3" w14:textId="77777777" w:rsidR="000918EA" w:rsidRDefault="000918EA" w:rsidP="00904348">
      <w:pPr>
        <w:rPr>
          <w:lang w:val="en-US" w:eastAsia="ko-KR"/>
        </w:rPr>
      </w:pPr>
    </w:p>
    <w:p w14:paraId="5047523B" w14:textId="77777777" w:rsidR="00904348" w:rsidRPr="000918EA" w:rsidRDefault="00904348" w:rsidP="00BE5947">
      <w:pPr>
        <w:rPr>
          <w:lang w:val="en-US" w:eastAsia="ko-KR"/>
        </w:rPr>
      </w:pPr>
    </w:p>
    <w:p w14:paraId="597C84A3" w14:textId="07AE1F45" w:rsidR="00BE5947" w:rsidRDefault="00BE5947" w:rsidP="00BE5947">
      <w:pPr>
        <w:rPr>
          <w:lang w:val="en-US" w:eastAsia="ko-KR"/>
        </w:rPr>
      </w:pPr>
      <w:r>
        <w:rPr>
          <w:b/>
          <w:bCs/>
          <w:lang w:val="en-US" w:eastAsia="ko-KR"/>
        </w:rPr>
        <w:t xml:space="preserve">Proposal </w:t>
      </w:r>
      <w:r w:rsidR="00904348">
        <w:rPr>
          <w:b/>
          <w:bCs/>
          <w:lang w:val="en-US" w:eastAsia="ko-KR"/>
        </w:rPr>
        <w:t>6</w:t>
      </w:r>
      <w:r>
        <w:rPr>
          <w:b/>
          <w:bCs/>
          <w:lang w:val="en-US" w:eastAsia="ko-KR"/>
        </w:rPr>
        <w:t>:</w:t>
      </w:r>
      <w:r w:rsidR="007D0E5C">
        <w:rPr>
          <w:lang w:val="en-US" w:eastAsia="ko-KR"/>
        </w:rPr>
        <w:t xml:space="preserve"> </w:t>
      </w:r>
      <w:r w:rsidR="00681C61" w:rsidRPr="00681C61">
        <w:rPr>
          <w:lang w:val="en-US" w:eastAsia="ko-KR"/>
        </w:rPr>
        <w:t>Once the supporting UE receives slice-aware SOR information a PLMN selection can be triggered taking slice-aware SOR information and the S-NSSAIs required by the UE into account.</w:t>
      </w:r>
    </w:p>
    <w:p w14:paraId="18F940E7" w14:textId="77777777" w:rsidR="00BE5947" w:rsidRDefault="00BE5947" w:rsidP="00BE5947">
      <w:pPr>
        <w:rPr>
          <w:lang w:val="en-US" w:eastAsia="ko-KR"/>
        </w:rPr>
      </w:pPr>
    </w:p>
    <w:p w14:paraId="082ED7D9" w14:textId="13538225" w:rsidR="003E5630" w:rsidRDefault="00904348" w:rsidP="00CF28B5">
      <w:pPr>
        <w:rPr>
          <w:lang w:val="en-US" w:eastAsia="ko-KR"/>
        </w:rPr>
      </w:pPr>
      <w:r>
        <w:rPr>
          <w:lang w:val="en-US" w:eastAsia="ko-KR"/>
        </w:rPr>
        <w:t>Proposal 6 is justified by PLMNs supporting S-NSSAIs included in the slice-aware SOR information, and if the S-NSSAIs required by the UE are not all supported by the registered PLMN. Details on how the UE determines PLMN to select in case there are multiple PLMNs supporting all the S-NSSAIs or same or different subset of the S-NSSAIs and how this corresponds to triggering PLMN selection needs to be further assessed in the normative CT1 work.</w:t>
      </w:r>
    </w:p>
    <w:p w14:paraId="14BF3BE8" w14:textId="0DA6E4F8" w:rsidR="007D0E5C" w:rsidRDefault="007D0E5C" w:rsidP="00CF28B5">
      <w:pPr>
        <w:rPr>
          <w:lang w:val="en-US" w:eastAsia="ko-KR"/>
        </w:rPr>
      </w:pPr>
    </w:p>
    <w:p w14:paraId="56AABA56" w14:textId="77777777" w:rsidR="007D0E5C" w:rsidRDefault="007D0E5C" w:rsidP="00CF28B5">
      <w:pPr>
        <w:rPr>
          <w:lang w:val="en-US" w:eastAsia="ko-KR"/>
        </w:rPr>
      </w:pPr>
    </w:p>
    <w:bookmarkEnd w:id="2"/>
    <w:p w14:paraId="724FF247" w14:textId="7D05F7EA" w:rsidR="00153777" w:rsidRDefault="00153777" w:rsidP="00153777">
      <w:pPr>
        <w:pStyle w:val="CRCoverPage"/>
        <w:rPr>
          <w:b/>
          <w:noProof/>
          <w:lang w:val="en-US"/>
        </w:rPr>
      </w:pPr>
      <w:r>
        <w:rPr>
          <w:b/>
          <w:noProof/>
          <w:lang w:val="en-US"/>
        </w:rPr>
        <w:t xml:space="preserve">2.3 </w:t>
      </w:r>
      <w:r w:rsidR="003E5630">
        <w:rPr>
          <w:b/>
          <w:noProof/>
          <w:lang w:val="en-US"/>
        </w:rPr>
        <w:t>Required additional information.</w:t>
      </w:r>
    </w:p>
    <w:p w14:paraId="0D2E178A" w14:textId="7D7620B1" w:rsidR="005A67DD" w:rsidRDefault="006A20E0" w:rsidP="00153777">
      <w:pPr>
        <w:rPr>
          <w:lang w:val="en-US" w:eastAsia="ko-KR"/>
        </w:rPr>
      </w:pPr>
      <w:r>
        <w:rPr>
          <w:lang w:val="en-US" w:eastAsia="ko-KR"/>
        </w:rPr>
        <w:t xml:space="preserve">A solution for </w:t>
      </w:r>
      <w:proofErr w:type="gramStart"/>
      <w:r>
        <w:rPr>
          <w:lang w:val="en-US" w:eastAsia="ko-KR"/>
        </w:rPr>
        <w:t>slice</w:t>
      </w:r>
      <w:r w:rsidRPr="005B52FF">
        <w:rPr>
          <w:lang w:val="en-US" w:eastAsia="ko-KR"/>
        </w:rPr>
        <w:t>-aware</w:t>
      </w:r>
      <w:proofErr w:type="gramEnd"/>
      <w:r w:rsidRPr="005B52FF">
        <w:rPr>
          <w:lang w:val="en-US" w:eastAsia="ko-KR"/>
        </w:rPr>
        <w:t xml:space="preserve"> </w:t>
      </w:r>
      <w:r>
        <w:rPr>
          <w:lang w:val="en-US" w:eastAsia="ko-KR"/>
        </w:rPr>
        <w:t>SOR</w:t>
      </w:r>
      <w:r w:rsidRPr="005B52FF">
        <w:rPr>
          <w:lang w:val="en-US" w:eastAsia="ko-KR"/>
        </w:rPr>
        <w:t xml:space="preserve"> information</w:t>
      </w:r>
      <w:r>
        <w:rPr>
          <w:lang w:val="en-US" w:eastAsia="ko-KR"/>
        </w:rPr>
        <w:t xml:space="preserve"> includes UE support indication and possible assistance information.</w:t>
      </w:r>
      <w:r w:rsidR="00FE1A6E">
        <w:rPr>
          <w:lang w:val="en-US" w:eastAsia="ko-KR"/>
        </w:rPr>
        <w:t xml:space="preserve"> A support indication is straight-forward but what type of information would be part of assistance information is not further</w:t>
      </w:r>
      <w:r w:rsidR="00D85193">
        <w:rPr>
          <w:lang w:val="en-US" w:eastAsia="ko-KR"/>
        </w:rPr>
        <w:t xml:space="preserve"> </w:t>
      </w:r>
      <w:r w:rsidR="00BA5EE7">
        <w:rPr>
          <w:lang w:val="en-US" w:eastAsia="ko-KR"/>
        </w:rPr>
        <w:t xml:space="preserve">specified in TR 23.700-41 conclusions. There are hints in the different solutions and examples of possible assistance information content. Given that the assistance information is to be used by the SOR-AF to create the </w:t>
      </w:r>
      <w:r w:rsidR="004E562B">
        <w:rPr>
          <w:lang w:val="en-US" w:eastAsia="ko-KR"/>
        </w:rPr>
        <w:t>slice</w:t>
      </w:r>
      <w:r w:rsidR="004E562B" w:rsidRPr="005B52FF">
        <w:rPr>
          <w:lang w:val="en-US" w:eastAsia="ko-KR"/>
        </w:rPr>
        <w:t xml:space="preserve">-aware </w:t>
      </w:r>
      <w:r w:rsidR="004E562B">
        <w:rPr>
          <w:lang w:val="en-US" w:eastAsia="ko-KR"/>
        </w:rPr>
        <w:t>SOR</w:t>
      </w:r>
      <w:r w:rsidR="004E562B" w:rsidRPr="005B52FF">
        <w:rPr>
          <w:lang w:val="en-US" w:eastAsia="ko-KR"/>
        </w:rPr>
        <w:t xml:space="preserve"> information</w:t>
      </w:r>
      <w:r w:rsidR="004E562B">
        <w:rPr>
          <w:lang w:val="en-US" w:eastAsia="ko-KR"/>
        </w:rPr>
        <w:t xml:space="preserve"> provided to the UE, it does not fall under CT1 responsibility to determine what is included</w:t>
      </w:r>
      <w:r w:rsidR="00982169">
        <w:rPr>
          <w:lang w:val="en-US" w:eastAsia="ko-KR"/>
        </w:rPr>
        <w:t xml:space="preserve"> but only to ensure that the information can be signaled from UE to UDM/SOR-AF using the SOR framework. It is therefore proposed that CT1 requests </w:t>
      </w:r>
      <w:r w:rsidR="009634E6">
        <w:rPr>
          <w:lang w:val="en-US" w:eastAsia="ko-KR"/>
        </w:rPr>
        <w:t xml:space="preserve">SA2 to </w:t>
      </w:r>
      <w:r w:rsidR="00515005">
        <w:rPr>
          <w:lang w:val="en-US" w:eastAsia="ko-KR"/>
        </w:rPr>
        <w:t>provide details on the assistance information</w:t>
      </w:r>
      <w:r w:rsidR="001E5819">
        <w:rPr>
          <w:lang w:val="en-US" w:eastAsia="ko-KR"/>
        </w:rPr>
        <w:t>.</w:t>
      </w:r>
    </w:p>
    <w:p w14:paraId="37D11E30" w14:textId="6C7FE2E3" w:rsidR="001E5819" w:rsidRDefault="001E5819" w:rsidP="00153777">
      <w:pPr>
        <w:rPr>
          <w:lang w:val="en-US" w:eastAsia="ko-KR"/>
        </w:rPr>
      </w:pPr>
    </w:p>
    <w:p w14:paraId="01301B4D" w14:textId="13E20A12" w:rsidR="001E5819" w:rsidRDefault="001E5819" w:rsidP="00153777">
      <w:pPr>
        <w:rPr>
          <w:lang w:val="en-US" w:eastAsia="ko-KR"/>
        </w:rPr>
      </w:pPr>
      <w:r>
        <w:rPr>
          <w:lang w:val="en-US" w:eastAsia="ko-KR"/>
        </w:rPr>
        <w:t xml:space="preserve">In current SOR framework the UL SOR container is not </w:t>
      </w:r>
      <w:r w:rsidR="008A57C8">
        <w:rPr>
          <w:lang w:val="en-US" w:eastAsia="ko-KR"/>
        </w:rPr>
        <w:t xml:space="preserve">security </w:t>
      </w:r>
      <w:r w:rsidR="00600F31">
        <w:rPr>
          <w:lang w:val="en-US" w:eastAsia="ko-KR"/>
        </w:rPr>
        <w:t>protected.</w:t>
      </w:r>
      <w:r w:rsidR="003172C9">
        <w:rPr>
          <w:lang w:val="en-US" w:eastAsia="ko-KR"/>
        </w:rPr>
        <w:t xml:space="preserve"> It needs to be determined whether the UL </w:t>
      </w:r>
      <w:proofErr w:type="gramStart"/>
      <w:r w:rsidR="003172C9">
        <w:rPr>
          <w:lang w:val="en-US" w:eastAsia="ko-KR"/>
        </w:rPr>
        <w:t>slice</w:t>
      </w:r>
      <w:r w:rsidR="003172C9" w:rsidRPr="005B52FF">
        <w:rPr>
          <w:lang w:val="en-US" w:eastAsia="ko-KR"/>
        </w:rPr>
        <w:t>-aware</w:t>
      </w:r>
      <w:proofErr w:type="gramEnd"/>
      <w:r w:rsidR="003172C9" w:rsidRPr="005B52FF">
        <w:rPr>
          <w:lang w:val="en-US" w:eastAsia="ko-KR"/>
        </w:rPr>
        <w:t xml:space="preserve"> </w:t>
      </w:r>
      <w:r w:rsidR="003172C9">
        <w:rPr>
          <w:lang w:val="en-US" w:eastAsia="ko-KR"/>
        </w:rPr>
        <w:t>SOR</w:t>
      </w:r>
      <w:r w:rsidR="003172C9" w:rsidRPr="005B52FF">
        <w:rPr>
          <w:lang w:val="en-US" w:eastAsia="ko-KR"/>
        </w:rPr>
        <w:t xml:space="preserve"> information</w:t>
      </w:r>
      <w:r w:rsidR="003172C9">
        <w:rPr>
          <w:lang w:val="en-US" w:eastAsia="ko-KR"/>
        </w:rPr>
        <w:t xml:space="preserve"> needs to be </w:t>
      </w:r>
      <w:r w:rsidR="00047CF6">
        <w:rPr>
          <w:lang w:val="en-US" w:eastAsia="ko-KR"/>
        </w:rPr>
        <w:t xml:space="preserve">integrity protected and encrypted. </w:t>
      </w:r>
      <w:proofErr w:type="gramStart"/>
      <w:r w:rsidR="006E0630">
        <w:rPr>
          <w:lang w:val="en-US" w:eastAsia="ko-KR"/>
        </w:rPr>
        <w:t>Therefore</w:t>
      </w:r>
      <w:proofErr w:type="gramEnd"/>
      <w:r w:rsidR="006E0630">
        <w:rPr>
          <w:lang w:val="en-US" w:eastAsia="ko-KR"/>
        </w:rPr>
        <w:t xml:space="preserve"> it is proposed that CT1 requests SA2 to determine </w:t>
      </w:r>
      <w:r w:rsidR="007417D3">
        <w:rPr>
          <w:lang w:val="en-US" w:eastAsia="ko-KR"/>
        </w:rPr>
        <w:t>whether the UL slice</w:t>
      </w:r>
      <w:r w:rsidR="007417D3" w:rsidRPr="005B52FF">
        <w:rPr>
          <w:lang w:val="en-US" w:eastAsia="ko-KR"/>
        </w:rPr>
        <w:t xml:space="preserve">-aware </w:t>
      </w:r>
      <w:r w:rsidR="007417D3">
        <w:rPr>
          <w:lang w:val="en-US" w:eastAsia="ko-KR"/>
        </w:rPr>
        <w:t>SOR</w:t>
      </w:r>
      <w:r w:rsidR="007417D3" w:rsidRPr="005B52FF">
        <w:rPr>
          <w:lang w:val="en-US" w:eastAsia="ko-KR"/>
        </w:rPr>
        <w:t xml:space="preserve"> information</w:t>
      </w:r>
      <w:r w:rsidR="007417D3">
        <w:rPr>
          <w:lang w:val="en-US" w:eastAsia="ko-KR"/>
        </w:rPr>
        <w:t xml:space="preserve"> needs to be security checked by UDM/SOR-AF and whether it needs to be encrypted. In addition for this topic it is proposed to include SA3 </w:t>
      </w:r>
      <w:r w:rsidR="00CC6A33">
        <w:rPr>
          <w:lang w:val="en-US" w:eastAsia="ko-KR"/>
        </w:rPr>
        <w:t xml:space="preserve">to take the SA2 feedback into account </w:t>
      </w:r>
      <w:r w:rsidR="007417D3">
        <w:rPr>
          <w:lang w:val="en-US" w:eastAsia="ko-KR"/>
        </w:rPr>
        <w:t>for a possible security solution.</w:t>
      </w:r>
    </w:p>
    <w:p w14:paraId="3991CB2E" w14:textId="367A78B2" w:rsidR="007417D3" w:rsidRDefault="007417D3" w:rsidP="00153777">
      <w:pPr>
        <w:rPr>
          <w:lang w:val="en-US" w:eastAsia="ko-KR"/>
        </w:rPr>
      </w:pPr>
    </w:p>
    <w:p w14:paraId="137507BA" w14:textId="7F56F65F" w:rsidR="007417D3" w:rsidRDefault="007417D3" w:rsidP="00153777">
      <w:pPr>
        <w:rPr>
          <w:lang w:val="en-US" w:eastAsia="ko-KR"/>
        </w:rPr>
      </w:pPr>
      <w:r>
        <w:rPr>
          <w:b/>
          <w:bCs/>
          <w:lang w:val="en-US" w:eastAsia="ko-KR"/>
        </w:rPr>
        <w:t>Proposal 7:</w:t>
      </w:r>
      <w:r>
        <w:rPr>
          <w:lang w:val="en-US" w:eastAsia="ko-KR"/>
        </w:rPr>
        <w:t xml:space="preserve"> It is proposed to request SA2 clarification and requirements on UL </w:t>
      </w:r>
      <w:proofErr w:type="gramStart"/>
      <w:r>
        <w:rPr>
          <w:lang w:val="en-US" w:eastAsia="ko-KR"/>
        </w:rPr>
        <w:t>slice</w:t>
      </w:r>
      <w:r w:rsidRPr="005B52FF">
        <w:rPr>
          <w:lang w:val="en-US" w:eastAsia="ko-KR"/>
        </w:rPr>
        <w:t>-aware</w:t>
      </w:r>
      <w:proofErr w:type="gramEnd"/>
      <w:r w:rsidRPr="005B52FF">
        <w:rPr>
          <w:lang w:val="en-US" w:eastAsia="ko-KR"/>
        </w:rPr>
        <w:t xml:space="preserve"> </w:t>
      </w:r>
      <w:r>
        <w:rPr>
          <w:lang w:val="en-US" w:eastAsia="ko-KR"/>
        </w:rPr>
        <w:t>SOR</w:t>
      </w:r>
      <w:r w:rsidRPr="005B52FF">
        <w:rPr>
          <w:lang w:val="en-US" w:eastAsia="ko-KR"/>
        </w:rPr>
        <w:t xml:space="preserve"> information</w:t>
      </w:r>
      <w:r>
        <w:rPr>
          <w:lang w:val="en-US" w:eastAsia="ko-KR"/>
        </w:rPr>
        <w:t xml:space="preserve"> regarding contents and </w:t>
      </w:r>
      <w:r w:rsidR="006C7AD3">
        <w:rPr>
          <w:lang w:val="en-US" w:eastAsia="ko-KR"/>
        </w:rPr>
        <w:t xml:space="preserve">need for security </w:t>
      </w:r>
      <w:proofErr w:type="spellStart"/>
      <w:r w:rsidR="006C7AD3">
        <w:rPr>
          <w:lang w:val="en-US" w:eastAsia="ko-KR"/>
        </w:rPr>
        <w:t>protecton</w:t>
      </w:r>
      <w:proofErr w:type="spellEnd"/>
      <w:r w:rsidR="006C7AD3">
        <w:rPr>
          <w:lang w:val="en-US" w:eastAsia="ko-KR"/>
        </w:rPr>
        <w:t>.</w:t>
      </w:r>
    </w:p>
    <w:p w14:paraId="4636A8CD" w14:textId="39F697EA" w:rsidR="006C7AD3" w:rsidRDefault="006C7AD3" w:rsidP="00153777">
      <w:pPr>
        <w:rPr>
          <w:lang w:val="en-US" w:eastAsia="ko-KR"/>
        </w:rPr>
      </w:pPr>
    </w:p>
    <w:p w14:paraId="442EC4DF" w14:textId="3908AEF6" w:rsidR="006C7AD3" w:rsidRDefault="006C7AD3" w:rsidP="00153777">
      <w:pPr>
        <w:rPr>
          <w:lang w:val="en-US" w:eastAsia="ko-KR"/>
        </w:rPr>
      </w:pPr>
      <w:r>
        <w:rPr>
          <w:b/>
          <w:bCs/>
          <w:lang w:val="en-US" w:eastAsia="ko-KR"/>
        </w:rPr>
        <w:t>Proposal 8:</w:t>
      </w:r>
      <w:r>
        <w:rPr>
          <w:lang w:val="en-US" w:eastAsia="ko-KR"/>
        </w:rPr>
        <w:t xml:space="preserve"> It is proposed to request SA3 assess SA2 response on protection of UL </w:t>
      </w:r>
      <w:proofErr w:type="gramStart"/>
      <w:r>
        <w:rPr>
          <w:lang w:val="en-US" w:eastAsia="ko-KR"/>
        </w:rPr>
        <w:t>slice</w:t>
      </w:r>
      <w:r w:rsidRPr="005B52FF">
        <w:rPr>
          <w:lang w:val="en-US" w:eastAsia="ko-KR"/>
        </w:rPr>
        <w:t>-aware</w:t>
      </w:r>
      <w:proofErr w:type="gramEnd"/>
      <w:r w:rsidRPr="005B52FF">
        <w:rPr>
          <w:lang w:val="en-US" w:eastAsia="ko-KR"/>
        </w:rPr>
        <w:t xml:space="preserve"> </w:t>
      </w:r>
      <w:r>
        <w:rPr>
          <w:lang w:val="en-US" w:eastAsia="ko-KR"/>
        </w:rPr>
        <w:t>SOR</w:t>
      </w:r>
      <w:r w:rsidRPr="005B52FF">
        <w:rPr>
          <w:lang w:val="en-US" w:eastAsia="ko-KR"/>
        </w:rPr>
        <w:t xml:space="preserve"> information</w:t>
      </w:r>
      <w:r>
        <w:rPr>
          <w:lang w:val="en-US" w:eastAsia="ko-KR"/>
        </w:rPr>
        <w:t xml:space="preserve"> and evaluate a possible security solution.</w:t>
      </w:r>
    </w:p>
    <w:p w14:paraId="767F9772" w14:textId="77777777" w:rsidR="00D04723" w:rsidRDefault="00D04723" w:rsidP="00153777">
      <w:pPr>
        <w:rPr>
          <w:lang w:val="en-US" w:eastAsia="ko-KR"/>
        </w:rPr>
      </w:pPr>
    </w:p>
    <w:p w14:paraId="7E69CF0D" w14:textId="77777777" w:rsidR="002F192F" w:rsidRDefault="002F192F" w:rsidP="00CF28B5">
      <w:pPr>
        <w:rPr>
          <w:lang w:val="en-US" w:eastAsia="ko-KR"/>
        </w:rPr>
      </w:pPr>
    </w:p>
    <w:p w14:paraId="5A465D85" w14:textId="22C339CD" w:rsidR="00CF28B5" w:rsidRDefault="00FC0E4F" w:rsidP="00CF28B5">
      <w:pPr>
        <w:pStyle w:val="Heading1"/>
      </w:pPr>
      <w:r>
        <w:t>Conclusion</w:t>
      </w:r>
    </w:p>
    <w:p w14:paraId="587E93A0" w14:textId="77777777" w:rsidR="00CF28B5" w:rsidRDefault="00CF28B5" w:rsidP="00CF28B5">
      <w:r>
        <w:t>In the above the following observations were made:</w:t>
      </w:r>
    </w:p>
    <w:p w14:paraId="0AF258F0" w14:textId="77777777" w:rsidR="00CF28B5" w:rsidRDefault="00CF28B5" w:rsidP="00CF28B5"/>
    <w:p w14:paraId="6DE278AD" w14:textId="77777777" w:rsidR="00D04723" w:rsidRDefault="00D04723" w:rsidP="00D04723">
      <w:pPr>
        <w:rPr>
          <w:lang w:val="en-US" w:eastAsia="ko-KR"/>
        </w:rPr>
      </w:pPr>
      <w:r w:rsidRPr="00E47BD0">
        <w:rPr>
          <w:b/>
          <w:bCs/>
          <w:lang w:val="en-US" w:eastAsia="ko-KR"/>
        </w:rPr>
        <w:t>Observation</w:t>
      </w:r>
      <w:r>
        <w:rPr>
          <w:b/>
          <w:bCs/>
          <w:lang w:val="en-US" w:eastAsia="ko-KR"/>
        </w:rPr>
        <w:t xml:space="preserve"> 1: </w:t>
      </w:r>
      <w:r>
        <w:rPr>
          <w:lang w:val="en-US" w:eastAsia="ko-KR"/>
        </w:rPr>
        <w:t xml:space="preserve">SOR shall be updated for HPLMN to provide the UE with </w:t>
      </w:r>
      <w:proofErr w:type="gramStart"/>
      <w:r>
        <w:rPr>
          <w:lang w:val="en-US" w:eastAsia="ko-KR"/>
        </w:rPr>
        <w:t>slice-aware</w:t>
      </w:r>
      <w:proofErr w:type="gramEnd"/>
      <w:r>
        <w:rPr>
          <w:lang w:val="en-US" w:eastAsia="ko-KR"/>
        </w:rPr>
        <w:t xml:space="preserve"> SOR information.</w:t>
      </w:r>
    </w:p>
    <w:p w14:paraId="243C8161" w14:textId="77777777" w:rsidR="00D04723" w:rsidRDefault="00D04723" w:rsidP="00D04723">
      <w:pPr>
        <w:rPr>
          <w:lang w:val="en-US" w:eastAsia="ko-KR"/>
        </w:rPr>
      </w:pPr>
    </w:p>
    <w:p w14:paraId="403C3BE2" w14:textId="77777777" w:rsidR="00D04723" w:rsidRDefault="00D04723" w:rsidP="00D04723">
      <w:pPr>
        <w:rPr>
          <w:lang w:val="en-US" w:eastAsia="ko-KR"/>
        </w:rPr>
      </w:pPr>
      <w:r w:rsidRPr="00E47BD0">
        <w:rPr>
          <w:b/>
          <w:bCs/>
          <w:lang w:val="en-US" w:eastAsia="ko-KR"/>
        </w:rPr>
        <w:t>Observation</w:t>
      </w:r>
      <w:r>
        <w:rPr>
          <w:b/>
          <w:bCs/>
          <w:lang w:val="en-US" w:eastAsia="ko-KR"/>
        </w:rPr>
        <w:t xml:space="preserve"> 2: </w:t>
      </w:r>
      <w:r>
        <w:rPr>
          <w:lang w:val="en-US" w:eastAsia="ko-KR"/>
        </w:rPr>
        <w:t xml:space="preserve">UE shall indicate support of </w:t>
      </w:r>
      <w:proofErr w:type="gramStart"/>
      <w:r>
        <w:rPr>
          <w:lang w:val="en-US" w:eastAsia="ko-KR"/>
        </w:rPr>
        <w:t>slice-aware</w:t>
      </w:r>
      <w:proofErr w:type="gramEnd"/>
      <w:r>
        <w:rPr>
          <w:lang w:val="en-US" w:eastAsia="ko-KR"/>
        </w:rPr>
        <w:t xml:space="preserve"> SOR information to HPLMN.</w:t>
      </w:r>
    </w:p>
    <w:p w14:paraId="61D2182E" w14:textId="77777777" w:rsidR="00D04723" w:rsidRDefault="00D04723" w:rsidP="00D04723">
      <w:pPr>
        <w:rPr>
          <w:lang w:val="en-US" w:eastAsia="ko-KR"/>
        </w:rPr>
      </w:pPr>
    </w:p>
    <w:p w14:paraId="53F676B3" w14:textId="77777777" w:rsidR="00D04723" w:rsidRDefault="00D04723" w:rsidP="00D04723">
      <w:pPr>
        <w:rPr>
          <w:lang w:val="en-US" w:eastAsia="ko-KR"/>
        </w:rPr>
      </w:pPr>
      <w:r w:rsidRPr="00E47BD0">
        <w:rPr>
          <w:b/>
          <w:bCs/>
          <w:lang w:val="en-US" w:eastAsia="ko-KR"/>
        </w:rPr>
        <w:t>Observation</w:t>
      </w:r>
      <w:r>
        <w:rPr>
          <w:b/>
          <w:bCs/>
          <w:lang w:val="en-US" w:eastAsia="ko-KR"/>
        </w:rPr>
        <w:t xml:space="preserve"> 3: </w:t>
      </w:r>
      <w:r>
        <w:rPr>
          <w:lang w:val="en-US" w:eastAsia="ko-KR"/>
        </w:rPr>
        <w:t xml:space="preserve">The UE may provide </w:t>
      </w:r>
      <w:r w:rsidRPr="00124009">
        <w:rPr>
          <w:lang w:val="en-US" w:eastAsia="ko-KR"/>
        </w:rPr>
        <w:t>additional assistance information</w:t>
      </w:r>
      <w:r>
        <w:rPr>
          <w:lang w:val="en-US" w:eastAsia="ko-KR"/>
        </w:rPr>
        <w:t xml:space="preserve"> for slice-aware SOR to HPLMN, transparently forwarded from UDM to SOR-AF.</w:t>
      </w:r>
    </w:p>
    <w:p w14:paraId="313490A3" w14:textId="77777777" w:rsidR="00D04723" w:rsidRDefault="00D04723" w:rsidP="00D04723">
      <w:pPr>
        <w:rPr>
          <w:lang w:val="en-US" w:eastAsia="ko-KR"/>
        </w:rPr>
      </w:pPr>
    </w:p>
    <w:p w14:paraId="489D8E5D" w14:textId="77777777" w:rsidR="00D04723" w:rsidRDefault="00D04723" w:rsidP="00D04723">
      <w:pPr>
        <w:rPr>
          <w:lang w:val="en-US" w:eastAsia="ko-KR"/>
        </w:rPr>
      </w:pPr>
      <w:r w:rsidRPr="00E47BD0">
        <w:rPr>
          <w:b/>
          <w:bCs/>
          <w:lang w:val="en-US" w:eastAsia="ko-KR"/>
        </w:rPr>
        <w:t>Observation</w:t>
      </w:r>
      <w:r>
        <w:rPr>
          <w:b/>
          <w:bCs/>
          <w:lang w:val="en-US" w:eastAsia="ko-KR"/>
        </w:rPr>
        <w:t xml:space="preserve"> 4: </w:t>
      </w:r>
      <w:r>
        <w:rPr>
          <w:lang w:val="en-US" w:eastAsia="ko-KR"/>
        </w:rPr>
        <w:t>The SOR container is security protected between the HPLMN and UE.</w:t>
      </w:r>
    </w:p>
    <w:p w14:paraId="5F6B54C2" w14:textId="77777777" w:rsidR="00D04723" w:rsidRDefault="00D04723" w:rsidP="00D04723">
      <w:pPr>
        <w:rPr>
          <w:lang w:val="en-US" w:eastAsia="ko-KR"/>
        </w:rPr>
      </w:pPr>
    </w:p>
    <w:p w14:paraId="339F818D" w14:textId="43CE4C7D" w:rsidR="00D04723" w:rsidRPr="00174545" w:rsidRDefault="00D04723" w:rsidP="00D04723">
      <w:pPr>
        <w:rPr>
          <w:lang w:val="en-US" w:eastAsia="ko-KR"/>
        </w:rPr>
      </w:pPr>
      <w:r w:rsidRPr="00E47BD0">
        <w:rPr>
          <w:b/>
          <w:bCs/>
          <w:lang w:val="en-US" w:eastAsia="ko-KR"/>
        </w:rPr>
        <w:t>Observation</w:t>
      </w:r>
      <w:r>
        <w:rPr>
          <w:b/>
          <w:bCs/>
          <w:lang w:val="en-US" w:eastAsia="ko-KR"/>
        </w:rPr>
        <w:t xml:space="preserve"> 5: </w:t>
      </w:r>
      <w:r w:rsidRPr="00174545">
        <w:rPr>
          <w:lang w:val="en-US" w:eastAsia="ko-KR"/>
        </w:rPr>
        <w:t xml:space="preserve">The encoding of the enhanced </w:t>
      </w:r>
      <w:proofErr w:type="gramStart"/>
      <w:r w:rsidRPr="00174545">
        <w:rPr>
          <w:lang w:val="en-US" w:eastAsia="ko-KR"/>
        </w:rPr>
        <w:t>slice-aware</w:t>
      </w:r>
      <w:proofErr w:type="gramEnd"/>
      <w:r w:rsidRPr="00174545">
        <w:rPr>
          <w:lang w:val="en-US" w:eastAsia="ko-KR"/>
        </w:rPr>
        <w:t xml:space="preserve"> </w:t>
      </w:r>
      <w:r>
        <w:rPr>
          <w:lang w:val="en-US" w:eastAsia="ko-KR"/>
        </w:rPr>
        <w:t>SOR</w:t>
      </w:r>
      <w:r w:rsidRPr="00174545">
        <w:rPr>
          <w:lang w:val="en-US" w:eastAsia="ko-KR"/>
        </w:rPr>
        <w:t xml:space="preserve"> information is in the CT1 remit</w:t>
      </w:r>
      <w:r>
        <w:rPr>
          <w:lang w:val="en-US" w:eastAsia="ko-KR"/>
        </w:rPr>
        <w:t>.</w:t>
      </w:r>
    </w:p>
    <w:p w14:paraId="0939C75B" w14:textId="77777777" w:rsidR="00D04723" w:rsidRDefault="00D04723" w:rsidP="00D04723">
      <w:pPr>
        <w:rPr>
          <w:lang w:val="en-US" w:eastAsia="ko-KR"/>
        </w:rPr>
      </w:pPr>
    </w:p>
    <w:p w14:paraId="08A1AC54" w14:textId="77777777" w:rsidR="00D04723" w:rsidRPr="00C90957" w:rsidRDefault="00D04723" w:rsidP="00D04723">
      <w:pPr>
        <w:rPr>
          <w:lang w:val="en-US" w:eastAsia="ko-KR"/>
        </w:rPr>
      </w:pPr>
      <w:r w:rsidRPr="00E47BD0">
        <w:rPr>
          <w:b/>
          <w:bCs/>
          <w:lang w:val="en-US" w:eastAsia="ko-KR"/>
        </w:rPr>
        <w:t>Observation</w:t>
      </w:r>
      <w:r>
        <w:rPr>
          <w:b/>
          <w:bCs/>
          <w:lang w:val="en-US" w:eastAsia="ko-KR"/>
        </w:rPr>
        <w:t xml:space="preserve"> 6: </w:t>
      </w:r>
      <w:r w:rsidRPr="00C90957">
        <w:rPr>
          <w:lang w:val="en-US" w:eastAsia="ko-KR"/>
        </w:rPr>
        <w:t>PLMN Selection</w:t>
      </w:r>
      <w:r>
        <w:rPr>
          <w:lang w:val="en-US" w:eastAsia="ko-KR"/>
        </w:rPr>
        <w:t xml:space="preserve"> shall be updated to take </w:t>
      </w:r>
      <w:proofErr w:type="gramStart"/>
      <w:r>
        <w:rPr>
          <w:lang w:val="en-US" w:eastAsia="ko-KR"/>
        </w:rPr>
        <w:t>slice-aware</w:t>
      </w:r>
      <w:proofErr w:type="gramEnd"/>
      <w:r>
        <w:rPr>
          <w:lang w:val="en-US" w:eastAsia="ko-KR"/>
        </w:rPr>
        <w:t xml:space="preserve"> SOR information into account.</w:t>
      </w:r>
    </w:p>
    <w:p w14:paraId="3D5CC3D2" w14:textId="77777777" w:rsidR="00D04723" w:rsidRDefault="00D04723" w:rsidP="00D04723">
      <w:pPr>
        <w:rPr>
          <w:b/>
          <w:bCs/>
          <w:lang w:val="en-US" w:eastAsia="ko-KR"/>
        </w:rPr>
      </w:pPr>
    </w:p>
    <w:p w14:paraId="2AD116B3" w14:textId="77777777" w:rsidR="00D04723" w:rsidRPr="00C90957" w:rsidRDefault="00D04723" w:rsidP="00D04723">
      <w:pPr>
        <w:rPr>
          <w:lang w:val="en-US" w:eastAsia="ko-KR"/>
        </w:rPr>
      </w:pPr>
      <w:r w:rsidRPr="00E47BD0">
        <w:rPr>
          <w:b/>
          <w:bCs/>
          <w:lang w:val="en-US" w:eastAsia="ko-KR"/>
        </w:rPr>
        <w:t>Observation</w:t>
      </w:r>
      <w:r>
        <w:rPr>
          <w:b/>
          <w:bCs/>
          <w:lang w:val="en-US" w:eastAsia="ko-KR"/>
        </w:rPr>
        <w:t xml:space="preserve"> 7: </w:t>
      </w:r>
      <w:r>
        <w:rPr>
          <w:lang w:val="en-US" w:eastAsia="ko-KR"/>
        </w:rPr>
        <w:t xml:space="preserve">Update of </w:t>
      </w:r>
      <w:proofErr w:type="gramStart"/>
      <w:r>
        <w:rPr>
          <w:lang w:val="en-US" w:eastAsia="ko-KR"/>
        </w:rPr>
        <w:t>slice-aware</w:t>
      </w:r>
      <w:proofErr w:type="gramEnd"/>
      <w:r>
        <w:rPr>
          <w:lang w:val="en-US" w:eastAsia="ko-KR"/>
        </w:rPr>
        <w:t xml:space="preserve"> SOR information from HPLMN to UE shall be possible at any time.</w:t>
      </w:r>
    </w:p>
    <w:p w14:paraId="3260887A" w14:textId="77777777" w:rsidR="00D04723" w:rsidRDefault="00D04723" w:rsidP="00D04723">
      <w:pPr>
        <w:rPr>
          <w:b/>
          <w:bCs/>
          <w:lang w:val="en-US" w:eastAsia="ko-KR"/>
        </w:rPr>
      </w:pPr>
    </w:p>
    <w:p w14:paraId="61D78A3C" w14:textId="77777777" w:rsidR="008972C0" w:rsidRDefault="008972C0" w:rsidP="00CF28B5">
      <w:pPr>
        <w:rPr>
          <w:lang w:val="en-US" w:eastAsia="ko-KR"/>
        </w:rPr>
      </w:pPr>
    </w:p>
    <w:p w14:paraId="21B44573" w14:textId="77777777" w:rsidR="00CF28B5" w:rsidRDefault="00CF28B5" w:rsidP="00CF28B5">
      <w:r>
        <w:t>Based on these observations, the following is proposed:</w:t>
      </w:r>
    </w:p>
    <w:p w14:paraId="1BD9019B" w14:textId="77777777" w:rsidR="00CF28B5" w:rsidRDefault="00CF28B5" w:rsidP="00CF28B5"/>
    <w:p w14:paraId="693ECD6E" w14:textId="067C715C" w:rsidR="00162DF0" w:rsidRDefault="00162DF0" w:rsidP="00162DF0">
      <w:pPr>
        <w:rPr>
          <w:lang w:val="en-US" w:eastAsia="ko-KR"/>
        </w:rPr>
      </w:pPr>
      <w:r>
        <w:rPr>
          <w:b/>
          <w:bCs/>
          <w:lang w:val="en-US" w:eastAsia="ko-KR"/>
        </w:rPr>
        <w:t xml:space="preserve">Proposal 1: </w:t>
      </w:r>
      <w:r>
        <w:rPr>
          <w:lang w:val="en-US" w:eastAsia="ko-KR"/>
        </w:rPr>
        <w:t>It is proposed to discuss Observations 1 to 7 and agree a basis for the updates of PLMN Selection and SOR to support</w:t>
      </w:r>
      <w:r w:rsidRPr="00162DF0">
        <w:t xml:space="preserve"> </w:t>
      </w:r>
      <w:r w:rsidRPr="00162DF0">
        <w:rPr>
          <w:lang w:val="en-US" w:eastAsia="ko-KR"/>
        </w:rPr>
        <w:t>providing VPLMN network slice information to a roaming UE</w:t>
      </w:r>
      <w:r w:rsidR="00876321">
        <w:rPr>
          <w:lang w:val="en-US" w:eastAsia="ko-KR"/>
        </w:rPr>
        <w:t>.</w:t>
      </w:r>
    </w:p>
    <w:p w14:paraId="1ED82EF1" w14:textId="77777777" w:rsidR="00CF28B5" w:rsidRDefault="00CF28B5" w:rsidP="00CF28B5"/>
    <w:p w14:paraId="387DA7EA" w14:textId="77777777" w:rsidR="00D04723" w:rsidRDefault="00D04723" w:rsidP="00D04723">
      <w:pPr>
        <w:rPr>
          <w:lang w:val="en-US" w:eastAsia="ko-KR"/>
        </w:rPr>
      </w:pPr>
      <w:r>
        <w:rPr>
          <w:b/>
          <w:bCs/>
          <w:lang w:val="en-US" w:eastAsia="ko-KR"/>
        </w:rPr>
        <w:t xml:space="preserve">Proposal 2: </w:t>
      </w:r>
      <w:r>
        <w:rPr>
          <w:lang w:val="en-US" w:eastAsia="ko-KR"/>
        </w:rPr>
        <w:t>Existing SOR container security protection shall be reused.</w:t>
      </w:r>
    </w:p>
    <w:p w14:paraId="479F84D7" w14:textId="77777777" w:rsidR="00D04723" w:rsidRDefault="00D04723" w:rsidP="00D04723">
      <w:pPr>
        <w:rPr>
          <w:lang w:val="en-US" w:eastAsia="ko-KR"/>
        </w:rPr>
      </w:pPr>
    </w:p>
    <w:p w14:paraId="25398413" w14:textId="3AADD31B" w:rsidR="00D04723" w:rsidRDefault="00D04723" w:rsidP="00D04723">
      <w:pPr>
        <w:rPr>
          <w:lang w:val="en-US" w:eastAsia="ko-KR"/>
        </w:rPr>
      </w:pPr>
      <w:r>
        <w:rPr>
          <w:b/>
          <w:bCs/>
          <w:lang w:val="en-US" w:eastAsia="ko-KR"/>
        </w:rPr>
        <w:t>Proposal 3:</w:t>
      </w:r>
      <w:r>
        <w:rPr>
          <w:lang w:val="en-US" w:eastAsia="ko-KR"/>
        </w:rPr>
        <w:t xml:space="preserve"> UE </w:t>
      </w:r>
      <w:r w:rsidRPr="007E5AC7">
        <w:rPr>
          <w:lang w:val="en-US" w:eastAsia="ko-KR"/>
        </w:rPr>
        <w:t xml:space="preserve">support of slice-aware </w:t>
      </w:r>
      <w:r>
        <w:rPr>
          <w:lang w:val="en-US" w:eastAsia="ko-KR"/>
        </w:rPr>
        <w:t>SOR</w:t>
      </w:r>
      <w:r w:rsidRPr="007E5AC7">
        <w:rPr>
          <w:lang w:val="en-US" w:eastAsia="ko-KR"/>
        </w:rPr>
        <w:t xml:space="preserve"> information </w:t>
      </w:r>
      <w:r>
        <w:rPr>
          <w:lang w:val="en-US" w:eastAsia="ko-KR"/>
        </w:rPr>
        <w:t xml:space="preserve">indication and possible </w:t>
      </w:r>
      <w:r w:rsidRPr="0082478B">
        <w:rPr>
          <w:lang w:val="en-US" w:eastAsia="ko-KR"/>
        </w:rPr>
        <w:t xml:space="preserve">additional assistance information for slice-aware </w:t>
      </w:r>
      <w:r>
        <w:rPr>
          <w:lang w:val="en-US" w:eastAsia="ko-KR"/>
        </w:rPr>
        <w:t>SOR is included in the UL SOR transparent container included in the registration complete message.</w:t>
      </w:r>
    </w:p>
    <w:p w14:paraId="39887485" w14:textId="77777777" w:rsidR="00611146" w:rsidRDefault="00611146" w:rsidP="00D04723">
      <w:pPr>
        <w:rPr>
          <w:lang w:val="en-US" w:eastAsia="ko-KR"/>
        </w:rPr>
      </w:pPr>
    </w:p>
    <w:p w14:paraId="0D7D4DC2" w14:textId="77777777" w:rsidR="00611146" w:rsidRDefault="00611146" w:rsidP="00611146">
      <w:pPr>
        <w:rPr>
          <w:lang w:val="en-US" w:eastAsia="ko-KR"/>
        </w:rPr>
      </w:pPr>
      <w:r>
        <w:rPr>
          <w:b/>
          <w:bCs/>
          <w:lang w:val="en-US" w:eastAsia="ko-KR"/>
        </w:rPr>
        <w:t>Proposal 4:</w:t>
      </w:r>
      <w:r>
        <w:rPr>
          <w:lang w:val="en-US" w:eastAsia="ko-KR"/>
        </w:rPr>
        <w:t xml:space="preserve"> Slice</w:t>
      </w:r>
      <w:r w:rsidRPr="005B52FF">
        <w:rPr>
          <w:lang w:val="en-US" w:eastAsia="ko-KR"/>
        </w:rPr>
        <w:t xml:space="preserve">-aware </w:t>
      </w:r>
      <w:r>
        <w:rPr>
          <w:lang w:val="en-US" w:eastAsia="ko-KR"/>
        </w:rPr>
        <w:t>SOR</w:t>
      </w:r>
      <w:r w:rsidRPr="005B52FF">
        <w:rPr>
          <w:lang w:val="en-US" w:eastAsia="ko-KR"/>
        </w:rPr>
        <w:t xml:space="preserve"> information</w:t>
      </w:r>
      <w:r>
        <w:rPr>
          <w:lang w:val="en-US" w:eastAsia="ko-KR"/>
        </w:rPr>
        <w:t xml:space="preserve"> is provided to the UE from HPLMN after successful VPLMN registration.</w:t>
      </w:r>
    </w:p>
    <w:p w14:paraId="1B1CCB3E" w14:textId="77777777" w:rsidR="00611146" w:rsidRDefault="00611146" w:rsidP="00611146">
      <w:pPr>
        <w:rPr>
          <w:lang w:val="en-US" w:eastAsia="ko-KR"/>
        </w:rPr>
      </w:pPr>
    </w:p>
    <w:p w14:paraId="5A755217" w14:textId="77777777" w:rsidR="006C7AD3" w:rsidRDefault="006C7AD3" w:rsidP="006C7AD3">
      <w:pPr>
        <w:rPr>
          <w:lang w:val="en-US" w:eastAsia="ko-KR"/>
        </w:rPr>
      </w:pPr>
      <w:r>
        <w:rPr>
          <w:b/>
          <w:bCs/>
          <w:lang w:val="en-US" w:eastAsia="ko-KR"/>
        </w:rPr>
        <w:t xml:space="preserve">Proposal 5: </w:t>
      </w:r>
      <w:r w:rsidRPr="00341671">
        <w:rPr>
          <w:lang w:val="en-US" w:eastAsia="ko-KR"/>
        </w:rPr>
        <w:t>The</w:t>
      </w:r>
      <w:r>
        <w:rPr>
          <w:lang w:val="en-US" w:eastAsia="ko-KR"/>
        </w:rPr>
        <w:t xml:space="preserve"> encoding of the slice</w:t>
      </w:r>
      <w:r w:rsidRPr="005B52FF">
        <w:rPr>
          <w:lang w:val="en-US" w:eastAsia="ko-KR"/>
        </w:rPr>
        <w:t xml:space="preserve">-aware </w:t>
      </w:r>
      <w:r>
        <w:rPr>
          <w:lang w:val="en-US" w:eastAsia="ko-KR"/>
        </w:rPr>
        <w:t>SOR</w:t>
      </w:r>
      <w:r w:rsidRPr="005B52FF">
        <w:rPr>
          <w:lang w:val="en-US" w:eastAsia="ko-KR"/>
        </w:rPr>
        <w:t xml:space="preserve"> information</w:t>
      </w:r>
      <w:r>
        <w:rPr>
          <w:lang w:val="en-US" w:eastAsia="ko-KR"/>
        </w:rPr>
        <w:t xml:space="preserve"> needs to efficiently provide the UE with information on what S-NSSAIs are supported in the PLMNs available to the UE and the encoding needs to be further studied in detail by CT1</w:t>
      </w:r>
      <w:r w:rsidRPr="00681C61">
        <w:rPr>
          <w:lang w:val="en-US" w:eastAsia="ko-KR"/>
        </w:rPr>
        <w:t>.</w:t>
      </w:r>
    </w:p>
    <w:p w14:paraId="2AD70768" w14:textId="16C530B2" w:rsidR="00611146" w:rsidRDefault="00611146" w:rsidP="00611146">
      <w:pPr>
        <w:rPr>
          <w:lang w:val="en-US" w:eastAsia="ko-KR"/>
        </w:rPr>
      </w:pPr>
    </w:p>
    <w:p w14:paraId="15D74745" w14:textId="77777777" w:rsidR="00904348" w:rsidRDefault="00904348" w:rsidP="00904348">
      <w:pPr>
        <w:rPr>
          <w:lang w:val="en-US" w:eastAsia="ko-KR"/>
        </w:rPr>
      </w:pPr>
      <w:r>
        <w:rPr>
          <w:b/>
          <w:bCs/>
          <w:lang w:val="en-US" w:eastAsia="ko-KR"/>
        </w:rPr>
        <w:t>Proposal 6:</w:t>
      </w:r>
      <w:r>
        <w:rPr>
          <w:lang w:val="en-US" w:eastAsia="ko-KR"/>
        </w:rPr>
        <w:t xml:space="preserve"> </w:t>
      </w:r>
      <w:r w:rsidRPr="00681C61">
        <w:rPr>
          <w:lang w:val="en-US" w:eastAsia="ko-KR"/>
        </w:rPr>
        <w:t>Once the supporting UE receives slice-aware SOR information a PLMN selection can be triggered taking slice-aware SOR information and the S-NSSAIs required by the UE into account.</w:t>
      </w:r>
    </w:p>
    <w:p w14:paraId="25E9CFD8" w14:textId="77777777" w:rsidR="00904348" w:rsidRDefault="00904348" w:rsidP="00611146">
      <w:pPr>
        <w:rPr>
          <w:lang w:val="en-US" w:eastAsia="ko-KR"/>
        </w:rPr>
      </w:pPr>
    </w:p>
    <w:p w14:paraId="65AE67F5" w14:textId="77777777" w:rsidR="006C7AD3" w:rsidRDefault="006C7AD3" w:rsidP="006C7AD3">
      <w:pPr>
        <w:rPr>
          <w:lang w:val="en-US" w:eastAsia="ko-KR"/>
        </w:rPr>
      </w:pPr>
      <w:r>
        <w:rPr>
          <w:b/>
          <w:bCs/>
          <w:lang w:val="en-US" w:eastAsia="ko-KR"/>
        </w:rPr>
        <w:t>Proposal 7:</w:t>
      </w:r>
      <w:r>
        <w:rPr>
          <w:lang w:val="en-US" w:eastAsia="ko-KR"/>
        </w:rPr>
        <w:t xml:space="preserve"> It is proposed to request SA2 clarification and requirements on UL </w:t>
      </w:r>
      <w:proofErr w:type="gramStart"/>
      <w:r>
        <w:rPr>
          <w:lang w:val="en-US" w:eastAsia="ko-KR"/>
        </w:rPr>
        <w:t>slice</w:t>
      </w:r>
      <w:r w:rsidRPr="005B52FF">
        <w:rPr>
          <w:lang w:val="en-US" w:eastAsia="ko-KR"/>
        </w:rPr>
        <w:t>-aware</w:t>
      </w:r>
      <w:proofErr w:type="gramEnd"/>
      <w:r w:rsidRPr="005B52FF">
        <w:rPr>
          <w:lang w:val="en-US" w:eastAsia="ko-KR"/>
        </w:rPr>
        <w:t xml:space="preserve"> </w:t>
      </w:r>
      <w:r>
        <w:rPr>
          <w:lang w:val="en-US" w:eastAsia="ko-KR"/>
        </w:rPr>
        <w:t>SOR</w:t>
      </w:r>
      <w:r w:rsidRPr="005B52FF">
        <w:rPr>
          <w:lang w:val="en-US" w:eastAsia="ko-KR"/>
        </w:rPr>
        <w:t xml:space="preserve"> information</w:t>
      </w:r>
      <w:r>
        <w:rPr>
          <w:lang w:val="en-US" w:eastAsia="ko-KR"/>
        </w:rPr>
        <w:t xml:space="preserve"> regarding contents and need for security </w:t>
      </w:r>
      <w:proofErr w:type="spellStart"/>
      <w:r>
        <w:rPr>
          <w:lang w:val="en-US" w:eastAsia="ko-KR"/>
        </w:rPr>
        <w:t>protecton</w:t>
      </w:r>
      <w:proofErr w:type="spellEnd"/>
      <w:r>
        <w:rPr>
          <w:lang w:val="en-US" w:eastAsia="ko-KR"/>
        </w:rPr>
        <w:t>.</w:t>
      </w:r>
    </w:p>
    <w:p w14:paraId="6ED711DF" w14:textId="77777777" w:rsidR="006C7AD3" w:rsidRDefault="006C7AD3" w:rsidP="006C7AD3">
      <w:pPr>
        <w:rPr>
          <w:lang w:val="en-US" w:eastAsia="ko-KR"/>
        </w:rPr>
      </w:pPr>
    </w:p>
    <w:p w14:paraId="4BD5791E" w14:textId="77777777" w:rsidR="006C7AD3" w:rsidRDefault="006C7AD3" w:rsidP="006C7AD3">
      <w:pPr>
        <w:rPr>
          <w:lang w:val="en-US" w:eastAsia="ko-KR"/>
        </w:rPr>
      </w:pPr>
      <w:r>
        <w:rPr>
          <w:b/>
          <w:bCs/>
          <w:lang w:val="en-US" w:eastAsia="ko-KR"/>
        </w:rPr>
        <w:t>Proposal 8:</w:t>
      </w:r>
      <w:r>
        <w:rPr>
          <w:lang w:val="en-US" w:eastAsia="ko-KR"/>
        </w:rPr>
        <w:t xml:space="preserve"> It is proposed to request SA3 assess SA2 response on protection of UL </w:t>
      </w:r>
      <w:proofErr w:type="gramStart"/>
      <w:r>
        <w:rPr>
          <w:lang w:val="en-US" w:eastAsia="ko-KR"/>
        </w:rPr>
        <w:t>slice</w:t>
      </w:r>
      <w:r w:rsidRPr="005B52FF">
        <w:rPr>
          <w:lang w:val="en-US" w:eastAsia="ko-KR"/>
        </w:rPr>
        <w:t>-aware</w:t>
      </w:r>
      <w:proofErr w:type="gramEnd"/>
      <w:r w:rsidRPr="005B52FF">
        <w:rPr>
          <w:lang w:val="en-US" w:eastAsia="ko-KR"/>
        </w:rPr>
        <w:t xml:space="preserve"> </w:t>
      </w:r>
      <w:r>
        <w:rPr>
          <w:lang w:val="en-US" w:eastAsia="ko-KR"/>
        </w:rPr>
        <w:t>SOR</w:t>
      </w:r>
      <w:r w:rsidRPr="005B52FF">
        <w:rPr>
          <w:lang w:val="en-US" w:eastAsia="ko-KR"/>
        </w:rPr>
        <w:t xml:space="preserve"> information</w:t>
      </w:r>
      <w:r>
        <w:rPr>
          <w:lang w:val="en-US" w:eastAsia="ko-KR"/>
        </w:rPr>
        <w:t xml:space="preserve"> and evaluate a possible security solution.</w:t>
      </w:r>
    </w:p>
    <w:p w14:paraId="5FFD97BA" w14:textId="77777777" w:rsidR="006C7AD3" w:rsidRDefault="006C7AD3" w:rsidP="00FC4AB2"/>
    <w:p w14:paraId="6ED898EC" w14:textId="52CAB039" w:rsidR="00FC4AB2" w:rsidRDefault="00FC4AB2" w:rsidP="00FC4AB2">
      <w:r>
        <w:t xml:space="preserve">Given the </w:t>
      </w:r>
      <w:r w:rsidR="002A60E6">
        <w:t xml:space="preserve">assessment of this paper Ericsson </w:t>
      </w:r>
      <w:r w:rsidR="00925E71">
        <w:t>has</w:t>
      </w:r>
      <w:r w:rsidR="001D6FE6">
        <w:t xml:space="preserve"> prepare</w:t>
      </w:r>
      <w:r w:rsidR="00925E71">
        <w:t>d</w:t>
      </w:r>
      <w:r w:rsidR="001D6FE6">
        <w:t xml:space="preserve"> </w:t>
      </w:r>
      <w:r w:rsidR="00D21748">
        <w:t>an LS to SA2</w:t>
      </w:r>
      <w:r w:rsidR="00A12D6E">
        <w:t>, SA3</w:t>
      </w:r>
      <w:r w:rsidR="002B099A">
        <w:t xml:space="preserve"> and</w:t>
      </w:r>
      <w:r w:rsidR="00A12D6E">
        <w:t xml:space="preserve"> </w:t>
      </w:r>
      <w:r w:rsidR="00426916">
        <w:t>CT4</w:t>
      </w:r>
      <w:r w:rsidR="00D21748">
        <w:t xml:space="preserve"> to outline the </w:t>
      </w:r>
      <w:r w:rsidR="00CF5BEC">
        <w:t>CT1 agreements for enhancement of PLMN selection and SOR</w:t>
      </w:r>
      <w:r w:rsidR="00F57531">
        <w:t xml:space="preserve"> </w:t>
      </w:r>
      <w:r w:rsidR="00925E71">
        <w:t>which is</w:t>
      </w:r>
      <w:r w:rsidR="00B86F3C">
        <w:t xml:space="preserve"> available </w:t>
      </w:r>
      <w:r w:rsidR="00925E71">
        <w:t xml:space="preserve">in </w:t>
      </w:r>
      <w:r w:rsidR="00693250" w:rsidRPr="00693250">
        <w:t>C1-23033</w:t>
      </w:r>
      <w:r w:rsidR="00693250">
        <w:t>8</w:t>
      </w:r>
      <w:r w:rsidR="006B613D">
        <w:t>.</w:t>
      </w:r>
    </w:p>
    <w:p w14:paraId="1E242AC9" w14:textId="79B3BC4B" w:rsidR="00236D1F" w:rsidRDefault="00236D1F">
      <w:pPr>
        <w:rPr>
          <w:rFonts w:ascii="Arial" w:hAnsi="Arial" w:cs="Arial"/>
          <w:b/>
          <w:bCs/>
        </w:rPr>
      </w:pPr>
    </w:p>
    <w:p w14:paraId="7F4B73CA" w14:textId="0CA617FA" w:rsidR="00F859B5" w:rsidRDefault="00F859B5">
      <w:pPr>
        <w:rPr>
          <w:rFonts w:ascii="Arial" w:hAnsi="Arial" w:cs="Arial"/>
          <w:b/>
          <w:bCs/>
        </w:rPr>
      </w:pPr>
    </w:p>
    <w:p w14:paraId="5AF29495" w14:textId="4548A6D9" w:rsidR="00F859B5" w:rsidRDefault="00F859B5">
      <w:pPr>
        <w:rPr>
          <w:rFonts w:ascii="Arial" w:hAnsi="Arial" w:cs="Arial"/>
          <w:b/>
          <w:bCs/>
        </w:rPr>
      </w:pPr>
      <w:r>
        <w:rPr>
          <w:rFonts w:ascii="Arial" w:hAnsi="Arial" w:cs="Arial"/>
          <w:b/>
          <w:bCs/>
        </w:rPr>
        <w:t>References</w:t>
      </w:r>
    </w:p>
    <w:p w14:paraId="0F35B3F1" w14:textId="1A44E79D" w:rsidR="00F859B5" w:rsidRDefault="00F859B5">
      <w:pPr>
        <w:rPr>
          <w:rFonts w:ascii="Arial" w:hAnsi="Arial" w:cs="Arial"/>
          <w:b/>
          <w:bCs/>
        </w:rPr>
      </w:pPr>
    </w:p>
    <w:p w14:paraId="2FB6A3BE" w14:textId="0A4DD186" w:rsidR="00D10884" w:rsidRPr="004D3578" w:rsidRDefault="00D10884" w:rsidP="00D10884">
      <w:pPr>
        <w:pStyle w:val="EX"/>
      </w:pPr>
      <w:r w:rsidRPr="004D3578">
        <w:t>[1]</w:t>
      </w:r>
      <w:r w:rsidRPr="004D3578">
        <w:tab/>
      </w:r>
      <w:hyperlink r:id="rId8" w:history="1">
        <w:r w:rsidR="00E76AEF" w:rsidRPr="004F299C">
          <w:rPr>
            <w:rStyle w:val="Hyperlink"/>
          </w:rPr>
          <w:t>FS</w:t>
        </w:r>
        <w:r w:rsidR="00AB5024" w:rsidRPr="004F299C">
          <w:rPr>
            <w:rStyle w:val="Hyperlink"/>
          </w:rPr>
          <w:t>_</w:t>
        </w:r>
        <w:r w:rsidR="00996D60" w:rsidRPr="004F299C">
          <w:rPr>
            <w:rStyle w:val="Hyperlink"/>
            <w:lang w:val="en-US" w:eastAsia="ko-KR"/>
          </w:rPr>
          <w:t>eNS_Ph3</w:t>
        </w:r>
      </w:hyperlink>
      <w:r w:rsidR="00801379">
        <w:rPr>
          <w:lang w:val="en-US" w:eastAsia="ko-KR"/>
        </w:rPr>
        <w:t xml:space="preserve">: </w:t>
      </w:r>
      <w:r w:rsidR="00646F43">
        <w:rPr>
          <w:lang w:val="en-US" w:eastAsia="ko-KR"/>
        </w:rPr>
        <w:t>“</w:t>
      </w:r>
      <w:r w:rsidR="00646F43" w:rsidRPr="00646F43">
        <w:rPr>
          <w:lang w:val="en-US" w:eastAsia="ko-KR"/>
        </w:rPr>
        <w:t>Study on Enhancement of Network Slicing Phase 3</w:t>
      </w:r>
      <w:r w:rsidR="00646F43">
        <w:rPr>
          <w:lang w:val="en-US" w:eastAsia="ko-KR"/>
        </w:rPr>
        <w:t xml:space="preserve">”, </w:t>
      </w:r>
      <w:r w:rsidR="00E76AEF" w:rsidRPr="00E76AEF">
        <w:rPr>
          <w:lang w:val="en-US" w:eastAsia="ko-KR"/>
        </w:rPr>
        <w:t>SP-220073</w:t>
      </w:r>
      <w:r w:rsidRPr="004D3578">
        <w:t>.</w:t>
      </w:r>
    </w:p>
    <w:p w14:paraId="326CDEBB" w14:textId="0CF44218" w:rsidR="002F2458" w:rsidRPr="004D3578" w:rsidRDefault="00D10884" w:rsidP="002F2458">
      <w:pPr>
        <w:pStyle w:val="EX"/>
      </w:pPr>
      <w:r w:rsidRPr="004D3578">
        <w:t>[</w:t>
      </w:r>
      <w:r w:rsidR="002F2458">
        <w:t>2</w:t>
      </w:r>
      <w:r w:rsidRPr="004D3578">
        <w:t>]</w:t>
      </w:r>
      <w:r w:rsidRPr="004D3578">
        <w:tab/>
      </w:r>
      <w:hyperlink r:id="rId9" w:history="1">
        <w:r w:rsidR="00AB4AB3" w:rsidRPr="00C168AC">
          <w:rPr>
            <w:rStyle w:val="Hyperlink"/>
            <w:lang w:val="en-US" w:eastAsia="ko-KR"/>
          </w:rPr>
          <w:t>eNS_Ph3</w:t>
        </w:r>
      </w:hyperlink>
      <w:r w:rsidR="00801379">
        <w:rPr>
          <w:lang w:val="en-US" w:eastAsia="ko-KR"/>
        </w:rPr>
        <w:t xml:space="preserve">: </w:t>
      </w:r>
      <w:r w:rsidR="00C144CA">
        <w:rPr>
          <w:lang w:val="en-US" w:eastAsia="ko-KR"/>
        </w:rPr>
        <w:t>“</w:t>
      </w:r>
      <w:r w:rsidR="004C1C1F" w:rsidRPr="004C1C1F">
        <w:rPr>
          <w:lang w:val="en-US" w:eastAsia="ko-KR"/>
        </w:rPr>
        <w:t>Stage 2 of Network Slicing Phase 3</w:t>
      </w:r>
      <w:r w:rsidR="00C144CA">
        <w:rPr>
          <w:lang w:val="en-US" w:eastAsia="ko-KR"/>
        </w:rPr>
        <w:t>”</w:t>
      </w:r>
      <w:r w:rsidR="00976F54">
        <w:rPr>
          <w:lang w:val="en-US" w:eastAsia="ko-KR"/>
        </w:rPr>
        <w:t xml:space="preserve">, </w:t>
      </w:r>
      <w:r w:rsidR="009A5999">
        <w:rPr>
          <w:lang w:val="en-US" w:eastAsia="ko-KR"/>
        </w:rPr>
        <w:t>SP-221327</w:t>
      </w:r>
      <w:r w:rsidRPr="004D3578">
        <w:t>.</w:t>
      </w:r>
    </w:p>
    <w:p w14:paraId="02F1CDCB" w14:textId="5C9985FF" w:rsidR="00D10884" w:rsidRPr="00C127EC" w:rsidRDefault="00D10884" w:rsidP="00C127EC">
      <w:pPr>
        <w:pStyle w:val="EX"/>
        <w:rPr>
          <w:lang w:val="en-US" w:eastAsia="ko-KR"/>
        </w:rPr>
      </w:pPr>
      <w:r w:rsidRPr="004D3578">
        <w:t>[</w:t>
      </w:r>
      <w:r w:rsidR="003D46FC">
        <w:t>3</w:t>
      </w:r>
      <w:r w:rsidRPr="004D3578">
        <w:t>]</w:t>
      </w:r>
      <w:r w:rsidRPr="004D3578">
        <w:tab/>
      </w:r>
      <w:hyperlink r:id="rId10" w:history="1">
        <w:r w:rsidR="0023545C" w:rsidRPr="00F803D9">
          <w:rPr>
            <w:rStyle w:val="Hyperlink"/>
          </w:rPr>
          <w:t>3GPP </w:t>
        </w:r>
        <w:r w:rsidR="00AB4AB3" w:rsidRPr="00F803D9">
          <w:rPr>
            <w:rStyle w:val="Hyperlink"/>
            <w:lang w:val="en-US" w:eastAsia="ko-KR"/>
          </w:rPr>
          <w:t>TR</w:t>
        </w:r>
        <w:r w:rsidR="0023545C" w:rsidRPr="00F803D9">
          <w:rPr>
            <w:rStyle w:val="Hyperlink"/>
            <w:lang w:val="en-US" w:eastAsia="ko-KR"/>
          </w:rPr>
          <w:t> </w:t>
        </w:r>
        <w:r w:rsidR="00AB4AB3" w:rsidRPr="00F803D9">
          <w:rPr>
            <w:rStyle w:val="Hyperlink"/>
            <w:lang w:val="en-US" w:eastAsia="ko-KR"/>
          </w:rPr>
          <w:t>23.700-41</w:t>
        </w:r>
      </w:hyperlink>
      <w:r w:rsidR="0023545C">
        <w:rPr>
          <w:lang w:val="en-US" w:eastAsia="ko-KR"/>
        </w:rPr>
        <w:t xml:space="preserve">: </w:t>
      </w:r>
      <w:r w:rsidR="00C127EC">
        <w:rPr>
          <w:lang w:val="en-US" w:eastAsia="ko-KR"/>
        </w:rPr>
        <w:t>“</w:t>
      </w:r>
      <w:r w:rsidR="00C127EC" w:rsidRPr="00C127EC">
        <w:rPr>
          <w:lang w:val="en-US" w:eastAsia="ko-KR"/>
        </w:rPr>
        <w:t>Study on enhancement of network slicing;</w:t>
      </w:r>
      <w:r w:rsidR="00804A8C">
        <w:rPr>
          <w:lang w:val="en-US" w:eastAsia="ko-KR"/>
        </w:rPr>
        <w:t xml:space="preserve"> </w:t>
      </w:r>
      <w:r w:rsidR="00C127EC" w:rsidRPr="00C127EC">
        <w:rPr>
          <w:lang w:val="en-US" w:eastAsia="ko-KR"/>
        </w:rPr>
        <w:t>Phase</w:t>
      </w:r>
      <w:r w:rsidR="00804A8C">
        <w:rPr>
          <w:lang w:val="en-US" w:eastAsia="ko-KR"/>
        </w:rPr>
        <w:t> </w:t>
      </w:r>
      <w:r w:rsidR="00C127EC" w:rsidRPr="00C127EC">
        <w:rPr>
          <w:lang w:val="en-US" w:eastAsia="ko-KR"/>
        </w:rPr>
        <w:t>3</w:t>
      </w:r>
      <w:r w:rsidR="00C127EC">
        <w:rPr>
          <w:lang w:val="en-US" w:eastAsia="ko-KR"/>
        </w:rPr>
        <w:t>”</w:t>
      </w:r>
      <w:r w:rsidRPr="004D3578">
        <w:t>.</w:t>
      </w:r>
    </w:p>
    <w:p w14:paraId="07AF0AC5" w14:textId="08B67988" w:rsidR="009B175F" w:rsidRDefault="009B175F" w:rsidP="009B175F">
      <w:pPr>
        <w:pStyle w:val="EX"/>
      </w:pPr>
      <w:r w:rsidRPr="004D3578">
        <w:t>[</w:t>
      </w:r>
      <w:r w:rsidR="003D46FC">
        <w:t>4</w:t>
      </w:r>
      <w:r w:rsidRPr="004D3578">
        <w:t>]</w:t>
      </w:r>
      <w:r w:rsidRPr="004D3578">
        <w:tab/>
      </w:r>
      <w:hyperlink r:id="rId11" w:history="1">
        <w:r w:rsidR="006C547C" w:rsidRPr="00640CD6">
          <w:rPr>
            <w:rStyle w:val="Hyperlink"/>
          </w:rPr>
          <w:t>3GPP TS 22.261</w:t>
        </w:r>
      </w:hyperlink>
      <w:r w:rsidR="006C547C" w:rsidRPr="002E3C5B">
        <w:t>: "Service requirements</w:t>
      </w:r>
      <w:r w:rsidR="006C547C" w:rsidRPr="009B31D4">
        <w:t xml:space="preserve"> </w:t>
      </w:r>
      <w:r w:rsidR="006C547C" w:rsidRPr="00736B3F">
        <w:t xml:space="preserve">for </w:t>
      </w:r>
      <w:r w:rsidR="006C547C">
        <w:t>the 5G system</w:t>
      </w:r>
      <w:r w:rsidR="006C547C" w:rsidRPr="00736B3F">
        <w:t>;</w:t>
      </w:r>
      <w:r w:rsidR="006C547C">
        <w:t xml:space="preserve"> </w:t>
      </w:r>
      <w:r w:rsidR="006C547C" w:rsidRPr="00736B3F">
        <w:t>Stage</w:t>
      </w:r>
      <w:r w:rsidR="006C547C">
        <w:t> </w:t>
      </w:r>
      <w:r w:rsidR="006C547C" w:rsidRPr="00736B3F">
        <w:t>1</w:t>
      </w:r>
      <w:r w:rsidR="006C547C" w:rsidRPr="002E3C5B">
        <w:t>"</w:t>
      </w:r>
      <w:r w:rsidRPr="004D3578">
        <w:t>.</w:t>
      </w:r>
    </w:p>
    <w:p w14:paraId="53663D52" w14:textId="466D7EEC" w:rsidR="002F2458" w:rsidRPr="004D3578" w:rsidRDefault="002F2458" w:rsidP="002F2458">
      <w:pPr>
        <w:pStyle w:val="EX"/>
      </w:pPr>
      <w:r w:rsidRPr="004D3578">
        <w:t>[</w:t>
      </w:r>
      <w:r>
        <w:t>5</w:t>
      </w:r>
      <w:r w:rsidRPr="004D3578">
        <w:t>]</w:t>
      </w:r>
      <w:r w:rsidRPr="004D3578">
        <w:tab/>
      </w:r>
      <w:hyperlink r:id="rId12" w:history="1">
        <w:r w:rsidR="00834345" w:rsidRPr="00834345">
          <w:rPr>
            <w:rStyle w:val="Hyperlink"/>
          </w:rPr>
          <w:t>3GPP </w:t>
        </w:r>
        <w:r w:rsidR="00E133EA" w:rsidRPr="00834345">
          <w:rPr>
            <w:rStyle w:val="Hyperlink"/>
            <w:lang w:val="en-US" w:eastAsia="ko-KR"/>
          </w:rPr>
          <w:t>TS 23.1</w:t>
        </w:r>
        <w:r w:rsidR="0019767E" w:rsidRPr="00834345">
          <w:rPr>
            <w:rStyle w:val="Hyperlink"/>
            <w:lang w:val="en-US" w:eastAsia="ko-KR"/>
          </w:rPr>
          <w:t>22</w:t>
        </w:r>
      </w:hyperlink>
      <w:r w:rsidR="00834345">
        <w:rPr>
          <w:lang w:val="en-US" w:eastAsia="ko-KR"/>
        </w:rPr>
        <w:t>: “</w:t>
      </w:r>
      <w:r w:rsidR="00406F61" w:rsidRPr="00406F61">
        <w:rPr>
          <w:lang w:val="en-US" w:eastAsia="ko-KR"/>
        </w:rPr>
        <w:t>Non-Access-Stratum (NAS) functions related to Mobile Station (MS) in idle mode</w:t>
      </w:r>
      <w:r w:rsidR="00834345">
        <w:rPr>
          <w:lang w:val="en-US" w:eastAsia="ko-KR"/>
        </w:rPr>
        <w:t>”</w:t>
      </w:r>
      <w:r w:rsidRPr="004D3578">
        <w:t>.</w:t>
      </w:r>
    </w:p>
    <w:p w14:paraId="60763B50" w14:textId="77777777" w:rsidR="00F859B5" w:rsidRDefault="00F859B5" w:rsidP="002F2458">
      <w:pPr>
        <w:rPr>
          <w:rFonts w:ascii="Arial" w:hAnsi="Arial" w:cs="Arial"/>
          <w:b/>
          <w:bCs/>
        </w:rPr>
      </w:pPr>
    </w:p>
    <w:sectPr w:rsidR="00F859B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E33F8" w14:textId="77777777" w:rsidR="00C00A8F" w:rsidRDefault="00C00A8F">
      <w:r>
        <w:separator/>
      </w:r>
    </w:p>
  </w:endnote>
  <w:endnote w:type="continuationSeparator" w:id="0">
    <w:p w14:paraId="631AB5D7" w14:textId="77777777" w:rsidR="00C00A8F" w:rsidRDefault="00C0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DD6CD" w14:textId="77777777" w:rsidR="00C00A8F" w:rsidRDefault="00C00A8F">
      <w:r>
        <w:separator/>
      </w:r>
    </w:p>
  </w:footnote>
  <w:footnote w:type="continuationSeparator" w:id="0">
    <w:p w14:paraId="1BF62D6C" w14:textId="77777777" w:rsidR="00C00A8F" w:rsidRDefault="00C00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10908425">
    <w:abstractNumId w:val="3"/>
  </w:num>
  <w:num w:numId="2" w16cid:durableId="1842357514">
    <w:abstractNumId w:val="1"/>
  </w:num>
  <w:num w:numId="3" w16cid:durableId="355891817">
    <w:abstractNumId w:val="0"/>
  </w:num>
  <w:num w:numId="4" w16cid:durableId="1477916380">
    <w:abstractNumId w:val="2"/>
  </w:num>
  <w:num w:numId="5" w16cid:durableId="15809478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6194"/>
    <w:rsid w:val="0001570A"/>
    <w:rsid w:val="00017A21"/>
    <w:rsid w:val="000203E4"/>
    <w:rsid w:val="0002191A"/>
    <w:rsid w:val="00030CD4"/>
    <w:rsid w:val="00043041"/>
    <w:rsid w:val="0004432C"/>
    <w:rsid w:val="00044A6B"/>
    <w:rsid w:val="00044BD8"/>
    <w:rsid w:val="00044F8C"/>
    <w:rsid w:val="00046686"/>
    <w:rsid w:val="00046FDD"/>
    <w:rsid w:val="00047CF6"/>
    <w:rsid w:val="00050630"/>
    <w:rsid w:val="00050925"/>
    <w:rsid w:val="00054884"/>
    <w:rsid w:val="00057E1E"/>
    <w:rsid w:val="00065565"/>
    <w:rsid w:val="00066112"/>
    <w:rsid w:val="00072A7C"/>
    <w:rsid w:val="00073DB8"/>
    <w:rsid w:val="00074575"/>
    <w:rsid w:val="000775E7"/>
    <w:rsid w:val="0007775C"/>
    <w:rsid w:val="00085D1C"/>
    <w:rsid w:val="000918EA"/>
    <w:rsid w:val="00092B55"/>
    <w:rsid w:val="0009341E"/>
    <w:rsid w:val="000936D1"/>
    <w:rsid w:val="00094F23"/>
    <w:rsid w:val="000967F4"/>
    <w:rsid w:val="00096E43"/>
    <w:rsid w:val="000A3EDE"/>
    <w:rsid w:val="000A565B"/>
    <w:rsid w:val="000A70F1"/>
    <w:rsid w:val="000B47F5"/>
    <w:rsid w:val="000B4EAF"/>
    <w:rsid w:val="000B7B62"/>
    <w:rsid w:val="000C540F"/>
    <w:rsid w:val="000D6D78"/>
    <w:rsid w:val="000E00E4"/>
    <w:rsid w:val="000E0429"/>
    <w:rsid w:val="000E129E"/>
    <w:rsid w:val="000E135F"/>
    <w:rsid w:val="000E42A0"/>
    <w:rsid w:val="000F0A01"/>
    <w:rsid w:val="000F32CE"/>
    <w:rsid w:val="000F569C"/>
    <w:rsid w:val="000F6E51"/>
    <w:rsid w:val="0010023A"/>
    <w:rsid w:val="00102A24"/>
    <w:rsid w:val="00105384"/>
    <w:rsid w:val="00117FF1"/>
    <w:rsid w:val="001203FB"/>
    <w:rsid w:val="001237C1"/>
    <w:rsid w:val="00124009"/>
    <w:rsid w:val="00126E35"/>
    <w:rsid w:val="0013189D"/>
    <w:rsid w:val="0013259C"/>
    <w:rsid w:val="00135831"/>
    <w:rsid w:val="001376A6"/>
    <w:rsid w:val="001424CD"/>
    <w:rsid w:val="0014413C"/>
    <w:rsid w:val="001441B1"/>
    <w:rsid w:val="00153777"/>
    <w:rsid w:val="00157C01"/>
    <w:rsid w:val="00162DF0"/>
    <w:rsid w:val="00163D28"/>
    <w:rsid w:val="00166A1B"/>
    <w:rsid w:val="00172CB1"/>
    <w:rsid w:val="0017377D"/>
    <w:rsid w:val="00174545"/>
    <w:rsid w:val="001830F4"/>
    <w:rsid w:val="00192B41"/>
    <w:rsid w:val="001970B3"/>
    <w:rsid w:val="0019767E"/>
    <w:rsid w:val="00197E4A"/>
    <w:rsid w:val="001A31EF"/>
    <w:rsid w:val="001A6FC2"/>
    <w:rsid w:val="001B01F1"/>
    <w:rsid w:val="001B054C"/>
    <w:rsid w:val="001B2414"/>
    <w:rsid w:val="001B36BB"/>
    <w:rsid w:val="001B5421"/>
    <w:rsid w:val="001B650D"/>
    <w:rsid w:val="001D0B09"/>
    <w:rsid w:val="001D6FE6"/>
    <w:rsid w:val="001E1C62"/>
    <w:rsid w:val="001E5819"/>
    <w:rsid w:val="001E5C1D"/>
    <w:rsid w:val="001E6729"/>
    <w:rsid w:val="001F3A6D"/>
    <w:rsid w:val="002070CB"/>
    <w:rsid w:val="002336BF"/>
    <w:rsid w:val="0023545C"/>
    <w:rsid w:val="00235F9B"/>
    <w:rsid w:val="00236BBA"/>
    <w:rsid w:val="00236D1F"/>
    <w:rsid w:val="002407FF"/>
    <w:rsid w:val="00243521"/>
    <w:rsid w:val="00250F58"/>
    <w:rsid w:val="002541D3"/>
    <w:rsid w:val="002542C5"/>
    <w:rsid w:val="00254986"/>
    <w:rsid w:val="00256429"/>
    <w:rsid w:val="0026253E"/>
    <w:rsid w:val="002634CB"/>
    <w:rsid w:val="00265B60"/>
    <w:rsid w:val="0027013A"/>
    <w:rsid w:val="002717EF"/>
    <w:rsid w:val="00272D61"/>
    <w:rsid w:val="002919B7"/>
    <w:rsid w:val="00295D61"/>
    <w:rsid w:val="002A60E6"/>
    <w:rsid w:val="002B074C"/>
    <w:rsid w:val="002B099A"/>
    <w:rsid w:val="002B2FE7"/>
    <w:rsid w:val="002B34EA"/>
    <w:rsid w:val="002B4D94"/>
    <w:rsid w:val="002B5361"/>
    <w:rsid w:val="002C1074"/>
    <w:rsid w:val="002C1BA4"/>
    <w:rsid w:val="002C47B8"/>
    <w:rsid w:val="002C6084"/>
    <w:rsid w:val="002D1895"/>
    <w:rsid w:val="002D642C"/>
    <w:rsid w:val="002E397B"/>
    <w:rsid w:val="002E3AE2"/>
    <w:rsid w:val="002E58C8"/>
    <w:rsid w:val="002F192F"/>
    <w:rsid w:val="002F2458"/>
    <w:rsid w:val="002F3533"/>
    <w:rsid w:val="002F53A9"/>
    <w:rsid w:val="002F77D7"/>
    <w:rsid w:val="002F7CCB"/>
    <w:rsid w:val="00301756"/>
    <w:rsid w:val="00304D58"/>
    <w:rsid w:val="003057F4"/>
    <w:rsid w:val="0030772D"/>
    <w:rsid w:val="00310E70"/>
    <w:rsid w:val="00313F3E"/>
    <w:rsid w:val="003172C9"/>
    <w:rsid w:val="00320536"/>
    <w:rsid w:val="00321E45"/>
    <w:rsid w:val="0032359B"/>
    <w:rsid w:val="00325E33"/>
    <w:rsid w:val="00326282"/>
    <w:rsid w:val="00326C6F"/>
    <w:rsid w:val="003275E6"/>
    <w:rsid w:val="00341671"/>
    <w:rsid w:val="003454CA"/>
    <w:rsid w:val="003525FF"/>
    <w:rsid w:val="00354553"/>
    <w:rsid w:val="00364E25"/>
    <w:rsid w:val="00365BD1"/>
    <w:rsid w:val="00380879"/>
    <w:rsid w:val="00392C87"/>
    <w:rsid w:val="00393D32"/>
    <w:rsid w:val="00395AC6"/>
    <w:rsid w:val="00397247"/>
    <w:rsid w:val="0039781F"/>
    <w:rsid w:val="003A5FFA"/>
    <w:rsid w:val="003A67E1"/>
    <w:rsid w:val="003B4878"/>
    <w:rsid w:val="003B5BA3"/>
    <w:rsid w:val="003B6CC7"/>
    <w:rsid w:val="003C3658"/>
    <w:rsid w:val="003D4593"/>
    <w:rsid w:val="003D46FC"/>
    <w:rsid w:val="003D6B6E"/>
    <w:rsid w:val="003E2C8B"/>
    <w:rsid w:val="003E350A"/>
    <w:rsid w:val="003E5630"/>
    <w:rsid w:val="003E660F"/>
    <w:rsid w:val="003E710B"/>
    <w:rsid w:val="003F1C0E"/>
    <w:rsid w:val="004008D7"/>
    <w:rsid w:val="0040145D"/>
    <w:rsid w:val="00404C10"/>
    <w:rsid w:val="00404E4E"/>
    <w:rsid w:val="00404FA2"/>
    <w:rsid w:val="00406F61"/>
    <w:rsid w:val="00411339"/>
    <w:rsid w:val="00412B08"/>
    <w:rsid w:val="004131BD"/>
    <w:rsid w:val="0041384E"/>
    <w:rsid w:val="00416835"/>
    <w:rsid w:val="00416CEA"/>
    <w:rsid w:val="00421AFD"/>
    <w:rsid w:val="004256A2"/>
    <w:rsid w:val="00426916"/>
    <w:rsid w:val="0043078C"/>
    <w:rsid w:val="0043093A"/>
    <w:rsid w:val="00432048"/>
    <w:rsid w:val="00437500"/>
    <w:rsid w:val="004407F3"/>
    <w:rsid w:val="00441BDA"/>
    <w:rsid w:val="0044519A"/>
    <w:rsid w:val="004518DB"/>
    <w:rsid w:val="00452B3B"/>
    <w:rsid w:val="0046056D"/>
    <w:rsid w:val="0046579E"/>
    <w:rsid w:val="00465AD3"/>
    <w:rsid w:val="00471172"/>
    <w:rsid w:val="004726C5"/>
    <w:rsid w:val="00477BBC"/>
    <w:rsid w:val="00477EBC"/>
    <w:rsid w:val="004851F4"/>
    <w:rsid w:val="00486B23"/>
    <w:rsid w:val="004908DE"/>
    <w:rsid w:val="00490A21"/>
    <w:rsid w:val="00491C00"/>
    <w:rsid w:val="00495357"/>
    <w:rsid w:val="004A0428"/>
    <w:rsid w:val="004A0A73"/>
    <w:rsid w:val="004A0E20"/>
    <w:rsid w:val="004A1782"/>
    <w:rsid w:val="004A5CEA"/>
    <w:rsid w:val="004A661C"/>
    <w:rsid w:val="004B7171"/>
    <w:rsid w:val="004C1BD5"/>
    <w:rsid w:val="004C1C1F"/>
    <w:rsid w:val="004C481F"/>
    <w:rsid w:val="004C4C9B"/>
    <w:rsid w:val="004D0697"/>
    <w:rsid w:val="004D1058"/>
    <w:rsid w:val="004D24A6"/>
    <w:rsid w:val="004D2FA0"/>
    <w:rsid w:val="004D4157"/>
    <w:rsid w:val="004D4CC3"/>
    <w:rsid w:val="004D6D84"/>
    <w:rsid w:val="004E1010"/>
    <w:rsid w:val="004E1CA2"/>
    <w:rsid w:val="004E39CF"/>
    <w:rsid w:val="004E3F5E"/>
    <w:rsid w:val="004E562B"/>
    <w:rsid w:val="004F0822"/>
    <w:rsid w:val="004F299C"/>
    <w:rsid w:val="004F6526"/>
    <w:rsid w:val="0050202A"/>
    <w:rsid w:val="00504225"/>
    <w:rsid w:val="00512EF7"/>
    <w:rsid w:val="0051418D"/>
    <w:rsid w:val="00515005"/>
    <w:rsid w:val="00517D04"/>
    <w:rsid w:val="0052032E"/>
    <w:rsid w:val="005220FF"/>
    <w:rsid w:val="0053606C"/>
    <w:rsid w:val="00536DA3"/>
    <w:rsid w:val="0054214B"/>
    <w:rsid w:val="00543269"/>
    <w:rsid w:val="00544D8F"/>
    <w:rsid w:val="00546233"/>
    <w:rsid w:val="0055140B"/>
    <w:rsid w:val="00553BDE"/>
    <w:rsid w:val="00561CEC"/>
    <w:rsid w:val="00562495"/>
    <w:rsid w:val="00564B19"/>
    <w:rsid w:val="00570B88"/>
    <w:rsid w:val="00575A0F"/>
    <w:rsid w:val="00577727"/>
    <w:rsid w:val="005777AF"/>
    <w:rsid w:val="00586562"/>
    <w:rsid w:val="00592CF3"/>
    <w:rsid w:val="0059383F"/>
    <w:rsid w:val="00593DC4"/>
    <w:rsid w:val="00594EB7"/>
    <w:rsid w:val="0059529B"/>
    <w:rsid w:val="00595B08"/>
    <w:rsid w:val="005A2D8E"/>
    <w:rsid w:val="005A3249"/>
    <w:rsid w:val="005A67DD"/>
    <w:rsid w:val="005A6ABC"/>
    <w:rsid w:val="005B1577"/>
    <w:rsid w:val="005B52FF"/>
    <w:rsid w:val="005C0CC6"/>
    <w:rsid w:val="005C0FFC"/>
    <w:rsid w:val="005C3F71"/>
    <w:rsid w:val="005C4589"/>
    <w:rsid w:val="005C7352"/>
    <w:rsid w:val="005D1F7E"/>
    <w:rsid w:val="005D2738"/>
    <w:rsid w:val="005D5E56"/>
    <w:rsid w:val="005E0818"/>
    <w:rsid w:val="005E33F5"/>
    <w:rsid w:val="005E433F"/>
    <w:rsid w:val="005E6F41"/>
    <w:rsid w:val="005E7235"/>
    <w:rsid w:val="005F041C"/>
    <w:rsid w:val="005F1B65"/>
    <w:rsid w:val="005F4B34"/>
    <w:rsid w:val="005F768A"/>
    <w:rsid w:val="00600F31"/>
    <w:rsid w:val="00611146"/>
    <w:rsid w:val="00613CB3"/>
    <w:rsid w:val="006144A6"/>
    <w:rsid w:val="00616E18"/>
    <w:rsid w:val="0062381C"/>
    <w:rsid w:val="00623AED"/>
    <w:rsid w:val="0062512F"/>
    <w:rsid w:val="00632157"/>
    <w:rsid w:val="00632F5D"/>
    <w:rsid w:val="00633971"/>
    <w:rsid w:val="00633C7A"/>
    <w:rsid w:val="00634E32"/>
    <w:rsid w:val="00637A55"/>
    <w:rsid w:val="00640CD6"/>
    <w:rsid w:val="00640E46"/>
    <w:rsid w:val="0064121E"/>
    <w:rsid w:val="00646F43"/>
    <w:rsid w:val="00652873"/>
    <w:rsid w:val="006565C9"/>
    <w:rsid w:val="00660354"/>
    <w:rsid w:val="00661335"/>
    <w:rsid w:val="00665B9B"/>
    <w:rsid w:val="00672E03"/>
    <w:rsid w:val="00674136"/>
    <w:rsid w:val="006771F9"/>
    <w:rsid w:val="00677EC9"/>
    <w:rsid w:val="006807CB"/>
    <w:rsid w:val="00681C61"/>
    <w:rsid w:val="0068300B"/>
    <w:rsid w:val="00684FF7"/>
    <w:rsid w:val="006907DC"/>
    <w:rsid w:val="00692822"/>
    <w:rsid w:val="00693250"/>
    <w:rsid w:val="00696228"/>
    <w:rsid w:val="00696613"/>
    <w:rsid w:val="006A20E0"/>
    <w:rsid w:val="006A41D7"/>
    <w:rsid w:val="006B613D"/>
    <w:rsid w:val="006C547C"/>
    <w:rsid w:val="006C7AD3"/>
    <w:rsid w:val="006D0F3B"/>
    <w:rsid w:val="006D274A"/>
    <w:rsid w:val="006D290A"/>
    <w:rsid w:val="006D3D54"/>
    <w:rsid w:val="006D46C4"/>
    <w:rsid w:val="006D74A3"/>
    <w:rsid w:val="006E0630"/>
    <w:rsid w:val="006E1A49"/>
    <w:rsid w:val="006E43BE"/>
    <w:rsid w:val="006E5B25"/>
    <w:rsid w:val="006E77BF"/>
    <w:rsid w:val="006F00E6"/>
    <w:rsid w:val="006F1B00"/>
    <w:rsid w:val="006F4B7A"/>
    <w:rsid w:val="006F7727"/>
    <w:rsid w:val="00700A59"/>
    <w:rsid w:val="0070201A"/>
    <w:rsid w:val="007029E7"/>
    <w:rsid w:val="00710142"/>
    <w:rsid w:val="00710598"/>
    <w:rsid w:val="00712E81"/>
    <w:rsid w:val="00723919"/>
    <w:rsid w:val="007261D3"/>
    <w:rsid w:val="00731C21"/>
    <w:rsid w:val="0074033E"/>
    <w:rsid w:val="007417D3"/>
    <w:rsid w:val="00741E70"/>
    <w:rsid w:val="0074596C"/>
    <w:rsid w:val="00752C0B"/>
    <w:rsid w:val="00762474"/>
    <w:rsid w:val="00762FB8"/>
    <w:rsid w:val="007666DE"/>
    <w:rsid w:val="00766723"/>
    <w:rsid w:val="00770E98"/>
    <w:rsid w:val="00771A42"/>
    <w:rsid w:val="007746D4"/>
    <w:rsid w:val="00774ED4"/>
    <w:rsid w:val="007814A8"/>
    <w:rsid w:val="00781A62"/>
    <w:rsid w:val="00783C0E"/>
    <w:rsid w:val="00784BBF"/>
    <w:rsid w:val="00786345"/>
    <w:rsid w:val="00787383"/>
    <w:rsid w:val="00791B51"/>
    <w:rsid w:val="0079401D"/>
    <w:rsid w:val="00795AD1"/>
    <w:rsid w:val="007B5456"/>
    <w:rsid w:val="007B5F65"/>
    <w:rsid w:val="007C20BF"/>
    <w:rsid w:val="007D0E5C"/>
    <w:rsid w:val="007D3A0A"/>
    <w:rsid w:val="007D3C7C"/>
    <w:rsid w:val="007E059C"/>
    <w:rsid w:val="007E5AC7"/>
    <w:rsid w:val="007F1600"/>
    <w:rsid w:val="007F6574"/>
    <w:rsid w:val="00801379"/>
    <w:rsid w:val="0080246B"/>
    <w:rsid w:val="00802A3C"/>
    <w:rsid w:val="00804A8C"/>
    <w:rsid w:val="00807CA6"/>
    <w:rsid w:val="008153E6"/>
    <w:rsid w:val="00823BFA"/>
    <w:rsid w:val="0082478B"/>
    <w:rsid w:val="0082566F"/>
    <w:rsid w:val="00834345"/>
    <w:rsid w:val="00842007"/>
    <w:rsid w:val="00850CD4"/>
    <w:rsid w:val="00854A49"/>
    <w:rsid w:val="00855BB2"/>
    <w:rsid w:val="00863037"/>
    <w:rsid w:val="00863EE2"/>
    <w:rsid w:val="0087015B"/>
    <w:rsid w:val="00874E6D"/>
    <w:rsid w:val="00876321"/>
    <w:rsid w:val="00890439"/>
    <w:rsid w:val="00893D6B"/>
    <w:rsid w:val="008972C0"/>
    <w:rsid w:val="008A0526"/>
    <w:rsid w:val="008A06BE"/>
    <w:rsid w:val="008A51AB"/>
    <w:rsid w:val="008A56FD"/>
    <w:rsid w:val="008A57C8"/>
    <w:rsid w:val="008B06C9"/>
    <w:rsid w:val="008B0B8E"/>
    <w:rsid w:val="008B3B2F"/>
    <w:rsid w:val="008B3EC6"/>
    <w:rsid w:val="008C0530"/>
    <w:rsid w:val="008C084D"/>
    <w:rsid w:val="008C1374"/>
    <w:rsid w:val="008D0D9A"/>
    <w:rsid w:val="008D3DA6"/>
    <w:rsid w:val="008D521A"/>
    <w:rsid w:val="008D670F"/>
    <w:rsid w:val="008E38A9"/>
    <w:rsid w:val="008E6A92"/>
    <w:rsid w:val="008F7094"/>
    <w:rsid w:val="008F7444"/>
    <w:rsid w:val="0090012E"/>
    <w:rsid w:val="00901EFD"/>
    <w:rsid w:val="00904348"/>
    <w:rsid w:val="00911DD2"/>
    <w:rsid w:val="0091399A"/>
    <w:rsid w:val="00916C46"/>
    <w:rsid w:val="00925E71"/>
    <w:rsid w:val="00926791"/>
    <w:rsid w:val="00934C9D"/>
    <w:rsid w:val="0093661C"/>
    <w:rsid w:val="00940736"/>
    <w:rsid w:val="00946F92"/>
    <w:rsid w:val="009501FA"/>
    <w:rsid w:val="00950CF7"/>
    <w:rsid w:val="00951105"/>
    <w:rsid w:val="0095369F"/>
    <w:rsid w:val="00954383"/>
    <w:rsid w:val="00960A44"/>
    <w:rsid w:val="009634E6"/>
    <w:rsid w:val="009646C5"/>
    <w:rsid w:val="0097669D"/>
    <w:rsid w:val="009768C3"/>
    <w:rsid w:val="00976F54"/>
    <w:rsid w:val="00976F65"/>
    <w:rsid w:val="00977C43"/>
    <w:rsid w:val="00982169"/>
    <w:rsid w:val="00990EEE"/>
    <w:rsid w:val="00996533"/>
    <w:rsid w:val="00996D60"/>
    <w:rsid w:val="00996E18"/>
    <w:rsid w:val="009A3833"/>
    <w:rsid w:val="009A47F0"/>
    <w:rsid w:val="009A5999"/>
    <w:rsid w:val="009A5F57"/>
    <w:rsid w:val="009A62E2"/>
    <w:rsid w:val="009B110B"/>
    <w:rsid w:val="009B13F0"/>
    <w:rsid w:val="009B175F"/>
    <w:rsid w:val="009B196A"/>
    <w:rsid w:val="009B466E"/>
    <w:rsid w:val="009B6944"/>
    <w:rsid w:val="009C1F32"/>
    <w:rsid w:val="009D14CE"/>
    <w:rsid w:val="009D6D9F"/>
    <w:rsid w:val="009E057F"/>
    <w:rsid w:val="009E0947"/>
    <w:rsid w:val="009E11CF"/>
    <w:rsid w:val="009E1910"/>
    <w:rsid w:val="009E28E7"/>
    <w:rsid w:val="009E5DBA"/>
    <w:rsid w:val="009F01FA"/>
    <w:rsid w:val="009F0AE5"/>
    <w:rsid w:val="009F6047"/>
    <w:rsid w:val="00A03CBC"/>
    <w:rsid w:val="00A03D2A"/>
    <w:rsid w:val="00A10ADB"/>
    <w:rsid w:val="00A12B3E"/>
    <w:rsid w:val="00A12D6E"/>
    <w:rsid w:val="00A144AB"/>
    <w:rsid w:val="00A151A1"/>
    <w:rsid w:val="00A17F01"/>
    <w:rsid w:val="00A24557"/>
    <w:rsid w:val="00A248B2"/>
    <w:rsid w:val="00A27A64"/>
    <w:rsid w:val="00A31A9D"/>
    <w:rsid w:val="00A37F80"/>
    <w:rsid w:val="00A40A3F"/>
    <w:rsid w:val="00A42925"/>
    <w:rsid w:val="00A469FF"/>
    <w:rsid w:val="00A46B3F"/>
    <w:rsid w:val="00A46F30"/>
    <w:rsid w:val="00A61169"/>
    <w:rsid w:val="00A63024"/>
    <w:rsid w:val="00A674AB"/>
    <w:rsid w:val="00A70B64"/>
    <w:rsid w:val="00A76E79"/>
    <w:rsid w:val="00A82FCC"/>
    <w:rsid w:val="00A906A4"/>
    <w:rsid w:val="00A92687"/>
    <w:rsid w:val="00A9448A"/>
    <w:rsid w:val="00A95D06"/>
    <w:rsid w:val="00A97116"/>
    <w:rsid w:val="00AA574E"/>
    <w:rsid w:val="00AA6AD6"/>
    <w:rsid w:val="00AB4AB3"/>
    <w:rsid w:val="00AB5024"/>
    <w:rsid w:val="00AD324E"/>
    <w:rsid w:val="00AD586A"/>
    <w:rsid w:val="00AD5B51"/>
    <w:rsid w:val="00AD7B78"/>
    <w:rsid w:val="00AF4118"/>
    <w:rsid w:val="00B0396C"/>
    <w:rsid w:val="00B05497"/>
    <w:rsid w:val="00B12362"/>
    <w:rsid w:val="00B336D6"/>
    <w:rsid w:val="00B34F1C"/>
    <w:rsid w:val="00B3526C"/>
    <w:rsid w:val="00B3723A"/>
    <w:rsid w:val="00B47534"/>
    <w:rsid w:val="00B53294"/>
    <w:rsid w:val="00B55E3A"/>
    <w:rsid w:val="00B5650D"/>
    <w:rsid w:val="00B84B54"/>
    <w:rsid w:val="00B86F3C"/>
    <w:rsid w:val="00B879D8"/>
    <w:rsid w:val="00B910A2"/>
    <w:rsid w:val="00B92C7D"/>
    <w:rsid w:val="00B93BB2"/>
    <w:rsid w:val="00B9697B"/>
    <w:rsid w:val="00BA46C7"/>
    <w:rsid w:val="00BA4DA4"/>
    <w:rsid w:val="00BA5EE7"/>
    <w:rsid w:val="00BA66B3"/>
    <w:rsid w:val="00BB7B45"/>
    <w:rsid w:val="00BC2038"/>
    <w:rsid w:val="00BC2E5F"/>
    <w:rsid w:val="00BC481E"/>
    <w:rsid w:val="00BC5AF6"/>
    <w:rsid w:val="00BC5DD9"/>
    <w:rsid w:val="00BC621A"/>
    <w:rsid w:val="00BD3AA5"/>
    <w:rsid w:val="00BD3E51"/>
    <w:rsid w:val="00BE1A55"/>
    <w:rsid w:val="00BE4D3C"/>
    <w:rsid w:val="00BE4F29"/>
    <w:rsid w:val="00BE5947"/>
    <w:rsid w:val="00BE7968"/>
    <w:rsid w:val="00BF0A84"/>
    <w:rsid w:val="00BF5F6F"/>
    <w:rsid w:val="00C00704"/>
    <w:rsid w:val="00C00A8F"/>
    <w:rsid w:val="00C03293"/>
    <w:rsid w:val="00C03706"/>
    <w:rsid w:val="00C03F46"/>
    <w:rsid w:val="00C10B32"/>
    <w:rsid w:val="00C12780"/>
    <w:rsid w:val="00C127EC"/>
    <w:rsid w:val="00C144CA"/>
    <w:rsid w:val="00C14FB8"/>
    <w:rsid w:val="00C159BC"/>
    <w:rsid w:val="00C15A54"/>
    <w:rsid w:val="00C15ED8"/>
    <w:rsid w:val="00C168AC"/>
    <w:rsid w:val="00C2214E"/>
    <w:rsid w:val="00C2519B"/>
    <w:rsid w:val="00C251E1"/>
    <w:rsid w:val="00C26BE8"/>
    <w:rsid w:val="00C3176F"/>
    <w:rsid w:val="00C37562"/>
    <w:rsid w:val="00C3782E"/>
    <w:rsid w:val="00C404D1"/>
    <w:rsid w:val="00C42176"/>
    <w:rsid w:val="00C44189"/>
    <w:rsid w:val="00C47230"/>
    <w:rsid w:val="00C52914"/>
    <w:rsid w:val="00C53349"/>
    <w:rsid w:val="00C54E1E"/>
    <w:rsid w:val="00C5567D"/>
    <w:rsid w:val="00C63F06"/>
    <w:rsid w:val="00C6590B"/>
    <w:rsid w:val="00C71277"/>
    <w:rsid w:val="00C7131F"/>
    <w:rsid w:val="00C73CB0"/>
    <w:rsid w:val="00C76042"/>
    <w:rsid w:val="00C76DAB"/>
    <w:rsid w:val="00C90957"/>
    <w:rsid w:val="00C92160"/>
    <w:rsid w:val="00C943CD"/>
    <w:rsid w:val="00C9713C"/>
    <w:rsid w:val="00CA52DE"/>
    <w:rsid w:val="00CA5DB0"/>
    <w:rsid w:val="00CC15B6"/>
    <w:rsid w:val="00CC4A4A"/>
    <w:rsid w:val="00CC58ED"/>
    <w:rsid w:val="00CC5960"/>
    <w:rsid w:val="00CC6A33"/>
    <w:rsid w:val="00CD02D2"/>
    <w:rsid w:val="00CD2E78"/>
    <w:rsid w:val="00CD58C8"/>
    <w:rsid w:val="00CF215D"/>
    <w:rsid w:val="00CF28B5"/>
    <w:rsid w:val="00CF5BEC"/>
    <w:rsid w:val="00CF7A47"/>
    <w:rsid w:val="00D01757"/>
    <w:rsid w:val="00D02A1D"/>
    <w:rsid w:val="00D04723"/>
    <w:rsid w:val="00D07D90"/>
    <w:rsid w:val="00D10884"/>
    <w:rsid w:val="00D11697"/>
    <w:rsid w:val="00D145EC"/>
    <w:rsid w:val="00D21748"/>
    <w:rsid w:val="00D22E27"/>
    <w:rsid w:val="00D35913"/>
    <w:rsid w:val="00D36CC5"/>
    <w:rsid w:val="00D4126E"/>
    <w:rsid w:val="00D43C0B"/>
    <w:rsid w:val="00D44A74"/>
    <w:rsid w:val="00D460F0"/>
    <w:rsid w:val="00D53A50"/>
    <w:rsid w:val="00D57CD2"/>
    <w:rsid w:val="00D57E66"/>
    <w:rsid w:val="00D63823"/>
    <w:rsid w:val="00D65F41"/>
    <w:rsid w:val="00D679F0"/>
    <w:rsid w:val="00D70D4F"/>
    <w:rsid w:val="00D73350"/>
    <w:rsid w:val="00D75017"/>
    <w:rsid w:val="00D82231"/>
    <w:rsid w:val="00D85193"/>
    <w:rsid w:val="00D8756E"/>
    <w:rsid w:val="00D938DD"/>
    <w:rsid w:val="00D959DD"/>
    <w:rsid w:val="00D974EA"/>
    <w:rsid w:val="00DA39EB"/>
    <w:rsid w:val="00DA690B"/>
    <w:rsid w:val="00DC0F52"/>
    <w:rsid w:val="00DC3064"/>
    <w:rsid w:val="00DC4726"/>
    <w:rsid w:val="00DC7003"/>
    <w:rsid w:val="00DC739C"/>
    <w:rsid w:val="00DD40D2"/>
    <w:rsid w:val="00DD5EA3"/>
    <w:rsid w:val="00DE32FD"/>
    <w:rsid w:val="00DE5BBF"/>
    <w:rsid w:val="00DE6E85"/>
    <w:rsid w:val="00DF7F56"/>
    <w:rsid w:val="00E02C3E"/>
    <w:rsid w:val="00E03A99"/>
    <w:rsid w:val="00E041CD"/>
    <w:rsid w:val="00E1023D"/>
    <w:rsid w:val="00E104FF"/>
    <w:rsid w:val="00E133EA"/>
    <w:rsid w:val="00E13BFB"/>
    <w:rsid w:val="00E1463F"/>
    <w:rsid w:val="00E20A35"/>
    <w:rsid w:val="00E21E88"/>
    <w:rsid w:val="00E24F0E"/>
    <w:rsid w:val="00E3403D"/>
    <w:rsid w:val="00E363A9"/>
    <w:rsid w:val="00E3714E"/>
    <w:rsid w:val="00E413E0"/>
    <w:rsid w:val="00E46080"/>
    <w:rsid w:val="00E5010A"/>
    <w:rsid w:val="00E502FB"/>
    <w:rsid w:val="00E53AE3"/>
    <w:rsid w:val="00E5574A"/>
    <w:rsid w:val="00E610B9"/>
    <w:rsid w:val="00E64FB2"/>
    <w:rsid w:val="00E76AEF"/>
    <w:rsid w:val="00E81E2C"/>
    <w:rsid w:val="00E86B51"/>
    <w:rsid w:val="00E95FD1"/>
    <w:rsid w:val="00E96D32"/>
    <w:rsid w:val="00E97484"/>
    <w:rsid w:val="00EA06FB"/>
    <w:rsid w:val="00EB5D2F"/>
    <w:rsid w:val="00EC10EC"/>
    <w:rsid w:val="00EC31E9"/>
    <w:rsid w:val="00ED376D"/>
    <w:rsid w:val="00ED37C1"/>
    <w:rsid w:val="00ED48AD"/>
    <w:rsid w:val="00ED6080"/>
    <w:rsid w:val="00EE0176"/>
    <w:rsid w:val="00EE35E1"/>
    <w:rsid w:val="00EE7A0F"/>
    <w:rsid w:val="00EF0942"/>
    <w:rsid w:val="00EF291F"/>
    <w:rsid w:val="00EF6658"/>
    <w:rsid w:val="00EF7A33"/>
    <w:rsid w:val="00F0164D"/>
    <w:rsid w:val="00F0218C"/>
    <w:rsid w:val="00F0393B"/>
    <w:rsid w:val="00F1290A"/>
    <w:rsid w:val="00F1342A"/>
    <w:rsid w:val="00F15635"/>
    <w:rsid w:val="00F17324"/>
    <w:rsid w:val="00F258CC"/>
    <w:rsid w:val="00F27343"/>
    <w:rsid w:val="00F313DD"/>
    <w:rsid w:val="00F35F75"/>
    <w:rsid w:val="00F36ADC"/>
    <w:rsid w:val="00F36B11"/>
    <w:rsid w:val="00F378BE"/>
    <w:rsid w:val="00F43120"/>
    <w:rsid w:val="00F4778B"/>
    <w:rsid w:val="00F57531"/>
    <w:rsid w:val="00F763A4"/>
    <w:rsid w:val="00F77FD0"/>
    <w:rsid w:val="00F803D9"/>
    <w:rsid w:val="00F81CF2"/>
    <w:rsid w:val="00F823D9"/>
    <w:rsid w:val="00F859B5"/>
    <w:rsid w:val="00F87FD2"/>
    <w:rsid w:val="00F941B8"/>
    <w:rsid w:val="00F969D1"/>
    <w:rsid w:val="00F96C92"/>
    <w:rsid w:val="00FA1232"/>
    <w:rsid w:val="00FA5FA5"/>
    <w:rsid w:val="00FA79A7"/>
    <w:rsid w:val="00FC0E4F"/>
    <w:rsid w:val="00FC34C2"/>
    <w:rsid w:val="00FC4AB2"/>
    <w:rsid w:val="00FC643D"/>
    <w:rsid w:val="00FD1DAF"/>
    <w:rsid w:val="00FD2949"/>
    <w:rsid w:val="00FE1A6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basedOn w:val="DefaultParagraphFont"/>
    <w:rsid w:val="00640CD6"/>
    <w:rPr>
      <w:color w:val="0563C1" w:themeColor="hyperlink"/>
      <w:u w:val="single"/>
    </w:rPr>
  </w:style>
  <w:style w:type="character" w:styleId="UnresolvedMention">
    <w:name w:val="Unresolved Mention"/>
    <w:basedOn w:val="DefaultParagraphFont"/>
    <w:uiPriority w:val="99"/>
    <w:semiHidden/>
    <w:unhideWhenUsed/>
    <w:rsid w:val="00640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Information/WI_Sheet/SP-22007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23_series/23.122/23122-i10.zip"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Specs/archive/22_series/22.261/22261-i80.zip" TargetMode="External"/><Relationship Id="rId5" Type="http://schemas.openxmlformats.org/officeDocument/2006/relationships/webSettings" Target="webSettings.xml"/><Relationship Id="rId10" Type="http://schemas.openxmlformats.org/officeDocument/2006/relationships/hyperlink" Target="https://www.3gpp.org/ftp/Specs/archive/23_series/23.700-41/23700-41-i00.zip" TargetMode="External"/><Relationship Id="rId4" Type="http://schemas.openxmlformats.org/officeDocument/2006/relationships/settings" Target="settings.xml"/><Relationship Id="rId9" Type="http://schemas.openxmlformats.org/officeDocument/2006/relationships/hyperlink" Target="https://www.3gpp.org/ftp/Information/WI_Sheet/SP-22132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2279</Words>
  <Characters>12995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1</cp:lastModifiedBy>
  <cp:revision>5</cp:revision>
  <cp:lastPrinted>2001-04-23T09:30:00Z</cp:lastPrinted>
  <dcterms:created xsi:type="dcterms:W3CDTF">2023-02-19T15:22:00Z</dcterms:created>
  <dcterms:modified xsi:type="dcterms:W3CDTF">2023-02-20T08:25:00Z</dcterms:modified>
</cp:coreProperties>
</file>