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5526D" w14:textId="5A40E9E9" w:rsidR="002F1109" w:rsidRDefault="002F1109" w:rsidP="002F11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="00C53E09" w:rsidRPr="00C53E09">
        <w:rPr>
          <w:b/>
          <w:noProof/>
          <w:sz w:val="24"/>
        </w:rPr>
        <w:t>C1-230245</w:t>
      </w:r>
    </w:p>
    <w:p w14:paraId="7E4C7ABB" w14:textId="77777777" w:rsidR="002F1109" w:rsidRDefault="002F1109" w:rsidP="002F110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10D35A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F1109">
        <w:rPr>
          <w:rFonts w:ascii="Arial" w:hAnsi="Arial" w:cs="Arial"/>
          <w:b/>
          <w:bCs/>
          <w:lang w:val="en-US"/>
        </w:rPr>
        <w:t>Ericsson</w:t>
      </w:r>
    </w:p>
    <w:p w14:paraId="18BE02D5" w14:textId="6D219C6F" w:rsidR="00CD2478" w:rsidRPr="002F1109" w:rsidRDefault="00CD2478" w:rsidP="00CD2478">
      <w:pPr>
        <w:spacing w:after="120"/>
        <w:ind w:left="1985" w:hanging="1985"/>
        <w:rPr>
          <w:rFonts w:ascii="Arial" w:hAnsi="Arial" w:cs="Arial"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F1109" w:rsidRPr="002F1109">
        <w:rPr>
          <w:rFonts w:ascii="Arial" w:hAnsi="Arial" w:cs="Arial"/>
          <w:b/>
          <w:bCs/>
          <w:lang w:val="en-US"/>
        </w:rPr>
        <w:t>Equivalent SNPNs: discussion on information stored in the UE</w:t>
      </w:r>
    </w:p>
    <w:p w14:paraId="4ED68054" w14:textId="26E4B68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F1109" w:rsidRPr="002F1109">
        <w:rPr>
          <w:rFonts w:ascii="Arial" w:hAnsi="Arial" w:cs="Arial"/>
          <w:b/>
          <w:bCs/>
          <w:lang w:val="en-US"/>
        </w:rPr>
        <w:t>18.2.5</w:t>
      </w:r>
    </w:p>
    <w:p w14:paraId="16060915" w14:textId="7CC6E4D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F1109">
        <w:rPr>
          <w:rFonts w:ascii="Arial" w:hAnsi="Arial" w:cs="Arial"/>
          <w:b/>
          <w:bCs/>
          <w:lang w:val="en-US"/>
        </w:rPr>
        <w:t>Discussion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310FD598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1. </w:t>
      </w:r>
      <w:r w:rsidR="002F1109">
        <w:rPr>
          <w:b/>
          <w:lang w:val="en-US"/>
        </w:rPr>
        <w:t>Abstracts</w:t>
      </w:r>
    </w:p>
    <w:p w14:paraId="0772684C" w14:textId="317C8C5E" w:rsidR="00CD2478" w:rsidRPr="00B963D3" w:rsidRDefault="002F1109" w:rsidP="00B963D3">
      <w:r w:rsidRPr="00B963D3">
        <w:t>This paper identifies that</w:t>
      </w:r>
      <w:r w:rsidR="00D52113">
        <w:t xml:space="preserve">, when the UE supports equivalent SNPNs but does not support </w:t>
      </w:r>
      <w:r w:rsidR="00D52113" w:rsidRPr="00B963D3">
        <w:t>access to an SNPN using credentials from a credentials holder</w:t>
      </w:r>
      <w:r w:rsidR="00D52113">
        <w:t>,</w:t>
      </w:r>
      <w:r w:rsidRPr="00B963D3">
        <w:t xml:space="preserve"> </w:t>
      </w:r>
      <w:r w:rsidR="00D52113">
        <w:t xml:space="preserve">then </w:t>
      </w:r>
      <w:r w:rsidRPr="00B963D3">
        <w:t xml:space="preserve">several </w:t>
      </w:r>
      <w:r w:rsidR="003C6FEB">
        <w:t xml:space="preserve">types of </w:t>
      </w:r>
      <w:r w:rsidRPr="00B963D3">
        <w:t xml:space="preserve">information stored in the UE </w:t>
      </w:r>
      <w:r w:rsidR="005427A0">
        <w:t xml:space="preserve">for an SNPN subscription </w:t>
      </w:r>
      <w:r w:rsidR="00B3265E">
        <w:t xml:space="preserve">can </w:t>
      </w:r>
      <w:r w:rsidR="005427A0">
        <w:t xml:space="preserve">be incorrectly used with another </w:t>
      </w:r>
      <w:r w:rsidR="00B3265E">
        <w:t>SNPN subscription</w:t>
      </w:r>
      <w:r w:rsidR="005B393A">
        <w:t xml:space="preserve"> according to existing TS</w:t>
      </w:r>
      <w:r w:rsidR="00820F82">
        <w:t>s</w:t>
      </w:r>
      <w:r w:rsidR="005B393A">
        <w:t>.</w:t>
      </w:r>
    </w:p>
    <w:p w14:paraId="4B17D139" w14:textId="58A07CC6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2F1109">
        <w:rPr>
          <w:b/>
          <w:lang w:val="en-US"/>
        </w:rPr>
        <w:t>Discussion</w:t>
      </w:r>
    </w:p>
    <w:p w14:paraId="0A3994FD" w14:textId="41A1DE7E" w:rsidR="003F29FE" w:rsidRPr="006B5418" w:rsidRDefault="003F29FE" w:rsidP="003F29FE">
      <w:pPr>
        <w:pStyle w:val="CRCoverPage"/>
        <w:rPr>
          <w:b/>
          <w:lang w:val="en-US"/>
        </w:rPr>
      </w:pPr>
      <w:r>
        <w:rPr>
          <w:b/>
          <w:lang w:val="en-US"/>
        </w:rPr>
        <w:t>2.1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Introduction</w:t>
      </w:r>
    </w:p>
    <w:p w14:paraId="0EBF7387" w14:textId="07ACCB06" w:rsidR="003F29FE" w:rsidRPr="00B963D3" w:rsidRDefault="003F29FE" w:rsidP="00B963D3">
      <w:r w:rsidRPr="00B963D3">
        <w:t>When a UE operates in SNPN access mode and does not support access to an SNPN using credentials from a credentials holder, the UE:</w:t>
      </w:r>
    </w:p>
    <w:p w14:paraId="7D7579FF" w14:textId="1FE894E0" w:rsidR="00EA3ED8" w:rsidRPr="00B963D3" w:rsidRDefault="00EA3ED8" w:rsidP="00B963D3">
      <w:pPr>
        <w:pStyle w:val="B1"/>
      </w:pPr>
      <w:r w:rsidRPr="00B963D3">
        <w:t>-</w:t>
      </w:r>
      <w:r w:rsidRPr="00B963D3">
        <w:tab/>
      </w:r>
      <w:r w:rsidR="002C78D4" w:rsidRPr="00B963D3">
        <w:t>keeps</w:t>
      </w:r>
      <w:r w:rsidR="002C78D4">
        <w:t xml:space="preserve"> </w:t>
      </w:r>
      <w:r w:rsidRPr="00B963D3">
        <w:rPr>
          <w:u w:val="single"/>
        </w:rPr>
        <w:t>one list of</w:t>
      </w:r>
      <w:r w:rsidRPr="00B963D3">
        <w:t xml:space="preserve"> "5GS forbidden tracking areas for roaming" </w:t>
      </w:r>
      <w:r w:rsidRPr="00B963D3">
        <w:rPr>
          <w:u w:val="single"/>
        </w:rPr>
        <w:t>per SNPN</w:t>
      </w:r>
      <w:r w:rsidRPr="00B963D3">
        <w:t xml:space="preserve"> only;</w:t>
      </w:r>
    </w:p>
    <w:p w14:paraId="1ED62639" w14:textId="2DF44DA6" w:rsidR="00EA3ED8" w:rsidRPr="00B963D3" w:rsidRDefault="00EA3ED8" w:rsidP="00B963D3">
      <w:pPr>
        <w:pStyle w:val="B1"/>
      </w:pPr>
      <w:r w:rsidRPr="00B963D3">
        <w:t>-</w:t>
      </w:r>
      <w:r w:rsidRPr="00B963D3">
        <w:tab/>
      </w:r>
      <w:r w:rsidR="002C78D4" w:rsidRPr="00B963D3">
        <w:t>keeps</w:t>
      </w:r>
      <w:r w:rsidR="002C78D4">
        <w:t xml:space="preserve"> </w:t>
      </w:r>
      <w:r w:rsidRPr="00B963D3">
        <w:rPr>
          <w:u w:val="single"/>
        </w:rPr>
        <w:t>one list of</w:t>
      </w:r>
      <w:r w:rsidRPr="00B963D3">
        <w:t xml:space="preserve"> "5GS forbidden tracking areas for regional provision of service" </w:t>
      </w:r>
      <w:r w:rsidRPr="00B963D3">
        <w:rPr>
          <w:u w:val="single"/>
        </w:rPr>
        <w:t>per SNPN</w:t>
      </w:r>
      <w:r w:rsidRPr="00B963D3">
        <w:t xml:space="preserve"> only</w:t>
      </w:r>
      <w:r w:rsidR="00E93EC4">
        <w:t>;</w:t>
      </w:r>
    </w:p>
    <w:p w14:paraId="6FBF5753" w14:textId="10539361" w:rsidR="003F29FE" w:rsidRPr="00B963D3" w:rsidRDefault="003F29FE" w:rsidP="00B963D3">
      <w:pPr>
        <w:pStyle w:val="B1"/>
      </w:pPr>
      <w:r w:rsidRPr="00B963D3">
        <w:t>-</w:t>
      </w:r>
      <w:r w:rsidR="004A7BD8" w:rsidRPr="00B963D3">
        <w:tab/>
      </w:r>
      <w:r w:rsidR="002C78D4" w:rsidRPr="00B963D3">
        <w:t>keeps</w:t>
      </w:r>
      <w:r w:rsidR="002C78D4">
        <w:t xml:space="preserve"> </w:t>
      </w:r>
      <w:r w:rsidRPr="00B963D3">
        <w:t xml:space="preserve">only </w:t>
      </w:r>
      <w:r w:rsidRPr="00B963D3">
        <w:rPr>
          <w:u w:val="single"/>
        </w:rPr>
        <w:t>one instance</w:t>
      </w:r>
      <w:r w:rsidRPr="00B963D3">
        <w:t xml:space="preserve"> of the "permanently forbidden SNPNs";</w:t>
      </w:r>
    </w:p>
    <w:p w14:paraId="7BCD2F78" w14:textId="71499AF2" w:rsidR="003F29FE" w:rsidRPr="00B963D3" w:rsidRDefault="003F29FE" w:rsidP="00B963D3">
      <w:pPr>
        <w:pStyle w:val="B1"/>
      </w:pPr>
      <w:r w:rsidRPr="00B963D3">
        <w:t>-</w:t>
      </w:r>
      <w:r w:rsidR="004A7BD8" w:rsidRPr="00B963D3">
        <w:tab/>
      </w:r>
      <w:r w:rsidR="002C78D4" w:rsidRPr="00B963D3">
        <w:t>keeps</w:t>
      </w:r>
      <w:r w:rsidR="002C78D4">
        <w:t xml:space="preserve"> </w:t>
      </w:r>
      <w:r w:rsidRPr="00B963D3">
        <w:t xml:space="preserve">only </w:t>
      </w:r>
      <w:r w:rsidRPr="00B963D3">
        <w:rPr>
          <w:u w:val="single"/>
        </w:rPr>
        <w:t>one instance</w:t>
      </w:r>
      <w:r w:rsidRPr="00B963D3">
        <w:t xml:space="preserve"> of the "temporarily forbidden SNPNs";</w:t>
      </w:r>
    </w:p>
    <w:p w14:paraId="076005D2" w14:textId="2FCA2449" w:rsidR="003F29FE" w:rsidRDefault="003F29FE" w:rsidP="00B963D3">
      <w:pPr>
        <w:pStyle w:val="B1"/>
      </w:pPr>
      <w:r w:rsidRPr="00B963D3">
        <w:t>-</w:t>
      </w:r>
      <w:r w:rsidR="004A7BD8" w:rsidRPr="00B963D3">
        <w:tab/>
      </w:r>
      <w:r w:rsidR="002C78D4" w:rsidRPr="00B963D3">
        <w:t>keeps</w:t>
      </w:r>
      <w:r w:rsidR="002C78D4">
        <w:t xml:space="preserve"> </w:t>
      </w:r>
      <w:r w:rsidRPr="00B963D3">
        <w:t xml:space="preserve">only </w:t>
      </w:r>
      <w:r w:rsidRPr="00B963D3">
        <w:rPr>
          <w:u w:val="single"/>
        </w:rPr>
        <w:t>one instance</w:t>
      </w:r>
      <w:r w:rsidRPr="00B963D3">
        <w:t xml:space="preserve"> of the lists of SNPNs where the N1 mode capability was disabled because IMS voice was not available and the MS's usage setting was "voice centric"</w:t>
      </w:r>
      <w:r w:rsidR="00BE3AB3">
        <w:t>;</w:t>
      </w:r>
    </w:p>
    <w:p w14:paraId="54040CF3" w14:textId="78DECD6C" w:rsidR="00BE3AB3" w:rsidRDefault="00BE3AB3" w:rsidP="00BE3AB3">
      <w:pPr>
        <w:pStyle w:val="B1"/>
      </w:pPr>
      <w:r>
        <w:t>-</w:t>
      </w:r>
      <w:r>
        <w:tab/>
      </w:r>
      <w:r w:rsidR="002C78D4" w:rsidRPr="00B963D3">
        <w:t>keeps</w:t>
      </w:r>
      <w:r w:rsidR="002C78D4">
        <w:t xml:space="preserve"> </w:t>
      </w:r>
      <w:r>
        <w:t xml:space="preserve">allowed NSSAI associated with </w:t>
      </w:r>
      <w:r w:rsidRPr="00BE3AB3">
        <w:rPr>
          <w:u w:val="single"/>
        </w:rPr>
        <w:t>SNPN</w:t>
      </w:r>
      <w:r>
        <w:t xml:space="preserve"> and an access type only;</w:t>
      </w:r>
    </w:p>
    <w:p w14:paraId="3A71A5BD" w14:textId="518A70AD" w:rsidR="00BE3AB3" w:rsidRDefault="00BE3AB3" w:rsidP="00BE3AB3">
      <w:pPr>
        <w:pStyle w:val="B1"/>
      </w:pPr>
      <w:r>
        <w:t>-</w:t>
      </w:r>
      <w:r>
        <w:tab/>
      </w:r>
      <w:r w:rsidR="002C78D4" w:rsidRPr="00B963D3">
        <w:t>keeps</w:t>
      </w:r>
      <w:r w:rsidR="002C78D4">
        <w:t xml:space="preserve"> </w:t>
      </w:r>
      <w:r>
        <w:t xml:space="preserve">configured NSSAI associated </w:t>
      </w:r>
      <w:r w:rsidR="000E2EF5">
        <w:t xml:space="preserve">with </w:t>
      </w:r>
      <w:r w:rsidRPr="00BE3AB3">
        <w:rPr>
          <w:u w:val="single"/>
        </w:rPr>
        <w:t>SNPN</w:t>
      </w:r>
      <w:r>
        <w:t>;</w:t>
      </w:r>
    </w:p>
    <w:p w14:paraId="34F006DF" w14:textId="1F7593D2" w:rsidR="00BE3AB3" w:rsidRDefault="00BE3AB3" w:rsidP="00BE3AB3">
      <w:pPr>
        <w:pStyle w:val="B1"/>
      </w:pPr>
      <w:r>
        <w:t>-</w:t>
      </w:r>
      <w:r>
        <w:tab/>
      </w:r>
      <w:r w:rsidR="002C78D4" w:rsidRPr="00B963D3">
        <w:t>keeps</w:t>
      </w:r>
      <w:r w:rsidR="002C78D4">
        <w:t xml:space="preserve"> </w:t>
      </w:r>
      <w:r>
        <w:t xml:space="preserve">pending NSSAI associated with </w:t>
      </w:r>
      <w:r w:rsidRPr="00BE3AB3">
        <w:rPr>
          <w:u w:val="single"/>
        </w:rPr>
        <w:t>SNPN</w:t>
      </w:r>
      <w:r>
        <w:rPr>
          <w:u w:val="single"/>
        </w:rPr>
        <w:t>;</w:t>
      </w:r>
    </w:p>
    <w:p w14:paraId="7744703A" w14:textId="10824822" w:rsidR="00BE3AB3" w:rsidRDefault="00BE3AB3" w:rsidP="00BE3AB3">
      <w:pPr>
        <w:pStyle w:val="B1"/>
      </w:pPr>
      <w:r>
        <w:t>-</w:t>
      </w:r>
      <w:r>
        <w:tab/>
      </w:r>
      <w:r w:rsidR="002C78D4" w:rsidRPr="00B963D3">
        <w:t>keeps</w:t>
      </w:r>
      <w:r w:rsidR="002C78D4">
        <w:t xml:space="preserve"> </w:t>
      </w:r>
      <w:r>
        <w:t xml:space="preserve">network-assigned UE radio capability ID associated with </w:t>
      </w:r>
      <w:r w:rsidRPr="00BE3AB3">
        <w:rPr>
          <w:u w:val="single"/>
        </w:rPr>
        <w:t>SNPN</w:t>
      </w:r>
      <w:r>
        <w:t>;</w:t>
      </w:r>
    </w:p>
    <w:p w14:paraId="024F1C9E" w14:textId="75D1E670" w:rsidR="00A25146" w:rsidRDefault="00A25146" w:rsidP="00BE3AB3">
      <w:pPr>
        <w:pStyle w:val="B1"/>
      </w:pPr>
      <w:r w:rsidRPr="00A25146">
        <w:t>-</w:t>
      </w:r>
      <w:r w:rsidRPr="00A25146">
        <w:tab/>
      </w:r>
      <w:r w:rsidR="002C78D4" w:rsidRPr="00B963D3">
        <w:t>keeps</w:t>
      </w:r>
      <w:r w:rsidR="002C78D4">
        <w:t xml:space="preserve"> </w:t>
      </w:r>
      <w:r w:rsidRPr="00A25146">
        <w:t xml:space="preserve">maximum number of established PDU sessions associated with </w:t>
      </w:r>
      <w:r w:rsidRPr="00A25146">
        <w:rPr>
          <w:u w:val="single"/>
        </w:rPr>
        <w:t>SNPN</w:t>
      </w:r>
      <w:r w:rsidRPr="00A25146">
        <w:t>;</w:t>
      </w:r>
    </w:p>
    <w:p w14:paraId="077AE4B8" w14:textId="7F8D6554" w:rsidR="00BE3AB3" w:rsidRDefault="00BE3AB3" w:rsidP="00BE3AB3">
      <w:pPr>
        <w:pStyle w:val="B1"/>
      </w:pPr>
      <w:r>
        <w:t>-</w:t>
      </w:r>
      <w:r>
        <w:tab/>
      </w:r>
      <w:r w:rsidR="002C78D4" w:rsidRPr="00B963D3">
        <w:t>keeps</w:t>
      </w:r>
      <w:r w:rsidR="002C78D4">
        <w:t xml:space="preserve"> </w:t>
      </w:r>
      <w:r>
        <w:t xml:space="preserve">5GMM parameters in annex C associated with </w:t>
      </w:r>
      <w:r w:rsidRPr="00BE3AB3">
        <w:rPr>
          <w:u w:val="single"/>
        </w:rPr>
        <w:t>SNPN</w:t>
      </w:r>
      <w:r w:rsidR="00801E18">
        <w:t>; and</w:t>
      </w:r>
    </w:p>
    <w:p w14:paraId="6E755102" w14:textId="13574EDB" w:rsidR="00801E18" w:rsidRPr="00B963D3" w:rsidRDefault="00801E18" w:rsidP="00BE3AB3">
      <w:pPr>
        <w:pStyle w:val="B1"/>
      </w:pPr>
      <w:r>
        <w:t>-</w:t>
      </w:r>
      <w:r>
        <w:tab/>
        <w:t xml:space="preserve">considers the </w:t>
      </w:r>
      <w:r w:rsidRPr="00FB72C1">
        <w:t>entry of the "list of subscriber data</w:t>
      </w:r>
      <w:r>
        <w:t xml:space="preserve">" with the SNPN identity of </w:t>
      </w:r>
      <w:r w:rsidRPr="00321520">
        <w:rPr>
          <w:u w:val="single"/>
        </w:rPr>
        <w:t>the current SNPN</w:t>
      </w:r>
      <w:r>
        <w:t xml:space="preserve"> as invalid.</w:t>
      </w:r>
    </w:p>
    <w:p w14:paraId="63A12421" w14:textId="3830917A" w:rsidR="009B1DA8" w:rsidRPr="00B963D3" w:rsidRDefault="009B1DA8" w:rsidP="009B1DA8">
      <w:pPr>
        <w:pStyle w:val="NO"/>
      </w:pPr>
      <w:r>
        <w:t xml:space="preserve">NOTE: </w:t>
      </w:r>
      <w:r>
        <w:tab/>
        <w:t xml:space="preserve">When the UE supports </w:t>
      </w:r>
      <w:r w:rsidRPr="00B963D3">
        <w:t>access to an SNPN using credentials from a credentials holder</w:t>
      </w:r>
      <w:r>
        <w:t>, information above are kept per selected entry of "list of subscriber data" or selected PLMN subscription.</w:t>
      </w:r>
    </w:p>
    <w:p w14:paraId="46C48272" w14:textId="00C01334" w:rsidR="003F29FE" w:rsidRPr="00B963D3" w:rsidRDefault="003F29FE" w:rsidP="00DE5DBF">
      <w:r w:rsidRPr="00B963D3">
        <w:t xml:space="preserve">If </w:t>
      </w:r>
      <w:r w:rsidR="00DE5DBF">
        <w:t xml:space="preserve">the </w:t>
      </w:r>
      <w:r w:rsidR="00DE5DBF" w:rsidRPr="00B963D3">
        <w:t>UE operates in SNPN access mode</w:t>
      </w:r>
      <w:r w:rsidR="00DE5DBF">
        <w:t>,</w:t>
      </w:r>
      <w:r w:rsidR="00DE5DBF" w:rsidRPr="00B963D3">
        <w:t xml:space="preserve"> does not support access to an SNPN using credentials from a credentials holder</w:t>
      </w:r>
      <w:r w:rsidR="00DE5DBF">
        <w:t xml:space="preserve"> and does not support equivalent SNPNs, the UE </w:t>
      </w:r>
      <w:r w:rsidR="004A7BD8" w:rsidRPr="00B963D3">
        <w:t xml:space="preserve">can only </w:t>
      </w:r>
      <w:r w:rsidRPr="00B963D3">
        <w:t>select the subscribed SNPN</w:t>
      </w:r>
      <w:r w:rsidR="00DE5DBF">
        <w:t xml:space="preserve"> and</w:t>
      </w:r>
      <w:r w:rsidRPr="00B963D3">
        <w:t xml:space="preserve"> </w:t>
      </w:r>
      <w:r w:rsidR="00561770">
        <w:t>the above</w:t>
      </w:r>
      <w:r w:rsidRPr="00B963D3">
        <w:t xml:space="preserve"> is sufficient.</w:t>
      </w:r>
    </w:p>
    <w:p w14:paraId="7CC6C8B4" w14:textId="77F295AB" w:rsidR="004A7BD8" w:rsidRDefault="009B1DA8" w:rsidP="00DE5DBF">
      <w:r>
        <w:t>However, i</w:t>
      </w:r>
      <w:r w:rsidR="00DE5DBF">
        <w:t xml:space="preserve">f </w:t>
      </w:r>
      <w:r w:rsidR="000A5E07">
        <w:t xml:space="preserve">the </w:t>
      </w:r>
      <w:r w:rsidR="00DE5DBF" w:rsidRPr="00B963D3">
        <w:t>UE operates in SNPN access mode</w:t>
      </w:r>
      <w:r w:rsidR="00DE5DBF">
        <w:t>,</w:t>
      </w:r>
      <w:r w:rsidR="00DE5DBF" w:rsidRPr="00B963D3">
        <w:t xml:space="preserve"> does not support access to an SNPN using credentials from a credentials holder</w:t>
      </w:r>
      <w:r w:rsidR="00DE5DBF">
        <w:t xml:space="preserve"> and </w:t>
      </w:r>
      <w:r w:rsidR="004A7BD8" w:rsidRPr="00B963D3">
        <w:t xml:space="preserve">supports equivalent SNPN, </w:t>
      </w:r>
      <w:r w:rsidR="00DE5DBF">
        <w:t xml:space="preserve">then </w:t>
      </w:r>
      <w:r w:rsidR="004E0B64">
        <w:t xml:space="preserve">the above </w:t>
      </w:r>
      <w:r w:rsidR="004A7BD8" w:rsidRPr="00B963D3">
        <w:t>causes issues.</w:t>
      </w:r>
    </w:p>
    <w:p w14:paraId="1245695F" w14:textId="3208818C" w:rsidR="003F29FE" w:rsidRPr="006B5418" w:rsidRDefault="003F29FE" w:rsidP="003F29FE">
      <w:pPr>
        <w:pStyle w:val="CRCoverPage"/>
        <w:rPr>
          <w:b/>
          <w:lang w:val="en-US"/>
        </w:rPr>
      </w:pPr>
      <w:r>
        <w:rPr>
          <w:b/>
          <w:lang w:val="en-US"/>
        </w:rPr>
        <w:t>2.2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Issues</w:t>
      </w:r>
    </w:p>
    <w:p w14:paraId="49F66AA9" w14:textId="598AC8C2" w:rsidR="004A7BD8" w:rsidRPr="006B5418" w:rsidRDefault="004A7BD8" w:rsidP="004A7BD8">
      <w:pPr>
        <w:pStyle w:val="CRCoverPage"/>
        <w:rPr>
          <w:b/>
          <w:lang w:val="en-US"/>
        </w:rPr>
      </w:pPr>
      <w:r>
        <w:rPr>
          <w:b/>
          <w:lang w:val="en-US"/>
        </w:rPr>
        <w:t>2.2</w:t>
      </w:r>
      <w:r w:rsidRPr="006B5418">
        <w:rPr>
          <w:b/>
          <w:lang w:val="en-US"/>
        </w:rPr>
        <w:t>.</w:t>
      </w:r>
      <w:r>
        <w:rPr>
          <w:b/>
          <w:lang w:val="en-US"/>
        </w:rPr>
        <w:t>1 Issues with lists of forbidden TAIs</w:t>
      </w:r>
    </w:p>
    <w:p w14:paraId="7A7228E3" w14:textId="68997324" w:rsidR="003F29FE" w:rsidRPr="00B963D3" w:rsidRDefault="003F29FE" w:rsidP="00B963D3">
      <w:r w:rsidRPr="00B963D3">
        <w:t xml:space="preserve">When a UE operates in SNPN access mode, does not support access to an SNPN using credentials from a credentials holder, supports equivalent SNPNs, and has two entries of "list of subscriber data" - entry E1 from subscribed SNPN S1, and entry E2 from subscribed SNPN S2, then the UE can </w:t>
      </w:r>
      <w:r w:rsidR="004A7BD8" w:rsidRPr="00B963D3">
        <w:t xml:space="preserve">be in </w:t>
      </w:r>
      <w:r w:rsidRPr="00B963D3">
        <w:t>SNPN S</w:t>
      </w:r>
      <w:r w:rsidR="00C34797">
        <w:t>3</w:t>
      </w:r>
      <w:r w:rsidRPr="00B963D3">
        <w:t>:</w:t>
      </w:r>
    </w:p>
    <w:p w14:paraId="49203674" w14:textId="3E35DA6B" w:rsidR="00C34797" w:rsidRPr="00B963D3" w:rsidRDefault="00C34797" w:rsidP="00C34797">
      <w:pPr>
        <w:pStyle w:val="B1"/>
      </w:pPr>
      <w:r>
        <w:lastRenderedPageBreak/>
        <w:t>case</w:t>
      </w:r>
      <w:r w:rsidRPr="00B963D3">
        <w:t>-</w:t>
      </w:r>
      <w:r>
        <w:t>1</w:t>
      </w:r>
      <w:r w:rsidRPr="00B963D3">
        <w:t>:</w:t>
      </w:r>
      <w:r w:rsidRPr="00B963D3">
        <w:tab/>
        <w:t>when entry E</w:t>
      </w:r>
      <w:r>
        <w:t>1</w:t>
      </w:r>
      <w:r w:rsidRPr="00B963D3">
        <w:t xml:space="preserve"> </w:t>
      </w:r>
      <w:r>
        <w:t xml:space="preserve">is </w:t>
      </w:r>
      <w:r w:rsidRPr="00B963D3">
        <w:t>selected, the UE register</w:t>
      </w:r>
      <w:r>
        <w:t>s</w:t>
      </w:r>
      <w:r w:rsidRPr="00B963D3">
        <w:t xml:space="preserve"> in SNPN S</w:t>
      </w:r>
      <w:r>
        <w:t>1</w:t>
      </w:r>
      <w:r w:rsidRPr="00B963D3">
        <w:t>, SNPN S</w:t>
      </w:r>
      <w:r>
        <w:t>1</w:t>
      </w:r>
      <w:r w:rsidRPr="00B963D3">
        <w:t xml:space="preserve"> indicat</w:t>
      </w:r>
      <w:r>
        <w:t>es</w:t>
      </w:r>
      <w:r w:rsidRPr="00B963D3">
        <w:t xml:space="preserve"> SNPN S</w:t>
      </w:r>
      <w:r>
        <w:t>3</w:t>
      </w:r>
      <w:r w:rsidRPr="00B963D3">
        <w:t xml:space="preserve"> as equivalent SNPN and the UE perform</w:t>
      </w:r>
      <w:r>
        <w:t>s</w:t>
      </w:r>
      <w:r w:rsidRPr="00B963D3">
        <w:t xml:space="preserve"> cell reselection to a cell of SNPN S</w:t>
      </w:r>
      <w:r>
        <w:t>3</w:t>
      </w:r>
      <w:r w:rsidRPr="00B963D3">
        <w:t>.</w:t>
      </w:r>
    </w:p>
    <w:p w14:paraId="7E583CB1" w14:textId="5523CCEA" w:rsidR="00C34797" w:rsidRPr="00B963D3" w:rsidRDefault="00C34797" w:rsidP="00C34797">
      <w:pPr>
        <w:pStyle w:val="B1"/>
      </w:pPr>
      <w:r>
        <w:t>case</w:t>
      </w:r>
      <w:r w:rsidRPr="00B963D3">
        <w:t>-</w:t>
      </w:r>
      <w:r>
        <w:t>2</w:t>
      </w:r>
      <w:r w:rsidRPr="00B963D3">
        <w:t>:</w:t>
      </w:r>
      <w:r w:rsidRPr="00B963D3">
        <w:tab/>
        <w:t>when entry E</w:t>
      </w:r>
      <w:r>
        <w:t>2</w:t>
      </w:r>
      <w:r w:rsidRPr="00B963D3">
        <w:t xml:space="preserve"> </w:t>
      </w:r>
      <w:r>
        <w:t xml:space="preserve">is </w:t>
      </w:r>
      <w:r w:rsidRPr="00B963D3">
        <w:t>selected, the UE register</w:t>
      </w:r>
      <w:r>
        <w:t>s</w:t>
      </w:r>
      <w:r w:rsidRPr="00B963D3">
        <w:t xml:space="preserve"> in SNPN S</w:t>
      </w:r>
      <w:r>
        <w:t>2</w:t>
      </w:r>
      <w:r w:rsidRPr="00B963D3">
        <w:t>, SNPN S</w:t>
      </w:r>
      <w:r>
        <w:t>2</w:t>
      </w:r>
      <w:r w:rsidRPr="00B963D3">
        <w:t xml:space="preserve"> indicat</w:t>
      </w:r>
      <w:r>
        <w:t>es</w:t>
      </w:r>
      <w:r w:rsidRPr="00B963D3">
        <w:t xml:space="preserve"> SNPN S</w:t>
      </w:r>
      <w:r>
        <w:t>3</w:t>
      </w:r>
      <w:r w:rsidRPr="00B963D3">
        <w:t xml:space="preserve"> as equivalent SNPN and the UE perform</w:t>
      </w:r>
      <w:r>
        <w:t>s</w:t>
      </w:r>
      <w:r w:rsidRPr="00B963D3">
        <w:t xml:space="preserve"> cell reselection to a cell of SNPN S</w:t>
      </w:r>
      <w:r>
        <w:t>3</w:t>
      </w:r>
      <w:r w:rsidRPr="00B963D3">
        <w:t>.</w:t>
      </w:r>
    </w:p>
    <w:p w14:paraId="20EB5F39" w14:textId="275908A5" w:rsidR="00B963D3" w:rsidRDefault="00EA3ED8" w:rsidP="00B963D3">
      <w:r w:rsidRPr="00B963D3">
        <w:t xml:space="preserve">If a TAI </w:t>
      </w:r>
      <w:r w:rsidR="00B963D3">
        <w:t xml:space="preserve">T1 </w:t>
      </w:r>
      <w:r w:rsidRPr="00B963D3">
        <w:t>of SNPN S</w:t>
      </w:r>
      <w:r w:rsidR="00C34797">
        <w:t>3</w:t>
      </w:r>
      <w:r w:rsidRPr="00B963D3">
        <w:t xml:space="preserve"> is indicated as forbidden in </w:t>
      </w:r>
      <w:r w:rsidR="00B963D3">
        <w:t>case</w:t>
      </w:r>
      <w:r w:rsidRPr="00B963D3">
        <w:t xml:space="preserve">-1 and </w:t>
      </w:r>
      <w:r w:rsidR="00B963D3" w:rsidRPr="00B963D3">
        <w:t xml:space="preserve">is </w:t>
      </w:r>
      <w:r w:rsidRPr="00B963D3">
        <w:t xml:space="preserve">added to </w:t>
      </w:r>
      <w:r w:rsidR="00B963D3">
        <w:t xml:space="preserve">a </w:t>
      </w:r>
      <w:r w:rsidRPr="00B963D3">
        <w:t>list of 5GS forbidden tracking areas of SNPN S</w:t>
      </w:r>
      <w:r w:rsidR="00C34797">
        <w:t>3</w:t>
      </w:r>
      <w:r w:rsidRPr="00B963D3">
        <w:t xml:space="preserve">, </w:t>
      </w:r>
      <w:r w:rsidR="00B963D3">
        <w:t xml:space="preserve">then the </w:t>
      </w:r>
      <w:r w:rsidR="00B963D3" w:rsidRPr="00B963D3">
        <w:t>list of 5GS forbidden tracking areas of SNPN S</w:t>
      </w:r>
      <w:r w:rsidR="00C34797">
        <w:t>3</w:t>
      </w:r>
      <w:r w:rsidR="00B963D3">
        <w:t xml:space="preserve"> would preclude the UE </w:t>
      </w:r>
      <w:r w:rsidR="00733541">
        <w:t>from</w:t>
      </w:r>
      <w:r w:rsidR="00B963D3">
        <w:t xml:space="preserve"> camp</w:t>
      </w:r>
      <w:r w:rsidR="00733541">
        <w:t>ing</w:t>
      </w:r>
      <w:r w:rsidR="00B963D3">
        <w:t xml:space="preserve"> on </w:t>
      </w:r>
      <w:r w:rsidR="00733541">
        <w:t xml:space="preserve">a cell of </w:t>
      </w:r>
      <w:r w:rsidR="00B963D3">
        <w:t xml:space="preserve">the </w:t>
      </w:r>
      <w:r w:rsidR="00B963D3" w:rsidRPr="00B963D3">
        <w:t xml:space="preserve">TAI </w:t>
      </w:r>
      <w:r w:rsidR="00B963D3">
        <w:t xml:space="preserve">T1 </w:t>
      </w:r>
      <w:r w:rsidR="00B963D3" w:rsidRPr="00B963D3">
        <w:t>of SNPN S</w:t>
      </w:r>
      <w:r w:rsidR="00C34797">
        <w:t>3</w:t>
      </w:r>
      <w:r w:rsidR="00B963D3" w:rsidRPr="00B963D3">
        <w:t xml:space="preserve"> also in </w:t>
      </w:r>
      <w:r w:rsidR="00B963D3">
        <w:t>case</w:t>
      </w:r>
      <w:r w:rsidR="00B963D3" w:rsidRPr="00B963D3">
        <w:t>-2</w:t>
      </w:r>
      <w:r w:rsidR="00B963D3">
        <w:t xml:space="preserve">. </w:t>
      </w:r>
    </w:p>
    <w:p w14:paraId="73A9E975" w14:textId="77777777" w:rsidR="00A56597" w:rsidRDefault="00B963D3" w:rsidP="00B963D3">
      <w:r>
        <w:t>However, w</w:t>
      </w:r>
      <w:r w:rsidR="003F29FE" w:rsidRPr="00B963D3">
        <w:t xml:space="preserve">hether a TAI is forbidden </w:t>
      </w:r>
      <w:r>
        <w:t xml:space="preserve">or not </w:t>
      </w:r>
      <w:r w:rsidR="003F29FE" w:rsidRPr="00B963D3">
        <w:t>depend</w:t>
      </w:r>
      <w:r>
        <w:t>s</w:t>
      </w:r>
      <w:r w:rsidR="003F29FE" w:rsidRPr="00B963D3">
        <w:t xml:space="preserve"> on UE's subscription, i.e. selected entry of "list of subscriber data"</w:t>
      </w:r>
      <w:r w:rsidR="00A56597">
        <w:t xml:space="preserve">. </w:t>
      </w:r>
    </w:p>
    <w:p w14:paraId="03D041B5" w14:textId="345C9A18" w:rsidR="003F29FE" w:rsidRDefault="00A56597" w:rsidP="00B963D3">
      <w:r>
        <w:t xml:space="preserve">Thus, given that case-1 and case-2 use different UE's subscriptions, </w:t>
      </w:r>
      <w:r w:rsidR="00B963D3">
        <w:t>such preclusion is not correct</w:t>
      </w:r>
      <w:r>
        <w:t>.</w:t>
      </w:r>
    </w:p>
    <w:p w14:paraId="5F905545" w14:textId="65F4EA55" w:rsidR="00733541" w:rsidRDefault="00733541" w:rsidP="00C34797">
      <w:pPr>
        <w:pStyle w:val="NO"/>
      </w:pPr>
      <w:r w:rsidRPr="00733541">
        <w:rPr>
          <w:b/>
          <w:bCs/>
        </w:rPr>
        <w:t xml:space="preserve">Observation-1: </w:t>
      </w:r>
      <w:r>
        <w:t>Keeping list</w:t>
      </w:r>
      <w:r w:rsidR="00C34797">
        <w:t>s</w:t>
      </w:r>
      <w:r>
        <w:t xml:space="preserve"> of </w:t>
      </w:r>
      <w:r w:rsidRPr="00733541">
        <w:t xml:space="preserve">5GS forbidden tracking </w:t>
      </w:r>
      <w:r w:rsidR="008953D5">
        <w:t xml:space="preserve">areas </w:t>
      </w:r>
      <w:r w:rsidRPr="00733541">
        <w:t>per SNPN</w:t>
      </w:r>
      <w:r w:rsidR="00C34797">
        <w:t xml:space="preserve"> only,</w:t>
      </w:r>
      <w:r>
        <w:t xml:space="preserve"> causes issues when the UE can be in the SNPN using using different subscription</w:t>
      </w:r>
      <w:r w:rsidR="008953D5">
        <w:t>s</w:t>
      </w:r>
      <w:r>
        <w:t>.</w:t>
      </w:r>
    </w:p>
    <w:p w14:paraId="7E3E2DED" w14:textId="751A6FD5" w:rsidR="00733541" w:rsidRDefault="00733541" w:rsidP="00BA1C18">
      <w:pPr>
        <w:pStyle w:val="NO"/>
      </w:pPr>
      <w:r w:rsidRPr="00733541">
        <w:rPr>
          <w:b/>
          <w:bCs/>
        </w:rPr>
        <w:t>Proposal-1:</w:t>
      </w:r>
      <w:r>
        <w:rPr>
          <w:b/>
          <w:bCs/>
        </w:rPr>
        <w:t xml:space="preserve"> </w:t>
      </w:r>
      <w:r w:rsidRPr="00BA1C18">
        <w:t xml:space="preserve">When the UE does not support access to an SNPN using credentials from a credentials holder but supports equivalent SNPNs, then </w:t>
      </w:r>
      <w:r w:rsidR="00C34797" w:rsidRPr="00BA1C18">
        <w:t xml:space="preserve">the lists of 5GS forbidden tracking </w:t>
      </w:r>
      <w:r w:rsidR="008953D5" w:rsidRPr="00BA1C18">
        <w:t xml:space="preserve">areas </w:t>
      </w:r>
      <w:r w:rsidR="00C34797" w:rsidRPr="00BA1C18">
        <w:t>are kept per SNPN and entry of the "list of subscriber data".</w:t>
      </w:r>
    </w:p>
    <w:p w14:paraId="4F619176" w14:textId="1974F3DE" w:rsidR="004A7BD8" w:rsidRPr="006B5418" w:rsidRDefault="004A7BD8" w:rsidP="004A7BD8">
      <w:pPr>
        <w:pStyle w:val="CRCoverPage"/>
        <w:rPr>
          <w:b/>
          <w:lang w:val="en-US"/>
        </w:rPr>
      </w:pPr>
      <w:r>
        <w:rPr>
          <w:b/>
          <w:lang w:val="en-US"/>
        </w:rPr>
        <w:t>2.2</w:t>
      </w:r>
      <w:r w:rsidRPr="006B5418">
        <w:rPr>
          <w:b/>
          <w:lang w:val="en-US"/>
        </w:rPr>
        <w:t>.</w:t>
      </w:r>
      <w:r w:rsidR="00733541">
        <w:rPr>
          <w:b/>
          <w:lang w:val="en-US"/>
        </w:rPr>
        <w:t>2</w:t>
      </w:r>
      <w:r>
        <w:rPr>
          <w:b/>
          <w:lang w:val="en-US"/>
        </w:rPr>
        <w:t xml:space="preserve"> Issues with lists of forbidden SNPNs</w:t>
      </w:r>
    </w:p>
    <w:p w14:paraId="30770BB5" w14:textId="297EE6AC" w:rsidR="004A7BD8" w:rsidRDefault="004A7BD8" w:rsidP="004A7BD8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W</w:t>
      </w:r>
      <w:r w:rsidRPr="004A7BD8">
        <w:rPr>
          <w:rFonts w:ascii="Times New Roman" w:hAnsi="Times New Roman"/>
          <w:lang w:val="en-US"/>
        </w:rPr>
        <w:t>hen a UE</w:t>
      </w:r>
      <w:r>
        <w:rPr>
          <w:rFonts w:ascii="Times New Roman" w:hAnsi="Times New Roman"/>
          <w:lang w:val="en-US"/>
        </w:rPr>
        <w:t xml:space="preserve"> </w:t>
      </w:r>
      <w:r w:rsidRPr="004A7BD8">
        <w:rPr>
          <w:rFonts w:ascii="Times New Roman" w:hAnsi="Times New Roman"/>
          <w:lang w:val="en-US"/>
        </w:rPr>
        <w:t>operates in SNPN access mode</w:t>
      </w:r>
      <w:r>
        <w:rPr>
          <w:rFonts w:ascii="Times New Roman" w:hAnsi="Times New Roman"/>
          <w:lang w:val="en-US"/>
        </w:rPr>
        <w:t xml:space="preserve">, </w:t>
      </w:r>
      <w:r w:rsidRPr="004A7BD8">
        <w:rPr>
          <w:rFonts w:ascii="Times New Roman" w:hAnsi="Times New Roman"/>
          <w:lang w:val="en-US"/>
        </w:rPr>
        <w:t>does not support access to an SNPN using credentials from a credentials holder</w:t>
      </w:r>
      <w:r>
        <w:rPr>
          <w:rFonts w:ascii="Times New Roman" w:hAnsi="Times New Roman"/>
          <w:lang w:val="en-US"/>
        </w:rPr>
        <w:t xml:space="preserve">, </w:t>
      </w:r>
      <w:r w:rsidRPr="004A7BD8">
        <w:rPr>
          <w:rFonts w:ascii="Times New Roman" w:hAnsi="Times New Roman"/>
          <w:lang w:val="en-US"/>
        </w:rPr>
        <w:t>supports equivalent SNPNs</w:t>
      </w:r>
      <w:r>
        <w:rPr>
          <w:rFonts w:ascii="Times New Roman" w:hAnsi="Times New Roman"/>
          <w:lang w:val="en-US"/>
        </w:rPr>
        <w:t xml:space="preserve"> and </w:t>
      </w:r>
      <w:r w:rsidRPr="004A7BD8">
        <w:rPr>
          <w:rFonts w:ascii="Times New Roman" w:hAnsi="Times New Roman"/>
          <w:lang w:val="en-US"/>
        </w:rPr>
        <w:t>has two entries of "list of subscriber data" - entry E1 from subscribed SNPN S1, and entry E2 from subscribed SNPN S2</w:t>
      </w:r>
      <w:r w:rsidR="00EA3ED8">
        <w:rPr>
          <w:rFonts w:ascii="Times New Roman" w:hAnsi="Times New Roman"/>
          <w:lang w:val="en-US"/>
        </w:rPr>
        <w:t xml:space="preserve">, </w:t>
      </w:r>
      <w:r w:rsidR="00EA3ED8" w:rsidRPr="003F29FE">
        <w:rPr>
          <w:rFonts w:ascii="Times New Roman" w:hAnsi="Times New Roman"/>
          <w:lang w:val="en-US"/>
        </w:rPr>
        <w:t xml:space="preserve">then the UE can </w:t>
      </w:r>
      <w:r w:rsidR="00EA3ED8">
        <w:rPr>
          <w:rFonts w:ascii="Times New Roman" w:hAnsi="Times New Roman"/>
          <w:lang w:val="en-US"/>
        </w:rPr>
        <w:t xml:space="preserve">attempt to register in </w:t>
      </w:r>
      <w:r w:rsidR="00EA3ED8" w:rsidRPr="003F29FE">
        <w:rPr>
          <w:rFonts w:ascii="Times New Roman" w:hAnsi="Times New Roman"/>
          <w:lang w:val="en-US"/>
        </w:rPr>
        <w:t>SNPN S1</w:t>
      </w:r>
      <w:r w:rsidR="00EA3ED8">
        <w:rPr>
          <w:rFonts w:ascii="Times New Roman" w:hAnsi="Times New Roman"/>
          <w:lang w:val="en-US"/>
        </w:rPr>
        <w:t>:</w:t>
      </w:r>
    </w:p>
    <w:p w14:paraId="55B9951C" w14:textId="7876D777" w:rsidR="00EA3ED8" w:rsidRPr="003F29FE" w:rsidRDefault="00EA3ED8" w:rsidP="00EA3ED8">
      <w:pPr>
        <w:pStyle w:val="B1"/>
        <w:rPr>
          <w:lang w:val="en-US"/>
        </w:rPr>
      </w:pPr>
      <w:r w:rsidRPr="003F29FE">
        <w:rPr>
          <w:lang w:val="en-US"/>
        </w:rPr>
        <w:t>case-1:</w:t>
      </w:r>
      <w:r>
        <w:rPr>
          <w:lang w:val="en-US"/>
        </w:rPr>
        <w:tab/>
      </w:r>
      <w:r w:rsidRPr="003F29FE">
        <w:rPr>
          <w:lang w:val="en-US"/>
        </w:rPr>
        <w:t>when entry E1 was selected</w:t>
      </w:r>
      <w:r>
        <w:rPr>
          <w:lang w:val="en-US"/>
        </w:rPr>
        <w:t xml:space="preserve"> and the UE selected SNPN S1.</w:t>
      </w:r>
    </w:p>
    <w:p w14:paraId="4B9A3CBF" w14:textId="30A78687" w:rsidR="00EA3ED8" w:rsidRDefault="00EA3ED8" w:rsidP="00EA3ED8">
      <w:pPr>
        <w:pStyle w:val="B1"/>
        <w:rPr>
          <w:lang w:val="en-US"/>
        </w:rPr>
      </w:pPr>
      <w:r w:rsidRPr="003F29FE">
        <w:rPr>
          <w:lang w:val="en-US"/>
        </w:rPr>
        <w:t>case-2:</w:t>
      </w:r>
      <w:r>
        <w:rPr>
          <w:lang w:val="en-US"/>
        </w:rPr>
        <w:tab/>
      </w:r>
      <w:r w:rsidRPr="003F29FE">
        <w:rPr>
          <w:lang w:val="en-US"/>
        </w:rPr>
        <w:t>when entry E2 was selected, the UE registered in SNPN S2, SNPN S2 indicated SNPN S1 as equivalent SNPN</w:t>
      </w:r>
      <w:r>
        <w:rPr>
          <w:lang w:val="en-US"/>
        </w:rPr>
        <w:t>,</w:t>
      </w:r>
      <w:r w:rsidRPr="003F29FE">
        <w:rPr>
          <w:lang w:val="en-US"/>
        </w:rPr>
        <w:t xml:space="preserve"> </w:t>
      </w:r>
      <w:r>
        <w:rPr>
          <w:lang w:val="en-US"/>
        </w:rPr>
        <w:t xml:space="preserve">the UE de-registered, was switched off for some time, was switched on, </w:t>
      </w:r>
      <w:r w:rsidRPr="003F29FE">
        <w:rPr>
          <w:lang w:val="en-US"/>
        </w:rPr>
        <w:t>entry E2 was selected</w:t>
      </w:r>
      <w:r>
        <w:rPr>
          <w:lang w:val="en-US"/>
        </w:rPr>
        <w:t xml:space="preserve"> and SNPN S1 was selected.</w:t>
      </w:r>
    </w:p>
    <w:p w14:paraId="676BDD9B" w14:textId="10E87FC9" w:rsidR="00972DEC" w:rsidRDefault="00B963D3" w:rsidP="00733541">
      <w:r w:rsidRPr="00B963D3">
        <w:t xml:space="preserve">If </w:t>
      </w:r>
      <w:r>
        <w:t xml:space="preserve">the </w:t>
      </w:r>
      <w:r w:rsidRPr="00B963D3">
        <w:t xml:space="preserve">SNPN S1 is indicated as forbidden in </w:t>
      </w:r>
      <w:r>
        <w:t>case</w:t>
      </w:r>
      <w:r w:rsidRPr="00B963D3">
        <w:t>-</w:t>
      </w:r>
      <w:r w:rsidR="00972DEC">
        <w:t>1</w:t>
      </w:r>
      <w:r w:rsidRPr="00B963D3">
        <w:t xml:space="preserve"> </w:t>
      </w:r>
      <w:r w:rsidR="00733541">
        <w:t xml:space="preserve">(e.g. </w:t>
      </w:r>
      <w:r w:rsidR="00972DEC">
        <w:t xml:space="preserve">because </w:t>
      </w:r>
      <w:r w:rsidR="00084EC4">
        <w:t>UE's subscription with SUPI of entry E1 has expired in the network</w:t>
      </w:r>
      <w:r w:rsidR="00733541">
        <w:t xml:space="preserve">) </w:t>
      </w:r>
      <w:r w:rsidRPr="00B963D3">
        <w:t xml:space="preserve">and is added to </w:t>
      </w:r>
      <w:r w:rsidR="00733541">
        <w:t xml:space="preserve">a </w:t>
      </w:r>
      <w:r w:rsidRPr="00B963D3">
        <w:t xml:space="preserve">list of </w:t>
      </w:r>
      <w:r w:rsidR="00733541">
        <w:t>forbidden SNPN</w:t>
      </w:r>
      <w:r w:rsidRPr="00B963D3">
        <w:t xml:space="preserve">, </w:t>
      </w:r>
      <w:r>
        <w:t xml:space="preserve">then the </w:t>
      </w:r>
      <w:r w:rsidR="00733541" w:rsidRPr="00B963D3">
        <w:t xml:space="preserve">list of </w:t>
      </w:r>
      <w:r w:rsidR="00733541">
        <w:t>forbidden SNPN</w:t>
      </w:r>
      <w:r>
        <w:t xml:space="preserve"> would preclude the UE </w:t>
      </w:r>
      <w:r w:rsidR="00733541">
        <w:t xml:space="preserve">from selecting </w:t>
      </w:r>
      <w:r>
        <w:t xml:space="preserve">the </w:t>
      </w:r>
      <w:r w:rsidRPr="00B963D3">
        <w:t xml:space="preserve">SNPN S1 also in </w:t>
      </w:r>
      <w:r>
        <w:t>case</w:t>
      </w:r>
      <w:r w:rsidRPr="00B963D3">
        <w:t>-</w:t>
      </w:r>
      <w:r w:rsidR="00972DEC">
        <w:t>2</w:t>
      </w:r>
      <w:r>
        <w:t>.</w:t>
      </w:r>
    </w:p>
    <w:p w14:paraId="651EEB25" w14:textId="20DA07D9" w:rsidR="00733541" w:rsidRDefault="00733541" w:rsidP="00733541">
      <w:r>
        <w:t>However, w</w:t>
      </w:r>
      <w:r w:rsidRPr="00B963D3">
        <w:t>hether a</w:t>
      </w:r>
      <w:r>
        <w:t xml:space="preserve">n SNPN </w:t>
      </w:r>
      <w:r w:rsidRPr="00B963D3">
        <w:t xml:space="preserve">is forbidden </w:t>
      </w:r>
      <w:r>
        <w:t xml:space="preserve">or not </w:t>
      </w:r>
      <w:r w:rsidRPr="00B963D3">
        <w:t>depend</w:t>
      </w:r>
      <w:r>
        <w:t>s</w:t>
      </w:r>
      <w:r w:rsidRPr="00B963D3">
        <w:t xml:space="preserve"> on UE's subscription, i.e. selected entry of "list of subscriber data"</w:t>
      </w:r>
      <w:r>
        <w:t xml:space="preserve">. </w:t>
      </w:r>
    </w:p>
    <w:p w14:paraId="7BACD96C" w14:textId="77777777" w:rsidR="00733541" w:rsidRDefault="00733541" w:rsidP="00733541">
      <w:r>
        <w:t>Thus, given that case-1 and case-2 use different UE's subscriptions, such preclusion is not correct.</w:t>
      </w:r>
    </w:p>
    <w:p w14:paraId="35154D97" w14:textId="1ECA06B2" w:rsidR="008953D5" w:rsidRDefault="008953D5" w:rsidP="008953D5">
      <w:pPr>
        <w:pStyle w:val="NO"/>
      </w:pPr>
      <w:r w:rsidRPr="00733541">
        <w:rPr>
          <w:b/>
          <w:bCs/>
        </w:rPr>
        <w:t>Observation-</w:t>
      </w:r>
      <w:r>
        <w:rPr>
          <w:b/>
          <w:bCs/>
        </w:rPr>
        <w:t>2</w:t>
      </w:r>
      <w:r w:rsidRPr="00733541">
        <w:rPr>
          <w:b/>
          <w:bCs/>
        </w:rPr>
        <w:t xml:space="preserve">: </w:t>
      </w:r>
      <w:r>
        <w:t xml:space="preserve">Keeping only one instance of each list of </w:t>
      </w:r>
      <w:r w:rsidRPr="00733541">
        <w:t xml:space="preserve">forbidden </w:t>
      </w:r>
      <w:r>
        <w:t>SNPNs, causes issues when the UE can select an SNPN using using different subscriptions.</w:t>
      </w:r>
    </w:p>
    <w:p w14:paraId="0D4E7B91" w14:textId="3E9DC541" w:rsidR="008953D5" w:rsidRPr="00733541" w:rsidRDefault="008953D5" w:rsidP="008953D5">
      <w:pPr>
        <w:pStyle w:val="NO"/>
        <w:rPr>
          <w:b/>
          <w:bCs/>
        </w:rPr>
      </w:pPr>
      <w:r w:rsidRPr="00733541">
        <w:rPr>
          <w:b/>
          <w:bCs/>
        </w:rPr>
        <w:t>Proposal-</w:t>
      </w:r>
      <w:r w:rsidR="001561C5">
        <w:rPr>
          <w:b/>
          <w:bCs/>
        </w:rPr>
        <w:t>2</w:t>
      </w:r>
      <w:r w:rsidRPr="00733541">
        <w:rPr>
          <w:b/>
          <w:bCs/>
        </w:rPr>
        <w:t>:</w:t>
      </w:r>
      <w:r>
        <w:rPr>
          <w:b/>
          <w:bCs/>
        </w:rPr>
        <w:t xml:space="preserve"> </w:t>
      </w:r>
      <w:r w:rsidRPr="00B963D3">
        <w:t xml:space="preserve">When </w:t>
      </w:r>
      <w:r>
        <w:t xml:space="preserve">the </w:t>
      </w:r>
      <w:r w:rsidRPr="00B963D3">
        <w:t>UE does not support access to an SNPN using credentials from a credentials holder</w:t>
      </w:r>
      <w:r>
        <w:t xml:space="preserve"> but </w:t>
      </w:r>
      <w:r w:rsidRPr="00B963D3">
        <w:t>supports equivalent SNPNs</w:t>
      </w:r>
      <w:r>
        <w:t xml:space="preserve">, then the lists of </w:t>
      </w:r>
      <w:r w:rsidRPr="00733541">
        <w:t xml:space="preserve">forbidden </w:t>
      </w:r>
      <w:r>
        <w:t xml:space="preserve">SNPNs are kept </w:t>
      </w:r>
      <w:r w:rsidRPr="00733541">
        <w:t xml:space="preserve">per </w:t>
      </w:r>
      <w:r>
        <w:t>entry of the "list of subscriber data".</w:t>
      </w:r>
    </w:p>
    <w:p w14:paraId="069A8253" w14:textId="1671E158" w:rsidR="001561C5" w:rsidRPr="006B5418" w:rsidRDefault="001561C5" w:rsidP="001561C5">
      <w:pPr>
        <w:pStyle w:val="CRCoverPage"/>
        <w:rPr>
          <w:b/>
          <w:lang w:val="en-US"/>
        </w:rPr>
      </w:pPr>
      <w:r>
        <w:rPr>
          <w:b/>
          <w:lang w:val="en-US"/>
        </w:rPr>
        <w:t>2.2</w:t>
      </w:r>
      <w:r w:rsidRPr="006B5418">
        <w:rPr>
          <w:b/>
          <w:lang w:val="en-US"/>
        </w:rPr>
        <w:t>.</w:t>
      </w:r>
      <w:r>
        <w:rPr>
          <w:b/>
          <w:lang w:val="en-US"/>
        </w:rPr>
        <w:t xml:space="preserve">3 Issues with </w:t>
      </w:r>
      <w:r w:rsidRPr="00BE3AB3">
        <w:rPr>
          <w:b/>
          <w:lang w:val="en-US"/>
        </w:rPr>
        <w:t>NSSAI</w:t>
      </w:r>
      <w:r>
        <w:rPr>
          <w:b/>
          <w:lang w:val="en-US"/>
        </w:rPr>
        <w:t xml:space="preserve">, </w:t>
      </w:r>
      <w:r w:rsidRPr="00BE3AB3">
        <w:rPr>
          <w:b/>
          <w:lang w:val="en-US"/>
        </w:rPr>
        <w:t>network-assigned UE radio capability ID</w:t>
      </w:r>
      <w:r>
        <w:rPr>
          <w:b/>
          <w:lang w:val="en-US"/>
        </w:rPr>
        <w:t xml:space="preserve">, </w:t>
      </w:r>
      <w:r w:rsidR="0074418E" w:rsidRPr="0074418E">
        <w:rPr>
          <w:b/>
          <w:lang w:val="en-US"/>
        </w:rPr>
        <w:t>maximum number of established PDU sessions</w:t>
      </w:r>
      <w:r w:rsidR="0074418E">
        <w:rPr>
          <w:b/>
          <w:lang w:val="en-US"/>
        </w:rPr>
        <w:t xml:space="preserve">, </w:t>
      </w:r>
      <w:r w:rsidRPr="00BE3AB3">
        <w:rPr>
          <w:b/>
          <w:lang w:val="en-US"/>
        </w:rPr>
        <w:t>5GMM parameters in annex C</w:t>
      </w:r>
    </w:p>
    <w:p w14:paraId="6FB5F387" w14:textId="77777777" w:rsidR="001561C5" w:rsidRPr="00B963D3" w:rsidRDefault="001561C5" w:rsidP="001561C5">
      <w:r w:rsidRPr="00B963D3">
        <w:t>When a UE operates in SNPN access mode, does not support access to an SNPN using credentials from a credentials holder, supports equivalent SNPNs, and has two entries of "list of subscriber data" - entry E1 from subscribed SNPN S1, and entry E2 from subscribed SNPN S2, then the UE can be in SNPN S</w:t>
      </w:r>
      <w:r>
        <w:t>3</w:t>
      </w:r>
      <w:r w:rsidRPr="00B963D3">
        <w:t>:</w:t>
      </w:r>
    </w:p>
    <w:p w14:paraId="324C85FE" w14:textId="77777777" w:rsidR="001561C5" w:rsidRPr="00B963D3" w:rsidRDefault="001561C5" w:rsidP="001561C5">
      <w:pPr>
        <w:pStyle w:val="B1"/>
      </w:pPr>
      <w:r>
        <w:t>case</w:t>
      </w:r>
      <w:r w:rsidRPr="00B963D3">
        <w:t>-</w:t>
      </w:r>
      <w:r>
        <w:t>1</w:t>
      </w:r>
      <w:r w:rsidRPr="00B963D3">
        <w:t>:</w:t>
      </w:r>
      <w:r w:rsidRPr="00B963D3">
        <w:tab/>
        <w:t>when entry E</w:t>
      </w:r>
      <w:r>
        <w:t>1</w:t>
      </w:r>
      <w:r w:rsidRPr="00B963D3">
        <w:t xml:space="preserve"> </w:t>
      </w:r>
      <w:r>
        <w:t xml:space="preserve">is </w:t>
      </w:r>
      <w:r w:rsidRPr="00B963D3">
        <w:t>selected, the UE register</w:t>
      </w:r>
      <w:r>
        <w:t>s</w:t>
      </w:r>
      <w:r w:rsidRPr="00B963D3">
        <w:t xml:space="preserve"> in SNPN S</w:t>
      </w:r>
      <w:r>
        <w:t>1</w:t>
      </w:r>
      <w:r w:rsidRPr="00B963D3">
        <w:t>, SNPN S</w:t>
      </w:r>
      <w:r>
        <w:t>1</w:t>
      </w:r>
      <w:r w:rsidRPr="00B963D3">
        <w:t xml:space="preserve"> indicat</w:t>
      </w:r>
      <w:r>
        <w:t>es</w:t>
      </w:r>
      <w:r w:rsidRPr="00B963D3">
        <w:t xml:space="preserve"> SNPN S</w:t>
      </w:r>
      <w:r>
        <w:t>3</w:t>
      </w:r>
      <w:r w:rsidRPr="00B963D3">
        <w:t xml:space="preserve"> as equivalent SNPN and the UE perform</w:t>
      </w:r>
      <w:r>
        <w:t>s</w:t>
      </w:r>
      <w:r w:rsidRPr="00B963D3">
        <w:t xml:space="preserve"> cell reselection to a cell of SNPN S</w:t>
      </w:r>
      <w:r>
        <w:t>3</w:t>
      </w:r>
      <w:r w:rsidRPr="00B963D3">
        <w:t>.</w:t>
      </w:r>
    </w:p>
    <w:p w14:paraId="3CBD362B" w14:textId="77777777" w:rsidR="001561C5" w:rsidRPr="00B963D3" w:rsidRDefault="001561C5" w:rsidP="001561C5">
      <w:pPr>
        <w:pStyle w:val="B1"/>
      </w:pPr>
      <w:r>
        <w:t>case</w:t>
      </w:r>
      <w:r w:rsidRPr="00B963D3">
        <w:t>-</w:t>
      </w:r>
      <w:r>
        <w:t>2</w:t>
      </w:r>
      <w:r w:rsidRPr="00B963D3">
        <w:t>:</w:t>
      </w:r>
      <w:r w:rsidRPr="00B963D3">
        <w:tab/>
        <w:t>when entry E</w:t>
      </w:r>
      <w:r>
        <w:t>2</w:t>
      </w:r>
      <w:r w:rsidRPr="00B963D3">
        <w:t xml:space="preserve"> </w:t>
      </w:r>
      <w:r>
        <w:t xml:space="preserve">is </w:t>
      </w:r>
      <w:r w:rsidRPr="00B963D3">
        <w:t>selected, the UE register</w:t>
      </w:r>
      <w:r>
        <w:t>s</w:t>
      </w:r>
      <w:r w:rsidRPr="00B963D3">
        <w:t xml:space="preserve"> in SNPN S</w:t>
      </w:r>
      <w:r>
        <w:t>2</w:t>
      </w:r>
      <w:r w:rsidRPr="00B963D3">
        <w:t>, SNPN S</w:t>
      </w:r>
      <w:r>
        <w:t>2</w:t>
      </w:r>
      <w:r w:rsidRPr="00B963D3">
        <w:t xml:space="preserve"> indicat</w:t>
      </w:r>
      <w:r>
        <w:t>es</w:t>
      </w:r>
      <w:r w:rsidRPr="00B963D3">
        <w:t xml:space="preserve"> SNPN S</w:t>
      </w:r>
      <w:r>
        <w:t>3</w:t>
      </w:r>
      <w:r w:rsidRPr="00B963D3">
        <w:t xml:space="preserve"> as equivalent SNPN and the UE perform</w:t>
      </w:r>
      <w:r>
        <w:t>s</w:t>
      </w:r>
      <w:r w:rsidRPr="00B963D3">
        <w:t xml:space="preserve"> cell reselection to a cell of SNPN S</w:t>
      </w:r>
      <w:r>
        <w:t>3</w:t>
      </w:r>
      <w:r w:rsidRPr="00B963D3">
        <w:t>.</w:t>
      </w:r>
    </w:p>
    <w:p w14:paraId="52506FD1" w14:textId="5E69C316" w:rsidR="001561C5" w:rsidRDefault="001561C5" w:rsidP="001561C5">
      <w:r>
        <w:t>T</w:t>
      </w:r>
      <w:r w:rsidRPr="001561C5">
        <w:t xml:space="preserve">he parameters received in case-1 are not necessarily applicable in case-2 as they depends on UE's subscription, i.e. selected entry of "list of subscriber data". </w:t>
      </w:r>
    </w:p>
    <w:p w14:paraId="17485DC9" w14:textId="5A13ABA0" w:rsidR="001561C5" w:rsidRDefault="001561C5" w:rsidP="001561C5">
      <w:r>
        <w:lastRenderedPageBreak/>
        <w:t xml:space="preserve">Thus, given that case-1 and case-2 use different UE's subscriptions, </w:t>
      </w:r>
      <w:r w:rsidRPr="001561C5">
        <w:t>the parameters above received in case-1 (using entry E1) need to be kept separately from case-2 (using entry E2)</w:t>
      </w:r>
      <w:r>
        <w:t>.</w:t>
      </w:r>
    </w:p>
    <w:p w14:paraId="4E42B62B" w14:textId="75227FF2" w:rsidR="001561C5" w:rsidRDefault="001561C5" w:rsidP="001561C5">
      <w:pPr>
        <w:pStyle w:val="NO"/>
      </w:pPr>
      <w:r w:rsidRPr="00733541">
        <w:rPr>
          <w:b/>
          <w:bCs/>
        </w:rPr>
        <w:t>Observation-</w:t>
      </w:r>
      <w:r>
        <w:rPr>
          <w:b/>
          <w:bCs/>
        </w:rPr>
        <w:t>3</w:t>
      </w:r>
      <w:r w:rsidRPr="00733541">
        <w:rPr>
          <w:b/>
          <w:bCs/>
        </w:rPr>
        <w:t xml:space="preserve">: </w:t>
      </w:r>
      <w:r>
        <w:t xml:space="preserve">Keeping </w:t>
      </w:r>
      <w:r w:rsidRPr="001561C5">
        <w:t>NSSAI</w:t>
      </w:r>
      <w:r w:rsidR="0057305A">
        <w:t>s</w:t>
      </w:r>
      <w:r w:rsidRPr="001561C5">
        <w:t>, network-assigned UE radio capability ID</w:t>
      </w:r>
      <w:r w:rsidR="0074418E">
        <w:t xml:space="preserve">, </w:t>
      </w:r>
      <w:r w:rsidR="0074418E" w:rsidRPr="0074418E">
        <w:t>maximum number of established PDU sessions</w:t>
      </w:r>
      <w:r>
        <w:t xml:space="preserve"> and</w:t>
      </w:r>
      <w:r w:rsidRPr="001561C5">
        <w:t xml:space="preserve"> 5GMM parameters in annex C</w:t>
      </w:r>
      <w:r>
        <w:t xml:space="preserve"> </w:t>
      </w:r>
      <w:r w:rsidRPr="00733541">
        <w:t>per SNPN</w:t>
      </w:r>
      <w:r>
        <w:t xml:space="preserve"> only, causes issues when the UE can be in the SNPN using using different subscriptions.</w:t>
      </w:r>
    </w:p>
    <w:p w14:paraId="70537AC4" w14:textId="2C41D8AF" w:rsidR="001561C5" w:rsidRDefault="001561C5" w:rsidP="001561C5">
      <w:pPr>
        <w:pStyle w:val="NO"/>
      </w:pPr>
      <w:r w:rsidRPr="00733541">
        <w:rPr>
          <w:b/>
          <w:bCs/>
        </w:rPr>
        <w:t>Proposal-</w:t>
      </w:r>
      <w:r>
        <w:rPr>
          <w:b/>
          <w:bCs/>
        </w:rPr>
        <w:t>3</w:t>
      </w:r>
      <w:r w:rsidRPr="00733541">
        <w:rPr>
          <w:b/>
          <w:bCs/>
        </w:rPr>
        <w:t>:</w:t>
      </w:r>
      <w:r>
        <w:rPr>
          <w:b/>
          <w:bCs/>
        </w:rPr>
        <w:t xml:space="preserve"> </w:t>
      </w:r>
      <w:r w:rsidRPr="00BA1C18">
        <w:t xml:space="preserve">When the UE does not support access to an SNPN using credentials from a credentials holder but supports equivalent SNPNs, then the </w:t>
      </w:r>
      <w:r w:rsidRPr="001561C5">
        <w:t>NSSAI</w:t>
      </w:r>
      <w:r w:rsidR="0057305A">
        <w:t>s</w:t>
      </w:r>
      <w:r w:rsidRPr="001561C5">
        <w:t xml:space="preserve">, network-assigned UE radio capability ID, </w:t>
      </w:r>
      <w:r w:rsidR="0074418E" w:rsidRPr="0074418E">
        <w:t>maximum number of established PDU sessions</w:t>
      </w:r>
      <w:r w:rsidR="0074418E">
        <w:t xml:space="preserve"> and </w:t>
      </w:r>
      <w:r w:rsidRPr="001561C5">
        <w:t>5GMM parameters in annex C</w:t>
      </w:r>
      <w:r w:rsidRPr="00BA1C18">
        <w:t xml:space="preserve"> are kept per SNPN and entry of the "list of subscriber data".</w:t>
      </w:r>
    </w:p>
    <w:p w14:paraId="34CD410C" w14:textId="55370925" w:rsidR="00321520" w:rsidRPr="006B5418" w:rsidRDefault="00321520" w:rsidP="00321520">
      <w:pPr>
        <w:pStyle w:val="CRCoverPage"/>
        <w:rPr>
          <w:b/>
          <w:lang w:val="en-US"/>
        </w:rPr>
      </w:pPr>
      <w:r>
        <w:rPr>
          <w:b/>
          <w:lang w:val="en-US"/>
        </w:rPr>
        <w:t>2.2</w:t>
      </w:r>
      <w:r w:rsidRPr="006B5418">
        <w:rPr>
          <w:b/>
          <w:lang w:val="en-US"/>
        </w:rPr>
        <w:t>.</w:t>
      </w:r>
      <w:r>
        <w:rPr>
          <w:b/>
          <w:lang w:val="en-US"/>
        </w:rPr>
        <w:t>4 Issues with invalid entry of "list of subscriber data"</w:t>
      </w:r>
    </w:p>
    <w:p w14:paraId="0338E6FA" w14:textId="77777777" w:rsidR="00321520" w:rsidRDefault="00321520" w:rsidP="00321520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W</w:t>
      </w:r>
      <w:r w:rsidRPr="004A7BD8">
        <w:rPr>
          <w:rFonts w:ascii="Times New Roman" w:hAnsi="Times New Roman"/>
          <w:lang w:val="en-US"/>
        </w:rPr>
        <w:t>hen a UE</w:t>
      </w:r>
      <w:r>
        <w:rPr>
          <w:rFonts w:ascii="Times New Roman" w:hAnsi="Times New Roman"/>
          <w:lang w:val="en-US"/>
        </w:rPr>
        <w:t xml:space="preserve"> </w:t>
      </w:r>
      <w:r w:rsidRPr="004A7BD8">
        <w:rPr>
          <w:rFonts w:ascii="Times New Roman" w:hAnsi="Times New Roman"/>
          <w:lang w:val="en-US"/>
        </w:rPr>
        <w:t>operates in SNPN access mode</w:t>
      </w:r>
      <w:r>
        <w:rPr>
          <w:rFonts w:ascii="Times New Roman" w:hAnsi="Times New Roman"/>
          <w:lang w:val="en-US"/>
        </w:rPr>
        <w:t xml:space="preserve">, </w:t>
      </w:r>
      <w:r w:rsidRPr="004A7BD8">
        <w:rPr>
          <w:rFonts w:ascii="Times New Roman" w:hAnsi="Times New Roman"/>
          <w:lang w:val="en-US"/>
        </w:rPr>
        <w:t>does not support access to an SNPN using credentials from a credentials holder</w:t>
      </w:r>
      <w:r>
        <w:rPr>
          <w:rFonts w:ascii="Times New Roman" w:hAnsi="Times New Roman"/>
          <w:lang w:val="en-US"/>
        </w:rPr>
        <w:t xml:space="preserve">, </w:t>
      </w:r>
      <w:r w:rsidRPr="004A7BD8">
        <w:rPr>
          <w:rFonts w:ascii="Times New Roman" w:hAnsi="Times New Roman"/>
          <w:lang w:val="en-US"/>
        </w:rPr>
        <w:t>supports equivalent SNPNs</w:t>
      </w:r>
      <w:r>
        <w:rPr>
          <w:rFonts w:ascii="Times New Roman" w:hAnsi="Times New Roman"/>
          <w:lang w:val="en-US"/>
        </w:rPr>
        <w:t xml:space="preserve"> and </w:t>
      </w:r>
      <w:r w:rsidRPr="004A7BD8">
        <w:rPr>
          <w:rFonts w:ascii="Times New Roman" w:hAnsi="Times New Roman"/>
          <w:lang w:val="en-US"/>
        </w:rPr>
        <w:t>has two entries of "list of subscriber data" - entry E1 from subscribed SNPN S1, and entry E2 from subscribed SNPN S2</w:t>
      </w:r>
      <w:r>
        <w:rPr>
          <w:rFonts w:ascii="Times New Roman" w:hAnsi="Times New Roman"/>
          <w:lang w:val="en-US"/>
        </w:rPr>
        <w:t xml:space="preserve">, </w:t>
      </w:r>
      <w:r w:rsidRPr="003F29FE">
        <w:rPr>
          <w:rFonts w:ascii="Times New Roman" w:hAnsi="Times New Roman"/>
          <w:lang w:val="en-US"/>
        </w:rPr>
        <w:t xml:space="preserve">then the UE can </w:t>
      </w:r>
      <w:r>
        <w:rPr>
          <w:rFonts w:ascii="Times New Roman" w:hAnsi="Times New Roman"/>
          <w:lang w:val="en-US"/>
        </w:rPr>
        <w:t xml:space="preserve">attempt to register in </w:t>
      </w:r>
      <w:r w:rsidRPr="003F29FE">
        <w:rPr>
          <w:rFonts w:ascii="Times New Roman" w:hAnsi="Times New Roman"/>
          <w:lang w:val="en-US"/>
        </w:rPr>
        <w:t>SNPN S1</w:t>
      </w:r>
      <w:r>
        <w:rPr>
          <w:rFonts w:ascii="Times New Roman" w:hAnsi="Times New Roman"/>
          <w:lang w:val="en-US"/>
        </w:rPr>
        <w:t>:</w:t>
      </w:r>
    </w:p>
    <w:p w14:paraId="3901A4F7" w14:textId="77777777" w:rsidR="00321520" w:rsidRPr="003F29FE" w:rsidRDefault="00321520" w:rsidP="00321520">
      <w:pPr>
        <w:pStyle w:val="B1"/>
        <w:rPr>
          <w:lang w:val="en-US"/>
        </w:rPr>
      </w:pPr>
      <w:r w:rsidRPr="003F29FE">
        <w:rPr>
          <w:lang w:val="en-US"/>
        </w:rPr>
        <w:t>case-1:</w:t>
      </w:r>
      <w:r>
        <w:rPr>
          <w:lang w:val="en-US"/>
        </w:rPr>
        <w:tab/>
      </w:r>
      <w:r w:rsidRPr="003F29FE">
        <w:rPr>
          <w:lang w:val="en-US"/>
        </w:rPr>
        <w:t>when entry E1 was selected</w:t>
      </w:r>
      <w:r>
        <w:rPr>
          <w:lang w:val="en-US"/>
        </w:rPr>
        <w:t xml:space="preserve"> and the UE selected SNPN S1.</w:t>
      </w:r>
    </w:p>
    <w:p w14:paraId="0F226EA7" w14:textId="77777777" w:rsidR="00321520" w:rsidRDefault="00321520" w:rsidP="00321520">
      <w:pPr>
        <w:pStyle w:val="B1"/>
        <w:rPr>
          <w:lang w:val="en-US"/>
        </w:rPr>
      </w:pPr>
      <w:r w:rsidRPr="003F29FE">
        <w:rPr>
          <w:lang w:val="en-US"/>
        </w:rPr>
        <w:t>case-2:</w:t>
      </w:r>
      <w:r>
        <w:rPr>
          <w:lang w:val="en-US"/>
        </w:rPr>
        <w:tab/>
      </w:r>
      <w:r w:rsidRPr="003F29FE">
        <w:rPr>
          <w:lang w:val="en-US"/>
        </w:rPr>
        <w:t>when entry E2 was selected, the UE registered in SNPN S2, SNPN S2 indicated SNPN S1 as equivalent SNPN</w:t>
      </w:r>
      <w:r>
        <w:rPr>
          <w:lang w:val="en-US"/>
        </w:rPr>
        <w:t>,</w:t>
      </w:r>
      <w:r w:rsidRPr="003F29FE">
        <w:rPr>
          <w:lang w:val="en-US"/>
        </w:rPr>
        <w:t xml:space="preserve"> </w:t>
      </w:r>
      <w:r>
        <w:rPr>
          <w:lang w:val="en-US"/>
        </w:rPr>
        <w:t xml:space="preserve">the UE de-registered, was switched off for some time, was switched on, </w:t>
      </w:r>
      <w:r w:rsidRPr="003F29FE">
        <w:rPr>
          <w:lang w:val="en-US"/>
        </w:rPr>
        <w:t>entry E2 was selected</w:t>
      </w:r>
      <w:r>
        <w:rPr>
          <w:lang w:val="en-US"/>
        </w:rPr>
        <w:t xml:space="preserve"> and SNPN S1 was selected.</w:t>
      </w:r>
    </w:p>
    <w:p w14:paraId="23AC614F" w14:textId="7AAEA32E" w:rsidR="00BE3AB3" w:rsidRDefault="00321520" w:rsidP="00321520">
      <w:r>
        <w:t xml:space="preserve">If, in case-2, the UE needs to </w:t>
      </w:r>
      <w:r w:rsidRPr="00321520">
        <w:t>consider the entry of the "list of subscriber data" with the SNPN identity of the current SNPN as invalid</w:t>
      </w:r>
      <w:r>
        <w:t>, the UE will incorrectly consider entry E1 as invalid, despite using entry E2.</w:t>
      </w:r>
    </w:p>
    <w:p w14:paraId="6BA48403" w14:textId="47AB6177" w:rsidR="00404AD1" w:rsidRDefault="00404AD1" w:rsidP="00404AD1">
      <w:pPr>
        <w:pStyle w:val="NO"/>
      </w:pPr>
      <w:r w:rsidRPr="00733541">
        <w:rPr>
          <w:b/>
          <w:bCs/>
        </w:rPr>
        <w:t>Observation-</w:t>
      </w:r>
      <w:r>
        <w:rPr>
          <w:b/>
          <w:bCs/>
        </w:rPr>
        <w:t>4</w:t>
      </w:r>
      <w:r w:rsidRPr="00733541">
        <w:rPr>
          <w:b/>
          <w:bCs/>
        </w:rPr>
        <w:t xml:space="preserve">: </w:t>
      </w:r>
      <w:r>
        <w:t>C</w:t>
      </w:r>
      <w:r w:rsidRPr="00321520">
        <w:t>onsider entry of the "list of subscriber data" with the SNPN identity of the current SNPN</w:t>
      </w:r>
      <w:r>
        <w:t xml:space="preserve"> as invalid causes issues when the UE can be in the SNPN using using different subscriptions.</w:t>
      </w:r>
    </w:p>
    <w:p w14:paraId="6D02D4BC" w14:textId="46DAB111" w:rsidR="00404AD1" w:rsidRDefault="00404AD1" w:rsidP="00404AD1">
      <w:pPr>
        <w:pStyle w:val="NO"/>
      </w:pPr>
      <w:r w:rsidRPr="00733541">
        <w:rPr>
          <w:b/>
          <w:bCs/>
        </w:rPr>
        <w:t>Proposal-</w:t>
      </w:r>
      <w:r>
        <w:rPr>
          <w:b/>
          <w:bCs/>
        </w:rPr>
        <w:t>4</w:t>
      </w:r>
      <w:r w:rsidRPr="00733541">
        <w:rPr>
          <w:b/>
          <w:bCs/>
        </w:rPr>
        <w:t>:</w:t>
      </w:r>
      <w:r>
        <w:rPr>
          <w:b/>
          <w:bCs/>
        </w:rPr>
        <w:t xml:space="preserve"> </w:t>
      </w:r>
      <w:r w:rsidRPr="00BA1C18">
        <w:t xml:space="preserve">When the UE does not support access to an SNPN using credentials from a credentials holder but supports equivalent SNPNs, </w:t>
      </w:r>
      <w:r>
        <w:t xml:space="preserve">and needs to consider an </w:t>
      </w:r>
      <w:r w:rsidRPr="00321520">
        <w:t xml:space="preserve">entry of the "list of subscriber data" </w:t>
      </w:r>
      <w:r>
        <w:t xml:space="preserve">as invalid, the UE considers the selected entry </w:t>
      </w:r>
      <w:r w:rsidRPr="00321520">
        <w:t xml:space="preserve">of the "list of subscriber data" </w:t>
      </w:r>
      <w:r>
        <w:t xml:space="preserve">as invalid (rather than the </w:t>
      </w:r>
      <w:r w:rsidRPr="00321520">
        <w:t>entry of the "list of subscriber data" with the SNPN identity of the current SNPN</w:t>
      </w:r>
      <w:r>
        <w:t>).</w:t>
      </w:r>
    </w:p>
    <w:p w14:paraId="19CD6D61" w14:textId="01ECD717" w:rsidR="00CD2478" w:rsidRPr="006B5418" w:rsidRDefault="00CD2478" w:rsidP="003F29F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F824959" w14:textId="77777777" w:rsidR="008953D5" w:rsidRDefault="008953D5" w:rsidP="008953D5">
      <w:pPr>
        <w:pStyle w:val="NO"/>
      </w:pPr>
      <w:r w:rsidRPr="00733541">
        <w:rPr>
          <w:b/>
          <w:bCs/>
        </w:rPr>
        <w:t xml:space="preserve">Observation-1: </w:t>
      </w:r>
      <w:r>
        <w:t xml:space="preserve">Keeping lists of </w:t>
      </w:r>
      <w:r w:rsidRPr="00733541">
        <w:t xml:space="preserve">5GS forbidden tracking </w:t>
      </w:r>
      <w:r>
        <w:t xml:space="preserve">areas </w:t>
      </w:r>
      <w:r w:rsidRPr="00733541">
        <w:t>per SNPN</w:t>
      </w:r>
      <w:r>
        <w:t xml:space="preserve"> only, causes issues when the UE can be in the SNPN using using different subscriptions.</w:t>
      </w:r>
    </w:p>
    <w:p w14:paraId="7444CA4C" w14:textId="77777777" w:rsidR="008953D5" w:rsidRPr="00733541" w:rsidRDefault="008953D5" w:rsidP="008953D5">
      <w:pPr>
        <w:pStyle w:val="NO"/>
        <w:rPr>
          <w:b/>
          <w:bCs/>
        </w:rPr>
      </w:pPr>
      <w:r w:rsidRPr="00733541">
        <w:rPr>
          <w:b/>
          <w:bCs/>
        </w:rPr>
        <w:t>Proposal-1:</w:t>
      </w:r>
      <w:r>
        <w:rPr>
          <w:b/>
          <w:bCs/>
        </w:rPr>
        <w:t xml:space="preserve"> </w:t>
      </w:r>
      <w:r w:rsidRPr="00B963D3">
        <w:t xml:space="preserve">When </w:t>
      </w:r>
      <w:r>
        <w:t xml:space="preserve">the </w:t>
      </w:r>
      <w:r w:rsidRPr="00B963D3">
        <w:t>UE does not support access to an SNPN using credentials from a credentials holder</w:t>
      </w:r>
      <w:r>
        <w:t xml:space="preserve"> but </w:t>
      </w:r>
      <w:r w:rsidRPr="00B963D3">
        <w:t>supports equivalent SNPNs</w:t>
      </w:r>
      <w:r>
        <w:t xml:space="preserve">, then the lists of </w:t>
      </w:r>
      <w:r w:rsidRPr="00733541">
        <w:t xml:space="preserve">5GS forbidden tracking </w:t>
      </w:r>
      <w:r>
        <w:t xml:space="preserve">areas are kept </w:t>
      </w:r>
      <w:r w:rsidRPr="00733541">
        <w:t>per SNPN</w:t>
      </w:r>
      <w:r>
        <w:t xml:space="preserve"> and entry of the "list of subscriber data".</w:t>
      </w:r>
    </w:p>
    <w:p w14:paraId="3CACC867" w14:textId="77777777" w:rsidR="008953D5" w:rsidRDefault="008953D5" w:rsidP="008953D5">
      <w:pPr>
        <w:pStyle w:val="NO"/>
      </w:pPr>
      <w:r w:rsidRPr="00733541">
        <w:rPr>
          <w:b/>
          <w:bCs/>
        </w:rPr>
        <w:t>Observation-</w:t>
      </w:r>
      <w:r>
        <w:rPr>
          <w:b/>
          <w:bCs/>
        </w:rPr>
        <w:t>2</w:t>
      </w:r>
      <w:r w:rsidRPr="00733541">
        <w:rPr>
          <w:b/>
          <w:bCs/>
        </w:rPr>
        <w:t xml:space="preserve">: </w:t>
      </w:r>
      <w:r>
        <w:t xml:space="preserve">Keeping only one instance of each list of </w:t>
      </w:r>
      <w:r w:rsidRPr="00733541">
        <w:t xml:space="preserve">forbidden </w:t>
      </w:r>
      <w:r>
        <w:t>SNPNs, causes issues when the UE can select an SNPN using using different subscriptions.</w:t>
      </w:r>
    </w:p>
    <w:p w14:paraId="4B90E3C5" w14:textId="3FEC6EAE" w:rsidR="008953D5" w:rsidRPr="00733541" w:rsidRDefault="008953D5" w:rsidP="008953D5">
      <w:pPr>
        <w:pStyle w:val="NO"/>
        <w:rPr>
          <w:b/>
          <w:bCs/>
        </w:rPr>
      </w:pPr>
      <w:r w:rsidRPr="00733541">
        <w:rPr>
          <w:b/>
          <w:bCs/>
        </w:rPr>
        <w:t>Proposal-</w:t>
      </w:r>
      <w:r w:rsidR="001561C5">
        <w:rPr>
          <w:b/>
          <w:bCs/>
        </w:rPr>
        <w:t>2</w:t>
      </w:r>
      <w:r w:rsidRPr="00733541">
        <w:rPr>
          <w:b/>
          <w:bCs/>
        </w:rPr>
        <w:t>:</w:t>
      </w:r>
      <w:r>
        <w:rPr>
          <w:b/>
          <w:bCs/>
        </w:rPr>
        <w:t xml:space="preserve"> </w:t>
      </w:r>
      <w:r w:rsidRPr="00B963D3">
        <w:t xml:space="preserve">When </w:t>
      </w:r>
      <w:r>
        <w:t xml:space="preserve">the </w:t>
      </w:r>
      <w:r w:rsidRPr="00B963D3">
        <w:t>UE does not support access to an SNPN using credentials from a credentials holder</w:t>
      </w:r>
      <w:r>
        <w:t xml:space="preserve"> but </w:t>
      </w:r>
      <w:r w:rsidRPr="00B963D3">
        <w:t>supports equivalent SNPNs</w:t>
      </w:r>
      <w:r>
        <w:t xml:space="preserve">, then the lists of </w:t>
      </w:r>
      <w:r w:rsidRPr="00733541">
        <w:t xml:space="preserve">forbidden </w:t>
      </w:r>
      <w:r>
        <w:t xml:space="preserve">SNPNs are kept </w:t>
      </w:r>
      <w:r w:rsidRPr="00733541">
        <w:t>per SNPN</w:t>
      </w:r>
      <w:r>
        <w:t xml:space="preserve"> and entry of the "list of subscriber data".</w:t>
      </w:r>
    </w:p>
    <w:p w14:paraId="320578AC" w14:textId="77777777" w:rsidR="0057305A" w:rsidRDefault="0057305A" w:rsidP="0057305A">
      <w:pPr>
        <w:pStyle w:val="NO"/>
      </w:pPr>
      <w:r w:rsidRPr="00733541">
        <w:rPr>
          <w:b/>
          <w:bCs/>
        </w:rPr>
        <w:t>Observation-</w:t>
      </w:r>
      <w:r>
        <w:rPr>
          <w:b/>
          <w:bCs/>
        </w:rPr>
        <w:t>3</w:t>
      </w:r>
      <w:r w:rsidRPr="00733541">
        <w:rPr>
          <w:b/>
          <w:bCs/>
        </w:rPr>
        <w:t xml:space="preserve">: </w:t>
      </w:r>
      <w:r>
        <w:t xml:space="preserve">Keeping </w:t>
      </w:r>
      <w:r w:rsidRPr="001561C5">
        <w:t>NSSAI</w:t>
      </w:r>
      <w:r>
        <w:t>s</w:t>
      </w:r>
      <w:r w:rsidRPr="001561C5">
        <w:t>, network-assigned UE radio capability ID</w:t>
      </w:r>
      <w:r>
        <w:t xml:space="preserve">, </w:t>
      </w:r>
      <w:r w:rsidRPr="0074418E">
        <w:t>maximum number of established PDU sessions</w:t>
      </w:r>
      <w:r>
        <w:t xml:space="preserve"> and</w:t>
      </w:r>
      <w:r w:rsidRPr="001561C5">
        <w:t xml:space="preserve"> 5GMM parameters in annex C</w:t>
      </w:r>
      <w:r>
        <w:t xml:space="preserve"> </w:t>
      </w:r>
      <w:r w:rsidRPr="00733541">
        <w:t>per SNPN</w:t>
      </w:r>
      <w:r>
        <w:t xml:space="preserve"> only, causes issues when the UE can be in the SNPN using using different subscriptions.</w:t>
      </w:r>
    </w:p>
    <w:p w14:paraId="16F331A8" w14:textId="77777777" w:rsidR="0057305A" w:rsidRDefault="0057305A" w:rsidP="0057305A">
      <w:pPr>
        <w:pStyle w:val="NO"/>
      </w:pPr>
      <w:r w:rsidRPr="00733541">
        <w:rPr>
          <w:b/>
          <w:bCs/>
        </w:rPr>
        <w:t>Proposal-</w:t>
      </w:r>
      <w:r>
        <w:rPr>
          <w:b/>
          <w:bCs/>
        </w:rPr>
        <w:t>3</w:t>
      </w:r>
      <w:r w:rsidRPr="00733541">
        <w:rPr>
          <w:b/>
          <w:bCs/>
        </w:rPr>
        <w:t>:</w:t>
      </w:r>
      <w:r>
        <w:rPr>
          <w:b/>
          <w:bCs/>
        </w:rPr>
        <w:t xml:space="preserve"> </w:t>
      </w:r>
      <w:r w:rsidRPr="00BA1C18">
        <w:t xml:space="preserve">When the UE does not support access to an SNPN using credentials from a credentials holder but supports equivalent SNPNs, then the </w:t>
      </w:r>
      <w:r w:rsidRPr="001561C5">
        <w:t>NSSAI</w:t>
      </w:r>
      <w:r>
        <w:t>s</w:t>
      </w:r>
      <w:r w:rsidRPr="001561C5">
        <w:t xml:space="preserve">, network-assigned UE radio capability ID, </w:t>
      </w:r>
      <w:r w:rsidRPr="0074418E">
        <w:t>maximum number of established PDU sessions</w:t>
      </w:r>
      <w:r>
        <w:t xml:space="preserve"> and </w:t>
      </w:r>
      <w:r w:rsidRPr="001561C5">
        <w:t>5GMM parameters in annex C</w:t>
      </w:r>
      <w:r w:rsidRPr="00BA1C18">
        <w:t xml:space="preserve"> are kept per SNPN and entry of the "list of subscriber data".</w:t>
      </w:r>
    </w:p>
    <w:p w14:paraId="297F9361" w14:textId="77777777" w:rsidR="00404AD1" w:rsidRDefault="00404AD1" w:rsidP="00404AD1">
      <w:pPr>
        <w:pStyle w:val="NO"/>
      </w:pPr>
      <w:r w:rsidRPr="00733541">
        <w:rPr>
          <w:b/>
          <w:bCs/>
        </w:rPr>
        <w:t>Observation-</w:t>
      </w:r>
      <w:r>
        <w:rPr>
          <w:b/>
          <w:bCs/>
        </w:rPr>
        <w:t>4</w:t>
      </w:r>
      <w:r w:rsidRPr="00733541">
        <w:rPr>
          <w:b/>
          <w:bCs/>
        </w:rPr>
        <w:t xml:space="preserve">: </w:t>
      </w:r>
      <w:r>
        <w:t>C</w:t>
      </w:r>
      <w:r w:rsidRPr="00321520">
        <w:t>onsider entry of the "list of subscriber data" with the SNPN identity of the current SNPN</w:t>
      </w:r>
      <w:r>
        <w:t xml:space="preserve"> as invalid causes issues when the UE can be in the SNPN using using different subscriptions.</w:t>
      </w:r>
    </w:p>
    <w:p w14:paraId="1E45C7AF" w14:textId="77777777" w:rsidR="00404AD1" w:rsidRDefault="00404AD1" w:rsidP="00404AD1">
      <w:pPr>
        <w:pStyle w:val="NO"/>
      </w:pPr>
      <w:r w:rsidRPr="00733541">
        <w:rPr>
          <w:b/>
          <w:bCs/>
        </w:rPr>
        <w:lastRenderedPageBreak/>
        <w:t>Proposal-</w:t>
      </w:r>
      <w:r>
        <w:rPr>
          <w:b/>
          <w:bCs/>
        </w:rPr>
        <w:t>4</w:t>
      </w:r>
      <w:r w:rsidRPr="00733541">
        <w:rPr>
          <w:b/>
          <w:bCs/>
        </w:rPr>
        <w:t>:</w:t>
      </w:r>
      <w:r>
        <w:rPr>
          <w:b/>
          <w:bCs/>
        </w:rPr>
        <w:t xml:space="preserve"> </w:t>
      </w:r>
      <w:r w:rsidRPr="00BA1C18">
        <w:t xml:space="preserve">When the UE does not support access to an SNPN using credentials from a credentials holder but supports equivalent SNPNs, </w:t>
      </w:r>
      <w:r>
        <w:t xml:space="preserve">and needs to consider an </w:t>
      </w:r>
      <w:r w:rsidRPr="00321520">
        <w:t xml:space="preserve">entry of the "list of subscriber data" </w:t>
      </w:r>
      <w:r>
        <w:t xml:space="preserve">as invalid, the UE considers the selected entry </w:t>
      </w:r>
      <w:r w:rsidRPr="00321520">
        <w:t xml:space="preserve">of the "list of subscriber data" </w:t>
      </w:r>
      <w:r>
        <w:t xml:space="preserve">as invalid (rather than the </w:t>
      </w:r>
      <w:r w:rsidRPr="00321520">
        <w:t>entry of the "list of subscriber data" with the SNPN identity of the current SNPN</w:t>
      </w:r>
      <w:r>
        <w:t>).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BD8D13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8953D5">
        <w:rPr>
          <w:lang w:val="en-US"/>
        </w:rPr>
        <w:t>discuss the above and agree related CRs</w:t>
      </w:r>
      <w:r w:rsidRPr="006B5418">
        <w:rPr>
          <w:lang w:val="en-US"/>
        </w:rPr>
        <w:t>.</w:t>
      </w:r>
    </w:p>
    <w:sectPr w:rsidR="00CD2478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21FC7" w14:textId="77777777" w:rsidR="00791C6A" w:rsidRDefault="00791C6A">
      <w:r>
        <w:separator/>
      </w:r>
    </w:p>
  </w:endnote>
  <w:endnote w:type="continuationSeparator" w:id="0">
    <w:p w14:paraId="49D1E87A" w14:textId="77777777" w:rsidR="00791C6A" w:rsidRDefault="00791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ADB11" w14:textId="77777777" w:rsidR="00791C6A" w:rsidRDefault="00791C6A">
      <w:r>
        <w:separator/>
      </w:r>
    </w:p>
  </w:footnote>
  <w:footnote w:type="continuationSeparator" w:id="0">
    <w:p w14:paraId="483343A9" w14:textId="77777777" w:rsidR="00791C6A" w:rsidRDefault="00791C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D12DB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74B6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2ABE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668487709">
    <w:abstractNumId w:val="2"/>
  </w:num>
  <w:num w:numId="2" w16cid:durableId="1524394379">
    <w:abstractNumId w:val="1"/>
  </w:num>
  <w:num w:numId="3" w16cid:durableId="1526822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2709"/>
    <w:rsid w:val="00062124"/>
    <w:rsid w:val="00066856"/>
    <w:rsid w:val="00070F86"/>
    <w:rsid w:val="00072AAF"/>
    <w:rsid w:val="00072DD2"/>
    <w:rsid w:val="00084341"/>
    <w:rsid w:val="00084EC4"/>
    <w:rsid w:val="000A5E07"/>
    <w:rsid w:val="000B1216"/>
    <w:rsid w:val="000B14A6"/>
    <w:rsid w:val="000C6598"/>
    <w:rsid w:val="000D21C2"/>
    <w:rsid w:val="000D759A"/>
    <w:rsid w:val="000E2EF5"/>
    <w:rsid w:val="000F2C43"/>
    <w:rsid w:val="00116BDF"/>
    <w:rsid w:val="00130F69"/>
    <w:rsid w:val="0013241F"/>
    <w:rsid w:val="00142F65"/>
    <w:rsid w:val="00143552"/>
    <w:rsid w:val="001448AD"/>
    <w:rsid w:val="001561C5"/>
    <w:rsid w:val="00182401"/>
    <w:rsid w:val="00183134"/>
    <w:rsid w:val="00191E6B"/>
    <w:rsid w:val="001A51E8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3015"/>
    <w:rsid w:val="0024668B"/>
    <w:rsid w:val="00275D12"/>
    <w:rsid w:val="0027780F"/>
    <w:rsid w:val="00290D4C"/>
    <w:rsid w:val="002A6BBA"/>
    <w:rsid w:val="002B1A87"/>
    <w:rsid w:val="002B3C88"/>
    <w:rsid w:val="002C78D4"/>
    <w:rsid w:val="002E48BE"/>
    <w:rsid w:val="002E6115"/>
    <w:rsid w:val="002F1109"/>
    <w:rsid w:val="002F4FF2"/>
    <w:rsid w:val="002F6340"/>
    <w:rsid w:val="00305C60"/>
    <w:rsid w:val="00306618"/>
    <w:rsid w:val="00315BD4"/>
    <w:rsid w:val="00321520"/>
    <w:rsid w:val="00324E79"/>
    <w:rsid w:val="00330643"/>
    <w:rsid w:val="00347FF0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723"/>
    <w:rsid w:val="003B79F5"/>
    <w:rsid w:val="003C6FEB"/>
    <w:rsid w:val="003E29EF"/>
    <w:rsid w:val="003F29FE"/>
    <w:rsid w:val="00401225"/>
    <w:rsid w:val="00404AD1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7BD8"/>
    <w:rsid w:val="004B45A4"/>
    <w:rsid w:val="004C1E90"/>
    <w:rsid w:val="004D077E"/>
    <w:rsid w:val="004E0B64"/>
    <w:rsid w:val="004F66E3"/>
    <w:rsid w:val="0050780D"/>
    <w:rsid w:val="00511527"/>
    <w:rsid w:val="0051277C"/>
    <w:rsid w:val="005275CB"/>
    <w:rsid w:val="005427A0"/>
    <w:rsid w:val="0054453D"/>
    <w:rsid w:val="00561770"/>
    <w:rsid w:val="005651FD"/>
    <w:rsid w:val="0057305A"/>
    <w:rsid w:val="005900B8"/>
    <w:rsid w:val="00592829"/>
    <w:rsid w:val="00595E89"/>
    <w:rsid w:val="0059653F"/>
    <w:rsid w:val="00597BF4"/>
    <w:rsid w:val="005A6150"/>
    <w:rsid w:val="005A634D"/>
    <w:rsid w:val="005B25F0"/>
    <w:rsid w:val="005B393A"/>
    <w:rsid w:val="005C11F0"/>
    <w:rsid w:val="005D7121"/>
    <w:rsid w:val="005D7F78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22B5"/>
    <w:rsid w:val="00727AC1"/>
    <w:rsid w:val="00733541"/>
    <w:rsid w:val="007363A4"/>
    <w:rsid w:val="0074184E"/>
    <w:rsid w:val="007439B9"/>
    <w:rsid w:val="0074418E"/>
    <w:rsid w:val="007760E6"/>
    <w:rsid w:val="00784F11"/>
    <w:rsid w:val="00791C6A"/>
    <w:rsid w:val="007938F2"/>
    <w:rsid w:val="007B4183"/>
    <w:rsid w:val="007B512A"/>
    <w:rsid w:val="007C2097"/>
    <w:rsid w:val="007C2F14"/>
    <w:rsid w:val="007C7597"/>
    <w:rsid w:val="007E6510"/>
    <w:rsid w:val="007F0625"/>
    <w:rsid w:val="00801E18"/>
    <w:rsid w:val="00814EEC"/>
    <w:rsid w:val="00820F82"/>
    <w:rsid w:val="008275AA"/>
    <w:rsid w:val="008302F3"/>
    <w:rsid w:val="00852011"/>
    <w:rsid w:val="00856A30"/>
    <w:rsid w:val="008672D3"/>
    <w:rsid w:val="00870EE7"/>
    <w:rsid w:val="00875CCA"/>
    <w:rsid w:val="00883B6F"/>
    <w:rsid w:val="00884B46"/>
    <w:rsid w:val="008902BC"/>
    <w:rsid w:val="008953D5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2379D"/>
    <w:rsid w:val="0093578B"/>
    <w:rsid w:val="00943DC1"/>
    <w:rsid w:val="0094442A"/>
    <w:rsid w:val="00945CB4"/>
    <w:rsid w:val="009629FD"/>
    <w:rsid w:val="00963D50"/>
    <w:rsid w:val="00972DEC"/>
    <w:rsid w:val="00986D55"/>
    <w:rsid w:val="009B1DA8"/>
    <w:rsid w:val="009B3291"/>
    <w:rsid w:val="009C61B9"/>
    <w:rsid w:val="009E0353"/>
    <w:rsid w:val="009E3297"/>
    <w:rsid w:val="009E617D"/>
    <w:rsid w:val="009F055C"/>
    <w:rsid w:val="009F7C5D"/>
    <w:rsid w:val="00A055C2"/>
    <w:rsid w:val="00A07584"/>
    <w:rsid w:val="00A122CA"/>
    <w:rsid w:val="00A140DD"/>
    <w:rsid w:val="00A25146"/>
    <w:rsid w:val="00A2600A"/>
    <w:rsid w:val="00A2613B"/>
    <w:rsid w:val="00A32441"/>
    <w:rsid w:val="00A3669C"/>
    <w:rsid w:val="00A44971"/>
    <w:rsid w:val="00A46E59"/>
    <w:rsid w:val="00A47E70"/>
    <w:rsid w:val="00A56597"/>
    <w:rsid w:val="00A63B14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265E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63D3"/>
    <w:rsid w:val="00BA1C18"/>
    <w:rsid w:val="00BA3ACC"/>
    <w:rsid w:val="00BB5DFC"/>
    <w:rsid w:val="00BC0575"/>
    <w:rsid w:val="00BC4BFF"/>
    <w:rsid w:val="00BC7C3B"/>
    <w:rsid w:val="00BD0266"/>
    <w:rsid w:val="00BD279D"/>
    <w:rsid w:val="00BD3B6F"/>
    <w:rsid w:val="00BE3AB3"/>
    <w:rsid w:val="00BE4AE1"/>
    <w:rsid w:val="00BE4DF7"/>
    <w:rsid w:val="00BF2444"/>
    <w:rsid w:val="00BF3228"/>
    <w:rsid w:val="00C0610D"/>
    <w:rsid w:val="00C179B3"/>
    <w:rsid w:val="00C21836"/>
    <w:rsid w:val="00C31593"/>
    <w:rsid w:val="00C34797"/>
    <w:rsid w:val="00C37922"/>
    <w:rsid w:val="00C415C3"/>
    <w:rsid w:val="00C53E09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2AD1"/>
    <w:rsid w:val="00CF39F5"/>
    <w:rsid w:val="00D11584"/>
    <w:rsid w:val="00D12FF1"/>
    <w:rsid w:val="00D33911"/>
    <w:rsid w:val="00D51C49"/>
    <w:rsid w:val="00D52113"/>
    <w:rsid w:val="00D53BE5"/>
    <w:rsid w:val="00D641A9"/>
    <w:rsid w:val="00D908E8"/>
    <w:rsid w:val="00D923A6"/>
    <w:rsid w:val="00DB72BB"/>
    <w:rsid w:val="00DC2EEA"/>
    <w:rsid w:val="00DE5DBF"/>
    <w:rsid w:val="00E015DE"/>
    <w:rsid w:val="00E159F8"/>
    <w:rsid w:val="00E23A56"/>
    <w:rsid w:val="00E24619"/>
    <w:rsid w:val="00E24BD3"/>
    <w:rsid w:val="00E4306D"/>
    <w:rsid w:val="00E65E8A"/>
    <w:rsid w:val="00E90A16"/>
    <w:rsid w:val="00E924C6"/>
    <w:rsid w:val="00E93EC4"/>
    <w:rsid w:val="00E9497F"/>
    <w:rsid w:val="00EA15FE"/>
    <w:rsid w:val="00EA3ED8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50ED2"/>
    <w:rsid w:val="00F576B8"/>
    <w:rsid w:val="00F71A8C"/>
    <w:rsid w:val="00F75A8E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4</Pages>
  <Words>1581</Words>
  <Characters>9013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User, R00</cp:lastModifiedBy>
  <cp:revision>33</cp:revision>
  <cp:lastPrinted>1900-01-01T00:00:00Z</cp:lastPrinted>
  <dcterms:created xsi:type="dcterms:W3CDTF">2023-01-11T14:29:00Z</dcterms:created>
  <dcterms:modified xsi:type="dcterms:W3CDTF">2023-02-17T14:18:00Z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