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9C450" w14:textId="4A8B774F" w:rsidR="009C21DA" w:rsidRDefault="009C21DA" w:rsidP="009C21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Pr="009C21DA">
        <w:rPr>
          <w:rFonts w:cs="Arial"/>
          <w:b/>
          <w:bCs/>
          <w:sz w:val="26"/>
          <w:szCs w:val="26"/>
        </w:rPr>
        <w:t>C1-230042</w:t>
      </w:r>
    </w:p>
    <w:p w14:paraId="037CDFF9" w14:textId="77777777" w:rsidR="009C21DA" w:rsidRDefault="009C21DA" w:rsidP="009C21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538B29A7" w14:textId="77777777" w:rsidR="009C21DA" w:rsidRDefault="009C21DA" w:rsidP="00AF5E7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</w:pPr>
    </w:p>
    <w:p w14:paraId="62BDA8DD" w14:textId="77D578E0" w:rsidR="00AF5E73" w:rsidRPr="009C21DA" w:rsidRDefault="00AF5E73" w:rsidP="00AF5E7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AEAAAA" w:themeColor="background2" w:themeShade="BF"/>
          <w:sz w:val="28"/>
          <w:szCs w:val="24"/>
        </w:rPr>
      </w:pPr>
      <w:r w:rsidRPr="009C21DA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 xml:space="preserve">3GPP TSG-WG SA2 Meeting #154-AH-e </w:t>
      </w:r>
      <w:r w:rsidR="00304008" w:rsidRPr="009C21DA">
        <w:rPr>
          <w:rFonts w:ascii="Arial" w:hAnsi="Arial" w:cs="Arial"/>
          <w:b/>
          <w:bCs/>
          <w:color w:val="AEAAAA" w:themeColor="background2" w:themeShade="BF"/>
          <w:sz w:val="28"/>
          <w:szCs w:val="24"/>
        </w:rPr>
        <w:tab/>
      </w:r>
      <w:r w:rsidRPr="009C21DA">
        <w:rPr>
          <w:rFonts w:ascii="Arial" w:hAnsi="Arial" w:cs="Arial"/>
          <w:b/>
          <w:bCs/>
          <w:i/>
          <w:color w:val="AEAAAA" w:themeColor="background2" w:themeShade="BF"/>
          <w:sz w:val="28"/>
          <w:szCs w:val="24"/>
        </w:rPr>
        <w:t>S2-2</w:t>
      </w:r>
      <w:r w:rsidR="00365EE4" w:rsidRPr="009C21DA">
        <w:rPr>
          <w:rFonts w:ascii="Arial" w:hAnsi="Arial" w:cs="Arial"/>
          <w:b/>
          <w:bCs/>
          <w:i/>
          <w:color w:val="AEAAAA" w:themeColor="background2" w:themeShade="BF"/>
          <w:sz w:val="28"/>
          <w:szCs w:val="24"/>
        </w:rPr>
        <w:t>30</w:t>
      </w:r>
      <w:r w:rsidR="003B2A2B" w:rsidRPr="009C21DA">
        <w:rPr>
          <w:rFonts w:ascii="Arial" w:hAnsi="Arial" w:cs="Arial"/>
          <w:b/>
          <w:bCs/>
          <w:i/>
          <w:color w:val="AEAAAA" w:themeColor="background2" w:themeShade="BF"/>
          <w:sz w:val="28"/>
          <w:szCs w:val="24"/>
        </w:rPr>
        <w:t>2062</w:t>
      </w:r>
    </w:p>
    <w:p w14:paraId="2104200C" w14:textId="77777777" w:rsidR="00AF5E73" w:rsidRPr="000F4E43" w:rsidRDefault="00AF5E73" w:rsidP="00AF5E7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9C21DA">
        <w:rPr>
          <w:rFonts w:ascii="Arial" w:eastAsia="Arial Unicode MS" w:hAnsi="Arial" w:cs="Arial"/>
          <w:b/>
          <w:bCs/>
          <w:color w:val="AEAAAA" w:themeColor="background2" w:themeShade="BF"/>
          <w:sz w:val="24"/>
        </w:rPr>
        <w:t>Elbonia</w:t>
      </w:r>
      <w:proofErr w:type="spellEnd"/>
      <w:r w:rsidRPr="009C21DA">
        <w:rPr>
          <w:rFonts w:ascii="Arial" w:eastAsia="Arial Unicode MS" w:hAnsi="Arial" w:cs="Arial"/>
          <w:b/>
          <w:bCs/>
          <w:color w:val="AEAAAA" w:themeColor="background2" w:themeShade="BF"/>
          <w:sz w:val="24"/>
        </w:rPr>
        <w:t>, January 16 – 20, 2023</w:t>
      </w:r>
      <w:r w:rsidRPr="009C21DA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ab/>
      </w:r>
    </w:p>
    <w:p w14:paraId="364E2634" w14:textId="77777777" w:rsidR="00463675" w:rsidRPr="00AF5E73" w:rsidRDefault="00463675">
      <w:pPr>
        <w:rPr>
          <w:rFonts w:ascii="Arial" w:hAnsi="Arial" w:cs="Arial"/>
        </w:rPr>
      </w:pPr>
    </w:p>
    <w:p w14:paraId="6F1C7B6B" w14:textId="77777777"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AA4D69" w:rsidRPr="009776DC">
        <w:rPr>
          <w:color w:val="000000"/>
        </w:rPr>
        <w:t xml:space="preserve">LS Reply on V2X policy or </w:t>
      </w:r>
      <w:proofErr w:type="spellStart"/>
      <w:r w:rsidR="00AA4D69" w:rsidRPr="009776DC">
        <w:rPr>
          <w:color w:val="000000"/>
        </w:rPr>
        <w:t>ProSe</w:t>
      </w:r>
      <w:proofErr w:type="spellEnd"/>
      <w:r w:rsidR="00AA4D69" w:rsidRPr="009776DC">
        <w:rPr>
          <w:color w:val="000000"/>
        </w:rPr>
        <w:t xml:space="preserve"> policy request during registration procedure</w:t>
      </w:r>
    </w:p>
    <w:p w14:paraId="32B7B29B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984F32" w:rsidRPr="009776DC">
        <w:rPr>
          <w:color w:val="000000"/>
        </w:rPr>
        <w:t>LS (</w:t>
      </w:r>
      <w:r w:rsidR="00984F32">
        <w:rPr>
          <w:color w:val="000000"/>
        </w:rPr>
        <w:t>S2-2300025/</w:t>
      </w:r>
      <w:r w:rsidR="00984F32" w:rsidRPr="008D5BA0">
        <w:rPr>
          <w:color w:val="000000"/>
        </w:rPr>
        <w:t>C1-227137</w:t>
      </w:r>
      <w:r w:rsidR="00984F32">
        <w:rPr>
          <w:color w:val="000000"/>
        </w:rPr>
        <w:t xml:space="preserve"> and </w:t>
      </w:r>
      <w:hyperlink r:id="rId7" w:tgtFrame="_blank" w:history="1">
        <w:r w:rsidR="00984F32" w:rsidRPr="00004666">
          <w:rPr>
            <w:color w:val="000000"/>
          </w:rPr>
          <w:t>S2-2210168</w:t>
        </w:r>
      </w:hyperlink>
      <w:r w:rsidR="00984F32" w:rsidRPr="00004666">
        <w:rPr>
          <w:color w:val="000000"/>
        </w:rPr>
        <w:t>/C1-225451</w:t>
      </w:r>
      <w:r w:rsidR="00984F32" w:rsidRPr="009776DC">
        <w:rPr>
          <w:color w:val="000000"/>
        </w:rPr>
        <w:t xml:space="preserve">) on </w:t>
      </w:r>
      <w:r w:rsidR="00984F32" w:rsidRPr="00004666">
        <w:rPr>
          <w:color w:val="000000"/>
        </w:rPr>
        <w:t>UE req</w:t>
      </w:r>
      <w:r w:rsidR="00984F32">
        <w:t>uesting policies during registration procedure</w:t>
      </w:r>
      <w:r w:rsidR="00984F32">
        <w:rPr>
          <w:color w:val="000000"/>
        </w:rPr>
        <w:t xml:space="preserve"> </w:t>
      </w:r>
      <w:r w:rsidR="00984F32" w:rsidRPr="009776DC">
        <w:rPr>
          <w:color w:val="000000"/>
        </w:rPr>
        <w:t>from CT1</w:t>
      </w:r>
    </w:p>
    <w:p w14:paraId="4C4BAC2A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Rel-17</w:t>
      </w:r>
      <w:r w:rsidR="00984F32">
        <w:rPr>
          <w:color w:val="000000"/>
        </w:rPr>
        <w:t xml:space="preserve"> and </w:t>
      </w:r>
      <w:r w:rsidR="00984F32">
        <w:rPr>
          <w:rFonts w:hint="eastAsia"/>
          <w:color w:val="000000"/>
          <w:lang w:eastAsia="zh-CN"/>
        </w:rPr>
        <w:t>onwards</w:t>
      </w:r>
    </w:p>
    <w:p w14:paraId="0E18A885" w14:textId="77777777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5G_ProSe, eV2XARC_P</w:t>
      </w:r>
      <w:r w:rsidR="003C4B2F">
        <w:rPr>
          <w:lang w:eastAsia="zh-CN"/>
        </w:rPr>
        <w:t>h2</w:t>
      </w:r>
    </w:p>
    <w:p w14:paraId="6305A0F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9FC71AD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C55D6B" w:rsidRPr="008C22C7">
        <w:rPr>
          <w:lang w:eastAsia="zh-CN"/>
        </w:rPr>
        <w:t>SA</w:t>
      </w:r>
      <w:r w:rsidR="00C831C8" w:rsidRPr="008C22C7">
        <w:rPr>
          <w:lang w:eastAsia="zh-CN"/>
        </w:rPr>
        <w:t>2</w:t>
      </w:r>
    </w:p>
    <w:p w14:paraId="14A1ED2A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3C4B2F">
        <w:rPr>
          <w:rFonts w:hint="eastAsia"/>
          <w:lang w:eastAsia="zh-CN"/>
        </w:rPr>
        <w:t>CT1</w:t>
      </w:r>
    </w:p>
    <w:p w14:paraId="23142CA4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3C4B2F">
        <w:rPr>
          <w:lang w:eastAsia="zh-CN"/>
        </w:rPr>
        <w:t>CT</w:t>
      </w:r>
      <w:r w:rsidR="000D3A9B">
        <w:rPr>
          <w:lang w:eastAsia="zh-CN"/>
        </w:rPr>
        <w:t>3</w:t>
      </w:r>
    </w:p>
    <w:p w14:paraId="580154E3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62262FA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303BFAD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C4B2F" w:rsidRPr="009776DC">
        <w:rPr>
          <w:b w:val="0"/>
          <w:bCs/>
          <w:lang w:eastAsia="zh-CN"/>
        </w:rPr>
        <w:t>S</w:t>
      </w:r>
      <w:r w:rsidR="00CD7121">
        <w:rPr>
          <w:b w:val="0"/>
          <w:bCs/>
          <w:lang w:eastAsia="zh-CN"/>
        </w:rPr>
        <w:t>usan</w:t>
      </w:r>
      <w:r w:rsidR="003C4B2F" w:rsidRPr="009776DC">
        <w:rPr>
          <w:b w:val="0"/>
          <w:bCs/>
          <w:lang w:eastAsia="zh-CN"/>
        </w:rPr>
        <w:t xml:space="preserve"> Shi</w:t>
      </w:r>
    </w:p>
    <w:p w14:paraId="08130B2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D9EE8F2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C4B2F" w:rsidRPr="003C4B2F">
        <w:rPr>
          <w:b w:val="0"/>
          <w:bCs/>
        </w:rPr>
        <w:t>susan.shishufeng@huawei.com</w:t>
      </w:r>
    </w:p>
    <w:p w14:paraId="345B84B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5FE9960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34EC34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FA5641C" w14:textId="77777777" w:rsidR="00463675" w:rsidRPr="000F4E43" w:rsidRDefault="00463675" w:rsidP="000F4E43">
      <w:pPr>
        <w:pStyle w:val="Title"/>
      </w:pPr>
      <w:r w:rsidRPr="000F4E43">
        <w:t>Attachments:</w:t>
      </w:r>
      <w:r w:rsidRPr="008C06A9">
        <w:rPr>
          <w:color w:val="000000" w:themeColor="text1"/>
        </w:rPr>
        <w:tab/>
      </w:r>
      <w:r w:rsidR="00EA38E3" w:rsidRPr="00AC7306">
        <w:rPr>
          <w:b w:val="0"/>
          <w:color w:val="000000" w:themeColor="text1"/>
        </w:rPr>
        <w:t>S2-2</w:t>
      </w:r>
      <w:r w:rsidR="00673437" w:rsidRPr="00AC7306">
        <w:rPr>
          <w:b w:val="0"/>
          <w:color w:val="000000" w:themeColor="text1"/>
        </w:rPr>
        <w:t>3</w:t>
      </w:r>
      <w:r w:rsidR="00EA38E3" w:rsidRPr="00AC7306">
        <w:rPr>
          <w:b w:val="0"/>
          <w:color w:val="000000" w:themeColor="text1"/>
        </w:rPr>
        <w:t>0</w:t>
      </w:r>
      <w:r w:rsidR="00B301EF" w:rsidRPr="00AC7306">
        <w:rPr>
          <w:b w:val="0"/>
          <w:color w:val="000000" w:themeColor="text1"/>
        </w:rPr>
        <w:t>0243</w:t>
      </w:r>
      <w:r w:rsidR="00AD7EA6" w:rsidRPr="00AC7306">
        <w:rPr>
          <w:b w:val="0"/>
          <w:color w:val="000000" w:themeColor="text1"/>
        </w:rPr>
        <w:t xml:space="preserve"> (CR 0743)</w:t>
      </w:r>
      <w:r w:rsidR="00B301EF" w:rsidRPr="00AC7306">
        <w:rPr>
          <w:b w:val="0"/>
          <w:color w:val="000000" w:themeColor="text1"/>
        </w:rPr>
        <w:t>, S2-2300244</w:t>
      </w:r>
      <w:r w:rsidR="00AD7EA6" w:rsidRPr="00AC7306">
        <w:rPr>
          <w:b w:val="0"/>
          <w:color w:val="000000" w:themeColor="text1"/>
        </w:rPr>
        <w:t xml:space="preserve"> (CR 0809)</w:t>
      </w:r>
      <w:r w:rsidR="00B301EF" w:rsidRPr="00AC7306">
        <w:rPr>
          <w:b w:val="0"/>
          <w:color w:val="000000" w:themeColor="text1"/>
        </w:rPr>
        <w:t>, S2-2300245</w:t>
      </w:r>
      <w:r w:rsidR="00AD7EA6" w:rsidRPr="00AC7306">
        <w:rPr>
          <w:b w:val="0"/>
          <w:color w:val="000000" w:themeColor="text1"/>
        </w:rPr>
        <w:t xml:space="preserve"> (CR 0115)</w:t>
      </w:r>
      <w:r w:rsidR="00B301EF" w:rsidRPr="00AC7306">
        <w:rPr>
          <w:b w:val="0"/>
          <w:color w:val="000000" w:themeColor="text1"/>
        </w:rPr>
        <w:t>, S2-2300246</w:t>
      </w:r>
      <w:r w:rsidR="00AD7EA6" w:rsidRPr="00AC7306">
        <w:rPr>
          <w:b w:val="0"/>
          <w:color w:val="000000" w:themeColor="text1"/>
        </w:rPr>
        <w:t xml:space="preserve"> (CR 0157)</w:t>
      </w:r>
      <w:r w:rsidR="00B301EF" w:rsidRPr="00AC7306">
        <w:rPr>
          <w:b w:val="0"/>
          <w:color w:val="000000" w:themeColor="text1"/>
        </w:rPr>
        <w:t>, S2-2300364</w:t>
      </w:r>
      <w:r w:rsidR="00AD7EA6" w:rsidRPr="00AC7306">
        <w:rPr>
          <w:b w:val="0"/>
          <w:color w:val="000000" w:themeColor="text1"/>
        </w:rPr>
        <w:t xml:space="preserve"> (CR 0188)</w:t>
      </w:r>
      <w:r w:rsidR="00B301EF" w:rsidRPr="00AC7306">
        <w:rPr>
          <w:b w:val="0"/>
          <w:color w:val="000000" w:themeColor="text1"/>
        </w:rPr>
        <w:t>, S2-2300365</w:t>
      </w:r>
      <w:r w:rsidR="00AD7EA6" w:rsidRPr="00AC7306">
        <w:rPr>
          <w:b w:val="0"/>
          <w:color w:val="000000" w:themeColor="text1"/>
        </w:rPr>
        <w:t xml:space="preserve"> (CR 0821)</w:t>
      </w:r>
      <w:r w:rsidR="00B301EF" w:rsidRPr="00AC7306">
        <w:rPr>
          <w:b w:val="0"/>
          <w:color w:val="000000" w:themeColor="text1"/>
        </w:rPr>
        <w:t>, S2-2200366</w:t>
      </w:r>
      <w:r w:rsidR="00AD7EA6" w:rsidRPr="00AC7306">
        <w:rPr>
          <w:b w:val="0"/>
          <w:color w:val="000000" w:themeColor="text1"/>
        </w:rPr>
        <w:t xml:space="preserve"> (CR 0822)</w:t>
      </w:r>
    </w:p>
    <w:p w14:paraId="06FE7BA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BDAEC1E" w14:textId="77777777" w:rsidR="00463675" w:rsidRPr="000F4E43" w:rsidRDefault="00463675">
      <w:pPr>
        <w:rPr>
          <w:rFonts w:ascii="Arial" w:hAnsi="Arial" w:cs="Arial"/>
        </w:rPr>
      </w:pPr>
    </w:p>
    <w:p w14:paraId="48A1200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85774F4" w14:textId="77777777" w:rsidR="00463675" w:rsidRDefault="006A082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thanks CT1 for the </w:t>
      </w:r>
      <w:r w:rsidR="00CF1138">
        <w:rPr>
          <w:rFonts w:ascii="Arial" w:hAnsi="Arial" w:cs="Arial"/>
          <w:lang w:eastAsia="zh-CN"/>
        </w:rPr>
        <w:t xml:space="preserve">LS </w:t>
      </w:r>
      <w:r w:rsidR="006E7800">
        <w:rPr>
          <w:rFonts w:ascii="Arial" w:hAnsi="Arial" w:cs="Arial"/>
          <w:lang w:eastAsia="zh-CN"/>
        </w:rPr>
        <w:t>on</w:t>
      </w:r>
      <w:r w:rsidRPr="00064A43">
        <w:rPr>
          <w:rFonts w:ascii="Arial" w:hAnsi="Arial" w:cs="Arial"/>
          <w:lang w:eastAsia="zh-CN"/>
        </w:rPr>
        <w:t xml:space="preserve"> </w:t>
      </w:r>
      <w:r w:rsidR="007B7FDB" w:rsidRPr="007B7FDB">
        <w:rPr>
          <w:rFonts w:ascii="Arial" w:hAnsi="Arial" w:cs="Arial"/>
          <w:lang w:eastAsia="zh-CN"/>
        </w:rPr>
        <w:t>UE requesting policies</w:t>
      </w:r>
      <w:r w:rsidRPr="00064A43">
        <w:rPr>
          <w:rFonts w:ascii="Arial" w:hAnsi="Arial" w:cs="Arial"/>
          <w:lang w:eastAsia="zh-CN"/>
        </w:rPr>
        <w:t xml:space="preserve"> </w:t>
      </w:r>
      <w:r w:rsidR="007A28B7" w:rsidRPr="00064A43">
        <w:rPr>
          <w:rFonts w:ascii="Arial" w:hAnsi="Arial" w:cs="Arial"/>
          <w:lang w:eastAsia="zh-CN"/>
        </w:rPr>
        <w:t>during registration</w:t>
      </w:r>
      <w:r w:rsidR="008D280A" w:rsidRPr="00064A43">
        <w:rPr>
          <w:rFonts w:ascii="Arial" w:hAnsi="Arial" w:cs="Arial"/>
          <w:lang w:eastAsia="zh-CN"/>
        </w:rPr>
        <w:t>. T</w:t>
      </w:r>
      <w:r w:rsidR="00C41FF0">
        <w:rPr>
          <w:rFonts w:ascii="Arial" w:hAnsi="Arial" w:cs="Arial"/>
          <w:lang w:eastAsia="zh-CN"/>
        </w:rPr>
        <w:t>o align with the stage 3 decision</w:t>
      </w:r>
      <w:r w:rsidR="008D280A">
        <w:rPr>
          <w:rFonts w:ascii="Arial" w:hAnsi="Arial" w:cs="Arial"/>
          <w:lang w:eastAsia="zh-CN"/>
        </w:rPr>
        <w:t>,</w:t>
      </w:r>
      <w:r w:rsidR="00C41FF0">
        <w:rPr>
          <w:rFonts w:ascii="Arial" w:hAnsi="Arial" w:cs="Arial"/>
          <w:lang w:eastAsia="zh-CN"/>
        </w:rPr>
        <w:t xml:space="preserve"> SA2 </w:t>
      </w:r>
      <w:r w:rsidR="007A28B7">
        <w:rPr>
          <w:rFonts w:ascii="Arial" w:hAnsi="Arial" w:cs="Arial"/>
          <w:lang w:eastAsia="zh-CN"/>
        </w:rPr>
        <w:t xml:space="preserve">has agreed </w:t>
      </w:r>
      <w:r w:rsidR="008165EA">
        <w:rPr>
          <w:rFonts w:ascii="Arial" w:hAnsi="Arial" w:cs="Arial"/>
          <w:lang w:eastAsia="zh-CN"/>
        </w:rPr>
        <w:t xml:space="preserve">the attached </w:t>
      </w:r>
      <w:r w:rsidR="00745C1F">
        <w:rPr>
          <w:rFonts w:ascii="Arial" w:hAnsi="Arial" w:cs="Arial"/>
          <w:lang w:eastAsia="zh-CN"/>
        </w:rPr>
        <w:t>CR</w:t>
      </w:r>
      <w:r w:rsidR="00E0196B">
        <w:rPr>
          <w:rFonts w:ascii="Arial" w:hAnsi="Arial" w:cs="Arial"/>
          <w:lang w:eastAsia="zh-CN"/>
        </w:rPr>
        <w:t>s</w:t>
      </w:r>
      <w:r w:rsidR="008165EA">
        <w:rPr>
          <w:rFonts w:ascii="Arial" w:hAnsi="Arial" w:cs="Arial"/>
          <w:lang w:eastAsia="zh-CN"/>
        </w:rPr>
        <w:t xml:space="preserve"> </w:t>
      </w:r>
      <w:r w:rsidR="007A28B7">
        <w:rPr>
          <w:rFonts w:ascii="Arial" w:hAnsi="Arial" w:cs="Arial"/>
          <w:lang w:eastAsia="zh-CN"/>
        </w:rPr>
        <w:t xml:space="preserve">to </w:t>
      </w:r>
      <w:r w:rsidR="008876E9">
        <w:rPr>
          <w:rFonts w:ascii="Arial" w:hAnsi="Arial" w:cs="Arial"/>
          <w:lang w:eastAsia="zh-CN"/>
        </w:rPr>
        <w:t xml:space="preserve">update </w:t>
      </w:r>
      <w:r w:rsidR="007A28B7">
        <w:rPr>
          <w:rFonts w:ascii="Arial" w:hAnsi="Arial" w:cs="Arial"/>
          <w:lang w:eastAsia="zh-CN"/>
        </w:rPr>
        <w:t xml:space="preserve">the corresponding </w:t>
      </w:r>
      <w:r w:rsidR="00422338">
        <w:rPr>
          <w:rFonts w:ascii="Arial" w:hAnsi="Arial" w:cs="Arial"/>
          <w:lang w:eastAsia="zh-CN"/>
        </w:rPr>
        <w:t xml:space="preserve">description on </w:t>
      </w:r>
      <w:r w:rsidR="007A28B7">
        <w:rPr>
          <w:rFonts w:ascii="Arial" w:hAnsi="Arial" w:cs="Arial"/>
          <w:lang w:eastAsia="zh-CN"/>
        </w:rPr>
        <w:t>V2X/</w:t>
      </w:r>
      <w:proofErr w:type="spellStart"/>
      <w:r w:rsidR="007A28B7">
        <w:rPr>
          <w:rFonts w:ascii="Arial" w:hAnsi="Arial" w:cs="Arial"/>
          <w:lang w:eastAsia="zh-CN"/>
        </w:rPr>
        <w:t>ProSe</w:t>
      </w:r>
      <w:proofErr w:type="spellEnd"/>
      <w:r w:rsidR="007A28B7">
        <w:rPr>
          <w:rFonts w:ascii="Arial" w:hAnsi="Arial" w:cs="Arial"/>
          <w:lang w:eastAsia="zh-CN"/>
        </w:rPr>
        <w:t xml:space="preserve"> policy </w:t>
      </w:r>
      <w:r w:rsidR="00A456ED">
        <w:rPr>
          <w:rFonts w:ascii="Arial" w:hAnsi="Arial" w:cs="Arial"/>
          <w:lang w:eastAsia="zh-CN"/>
        </w:rPr>
        <w:t xml:space="preserve">provisioning </w:t>
      </w:r>
      <w:r w:rsidR="007A28B7">
        <w:rPr>
          <w:rFonts w:ascii="Arial" w:hAnsi="Arial" w:cs="Arial"/>
          <w:lang w:eastAsia="zh-CN"/>
        </w:rPr>
        <w:t xml:space="preserve">request </w:t>
      </w:r>
      <w:r w:rsidR="00422338">
        <w:rPr>
          <w:rFonts w:ascii="Arial" w:hAnsi="Arial" w:cs="Arial"/>
          <w:lang w:eastAsia="zh-CN"/>
        </w:rPr>
        <w:t xml:space="preserve">during the </w:t>
      </w:r>
      <w:r w:rsidR="003B612F">
        <w:rPr>
          <w:rFonts w:ascii="Arial" w:hAnsi="Arial" w:cs="Arial"/>
          <w:lang w:eastAsia="zh-CN"/>
        </w:rPr>
        <w:t>registration procedure</w:t>
      </w:r>
      <w:r w:rsidR="007A28B7">
        <w:rPr>
          <w:rFonts w:ascii="Arial" w:hAnsi="Arial" w:cs="Arial"/>
          <w:lang w:eastAsia="zh-CN"/>
        </w:rPr>
        <w:t>.</w:t>
      </w:r>
    </w:p>
    <w:p w14:paraId="7E2E937F" w14:textId="77777777" w:rsidR="006A0822" w:rsidRPr="007C27FF" w:rsidRDefault="006A082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BDD6DB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8C5F132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A28B7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14:paraId="3CC2F976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14:paraId="1EE8E5BB" w14:textId="77777777" w:rsidR="00463675" w:rsidRDefault="00FD2807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kindly asks CT1 to take the above information into account.</w:t>
      </w:r>
    </w:p>
    <w:p w14:paraId="67C203CF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191903FA" w14:textId="77777777" w:rsidR="00FF1E87" w:rsidRPr="000F4E43" w:rsidRDefault="00FF1E87" w:rsidP="00FF1E8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 SA WG2</w:t>
      </w:r>
      <w:r w:rsidRPr="000F4E43">
        <w:rPr>
          <w:rFonts w:ascii="Arial" w:hAnsi="Arial" w:cs="Arial"/>
          <w:b/>
        </w:rPr>
        <w:t xml:space="preserve"> Meetings:</w:t>
      </w:r>
    </w:p>
    <w:p w14:paraId="6FBA573F" w14:textId="77777777" w:rsidR="00FF1E87" w:rsidRDefault="00FF1E87" w:rsidP="00FF1E8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Feb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1404A4">
        <w:rPr>
          <w:rFonts w:ascii="Arial" w:hAnsi="Arial" w:cs="Arial"/>
          <w:bCs/>
        </w:rPr>
        <w:t>Athens, GR</w:t>
      </w:r>
    </w:p>
    <w:p w14:paraId="5AB20C63" w14:textId="77777777" w:rsidR="00FF1E87" w:rsidRDefault="00FF1E87" w:rsidP="00FF1E8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Apr 17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21, 2023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</w:p>
    <w:p w14:paraId="7B921F95" w14:textId="77777777" w:rsidR="00051868" w:rsidRPr="00FF1E87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FD28D5E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690D0" w14:textId="77777777" w:rsidR="00AF779C" w:rsidRDefault="00AF779C">
      <w:r>
        <w:separator/>
      </w:r>
    </w:p>
  </w:endnote>
  <w:endnote w:type="continuationSeparator" w:id="0">
    <w:p w14:paraId="06949FB2" w14:textId="77777777" w:rsidR="00AF779C" w:rsidRDefault="00AF7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2DBE6" w14:textId="77777777" w:rsidR="00AF779C" w:rsidRDefault="00AF779C">
      <w:r>
        <w:separator/>
      </w:r>
    </w:p>
  </w:footnote>
  <w:footnote w:type="continuationSeparator" w:id="0">
    <w:p w14:paraId="084DCA6D" w14:textId="77777777" w:rsidR="00AF779C" w:rsidRDefault="00AF77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167BD"/>
    <w:rsid w:val="00051868"/>
    <w:rsid w:val="00052DB1"/>
    <w:rsid w:val="000534DD"/>
    <w:rsid w:val="00064A43"/>
    <w:rsid w:val="0007210C"/>
    <w:rsid w:val="00076BB0"/>
    <w:rsid w:val="000D3A9B"/>
    <w:rsid w:val="000E7FEC"/>
    <w:rsid w:val="000F08AB"/>
    <w:rsid w:val="000F4E43"/>
    <w:rsid w:val="00101DC4"/>
    <w:rsid w:val="00130D6F"/>
    <w:rsid w:val="00144B78"/>
    <w:rsid w:val="00146575"/>
    <w:rsid w:val="001544D3"/>
    <w:rsid w:val="00173A76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2A6421"/>
    <w:rsid w:val="003007F7"/>
    <w:rsid w:val="00304008"/>
    <w:rsid w:val="00305AD7"/>
    <w:rsid w:val="00324937"/>
    <w:rsid w:val="00344778"/>
    <w:rsid w:val="00365EE4"/>
    <w:rsid w:val="003801B5"/>
    <w:rsid w:val="003856A3"/>
    <w:rsid w:val="00387EBE"/>
    <w:rsid w:val="003A0F66"/>
    <w:rsid w:val="003B2A2B"/>
    <w:rsid w:val="003B612F"/>
    <w:rsid w:val="003C4B2F"/>
    <w:rsid w:val="003C6ED3"/>
    <w:rsid w:val="003D4891"/>
    <w:rsid w:val="003E0098"/>
    <w:rsid w:val="00416573"/>
    <w:rsid w:val="00422338"/>
    <w:rsid w:val="004330B0"/>
    <w:rsid w:val="004464D9"/>
    <w:rsid w:val="0045420C"/>
    <w:rsid w:val="00463675"/>
    <w:rsid w:val="004727C2"/>
    <w:rsid w:val="00477B8F"/>
    <w:rsid w:val="00485E0B"/>
    <w:rsid w:val="0049341F"/>
    <w:rsid w:val="004A31B6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38C8"/>
    <w:rsid w:val="00600780"/>
    <w:rsid w:val="00611C47"/>
    <w:rsid w:val="006454E9"/>
    <w:rsid w:val="006612FD"/>
    <w:rsid w:val="00673437"/>
    <w:rsid w:val="00675132"/>
    <w:rsid w:val="006759EE"/>
    <w:rsid w:val="00677EA4"/>
    <w:rsid w:val="00682768"/>
    <w:rsid w:val="00686C29"/>
    <w:rsid w:val="00693898"/>
    <w:rsid w:val="00693EA4"/>
    <w:rsid w:val="006A0822"/>
    <w:rsid w:val="006B389A"/>
    <w:rsid w:val="006C19CD"/>
    <w:rsid w:val="006C5B43"/>
    <w:rsid w:val="006D0D25"/>
    <w:rsid w:val="006E17FC"/>
    <w:rsid w:val="006E2D9F"/>
    <w:rsid w:val="006E7800"/>
    <w:rsid w:val="006F1B00"/>
    <w:rsid w:val="00726FC3"/>
    <w:rsid w:val="00741C17"/>
    <w:rsid w:val="0074309D"/>
    <w:rsid w:val="00745C1F"/>
    <w:rsid w:val="00750CAD"/>
    <w:rsid w:val="00750FCB"/>
    <w:rsid w:val="00752AD3"/>
    <w:rsid w:val="0076677F"/>
    <w:rsid w:val="007A1FE0"/>
    <w:rsid w:val="007A28B7"/>
    <w:rsid w:val="007B7FDB"/>
    <w:rsid w:val="007C27FF"/>
    <w:rsid w:val="007E2F26"/>
    <w:rsid w:val="007F3EE4"/>
    <w:rsid w:val="008165EA"/>
    <w:rsid w:val="00827222"/>
    <w:rsid w:val="00834BD7"/>
    <w:rsid w:val="0084049C"/>
    <w:rsid w:val="00841710"/>
    <w:rsid w:val="00844354"/>
    <w:rsid w:val="0085215B"/>
    <w:rsid w:val="00854847"/>
    <w:rsid w:val="0086711C"/>
    <w:rsid w:val="008876E9"/>
    <w:rsid w:val="0089250C"/>
    <w:rsid w:val="00892980"/>
    <w:rsid w:val="00895E01"/>
    <w:rsid w:val="008B2BBD"/>
    <w:rsid w:val="008C06A9"/>
    <w:rsid w:val="008C2107"/>
    <w:rsid w:val="008C22C7"/>
    <w:rsid w:val="008D280A"/>
    <w:rsid w:val="008D5BA0"/>
    <w:rsid w:val="008D6007"/>
    <w:rsid w:val="008F1776"/>
    <w:rsid w:val="008F4C9B"/>
    <w:rsid w:val="00906004"/>
    <w:rsid w:val="00922D5B"/>
    <w:rsid w:val="00923E7C"/>
    <w:rsid w:val="00961FC4"/>
    <w:rsid w:val="009776DC"/>
    <w:rsid w:val="00983480"/>
    <w:rsid w:val="00984F32"/>
    <w:rsid w:val="009931E1"/>
    <w:rsid w:val="00996DAA"/>
    <w:rsid w:val="009A4F72"/>
    <w:rsid w:val="009B265F"/>
    <w:rsid w:val="009B349E"/>
    <w:rsid w:val="009C21DA"/>
    <w:rsid w:val="009D4F3B"/>
    <w:rsid w:val="009E5C6F"/>
    <w:rsid w:val="009F39C8"/>
    <w:rsid w:val="009F76A3"/>
    <w:rsid w:val="00A07FCE"/>
    <w:rsid w:val="00A33B9A"/>
    <w:rsid w:val="00A3558C"/>
    <w:rsid w:val="00A40CCC"/>
    <w:rsid w:val="00A43370"/>
    <w:rsid w:val="00A441B5"/>
    <w:rsid w:val="00A456ED"/>
    <w:rsid w:val="00A80196"/>
    <w:rsid w:val="00A96CD7"/>
    <w:rsid w:val="00A97246"/>
    <w:rsid w:val="00AA0098"/>
    <w:rsid w:val="00AA3F43"/>
    <w:rsid w:val="00AA4D69"/>
    <w:rsid w:val="00AC6962"/>
    <w:rsid w:val="00AC7306"/>
    <w:rsid w:val="00AD7EA6"/>
    <w:rsid w:val="00AE1BD2"/>
    <w:rsid w:val="00AF5D18"/>
    <w:rsid w:val="00AF5E73"/>
    <w:rsid w:val="00AF779C"/>
    <w:rsid w:val="00B10016"/>
    <w:rsid w:val="00B20315"/>
    <w:rsid w:val="00B301EF"/>
    <w:rsid w:val="00B31FE9"/>
    <w:rsid w:val="00B76927"/>
    <w:rsid w:val="00B81AA1"/>
    <w:rsid w:val="00B905E1"/>
    <w:rsid w:val="00B95CA1"/>
    <w:rsid w:val="00BB77FB"/>
    <w:rsid w:val="00BD727C"/>
    <w:rsid w:val="00C21873"/>
    <w:rsid w:val="00C25B1D"/>
    <w:rsid w:val="00C33343"/>
    <w:rsid w:val="00C4081E"/>
    <w:rsid w:val="00C41FF0"/>
    <w:rsid w:val="00C47105"/>
    <w:rsid w:val="00C55D6B"/>
    <w:rsid w:val="00C745AB"/>
    <w:rsid w:val="00C831C8"/>
    <w:rsid w:val="00C9202D"/>
    <w:rsid w:val="00CA6FCD"/>
    <w:rsid w:val="00CD7121"/>
    <w:rsid w:val="00CE15C4"/>
    <w:rsid w:val="00CF1138"/>
    <w:rsid w:val="00D03F4E"/>
    <w:rsid w:val="00D1595C"/>
    <w:rsid w:val="00D16E24"/>
    <w:rsid w:val="00D23FB6"/>
    <w:rsid w:val="00D43F53"/>
    <w:rsid w:val="00D5113A"/>
    <w:rsid w:val="00D60729"/>
    <w:rsid w:val="00D60B2B"/>
    <w:rsid w:val="00D812DC"/>
    <w:rsid w:val="00D92AD1"/>
    <w:rsid w:val="00DA61BB"/>
    <w:rsid w:val="00DA75CA"/>
    <w:rsid w:val="00DD3151"/>
    <w:rsid w:val="00DD788E"/>
    <w:rsid w:val="00DE24B5"/>
    <w:rsid w:val="00DF184D"/>
    <w:rsid w:val="00E0196B"/>
    <w:rsid w:val="00E144F7"/>
    <w:rsid w:val="00E4038D"/>
    <w:rsid w:val="00E66EE7"/>
    <w:rsid w:val="00E74294"/>
    <w:rsid w:val="00E87510"/>
    <w:rsid w:val="00EA146A"/>
    <w:rsid w:val="00EA38E3"/>
    <w:rsid w:val="00EB51BB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D16BB"/>
    <w:rsid w:val="00FD2807"/>
    <w:rsid w:val="00FF1E8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6821C3F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C21DA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2.%20&#20250;&#35758;&#20998;&#26512;\3GPP\SA2\SA2%23154meeting-Toulouse-202211\Docs\S2-2210168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1300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Akansha Arora</cp:lastModifiedBy>
  <cp:revision>2</cp:revision>
  <cp:lastPrinted>2002-04-23T08:10:00Z</cp:lastPrinted>
  <dcterms:created xsi:type="dcterms:W3CDTF">2023-01-24T15:57:00Z</dcterms:created>
  <dcterms:modified xsi:type="dcterms:W3CDTF">2023-01-24T15:57:00Z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(3)JGqI3F0KEqJ674xi74YxVjDV7t9ckZkdIXSr7NxC2S81jbQWhktkbx+upS76Zp11+fTBjLCk
p+mzxHIUmESHVEPw/2h/CH1/eQ2K00RhjkNfh1kvK8H8SYFdigs1cYhSHf0a33VZaq9wPpeJ
/AnxIhETyIwyJ/bsKLi822vPI7+ccPewhUZcIi5JawuMtCjlHoBjmnG8m96pEtWZ+JL80CPF
W8fte/eyRoYwoql5qp</vt:lpwstr>
  </property>
  <property fmtid="{D5CDD505-2E9C-101B-9397-08002B2CF9AE}" pid="3" name="_2015_ms_pID_7253431">
    <vt:lpwstr>ouhVyqeOyqUVsajFxPFYPaAVXyiEaDsxmeeAn1NivoDIzMLvIqkUo4
RdIBoVHiQtbRM/6A9AuaS6ultASDzh569uawGQdyUvN1By2NVoPYbRozLea+hekmgb4atBy4
ZBZnoUduH2pc6JFp0STK/VPc0WvUmh/FZdmCfCFB2zvVS+kA6tT5Z8CgZhba7ymZl7JeJK2m
T08sWEBkGSAomdioxstYjghNkQPzkNifxYQE</vt:lpwstr>
  </property>
  <property fmtid="{D5CDD505-2E9C-101B-9397-08002B2CF9AE}" pid="4" name="_2015_ms_pID_7253432">
    <vt:lpwstr>kWnXPDB4dVACbqDkHM4WMsM=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1673255211</vt:lpwstr>
  </property>
</Properties>
</file>