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1D9F" w14:textId="65C33978" w:rsidR="009E40FA" w:rsidRDefault="009E40FA" w:rsidP="009E40FA">
      <w:pPr>
        <w:pStyle w:val="CRCoverPage"/>
        <w:tabs>
          <w:tab w:val="right" w:pos="9639"/>
        </w:tabs>
        <w:spacing w:after="0"/>
        <w:rPr>
          <w:b/>
          <w:i/>
          <w:noProof/>
          <w:sz w:val="28"/>
        </w:rPr>
      </w:pPr>
      <w:r>
        <w:rPr>
          <w:b/>
          <w:noProof/>
          <w:sz w:val="24"/>
        </w:rPr>
        <w:t>3GPP TSG-CT WG1 Meeting #140</w:t>
      </w:r>
      <w:r>
        <w:rPr>
          <w:b/>
          <w:i/>
          <w:noProof/>
          <w:sz w:val="28"/>
        </w:rPr>
        <w:tab/>
      </w:r>
      <w:r w:rsidRPr="009E40FA">
        <w:rPr>
          <w:rFonts w:cs="Arial"/>
          <w:b/>
          <w:bCs/>
          <w:sz w:val="26"/>
          <w:szCs w:val="26"/>
        </w:rPr>
        <w:t>C1-230031</w:t>
      </w:r>
    </w:p>
    <w:p w14:paraId="007C467D" w14:textId="77777777" w:rsidR="009E40FA" w:rsidRDefault="009E40FA" w:rsidP="009E40FA">
      <w:pPr>
        <w:pStyle w:val="CRCoverPage"/>
        <w:outlineLvl w:val="0"/>
        <w:rPr>
          <w:b/>
          <w:noProof/>
          <w:sz w:val="24"/>
        </w:rPr>
      </w:pPr>
      <w:r>
        <w:rPr>
          <w:b/>
          <w:noProof/>
          <w:sz w:val="24"/>
        </w:rPr>
        <w:t>Athens, Greece, 27 February – 3 March 2023</w:t>
      </w:r>
    </w:p>
    <w:p w14:paraId="0D39A211" w14:textId="77777777" w:rsidR="009E40FA" w:rsidRDefault="009E40FA" w:rsidP="00B34E39">
      <w:pPr>
        <w:pStyle w:val="CRCoverPage"/>
        <w:tabs>
          <w:tab w:val="right" w:pos="9639"/>
        </w:tabs>
        <w:spacing w:after="0"/>
        <w:rPr>
          <w:b/>
          <w:noProof/>
          <w:color w:val="AEAAAA" w:themeColor="background2" w:themeShade="BF"/>
          <w:sz w:val="24"/>
        </w:rPr>
      </w:pPr>
    </w:p>
    <w:p w14:paraId="05840BD9" w14:textId="23584AC8" w:rsidR="00B34E39" w:rsidRPr="009E40FA" w:rsidRDefault="00B34E39" w:rsidP="00B34E39">
      <w:pPr>
        <w:pStyle w:val="CRCoverPage"/>
        <w:tabs>
          <w:tab w:val="right" w:pos="9639"/>
        </w:tabs>
        <w:spacing w:after="0"/>
        <w:rPr>
          <w:b/>
          <w:i/>
          <w:noProof/>
          <w:color w:val="AEAAAA" w:themeColor="background2" w:themeShade="BF"/>
          <w:sz w:val="28"/>
        </w:rPr>
      </w:pPr>
      <w:r w:rsidRPr="009E40FA">
        <w:rPr>
          <w:b/>
          <w:noProof/>
          <w:color w:val="AEAAAA" w:themeColor="background2" w:themeShade="BF"/>
          <w:sz w:val="24"/>
        </w:rPr>
        <w:t>3GPP TSG-SA3 Meeting #10</w:t>
      </w:r>
      <w:r w:rsidR="004220F7" w:rsidRPr="009E40FA">
        <w:rPr>
          <w:b/>
          <w:noProof/>
          <w:color w:val="AEAAAA" w:themeColor="background2" w:themeShade="BF"/>
          <w:sz w:val="24"/>
        </w:rPr>
        <w:t>9</w:t>
      </w:r>
      <w:r w:rsidRPr="009E40FA">
        <w:rPr>
          <w:b/>
          <w:i/>
          <w:noProof/>
          <w:color w:val="AEAAAA" w:themeColor="background2" w:themeShade="BF"/>
          <w:sz w:val="24"/>
        </w:rPr>
        <w:t xml:space="preserve"> </w:t>
      </w:r>
      <w:r w:rsidRPr="009E40FA">
        <w:rPr>
          <w:b/>
          <w:i/>
          <w:noProof/>
          <w:color w:val="AEAAAA" w:themeColor="background2" w:themeShade="BF"/>
          <w:sz w:val="28"/>
        </w:rPr>
        <w:tab/>
      </w:r>
      <w:r w:rsidR="003315CB" w:rsidRPr="009E40FA">
        <w:rPr>
          <w:b/>
          <w:i/>
          <w:noProof/>
          <w:color w:val="AEAAAA" w:themeColor="background2" w:themeShade="BF"/>
          <w:sz w:val="28"/>
        </w:rPr>
        <w:t>S3-</w:t>
      </w:r>
      <w:r w:rsidR="004E0574" w:rsidRPr="009E40FA">
        <w:rPr>
          <w:b/>
          <w:i/>
          <w:noProof/>
          <w:color w:val="AEAAAA" w:themeColor="background2" w:themeShade="BF"/>
          <w:sz w:val="28"/>
        </w:rPr>
        <w:t>22</w:t>
      </w:r>
      <w:r w:rsidR="004E0574" w:rsidRPr="009E40FA">
        <w:rPr>
          <w:b/>
          <w:i/>
          <w:noProof/>
          <w:color w:val="AEAAAA" w:themeColor="background2" w:themeShade="BF"/>
          <w:sz w:val="28"/>
          <w:lang w:eastAsia="zh-CN"/>
        </w:rPr>
        <w:t>3914</w:t>
      </w:r>
    </w:p>
    <w:p w14:paraId="35C73B94" w14:textId="06C29B3F" w:rsidR="00B34E39" w:rsidRPr="009E40FA" w:rsidRDefault="004220F7" w:rsidP="00B34E39">
      <w:pPr>
        <w:pStyle w:val="CRCoverPage"/>
        <w:outlineLvl w:val="0"/>
        <w:rPr>
          <w:b/>
          <w:bCs/>
          <w:noProof/>
          <w:color w:val="AEAAAA" w:themeColor="background2" w:themeShade="BF"/>
          <w:sz w:val="24"/>
        </w:rPr>
      </w:pPr>
      <w:r w:rsidRPr="009E40FA">
        <w:rPr>
          <w:b/>
          <w:bCs/>
          <w:color w:val="AEAAAA" w:themeColor="background2" w:themeShade="BF"/>
          <w:sz w:val="24"/>
        </w:rPr>
        <w:t>Toulouse, France</w:t>
      </w:r>
      <w:r w:rsidR="00B34E39" w:rsidRPr="009E40FA">
        <w:rPr>
          <w:b/>
          <w:bCs/>
          <w:color w:val="AEAAAA" w:themeColor="background2" w:themeShade="BF"/>
          <w:sz w:val="24"/>
        </w:rPr>
        <w:t>, 1</w:t>
      </w:r>
      <w:r w:rsidRPr="009E40FA">
        <w:rPr>
          <w:b/>
          <w:bCs/>
          <w:color w:val="AEAAAA" w:themeColor="background2" w:themeShade="BF"/>
          <w:sz w:val="24"/>
        </w:rPr>
        <w:t>4</w:t>
      </w:r>
      <w:r w:rsidR="00B34E39" w:rsidRPr="009E40FA">
        <w:rPr>
          <w:b/>
          <w:bCs/>
          <w:color w:val="AEAAAA" w:themeColor="background2" w:themeShade="BF"/>
          <w:sz w:val="24"/>
        </w:rPr>
        <w:t xml:space="preserve"> - 1</w:t>
      </w:r>
      <w:r w:rsidRPr="009E40FA">
        <w:rPr>
          <w:b/>
          <w:bCs/>
          <w:color w:val="AEAAAA" w:themeColor="background2" w:themeShade="BF"/>
          <w:sz w:val="24"/>
        </w:rPr>
        <w:t>8</w:t>
      </w:r>
      <w:r w:rsidR="00B34E39" w:rsidRPr="009E40FA">
        <w:rPr>
          <w:b/>
          <w:bCs/>
          <w:color w:val="AEAAAA" w:themeColor="background2" w:themeShade="BF"/>
          <w:sz w:val="24"/>
        </w:rPr>
        <w:t xml:space="preserve"> </w:t>
      </w:r>
      <w:r w:rsidRPr="009E40FA">
        <w:rPr>
          <w:rFonts w:hint="eastAsia"/>
          <w:b/>
          <w:bCs/>
          <w:color w:val="AEAAAA" w:themeColor="background2" w:themeShade="BF"/>
          <w:sz w:val="24"/>
          <w:lang w:eastAsia="zh-CN"/>
        </w:rPr>
        <w:t>November</w:t>
      </w:r>
      <w:r w:rsidR="00B34E39" w:rsidRPr="009E40FA">
        <w:rPr>
          <w:b/>
          <w:bCs/>
          <w:color w:val="AEAAAA" w:themeColor="background2" w:themeShade="BF"/>
          <w:sz w:val="24"/>
        </w:rPr>
        <w:t xml:space="preserve"> 2022</w:t>
      </w:r>
    </w:p>
    <w:p w14:paraId="697CA546" w14:textId="77777777" w:rsidR="00B97703" w:rsidRDefault="00B97703">
      <w:pPr>
        <w:rPr>
          <w:rFonts w:ascii="Arial" w:hAnsi="Arial" w:cs="Arial"/>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2"/>
    <w:bookmarkEnd w:id="3"/>
    <w:bookmarkEnd w:id="4"/>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proofErr w:type="gramStart"/>
      <w:r w:rsidRPr="00095BC2">
        <w:rPr>
          <w:rFonts w:ascii="Arial" w:hAnsi="Arial" w:cs="Arial"/>
          <w:b/>
          <w:sz w:val="22"/>
          <w:szCs w:val="22"/>
          <w:lang w:val="fr-FR"/>
        </w:rPr>
        <w:t>Source:</w:t>
      </w:r>
      <w:proofErr w:type="gramEnd"/>
      <w:r w:rsidRPr="00095BC2">
        <w:rPr>
          <w:rFonts w:ascii="Arial" w:hAnsi="Arial" w:cs="Arial"/>
          <w:b/>
          <w:sz w:val="22"/>
          <w:szCs w:val="22"/>
          <w:lang w:val="fr-FR"/>
        </w:rPr>
        <w:tab/>
      </w:r>
      <w:bookmarkStart w:id="5" w:name="OLE_LINK12"/>
      <w:bookmarkStart w:id="6" w:name="OLE_LINK13"/>
      <w:bookmarkStart w:id="7"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5"/>
      <w:bookmarkEnd w:id="6"/>
      <w:bookmarkEnd w:id="7"/>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proofErr w:type="gramStart"/>
      <w:r w:rsidRPr="009710F5">
        <w:rPr>
          <w:rFonts w:ascii="Arial" w:hAnsi="Arial" w:cs="Arial"/>
          <w:b/>
          <w:sz w:val="22"/>
          <w:szCs w:val="22"/>
          <w:lang w:val="fr-FR"/>
        </w:rPr>
        <w:t>To:</w:t>
      </w:r>
      <w:proofErr w:type="gramEnd"/>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9710F5">
        <w:rPr>
          <w:rFonts w:ascii="Arial" w:hAnsi="Arial" w:cs="Arial"/>
          <w:b/>
          <w:sz w:val="22"/>
          <w:szCs w:val="22"/>
          <w:lang w:val="fr-FR"/>
        </w:rPr>
        <w:t>Cc:</w:t>
      </w:r>
      <w:proofErr w:type="gramEnd"/>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8"/>
    <w:bookmarkEnd w:id="9"/>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 xml:space="preserve">Contact </w:t>
      </w:r>
      <w:proofErr w:type="spellStart"/>
      <w:proofErr w:type="gramStart"/>
      <w:r w:rsidRPr="009710F5">
        <w:rPr>
          <w:rFonts w:ascii="Arial" w:hAnsi="Arial" w:cs="Arial"/>
          <w:b/>
          <w:sz w:val="22"/>
          <w:szCs w:val="22"/>
          <w:lang w:val="fr-FR"/>
        </w:rPr>
        <w:t>person</w:t>
      </w:r>
      <w:proofErr w:type="spellEnd"/>
      <w:r w:rsidRPr="009710F5">
        <w:rPr>
          <w:rFonts w:ascii="Arial" w:hAnsi="Arial" w:cs="Arial"/>
          <w:b/>
          <w:sz w:val="22"/>
          <w:szCs w:val="22"/>
          <w:lang w:val="fr-FR"/>
        </w:rPr>
        <w:t>:</w:t>
      </w:r>
      <w:proofErr w:type="gramEnd"/>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xml:space="preserve">, </w:t>
      </w:r>
      <w:proofErr w:type="gramStart"/>
      <w:r>
        <w:t>i.e.</w:t>
      </w:r>
      <w:proofErr w:type="gramEnd"/>
      <w:r>
        <w:t xml:space="preserv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The access to the E/WBI APIs shall be authorized by means of OAuth2 protocol (see IETF RFC 6749 [4]</w:t>
      </w:r>
      <w:proofErr w:type="gramStart"/>
      <w:r w:rsidR="001E59E5" w:rsidRPr="003315CB">
        <w:rPr>
          <w:i/>
        </w:rPr>
        <w:t xml:space="preserve">), </w:t>
      </w:r>
      <w:r w:rsidR="001E59E5">
        <w:rPr>
          <w:i/>
        </w:rPr>
        <w:t>or</w:t>
      </w:r>
      <w:proofErr w:type="gramEnd"/>
      <w:r w:rsidR="001E59E5">
        <w:rPr>
          <w:i/>
        </w:rPr>
        <w:t xml:space="preserve">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Default="002F1940" w:rsidP="000F6242">
      <w:pPr>
        <w:pStyle w:val="Heading1"/>
      </w:pPr>
      <w:r>
        <w:t>2</w:t>
      </w:r>
      <w:r>
        <w:tab/>
      </w:r>
      <w:r w:rsidR="000F6242">
        <w:t>Actions</w:t>
      </w:r>
    </w:p>
    <w:p w14:paraId="51CCBAE2" w14:textId="17C85F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805D0">
        <w:rPr>
          <w:rFonts w:ascii="Arial" w:hAnsi="Arial" w:cs="Arial"/>
          <w:b/>
        </w:rPr>
        <w:t>SA2, SA</w:t>
      </w:r>
      <w:r w:rsidR="001E59E5">
        <w:rPr>
          <w:rFonts w:ascii="Arial" w:hAnsi="Arial" w:cs="Arial"/>
          <w:b/>
        </w:rPr>
        <w:t>5</w:t>
      </w:r>
      <w:r w:rsidR="004805D0">
        <w:rPr>
          <w:rFonts w:ascii="Arial" w:hAnsi="Arial" w:cs="Arial"/>
          <w:b/>
        </w:rPr>
        <w:t>, SA</w:t>
      </w:r>
      <w:r w:rsidR="001E59E5">
        <w:rPr>
          <w:rFonts w:ascii="Arial" w:hAnsi="Arial" w:cs="Arial"/>
          <w:b/>
        </w:rPr>
        <w:t>6</w:t>
      </w:r>
      <w:r w:rsidR="003315CB">
        <w:rPr>
          <w:rFonts w:ascii="Arial" w:hAnsi="Arial" w:cs="Arial"/>
          <w:b/>
        </w:rPr>
        <w:t>, SA</w:t>
      </w:r>
      <w:r>
        <w:rPr>
          <w:rFonts w:ascii="Arial" w:hAnsi="Arial" w:cs="Arial"/>
          <w:b/>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895C" w14:textId="77777777" w:rsidR="00D54EC5" w:rsidRDefault="00D54EC5">
      <w:pPr>
        <w:spacing w:after="0"/>
      </w:pPr>
      <w:r>
        <w:separator/>
      </w:r>
    </w:p>
  </w:endnote>
  <w:endnote w:type="continuationSeparator" w:id="0">
    <w:p w14:paraId="14FECC6C" w14:textId="77777777" w:rsidR="00D54EC5" w:rsidRDefault="00D54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97A61" w14:textId="77777777" w:rsidR="00D54EC5" w:rsidRDefault="00D54EC5">
      <w:pPr>
        <w:spacing w:after="0"/>
      </w:pPr>
      <w:r>
        <w:separator/>
      </w:r>
    </w:p>
  </w:footnote>
  <w:footnote w:type="continuationSeparator" w:id="0">
    <w:p w14:paraId="04E7622E" w14:textId="77777777" w:rsidR="00D54EC5" w:rsidRDefault="00D54E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D209C"/>
    <w:rsid w:val="004E0574"/>
    <w:rsid w:val="004E3939"/>
    <w:rsid w:val="00520EC6"/>
    <w:rsid w:val="00530E53"/>
    <w:rsid w:val="00555675"/>
    <w:rsid w:val="00671680"/>
    <w:rsid w:val="00672D24"/>
    <w:rsid w:val="00687C21"/>
    <w:rsid w:val="006A36F2"/>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E40FA"/>
    <w:rsid w:val="009F38DC"/>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C04BAC"/>
    <w:rsid w:val="00C17B7B"/>
    <w:rsid w:val="00C23C20"/>
    <w:rsid w:val="00C362C0"/>
    <w:rsid w:val="00CA7DA2"/>
    <w:rsid w:val="00CF3BAA"/>
    <w:rsid w:val="00CF6087"/>
    <w:rsid w:val="00D02856"/>
    <w:rsid w:val="00D144DE"/>
    <w:rsid w:val="00D209D8"/>
    <w:rsid w:val="00D25CD3"/>
    <w:rsid w:val="00D54EC5"/>
    <w:rsid w:val="00D62A0E"/>
    <w:rsid w:val="00D856BD"/>
    <w:rsid w:val="00ED746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0F5"/>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71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710F5"/>
    <w:pPr>
      <w:pBdr>
        <w:top w:val="none" w:sz="0" w:space="0" w:color="auto"/>
      </w:pBdr>
      <w:spacing w:before="180"/>
      <w:outlineLvl w:val="1"/>
    </w:pPr>
    <w:rPr>
      <w:sz w:val="32"/>
    </w:rPr>
  </w:style>
  <w:style w:type="paragraph" w:styleId="Heading3">
    <w:name w:val="heading 3"/>
    <w:aliases w:val="H3,h3"/>
    <w:basedOn w:val="Heading2"/>
    <w:next w:val="Normal"/>
    <w:qFormat/>
    <w:rsid w:val="009710F5"/>
    <w:pPr>
      <w:spacing w:before="120"/>
      <w:outlineLvl w:val="2"/>
    </w:pPr>
    <w:rPr>
      <w:sz w:val="28"/>
    </w:rPr>
  </w:style>
  <w:style w:type="paragraph" w:styleId="Heading4">
    <w:name w:val="heading 4"/>
    <w:aliases w:val="h4"/>
    <w:basedOn w:val="Heading3"/>
    <w:next w:val="Normal"/>
    <w:qFormat/>
    <w:rsid w:val="009710F5"/>
    <w:pPr>
      <w:ind w:left="1418" w:hanging="1418"/>
      <w:outlineLvl w:val="3"/>
    </w:pPr>
    <w:rPr>
      <w:sz w:val="24"/>
    </w:rPr>
  </w:style>
  <w:style w:type="paragraph" w:styleId="Heading5">
    <w:name w:val="heading 5"/>
    <w:aliases w:val="h5"/>
    <w:basedOn w:val="Heading4"/>
    <w:next w:val="Normal"/>
    <w:qFormat/>
    <w:rsid w:val="009710F5"/>
    <w:pPr>
      <w:ind w:left="1701" w:hanging="1701"/>
      <w:outlineLvl w:val="4"/>
    </w:pPr>
    <w:rPr>
      <w:sz w:val="22"/>
    </w:rPr>
  </w:style>
  <w:style w:type="paragraph" w:styleId="Heading6">
    <w:name w:val="heading 6"/>
    <w:aliases w:val="h6"/>
    <w:basedOn w:val="H6"/>
    <w:next w:val="Normal"/>
    <w:qFormat/>
    <w:rsid w:val="009710F5"/>
    <w:pPr>
      <w:outlineLvl w:val="5"/>
    </w:pPr>
  </w:style>
  <w:style w:type="paragraph" w:styleId="Heading7">
    <w:name w:val="heading 7"/>
    <w:basedOn w:val="H6"/>
    <w:next w:val="Normal"/>
    <w:qFormat/>
    <w:rsid w:val="009710F5"/>
    <w:pPr>
      <w:outlineLvl w:val="6"/>
    </w:pPr>
  </w:style>
  <w:style w:type="paragraph" w:styleId="Heading8">
    <w:name w:val="heading 8"/>
    <w:basedOn w:val="Heading1"/>
    <w:next w:val="Normal"/>
    <w:qFormat/>
    <w:rsid w:val="009710F5"/>
    <w:pPr>
      <w:ind w:left="0" w:firstLine="0"/>
      <w:outlineLvl w:val="7"/>
    </w:pPr>
  </w:style>
  <w:style w:type="paragraph" w:styleId="Heading9">
    <w:name w:val="heading 9"/>
    <w:basedOn w:val="Heading8"/>
    <w:next w:val="Normal"/>
    <w:qFormat/>
    <w:rsid w:val="009710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710F5"/>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710F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710F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9710F5"/>
    <w:pPr>
      <w:spacing w:before="180"/>
      <w:ind w:left="2693" w:hanging="2693"/>
    </w:pPr>
    <w:rPr>
      <w:b/>
    </w:rPr>
  </w:style>
  <w:style w:type="paragraph" w:styleId="TOC1">
    <w:name w:val="toc 1"/>
    <w:semiHidden/>
    <w:rsid w:val="009710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710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710F5"/>
    <w:pPr>
      <w:ind w:left="1701" w:hanging="1701"/>
    </w:pPr>
  </w:style>
  <w:style w:type="paragraph" w:styleId="TOC4">
    <w:name w:val="toc 4"/>
    <w:basedOn w:val="TOC3"/>
    <w:semiHidden/>
    <w:rsid w:val="009710F5"/>
    <w:pPr>
      <w:ind w:left="1418" w:hanging="1418"/>
    </w:pPr>
  </w:style>
  <w:style w:type="paragraph" w:styleId="TOC3">
    <w:name w:val="toc 3"/>
    <w:basedOn w:val="TOC2"/>
    <w:semiHidden/>
    <w:rsid w:val="009710F5"/>
    <w:pPr>
      <w:ind w:left="1134" w:hanging="1134"/>
    </w:pPr>
  </w:style>
  <w:style w:type="paragraph" w:styleId="TOC2">
    <w:name w:val="toc 2"/>
    <w:basedOn w:val="TOC1"/>
    <w:semiHidden/>
    <w:rsid w:val="009710F5"/>
    <w:pPr>
      <w:keepNext w:val="0"/>
      <w:spacing w:before="0"/>
      <w:ind w:left="851" w:hanging="851"/>
    </w:pPr>
    <w:rPr>
      <w:sz w:val="20"/>
    </w:rPr>
  </w:style>
  <w:style w:type="paragraph" w:styleId="Index2">
    <w:name w:val="index 2"/>
    <w:basedOn w:val="Index1"/>
    <w:semiHidden/>
    <w:rsid w:val="009710F5"/>
    <w:pPr>
      <w:ind w:left="284"/>
    </w:pPr>
  </w:style>
  <w:style w:type="paragraph" w:styleId="Index1">
    <w:name w:val="index 1"/>
    <w:basedOn w:val="Normal"/>
    <w:semiHidden/>
    <w:rsid w:val="009710F5"/>
    <w:pPr>
      <w:keepLines/>
      <w:spacing w:after="0"/>
    </w:pPr>
  </w:style>
  <w:style w:type="paragraph" w:customStyle="1" w:styleId="ZH">
    <w:name w:val="ZH"/>
    <w:rsid w:val="009710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710F5"/>
    <w:pPr>
      <w:outlineLvl w:val="9"/>
    </w:pPr>
  </w:style>
  <w:style w:type="paragraph" w:styleId="ListNumber2">
    <w:name w:val="List Number 2"/>
    <w:basedOn w:val="ListNumber"/>
    <w:semiHidden/>
    <w:rsid w:val="009710F5"/>
    <w:pPr>
      <w:ind w:left="851"/>
    </w:pPr>
  </w:style>
  <w:style w:type="character" w:styleId="FootnoteReference">
    <w:name w:val="footnote reference"/>
    <w:basedOn w:val="DefaultParagraphFont"/>
    <w:semiHidden/>
    <w:rsid w:val="009710F5"/>
    <w:rPr>
      <w:b/>
      <w:position w:val="6"/>
      <w:sz w:val="16"/>
    </w:rPr>
  </w:style>
  <w:style w:type="paragraph" w:styleId="FootnoteText">
    <w:name w:val="footnote text"/>
    <w:basedOn w:val="Normal"/>
    <w:link w:val="FootnoteTextChar"/>
    <w:semiHidden/>
    <w:rsid w:val="009710F5"/>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710F5"/>
    <w:rPr>
      <w:b/>
    </w:rPr>
  </w:style>
  <w:style w:type="paragraph" w:customStyle="1" w:styleId="TAC">
    <w:name w:val="TAC"/>
    <w:basedOn w:val="TAL"/>
    <w:rsid w:val="009710F5"/>
    <w:pPr>
      <w:jc w:val="center"/>
    </w:pPr>
  </w:style>
  <w:style w:type="paragraph" w:customStyle="1" w:styleId="TF">
    <w:name w:val="TF"/>
    <w:basedOn w:val="TH"/>
    <w:rsid w:val="009710F5"/>
    <w:pPr>
      <w:keepNext w:val="0"/>
      <w:spacing w:before="0" w:after="240"/>
    </w:pPr>
  </w:style>
  <w:style w:type="paragraph" w:customStyle="1" w:styleId="NO">
    <w:name w:val="NO"/>
    <w:basedOn w:val="Normal"/>
    <w:rsid w:val="009710F5"/>
    <w:pPr>
      <w:keepLines/>
      <w:ind w:left="1135" w:hanging="851"/>
    </w:pPr>
  </w:style>
  <w:style w:type="paragraph" w:styleId="TOC9">
    <w:name w:val="toc 9"/>
    <w:basedOn w:val="TOC8"/>
    <w:semiHidden/>
    <w:rsid w:val="009710F5"/>
    <w:pPr>
      <w:ind w:left="1418" w:hanging="1418"/>
    </w:pPr>
  </w:style>
  <w:style w:type="paragraph" w:customStyle="1" w:styleId="EX">
    <w:name w:val="EX"/>
    <w:basedOn w:val="Normal"/>
    <w:rsid w:val="009710F5"/>
    <w:pPr>
      <w:keepLines/>
      <w:ind w:left="1702" w:hanging="1418"/>
    </w:pPr>
  </w:style>
  <w:style w:type="paragraph" w:customStyle="1" w:styleId="FP">
    <w:name w:val="FP"/>
    <w:basedOn w:val="Normal"/>
    <w:rsid w:val="009710F5"/>
    <w:pPr>
      <w:spacing w:after="0"/>
    </w:pPr>
  </w:style>
  <w:style w:type="paragraph" w:customStyle="1" w:styleId="LD">
    <w:name w:val="LD"/>
    <w:rsid w:val="009710F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710F5"/>
    <w:pPr>
      <w:spacing w:after="0"/>
    </w:pPr>
  </w:style>
  <w:style w:type="paragraph" w:customStyle="1" w:styleId="EW">
    <w:name w:val="EW"/>
    <w:basedOn w:val="EX"/>
    <w:rsid w:val="009710F5"/>
    <w:pPr>
      <w:spacing w:after="0"/>
    </w:pPr>
  </w:style>
  <w:style w:type="paragraph" w:styleId="TOC6">
    <w:name w:val="toc 6"/>
    <w:basedOn w:val="TOC5"/>
    <w:next w:val="Normal"/>
    <w:semiHidden/>
    <w:rsid w:val="009710F5"/>
    <w:pPr>
      <w:ind w:left="1985" w:hanging="1985"/>
    </w:pPr>
  </w:style>
  <w:style w:type="paragraph" w:styleId="TOC7">
    <w:name w:val="toc 7"/>
    <w:basedOn w:val="TOC6"/>
    <w:next w:val="Normal"/>
    <w:semiHidden/>
    <w:rsid w:val="009710F5"/>
    <w:pPr>
      <w:ind w:left="2268" w:hanging="2268"/>
    </w:pPr>
  </w:style>
  <w:style w:type="paragraph" w:styleId="ListBullet2">
    <w:name w:val="List Bullet 2"/>
    <w:basedOn w:val="ListBullet"/>
    <w:semiHidden/>
    <w:rsid w:val="009710F5"/>
    <w:pPr>
      <w:ind w:left="851"/>
    </w:pPr>
  </w:style>
  <w:style w:type="paragraph" w:styleId="ListBullet3">
    <w:name w:val="List Bullet 3"/>
    <w:basedOn w:val="ListBullet2"/>
    <w:semiHidden/>
    <w:rsid w:val="009710F5"/>
    <w:pPr>
      <w:ind w:left="1135"/>
    </w:pPr>
  </w:style>
  <w:style w:type="paragraph" w:styleId="ListNumber">
    <w:name w:val="List Number"/>
    <w:basedOn w:val="List"/>
    <w:semiHidden/>
    <w:rsid w:val="009710F5"/>
  </w:style>
  <w:style w:type="paragraph" w:customStyle="1" w:styleId="EQ">
    <w:name w:val="EQ"/>
    <w:basedOn w:val="Normal"/>
    <w:next w:val="Normal"/>
    <w:rsid w:val="009710F5"/>
    <w:pPr>
      <w:keepLines/>
      <w:tabs>
        <w:tab w:val="center" w:pos="4536"/>
        <w:tab w:val="right" w:pos="9072"/>
      </w:tabs>
    </w:pPr>
    <w:rPr>
      <w:noProof/>
    </w:rPr>
  </w:style>
  <w:style w:type="paragraph" w:customStyle="1" w:styleId="TH">
    <w:name w:val="TH"/>
    <w:basedOn w:val="Normal"/>
    <w:rsid w:val="009710F5"/>
    <w:pPr>
      <w:keepNext/>
      <w:keepLines/>
      <w:spacing w:before="60"/>
      <w:jc w:val="center"/>
    </w:pPr>
    <w:rPr>
      <w:rFonts w:ascii="Arial" w:hAnsi="Arial"/>
      <w:b/>
    </w:rPr>
  </w:style>
  <w:style w:type="paragraph" w:customStyle="1" w:styleId="NF">
    <w:name w:val="NF"/>
    <w:basedOn w:val="NO"/>
    <w:rsid w:val="009710F5"/>
    <w:pPr>
      <w:keepNext/>
      <w:spacing w:after="0"/>
    </w:pPr>
    <w:rPr>
      <w:rFonts w:ascii="Arial" w:hAnsi="Arial"/>
      <w:sz w:val="18"/>
    </w:rPr>
  </w:style>
  <w:style w:type="paragraph" w:customStyle="1" w:styleId="PL">
    <w:name w:val="PL"/>
    <w:rsid w:val="00971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710F5"/>
    <w:pPr>
      <w:jc w:val="right"/>
    </w:pPr>
  </w:style>
  <w:style w:type="paragraph" w:customStyle="1" w:styleId="H6">
    <w:name w:val="H6"/>
    <w:basedOn w:val="Heading5"/>
    <w:next w:val="Normal"/>
    <w:rsid w:val="009710F5"/>
    <w:pPr>
      <w:ind w:left="1985" w:hanging="1985"/>
      <w:outlineLvl w:val="9"/>
    </w:pPr>
    <w:rPr>
      <w:sz w:val="20"/>
    </w:rPr>
  </w:style>
  <w:style w:type="paragraph" w:customStyle="1" w:styleId="TAN">
    <w:name w:val="TAN"/>
    <w:basedOn w:val="TAL"/>
    <w:rsid w:val="009710F5"/>
    <w:pPr>
      <w:ind w:left="851" w:hanging="851"/>
    </w:pPr>
  </w:style>
  <w:style w:type="paragraph" w:customStyle="1" w:styleId="TAL">
    <w:name w:val="TAL"/>
    <w:basedOn w:val="Normal"/>
    <w:rsid w:val="009710F5"/>
    <w:pPr>
      <w:keepNext/>
      <w:keepLines/>
      <w:spacing w:after="0"/>
    </w:pPr>
    <w:rPr>
      <w:rFonts w:ascii="Arial" w:hAnsi="Arial"/>
      <w:sz w:val="18"/>
    </w:rPr>
  </w:style>
  <w:style w:type="paragraph" w:customStyle="1" w:styleId="ZA">
    <w:name w:val="ZA"/>
    <w:rsid w:val="00971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71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710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71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710F5"/>
    <w:pPr>
      <w:framePr w:wrap="notBeside" w:y="16161"/>
    </w:pPr>
  </w:style>
  <w:style w:type="character" w:customStyle="1" w:styleId="ZGSM">
    <w:name w:val="ZGSM"/>
    <w:rsid w:val="009710F5"/>
  </w:style>
  <w:style w:type="paragraph" w:styleId="List2">
    <w:name w:val="List 2"/>
    <w:basedOn w:val="List"/>
    <w:semiHidden/>
    <w:rsid w:val="009710F5"/>
    <w:pPr>
      <w:ind w:left="851"/>
    </w:pPr>
  </w:style>
  <w:style w:type="paragraph" w:customStyle="1" w:styleId="ZG">
    <w:name w:val="ZG"/>
    <w:rsid w:val="009710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710F5"/>
    <w:pPr>
      <w:ind w:left="1135"/>
    </w:pPr>
  </w:style>
  <w:style w:type="paragraph" w:styleId="List4">
    <w:name w:val="List 4"/>
    <w:basedOn w:val="List3"/>
    <w:semiHidden/>
    <w:rsid w:val="009710F5"/>
    <w:pPr>
      <w:ind w:left="1418"/>
    </w:pPr>
  </w:style>
  <w:style w:type="paragraph" w:styleId="List5">
    <w:name w:val="List 5"/>
    <w:basedOn w:val="List4"/>
    <w:semiHidden/>
    <w:rsid w:val="009710F5"/>
    <w:pPr>
      <w:ind w:left="1702"/>
    </w:pPr>
  </w:style>
  <w:style w:type="paragraph" w:customStyle="1" w:styleId="EditorsNote">
    <w:name w:val="Editor's Note"/>
    <w:basedOn w:val="NO"/>
    <w:rsid w:val="009710F5"/>
    <w:rPr>
      <w:color w:val="FF0000"/>
    </w:rPr>
  </w:style>
  <w:style w:type="paragraph" w:styleId="List">
    <w:name w:val="List"/>
    <w:basedOn w:val="Normal"/>
    <w:semiHidden/>
    <w:rsid w:val="009710F5"/>
    <w:pPr>
      <w:ind w:left="568" w:hanging="284"/>
    </w:pPr>
  </w:style>
  <w:style w:type="paragraph" w:styleId="ListBullet">
    <w:name w:val="List Bullet"/>
    <w:basedOn w:val="List"/>
    <w:semiHidden/>
    <w:rsid w:val="009710F5"/>
  </w:style>
  <w:style w:type="paragraph" w:styleId="ListBullet4">
    <w:name w:val="List Bullet 4"/>
    <w:basedOn w:val="ListBullet3"/>
    <w:semiHidden/>
    <w:rsid w:val="009710F5"/>
    <w:pPr>
      <w:ind w:left="1418"/>
    </w:pPr>
  </w:style>
  <w:style w:type="paragraph" w:styleId="ListBullet5">
    <w:name w:val="List Bullet 5"/>
    <w:basedOn w:val="ListBullet4"/>
    <w:semiHidden/>
    <w:rsid w:val="009710F5"/>
    <w:pPr>
      <w:ind w:left="1702"/>
    </w:pPr>
  </w:style>
  <w:style w:type="paragraph" w:customStyle="1" w:styleId="B2">
    <w:name w:val="B2"/>
    <w:basedOn w:val="List2"/>
    <w:rsid w:val="009710F5"/>
  </w:style>
  <w:style w:type="paragraph" w:customStyle="1" w:styleId="B3">
    <w:name w:val="B3"/>
    <w:basedOn w:val="List3"/>
    <w:rsid w:val="009710F5"/>
  </w:style>
  <w:style w:type="paragraph" w:customStyle="1" w:styleId="B4">
    <w:name w:val="B4"/>
    <w:basedOn w:val="List4"/>
    <w:rsid w:val="009710F5"/>
  </w:style>
  <w:style w:type="paragraph" w:customStyle="1" w:styleId="B5">
    <w:name w:val="B5"/>
    <w:basedOn w:val="List5"/>
    <w:rsid w:val="009710F5"/>
  </w:style>
  <w:style w:type="paragraph" w:customStyle="1" w:styleId="ZTD">
    <w:name w:val="ZTD"/>
    <w:basedOn w:val="ZB"/>
    <w:rsid w:val="009710F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415</Words>
  <Characters>2154</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2</cp:revision>
  <cp:lastPrinted>2002-04-23T07:10:00Z</cp:lastPrinted>
  <dcterms:created xsi:type="dcterms:W3CDTF">2023-01-24T08:59:00Z</dcterms:created>
  <dcterms:modified xsi:type="dcterms:W3CDTF">2023-01-24T08:59:00Z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