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9F6AC" w14:textId="3E7B7D4A" w:rsidR="00D02A1D" w:rsidRDefault="00235467" w:rsidP="00D02A1D">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sidR="00D02A1D">
        <w:rPr>
          <w:b/>
          <w:i/>
          <w:noProof/>
          <w:sz w:val="28"/>
        </w:rPr>
        <w:tab/>
      </w:r>
      <w:r w:rsidR="00D02A1D">
        <w:rPr>
          <w:b/>
          <w:noProof/>
          <w:sz w:val="24"/>
        </w:rPr>
        <w:t>C1-22</w:t>
      </w:r>
      <w:r w:rsidR="00BB0961">
        <w:rPr>
          <w:b/>
          <w:noProof/>
          <w:sz w:val="24"/>
        </w:rPr>
        <w:t>5636</w:t>
      </w:r>
    </w:p>
    <w:p w14:paraId="7459127A" w14:textId="6EB0B147" w:rsidR="00D02A1D" w:rsidRDefault="00584F0E" w:rsidP="00D02A1D">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p w14:paraId="7146E855" w14:textId="77777777" w:rsidR="00DD40D2" w:rsidRPr="007B5456" w:rsidRDefault="00DD40D2">
      <w:pPr>
        <w:spacing w:after="120"/>
        <w:ind w:left="1985" w:hanging="1985"/>
        <w:rPr>
          <w:rFonts w:ascii="Arial" w:hAnsi="Arial" w:cs="Arial"/>
          <w:bCs/>
        </w:rPr>
      </w:pPr>
    </w:p>
    <w:p w14:paraId="484BE995" w14:textId="7BCED8DC"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0936F9">
        <w:rPr>
          <w:rFonts w:ascii="Arial" w:hAnsi="Arial" w:cs="Arial"/>
          <w:b/>
          <w:bCs/>
        </w:rPr>
        <w:t>Ericsson</w:t>
      </w:r>
    </w:p>
    <w:p w14:paraId="234CD7C4" w14:textId="18E4CCB2"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0936F9">
        <w:rPr>
          <w:rFonts w:ascii="Arial" w:hAnsi="Arial" w:cs="Arial"/>
          <w:b/>
          <w:bCs/>
        </w:rPr>
        <w:t>Discussion</w:t>
      </w:r>
      <w:r w:rsidR="00BB0961">
        <w:rPr>
          <w:rFonts w:ascii="Arial" w:hAnsi="Arial" w:cs="Arial"/>
          <w:b/>
          <w:bCs/>
        </w:rPr>
        <w:t xml:space="preserve"> on XML schema attachments</w:t>
      </w:r>
    </w:p>
    <w:p w14:paraId="55FE3D7D" w14:textId="63829432"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F4FA0">
        <w:rPr>
          <w:rFonts w:ascii="Arial" w:hAnsi="Arial" w:cs="Arial"/>
          <w:b/>
          <w:bCs/>
        </w:rPr>
        <w:t>18.</w:t>
      </w:r>
      <w:r w:rsidR="00E32C25">
        <w:rPr>
          <w:rFonts w:ascii="Arial" w:hAnsi="Arial" w:cs="Arial"/>
          <w:b/>
          <w:bCs/>
        </w:rPr>
        <w:t>1.4</w:t>
      </w:r>
    </w:p>
    <w:p w14:paraId="1589C299" w14:textId="0014D668"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2A4AA82C" w:rsidR="00236D1F" w:rsidRDefault="0098686E" w:rsidP="00144F73">
      <w:pPr>
        <w:pStyle w:val="Heading1"/>
      </w:pPr>
      <w:r>
        <w:t>1</w:t>
      </w:r>
      <w:r>
        <w:tab/>
        <w:t>Introduction</w:t>
      </w:r>
    </w:p>
    <w:p w14:paraId="54A1E2F2" w14:textId="3DA926E5" w:rsidR="00B50F16" w:rsidRDefault="00B50F16">
      <w:pPr>
        <w:rPr>
          <w:rFonts w:ascii="Arial" w:hAnsi="Arial" w:cs="Arial"/>
          <w:b/>
          <w:bCs/>
        </w:rPr>
      </w:pPr>
    </w:p>
    <w:p w14:paraId="2D72564A" w14:textId="63465C40" w:rsidR="00E8295A" w:rsidRDefault="00AB35C2" w:rsidP="00B54787">
      <w:r>
        <w:t xml:space="preserve">In CT1 #137-e we had a discussion </w:t>
      </w:r>
      <w:r w:rsidR="00BB0961">
        <w:t xml:space="preserve">in </w:t>
      </w:r>
      <w:hyperlink r:id="rId8" w:history="1">
        <w:r w:rsidR="00BB0961">
          <w:rPr>
            <w:rStyle w:val="Hyperlink"/>
          </w:rPr>
          <w:t>C1-224657</w:t>
        </w:r>
      </w:hyperlink>
      <w:r w:rsidR="00BB0961">
        <w:t xml:space="preserve"> </w:t>
      </w:r>
      <w:r>
        <w:t xml:space="preserve">on whether to </w:t>
      </w:r>
      <w:r w:rsidR="007D4FAC">
        <w:t xml:space="preserve">remove the XSD file attachments and </w:t>
      </w:r>
      <w:r w:rsidR="00BB0961">
        <w:t>the author</w:t>
      </w:r>
      <w:r w:rsidR="005D7DF4">
        <w:t xml:space="preserve"> took an action to describe how CT3 and CT4 handle their files</w:t>
      </w:r>
      <w:r w:rsidR="00C40BCE">
        <w:t>.</w:t>
      </w:r>
      <w:r w:rsidR="00881E13">
        <w:t xml:space="preserve"> It seems that CT3 and CT4 have similar mechanisms. </w:t>
      </w:r>
      <w:r w:rsidR="00144F73">
        <w:t>Neither CT3 nor CT4 use many XML files, their main use of schema files is for JSON objects. 29.328 has an XML file attached.</w:t>
      </w:r>
    </w:p>
    <w:p w14:paraId="67E4CBD1" w14:textId="4F6BF674" w:rsidR="006C47BA" w:rsidRDefault="006C47BA">
      <w:pPr>
        <w:rPr>
          <w:rFonts w:ascii="Arial" w:hAnsi="Arial" w:cs="Arial"/>
        </w:rPr>
      </w:pPr>
    </w:p>
    <w:p w14:paraId="7BDA9EB2" w14:textId="5415ECAC" w:rsidR="006C47BA" w:rsidRDefault="006C47BA" w:rsidP="00144F73">
      <w:pPr>
        <w:pStyle w:val="Heading1"/>
      </w:pPr>
      <w:r>
        <w:t>2</w:t>
      </w:r>
      <w:r>
        <w:tab/>
      </w:r>
      <w:r w:rsidR="00D32D2C">
        <w:t>CT3 and CT4 handling</w:t>
      </w:r>
    </w:p>
    <w:p w14:paraId="23BD56B8" w14:textId="285C7BDA" w:rsidR="00144F73" w:rsidRDefault="00D32D2C" w:rsidP="00B54787">
      <w:r>
        <w:t xml:space="preserve">CT3 and CT4 have JSON objects specified in annexes, and then they </w:t>
      </w:r>
      <w:r w:rsidR="00BB0961">
        <w:t xml:space="preserve">store </w:t>
      </w:r>
      <w:r>
        <w:t>those in the Forge tool. Further these objects are checked with the YAML tool.</w:t>
      </w:r>
    </w:p>
    <w:p w14:paraId="38DA285D" w14:textId="713896B7" w:rsidR="00D32D2C" w:rsidRDefault="00D32D2C" w:rsidP="00B54787">
      <w:r>
        <w:t>In CT4 there is one attached XML schema file for the Sh interface specified in TS 29.328. There is no file in the document, but a CR changing this XML needs to attach the changed XML schema in the word document with revision marks as usual. In contrast to the JSON objects there is no tool available for quality checking of the XML schema</w:t>
      </w:r>
    </w:p>
    <w:p w14:paraId="0B99C652" w14:textId="5524D2CF" w:rsidR="006C47BA" w:rsidRPr="00AB35C2" w:rsidRDefault="00D32D2C">
      <w:pPr>
        <w:rPr>
          <w:rFonts w:ascii="Arial" w:hAnsi="Arial" w:cs="Arial"/>
        </w:rPr>
      </w:pPr>
      <w:r>
        <w:rPr>
          <w:rFonts w:ascii="Arial" w:hAnsi="Arial" w:cs="Arial"/>
        </w:rPr>
        <w:t xml:space="preserve"> </w:t>
      </w:r>
    </w:p>
    <w:p w14:paraId="45A0D2D3" w14:textId="28B9AF74" w:rsidR="00BD6E5E" w:rsidRDefault="00B54787" w:rsidP="00B54787">
      <w:pPr>
        <w:pStyle w:val="Heading1"/>
      </w:pPr>
      <w:r>
        <w:t>3</w:t>
      </w:r>
      <w:r>
        <w:tab/>
        <w:t>Overview of CT1 XML schemas and DDF files</w:t>
      </w:r>
    </w:p>
    <w:p w14:paraId="768CBCEB" w14:textId="625A7EF8" w:rsidR="00B54787" w:rsidRDefault="00B54787" w:rsidP="00B54787">
      <w:r w:rsidRPr="00B54787">
        <w:t>CT1 has a number of specifications with XML schemas that are attached to the specifications</w:t>
      </w:r>
      <w:r>
        <w:t xml:space="preserve"> and there are numerous management objects that have attached DDF files. For the attached XML schema we have no quality checking more than what the rapporteur provides. For DDF files there is a tool available in OMA that can produce a DDF file from the content of the word document provided that the MO is written in a format specified by OMA. Only 24.175 and 24.483 use this format, and 24.483 uses tool generated DDF </w:t>
      </w:r>
      <w:r w:rsidR="00BB0961">
        <w:t xml:space="preserve">as </w:t>
      </w:r>
      <w:r>
        <w:t>attached files. All other MO specifications use DDF as per the CRs. There is no checking of these and the experience from the author is that there are errors.</w:t>
      </w:r>
      <w:r w:rsidR="006D076F">
        <w:t xml:space="preserve"> Removal of DDF files from24.483 would require addition of annexes, and 24.483 is already a long specification.</w:t>
      </w:r>
    </w:p>
    <w:p w14:paraId="40D28CEB" w14:textId="6874F453" w:rsidR="00B54787" w:rsidRDefault="00B54787" w:rsidP="00B54787">
      <w:pPr>
        <w:rPr>
          <w:rFonts w:ascii="Arial" w:hAnsi="Arial" w:cs="Arial"/>
        </w:rPr>
      </w:pPr>
    </w:p>
    <w:p w14:paraId="69CE1600" w14:textId="0E7D6545" w:rsidR="00B54787" w:rsidRDefault="00B54787" w:rsidP="00B54787">
      <w:pPr>
        <w:pStyle w:val="Heading1"/>
      </w:pPr>
      <w:r>
        <w:t>4</w:t>
      </w:r>
      <w:r>
        <w:tab/>
        <w:t>Alternatives for handling</w:t>
      </w:r>
    </w:p>
    <w:p w14:paraId="7BA2B1E0" w14:textId="4DC7367B" w:rsidR="00B54787" w:rsidRDefault="00B54787" w:rsidP="00B54787">
      <w:r>
        <w:t>In CT1#138-e there was a proposal to not provide the XML schema files and only use the XML schemas in the documents. That would be the easiest for implementation.</w:t>
      </w:r>
    </w:p>
    <w:p w14:paraId="6E81EE8A" w14:textId="666BBC6D" w:rsidR="00B54787" w:rsidRDefault="00B54787" w:rsidP="00B54787">
      <w:r>
        <w:t xml:space="preserve">Another alternative is to keep the current order and have </w:t>
      </w:r>
      <w:r w:rsidR="003867EB">
        <w:t>XML schemas both in document and in separate attached files. It is slightly easier to use the separate files if an implementer wants to use the schemas, but there is a risk of mismatch between the files and the text.</w:t>
      </w:r>
    </w:p>
    <w:p w14:paraId="4E288C38" w14:textId="44C5EB80" w:rsidR="003867EB" w:rsidRDefault="003867EB" w:rsidP="00B54787">
      <w:r>
        <w:t xml:space="preserve">A third alterantive is to remove the XML schemas from the </w:t>
      </w:r>
      <w:r w:rsidR="006D076F">
        <w:t>specification</w:t>
      </w:r>
      <w:r w:rsidR="00BB0961">
        <w:t>s</w:t>
      </w:r>
      <w:r>
        <w:t xml:space="preserve"> and only provide schema files. A CR would then need to provide the schema change</w:t>
      </w:r>
      <w:r w:rsidR="006D076F">
        <w:t>s</w:t>
      </w:r>
      <w:r>
        <w:t xml:space="preserve"> as a separate </w:t>
      </w:r>
      <w:r w:rsidR="006D076F">
        <w:t>word document</w:t>
      </w:r>
      <w:r>
        <w:t xml:space="preserve"> with revision marks. This practice would make it easy to merge contributions.</w:t>
      </w:r>
    </w:p>
    <w:p w14:paraId="10E76626" w14:textId="493FE9EB" w:rsidR="003867EB" w:rsidRDefault="003867EB" w:rsidP="00B54787">
      <w:r>
        <w:t>In any case we can also discuss how we ensure the quality of the attached schemas. A schema needs to be both well formed and valid, validity is non-trivial to check but the author has not done any research of available free tools.</w:t>
      </w:r>
    </w:p>
    <w:p w14:paraId="33FDB23D" w14:textId="26ABAE25" w:rsidR="003867EB" w:rsidRDefault="003867EB" w:rsidP="00B54787"/>
    <w:p w14:paraId="23448F12" w14:textId="1D5B5B5D" w:rsidR="003867EB" w:rsidRDefault="003867EB" w:rsidP="003867EB">
      <w:pPr>
        <w:pStyle w:val="Heading1"/>
      </w:pPr>
      <w:r>
        <w:t>5</w:t>
      </w:r>
      <w:r>
        <w:tab/>
        <w:t>Way forward</w:t>
      </w:r>
    </w:p>
    <w:p w14:paraId="54CCBDE0" w14:textId="3A717403" w:rsidR="003867EB" w:rsidRPr="003867EB" w:rsidRDefault="003867EB" w:rsidP="003867EB">
      <w:r>
        <w:t>CT1 should discuss the issue and make a decision if we are to change our current procedures. The comments in CT1 were in favour of removing the XML schema files.</w:t>
      </w:r>
      <w:r w:rsidR="006D076F">
        <w:t xml:space="preserve"> Depending on the outcome of this discussion a work item may be needed to describe the required changes.</w:t>
      </w:r>
    </w:p>
    <w:sectPr w:rsidR="003867EB" w:rsidRPr="003867EB">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BBB09" w14:textId="77777777" w:rsidR="00516D58" w:rsidRDefault="00516D58">
      <w:r>
        <w:separator/>
      </w:r>
    </w:p>
  </w:endnote>
  <w:endnote w:type="continuationSeparator" w:id="0">
    <w:p w14:paraId="50E94A13" w14:textId="77777777" w:rsidR="00516D58" w:rsidRDefault="00516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56E11" w14:textId="77777777" w:rsidR="00516D58" w:rsidRDefault="00516D58">
      <w:r>
        <w:separator/>
      </w:r>
    </w:p>
  </w:footnote>
  <w:footnote w:type="continuationSeparator" w:id="0">
    <w:p w14:paraId="54C44802" w14:textId="77777777" w:rsidR="00516D58" w:rsidRDefault="00516D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4884"/>
    <w:rsid w:val="00057E1E"/>
    <w:rsid w:val="00072A7C"/>
    <w:rsid w:val="000775E7"/>
    <w:rsid w:val="0007775C"/>
    <w:rsid w:val="000936F9"/>
    <w:rsid w:val="00094F23"/>
    <w:rsid w:val="000967F4"/>
    <w:rsid w:val="000D6D78"/>
    <w:rsid w:val="000E0429"/>
    <w:rsid w:val="000F6E51"/>
    <w:rsid w:val="00102A24"/>
    <w:rsid w:val="00103FFE"/>
    <w:rsid w:val="0013259C"/>
    <w:rsid w:val="00135831"/>
    <w:rsid w:val="001376A6"/>
    <w:rsid w:val="001424CD"/>
    <w:rsid w:val="0014413C"/>
    <w:rsid w:val="00144F73"/>
    <w:rsid w:val="00163D28"/>
    <w:rsid w:val="00166A1B"/>
    <w:rsid w:val="00192B41"/>
    <w:rsid w:val="00197E4A"/>
    <w:rsid w:val="001A31EF"/>
    <w:rsid w:val="001B01F1"/>
    <w:rsid w:val="001B2414"/>
    <w:rsid w:val="001B5421"/>
    <w:rsid w:val="001B650D"/>
    <w:rsid w:val="001D0B09"/>
    <w:rsid w:val="001E6729"/>
    <w:rsid w:val="002070CB"/>
    <w:rsid w:val="002336BF"/>
    <w:rsid w:val="00235467"/>
    <w:rsid w:val="00235F9B"/>
    <w:rsid w:val="00236BBA"/>
    <w:rsid w:val="00236D1F"/>
    <w:rsid w:val="002407FF"/>
    <w:rsid w:val="00246209"/>
    <w:rsid w:val="00250F58"/>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867EB"/>
    <w:rsid w:val="00392C87"/>
    <w:rsid w:val="003A5FFA"/>
    <w:rsid w:val="003A67E1"/>
    <w:rsid w:val="003D4593"/>
    <w:rsid w:val="003E2C8B"/>
    <w:rsid w:val="003E710B"/>
    <w:rsid w:val="003F1C0E"/>
    <w:rsid w:val="004008D7"/>
    <w:rsid w:val="0040145D"/>
    <w:rsid w:val="00403B1C"/>
    <w:rsid w:val="00411339"/>
    <w:rsid w:val="004131BD"/>
    <w:rsid w:val="00416CEA"/>
    <w:rsid w:val="00421AFD"/>
    <w:rsid w:val="0042272E"/>
    <w:rsid w:val="00432048"/>
    <w:rsid w:val="004518DB"/>
    <w:rsid w:val="004726C5"/>
    <w:rsid w:val="00477EBC"/>
    <w:rsid w:val="004A0A73"/>
    <w:rsid w:val="004A661C"/>
    <w:rsid w:val="004C481F"/>
    <w:rsid w:val="004C4C9B"/>
    <w:rsid w:val="004D2FA0"/>
    <w:rsid w:val="004D6D84"/>
    <w:rsid w:val="004E1010"/>
    <w:rsid w:val="0050202A"/>
    <w:rsid w:val="00516D58"/>
    <w:rsid w:val="0052032E"/>
    <w:rsid w:val="005220FF"/>
    <w:rsid w:val="00544D8F"/>
    <w:rsid w:val="00553BDE"/>
    <w:rsid w:val="00562495"/>
    <w:rsid w:val="00577727"/>
    <w:rsid w:val="005777AF"/>
    <w:rsid w:val="00584F0E"/>
    <w:rsid w:val="00586562"/>
    <w:rsid w:val="00593DC4"/>
    <w:rsid w:val="0059529B"/>
    <w:rsid w:val="005A3249"/>
    <w:rsid w:val="005A6ABC"/>
    <w:rsid w:val="005B1577"/>
    <w:rsid w:val="005C0CC6"/>
    <w:rsid w:val="005C0FFC"/>
    <w:rsid w:val="005C3F71"/>
    <w:rsid w:val="005C7352"/>
    <w:rsid w:val="005D1F7E"/>
    <w:rsid w:val="005D2738"/>
    <w:rsid w:val="005D7DF4"/>
    <w:rsid w:val="005E7235"/>
    <w:rsid w:val="005F041C"/>
    <w:rsid w:val="005F4B34"/>
    <w:rsid w:val="00616E18"/>
    <w:rsid w:val="00623AED"/>
    <w:rsid w:val="00632157"/>
    <w:rsid w:val="00633971"/>
    <w:rsid w:val="0064121E"/>
    <w:rsid w:val="00660354"/>
    <w:rsid w:val="00665B9B"/>
    <w:rsid w:val="006C47BA"/>
    <w:rsid w:val="006D076F"/>
    <w:rsid w:val="006D3D54"/>
    <w:rsid w:val="006E1A49"/>
    <w:rsid w:val="006F1B00"/>
    <w:rsid w:val="006F4B7A"/>
    <w:rsid w:val="006F7727"/>
    <w:rsid w:val="00700A59"/>
    <w:rsid w:val="00710142"/>
    <w:rsid w:val="00712E81"/>
    <w:rsid w:val="00723919"/>
    <w:rsid w:val="007261D3"/>
    <w:rsid w:val="00733899"/>
    <w:rsid w:val="0074596C"/>
    <w:rsid w:val="00762474"/>
    <w:rsid w:val="007814A8"/>
    <w:rsid w:val="00781A62"/>
    <w:rsid w:val="00783C0E"/>
    <w:rsid w:val="00787383"/>
    <w:rsid w:val="00791B51"/>
    <w:rsid w:val="00795AD1"/>
    <w:rsid w:val="007B5456"/>
    <w:rsid w:val="007B5F65"/>
    <w:rsid w:val="007D3C7C"/>
    <w:rsid w:val="007D4FAC"/>
    <w:rsid w:val="007F6574"/>
    <w:rsid w:val="00850CD4"/>
    <w:rsid w:val="00854A49"/>
    <w:rsid w:val="00881E13"/>
    <w:rsid w:val="008A06BE"/>
    <w:rsid w:val="008A56FD"/>
    <w:rsid w:val="008D3DA6"/>
    <w:rsid w:val="008F7444"/>
    <w:rsid w:val="0091399A"/>
    <w:rsid w:val="00926791"/>
    <w:rsid w:val="0093661C"/>
    <w:rsid w:val="00940736"/>
    <w:rsid w:val="00950CF7"/>
    <w:rsid w:val="00960A44"/>
    <w:rsid w:val="009768C3"/>
    <w:rsid w:val="00977C43"/>
    <w:rsid w:val="0098686E"/>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82FCC"/>
    <w:rsid w:val="00A906A4"/>
    <w:rsid w:val="00AA574E"/>
    <w:rsid w:val="00AB35C2"/>
    <w:rsid w:val="00AD324E"/>
    <w:rsid w:val="00AD5B51"/>
    <w:rsid w:val="00AD7B78"/>
    <w:rsid w:val="00AF4118"/>
    <w:rsid w:val="00B3526C"/>
    <w:rsid w:val="00B47534"/>
    <w:rsid w:val="00B50F16"/>
    <w:rsid w:val="00B54787"/>
    <w:rsid w:val="00B84B54"/>
    <w:rsid w:val="00B92C7D"/>
    <w:rsid w:val="00B93BB2"/>
    <w:rsid w:val="00B9697B"/>
    <w:rsid w:val="00BA46C7"/>
    <w:rsid w:val="00BA4DA4"/>
    <w:rsid w:val="00BB0961"/>
    <w:rsid w:val="00BB7B45"/>
    <w:rsid w:val="00BC2E5F"/>
    <w:rsid w:val="00BC481E"/>
    <w:rsid w:val="00BC5AF6"/>
    <w:rsid w:val="00BD3E51"/>
    <w:rsid w:val="00BD6E5E"/>
    <w:rsid w:val="00BF0A84"/>
    <w:rsid w:val="00C03706"/>
    <w:rsid w:val="00C03F46"/>
    <w:rsid w:val="00C159BC"/>
    <w:rsid w:val="00C15A54"/>
    <w:rsid w:val="00C2214E"/>
    <w:rsid w:val="00C2519B"/>
    <w:rsid w:val="00C3782E"/>
    <w:rsid w:val="00C404D1"/>
    <w:rsid w:val="00C40BCE"/>
    <w:rsid w:val="00C42176"/>
    <w:rsid w:val="00C52914"/>
    <w:rsid w:val="00C5567D"/>
    <w:rsid w:val="00C63F06"/>
    <w:rsid w:val="00C6590B"/>
    <w:rsid w:val="00C7131F"/>
    <w:rsid w:val="00CA5DB0"/>
    <w:rsid w:val="00CC58ED"/>
    <w:rsid w:val="00CF4FA0"/>
    <w:rsid w:val="00D02A1D"/>
    <w:rsid w:val="00D145EC"/>
    <w:rsid w:val="00D32D2C"/>
    <w:rsid w:val="00D43C0B"/>
    <w:rsid w:val="00D44A74"/>
    <w:rsid w:val="00D57CD2"/>
    <w:rsid w:val="00D57E66"/>
    <w:rsid w:val="00D73350"/>
    <w:rsid w:val="00D82231"/>
    <w:rsid w:val="00D8756E"/>
    <w:rsid w:val="00D938DD"/>
    <w:rsid w:val="00D974EA"/>
    <w:rsid w:val="00DC0F52"/>
    <w:rsid w:val="00DC4726"/>
    <w:rsid w:val="00DD40D2"/>
    <w:rsid w:val="00DE5BBF"/>
    <w:rsid w:val="00DF3C09"/>
    <w:rsid w:val="00E03A99"/>
    <w:rsid w:val="00E041CD"/>
    <w:rsid w:val="00E1463F"/>
    <w:rsid w:val="00E32C25"/>
    <w:rsid w:val="00E3403D"/>
    <w:rsid w:val="00E363A9"/>
    <w:rsid w:val="00E413E0"/>
    <w:rsid w:val="00E53AE3"/>
    <w:rsid w:val="00E5574A"/>
    <w:rsid w:val="00E610B9"/>
    <w:rsid w:val="00E64FB2"/>
    <w:rsid w:val="00E81E2C"/>
    <w:rsid w:val="00E8295A"/>
    <w:rsid w:val="00EB5D2F"/>
    <w:rsid w:val="00EC10EC"/>
    <w:rsid w:val="00ED6080"/>
    <w:rsid w:val="00EE0176"/>
    <w:rsid w:val="00EF0942"/>
    <w:rsid w:val="00EF1338"/>
    <w:rsid w:val="00EF291F"/>
    <w:rsid w:val="00F0218C"/>
    <w:rsid w:val="00F0393B"/>
    <w:rsid w:val="00F1342A"/>
    <w:rsid w:val="00F313DD"/>
    <w:rsid w:val="00F378BE"/>
    <w:rsid w:val="00F43120"/>
    <w:rsid w:val="00F763A4"/>
    <w:rsid w:val="00F81BA0"/>
    <w:rsid w:val="00F81CF2"/>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uiPriority w:val="99"/>
    <w:rsid w:val="00BB096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1_mm-cc-sm_ex-CN1/TSGC1_137e/Docs/C1-224657.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555</Words>
  <Characters>2674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J b CT1#138-e</cp:lastModifiedBy>
  <cp:revision>6</cp:revision>
  <cp:lastPrinted>2001-04-23T09:30:00Z</cp:lastPrinted>
  <dcterms:created xsi:type="dcterms:W3CDTF">2022-09-29T18:44:00Z</dcterms:created>
  <dcterms:modified xsi:type="dcterms:W3CDTF">2022-09-30T11:33:00Z</dcterms:modified>
</cp:coreProperties>
</file>