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0F41BBD3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DB2FC3">
        <w:rPr>
          <w:b/>
          <w:noProof/>
          <w:sz w:val="24"/>
        </w:rPr>
        <w:t>C1-2250</w:t>
      </w:r>
      <w:r w:rsidR="00BE6931">
        <w:rPr>
          <w:b/>
          <w:noProof/>
          <w:sz w:val="24"/>
        </w:rPr>
        <w:t>7</w:t>
      </w:r>
      <w:r w:rsidR="00B20FDB">
        <w:rPr>
          <w:b/>
          <w:noProof/>
          <w:sz w:val="24"/>
        </w:rPr>
        <w:t>4</w:t>
      </w:r>
    </w:p>
    <w:p w14:paraId="77559CC4" w14:textId="77777777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9C1608" w:rsidR="001E41F3" w:rsidRPr="00410371" w:rsidRDefault="00A3114C" w:rsidP="00BE69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C6F90">
                <w:rPr>
                  <w:b/>
                  <w:noProof/>
                  <w:sz w:val="28"/>
                </w:rPr>
                <w:t>24.5</w:t>
              </w:r>
              <w:r w:rsidR="00BE6931">
                <w:rPr>
                  <w:b/>
                  <w:noProof/>
                  <w:sz w:val="28"/>
                </w:rPr>
                <w:t>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93ECCF" w:rsidR="001E41F3" w:rsidRPr="00410371" w:rsidRDefault="00A3114C" w:rsidP="00B20FD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E6931">
                <w:rPr>
                  <w:b/>
                  <w:noProof/>
                  <w:sz w:val="28"/>
                </w:rPr>
                <w:t>017</w:t>
              </w:r>
              <w:r w:rsidR="00B20FDB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6CB11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C2ECFA" w:rsidR="001E41F3" w:rsidRPr="00410371" w:rsidRDefault="00A3114C" w:rsidP="00BE69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C6F90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F0A4A0" w:rsidR="00F25D98" w:rsidRDefault="002C6F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E85861" w:rsidR="00F25D98" w:rsidRDefault="002C6F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127D5F" w:rsidR="001E41F3" w:rsidRDefault="00BE6931">
            <w:pPr>
              <w:pStyle w:val="CRCoverPage"/>
              <w:spacing w:after="0"/>
              <w:ind w:left="100"/>
              <w:rPr>
                <w:noProof/>
              </w:rPr>
            </w:pPr>
            <w:r>
              <w:t>non-IP PDU</w:t>
            </w:r>
            <w:r w:rsidR="00B20FDB">
              <w:t xml:space="preserve"> for </w:t>
            </w:r>
            <w:proofErr w:type="spellStart"/>
            <w:r w:rsidR="00B20FDB">
              <w:t>ProSe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9D2917" w:rsidR="001E41F3" w:rsidRDefault="002C6F90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2BD6A" w:rsidR="001E41F3" w:rsidRDefault="002C6F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47BBCE" w:rsidR="001E41F3" w:rsidRDefault="00BE6931">
            <w:pPr>
              <w:pStyle w:val="CRCoverPage"/>
              <w:spacing w:after="0"/>
              <w:ind w:left="100"/>
              <w:rPr>
                <w:noProof/>
              </w:rPr>
            </w:pPr>
            <w:r w:rsidRPr="00BE6931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CE8006" w:rsidR="001E41F3" w:rsidRDefault="002C6F9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53840E" w:rsidR="001E41F3" w:rsidRDefault="002C6F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FA811A" w:rsidR="001E41F3" w:rsidRDefault="002C6F9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BBFA8D" w:rsidR="001E41F3" w:rsidRPr="007E3543" w:rsidRDefault="002C6F90" w:rsidP="007E354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rFonts w:hint="eastAsia"/>
                <w:noProof/>
                <w:lang w:eastAsia="ko-KR"/>
              </w:rPr>
              <w:t xml:space="preserve">It is unclear how it works </w:t>
            </w:r>
            <w:r w:rsidR="007E3543">
              <w:rPr>
                <w:noProof/>
                <w:lang w:eastAsia="ko-KR"/>
              </w:rPr>
              <w:t xml:space="preserve">non-IP PDU for ProSe.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A63749" w:rsidR="001E41F3" w:rsidRDefault="002C6F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It is clarified how to handle </w:t>
            </w:r>
            <w:r>
              <w:rPr>
                <w:noProof/>
                <w:lang w:eastAsia="ko-KR"/>
              </w:rPr>
              <w:t xml:space="preserve"> </w:t>
            </w:r>
            <w:r w:rsidR="007E3543">
              <w:rPr>
                <w:noProof/>
                <w:lang w:eastAsia="ko-KR"/>
              </w:rPr>
              <w:t>non-IP PDU for ProSe.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912D5E" w:rsidR="001E41F3" w:rsidRDefault="002C6F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If it is not approved, the specification remains unclear which can lead to misinterpretation and faulty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1517E0" w14:textId="77777777" w:rsidR="00F30568" w:rsidRPr="006B5418" w:rsidRDefault="00F30568" w:rsidP="00F3056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941C8D4" w14:textId="77777777" w:rsidR="00F30568" w:rsidRPr="006B5418" w:rsidRDefault="00F30568" w:rsidP="00F30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A8653B5" w14:textId="54B75A32" w:rsidR="00974B39" w:rsidRPr="00974B39" w:rsidRDefault="00974B39" w:rsidP="00974B3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noProof/>
          <w:sz w:val="32"/>
          <w:lang w:eastAsia="en-GB"/>
        </w:rPr>
      </w:pPr>
      <w:bookmarkStart w:id="1" w:name="_Toc106698720"/>
      <w:r w:rsidRPr="00974B39">
        <w:rPr>
          <w:rFonts w:ascii="Arial" w:eastAsia="Times New Roman" w:hAnsi="Arial"/>
          <w:noProof/>
          <w:sz w:val="32"/>
          <w:lang w:eastAsia="en-GB"/>
        </w:rPr>
        <w:t>11.5</w:t>
      </w:r>
      <w:r w:rsidRPr="00974B39">
        <w:rPr>
          <w:rFonts w:ascii="Arial" w:eastAsia="Times New Roman" w:hAnsi="Arial"/>
          <w:noProof/>
          <w:sz w:val="32"/>
          <w:lang w:eastAsia="en-GB"/>
        </w:rPr>
        <w:tab/>
      </w:r>
      <w:del w:id="2" w:author="서경주/5G/6G표준Lab(SR)/삼성전자" w:date="2022-08-11T22:02:00Z">
        <w:r w:rsidRPr="00974B39" w:rsidDel="00A55845">
          <w:rPr>
            <w:rFonts w:ascii="Arial" w:eastAsia="Times New Roman" w:hAnsi="Arial"/>
            <w:noProof/>
            <w:sz w:val="32"/>
            <w:lang w:eastAsia="en-GB"/>
          </w:rPr>
          <w:delText xml:space="preserve">Non-IP </w:delText>
        </w:r>
      </w:del>
      <w:ins w:id="3" w:author="서경주/5G/6G표준Lab(SR)/삼성전자" w:date="2022-08-11T22:02:00Z">
        <w:r w:rsidR="00A55845">
          <w:rPr>
            <w:rFonts w:ascii="Arial" w:eastAsia="Times New Roman" w:hAnsi="Arial"/>
            <w:noProof/>
            <w:sz w:val="32"/>
            <w:lang w:eastAsia="en-GB"/>
          </w:rPr>
          <w:t xml:space="preserve">Data </w:t>
        </w:r>
      </w:ins>
      <w:r w:rsidRPr="00974B39">
        <w:rPr>
          <w:rFonts w:ascii="Arial" w:eastAsia="Times New Roman" w:hAnsi="Arial"/>
          <w:noProof/>
          <w:sz w:val="32"/>
          <w:lang w:eastAsia="en-GB"/>
        </w:rPr>
        <w:t>PDU format</w:t>
      </w:r>
      <w:bookmarkEnd w:id="1"/>
    </w:p>
    <w:p w14:paraId="2E45FCEE" w14:textId="77777777" w:rsidR="00974B39" w:rsidRPr="00974B39" w:rsidRDefault="00974B39" w:rsidP="00974B3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74B39">
        <w:rPr>
          <w:rFonts w:eastAsia="Times New Roman"/>
          <w:lang w:eastAsia="en-GB"/>
        </w:rPr>
        <w:t>The non-IP PDU is coded according to figure 11.5.1 and table 11.5.1.</w:t>
      </w:r>
    </w:p>
    <w:p w14:paraId="4E04F673" w14:textId="77777777" w:rsidR="00974B39" w:rsidRPr="00974B39" w:rsidRDefault="00974B39" w:rsidP="00974B3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</w:p>
    <w:tbl>
      <w:tblPr>
        <w:tblW w:w="0" w:type="auto"/>
        <w:tblInd w:w="1828" w:type="dxa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74B39" w:rsidRPr="00974B39" w14:paraId="6AA19F26" w14:textId="77777777" w:rsidTr="0037261D">
        <w:trPr>
          <w:trHeight w:val="255"/>
        </w:trPr>
        <w:tc>
          <w:tcPr>
            <w:tcW w:w="5671" w:type="dxa"/>
            <w:gridSpan w:val="8"/>
            <w:vAlign w:val="center"/>
            <w:hideMark/>
          </w:tcPr>
          <w:p w14:paraId="2F6F7843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b/>
                <w:sz w:val="18"/>
                <w:lang w:eastAsia="en-GB"/>
              </w:rPr>
              <w:t>Bits</w:t>
            </w:r>
          </w:p>
        </w:tc>
        <w:tc>
          <w:tcPr>
            <w:tcW w:w="1134" w:type="dxa"/>
            <w:vAlign w:val="center"/>
          </w:tcPr>
          <w:p w14:paraId="62657E0D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6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bookmarkStart w:id="4" w:name="_PERM_MCCTEMPBM_CRPT33550279___2"/>
            <w:bookmarkEnd w:id="4"/>
          </w:p>
        </w:tc>
      </w:tr>
      <w:tr w:rsidR="00974B39" w:rsidRPr="00974B39" w14:paraId="2985D123" w14:textId="77777777" w:rsidTr="0037261D">
        <w:trPr>
          <w:trHeight w:val="25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5635A42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b/>
                <w:sz w:val="18"/>
                <w:lang w:eastAsia="en-GB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F8A6D91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b/>
                <w:sz w:val="18"/>
                <w:lang w:eastAsia="en-GB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C9A3A7A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b/>
                <w:sz w:val="18"/>
                <w:lang w:eastAsia="en-GB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3C23C41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b/>
                <w:sz w:val="18"/>
                <w:lang w:eastAsia="en-GB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D8E4C99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b/>
                <w:sz w:val="18"/>
                <w:lang w:eastAsia="en-GB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71D7243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b/>
                <w:sz w:val="18"/>
                <w:lang w:eastAsia="en-GB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B51E61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b/>
                <w:sz w:val="18"/>
                <w:lang w:eastAsia="en-GB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5B1EE5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b/>
                <w:sz w:val="18"/>
                <w:lang w:eastAsia="en-GB"/>
              </w:rPr>
              <w:t>1</w:t>
            </w:r>
          </w:p>
        </w:tc>
        <w:tc>
          <w:tcPr>
            <w:tcW w:w="1134" w:type="dxa"/>
            <w:vAlign w:val="center"/>
            <w:hideMark/>
          </w:tcPr>
          <w:p w14:paraId="6CBCFEBF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b/>
                <w:sz w:val="18"/>
                <w:lang w:eastAsia="en-GB"/>
              </w:rPr>
              <w:t>Octets</w:t>
            </w:r>
          </w:p>
        </w:tc>
      </w:tr>
      <w:tr w:rsidR="00974B39" w:rsidRPr="00974B39" w14:paraId="68C8FBF9" w14:textId="77777777" w:rsidTr="0037261D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B4E6FD" w14:textId="2D18B6A8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del w:id="5" w:author="서경주/5G/6G표준Lab(SR)/삼성전자" w:date="2022-08-11T22:02:00Z">
              <w:r w:rsidRPr="00974B39" w:rsidDel="00A55845">
                <w:rPr>
                  <w:rFonts w:ascii="Arial" w:eastAsia="Times New Roman" w:hAnsi="Arial"/>
                  <w:sz w:val="18"/>
                  <w:lang w:eastAsia="en-GB"/>
                </w:rPr>
                <w:delText xml:space="preserve">Non-IP </w:delText>
              </w:r>
            </w:del>
            <w:ins w:id="6" w:author="서경주/5G/6G표준Lab(SR)/삼성전자" w:date="2022-08-11T22:02:00Z">
              <w:r w:rsidR="00A55845">
                <w:rPr>
                  <w:rFonts w:ascii="Arial" w:eastAsia="Times New Roman" w:hAnsi="Arial"/>
                  <w:sz w:val="18"/>
                  <w:lang w:eastAsia="en-GB"/>
                </w:rPr>
                <w:t xml:space="preserve">data </w:t>
              </w:r>
            </w:ins>
            <w:r w:rsidRPr="00974B39">
              <w:rPr>
                <w:rFonts w:ascii="Arial" w:eastAsia="Times New Roman" w:hAnsi="Arial"/>
                <w:sz w:val="18"/>
                <w:lang w:eastAsia="en-GB"/>
              </w:rPr>
              <w:t>type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00E1F05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</w:tr>
      <w:tr w:rsidR="00974B39" w:rsidRPr="00974B39" w14:paraId="5DD62987" w14:textId="77777777" w:rsidTr="0037261D">
        <w:trPr>
          <w:trHeight w:val="255"/>
        </w:trPr>
        <w:tc>
          <w:tcPr>
            <w:tcW w:w="5671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17774B9" w14:textId="74FD0D11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del w:id="7" w:author="서경주/5G/6G표준Lab(SR)/삼성전자" w:date="2022-08-11T22:02:00Z">
              <w:r w:rsidRPr="00974B39" w:rsidDel="00A55845">
                <w:rPr>
                  <w:rFonts w:ascii="Arial" w:eastAsia="Times New Roman" w:hAnsi="Arial"/>
                  <w:sz w:val="18"/>
                  <w:lang w:eastAsia="en-GB"/>
                </w:rPr>
                <w:delText>Non-IP</w:delText>
              </w:r>
            </w:del>
            <w:ins w:id="8" w:author="서경주/5G/6G표준Lab(SR)/삼성전자" w:date="2022-08-11T22:02:00Z">
              <w:r w:rsidR="00A55845">
                <w:rPr>
                  <w:rFonts w:ascii="Arial" w:eastAsia="Times New Roman" w:hAnsi="Arial"/>
                  <w:sz w:val="18"/>
                  <w:lang w:eastAsia="en-GB"/>
                </w:rPr>
                <w:t>data</w:t>
              </w:r>
            </w:ins>
            <w:bookmarkStart w:id="9" w:name="_GoBack"/>
            <w:bookmarkEnd w:id="9"/>
            <w:r w:rsidRPr="00974B39">
              <w:rPr>
                <w:rFonts w:ascii="Arial" w:eastAsia="Times New Roman" w:hAnsi="Arial"/>
                <w:sz w:val="18"/>
                <w:lang w:eastAsia="en-GB"/>
              </w:rPr>
              <w:t xml:space="preserve"> payload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EC59AF2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2</w:t>
            </w:r>
          </w:p>
        </w:tc>
      </w:tr>
      <w:tr w:rsidR="00974B39" w:rsidRPr="00974B39" w14:paraId="465E618B" w14:textId="77777777" w:rsidTr="0037261D">
        <w:trPr>
          <w:trHeight w:val="255"/>
        </w:trPr>
        <w:tc>
          <w:tcPr>
            <w:tcW w:w="1063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C040FC2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2DD7F03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74B39" w:rsidRPr="00974B39" w14:paraId="6D653451" w14:textId="77777777" w:rsidTr="0037261D">
        <w:trPr>
          <w:trHeight w:val="255"/>
        </w:trPr>
        <w:tc>
          <w:tcPr>
            <w:tcW w:w="1063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DD0E7F7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25FB9BC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G Times (WN)" w:eastAsia="Times New Roman" w:hAnsi="CG Times (WN)"/>
                <w:sz w:val="18"/>
                <w:lang w:eastAsia="zh-CN"/>
              </w:rPr>
            </w:pPr>
          </w:p>
        </w:tc>
      </w:tr>
      <w:tr w:rsidR="00974B39" w:rsidRPr="00974B39" w14:paraId="451618B4" w14:textId="77777777" w:rsidTr="0037261D">
        <w:trPr>
          <w:trHeight w:val="255"/>
        </w:trPr>
        <w:tc>
          <w:tcPr>
            <w:tcW w:w="1063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E94EB27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20E2E62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n</w:t>
            </w:r>
          </w:p>
        </w:tc>
      </w:tr>
    </w:tbl>
    <w:p w14:paraId="7BBE8695" w14:textId="77777777" w:rsidR="00974B39" w:rsidRPr="00974B39" w:rsidRDefault="00974B39" w:rsidP="00974B3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974B39">
        <w:rPr>
          <w:rFonts w:ascii="Arial" w:eastAsia="Times New Roman" w:hAnsi="Arial"/>
          <w:b/>
          <w:lang w:eastAsia="en-GB"/>
        </w:rPr>
        <w:t>Figure 11.5.1: Non-IP PDU format</w:t>
      </w:r>
    </w:p>
    <w:p w14:paraId="573DF01F" w14:textId="77777777" w:rsidR="00974B39" w:rsidRPr="00974B39" w:rsidRDefault="00974B39" w:rsidP="00974B3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974B39">
        <w:rPr>
          <w:rFonts w:ascii="Arial" w:eastAsia="Times New Roman" w:hAnsi="Arial"/>
          <w:b/>
          <w:lang w:eastAsia="en-GB"/>
        </w:rPr>
        <w:t>Table 11.5.1: Non-IP PDU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5334"/>
      </w:tblGrid>
      <w:tr w:rsidR="00974B39" w:rsidRPr="00974B39" w14:paraId="42D48E23" w14:textId="77777777" w:rsidTr="0037261D">
        <w:trPr>
          <w:cantSplit/>
          <w:jc w:val="center"/>
        </w:trPr>
        <w:tc>
          <w:tcPr>
            <w:tcW w:w="831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31C7F9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Non-IP type (octet 1)</w:t>
            </w:r>
          </w:p>
          <w:p w14:paraId="56D19F2E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Bits</w:t>
            </w:r>
          </w:p>
        </w:tc>
      </w:tr>
      <w:tr w:rsidR="00974B39" w:rsidRPr="00974B39" w14:paraId="3C9423C1" w14:textId="77777777" w:rsidTr="0037261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5DBA2A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b/>
                <w:sz w:val="18"/>
                <w:lang w:eastAsia="en-GB"/>
              </w:rPr>
              <w:t>8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BBDB36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b/>
                <w:sz w:val="18"/>
                <w:lang w:eastAsia="en-GB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D58D7F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b/>
                <w:sz w:val="18"/>
                <w:lang w:eastAsia="en-GB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A203C0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b/>
                <w:sz w:val="18"/>
                <w:lang w:eastAsia="en-GB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76A296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b/>
                <w:sz w:val="18"/>
                <w:lang w:eastAsia="en-GB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48130F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b/>
                <w:sz w:val="18"/>
                <w:lang w:eastAsia="en-GB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0FF3A1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b/>
                <w:sz w:val="18"/>
                <w:lang w:eastAsia="en-GB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021E6A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b/>
                <w:sz w:val="18"/>
                <w:lang w:eastAsia="en-GB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8558174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53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541AC7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74B39" w:rsidRPr="00974B39" w14:paraId="31CB2710" w14:textId="77777777" w:rsidTr="0037261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2C6654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5E555F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FDE179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BFAF22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AE6C78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83E527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FACD6E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A7BAA5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CB022EF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533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C39003D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Ethernet</w:t>
            </w:r>
          </w:p>
        </w:tc>
      </w:tr>
      <w:tr w:rsidR="00974B39" w:rsidRPr="00974B39" w14:paraId="2049F439" w14:textId="77777777" w:rsidTr="0037261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A650E0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7986D4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364A9B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D9031C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592B1B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D76DCC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9BED6C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F0188F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9EAF500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533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5C5CCAD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Address Resolution Protocol (see RFC 826 [32])</w:t>
            </w:r>
          </w:p>
        </w:tc>
      </w:tr>
      <w:tr w:rsidR="00974B39" w:rsidRPr="00974B39" w14:paraId="0BE80621" w14:textId="77777777" w:rsidTr="0037261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2AED59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E0437B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89787C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E00CBA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553A0C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A0CF93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4825EC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E3C1AC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789D5E6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533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DDFC07A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Unstructured</w:t>
            </w:r>
          </w:p>
        </w:tc>
      </w:tr>
      <w:tr w:rsidR="00A55845" w:rsidRPr="00974B39" w14:paraId="42DEA034" w14:textId="77777777" w:rsidTr="0037261D">
        <w:trPr>
          <w:cantSplit/>
          <w:jc w:val="center"/>
          <w:ins w:id="10" w:author="서경주/5G/6G표준Lab(SR)/삼성전자" w:date="2022-08-11T22:02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5C76F6" w14:textId="318AA239" w:rsidR="00A55845" w:rsidRPr="00974B39" w:rsidRDefault="00A55845" w:rsidP="00A55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" w:author="서경주/5G/6G표준Lab(SR)/삼성전자" w:date="2022-08-11T22:02:00Z"/>
                <w:rFonts w:ascii="Arial" w:eastAsia="Times New Roman" w:hAnsi="Arial"/>
                <w:sz w:val="18"/>
                <w:lang w:eastAsia="en-GB"/>
              </w:rPr>
            </w:pPr>
            <w:ins w:id="12" w:author="서경주/5G/6G표준Lab(SR)/삼성전자" w:date="2022-08-11T22:02:00Z">
              <w:r w:rsidRPr="006B3D05"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0B4C75E4" w14:textId="2E7E2C31" w:rsidR="00A55845" w:rsidRPr="00974B39" w:rsidRDefault="00A55845" w:rsidP="00A55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" w:author="서경주/5G/6G표준Lab(SR)/삼성전자" w:date="2022-08-11T22:02:00Z"/>
                <w:rFonts w:ascii="Arial" w:eastAsia="Times New Roman" w:hAnsi="Arial"/>
                <w:sz w:val="18"/>
                <w:lang w:eastAsia="en-GB"/>
              </w:rPr>
            </w:pPr>
            <w:ins w:id="14" w:author="서경주/5G/6G표준Lab(SR)/삼성전자" w:date="2022-08-11T22:02:00Z">
              <w:r w:rsidRPr="006B3D05"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F5359FD" w14:textId="39721237" w:rsidR="00A55845" w:rsidRPr="00974B39" w:rsidRDefault="00A55845" w:rsidP="00A55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" w:author="서경주/5G/6G표준Lab(SR)/삼성전자" w:date="2022-08-11T22:02:00Z"/>
                <w:rFonts w:ascii="Arial" w:eastAsia="Times New Roman" w:hAnsi="Arial"/>
                <w:sz w:val="18"/>
                <w:lang w:eastAsia="en-GB"/>
              </w:rPr>
            </w:pPr>
            <w:ins w:id="16" w:author="서경주/5G/6G표준Lab(SR)/삼성전자" w:date="2022-08-11T22:02:00Z">
              <w:r w:rsidRPr="006B3D05"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BAFEE32" w14:textId="6831AD95" w:rsidR="00A55845" w:rsidRPr="00974B39" w:rsidRDefault="00A55845" w:rsidP="00A55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" w:author="서경주/5G/6G표준Lab(SR)/삼성전자" w:date="2022-08-11T22:02:00Z"/>
                <w:rFonts w:ascii="Arial" w:eastAsia="Times New Roman" w:hAnsi="Arial"/>
                <w:sz w:val="18"/>
                <w:lang w:eastAsia="en-GB"/>
              </w:rPr>
            </w:pPr>
            <w:ins w:id="18" w:author="서경주/5G/6G표준Lab(SR)/삼성전자" w:date="2022-08-11T22:02:00Z">
              <w:r w:rsidRPr="006B3D05"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75198E0" w14:textId="54DD12A8" w:rsidR="00A55845" w:rsidRPr="00974B39" w:rsidRDefault="00A55845" w:rsidP="00A55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" w:author="서경주/5G/6G표준Lab(SR)/삼성전자" w:date="2022-08-11T22:02:00Z"/>
                <w:rFonts w:ascii="Arial" w:eastAsia="Times New Roman" w:hAnsi="Arial"/>
                <w:sz w:val="18"/>
                <w:lang w:eastAsia="en-GB"/>
              </w:rPr>
            </w:pPr>
            <w:ins w:id="20" w:author="서경주/5G/6G표준Lab(SR)/삼성전자" w:date="2022-08-11T22:02:00Z">
              <w:r w:rsidRPr="006B3D05"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062C9BB" w14:textId="40219597" w:rsidR="00A55845" w:rsidRPr="00974B39" w:rsidRDefault="00A55845" w:rsidP="00A55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" w:author="서경주/5G/6G표준Lab(SR)/삼성전자" w:date="2022-08-11T22:02:00Z"/>
                <w:rFonts w:ascii="Arial" w:eastAsia="Times New Roman" w:hAnsi="Arial"/>
                <w:sz w:val="18"/>
                <w:lang w:eastAsia="en-GB"/>
              </w:rPr>
            </w:pPr>
            <w:ins w:id="22" w:author="서경주/5G/6G표준Lab(SR)/삼성전자" w:date="2022-08-11T22:02:00Z">
              <w:r w:rsidRPr="006B3D05"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8E1C441" w14:textId="6374A489" w:rsidR="00A55845" w:rsidRPr="00974B39" w:rsidRDefault="00A55845" w:rsidP="00A55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" w:author="서경주/5G/6G표준Lab(SR)/삼성전자" w:date="2022-08-11T22:02:00Z"/>
                <w:rFonts w:ascii="Arial" w:eastAsia="Times New Roman" w:hAnsi="Arial"/>
                <w:sz w:val="18"/>
                <w:lang w:eastAsia="en-GB"/>
              </w:rPr>
            </w:pPr>
            <w:ins w:id="24" w:author="서경주/5G/6G표준Lab(SR)/삼성전자" w:date="2022-08-11T22:02:00Z"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832C9BB" w14:textId="0CD8FE14" w:rsidR="00A55845" w:rsidRPr="00974B39" w:rsidRDefault="00A55845" w:rsidP="00A55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" w:author="서경주/5G/6G표준Lab(SR)/삼성전자" w:date="2022-08-11T22:02:00Z"/>
                <w:rFonts w:ascii="Arial" w:eastAsia="Times New Roman" w:hAnsi="Arial"/>
                <w:sz w:val="18"/>
                <w:lang w:eastAsia="en-GB"/>
              </w:rPr>
            </w:pPr>
            <w:ins w:id="26" w:author="서경주/5G/6G표준Lab(SR)/삼성전자" w:date="2022-08-11T22:02:00Z">
              <w:r>
                <w:rPr>
                  <w:rFonts w:ascii="Arial" w:hAnsi="Arial" w:hint="eastAsia"/>
                  <w:sz w:val="18"/>
                </w:rPr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F71D5C9" w14:textId="77777777" w:rsidR="00A55845" w:rsidRPr="00974B39" w:rsidRDefault="00A55845" w:rsidP="00A55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서경주/5G/6G표준Lab(SR)/삼성전자" w:date="2022-08-11T22:02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53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236B78" w14:textId="7B9804BA" w:rsidR="00A55845" w:rsidRPr="00974B39" w:rsidRDefault="00A55845" w:rsidP="00A55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서경주/5G/6G표준Lab(SR)/삼성전자" w:date="2022-08-11T22:02:00Z"/>
                <w:rFonts w:ascii="Arial" w:eastAsia="Times New Roman" w:hAnsi="Arial"/>
                <w:sz w:val="18"/>
                <w:lang w:eastAsia="en-GB"/>
              </w:rPr>
            </w:pPr>
            <w:ins w:id="29" w:author="서경주/5G/6G표준Lab(SR)/삼성전자" w:date="2022-08-11T22:02:00Z">
              <w:r>
                <w:rPr>
                  <w:rFonts w:ascii="Arial" w:eastAsia="Times New Roman" w:hAnsi="Arial"/>
                  <w:sz w:val="18"/>
                  <w:lang w:eastAsia="en-GB"/>
                </w:rPr>
                <w:t>Non-IP</w:t>
              </w:r>
            </w:ins>
          </w:p>
        </w:tc>
      </w:tr>
      <w:tr w:rsidR="00974B39" w:rsidRPr="00974B39" w14:paraId="2E7DCF75" w14:textId="77777777" w:rsidTr="0037261D">
        <w:trPr>
          <w:cantSplit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3FD290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All other values are reserved.</w:t>
            </w:r>
          </w:p>
        </w:tc>
      </w:tr>
      <w:tr w:rsidR="00974B39" w:rsidRPr="00974B39" w14:paraId="4722927E" w14:textId="77777777" w:rsidTr="0037261D">
        <w:trPr>
          <w:cantSplit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8C799F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74B39" w:rsidRPr="00974B39" w14:paraId="77D4FB4B" w14:textId="77777777" w:rsidTr="0037261D">
        <w:trPr>
          <w:cantSplit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5ABB6D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 xml:space="preserve">Octets 2 </w:t>
            </w:r>
            <w:proofErr w:type="spellStart"/>
            <w:r w:rsidRPr="00974B39">
              <w:rPr>
                <w:rFonts w:ascii="Arial" w:eastAsia="Times New Roman" w:hAnsi="Arial"/>
                <w:sz w:val="18"/>
                <w:lang w:eastAsia="en-GB"/>
              </w:rPr>
              <w:t>to n</w:t>
            </w:r>
            <w:proofErr w:type="spellEnd"/>
            <w:r w:rsidRPr="00974B39">
              <w:rPr>
                <w:rFonts w:ascii="Arial" w:eastAsia="Times New Roman" w:hAnsi="Arial"/>
                <w:sz w:val="18"/>
                <w:lang w:eastAsia="en-GB"/>
              </w:rPr>
              <w:t xml:space="preserve"> contain the non-IP payload field containing the data provided by the upper layer as indicated in Non-IP type.</w:t>
            </w:r>
          </w:p>
        </w:tc>
      </w:tr>
      <w:tr w:rsidR="00974B39" w:rsidRPr="00974B39" w14:paraId="2232242B" w14:textId="77777777" w:rsidTr="0037261D">
        <w:trPr>
          <w:cantSplit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5D03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14:paraId="78A2448F" w14:textId="77777777" w:rsidR="00974B39" w:rsidRPr="00974B39" w:rsidRDefault="00974B39" w:rsidP="00974B3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en-GB"/>
        </w:rPr>
      </w:pPr>
    </w:p>
    <w:p w14:paraId="68C9CD36" w14:textId="77777777" w:rsidR="001E41F3" w:rsidRPr="00974B39" w:rsidRDefault="001E41F3">
      <w:pPr>
        <w:rPr>
          <w:noProof/>
        </w:rPr>
      </w:pPr>
    </w:p>
    <w:sectPr w:rsidR="001E41F3" w:rsidRPr="00974B3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170657" w14:textId="77777777" w:rsidR="00B55A09" w:rsidRDefault="00B55A09">
      <w:r>
        <w:separator/>
      </w:r>
    </w:p>
  </w:endnote>
  <w:endnote w:type="continuationSeparator" w:id="0">
    <w:p w14:paraId="07DEC96E" w14:textId="77777777" w:rsidR="00B55A09" w:rsidRDefault="00B55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562B8F" w14:textId="77777777" w:rsidR="00B55A09" w:rsidRDefault="00B55A09">
      <w:r>
        <w:separator/>
      </w:r>
    </w:p>
  </w:footnote>
  <w:footnote w:type="continuationSeparator" w:id="0">
    <w:p w14:paraId="679796A0" w14:textId="77777777" w:rsidR="00B55A09" w:rsidRDefault="00B55A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서경주/5G/6G표준Lab(SR)/삼성전자">
    <w15:presenceInfo w15:providerId="AD" w15:userId="S-1-5-21-1569490900-2152479555-3239727262-96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7E6"/>
    <w:rsid w:val="00022E4A"/>
    <w:rsid w:val="000A6394"/>
    <w:rsid w:val="000B7FED"/>
    <w:rsid w:val="000C038A"/>
    <w:rsid w:val="000C6598"/>
    <w:rsid w:val="000D44B3"/>
    <w:rsid w:val="00140DC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6F90"/>
    <w:rsid w:val="002E472E"/>
    <w:rsid w:val="00305409"/>
    <w:rsid w:val="00322401"/>
    <w:rsid w:val="003609EF"/>
    <w:rsid w:val="0036231A"/>
    <w:rsid w:val="00374DD4"/>
    <w:rsid w:val="003E1A36"/>
    <w:rsid w:val="00410371"/>
    <w:rsid w:val="00420D8E"/>
    <w:rsid w:val="004242F1"/>
    <w:rsid w:val="00480891"/>
    <w:rsid w:val="004B75B7"/>
    <w:rsid w:val="004C0EC9"/>
    <w:rsid w:val="005141D9"/>
    <w:rsid w:val="0051580D"/>
    <w:rsid w:val="00547111"/>
    <w:rsid w:val="00592829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E3543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7871"/>
    <w:rsid w:val="009148DE"/>
    <w:rsid w:val="00941E30"/>
    <w:rsid w:val="00974B39"/>
    <w:rsid w:val="009777D9"/>
    <w:rsid w:val="00991B88"/>
    <w:rsid w:val="009A5753"/>
    <w:rsid w:val="009A579D"/>
    <w:rsid w:val="009E3297"/>
    <w:rsid w:val="009F734F"/>
    <w:rsid w:val="00A0509D"/>
    <w:rsid w:val="00A246B6"/>
    <w:rsid w:val="00A3114C"/>
    <w:rsid w:val="00A47E70"/>
    <w:rsid w:val="00A50CF0"/>
    <w:rsid w:val="00A55845"/>
    <w:rsid w:val="00A7671C"/>
    <w:rsid w:val="00AA2CBC"/>
    <w:rsid w:val="00AC5820"/>
    <w:rsid w:val="00AD1CD8"/>
    <w:rsid w:val="00B20FDB"/>
    <w:rsid w:val="00B258BB"/>
    <w:rsid w:val="00B55A09"/>
    <w:rsid w:val="00B67B97"/>
    <w:rsid w:val="00B968C8"/>
    <w:rsid w:val="00BA3EC5"/>
    <w:rsid w:val="00BA51D9"/>
    <w:rsid w:val="00BB5DFC"/>
    <w:rsid w:val="00BD279D"/>
    <w:rsid w:val="00BD6BB8"/>
    <w:rsid w:val="00BE6931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B2FC3"/>
    <w:rsid w:val="00DE34CF"/>
    <w:rsid w:val="00E00A54"/>
    <w:rsid w:val="00E13F3D"/>
    <w:rsid w:val="00E34898"/>
    <w:rsid w:val="00EB09B7"/>
    <w:rsid w:val="00EE1D0F"/>
    <w:rsid w:val="00EE7D7C"/>
    <w:rsid w:val="00F25D98"/>
    <w:rsid w:val="00F300FB"/>
    <w:rsid w:val="00F30568"/>
    <w:rsid w:val="00F616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445DB9-DBD5-474C-BCB4-A6E4D0F35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서경주/5G/6G표준Lab(SR)/삼성전자</cp:lastModifiedBy>
  <cp:revision>6</cp:revision>
  <cp:lastPrinted>2022-08-11T10:57:00Z</cp:lastPrinted>
  <dcterms:created xsi:type="dcterms:W3CDTF">2022-08-11T12:02:00Z</dcterms:created>
  <dcterms:modified xsi:type="dcterms:W3CDTF">2022-08-11T13:03:00Z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