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800B" w14:textId="65D9251C" w:rsidR="00A339E1" w:rsidRDefault="00A339E1" w:rsidP="00A339E1">
      <w:pPr>
        <w:pStyle w:val="CRCoverPage"/>
        <w:tabs>
          <w:tab w:val="right" w:pos="9639"/>
        </w:tabs>
        <w:spacing w:after="0"/>
        <w:rPr>
          <w:b/>
          <w:i/>
          <w:noProof/>
          <w:sz w:val="28"/>
        </w:rPr>
      </w:pPr>
      <w:bookmarkStart w:id="0" w:name="_Toc20232656"/>
      <w:bookmarkStart w:id="1" w:name="_Toc27746749"/>
      <w:bookmarkStart w:id="2" w:name="_Toc36212931"/>
      <w:bookmarkStart w:id="3" w:name="_Toc36657108"/>
      <w:bookmarkStart w:id="4" w:name="_Toc45286772"/>
      <w:bookmarkStart w:id="5" w:name="_Toc51948041"/>
      <w:bookmarkStart w:id="6" w:name="_Toc51949133"/>
      <w:bookmarkStart w:id="7" w:name="_Toc98753433"/>
      <w:r>
        <w:rPr>
          <w:b/>
          <w:noProof/>
          <w:sz w:val="24"/>
        </w:rPr>
        <w:t>3GPP TSG-CT WG1 Meeting #136</w:t>
      </w:r>
      <w:r>
        <w:rPr>
          <w:b/>
          <w:noProof/>
          <w:sz w:val="24"/>
          <w:lang w:val="hr-HR"/>
        </w:rPr>
        <w:t>-</w:t>
      </w:r>
      <w:r>
        <w:rPr>
          <w:b/>
          <w:noProof/>
          <w:sz w:val="24"/>
        </w:rPr>
        <w:t>e</w:t>
      </w:r>
      <w:r>
        <w:rPr>
          <w:b/>
          <w:i/>
          <w:noProof/>
          <w:sz w:val="28"/>
        </w:rPr>
        <w:tab/>
      </w:r>
      <w:r w:rsidR="00BC6327" w:rsidRPr="00BC6327">
        <w:rPr>
          <w:b/>
          <w:noProof/>
          <w:sz w:val="24"/>
        </w:rPr>
        <w:t>C1-223411</w:t>
      </w:r>
    </w:p>
    <w:p w14:paraId="0114EEFB" w14:textId="77777777" w:rsidR="00A339E1" w:rsidRDefault="00A339E1" w:rsidP="00A339E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9E1" w14:paraId="52F95880" w14:textId="77777777" w:rsidTr="00D33F6E">
        <w:tc>
          <w:tcPr>
            <w:tcW w:w="9641" w:type="dxa"/>
            <w:gridSpan w:val="9"/>
            <w:tcBorders>
              <w:top w:val="single" w:sz="4" w:space="0" w:color="auto"/>
              <w:left w:val="single" w:sz="4" w:space="0" w:color="auto"/>
              <w:right w:val="single" w:sz="4" w:space="0" w:color="auto"/>
            </w:tcBorders>
          </w:tcPr>
          <w:p w14:paraId="1B20C384" w14:textId="77777777" w:rsidR="00A339E1" w:rsidRDefault="00A339E1" w:rsidP="00D33F6E">
            <w:pPr>
              <w:pStyle w:val="CRCoverPage"/>
              <w:spacing w:after="0"/>
              <w:jc w:val="right"/>
              <w:rPr>
                <w:i/>
                <w:noProof/>
              </w:rPr>
            </w:pPr>
            <w:r>
              <w:rPr>
                <w:i/>
                <w:noProof/>
                <w:sz w:val="14"/>
              </w:rPr>
              <w:t>CR-Form-v12.1</w:t>
            </w:r>
          </w:p>
        </w:tc>
      </w:tr>
      <w:tr w:rsidR="00A339E1" w14:paraId="19843893" w14:textId="77777777" w:rsidTr="00D33F6E">
        <w:tc>
          <w:tcPr>
            <w:tcW w:w="9641" w:type="dxa"/>
            <w:gridSpan w:val="9"/>
            <w:tcBorders>
              <w:left w:val="single" w:sz="4" w:space="0" w:color="auto"/>
              <w:right w:val="single" w:sz="4" w:space="0" w:color="auto"/>
            </w:tcBorders>
          </w:tcPr>
          <w:p w14:paraId="42C4F8A9" w14:textId="77777777" w:rsidR="00A339E1" w:rsidRDefault="00A339E1" w:rsidP="00D33F6E">
            <w:pPr>
              <w:pStyle w:val="CRCoverPage"/>
              <w:spacing w:after="0"/>
              <w:jc w:val="center"/>
              <w:rPr>
                <w:noProof/>
              </w:rPr>
            </w:pPr>
            <w:r>
              <w:rPr>
                <w:b/>
                <w:noProof/>
                <w:sz w:val="32"/>
              </w:rPr>
              <w:t>CHANGE REQUEST</w:t>
            </w:r>
          </w:p>
        </w:tc>
      </w:tr>
      <w:tr w:rsidR="00A339E1" w14:paraId="0D144D77" w14:textId="77777777" w:rsidTr="00D33F6E">
        <w:tc>
          <w:tcPr>
            <w:tcW w:w="9641" w:type="dxa"/>
            <w:gridSpan w:val="9"/>
            <w:tcBorders>
              <w:left w:val="single" w:sz="4" w:space="0" w:color="auto"/>
              <w:right w:val="single" w:sz="4" w:space="0" w:color="auto"/>
            </w:tcBorders>
          </w:tcPr>
          <w:p w14:paraId="007B1654" w14:textId="77777777" w:rsidR="00A339E1" w:rsidRDefault="00A339E1" w:rsidP="00D33F6E">
            <w:pPr>
              <w:pStyle w:val="CRCoverPage"/>
              <w:spacing w:after="0"/>
              <w:rPr>
                <w:noProof/>
                <w:sz w:val="8"/>
                <w:szCs w:val="8"/>
              </w:rPr>
            </w:pPr>
          </w:p>
        </w:tc>
      </w:tr>
      <w:tr w:rsidR="00A339E1" w14:paraId="3237912C" w14:textId="77777777" w:rsidTr="00D33F6E">
        <w:tc>
          <w:tcPr>
            <w:tcW w:w="142" w:type="dxa"/>
            <w:tcBorders>
              <w:left w:val="single" w:sz="4" w:space="0" w:color="auto"/>
            </w:tcBorders>
          </w:tcPr>
          <w:p w14:paraId="5EEC8381" w14:textId="77777777" w:rsidR="00A339E1" w:rsidRDefault="00A339E1" w:rsidP="00D33F6E">
            <w:pPr>
              <w:pStyle w:val="CRCoverPage"/>
              <w:spacing w:after="0"/>
              <w:jc w:val="right"/>
              <w:rPr>
                <w:noProof/>
              </w:rPr>
            </w:pPr>
          </w:p>
        </w:tc>
        <w:tc>
          <w:tcPr>
            <w:tcW w:w="1559" w:type="dxa"/>
            <w:shd w:val="pct30" w:color="FFFF00" w:fill="auto"/>
          </w:tcPr>
          <w:p w14:paraId="327DD6D3" w14:textId="77777777" w:rsidR="00A339E1" w:rsidRPr="00410371" w:rsidRDefault="00A339E1" w:rsidP="00D33F6E">
            <w:pPr>
              <w:pStyle w:val="CRCoverPage"/>
              <w:spacing w:after="0"/>
              <w:jc w:val="right"/>
              <w:rPr>
                <w:b/>
                <w:noProof/>
                <w:sz w:val="28"/>
              </w:rPr>
            </w:pPr>
            <w:r w:rsidRPr="00D570A8">
              <w:rPr>
                <w:b/>
                <w:noProof/>
                <w:sz w:val="28"/>
              </w:rPr>
              <w:t>24.501</w:t>
            </w:r>
          </w:p>
        </w:tc>
        <w:tc>
          <w:tcPr>
            <w:tcW w:w="709" w:type="dxa"/>
          </w:tcPr>
          <w:p w14:paraId="20A72E7A" w14:textId="77777777" w:rsidR="00A339E1" w:rsidRDefault="00A339E1" w:rsidP="00D33F6E">
            <w:pPr>
              <w:pStyle w:val="CRCoverPage"/>
              <w:spacing w:after="0"/>
              <w:jc w:val="center"/>
              <w:rPr>
                <w:noProof/>
              </w:rPr>
            </w:pPr>
            <w:r>
              <w:rPr>
                <w:b/>
                <w:noProof/>
                <w:sz w:val="28"/>
              </w:rPr>
              <w:t>CR</w:t>
            </w:r>
          </w:p>
        </w:tc>
        <w:tc>
          <w:tcPr>
            <w:tcW w:w="1276" w:type="dxa"/>
            <w:shd w:val="pct30" w:color="FFFF00" w:fill="auto"/>
          </w:tcPr>
          <w:p w14:paraId="48AEBF48" w14:textId="24A90B48" w:rsidR="00A339E1" w:rsidRPr="00410371" w:rsidRDefault="00BC6327" w:rsidP="00D33F6E">
            <w:pPr>
              <w:pStyle w:val="CRCoverPage"/>
              <w:spacing w:after="0"/>
              <w:rPr>
                <w:noProof/>
              </w:rPr>
            </w:pPr>
            <w:r w:rsidRPr="00BC6327">
              <w:rPr>
                <w:b/>
                <w:noProof/>
                <w:sz w:val="28"/>
              </w:rPr>
              <w:t>4267</w:t>
            </w:r>
          </w:p>
        </w:tc>
        <w:tc>
          <w:tcPr>
            <w:tcW w:w="709" w:type="dxa"/>
          </w:tcPr>
          <w:p w14:paraId="72ED1980" w14:textId="77777777" w:rsidR="00A339E1" w:rsidRDefault="00A339E1" w:rsidP="00D33F6E">
            <w:pPr>
              <w:pStyle w:val="CRCoverPage"/>
              <w:tabs>
                <w:tab w:val="right" w:pos="625"/>
              </w:tabs>
              <w:spacing w:after="0"/>
              <w:jc w:val="center"/>
              <w:rPr>
                <w:noProof/>
              </w:rPr>
            </w:pPr>
            <w:r>
              <w:rPr>
                <w:b/>
                <w:bCs/>
                <w:noProof/>
                <w:sz w:val="28"/>
              </w:rPr>
              <w:t>rev</w:t>
            </w:r>
          </w:p>
        </w:tc>
        <w:tc>
          <w:tcPr>
            <w:tcW w:w="992" w:type="dxa"/>
            <w:shd w:val="pct30" w:color="FFFF00" w:fill="auto"/>
          </w:tcPr>
          <w:p w14:paraId="0CF8365E" w14:textId="77777777" w:rsidR="00A339E1" w:rsidRPr="00410371" w:rsidRDefault="00A339E1" w:rsidP="00D33F6E">
            <w:pPr>
              <w:pStyle w:val="CRCoverPage"/>
              <w:spacing w:after="0"/>
              <w:jc w:val="center"/>
              <w:rPr>
                <w:b/>
                <w:noProof/>
              </w:rPr>
            </w:pPr>
            <w:r>
              <w:rPr>
                <w:b/>
                <w:noProof/>
                <w:sz w:val="28"/>
              </w:rPr>
              <w:t>-</w:t>
            </w:r>
          </w:p>
        </w:tc>
        <w:tc>
          <w:tcPr>
            <w:tcW w:w="2410" w:type="dxa"/>
          </w:tcPr>
          <w:p w14:paraId="294A7929" w14:textId="77777777" w:rsidR="00A339E1" w:rsidRDefault="00A339E1" w:rsidP="00D33F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6D889" w14:textId="77777777" w:rsidR="00A339E1" w:rsidRPr="00410371" w:rsidRDefault="00A339E1" w:rsidP="00D33F6E">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6C7DD3E9" w14:textId="77777777" w:rsidR="00A339E1" w:rsidRDefault="00A339E1" w:rsidP="00D33F6E">
            <w:pPr>
              <w:pStyle w:val="CRCoverPage"/>
              <w:spacing w:after="0"/>
              <w:rPr>
                <w:noProof/>
              </w:rPr>
            </w:pPr>
          </w:p>
        </w:tc>
      </w:tr>
      <w:tr w:rsidR="00A339E1" w14:paraId="77964BFA" w14:textId="77777777" w:rsidTr="00D33F6E">
        <w:tc>
          <w:tcPr>
            <w:tcW w:w="9641" w:type="dxa"/>
            <w:gridSpan w:val="9"/>
            <w:tcBorders>
              <w:left w:val="single" w:sz="4" w:space="0" w:color="auto"/>
              <w:right w:val="single" w:sz="4" w:space="0" w:color="auto"/>
            </w:tcBorders>
          </w:tcPr>
          <w:p w14:paraId="18C924D2" w14:textId="77777777" w:rsidR="00A339E1" w:rsidRDefault="00A339E1" w:rsidP="00D33F6E">
            <w:pPr>
              <w:pStyle w:val="CRCoverPage"/>
              <w:spacing w:after="0"/>
              <w:rPr>
                <w:noProof/>
              </w:rPr>
            </w:pPr>
          </w:p>
        </w:tc>
      </w:tr>
      <w:tr w:rsidR="00A339E1" w14:paraId="45F1BE04" w14:textId="77777777" w:rsidTr="00D33F6E">
        <w:tc>
          <w:tcPr>
            <w:tcW w:w="9641" w:type="dxa"/>
            <w:gridSpan w:val="9"/>
            <w:tcBorders>
              <w:top w:val="single" w:sz="4" w:space="0" w:color="auto"/>
            </w:tcBorders>
          </w:tcPr>
          <w:p w14:paraId="5BED9ECB" w14:textId="77777777" w:rsidR="00A339E1" w:rsidRPr="00F25D98" w:rsidRDefault="00A339E1" w:rsidP="00D33F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339E1" w14:paraId="16D5C4C1" w14:textId="77777777" w:rsidTr="00D33F6E">
        <w:tc>
          <w:tcPr>
            <w:tcW w:w="9641" w:type="dxa"/>
            <w:gridSpan w:val="9"/>
          </w:tcPr>
          <w:p w14:paraId="66138B59" w14:textId="77777777" w:rsidR="00A339E1" w:rsidRDefault="00A339E1" w:rsidP="00D33F6E">
            <w:pPr>
              <w:pStyle w:val="CRCoverPage"/>
              <w:spacing w:after="0"/>
              <w:rPr>
                <w:noProof/>
                <w:sz w:val="8"/>
                <w:szCs w:val="8"/>
              </w:rPr>
            </w:pPr>
          </w:p>
        </w:tc>
      </w:tr>
    </w:tbl>
    <w:p w14:paraId="21E9D76A" w14:textId="77777777" w:rsidR="00A339E1" w:rsidRDefault="00A339E1" w:rsidP="00A33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9E1" w14:paraId="1B462416" w14:textId="77777777" w:rsidTr="00D33F6E">
        <w:tc>
          <w:tcPr>
            <w:tcW w:w="2835" w:type="dxa"/>
          </w:tcPr>
          <w:p w14:paraId="22F9B2EF" w14:textId="77777777" w:rsidR="00A339E1" w:rsidRDefault="00A339E1" w:rsidP="00D33F6E">
            <w:pPr>
              <w:pStyle w:val="CRCoverPage"/>
              <w:tabs>
                <w:tab w:val="right" w:pos="2751"/>
              </w:tabs>
              <w:spacing w:after="0"/>
              <w:rPr>
                <w:b/>
                <w:i/>
                <w:noProof/>
              </w:rPr>
            </w:pPr>
            <w:r>
              <w:rPr>
                <w:b/>
                <w:i/>
                <w:noProof/>
              </w:rPr>
              <w:t>Proposed change affects:</w:t>
            </w:r>
          </w:p>
        </w:tc>
        <w:tc>
          <w:tcPr>
            <w:tcW w:w="1418" w:type="dxa"/>
          </w:tcPr>
          <w:p w14:paraId="605241DB" w14:textId="77777777" w:rsidR="00A339E1" w:rsidRDefault="00A339E1" w:rsidP="00D33F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54FE4" w14:textId="77777777" w:rsidR="00A339E1" w:rsidRDefault="00A339E1" w:rsidP="00D33F6E">
            <w:pPr>
              <w:pStyle w:val="CRCoverPage"/>
              <w:spacing w:after="0"/>
              <w:jc w:val="center"/>
              <w:rPr>
                <w:b/>
                <w:caps/>
                <w:noProof/>
              </w:rPr>
            </w:pPr>
          </w:p>
        </w:tc>
        <w:tc>
          <w:tcPr>
            <w:tcW w:w="709" w:type="dxa"/>
            <w:tcBorders>
              <w:left w:val="single" w:sz="4" w:space="0" w:color="auto"/>
            </w:tcBorders>
          </w:tcPr>
          <w:p w14:paraId="1CC6B5CC" w14:textId="77777777" w:rsidR="00A339E1" w:rsidRDefault="00A339E1" w:rsidP="00D33F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91008" w14:textId="2ECB61C1" w:rsidR="00A339E1" w:rsidRDefault="00A339E1" w:rsidP="00D33F6E">
            <w:pPr>
              <w:pStyle w:val="CRCoverPage"/>
              <w:spacing w:after="0"/>
              <w:jc w:val="center"/>
              <w:rPr>
                <w:b/>
                <w:caps/>
                <w:noProof/>
              </w:rPr>
            </w:pPr>
          </w:p>
        </w:tc>
        <w:tc>
          <w:tcPr>
            <w:tcW w:w="2126" w:type="dxa"/>
          </w:tcPr>
          <w:p w14:paraId="3E28A9DF" w14:textId="77777777" w:rsidR="00A339E1" w:rsidRDefault="00A339E1" w:rsidP="00D33F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4DF" w14:textId="77777777" w:rsidR="00A339E1" w:rsidRDefault="00A339E1" w:rsidP="00D33F6E">
            <w:pPr>
              <w:pStyle w:val="CRCoverPage"/>
              <w:spacing w:after="0"/>
              <w:jc w:val="center"/>
              <w:rPr>
                <w:b/>
                <w:caps/>
                <w:noProof/>
              </w:rPr>
            </w:pPr>
          </w:p>
        </w:tc>
        <w:tc>
          <w:tcPr>
            <w:tcW w:w="1418" w:type="dxa"/>
            <w:tcBorders>
              <w:left w:val="nil"/>
            </w:tcBorders>
          </w:tcPr>
          <w:p w14:paraId="3FA10614" w14:textId="77777777" w:rsidR="00A339E1" w:rsidRDefault="00A339E1" w:rsidP="00D33F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309A8" w14:textId="77777777" w:rsidR="00A339E1" w:rsidRDefault="00A339E1" w:rsidP="00D33F6E">
            <w:pPr>
              <w:pStyle w:val="CRCoverPage"/>
              <w:spacing w:after="0"/>
              <w:rPr>
                <w:b/>
                <w:bCs/>
                <w:caps/>
                <w:noProof/>
              </w:rPr>
            </w:pPr>
            <w:r>
              <w:rPr>
                <w:b/>
                <w:bCs/>
                <w:caps/>
                <w:noProof/>
              </w:rPr>
              <w:t>x</w:t>
            </w:r>
          </w:p>
        </w:tc>
      </w:tr>
    </w:tbl>
    <w:p w14:paraId="6CE3205A" w14:textId="77777777" w:rsidR="00A339E1" w:rsidRDefault="00A339E1" w:rsidP="00A33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9E1" w14:paraId="6F55936F" w14:textId="77777777" w:rsidTr="00D33F6E">
        <w:tc>
          <w:tcPr>
            <w:tcW w:w="9640" w:type="dxa"/>
            <w:gridSpan w:val="11"/>
          </w:tcPr>
          <w:p w14:paraId="605D1E05" w14:textId="77777777" w:rsidR="00A339E1" w:rsidRDefault="00A339E1" w:rsidP="00D33F6E">
            <w:pPr>
              <w:pStyle w:val="CRCoverPage"/>
              <w:spacing w:after="0"/>
              <w:rPr>
                <w:noProof/>
                <w:sz w:val="8"/>
                <w:szCs w:val="8"/>
              </w:rPr>
            </w:pPr>
          </w:p>
        </w:tc>
      </w:tr>
      <w:tr w:rsidR="00A339E1" w14:paraId="4CC46F27" w14:textId="77777777" w:rsidTr="00D33F6E">
        <w:tc>
          <w:tcPr>
            <w:tcW w:w="1843" w:type="dxa"/>
            <w:tcBorders>
              <w:top w:val="single" w:sz="4" w:space="0" w:color="auto"/>
              <w:left w:val="single" w:sz="4" w:space="0" w:color="auto"/>
            </w:tcBorders>
          </w:tcPr>
          <w:p w14:paraId="4105FF90" w14:textId="77777777" w:rsidR="00A339E1" w:rsidRDefault="00A339E1" w:rsidP="00D33F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A0311" w14:textId="2CB69993" w:rsidR="00A339E1" w:rsidRDefault="00D570A8" w:rsidP="00D33F6E">
            <w:pPr>
              <w:pStyle w:val="CRCoverPage"/>
              <w:spacing w:after="0"/>
              <w:ind w:left="100"/>
              <w:rPr>
                <w:noProof/>
              </w:rPr>
            </w:pPr>
            <w:r w:rsidRPr="007D3C9A">
              <w:rPr>
                <w:noProof/>
              </w:rPr>
              <w:t>AMF onboarding configuration data</w:t>
            </w:r>
            <w:r>
              <w:rPr>
                <w:noProof/>
              </w:rPr>
              <w:t xml:space="preserve"> clean up</w:t>
            </w:r>
          </w:p>
        </w:tc>
      </w:tr>
      <w:tr w:rsidR="00A339E1" w14:paraId="2FD4D72B" w14:textId="77777777" w:rsidTr="00D33F6E">
        <w:tc>
          <w:tcPr>
            <w:tcW w:w="1843" w:type="dxa"/>
            <w:tcBorders>
              <w:left w:val="single" w:sz="4" w:space="0" w:color="auto"/>
            </w:tcBorders>
          </w:tcPr>
          <w:p w14:paraId="26E90C0D"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5580233E" w14:textId="77777777" w:rsidR="00A339E1" w:rsidRDefault="00A339E1" w:rsidP="00D33F6E">
            <w:pPr>
              <w:pStyle w:val="CRCoverPage"/>
              <w:spacing w:after="0"/>
              <w:rPr>
                <w:noProof/>
                <w:sz w:val="8"/>
                <w:szCs w:val="8"/>
              </w:rPr>
            </w:pPr>
          </w:p>
        </w:tc>
      </w:tr>
      <w:tr w:rsidR="00A339E1" w14:paraId="01ABA111" w14:textId="77777777" w:rsidTr="00D33F6E">
        <w:tc>
          <w:tcPr>
            <w:tcW w:w="1843" w:type="dxa"/>
            <w:tcBorders>
              <w:left w:val="single" w:sz="4" w:space="0" w:color="auto"/>
            </w:tcBorders>
          </w:tcPr>
          <w:p w14:paraId="134F57B4" w14:textId="77777777" w:rsidR="00A339E1" w:rsidRDefault="00A339E1" w:rsidP="00D33F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44804" w14:textId="77777777" w:rsidR="00A339E1" w:rsidRDefault="00A339E1" w:rsidP="00D33F6E">
            <w:pPr>
              <w:pStyle w:val="CRCoverPage"/>
              <w:spacing w:after="0"/>
              <w:ind w:left="100"/>
              <w:rPr>
                <w:noProof/>
              </w:rPr>
            </w:pPr>
            <w:r>
              <w:rPr>
                <w:noProof/>
              </w:rPr>
              <w:t>Ericsson</w:t>
            </w:r>
          </w:p>
        </w:tc>
      </w:tr>
      <w:tr w:rsidR="00A339E1" w14:paraId="709F12AE" w14:textId="77777777" w:rsidTr="00D33F6E">
        <w:tc>
          <w:tcPr>
            <w:tcW w:w="1843" w:type="dxa"/>
            <w:tcBorders>
              <w:left w:val="single" w:sz="4" w:space="0" w:color="auto"/>
            </w:tcBorders>
          </w:tcPr>
          <w:p w14:paraId="304EB3F6" w14:textId="77777777" w:rsidR="00A339E1" w:rsidRDefault="00A339E1" w:rsidP="00D33F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AB358" w14:textId="77777777" w:rsidR="00A339E1" w:rsidRDefault="00A339E1" w:rsidP="00D33F6E">
            <w:pPr>
              <w:pStyle w:val="CRCoverPage"/>
              <w:spacing w:after="0"/>
              <w:ind w:left="100"/>
              <w:rPr>
                <w:noProof/>
              </w:rPr>
            </w:pPr>
            <w:r>
              <w:rPr>
                <w:noProof/>
              </w:rPr>
              <w:t>C1</w:t>
            </w:r>
          </w:p>
        </w:tc>
      </w:tr>
      <w:tr w:rsidR="00A339E1" w14:paraId="2F7DFC96" w14:textId="77777777" w:rsidTr="00D33F6E">
        <w:tc>
          <w:tcPr>
            <w:tcW w:w="1843" w:type="dxa"/>
            <w:tcBorders>
              <w:left w:val="single" w:sz="4" w:space="0" w:color="auto"/>
            </w:tcBorders>
          </w:tcPr>
          <w:p w14:paraId="219C83A4" w14:textId="77777777" w:rsidR="00A339E1" w:rsidRDefault="00A339E1" w:rsidP="00D33F6E">
            <w:pPr>
              <w:pStyle w:val="CRCoverPage"/>
              <w:spacing w:after="0"/>
              <w:rPr>
                <w:b/>
                <w:i/>
                <w:noProof/>
                <w:sz w:val="8"/>
                <w:szCs w:val="8"/>
              </w:rPr>
            </w:pPr>
          </w:p>
        </w:tc>
        <w:tc>
          <w:tcPr>
            <w:tcW w:w="7797" w:type="dxa"/>
            <w:gridSpan w:val="10"/>
            <w:tcBorders>
              <w:right w:val="single" w:sz="4" w:space="0" w:color="auto"/>
            </w:tcBorders>
          </w:tcPr>
          <w:p w14:paraId="0C72E9BF" w14:textId="77777777" w:rsidR="00A339E1" w:rsidRDefault="00A339E1" w:rsidP="00D33F6E">
            <w:pPr>
              <w:pStyle w:val="CRCoverPage"/>
              <w:spacing w:after="0"/>
              <w:rPr>
                <w:noProof/>
                <w:sz w:val="8"/>
                <w:szCs w:val="8"/>
              </w:rPr>
            </w:pPr>
          </w:p>
        </w:tc>
      </w:tr>
      <w:tr w:rsidR="00A339E1" w14:paraId="57E28EDB" w14:textId="77777777" w:rsidTr="00D33F6E">
        <w:tc>
          <w:tcPr>
            <w:tcW w:w="1843" w:type="dxa"/>
            <w:tcBorders>
              <w:left w:val="single" w:sz="4" w:space="0" w:color="auto"/>
            </w:tcBorders>
          </w:tcPr>
          <w:p w14:paraId="0F4FC2D0" w14:textId="77777777" w:rsidR="00A339E1" w:rsidRDefault="00A339E1" w:rsidP="00D33F6E">
            <w:pPr>
              <w:pStyle w:val="CRCoverPage"/>
              <w:tabs>
                <w:tab w:val="right" w:pos="1759"/>
              </w:tabs>
              <w:spacing w:after="0"/>
              <w:rPr>
                <w:b/>
                <w:i/>
                <w:noProof/>
              </w:rPr>
            </w:pPr>
            <w:r>
              <w:rPr>
                <w:b/>
                <w:i/>
                <w:noProof/>
              </w:rPr>
              <w:t>Work item code:</w:t>
            </w:r>
          </w:p>
        </w:tc>
        <w:tc>
          <w:tcPr>
            <w:tcW w:w="3686" w:type="dxa"/>
            <w:gridSpan w:val="5"/>
            <w:shd w:val="pct30" w:color="FFFF00" w:fill="auto"/>
          </w:tcPr>
          <w:p w14:paraId="01F16182" w14:textId="77777777" w:rsidR="00A339E1" w:rsidRDefault="00A339E1" w:rsidP="00D33F6E">
            <w:pPr>
              <w:pStyle w:val="CRCoverPage"/>
              <w:spacing w:after="0"/>
              <w:ind w:left="100"/>
              <w:rPr>
                <w:noProof/>
              </w:rPr>
            </w:pPr>
            <w:r>
              <w:rPr>
                <w:noProof/>
              </w:rPr>
              <w:t>eNPN</w:t>
            </w:r>
          </w:p>
        </w:tc>
        <w:tc>
          <w:tcPr>
            <w:tcW w:w="567" w:type="dxa"/>
            <w:tcBorders>
              <w:left w:val="nil"/>
            </w:tcBorders>
          </w:tcPr>
          <w:p w14:paraId="243677B1" w14:textId="77777777" w:rsidR="00A339E1" w:rsidRDefault="00A339E1" w:rsidP="00D33F6E">
            <w:pPr>
              <w:pStyle w:val="CRCoverPage"/>
              <w:spacing w:after="0"/>
              <w:ind w:right="100"/>
              <w:rPr>
                <w:noProof/>
              </w:rPr>
            </w:pPr>
          </w:p>
        </w:tc>
        <w:tc>
          <w:tcPr>
            <w:tcW w:w="1417" w:type="dxa"/>
            <w:gridSpan w:val="3"/>
            <w:tcBorders>
              <w:left w:val="nil"/>
            </w:tcBorders>
          </w:tcPr>
          <w:p w14:paraId="589A955F" w14:textId="77777777" w:rsidR="00A339E1" w:rsidRDefault="00A339E1" w:rsidP="00D33F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6146B6" w14:textId="77777777" w:rsidR="00A339E1" w:rsidRDefault="00A339E1" w:rsidP="00D33F6E">
            <w:pPr>
              <w:pStyle w:val="CRCoverPage"/>
              <w:spacing w:after="0"/>
              <w:ind w:left="100"/>
              <w:rPr>
                <w:noProof/>
              </w:rPr>
            </w:pPr>
            <w:r>
              <w:rPr>
                <w:noProof/>
              </w:rPr>
              <w:t>2022-05-05</w:t>
            </w:r>
          </w:p>
        </w:tc>
      </w:tr>
      <w:tr w:rsidR="00A339E1" w14:paraId="158BF707" w14:textId="77777777" w:rsidTr="00D33F6E">
        <w:tc>
          <w:tcPr>
            <w:tcW w:w="1843" w:type="dxa"/>
            <w:tcBorders>
              <w:left w:val="single" w:sz="4" w:space="0" w:color="auto"/>
            </w:tcBorders>
          </w:tcPr>
          <w:p w14:paraId="298F4020" w14:textId="77777777" w:rsidR="00A339E1" w:rsidRDefault="00A339E1" w:rsidP="00D33F6E">
            <w:pPr>
              <w:pStyle w:val="CRCoverPage"/>
              <w:spacing w:after="0"/>
              <w:rPr>
                <w:b/>
                <w:i/>
                <w:noProof/>
                <w:sz w:val="8"/>
                <w:szCs w:val="8"/>
              </w:rPr>
            </w:pPr>
          </w:p>
        </w:tc>
        <w:tc>
          <w:tcPr>
            <w:tcW w:w="1986" w:type="dxa"/>
            <w:gridSpan w:val="4"/>
          </w:tcPr>
          <w:p w14:paraId="779BD9EC" w14:textId="77777777" w:rsidR="00A339E1" w:rsidRDefault="00A339E1" w:rsidP="00D33F6E">
            <w:pPr>
              <w:pStyle w:val="CRCoverPage"/>
              <w:spacing w:after="0"/>
              <w:rPr>
                <w:noProof/>
                <w:sz w:val="8"/>
                <w:szCs w:val="8"/>
              </w:rPr>
            </w:pPr>
          </w:p>
        </w:tc>
        <w:tc>
          <w:tcPr>
            <w:tcW w:w="2267" w:type="dxa"/>
            <w:gridSpan w:val="2"/>
          </w:tcPr>
          <w:p w14:paraId="31042BD2" w14:textId="77777777" w:rsidR="00A339E1" w:rsidRDefault="00A339E1" w:rsidP="00D33F6E">
            <w:pPr>
              <w:pStyle w:val="CRCoverPage"/>
              <w:spacing w:after="0"/>
              <w:rPr>
                <w:noProof/>
                <w:sz w:val="8"/>
                <w:szCs w:val="8"/>
              </w:rPr>
            </w:pPr>
          </w:p>
        </w:tc>
        <w:tc>
          <w:tcPr>
            <w:tcW w:w="1417" w:type="dxa"/>
            <w:gridSpan w:val="3"/>
          </w:tcPr>
          <w:p w14:paraId="0811DF26" w14:textId="77777777" w:rsidR="00A339E1" w:rsidRDefault="00A339E1" w:rsidP="00D33F6E">
            <w:pPr>
              <w:pStyle w:val="CRCoverPage"/>
              <w:spacing w:after="0"/>
              <w:rPr>
                <w:noProof/>
                <w:sz w:val="8"/>
                <w:szCs w:val="8"/>
              </w:rPr>
            </w:pPr>
          </w:p>
        </w:tc>
        <w:tc>
          <w:tcPr>
            <w:tcW w:w="2127" w:type="dxa"/>
            <w:tcBorders>
              <w:right w:val="single" w:sz="4" w:space="0" w:color="auto"/>
            </w:tcBorders>
          </w:tcPr>
          <w:p w14:paraId="30AA6FB3" w14:textId="77777777" w:rsidR="00A339E1" w:rsidRDefault="00A339E1" w:rsidP="00D33F6E">
            <w:pPr>
              <w:pStyle w:val="CRCoverPage"/>
              <w:spacing w:after="0"/>
              <w:rPr>
                <w:noProof/>
                <w:sz w:val="8"/>
                <w:szCs w:val="8"/>
              </w:rPr>
            </w:pPr>
          </w:p>
        </w:tc>
      </w:tr>
      <w:tr w:rsidR="00A339E1" w14:paraId="2128D2B4" w14:textId="77777777" w:rsidTr="00D33F6E">
        <w:trPr>
          <w:cantSplit/>
        </w:trPr>
        <w:tc>
          <w:tcPr>
            <w:tcW w:w="1843" w:type="dxa"/>
            <w:tcBorders>
              <w:left w:val="single" w:sz="4" w:space="0" w:color="auto"/>
            </w:tcBorders>
          </w:tcPr>
          <w:p w14:paraId="35908895" w14:textId="77777777" w:rsidR="00A339E1" w:rsidRDefault="00A339E1" w:rsidP="00D33F6E">
            <w:pPr>
              <w:pStyle w:val="CRCoverPage"/>
              <w:tabs>
                <w:tab w:val="right" w:pos="1759"/>
              </w:tabs>
              <w:spacing w:after="0"/>
              <w:rPr>
                <w:b/>
                <w:i/>
                <w:noProof/>
              </w:rPr>
            </w:pPr>
            <w:r>
              <w:rPr>
                <w:b/>
                <w:i/>
                <w:noProof/>
              </w:rPr>
              <w:t>Category:</w:t>
            </w:r>
          </w:p>
        </w:tc>
        <w:tc>
          <w:tcPr>
            <w:tcW w:w="851" w:type="dxa"/>
            <w:shd w:val="pct30" w:color="FFFF00" w:fill="auto"/>
          </w:tcPr>
          <w:p w14:paraId="04D48916" w14:textId="77777777" w:rsidR="00A339E1" w:rsidRDefault="00A339E1" w:rsidP="00D33F6E">
            <w:pPr>
              <w:pStyle w:val="CRCoverPage"/>
              <w:spacing w:after="0"/>
              <w:ind w:left="100" w:right="-609"/>
              <w:rPr>
                <w:b/>
                <w:noProof/>
              </w:rPr>
            </w:pPr>
            <w:r w:rsidRPr="00022676">
              <w:rPr>
                <w:b/>
                <w:noProof/>
              </w:rPr>
              <w:t>F</w:t>
            </w:r>
          </w:p>
        </w:tc>
        <w:tc>
          <w:tcPr>
            <w:tcW w:w="3402" w:type="dxa"/>
            <w:gridSpan w:val="5"/>
            <w:tcBorders>
              <w:left w:val="nil"/>
            </w:tcBorders>
          </w:tcPr>
          <w:p w14:paraId="689BB302" w14:textId="77777777" w:rsidR="00A339E1" w:rsidRDefault="00A339E1" w:rsidP="00D33F6E">
            <w:pPr>
              <w:pStyle w:val="CRCoverPage"/>
              <w:spacing w:after="0"/>
              <w:rPr>
                <w:noProof/>
              </w:rPr>
            </w:pPr>
          </w:p>
        </w:tc>
        <w:tc>
          <w:tcPr>
            <w:tcW w:w="1417" w:type="dxa"/>
            <w:gridSpan w:val="3"/>
            <w:tcBorders>
              <w:left w:val="nil"/>
            </w:tcBorders>
          </w:tcPr>
          <w:p w14:paraId="382F3F66" w14:textId="77777777" w:rsidR="00A339E1" w:rsidRDefault="00A339E1" w:rsidP="00D33F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00692" w14:textId="77777777" w:rsidR="00A339E1" w:rsidRDefault="00A339E1" w:rsidP="00D33F6E">
            <w:pPr>
              <w:pStyle w:val="CRCoverPage"/>
              <w:spacing w:after="0"/>
              <w:ind w:left="100"/>
              <w:rPr>
                <w:noProof/>
              </w:rPr>
            </w:pPr>
            <w:r>
              <w:rPr>
                <w:noProof/>
              </w:rPr>
              <w:t>Rel-17</w:t>
            </w:r>
          </w:p>
        </w:tc>
      </w:tr>
      <w:tr w:rsidR="00A339E1" w14:paraId="4EF16D00" w14:textId="77777777" w:rsidTr="00D33F6E">
        <w:tc>
          <w:tcPr>
            <w:tcW w:w="1843" w:type="dxa"/>
            <w:tcBorders>
              <w:left w:val="single" w:sz="4" w:space="0" w:color="auto"/>
              <w:bottom w:val="single" w:sz="4" w:space="0" w:color="auto"/>
            </w:tcBorders>
          </w:tcPr>
          <w:p w14:paraId="3627F7B1" w14:textId="77777777" w:rsidR="00A339E1" w:rsidRDefault="00A339E1" w:rsidP="00D33F6E">
            <w:pPr>
              <w:pStyle w:val="CRCoverPage"/>
              <w:spacing w:after="0"/>
              <w:rPr>
                <w:b/>
                <w:i/>
                <w:noProof/>
              </w:rPr>
            </w:pPr>
          </w:p>
        </w:tc>
        <w:tc>
          <w:tcPr>
            <w:tcW w:w="4677" w:type="dxa"/>
            <w:gridSpan w:val="8"/>
            <w:tcBorders>
              <w:bottom w:val="single" w:sz="4" w:space="0" w:color="auto"/>
            </w:tcBorders>
          </w:tcPr>
          <w:p w14:paraId="365612E6" w14:textId="77777777" w:rsidR="00A339E1" w:rsidRDefault="00A339E1" w:rsidP="00D33F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FD3FA" w14:textId="77777777" w:rsidR="00A339E1" w:rsidRDefault="00A339E1" w:rsidP="00D33F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3F02B" w14:textId="77777777" w:rsidR="00A339E1" w:rsidRPr="007C2097" w:rsidRDefault="00A339E1" w:rsidP="00D33F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39E1" w14:paraId="57125DC5" w14:textId="77777777" w:rsidTr="00D33F6E">
        <w:tc>
          <w:tcPr>
            <w:tcW w:w="1843" w:type="dxa"/>
          </w:tcPr>
          <w:p w14:paraId="1EEF6880" w14:textId="77777777" w:rsidR="00A339E1" w:rsidRDefault="00A339E1" w:rsidP="00D33F6E">
            <w:pPr>
              <w:pStyle w:val="CRCoverPage"/>
              <w:spacing w:after="0"/>
              <w:rPr>
                <w:b/>
                <w:i/>
                <w:noProof/>
                <w:sz w:val="8"/>
                <w:szCs w:val="8"/>
              </w:rPr>
            </w:pPr>
          </w:p>
        </w:tc>
        <w:tc>
          <w:tcPr>
            <w:tcW w:w="7797" w:type="dxa"/>
            <w:gridSpan w:val="10"/>
          </w:tcPr>
          <w:p w14:paraId="6188C59F" w14:textId="77777777" w:rsidR="00A339E1" w:rsidRDefault="00A339E1" w:rsidP="00D33F6E">
            <w:pPr>
              <w:pStyle w:val="CRCoverPage"/>
              <w:spacing w:after="0"/>
              <w:rPr>
                <w:noProof/>
                <w:sz w:val="8"/>
                <w:szCs w:val="8"/>
              </w:rPr>
            </w:pPr>
          </w:p>
        </w:tc>
      </w:tr>
      <w:tr w:rsidR="00A339E1" w14:paraId="77611908" w14:textId="77777777" w:rsidTr="00D33F6E">
        <w:tc>
          <w:tcPr>
            <w:tcW w:w="2694" w:type="dxa"/>
            <w:gridSpan w:val="2"/>
            <w:tcBorders>
              <w:top w:val="single" w:sz="4" w:space="0" w:color="auto"/>
              <w:left w:val="single" w:sz="4" w:space="0" w:color="auto"/>
            </w:tcBorders>
          </w:tcPr>
          <w:p w14:paraId="76A435D1" w14:textId="77777777" w:rsidR="00A339E1" w:rsidRDefault="00A339E1" w:rsidP="00D33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95D92" w14:textId="598E949E" w:rsidR="00A339E1" w:rsidRDefault="00A339E1" w:rsidP="00D33F6E">
            <w:pPr>
              <w:pStyle w:val="CRCoverPage"/>
              <w:spacing w:after="0"/>
              <w:ind w:left="100"/>
              <w:rPr>
                <w:noProof/>
              </w:rPr>
            </w:pPr>
            <w:r>
              <w:rPr>
                <w:noProof/>
              </w:rPr>
              <w:t xml:space="preserve">Subclause states </w:t>
            </w:r>
            <w:r w:rsidRPr="006B6569">
              <w:t>5.4.5.2.3</w:t>
            </w:r>
            <w:r>
              <w:rPr>
                <w:noProof/>
              </w:rPr>
              <w:t>:</w:t>
            </w:r>
          </w:p>
          <w:p w14:paraId="75E063E7" w14:textId="41BC8777" w:rsidR="00A339E1" w:rsidRDefault="00A339E1" w:rsidP="00D33F6E">
            <w:pPr>
              <w:pStyle w:val="CRCoverPage"/>
              <w:spacing w:after="0"/>
              <w:ind w:left="100"/>
              <w:rPr>
                <w:noProof/>
              </w:rPr>
            </w:pPr>
            <w:r>
              <w:rPr>
                <w:noProof/>
              </w:rPr>
              <w:t>-------------------------</w:t>
            </w:r>
          </w:p>
          <w:p w14:paraId="08A698CD" w14:textId="77777777" w:rsidR="00A339E1" w:rsidRPr="00A339E1" w:rsidRDefault="00A339E1" w:rsidP="00A339E1">
            <w:pPr>
              <w:pStyle w:val="B4"/>
              <w:rPr>
                <w:rFonts w:eastAsia="Malgun Gothic"/>
                <w:i/>
                <w:iCs/>
                <w:lang w:eastAsia="ko-KR"/>
              </w:rPr>
            </w:pPr>
            <w:r w:rsidRPr="00A339E1">
              <w:rPr>
                <w:i/>
                <w:iCs/>
              </w:rPr>
              <w:t>A1)</w:t>
            </w:r>
            <w:r w:rsidRPr="00A339E1">
              <w:rPr>
                <w:i/>
                <w:iCs/>
              </w:rPr>
              <w:tab/>
              <w:t>the AMF shall select an SMF with following handlings in case the UE is registered for onboarding services in SNPN:</w:t>
            </w:r>
          </w:p>
          <w:p w14:paraId="7A40A957" w14:textId="77777777" w:rsidR="00A339E1" w:rsidRPr="00A339E1" w:rsidRDefault="00A339E1" w:rsidP="00A339E1">
            <w:pPr>
              <w:pStyle w:val="B5"/>
              <w:rPr>
                <w:rFonts w:eastAsia="SimSun"/>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 xml:space="preserve">if the AMF onboarding configuration data contains </w:t>
            </w:r>
            <w:r w:rsidRPr="00A339E1">
              <w:rPr>
                <w:rFonts w:hint="eastAsia"/>
                <w:i/>
                <w:iCs/>
                <w:lang w:eastAsia="zh-CN"/>
              </w:rPr>
              <w:t>the</w:t>
            </w:r>
            <w:r w:rsidRPr="00A339E1">
              <w:rPr>
                <w:i/>
                <w:iCs/>
                <w:lang w:eastAsia="ko-KR"/>
              </w:rPr>
              <w:t xml:space="preserve"> S-NSSAI used for onboarding services in SNPN, the AMF shall use the S-NSSAI used for onboarding services in SNPN as the S-NSSAI;</w:t>
            </w:r>
          </w:p>
          <w:p w14:paraId="1DAD69A4"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r>
            <w:r w:rsidRPr="00A339E1">
              <w:rPr>
                <w:i/>
                <w:iCs/>
                <w:lang w:eastAsia="ko-KR"/>
              </w:rPr>
              <w:t>if the AMF onboarding configuration data contains the DNN for the S-NSSAI used for onboarding services in SNPN, the AMF shall use the DNN as the DNN determined by the AMF;</w:t>
            </w:r>
          </w:p>
          <w:p w14:paraId="20BA75F2" w14:textId="77777777"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f the AMF onboarding configuration data does not contain the S-NSSAI used for onboarding services in SNPN and contains a configured SMF for the DNN used for onboarding services in SNPN, the AMF shall select the configured SMF for the DNN used for onboarding services in SNPN; and</w:t>
            </w:r>
          </w:p>
          <w:p w14:paraId="78A5B891" w14:textId="4C81A3CC" w:rsidR="00A339E1" w:rsidRPr="00A339E1" w:rsidRDefault="00A339E1" w:rsidP="00A339E1">
            <w:pPr>
              <w:pStyle w:val="B5"/>
              <w:rPr>
                <w:i/>
                <w:iCs/>
                <w:lang w:eastAsia="ko-KR"/>
              </w:rPr>
            </w:pPr>
            <w:r w:rsidRPr="00A339E1">
              <w:rPr>
                <w:rFonts w:eastAsia="Malgun Gothic"/>
                <w:i/>
                <w:iCs/>
                <w:lang w:eastAsia="ko-KR"/>
              </w:rPr>
              <w:t>-</w:t>
            </w:r>
            <w:r w:rsidRPr="00A339E1">
              <w:rPr>
                <w:rFonts w:eastAsia="Malgun Gothic"/>
                <w:i/>
                <w:iCs/>
                <w:lang w:eastAsia="ko-KR"/>
              </w:rPr>
              <w:tab/>
              <w:t>i</w:t>
            </w:r>
            <w:r w:rsidRPr="00A339E1">
              <w:rPr>
                <w:i/>
                <w:iCs/>
                <w:lang w:eastAsia="ko-KR"/>
              </w:rPr>
              <w:t xml:space="preserve">f the AMF onboarding configuration data contains neither the S-NSSAI used for onboarding services in SNPN nor a configured SMF for the DNN used for onboarding services in SNPN, </w:t>
            </w:r>
            <w:r w:rsidRPr="00A339E1">
              <w:rPr>
                <w:i/>
                <w:iCs/>
              </w:rPr>
              <w:t>the AMF shall use a locally configured DNN</w:t>
            </w:r>
            <w:r w:rsidRPr="00A339E1">
              <w:rPr>
                <w:i/>
                <w:iCs/>
                <w:lang w:eastAsia="ko-KR"/>
              </w:rPr>
              <w:t xml:space="preserve"> used for onboarding services in SNPN</w:t>
            </w:r>
            <w:r w:rsidRPr="00A339E1">
              <w:rPr>
                <w:i/>
                <w:iCs/>
              </w:rPr>
              <w:t xml:space="preserve"> as the DNN determined by the AMF</w:t>
            </w:r>
            <w:r w:rsidRPr="00A339E1">
              <w:rPr>
                <w:i/>
                <w:iCs/>
                <w:lang w:eastAsia="ko-KR"/>
              </w:rPr>
              <w:t>; and</w:t>
            </w:r>
          </w:p>
          <w:p w14:paraId="3C3ABA9F" w14:textId="77777777" w:rsidR="00A339E1" w:rsidRDefault="00A339E1" w:rsidP="00D33F6E">
            <w:pPr>
              <w:pStyle w:val="CRCoverPage"/>
              <w:spacing w:after="0"/>
              <w:ind w:left="100"/>
              <w:rPr>
                <w:noProof/>
              </w:rPr>
            </w:pPr>
            <w:r>
              <w:rPr>
                <w:noProof/>
              </w:rPr>
              <w:t>-------------------------</w:t>
            </w:r>
          </w:p>
          <w:p w14:paraId="522BA44B" w14:textId="11E29104" w:rsidR="00A339E1" w:rsidRDefault="00A339E1" w:rsidP="00D33F6E">
            <w:pPr>
              <w:pStyle w:val="CRCoverPage"/>
              <w:spacing w:after="0"/>
              <w:ind w:left="100"/>
              <w:rPr>
                <w:noProof/>
              </w:rPr>
            </w:pPr>
          </w:p>
          <w:p w14:paraId="3BE1FDE7" w14:textId="75B8312D" w:rsidR="00A339E1" w:rsidRDefault="00A339E1" w:rsidP="00D33F6E">
            <w:pPr>
              <w:pStyle w:val="CRCoverPage"/>
              <w:spacing w:after="0"/>
              <w:ind w:left="100"/>
              <w:rPr>
                <w:noProof/>
              </w:rPr>
            </w:pPr>
            <w:r>
              <w:rPr>
                <w:noProof/>
              </w:rPr>
              <w:t>The following issues were identified in the above:</w:t>
            </w:r>
          </w:p>
          <w:p w14:paraId="5020B29B" w14:textId="77777777" w:rsidR="00A339E1" w:rsidRDefault="00A339E1" w:rsidP="00D33F6E">
            <w:pPr>
              <w:pStyle w:val="CRCoverPage"/>
              <w:spacing w:after="0"/>
              <w:ind w:left="100"/>
              <w:rPr>
                <w:noProof/>
              </w:rPr>
            </w:pPr>
          </w:p>
          <w:p w14:paraId="4B03A641" w14:textId="2F1F7E65" w:rsidR="00A8600C" w:rsidRDefault="00A8600C" w:rsidP="00A8600C">
            <w:pPr>
              <w:pStyle w:val="CRCoverPage"/>
              <w:spacing w:after="0"/>
              <w:ind w:left="100"/>
              <w:rPr>
                <w:noProof/>
              </w:rPr>
            </w:pPr>
            <w:r>
              <w:rPr>
                <w:noProof/>
              </w:rPr>
              <w:t>Issue-1)</w:t>
            </w:r>
          </w:p>
          <w:p w14:paraId="660DEC58" w14:textId="77777777" w:rsidR="00A8600C" w:rsidRDefault="00A8600C" w:rsidP="00A8600C">
            <w:pPr>
              <w:pStyle w:val="CRCoverPage"/>
              <w:spacing w:after="0"/>
              <w:ind w:left="100"/>
              <w:rPr>
                <w:noProof/>
              </w:rPr>
            </w:pPr>
          </w:p>
          <w:p w14:paraId="3F30D8EA" w14:textId="77777777" w:rsidR="00A8600C" w:rsidRDefault="00A8600C" w:rsidP="00A8600C">
            <w:pPr>
              <w:pStyle w:val="CRCoverPage"/>
              <w:spacing w:after="0"/>
              <w:ind w:left="100"/>
              <w:rPr>
                <w:noProof/>
              </w:rPr>
            </w:pPr>
            <w:r>
              <w:rPr>
                <w:noProof/>
              </w:rPr>
              <w:lastRenderedPageBreak/>
              <w:t xml:space="preserve">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SMF is included then the AMF uses the S-NSSAI</w:t>
            </w:r>
            <w:r>
              <w:rPr>
                <w:noProof/>
              </w:rPr>
              <w:t xml:space="preserve"> and the </w:t>
            </w:r>
            <w:r w:rsidRPr="007D3C9A">
              <w:rPr>
                <w:noProof/>
              </w:rPr>
              <w:t xml:space="preserve">DNN to discover SMF. The </w:t>
            </w:r>
            <w:r>
              <w:rPr>
                <w:noProof/>
              </w:rPr>
              <w:t xml:space="preserve">configured </w:t>
            </w:r>
            <w:r w:rsidRPr="007D3C9A">
              <w:rPr>
                <w:noProof/>
              </w:rPr>
              <w:t>SMF is ignored.</w:t>
            </w:r>
          </w:p>
          <w:p w14:paraId="4FFE66E4" w14:textId="77777777" w:rsidR="00A8600C" w:rsidRDefault="00A8600C" w:rsidP="00A8600C">
            <w:pPr>
              <w:pStyle w:val="CRCoverPage"/>
              <w:spacing w:after="0"/>
              <w:ind w:left="100"/>
              <w:rPr>
                <w:noProof/>
              </w:rPr>
            </w:pPr>
          </w:p>
          <w:p w14:paraId="6DBE2985" w14:textId="77777777" w:rsidR="00A8600C" w:rsidRDefault="00A8600C" w:rsidP="00A8600C">
            <w:pPr>
              <w:pStyle w:val="CRCoverPage"/>
              <w:spacing w:after="0"/>
              <w:ind w:left="100"/>
              <w:rPr>
                <w:noProof/>
              </w:rPr>
            </w:pPr>
            <w:r>
              <w:rPr>
                <w:noProof/>
              </w:rPr>
              <w:t>Reason:</w:t>
            </w:r>
          </w:p>
          <w:p w14:paraId="334BB45A" w14:textId="77777777" w:rsidR="00A8600C" w:rsidRDefault="00A8600C" w:rsidP="00A8600C">
            <w:pPr>
              <w:pStyle w:val="CRCoverPage"/>
              <w:spacing w:after="0"/>
              <w:ind w:left="100"/>
              <w:rPr>
                <w:noProof/>
              </w:rPr>
            </w:pPr>
            <w:r>
              <w:rPr>
                <w:noProof/>
              </w:rPr>
              <w:t>- 1st and 2nd subbullet apply</w:t>
            </w:r>
          </w:p>
          <w:p w14:paraId="7A529CDC" w14:textId="77777777" w:rsidR="00A8600C" w:rsidRDefault="00A8600C" w:rsidP="00A8600C">
            <w:pPr>
              <w:pStyle w:val="CRCoverPage"/>
              <w:spacing w:after="0"/>
              <w:ind w:left="100"/>
              <w:rPr>
                <w:noProof/>
              </w:rPr>
            </w:pPr>
            <w:r>
              <w:rPr>
                <w:noProof/>
              </w:rPr>
              <w:t xml:space="preserve">- 3rd and 4th bullet do not apply as S-NSSAI is included in </w:t>
            </w:r>
            <w:r w:rsidRPr="007D3C9A">
              <w:rPr>
                <w:noProof/>
              </w:rPr>
              <w:t>the AMF onboarding configuration data</w:t>
            </w:r>
            <w:r>
              <w:rPr>
                <w:noProof/>
              </w:rPr>
              <w:t>.</w:t>
            </w:r>
          </w:p>
          <w:p w14:paraId="4E589EA7" w14:textId="77777777" w:rsidR="00A8600C" w:rsidRDefault="00A8600C" w:rsidP="00A8600C">
            <w:pPr>
              <w:pStyle w:val="CRCoverPage"/>
              <w:spacing w:after="0"/>
              <w:ind w:left="100"/>
              <w:rPr>
                <w:noProof/>
              </w:rPr>
            </w:pPr>
          </w:p>
          <w:p w14:paraId="38CB5AE3" w14:textId="2A39984E" w:rsidR="00A8600C" w:rsidRDefault="00A8600C" w:rsidP="00A8600C">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 as </w:t>
            </w:r>
            <w:r w:rsidR="00022676">
              <w:rPr>
                <w:noProof/>
              </w:rPr>
              <w:t>required</w:t>
            </w:r>
            <w:r>
              <w:rPr>
                <w:noProof/>
              </w:rPr>
              <w:t xml:space="preserve"> in 23.501 statement "</w:t>
            </w:r>
            <w:r w:rsidRPr="00A8600C">
              <w:rPr>
                <w:i/>
                <w:iCs/>
              </w:rPr>
              <w:t xml:space="preserve">The S-NSSAI and DNN of the AMF Onboarding Configuration Data may be used to discover and select an SMF for User Plane Remote Provisioning. </w:t>
            </w:r>
            <w:r w:rsidRPr="00A8600C">
              <w:rPr>
                <w:b/>
                <w:bCs/>
                <w:i/>
                <w:iCs/>
                <w:u w:val="single"/>
              </w:rPr>
              <w:t>Alternatively</w:t>
            </w:r>
            <w:r w:rsidRPr="00A8600C">
              <w:rPr>
                <w:i/>
                <w:iCs/>
                <w:u w:val="single"/>
              </w:rPr>
              <w:t xml:space="preserve">, for SMF selection, the AMF Onboarding Configuration Data may contain a </w:t>
            </w:r>
            <w:r w:rsidRPr="00A8600C">
              <w:rPr>
                <w:b/>
                <w:bCs/>
                <w:i/>
                <w:iCs/>
              </w:rPr>
              <w:t>configured SMF for the S-NSSAI and DNN</w:t>
            </w:r>
            <w:r w:rsidRPr="00A8600C">
              <w:rPr>
                <w:i/>
                <w:iCs/>
                <w:u w:val="single"/>
              </w:rPr>
              <w:t xml:space="preserve"> used for onboarding.</w:t>
            </w:r>
            <w:r>
              <w:rPr>
                <w:noProof/>
              </w:rPr>
              <w:t>"</w:t>
            </w:r>
          </w:p>
          <w:p w14:paraId="504B6534" w14:textId="77777777" w:rsidR="00A8600C" w:rsidRDefault="00A8600C" w:rsidP="00D33F6E">
            <w:pPr>
              <w:pStyle w:val="CRCoverPage"/>
              <w:spacing w:after="0"/>
              <w:ind w:left="100"/>
              <w:rPr>
                <w:noProof/>
              </w:rPr>
            </w:pPr>
          </w:p>
          <w:p w14:paraId="13CEE112" w14:textId="77777777" w:rsidR="00A8600C" w:rsidRDefault="00A8600C" w:rsidP="00D33F6E">
            <w:pPr>
              <w:pStyle w:val="CRCoverPage"/>
              <w:spacing w:after="0"/>
              <w:ind w:left="100"/>
              <w:rPr>
                <w:noProof/>
              </w:rPr>
            </w:pPr>
          </w:p>
          <w:p w14:paraId="42D80F34" w14:textId="6640C753" w:rsidR="007D3C9A" w:rsidRDefault="00A339E1" w:rsidP="00D33F6E">
            <w:pPr>
              <w:pStyle w:val="CRCoverPage"/>
              <w:spacing w:after="0"/>
              <w:ind w:left="100"/>
              <w:rPr>
                <w:noProof/>
              </w:rPr>
            </w:pPr>
            <w:r>
              <w:rPr>
                <w:noProof/>
              </w:rPr>
              <w:t>Issue-</w:t>
            </w:r>
            <w:r w:rsidR="00A8600C">
              <w:rPr>
                <w:noProof/>
              </w:rPr>
              <w:t>2</w:t>
            </w:r>
            <w:r>
              <w:rPr>
                <w:noProof/>
              </w:rPr>
              <w:t>)</w:t>
            </w:r>
          </w:p>
          <w:p w14:paraId="531F06EE" w14:textId="6859BA17" w:rsidR="007D3C9A" w:rsidRDefault="007D3C9A" w:rsidP="00D33F6E">
            <w:pPr>
              <w:pStyle w:val="CRCoverPage"/>
              <w:spacing w:after="0"/>
              <w:ind w:left="100"/>
              <w:rPr>
                <w:noProof/>
              </w:rPr>
            </w:pPr>
          </w:p>
          <w:p w14:paraId="5544F832" w14:textId="094A77F8" w:rsidR="007D3C9A" w:rsidRDefault="007D3C9A" w:rsidP="00D33F6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uses the S-NSSAI (without any DNN) to discover SMF. The </w:t>
            </w:r>
            <w:r>
              <w:rPr>
                <w:noProof/>
              </w:rPr>
              <w:t xml:space="preserve">configured </w:t>
            </w:r>
            <w:r w:rsidRPr="007D3C9A">
              <w:rPr>
                <w:noProof/>
              </w:rPr>
              <w:t>SMF is ignored.</w:t>
            </w:r>
          </w:p>
          <w:p w14:paraId="673C37DD" w14:textId="40282825" w:rsidR="007D3C9A" w:rsidRDefault="007D3C9A" w:rsidP="00D33F6E">
            <w:pPr>
              <w:pStyle w:val="CRCoverPage"/>
              <w:spacing w:after="0"/>
              <w:ind w:left="100"/>
              <w:rPr>
                <w:noProof/>
              </w:rPr>
            </w:pPr>
          </w:p>
          <w:p w14:paraId="381487CB" w14:textId="77777777" w:rsidR="007D3C9A" w:rsidRDefault="007D3C9A" w:rsidP="00D33F6E">
            <w:pPr>
              <w:pStyle w:val="CRCoverPage"/>
              <w:spacing w:after="0"/>
              <w:ind w:left="100"/>
              <w:rPr>
                <w:noProof/>
              </w:rPr>
            </w:pPr>
            <w:r>
              <w:rPr>
                <w:noProof/>
              </w:rPr>
              <w:t xml:space="preserve">Reason: </w:t>
            </w:r>
          </w:p>
          <w:p w14:paraId="5F98E4A9" w14:textId="158CEF6F" w:rsidR="007D3C9A" w:rsidRDefault="007D3C9A" w:rsidP="00D33F6E">
            <w:pPr>
              <w:pStyle w:val="CRCoverPage"/>
              <w:spacing w:after="0"/>
              <w:ind w:left="100"/>
              <w:rPr>
                <w:noProof/>
              </w:rPr>
            </w:pPr>
            <w:r>
              <w:rPr>
                <w:noProof/>
              </w:rPr>
              <w:t>- 1st subbulet applies</w:t>
            </w:r>
          </w:p>
          <w:p w14:paraId="68588E6E" w14:textId="45A2A1F2" w:rsidR="007D3C9A" w:rsidRDefault="007D3C9A" w:rsidP="00D33F6E">
            <w:pPr>
              <w:pStyle w:val="CRCoverPage"/>
              <w:spacing w:after="0"/>
              <w:ind w:left="100"/>
              <w:rPr>
                <w:noProof/>
              </w:rPr>
            </w:pPr>
            <w:r>
              <w:rPr>
                <w:noProof/>
              </w:rPr>
              <w:t xml:space="preserve">- 2nd subbullet does not apply as DNN is not included in </w:t>
            </w:r>
            <w:r w:rsidRPr="007D3C9A">
              <w:rPr>
                <w:noProof/>
              </w:rPr>
              <w:t>the AMF onboarding configuration data</w:t>
            </w:r>
            <w:r>
              <w:rPr>
                <w:noProof/>
              </w:rPr>
              <w:t>.</w:t>
            </w:r>
          </w:p>
          <w:p w14:paraId="077520D4" w14:textId="38EDCA6A" w:rsidR="007D3C9A" w:rsidRDefault="007D3C9A" w:rsidP="00D33F6E">
            <w:pPr>
              <w:pStyle w:val="CRCoverPage"/>
              <w:spacing w:after="0"/>
              <w:ind w:left="100"/>
              <w:rPr>
                <w:noProof/>
              </w:rPr>
            </w:pPr>
            <w:r>
              <w:rPr>
                <w:noProof/>
              </w:rPr>
              <w:t xml:space="preserve">- 3rd and 4th subbullets do not apply as S-NSSAI is included in </w:t>
            </w:r>
            <w:r w:rsidRPr="007D3C9A">
              <w:rPr>
                <w:noProof/>
              </w:rPr>
              <w:t>the AMF onboarding configuration data</w:t>
            </w:r>
            <w:r>
              <w:rPr>
                <w:noProof/>
              </w:rPr>
              <w:t>.</w:t>
            </w:r>
          </w:p>
          <w:p w14:paraId="70AE3E3A" w14:textId="6796386F" w:rsidR="007D3C9A" w:rsidRDefault="007D3C9A" w:rsidP="00D33F6E">
            <w:pPr>
              <w:pStyle w:val="CRCoverPage"/>
              <w:spacing w:after="0"/>
              <w:ind w:left="100"/>
              <w:rPr>
                <w:noProof/>
              </w:rPr>
            </w:pPr>
          </w:p>
          <w:p w14:paraId="08FFD837" w14:textId="717C2241" w:rsidR="007D3C9A" w:rsidRDefault="007D3C9A" w:rsidP="00D33F6E">
            <w:pPr>
              <w:pStyle w:val="CRCoverPage"/>
              <w:spacing w:after="0"/>
              <w:ind w:left="100"/>
              <w:rPr>
                <w:noProof/>
              </w:rPr>
            </w:pPr>
            <w:r>
              <w:rPr>
                <w:noProof/>
              </w:rPr>
              <w:t xml:space="preserve">Given that the configured </w:t>
            </w:r>
            <w:r w:rsidRPr="007D3C9A">
              <w:rPr>
                <w:noProof/>
              </w:rPr>
              <w:t>SMF</w:t>
            </w:r>
            <w:r>
              <w:rPr>
                <w:noProof/>
              </w:rPr>
              <w:t xml:space="preserve"> is included in </w:t>
            </w:r>
            <w:r w:rsidRPr="007D3C9A">
              <w:rPr>
                <w:noProof/>
              </w:rPr>
              <w:t>the AMF onboarding configuration data</w:t>
            </w:r>
            <w:r>
              <w:rPr>
                <w:noProof/>
              </w:rPr>
              <w:t xml:space="preserve">, the configured </w:t>
            </w:r>
            <w:r w:rsidRPr="007D3C9A">
              <w:rPr>
                <w:noProof/>
              </w:rPr>
              <w:t>SMF</w:t>
            </w:r>
            <w:r>
              <w:rPr>
                <w:noProof/>
              </w:rPr>
              <w:t xml:space="preserve"> should be used.</w:t>
            </w:r>
          </w:p>
          <w:p w14:paraId="5F4DA10C" w14:textId="0B2B9A75" w:rsidR="007D3C9A" w:rsidRDefault="007D3C9A" w:rsidP="00D33F6E">
            <w:pPr>
              <w:pStyle w:val="CRCoverPage"/>
              <w:spacing w:after="0"/>
              <w:ind w:left="100"/>
              <w:rPr>
                <w:noProof/>
              </w:rPr>
            </w:pPr>
          </w:p>
          <w:p w14:paraId="563F75A9" w14:textId="3B85D246" w:rsidR="00A8600C" w:rsidRDefault="00A8600C" w:rsidP="00A8600C">
            <w:pPr>
              <w:pStyle w:val="CRCoverPage"/>
              <w:spacing w:after="0"/>
              <w:ind w:left="100"/>
              <w:rPr>
                <w:noProof/>
              </w:rPr>
            </w:pPr>
            <w:r>
              <w:rPr>
                <w:noProof/>
              </w:rPr>
              <w:t>Issue-3)</w:t>
            </w:r>
          </w:p>
          <w:p w14:paraId="5B91B354" w14:textId="77777777" w:rsidR="00A8600C" w:rsidRDefault="00A8600C" w:rsidP="00A8600C">
            <w:pPr>
              <w:pStyle w:val="CRCoverPage"/>
              <w:spacing w:after="0"/>
              <w:ind w:left="100"/>
              <w:rPr>
                <w:noProof/>
              </w:rPr>
            </w:pPr>
          </w:p>
          <w:p w14:paraId="32446B4C" w14:textId="44E9ACA2" w:rsidR="00A8600C" w:rsidRDefault="00A8600C" w:rsidP="00A8600C">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the AMF uses a "locally configured DNN used for onboarding services in SNPN" (without any S-NSSAI) to discover SMF</w:t>
            </w:r>
            <w:r>
              <w:rPr>
                <w:noProof/>
              </w:rPr>
              <w:t>.</w:t>
            </w:r>
          </w:p>
          <w:p w14:paraId="539097D2" w14:textId="67500459" w:rsidR="00A8600C" w:rsidRDefault="00A8600C" w:rsidP="00A8600C">
            <w:pPr>
              <w:pStyle w:val="CRCoverPage"/>
              <w:spacing w:after="0"/>
              <w:ind w:left="100"/>
              <w:rPr>
                <w:noProof/>
              </w:rPr>
            </w:pPr>
          </w:p>
          <w:p w14:paraId="3BDDD0A3" w14:textId="77777777" w:rsidR="00A8600C" w:rsidRDefault="00A8600C" w:rsidP="00A8600C">
            <w:pPr>
              <w:pStyle w:val="CRCoverPage"/>
              <w:spacing w:after="0"/>
              <w:ind w:left="100"/>
              <w:rPr>
                <w:noProof/>
              </w:rPr>
            </w:pPr>
            <w:r>
              <w:rPr>
                <w:noProof/>
              </w:rPr>
              <w:t xml:space="preserve">Reason: </w:t>
            </w:r>
          </w:p>
          <w:p w14:paraId="4799C6A5" w14:textId="471AFF88" w:rsidR="00A8600C" w:rsidRDefault="00A8600C" w:rsidP="00A8600C">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71668214" w14:textId="4A9E123A" w:rsidR="00A8600C" w:rsidRDefault="00A8600C" w:rsidP="00A8600C">
            <w:pPr>
              <w:pStyle w:val="CRCoverPage"/>
              <w:spacing w:after="0"/>
              <w:ind w:left="100"/>
              <w:rPr>
                <w:noProof/>
              </w:rPr>
            </w:pPr>
            <w:r>
              <w:rPr>
                <w:noProof/>
              </w:rPr>
              <w:t>- 2nd subbullet does not apply as its condition is "</w:t>
            </w:r>
            <w:r w:rsidRPr="00A339E1">
              <w:rPr>
                <w:i/>
                <w:iCs/>
                <w:lang w:eastAsia="ko-KR"/>
              </w:rPr>
              <w:t xml:space="preserve">if the AMF onboarding configuration data contains the DNN for </w:t>
            </w:r>
            <w:r w:rsidRPr="00A8600C">
              <w:rPr>
                <w:i/>
                <w:iCs/>
                <w:u w:val="single"/>
                <w:lang w:eastAsia="ko-KR"/>
              </w:rPr>
              <w:t>the S-NSSAI used for onboarding services</w:t>
            </w:r>
            <w:r w:rsidRPr="00A339E1">
              <w:rPr>
                <w:i/>
                <w:iCs/>
                <w:lang w:eastAsia="ko-KR"/>
              </w:rPr>
              <w:t xml:space="preserve"> in SNPN</w:t>
            </w:r>
            <w:r>
              <w:rPr>
                <w:noProof/>
              </w:rPr>
              <w:t xml:space="preserve">" and S-NSSAI is not included in </w:t>
            </w:r>
            <w:r w:rsidRPr="007D3C9A">
              <w:rPr>
                <w:noProof/>
              </w:rPr>
              <w:t>the AMF onboarding configuration data</w:t>
            </w:r>
            <w:r>
              <w:rPr>
                <w:noProof/>
              </w:rPr>
              <w:t>.</w:t>
            </w:r>
          </w:p>
          <w:p w14:paraId="61786205" w14:textId="3790F84E" w:rsidR="00A8600C" w:rsidRDefault="00A8600C" w:rsidP="00A8600C">
            <w:pPr>
              <w:pStyle w:val="CRCoverPage"/>
              <w:spacing w:after="0"/>
              <w:ind w:left="100"/>
              <w:rPr>
                <w:noProof/>
              </w:rPr>
            </w:pPr>
            <w:r>
              <w:rPr>
                <w:noProof/>
              </w:rPr>
              <w:t>- 3rd subbullet does not apply as its condition is "</w:t>
            </w:r>
            <w:r w:rsidR="00291BCE" w:rsidRPr="00A339E1">
              <w:rPr>
                <w:rFonts w:eastAsia="Malgun Gothic"/>
                <w:i/>
                <w:iCs/>
                <w:lang w:eastAsia="ko-KR"/>
              </w:rPr>
              <w:t>i</w:t>
            </w:r>
            <w:r w:rsidR="00291BCE" w:rsidRPr="00A339E1">
              <w:rPr>
                <w:i/>
                <w:iCs/>
                <w:lang w:eastAsia="ko-KR"/>
              </w:rPr>
              <w:t xml:space="preserve">f the AMF onboarding configuration data does not contain the S-NSSAI used for onboarding services in SNPN and </w:t>
            </w:r>
            <w:r w:rsidR="00291BCE" w:rsidRPr="00291BCE">
              <w:rPr>
                <w:i/>
                <w:iCs/>
                <w:u w:val="single"/>
                <w:lang w:eastAsia="ko-KR"/>
              </w:rPr>
              <w:t>contains a configured SMF</w:t>
            </w:r>
            <w:r w:rsidR="00291BCE" w:rsidRPr="00A339E1">
              <w:rPr>
                <w:i/>
                <w:iCs/>
                <w:lang w:eastAsia="ko-KR"/>
              </w:rPr>
              <w:t xml:space="preserve"> for the DNN used for onboarding services in SNPN</w:t>
            </w:r>
            <w:r>
              <w:rPr>
                <w:noProof/>
              </w:rPr>
              <w:t xml:space="preserve">" and </w:t>
            </w:r>
            <w:r w:rsidR="00291BCE">
              <w:rPr>
                <w:noProof/>
              </w:rPr>
              <w:t>configured SMF</w:t>
            </w:r>
            <w:r w:rsidR="00291BCE" w:rsidRPr="00A8600C">
              <w:rPr>
                <w:noProof/>
              </w:rPr>
              <w:t xml:space="preserve"> is NOT included</w:t>
            </w:r>
            <w:r w:rsidR="00291BCE">
              <w:rPr>
                <w:noProof/>
              </w:rPr>
              <w:t xml:space="preserve"> </w:t>
            </w:r>
            <w:r>
              <w:rPr>
                <w:noProof/>
              </w:rPr>
              <w:t xml:space="preserve">in </w:t>
            </w:r>
            <w:r w:rsidRPr="007D3C9A">
              <w:rPr>
                <w:noProof/>
              </w:rPr>
              <w:t>the AMF onboarding configuration data</w:t>
            </w:r>
            <w:r>
              <w:rPr>
                <w:noProof/>
              </w:rPr>
              <w:t>.</w:t>
            </w:r>
          </w:p>
          <w:p w14:paraId="280C6F12" w14:textId="6A07CC71" w:rsidR="00291BCE" w:rsidRDefault="00291BCE" w:rsidP="00291BCE">
            <w:pPr>
              <w:pStyle w:val="CRCoverPage"/>
              <w:spacing w:after="0"/>
              <w:ind w:left="100"/>
              <w:rPr>
                <w:noProof/>
              </w:rPr>
            </w:pPr>
            <w:r>
              <w:rPr>
                <w:noProof/>
              </w:rPr>
              <w:t>- 4th subbullet applies.</w:t>
            </w:r>
          </w:p>
          <w:p w14:paraId="07330C85" w14:textId="4C73F5B3" w:rsidR="00A8600C" w:rsidRDefault="00A8600C" w:rsidP="00A8600C">
            <w:pPr>
              <w:pStyle w:val="CRCoverPage"/>
              <w:spacing w:after="0"/>
              <w:ind w:left="100"/>
              <w:rPr>
                <w:noProof/>
              </w:rPr>
            </w:pPr>
          </w:p>
          <w:p w14:paraId="3CD11CE8" w14:textId="160E2348" w:rsidR="00291BCE" w:rsidRDefault="00291BCE" w:rsidP="00291BCE">
            <w:pPr>
              <w:pStyle w:val="CRCoverPage"/>
              <w:spacing w:after="0"/>
              <w:ind w:left="100"/>
              <w:rPr>
                <w:noProof/>
              </w:rPr>
            </w:pPr>
            <w:r>
              <w:rPr>
                <w:noProof/>
              </w:rPr>
              <w:t xml:space="preserve">Given that the DNN is included in </w:t>
            </w:r>
            <w:r w:rsidRPr="007D3C9A">
              <w:rPr>
                <w:noProof/>
              </w:rPr>
              <w:t>the AMF onboarding configuration data</w:t>
            </w:r>
            <w:r>
              <w:rPr>
                <w:noProof/>
              </w:rPr>
              <w:t>, it is not clear why "</w:t>
            </w:r>
            <w:r w:rsidRPr="00A339E1">
              <w:rPr>
                <w:i/>
                <w:iCs/>
              </w:rPr>
              <w:t>a locally configured DNN</w:t>
            </w:r>
            <w:r w:rsidRPr="00A339E1">
              <w:rPr>
                <w:i/>
                <w:iCs/>
                <w:lang w:eastAsia="ko-KR"/>
              </w:rPr>
              <w:t xml:space="preserve"> used for onboarding services in SNPN</w:t>
            </w:r>
            <w:r w:rsidRPr="00A339E1">
              <w:rPr>
                <w:i/>
                <w:iCs/>
              </w:rPr>
              <w:t xml:space="preserve"> </w:t>
            </w:r>
            <w:r>
              <w:rPr>
                <w:noProof/>
              </w:rPr>
              <w:t xml:space="preserve">" is used instead of the DNN is included in </w:t>
            </w:r>
            <w:r w:rsidRPr="007D3C9A">
              <w:rPr>
                <w:noProof/>
              </w:rPr>
              <w:t>the AMF onboarding configuration data</w:t>
            </w:r>
            <w:r>
              <w:rPr>
                <w:noProof/>
              </w:rPr>
              <w:t>.</w:t>
            </w:r>
          </w:p>
          <w:p w14:paraId="17A5B463" w14:textId="71EE008D" w:rsidR="00A8600C" w:rsidRDefault="00A8600C" w:rsidP="00A8600C">
            <w:pPr>
              <w:pStyle w:val="CRCoverPage"/>
              <w:spacing w:after="0"/>
              <w:ind w:left="100"/>
              <w:rPr>
                <w:noProof/>
              </w:rPr>
            </w:pPr>
          </w:p>
          <w:p w14:paraId="13AE5D53" w14:textId="5E2BA4CD" w:rsidR="00291BCE" w:rsidRDefault="00291BCE" w:rsidP="00291BCE">
            <w:pPr>
              <w:pStyle w:val="CRCoverPage"/>
              <w:spacing w:after="0"/>
              <w:ind w:left="100"/>
              <w:rPr>
                <w:noProof/>
              </w:rPr>
            </w:pPr>
            <w:r>
              <w:rPr>
                <w:noProof/>
              </w:rPr>
              <w:t>Issue-4)</w:t>
            </w:r>
          </w:p>
          <w:p w14:paraId="233EE98F" w14:textId="77777777" w:rsidR="00291BCE" w:rsidRDefault="00291BCE" w:rsidP="00291BCE">
            <w:pPr>
              <w:pStyle w:val="CRCoverPage"/>
              <w:spacing w:after="0"/>
              <w:ind w:left="100"/>
              <w:rPr>
                <w:noProof/>
              </w:rPr>
            </w:pPr>
          </w:p>
          <w:p w14:paraId="3F92D376" w14:textId="6EAA84B6"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SMF is not discovered.</w:t>
            </w:r>
          </w:p>
          <w:p w14:paraId="7EC73EC3" w14:textId="77777777" w:rsidR="00291BCE" w:rsidRDefault="00291BCE" w:rsidP="00291BCE">
            <w:pPr>
              <w:pStyle w:val="CRCoverPage"/>
              <w:spacing w:after="0"/>
              <w:ind w:left="100"/>
              <w:rPr>
                <w:noProof/>
              </w:rPr>
            </w:pPr>
          </w:p>
          <w:p w14:paraId="3CBFCA6F" w14:textId="77777777" w:rsidR="00291BCE" w:rsidRDefault="00291BCE" w:rsidP="00291BCE">
            <w:pPr>
              <w:pStyle w:val="CRCoverPage"/>
              <w:spacing w:after="0"/>
              <w:ind w:left="100"/>
              <w:rPr>
                <w:noProof/>
              </w:rPr>
            </w:pPr>
            <w:r>
              <w:rPr>
                <w:noProof/>
              </w:rPr>
              <w:t xml:space="preserve">Reason: </w:t>
            </w:r>
          </w:p>
          <w:p w14:paraId="24C5C716" w14:textId="77777777" w:rsidR="00291BCE" w:rsidRDefault="00291BCE" w:rsidP="00291BCE">
            <w:pPr>
              <w:pStyle w:val="CRCoverPage"/>
              <w:spacing w:after="0"/>
              <w:ind w:left="100"/>
              <w:rPr>
                <w:noProof/>
              </w:rPr>
            </w:pPr>
            <w:r>
              <w:rPr>
                <w:noProof/>
              </w:rPr>
              <w:t xml:space="preserve">- 1st subbulet does not apply as S-NSSAI is not included in </w:t>
            </w:r>
            <w:r w:rsidRPr="007D3C9A">
              <w:rPr>
                <w:noProof/>
              </w:rPr>
              <w:t>the AMF onboarding configuration data</w:t>
            </w:r>
          </w:p>
          <w:p w14:paraId="0FC0CF8E" w14:textId="62D81965" w:rsidR="00291BCE" w:rsidRDefault="00291BCE" w:rsidP="00291BCE">
            <w:pPr>
              <w:pStyle w:val="CRCoverPage"/>
              <w:spacing w:after="0"/>
              <w:ind w:left="100"/>
              <w:rPr>
                <w:noProof/>
              </w:rPr>
            </w:pPr>
            <w:r>
              <w:rPr>
                <w:noProof/>
              </w:rPr>
              <w:t xml:space="preserve">- 2nd subbullet does not apply as DNN is not included in </w:t>
            </w:r>
            <w:r w:rsidRPr="007D3C9A">
              <w:rPr>
                <w:noProof/>
              </w:rPr>
              <w:t>the AMF onboarding configuration data</w:t>
            </w:r>
          </w:p>
          <w:p w14:paraId="52736AC3" w14:textId="4EF0C169" w:rsidR="00291BCE" w:rsidRDefault="00291BCE" w:rsidP="00291BCE">
            <w:pPr>
              <w:pStyle w:val="CRCoverPage"/>
              <w:spacing w:after="0"/>
              <w:ind w:left="100"/>
              <w:rPr>
                <w:noProof/>
              </w:rPr>
            </w:pPr>
            <w:r>
              <w:rPr>
                <w:noProof/>
              </w:rPr>
              <w:t>- 3rd subbullet does not apply as its condition is "</w:t>
            </w:r>
            <w:r w:rsidRPr="00A339E1">
              <w:rPr>
                <w:rFonts w:eastAsia="Malgun Gothic"/>
                <w:i/>
                <w:iCs/>
                <w:lang w:eastAsia="ko-KR"/>
              </w:rPr>
              <w:t>i</w:t>
            </w:r>
            <w:r w:rsidRPr="00A339E1">
              <w:rPr>
                <w:i/>
                <w:iCs/>
                <w:lang w:eastAsia="ko-KR"/>
              </w:rPr>
              <w:t xml:space="preserve">f the AMF onboarding configuration data does not contain the S-NSSAI used for onboarding services in SNPN and contains a configured SMF for </w:t>
            </w:r>
            <w:r w:rsidRPr="00291BCE">
              <w:rPr>
                <w:i/>
                <w:iCs/>
                <w:u w:val="single"/>
                <w:lang w:eastAsia="ko-KR"/>
              </w:rPr>
              <w:t>the DNN used for onboarding services in SNPN</w:t>
            </w:r>
            <w:r>
              <w:rPr>
                <w:noProof/>
              </w:rPr>
              <w:t xml:space="preserve">" and DNN is not included in </w:t>
            </w:r>
            <w:r w:rsidRPr="007D3C9A">
              <w:rPr>
                <w:noProof/>
              </w:rPr>
              <w:t>the AMF onboarding configuration data</w:t>
            </w:r>
            <w:r>
              <w:rPr>
                <w:noProof/>
              </w:rPr>
              <w:t>.</w:t>
            </w:r>
          </w:p>
          <w:p w14:paraId="4068E3F8" w14:textId="35078D6D" w:rsidR="00291BCE" w:rsidRDefault="00291BCE" w:rsidP="00291BCE">
            <w:pPr>
              <w:pStyle w:val="CRCoverPage"/>
              <w:spacing w:after="0"/>
              <w:ind w:left="100"/>
              <w:rPr>
                <w:noProof/>
              </w:rPr>
            </w:pPr>
            <w:r>
              <w:rPr>
                <w:noProof/>
              </w:rPr>
              <w:t>- 4th subbullet does not apply as its condition is "</w:t>
            </w:r>
            <w:r w:rsidRPr="00A339E1">
              <w:rPr>
                <w:rFonts w:eastAsia="Malgun Gothic"/>
                <w:i/>
                <w:iCs/>
                <w:lang w:eastAsia="ko-KR"/>
              </w:rPr>
              <w:t>i</w:t>
            </w:r>
            <w:r w:rsidRPr="00A339E1">
              <w:rPr>
                <w:i/>
                <w:iCs/>
                <w:lang w:eastAsia="ko-KR"/>
              </w:rPr>
              <w:t xml:space="preserve">f the AMF onboarding configuration data contains neither the S-NSSAI used for onboarding services in SNPN </w:t>
            </w:r>
            <w:r w:rsidRPr="00291BCE">
              <w:rPr>
                <w:i/>
                <w:iCs/>
                <w:u w:val="single"/>
                <w:lang w:eastAsia="ko-KR"/>
              </w:rPr>
              <w:t>nor a configured SMF</w:t>
            </w:r>
            <w:r w:rsidRPr="00A339E1">
              <w:rPr>
                <w:i/>
                <w:iCs/>
                <w:lang w:eastAsia="ko-KR"/>
              </w:rPr>
              <w:t xml:space="preserve"> for the DNN used for onboarding services in SNPN</w:t>
            </w:r>
            <w:r>
              <w:rPr>
                <w:noProof/>
              </w:rPr>
              <w:t>"</w:t>
            </w:r>
          </w:p>
          <w:p w14:paraId="12FE7757" w14:textId="77777777" w:rsidR="00291BCE" w:rsidRDefault="00291BCE" w:rsidP="00291BCE">
            <w:pPr>
              <w:pStyle w:val="CRCoverPage"/>
              <w:spacing w:after="0"/>
              <w:ind w:left="100"/>
              <w:rPr>
                <w:noProof/>
              </w:rPr>
            </w:pPr>
          </w:p>
          <w:p w14:paraId="4734FAB4" w14:textId="3405ABBA" w:rsidR="00291BCE" w:rsidRDefault="00291BCE" w:rsidP="00291BCE">
            <w:pPr>
              <w:pStyle w:val="CRCoverPage"/>
              <w:spacing w:after="0"/>
              <w:ind w:left="100"/>
              <w:rPr>
                <w:noProof/>
              </w:rPr>
            </w:pPr>
            <w:r>
              <w:rPr>
                <w:noProof/>
              </w:rPr>
              <w:t>Given that the configured SMF</w:t>
            </w:r>
            <w:r w:rsidRPr="00A8600C">
              <w:rPr>
                <w:noProof/>
              </w:rPr>
              <w:t xml:space="preserve"> is included</w:t>
            </w:r>
            <w:r>
              <w:rPr>
                <w:noProof/>
              </w:rPr>
              <w:t xml:space="preserve"> in </w:t>
            </w:r>
            <w:r w:rsidRPr="007D3C9A">
              <w:rPr>
                <w:noProof/>
              </w:rPr>
              <w:t>the AMF onboarding configuration data</w:t>
            </w:r>
            <w:r>
              <w:rPr>
                <w:noProof/>
              </w:rPr>
              <w:t>, it should be used.</w:t>
            </w:r>
          </w:p>
          <w:p w14:paraId="5682AAC6" w14:textId="77777777" w:rsidR="00291BCE" w:rsidRDefault="00291BCE" w:rsidP="00291BCE">
            <w:pPr>
              <w:pStyle w:val="CRCoverPage"/>
              <w:spacing w:after="0"/>
              <w:ind w:left="100"/>
              <w:rPr>
                <w:noProof/>
              </w:rPr>
            </w:pPr>
          </w:p>
          <w:p w14:paraId="0238C3FC" w14:textId="4B5E2AA8" w:rsidR="00291BCE" w:rsidRDefault="00291BCE" w:rsidP="00291BCE">
            <w:pPr>
              <w:pStyle w:val="CRCoverPage"/>
              <w:spacing w:after="0"/>
              <w:ind w:left="100"/>
              <w:rPr>
                <w:noProof/>
              </w:rPr>
            </w:pPr>
            <w:r>
              <w:rPr>
                <w:noProof/>
              </w:rPr>
              <w:t>Issue-5)</w:t>
            </w:r>
          </w:p>
          <w:p w14:paraId="56C34422" w14:textId="77777777" w:rsidR="00291BCE" w:rsidRDefault="00291BCE" w:rsidP="00291BCE">
            <w:pPr>
              <w:pStyle w:val="CRCoverPage"/>
              <w:spacing w:after="0"/>
              <w:ind w:left="100"/>
              <w:rPr>
                <w:noProof/>
              </w:rPr>
            </w:pPr>
          </w:p>
          <w:p w14:paraId="1C199EED" w14:textId="18917A30" w:rsidR="00291BCE" w:rsidRDefault="00291BCE" w:rsidP="00291BCE">
            <w:pPr>
              <w:pStyle w:val="CRCoverPage"/>
              <w:spacing w:after="0"/>
              <w:ind w:left="100"/>
              <w:rPr>
                <w:noProof/>
              </w:rPr>
            </w:pPr>
            <w:r>
              <w:rPr>
                <w:noProof/>
              </w:rPr>
              <w:t xml:space="preserve">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w:t>
            </w:r>
            <w:r>
              <w:rPr>
                <w:noProof/>
              </w:rPr>
              <w:t xml:space="preserve">NOT </w:t>
            </w:r>
            <w:r w:rsidRPr="00A8600C">
              <w:rPr>
                <w:noProof/>
              </w:rPr>
              <w:t>included</w:t>
            </w:r>
            <w:r>
              <w:rPr>
                <w:noProof/>
              </w:rPr>
              <w:t xml:space="preserve">, </w:t>
            </w:r>
            <w:r w:rsidRPr="00291BCE">
              <w:rPr>
                <w:noProof/>
              </w:rPr>
              <w:t>AMF uses a "locally configured DNN used for onboarding services in SNPN" (without any S-NSSAI) to discover SMF</w:t>
            </w:r>
            <w:r>
              <w:rPr>
                <w:noProof/>
              </w:rPr>
              <w:t>.</w:t>
            </w:r>
          </w:p>
          <w:p w14:paraId="20094155" w14:textId="5FE72260" w:rsidR="00291BCE" w:rsidRDefault="00291BCE" w:rsidP="00291BCE">
            <w:pPr>
              <w:pStyle w:val="CRCoverPage"/>
              <w:spacing w:after="0"/>
              <w:ind w:left="100"/>
              <w:rPr>
                <w:noProof/>
              </w:rPr>
            </w:pPr>
          </w:p>
          <w:p w14:paraId="411EA33A" w14:textId="7B225D63" w:rsidR="00291BCE" w:rsidRDefault="00291BCE" w:rsidP="00291BCE">
            <w:pPr>
              <w:pStyle w:val="CRCoverPage"/>
              <w:spacing w:after="0"/>
              <w:ind w:left="100"/>
              <w:rPr>
                <w:noProof/>
              </w:rPr>
            </w:pPr>
            <w:r>
              <w:rPr>
                <w:noProof/>
              </w:rPr>
              <w:t xml:space="preserve">Given that </w:t>
            </w:r>
            <w:r w:rsidRPr="007D3C9A">
              <w:rPr>
                <w:noProof/>
              </w:rPr>
              <w:t>the AMF onboarding configuration data</w:t>
            </w:r>
            <w:r>
              <w:rPr>
                <w:noProof/>
              </w:rPr>
              <w:t xml:space="preserve"> configured in the AMF can contain the DNN, it is not clear why the AMF needs to have additional configuration parameter for </w:t>
            </w:r>
            <w:r w:rsidRPr="00291BCE">
              <w:rPr>
                <w:noProof/>
              </w:rPr>
              <w:t>"locally configured DNN used for onboarding services in SNPN"</w:t>
            </w:r>
            <w:r>
              <w:rPr>
                <w:noProof/>
              </w:rPr>
              <w:t xml:space="preserve">. DNN in </w:t>
            </w:r>
            <w:r w:rsidRPr="007D3C9A">
              <w:rPr>
                <w:noProof/>
              </w:rPr>
              <w:t>the AMF onboarding configuration data</w:t>
            </w:r>
            <w:r>
              <w:rPr>
                <w:noProof/>
              </w:rPr>
              <w:t xml:space="preserve"> provide </w:t>
            </w:r>
            <w:r w:rsidR="00303EAE">
              <w:rPr>
                <w:noProof/>
              </w:rPr>
              <w:t xml:space="preserve">the same as </w:t>
            </w:r>
            <w:r w:rsidR="00303EAE" w:rsidRPr="00291BCE">
              <w:rPr>
                <w:noProof/>
              </w:rPr>
              <w:t>"locally configured DNN used for onboarding services in SNPN"</w:t>
            </w:r>
            <w:r w:rsidR="00303EAE">
              <w:rPr>
                <w:noProof/>
              </w:rPr>
              <w:t>.</w:t>
            </w:r>
          </w:p>
          <w:p w14:paraId="7065992C" w14:textId="04B210B8" w:rsidR="00022676" w:rsidRDefault="00022676" w:rsidP="00291BCE">
            <w:pPr>
              <w:pStyle w:val="CRCoverPage"/>
              <w:spacing w:after="0"/>
              <w:ind w:left="100"/>
              <w:rPr>
                <w:noProof/>
              </w:rPr>
            </w:pPr>
          </w:p>
          <w:p w14:paraId="3E380D54" w14:textId="02B437B8" w:rsidR="00022676" w:rsidRDefault="00022676" w:rsidP="00291BCE">
            <w:pPr>
              <w:pStyle w:val="CRCoverPage"/>
              <w:spacing w:after="0"/>
              <w:ind w:left="100"/>
              <w:rPr>
                <w:noProof/>
              </w:rPr>
            </w:pPr>
            <w:r>
              <w:rPr>
                <w:noProof/>
              </w:rPr>
              <w:t>It would be more logical to require presence of at least one of: the S-NSSAI, the DNN and the configured SMF.</w:t>
            </w:r>
          </w:p>
          <w:p w14:paraId="06C10063" w14:textId="77777777" w:rsidR="00A339E1" w:rsidRDefault="00A339E1" w:rsidP="00D33F6E">
            <w:pPr>
              <w:pStyle w:val="CRCoverPage"/>
              <w:spacing w:after="0"/>
              <w:ind w:left="100"/>
              <w:rPr>
                <w:noProof/>
              </w:rPr>
            </w:pPr>
          </w:p>
          <w:p w14:paraId="2068F182" w14:textId="597ED83A" w:rsidR="00AB6471" w:rsidRDefault="00AB6471" w:rsidP="00D33F6E">
            <w:pPr>
              <w:pStyle w:val="CRCoverPage"/>
              <w:spacing w:after="0"/>
              <w:ind w:left="100"/>
              <w:rPr>
                <w:noProof/>
              </w:rPr>
            </w:pPr>
            <w:r>
              <w:rPr>
                <w:noProof/>
              </w:rPr>
              <w:t xml:space="preserve">Issue-6) </w:t>
            </w:r>
            <w:r w:rsidR="00C42278">
              <w:rPr>
                <w:noProof/>
              </w:rPr>
              <w:t>terminology "</w:t>
            </w:r>
            <w:r w:rsidR="00C42278">
              <w:rPr>
                <w:lang w:eastAsia="ko-KR"/>
              </w:rPr>
              <w:t>DNN for the S-NSSAI</w:t>
            </w:r>
            <w:r w:rsidR="00C42278" w:rsidRPr="002A2DD7">
              <w:rPr>
                <w:lang w:eastAsia="ko-KR"/>
              </w:rPr>
              <w:t xml:space="preserve"> used</w:t>
            </w:r>
            <w:r w:rsidR="00C42278">
              <w:rPr>
                <w:lang w:eastAsia="ko-KR"/>
              </w:rPr>
              <w:t xml:space="preserve"> for </w:t>
            </w:r>
            <w:r w:rsidR="00C42278" w:rsidRPr="007130E6">
              <w:rPr>
                <w:lang w:eastAsia="ko-KR"/>
              </w:rPr>
              <w:t>onboarding services in SNPN</w:t>
            </w:r>
            <w:r w:rsidR="00C42278">
              <w:rPr>
                <w:noProof/>
              </w:rPr>
              <w:t>" and "</w:t>
            </w:r>
            <w:r w:rsidR="00C42278" w:rsidRPr="00FE2450">
              <w:rPr>
                <w:lang w:eastAsia="ko-KR"/>
              </w:rPr>
              <w:t xml:space="preserve">configured SMF for the DNN used for </w:t>
            </w:r>
            <w:r w:rsidR="00C42278" w:rsidRPr="007130E6">
              <w:rPr>
                <w:lang w:eastAsia="ko-KR"/>
              </w:rPr>
              <w:t>onboarding services in SNPN</w:t>
            </w:r>
            <w:r w:rsidR="00C42278">
              <w:rPr>
                <w:noProof/>
              </w:rPr>
              <w:t xml:space="preserve">" is quite comples and </w:t>
            </w:r>
            <w:r w:rsidR="00022676">
              <w:rPr>
                <w:noProof/>
              </w:rPr>
              <w:t xml:space="preserve">is </w:t>
            </w:r>
            <w:r w:rsidR="00C42278">
              <w:rPr>
                <w:noProof/>
              </w:rPr>
              <w:t>not aligned with "</w:t>
            </w:r>
            <w:r w:rsidR="00C42278">
              <w:rPr>
                <w:lang w:eastAsia="ko-KR"/>
              </w:rPr>
              <w:t>S-NSSAI used for onboarding services in SNPN</w:t>
            </w:r>
            <w:r w:rsidR="00C42278">
              <w:rPr>
                <w:noProof/>
              </w:rPr>
              <w:t>".</w:t>
            </w:r>
          </w:p>
          <w:p w14:paraId="7B2395D9" w14:textId="77777777" w:rsidR="00022676" w:rsidRDefault="00022676" w:rsidP="00D33F6E">
            <w:pPr>
              <w:pStyle w:val="CRCoverPage"/>
              <w:spacing w:after="0"/>
              <w:ind w:left="100"/>
              <w:rPr>
                <w:noProof/>
              </w:rPr>
            </w:pPr>
          </w:p>
          <w:p w14:paraId="14B1784F" w14:textId="40B99D78" w:rsidR="00022676" w:rsidRDefault="00022676" w:rsidP="00D33F6E">
            <w:pPr>
              <w:pStyle w:val="CRCoverPage"/>
              <w:spacing w:after="0"/>
              <w:ind w:left="100"/>
              <w:rPr>
                <w:noProof/>
              </w:rPr>
            </w:pPr>
            <w:r>
              <w:rPr>
                <w:noProof/>
              </w:rPr>
              <w:t>It would be more logical to use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w:t>
            </w:r>
          </w:p>
        </w:tc>
      </w:tr>
      <w:tr w:rsidR="00A339E1" w14:paraId="427ED5BE" w14:textId="77777777" w:rsidTr="00D33F6E">
        <w:tc>
          <w:tcPr>
            <w:tcW w:w="2694" w:type="dxa"/>
            <w:gridSpan w:val="2"/>
            <w:tcBorders>
              <w:left w:val="single" w:sz="4" w:space="0" w:color="auto"/>
            </w:tcBorders>
          </w:tcPr>
          <w:p w14:paraId="630A39CC"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A58248C" w14:textId="77777777" w:rsidR="00A339E1" w:rsidRDefault="00A339E1" w:rsidP="00D33F6E">
            <w:pPr>
              <w:pStyle w:val="CRCoverPage"/>
              <w:spacing w:after="0"/>
              <w:rPr>
                <w:noProof/>
                <w:sz w:val="8"/>
                <w:szCs w:val="8"/>
              </w:rPr>
            </w:pPr>
          </w:p>
        </w:tc>
      </w:tr>
      <w:tr w:rsidR="00A339E1" w14:paraId="35915BCC" w14:textId="77777777" w:rsidTr="00D33F6E">
        <w:tc>
          <w:tcPr>
            <w:tcW w:w="2694" w:type="dxa"/>
            <w:gridSpan w:val="2"/>
            <w:tcBorders>
              <w:left w:val="single" w:sz="4" w:space="0" w:color="auto"/>
            </w:tcBorders>
          </w:tcPr>
          <w:p w14:paraId="16DAAD6C" w14:textId="77777777" w:rsidR="00A339E1" w:rsidRDefault="00A339E1" w:rsidP="00D33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C33C04" w14:textId="78951886" w:rsidR="00A339E1" w:rsidRDefault="00303EAE" w:rsidP="00D33F6E">
            <w:pPr>
              <w:pStyle w:val="CRCoverPage"/>
              <w:spacing w:after="0"/>
              <w:ind w:left="100"/>
              <w:rPr>
                <w:noProof/>
              </w:rPr>
            </w:pPr>
            <w:r>
              <w:rPr>
                <w:noProof/>
              </w:rPr>
              <w:t xml:space="preserve">Issue-1) If, in </w:t>
            </w:r>
            <w:r w:rsidRPr="007D3C9A">
              <w:rPr>
                <w:noProof/>
              </w:rPr>
              <w:t>the AMF onboarding configuration data</w:t>
            </w:r>
            <w:r>
              <w:rPr>
                <w:noProof/>
              </w:rPr>
              <w:t xml:space="preserve">, </w:t>
            </w:r>
            <w:r w:rsidRPr="007D3C9A">
              <w:rPr>
                <w:noProof/>
              </w:rPr>
              <w:t xml:space="preserve">the S-NSSAI is included, the DNN is included, and the </w:t>
            </w:r>
            <w:r>
              <w:rPr>
                <w:noProof/>
              </w:rPr>
              <w:t xml:space="preserve">configured </w:t>
            </w:r>
            <w:r w:rsidRPr="007D3C9A">
              <w:rPr>
                <w:noProof/>
              </w:rPr>
              <w:t xml:space="preserve">SMF is included then the AMF </w:t>
            </w:r>
            <w:r w:rsidR="00022676">
              <w:rPr>
                <w:noProof/>
              </w:rPr>
              <w:t xml:space="preserve">selects </w:t>
            </w:r>
            <w:r w:rsidRPr="007D3C9A">
              <w:rPr>
                <w:noProof/>
              </w:rPr>
              <w:t xml:space="preserve">the </w:t>
            </w:r>
            <w:r>
              <w:rPr>
                <w:noProof/>
              </w:rPr>
              <w:t xml:space="preserve">configured </w:t>
            </w:r>
            <w:r w:rsidRPr="007D3C9A">
              <w:rPr>
                <w:noProof/>
              </w:rPr>
              <w:t>SMF</w:t>
            </w:r>
            <w:r>
              <w:rPr>
                <w:noProof/>
              </w:rPr>
              <w:t>.</w:t>
            </w:r>
          </w:p>
          <w:p w14:paraId="64C20DF7" w14:textId="77777777" w:rsidR="00303EAE" w:rsidRDefault="00303EAE" w:rsidP="00D33F6E">
            <w:pPr>
              <w:pStyle w:val="CRCoverPage"/>
              <w:spacing w:after="0"/>
              <w:ind w:left="100"/>
              <w:rPr>
                <w:noProof/>
              </w:rPr>
            </w:pPr>
          </w:p>
          <w:p w14:paraId="1ED3B613" w14:textId="18F0D01D" w:rsidR="00303EAE" w:rsidRDefault="00303EAE" w:rsidP="00303EAE">
            <w:pPr>
              <w:pStyle w:val="CRCoverPage"/>
              <w:spacing w:after="0"/>
              <w:ind w:left="100"/>
              <w:rPr>
                <w:noProof/>
              </w:rPr>
            </w:pPr>
            <w:r>
              <w:rPr>
                <w:noProof/>
              </w:rPr>
              <w:t xml:space="preserve">Issue-2) If, in </w:t>
            </w:r>
            <w:r w:rsidRPr="007D3C9A">
              <w:rPr>
                <w:noProof/>
              </w:rPr>
              <w:t>the AMF onboarding configuration data</w:t>
            </w:r>
            <w:r>
              <w:rPr>
                <w:noProof/>
              </w:rPr>
              <w:t xml:space="preserve">, </w:t>
            </w:r>
            <w:r w:rsidRPr="007D3C9A">
              <w:rPr>
                <w:noProof/>
              </w:rPr>
              <w:t xml:space="preserve">the S-NSSAI is included, the DNN is NOT included, and the </w:t>
            </w:r>
            <w:r>
              <w:rPr>
                <w:noProof/>
              </w:rPr>
              <w:t xml:space="preserve">configured </w:t>
            </w:r>
            <w:r w:rsidRPr="007D3C9A">
              <w:rPr>
                <w:noProof/>
              </w:rPr>
              <w:t xml:space="preserve">SMF is included 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16C6FE46" w14:textId="6B15716F" w:rsidR="00303EAE" w:rsidRDefault="00303EAE" w:rsidP="00303EAE">
            <w:pPr>
              <w:pStyle w:val="CRCoverPage"/>
              <w:spacing w:after="0"/>
              <w:ind w:left="100"/>
              <w:rPr>
                <w:noProof/>
              </w:rPr>
            </w:pPr>
          </w:p>
          <w:p w14:paraId="25C630FF" w14:textId="21AA9DA7" w:rsidR="00303EAE" w:rsidRDefault="00303EAE" w:rsidP="00303EAE">
            <w:pPr>
              <w:pStyle w:val="CRCoverPage"/>
              <w:spacing w:after="0"/>
              <w:ind w:left="100"/>
              <w:rPr>
                <w:noProof/>
              </w:rPr>
            </w:pPr>
            <w:r>
              <w:rPr>
                <w:noProof/>
              </w:rPr>
              <w:t xml:space="preserve">Issue-3) If, in </w:t>
            </w:r>
            <w:r w:rsidRPr="007D3C9A">
              <w:rPr>
                <w:noProof/>
              </w:rPr>
              <w:t>the AMF onboarding configuration data</w:t>
            </w:r>
            <w:r>
              <w:rPr>
                <w:noProof/>
              </w:rPr>
              <w:t xml:space="preserve">, </w:t>
            </w:r>
            <w:r w:rsidRPr="00A8600C">
              <w:rPr>
                <w:noProof/>
              </w:rPr>
              <w:t xml:space="preserve">the S-NSSAI is NOT included, the DNN is included, and the </w:t>
            </w:r>
            <w:r>
              <w:rPr>
                <w:noProof/>
              </w:rPr>
              <w:t>configured SMF</w:t>
            </w:r>
            <w:r w:rsidRPr="00A8600C">
              <w:rPr>
                <w:noProof/>
              </w:rPr>
              <w:t xml:space="preserve"> is NOT included</w:t>
            </w:r>
            <w:r>
              <w:rPr>
                <w:noProof/>
              </w:rPr>
              <w:t xml:space="preserve">, </w:t>
            </w:r>
            <w:r w:rsidRPr="00A8600C">
              <w:rPr>
                <w:noProof/>
              </w:rPr>
              <w:t xml:space="preserve">the AMF uses </w:t>
            </w:r>
            <w:r>
              <w:rPr>
                <w:noProof/>
              </w:rPr>
              <w:t xml:space="preserve">the DNN of </w:t>
            </w:r>
            <w:r w:rsidRPr="007D3C9A">
              <w:rPr>
                <w:noProof/>
              </w:rPr>
              <w:t>the AMF onboarding configuration data</w:t>
            </w:r>
            <w:r w:rsidR="00022676">
              <w:rPr>
                <w:noProof/>
              </w:rPr>
              <w:t xml:space="preserve"> as the determined DNN</w:t>
            </w:r>
            <w:r>
              <w:rPr>
                <w:noProof/>
              </w:rPr>
              <w:t>.</w:t>
            </w:r>
          </w:p>
          <w:p w14:paraId="30AD9D65" w14:textId="3F5279F5" w:rsidR="00303EAE" w:rsidRDefault="00303EAE" w:rsidP="00303EAE">
            <w:pPr>
              <w:pStyle w:val="CRCoverPage"/>
              <w:spacing w:after="0"/>
              <w:ind w:left="100"/>
              <w:rPr>
                <w:noProof/>
              </w:rPr>
            </w:pPr>
          </w:p>
          <w:p w14:paraId="4B496192" w14:textId="74717A68" w:rsidR="00303EAE" w:rsidRDefault="00303EAE" w:rsidP="00D33F6E">
            <w:pPr>
              <w:pStyle w:val="CRCoverPage"/>
              <w:spacing w:after="0"/>
              <w:ind w:left="100"/>
              <w:rPr>
                <w:noProof/>
              </w:rPr>
            </w:pPr>
            <w:r>
              <w:rPr>
                <w:noProof/>
              </w:rPr>
              <w:lastRenderedPageBreak/>
              <w:t xml:space="preserve">Issue-4) If, in </w:t>
            </w:r>
            <w:r w:rsidRPr="007D3C9A">
              <w:rPr>
                <w:noProof/>
              </w:rPr>
              <w:t>the AMF onboarding configuration data</w:t>
            </w:r>
            <w:r>
              <w:rPr>
                <w:noProof/>
              </w:rPr>
              <w:t xml:space="preserve">, </w:t>
            </w:r>
            <w:r w:rsidRPr="00A8600C">
              <w:rPr>
                <w:noProof/>
              </w:rPr>
              <w:t xml:space="preserve">the S-NSSAI is NOT included, the DNN is </w:t>
            </w:r>
            <w:r>
              <w:rPr>
                <w:noProof/>
              </w:rPr>
              <w:t xml:space="preserve">NOT </w:t>
            </w:r>
            <w:r w:rsidRPr="00A8600C">
              <w:rPr>
                <w:noProof/>
              </w:rPr>
              <w:t xml:space="preserve">included, and the </w:t>
            </w:r>
            <w:r>
              <w:rPr>
                <w:noProof/>
              </w:rPr>
              <w:t>configured SMF</w:t>
            </w:r>
            <w:r w:rsidRPr="00A8600C">
              <w:rPr>
                <w:noProof/>
              </w:rPr>
              <w:t xml:space="preserve"> is included</w:t>
            </w:r>
            <w:r>
              <w:rPr>
                <w:noProof/>
              </w:rPr>
              <w:t xml:space="preserve">, </w:t>
            </w:r>
            <w:r w:rsidRPr="007D3C9A">
              <w:rPr>
                <w:noProof/>
              </w:rPr>
              <w:t xml:space="preserve">then the AMF </w:t>
            </w:r>
            <w:r w:rsidR="00022676">
              <w:rPr>
                <w:noProof/>
              </w:rPr>
              <w:t>selects</w:t>
            </w:r>
            <w:r w:rsidRPr="007D3C9A">
              <w:rPr>
                <w:noProof/>
              </w:rPr>
              <w:t xml:space="preserve"> </w:t>
            </w:r>
            <w:r>
              <w:rPr>
                <w:noProof/>
              </w:rPr>
              <w:t xml:space="preserve">the configured </w:t>
            </w:r>
            <w:r w:rsidRPr="007D3C9A">
              <w:rPr>
                <w:noProof/>
              </w:rPr>
              <w:t>SMF</w:t>
            </w:r>
            <w:r>
              <w:rPr>
                <w:noProof/>
              </w:rPr>
              <w:t>.</w:t>
            </w:r>
          </w:p>
          <w:p w14:paraId="49F23E42" w14:textId="77777777" w:rsidR="00303EAE" w:rsidRDefault="00303EAE" w:rsidP="00D33F6E">
            <w:pPr>
              <w:pStyle w:val="CRCoverPage"/>
              <w:spacing w:after="0"/>
              <w:ind w:left="100"/>
              <w:rPr>
                <w:noProof/>
              </w:rPr>
            </w:pPr>
          </w:p>
          <w:p w14:paraId="52A98412" w14:textId="268390AE" w:rsidR="00303EAE" w:rsidRDefault="00303EAE" w:rsidP="00D33F6E">
            <w:pPr>
              <w:pStyle w:val="CRCoverPage"/>
              <w:spacing w:after="0"/>
              <w:ind w:left="100"/>
              <w:rPr>
                <w:noProof/>
              </w:rPr>
            </w:pPr>
            <w:r>
              <w:rPr>
                <w:noProof/>
              </w:rPr>
              <w:t xml:space="preserve">Issue-5) </w:t>
            </w:r>
            <w:r w:rsidRPr="007D3C9A">
              <w:rPr>
                <w:noProof/>
              </w:rPr>
              <w:t>the AMF onboarding configuration data</w:t>
            </w:r>
            <w:r w:rsidR="002F0F9A">
              <w:rPr>
                <w:noProof/>
              </w:rPr>
              <w:t xml:space="preserve"> contains at least one of </w:t>
            </w:r>
            <w:r w:rsidRPr="00A8600C">
              <w:rPr>
                <w:noProof/>
              </w:rPr>
              <w:t>the S-NSSAI</w:t>
            </w:r>
            <w:r w:rsidR="002F0F9A">
              <w:rPr>
                <w:noProof/>
              </w:rPr>
              <w:t xml:space="preserve">, </w:t>
            </w:r>
            <w:r w:rsidRPr="00A8600C">
              <w:rPr>
                <w:noProof/>
              </w:rPr>
              <w:t xml:space="preserve">the DNN </w:t>
            </w:r>
            <w:r w:rsidR="002F0F9A">
              <w:rPr>
                <w:noProof/>
              </w:rPr>
              <w:t xml:space="preserve">and </w:t>
            </w:r>
            <w:r w:rsidRPr="00A8600C">
              <w:rPr>
                <w:noProof/>
              </w:rPr>
              <w:t xml:space="preserve">the </w:t>
            </w:r>
            <w:r>
              <w:rPr>
                <w:noProof/>
              </w:rPr>
              <w:t>configured SMF.</w:t>
            </w:r>
          </w:p>
          <w:p w14:paraId="483E1919" w14:textId="77777777" w:rsidR="00C42278" w:rsidRDefault="00C42278" w:rsidP="00D33F6E">
            <w:pPr>
              <w:pStyle w:val="CRCoverPage"/>
              <w:spacing w:after="0"/>
              <w:ind w:left="100"/>
              <w:rPr>
                <w:noProof/>
              </w:rPr>
            </w:pPr>
          </w:p>
          <w:p w14:paraId="5E3BC214" w14:textId="207A95CD" w:rsidR="00C42278" w:rsidRDefault="00C42278" w:rsidP="00D33F6E">
            <w:pPr>
              <w:pStyle w:val="CRCoverPage"/>
              <w:spacing w:after="0"/>
              <w:ind w:left="100"/>
              <w:rPr>
                <w:noProof/>
              </w:rPr>
            </w:pPr>
            <w:r>
              <w:rPr>
                <w:noProof/>
              </w:rPr>
              <w:t>Issue-6) "</w:t>
            </w:r>
            <w:r>
              <w:rPr>
                <w:lang w:eastAsia="ko-KR"/>
              </w:rPr>
              <w:t>S-NSSAI used for onboarding services in SNPN", "DNN used for onboarding services in SNPN", and "</w:t>
            </w:r>
            <w:r w:rsidRPr="00FE2450">
              <w:rPr>
                <w:lang w:eastAsia="ko-KR"/>
              </w:rPr>
              <w:t xml:space="preserve">configured SMF used for </w:t>
            </w:r>
            <w:r w:rsidRPr="007130E6">
              <w:rPr>
                <w:lang w:eastAsia="ko-KR"/>
              </w:rPr>
              <w:t>onboarding services in SNPN</w:t>
            </w:r>
            <w:r>
              <w:rPr>
                <w:lang w:eastAsia="ko-KR"/>
              </w:rPr>
              <w:t>" used.</w:t>
            </w:r>
          </w:p>
        </w:tc>
      </w:tr>
      <w:tr w:rsidR="00A339E1" w14:paraId="2CC64AA6" w14:textId="77777777" w:rsidTr="00D33F6E">
        <w:tc>
          <w:tcPr>
            <w:tcW w:w="2694" w:type="dxa"/>
            <w:gridSpan w:val="2"/>
            <w:tcBorders>
              <w:left w:val="single" w:sz="4" w:space="0" w:color="auto"/>
            </w:tcBorders>
          </w:tcPr>
          <w:p w14:paraId="247B757B"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2F56B764" w14:textId="77777777" w:rsidR="00A339E1" w:rsidRDefault="00A339E1" w:rsidP="00D33F6E">
            <w:pPr>
              <w:pStyle w:val="CRCoverPage"/>
              <w:spacing w:after="0"/>
              <w:rPr>
                <w:noProof/>
                <w:sz w:val="8"/>
                <w:szCs w:val="8"/>
              </w:rPr>
            </w:pPr>
          </w:p>
        </w:tc>
      </w:tr>
      <w:tr w:rsidR="00A339E1" w14:paraId="70F827CC" w14:textId="77777777" w:rsidTr="00D33F6E">
        <w:tc>
          <w:tcPr>
            <w:tcW w:w="2694" w:type="dxa"/>
            <w:gridSpan w:val="2"/>
            <w:tcBorders>
              <w:left w:val="single" w:sz="4" w:space="0" w:color="auto"/>
              <w:bottom w:val="single" w:sz="4" w:space="0" w:color="auto"/>
            </w:tcBorders>
          </w:tcPr>
          <w:p w14:paraId="4E2A9B8B" w14:textId="77777777" w:rsidR="00A339E1" w:rsidRDefault="00A339E1" w:rsidP="00D33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EA650" w14:textId="27B0A94D" w:rsidR="00A339E1" w:rsidRDefault="00C42278" w:rsidP="00D33F6E">
            <w:pPr>
              <w:pStyle w:val="CRCoverPage"/>
              <w:spacing w:after="0"/>
              <w:ind w:left="100"/>
              <w:rPr>
                <w:noProof/>
              </w:rPr>
            </w:pPr>
            <w:r>
              <w:rPr>
                <w:noProof/>
              </w:rPr>
              <w:t xml:space="preserve">Issue-1) configured </w:t>
            </w:r>
            <w:r w:rsidRPr="007D3C9A">
              <w:rPr>
                <w:noProof/>
              </w:rPr>
              <w:t xml:space="preserve">SMF is included </w:t>
            </w:r>
            <w:r>
              <w:rPr>
                <w:noProof/>
              </w:rPr>
              <w:t xml:space="preserve">in </w:t>
            </w:r>
            <w:r w:rsidRPr="007D3C9A">
              <w:rPr>
                <w:noProof/>
              </w:rPr>
              <w:t>the AMF onboarding configuration data</w:t>
            </w:r>
            <w:r>
              <w:rPr>
                <w:noProof/>
              </w:rPr>
              <w:t xml:space="preserve"> but not used.</w:t>
            </w:r>
          </w:p>
          <w:p w14:paraId="41AF8F3C" w14:textId="38F58A1E" w:rsidR="00C42278" w:rsidRDefault="00C42278" w:rsidP="00D33F6E">
            <w:pPr>
              <w:pStyle w:val="CRCoverPage"/>
              <w:spacing w:after="0"/>
              <w:ind w:left="100"/>
              <w:rPr>
                <w:noProof/>
              </w:rPr>
            </w:pPr>
            <w:r>
              <w:rPr>
                <w:noProof/>
              </w:rPr>
              <w:t xml:space="preserve">Issue-2) configured </w:t>
            </w:r>
            <w:r w:rsidRPr="007D3C9A">
              <w:rPr>
                <w:noProof/>
              </w:rPr>
              <w:t xml:space="preserve">SMF is included </w:t>
            </w:r>
            <w:r>
              <w:rPr>
                <w:noProof/>
              </w:rPr>
              <w:t xml:space="preserve">in </w:t>
            </w:r>
            <w:r w:rsidRPr="007D3C9A">
              <w:rPr>
                <w:noProof/>
              </w:rPr>
              <w:t>the AMF onboarding configuration data</w:t>
            </w:r>
            <w:r>
              <w:rPr>
                <w:noProof/>
              </w:rPr>
              <w:t xml:space="preserve"> but not used.</w:t>
            </w:r>
          </w:p>
          <w:p w14:paraId="6E670961" w14:textId="11B9245F" w:rsidR="00C42278" w:rsidRDefault="00C42278" w:rsidP="00C42278">
            <w:pPr>
              <w:pStyle w:val="CRCoverPage"/>
              <w:spacing w:after="0"/>
              <w:ind w:left="100"/>
              <w:rPr>
                <w:noProof/>
              </w:rPr>
            </w:pPr>
            <w:r>
              <w:rPr>
                <w:noProof/>
              </w:rPr>
              <w:t xml:space="preserve">Issue-3) DNN </w:t>
            </w:r>
            <w:r w:rsidRPr="007D3C9A">
              <w:rPr>
                <w:noProof/>
              </w:rPr>
              <w:t xml:space="preserve">is included </w:t>
            </w:r>
            <w:r>
              <w:rPr>
                <w:noProof/>
              </w:rPr>
              <w:t xml:space="preserve">in </w:t>
            </w:r>
            <w:r w:rsidRPr="007D3C9A">
              <w:rPr>
                <w:noProof/>
              </w:rPr>
              <w:t>the AMF onboarding configuration data</w:t>
            </w:r>
            <w:r>
              <w:rPr>
                <w:noProof/>
              </w:rPr>
              <w:t xml:space="preserve"> but not used.</w:t>
            </w:r>
          </w:p>
          <w:p w14:paraId="06B50E55" w14:textId="109892E5" w:rsidR="00C42278" w:rsidRDefault="00C42278" w:rsidP="00C42278">
            <w:pPr>
              <w:pStyle w:val="CRCoverPage"/>
              <w:spacing w:after="0"/>
              <w:ind w:left="100"/>
              <w:rPr>
                <w:noProof/>
              </w:rPr>
            </w:pPr>
            <w:r>
              <w:rPr>
                <w:noProof/>
              </w:rPr>
              <w:t>Issue-4) SMF cannot be selected.</w:t>
            </w:r>
          </w:p>
          <w:p w14:paraId="48481962" w14:textId="72822D17" w:rsidR="00C42278" w:rsidRDefault="00C42278" w:rsidP="00C42278">
            <w:pPr>
              <w:pStyle w:val="CRCoverPage"/>
              <w:spacing w:after="0"/>
              <w:ind w:left="100"/>
              <w:rPr>
                <w:noProof/>
              </w:rPr>
            </w:pPr>
            <w:r>
              <w:rPr>
                <w:noProof/>
              </w:rPr>
              <w:t>Issue-5) unnecessary complexity of AMF implementation</w:t>
            </w:r>
            <w:r w:rsidR="00022676">
              <w:rPr>
                <w:noProof/>
              </w:rPr>
              <w:t>.</w:t>
            </w:r>
          </w:p>
          <w:p w14:paraId="539E0A26" w14:textId="0708BE73" w:rsidR="00C42278" w:rsidRDefault="00C42278" w:rsidP="00D33F6E">
            <w:pPr>
              <w:pStyle w:val="CRCoverPage"/>
              <w:spacing w:after="0"/>
              <w:ind w:left="100"/>
              <w:rPr>
                <w:noProof/>
              </w:rPr>
            </w:pPr>
            <w:r>
              <w:rPr>
                <w:noProof/>
              </w:rPr>
              <w:t>issue-6) confusing specification</w:t>
            </w:r>
            <w:r w:rsidR="00022676">
              <w:rPr>
                <w:noProof/>
              </w:rPr>
              <w:t>.</w:t>
            </w:r>
          </w:p>
        </w:tc>
      </w:tr>
      <w:tr w:rsidR="00A339E1" w14:paraId="486D9815" w14:textId="77777777" w:rsidTr="00D33F6E">
        <w:tc>
          <w:tcPr>
            <w:tcW w:w="2694" w:type="dxa"/>
            <w:gridSpan w:val="2"/>
          </w:tcPr>
          <w:p w14:paraId="7B1BAEB3" w14:textId="77777777" w:rsidR="00A339E1" w:rsidRDefault="00A339E1" w:rsidP="00D33F6E">
            <w:pPr>
              <w:pStyle w:val="CRCoverPage"/>
              <w:spacing w:after="0"/>
              <w:rPr>
                <w:b/>
                <w:i/>
                <w:noProof/>
                <w:sz w:val="8"/>
                <w:szCs w:val="8"/>
              </w:rPr>
            </w:pPr>
          </w:p>
        </w:tc>
        <w:tc>
          <w:tcPr>
            <w:tcW w:w="6946" w:type="dxa"/>
            <w:gridSpan w:val="9"/>
          </w:tcPr>
          <w:p w14:paraId="7009F0F3" w14:textId="77777777" w:rsidR="00A339E1" w:rsidRDefault="00A339E1" w:rsidP="00D33F6E">
            <w:pPr>
              <w:pStyle w:val="CRCoverPage"/>
              <w:spacing w:after="0"/>
              <w:rPr>
                <w:noProof/>
                <w:sz w:val="8"/>
                <w:szCs w:val="8"/>
              </w:rPr>
            </w:pPr>
          </w:p>
        </w:tc>
      </w:tr>
      <w:tr w:rsidR="00A339E1" w14:paraId="7D1EBB67" w14:textId="77777777" w:rsidTr="00D33F6E">
        <w:tc>
          <w:tcPr>
            <w:tcW w:w="2694" w:type="dxa"/>
            <w:gridSpan w:val="2"/>
            <w:tcBorders>
              <w:top w:val="single" w:sz="4" w:space="0" w:color="auto"/>
              <w:left w:val="single" w:sz="4" w:space="0" w:color="auto"/>
            </w:tcBorders>
          </w:tcPr>
          <w:p w14:paraId="2F703692" w14:textId="77777777" w:rsidR="00A339E1" w:rsidRDefault="00A339E1" w:rsidP="00D33F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A49D0" w14:textId="5B2041AA" w:rsidR="00A339E1" w:rsidRDefault="00A339E1" w:rsidP="00D33F6E">
            <w:pPr>
              <w:pStyle w:val="CRCoverPage"/>
              <w:spacing w:after="0"/>
              <w:ind w:left="100"/>
              <w:rPr>
                <w:noProof/>
              </w:rPr>
            </w:pPr>
            <w:r w:rsidRPr="006B6569">
              <w:t>5.4.5.2.3</w:t>
            </w:r>
          </w:p>
        </w:tc>
      </w:tr>
      <w:tr w:rsidR="00A339E1" w14:paraId="660995FB" w14:textId="77777777" w:rsidTr="00D33F6E">
        <w:tc>
          <w:tcPr>
            <w:tcW w:w="2694" w:type="dxa"/>
            <w:gridSpan w:val="2"/>
            <w:tcBorders>
              <w:left w:val="single" w:sz="4" w:space="0" w:color="auto"/>
            </w:tcBorders>
          </w:tcPr>
          <w:p w14:paraId="1F084E97" w14:textId="77777777" w:rsidR="00A339E1" w:rsidRDefault="00A339E1" w:rsidP="00D33F6E">
            <w:pPr>
              <w:pStyle w:val="CRCoverPage"/>
              <w:spacing w:after="0"/>
              <w:rPr>
                <w:b/>
                <w:i/>
                <w:noProof/>
                <w:sz w:val="8"/>
                <w:szCs w:val="8"/>
              </w:rPr>
            </w:pPr>
          </w:p>
        </w:tc>
        <w:tc>
          <w:tcPr>
            <w:tcW w:w="6946" w:type="dxa"/>
            <w:gridSpan w:val="9"/>
            <w:tcBorders>
              <w:right w:val="single" w:sz="4" w:space="0" w:color="auto"/>
            </w:tcBorders>
          </w:tcPr>
          <w:p w14:paraId="1CBBA730" w14:textId="77777777" w:rsidR="00A339E1" w:rsidRDefault="00A339E1" w:rsidP="00D33F6E">
            <w:pPr>
              <w:pStyle w:val="CRCoverPage"/>
              <w:spacing w:after="0"/>
              <w:rPr>
                <w:noProof/>
                <w:sz w:val="8"/>
                <w:szCs w:val="8"/>
              </w:rPr>
            </w:pPr>
          </w:p>
        </w:tc>
      </w:tr>
      <w:tr w:rsidR="00A339E1" w14:paraId="15D3029C" w14:textId="77777777" w:rsidTr="00D33F6E">
        <w:tc>
          <w:tcPr>
            <w:tcW w:w="2694" w:type="dxa"/>
            <w:gridSpan w:val="2"/>
            <w:tcBorders>
              <w:left w:val="single" w:sz="4" w:space="0" w:color="auto"/>
            </w:tcBorders>
          </w:tcPr>
          <w:p w14:paraId="18CBAB35" w14:textId="77777777" w:rsidR="00A339E1" w:rsidRDefault="00A339E1" w:rsidP="00D33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3CEBE" w14:textId="77777777" w:rsidR="00A339E1" w:rsidRDefault="00A339E1" w:rsidP="00D33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F3B98" w14:textId="77777777" w:rsidR="00A339E1" w:rsidRDefault="00A339E1" w:rsidP="00D33F6E">
            <w:pPr>
              <w:pStyle w:val="CRCoverPage"/>
              <w:spacing w:after="0"/>
              <w:jc w:val="center"/>
              <w:rPr>
                <w:b/>
                <w:caps/>
                <w:noProof/>
              </w:rPr>
            </w:pPr>
            <w:r>
              <w:rPr>
                <w:b/>
                <w:caps/>
                <w:noProof/>
              </w:rPr>
              <w:t>N</w:t>
            </w:r>
          </w:p>
        </w:tc>
        <w:tc>
          <w:tcPr>
            <w:tcW w:w="2977" w:type="dxa"/>
            <w:gridSpan w:val="4"/>
          </w:tcPr>
          <w:p w14:paraId="422E17A0" w14:textId="77777777" w:rsidR="00A339E1" w:rsidRDefault="00A339E1" w:rsidP="00D33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D340E" w14:textId="77777777" w:rsidR="00A339E1" w:rsidRDefault="00A339E1" w:rsidP="00D33F6E">
            <w:pPr>
              <w:pStyle w:val="CRCoverPage"/>
              <w:spacing w:after="0"/>
              <w:ind w:left="99"/>
              <w:rPr>
                <w:noProof/>
              </w:rPr>
            </w:pPr>
          </w:p>
        </w:tc>
      </w:tr>
      <w:tr w:rsidR="00A339E1" w14:paraId="7E39B553" w14:textId="77777777" w:rsidTr="00D33F6E">
        <w:tc>
          <w:tcPr>
            <w:tcW w:w="2694" w:type="dxa"/>
            <w:gridSpan w:val="2"/>
            <w:tcBorders>
              <w:left w:val="single" w:sz="4" w:space="0" w:color="auto"/>
            </w:tcBorders>
          </w:tcPr>
          <w:p w14:paraId="5B17E885" w14:textId="77777777" w:rsidR="00A339E1" w:rsidRDefault="00A339E1" w:rsidP="00D33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02BF4"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3103A" w14:textId="77777777" w:rsidR="00A339E1" w:rsidRDefault="00A339E1" w:rsidP="00D33F6E">
            <w:pPr>
              <w:pStyle w:val="CRCoverPage"/>
              <w:spacing w:after="0"/>
              <w:jc w:val="center"/>
              <w:rPr>
                <w:b/>
                <w:caps/>
                <w:noProof/>
              </w:rPr>
            </w:pPr>
            <w:r>
              <w:rPr>
                <w:b/>
                <w:caps/>
                <w:noProof/>
              </w:rPr>
              <w:t>X</w:t>
            </w:r>
          </w:p>
        </w:tc>
        <w:tc>
          <w:tcPr>
            <w:tcW w:w="2977" w:type="dxa"/>
            <w:gridSpan w:val="4"/>
          </w:tcPr>
          <w:p w14:paraId="70F239B7" w14:textId="77777777" w:rsidR="00A339E1" w:rsidRDefault="00A339E1" w:rsidP="00D33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079C" w14:textId="77777777" w:rsidR="00A339E1" w:rsidRDefault="00A339E1" w:rsidP="00D33F6E">
            <w:pPr>
              <w:pStyle w:val="CRCoverPage"/>
              <w:spacing w:after="0"/>
              <w:ind w:left="99"/>
              <w:rPr>
                <w:noProof/>
              </w:rPr>
            </w:pPr>
            <w:r>
              <w:rPr>
                <w:noProof/>
              </w:rPr>
              <w:t xml:space="preserve">TS/TR ... CR ... </w:t>
            </w:r>
          </w:p>
        </w:tc>
      </w:tr>
      <w:tr w:rsidR="00A339E1" w14:paraId="014D2333" w14:textId="77777777" w:rsidTr="00D33F6E">
        <w:tc>
          <w:tcPr>
            <w:tcW w:w="2694" w:type="dxa"/>
            <w:gridSpan w:val="2"/>
            <w:tcBorders>
              <w:left w:val="single" w:sz="4" w:space="0" w:color="auto"/>
            </w:tcBorders>
          </w:tcPr>
          <w:p w14:paraId="06EE2033" w14:textId="77777777" w:rsidR="00A339E1" w:rsidRDefault="00A339E1" w:rsidP="00D33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5FF7E"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7831B" w14:textId="77777777" w:rsidR="00A339E1" w:rsidRDefault="00A339E1" w:rsidP="00D33F6E">
            <w:pPr>
              <w:pStyle w:val="CRCoverPage"/>
              <w:spacing w:after="0"/>
              <w:jc w:val="center"/>
              <w:rPr>
                <w:b/>
                <w:caps/>
                <w:noProof/>
              </w:rPr>
            </w:pPr>
            <w:r>
              <w:rPr>
                <w:b/>
                <w:caps/>
                <w:noProof/>
              </w:rPr>
              <w:t>X</w:t>
            </w:r>
          </w:p>
        </w:tc>
        <w:tc>
          <w:tcPr>
            <w:tcW w:w="2977" w:type="dxa"/>
            <w:gridSpan w:val="4"/>
          </w:tcPr>
          <w:p w14:paraId="6AAD5FDF" w14:textId="77777777" w:rsidR="00A339E1" w:rsidRDefault="00A339E1" w:rsidP="00D33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3EFA4" w14:textId="77777777" w:rsidR="00A339E1" w:rsidRDefault="00A339E1" w:rsidP="00D33F6E">
            <w:pPr>
              <w:pStyle w:val="CRCoverPage"/>
              <w:spacing w:after="0"/>
              <w:ind w:left="99"/>
              <w:rPr>
                <w:noProof/>
              </w:rPr>
            </w:pPr>
            <w:r>
              <w:rPr>
                <w:noProof/>
              </w:rPr>
              <w:t xml:space="preserve">TS/TR ... CR ... </w:t>
            </w:r>
          </w:p>
        </w:tc>
      </w:tr>
      <w:tr w:rsidR="00A339E1" w14:paraId="04F30DAC" w14:textId="77777777" w:rsidTr="00D33F6E">
        <w:tc>
          <w:tcPr>
            <w:tcW w:w="2694" w:type="dxa"/>
            <w:gridSpan w:val="2"/>
            <w:tcBorders>
              <w:left w:val="single" w:sz="4" w:space="0" w:color="auto"/>
            </w:tcBorders>
          </w:tcPr>
          <w:p w14:paraId="074C0CFC" w14:textId="77777777" w:rsidR="00A339E1" w:rsidRDefault="00A339E1" w:rsidP="00D33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ACE88" w14:textId="77777777" w:rsidR="00A339E1" w:rsidRDefault="00A339E1" w:rsidP="00D33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1F21D" w14:textId="77777777" w:rsidR="00A339E1" w:rsidRDefault="00A339E1" w:rsidP="00D33F6E">
            <w:pPr>
              <w:pStyle w:val="CRCoverPage"/>
              <w:spacing w:after="0"/>
              <w:jc w:val="center"/>
              <w:rPr>
                <w:b/>
                <w:caps/>
                <w:noProof/>
              </w:rPr>
            </w:pPr>
            <w:r>
              <w:rPr>
                <w:b/>
                <w:caps/>
                <w:noProof/>
              </w:rPr>
              <w:t>X</w:t>
            </w:r>
          </w:p>
        </w:tc>
        <w:tc>
          <w:tcPr>
            <w:tcW w:w="2977" w:type="dxa"/>
            <w:gridSpan w:val="4"/>
          </w:tcPr>
          <w:p w14:paraId="78E2154A" w14:textId="77777777" w:rsidR="00A339E1" w:rsidRDefault="00A339E1" w:rsidP="00D33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CF" w14:textId="77777777" w:rsidR="00A339E1" w:rsidRDefault="00A339E1" w:rsidP="00D33F6E">
            <w:pPr>
              <w:pStyle w:val="CRCoverPage"/>
              <w:spacing w:after="0"/>
              <w:ind w:left="99"/>
              <w:rPr>
                <w:noProof/>
              </w:rPr>
            </w:pPr>
            <w:r>
              <w:rPr>
                <w:noProof/>
              </w:rPr>
              <w:t xml:space="preserve">TS/TR ... CR ... </w:t>
            </w:r>
          </w:p>
        </w:tc>
      </w:tr>
      <w:tr w:rsidR="00A339E1" w14:paraId="4CF01363" w14:textId="77777777" w:rsidTr="00D33F6E">
        <w:tc>
          <w:tcPr>
            <w:tcW w:w="2694" w:type="dxa"/>
            <w:gridSpan w:val="2"/>
            <w:tcBorders>
              <w:left w:val="single" w:sz="4" w:space="0" w:color="auto"/>
            </w:tcBorders>
          </w:tcPr>
          <w:p w14:paraId="7B6022FF" w14:textId="77777777" w:rsidR="00A339E1" w:rsidRDefault="00A339E1" w:rsidP="00D33F6E">
            <w:pPr>
              <w:pStyle w:val="CRCoverPage"/>
              <w:spacing w:after="0"/>
              <w:rPr>
                <w:b/>
                <w:i/>
                <w:noProof/>
              </w:rPr>
            </w:pPr>
          </w:p>
        </w:tc>
        <w:tc>
          <w:tcPr>
            <w:tcW w:w="6946" w:type="dxa"/>
            <w:gridSpan w:val="9"/>
            <w:tcBorders>
              <w:right w:val="single" w:sz="4" w:space="0" w:color="auto"/>
            </w:tcBorders>
          </w:tcPr>
          <w:p w14:paraId="322B9496" w14:textId="77777777" w:rsidR="00A339E1" w:rsidRDefault="00A339E1" w:rsidP="00D33F6E">
            <w:pPr>
              <w:pStyle w:val="CRCoverPage"/>
              <w:spacing w:after="0"/>
              <w:rPr>
                <w:noProof/>
              </w:rPr>
            </w:pPr>
          </w:p>
        </w:tc>
      </w:tr>
      <w:tr w:rsidR="00A339E1" w14:paraId="1A426FE1" w14:textId="77777777" w:rsidTr="00D33F6E">
        <w:tc>
          <w:tcPr>
            <w:tcW w:w="2694" w:type="dxa"/>
            <w:gridSpan w:val="2"/>
            <w:tcBorders>
              <w:left w:val="single" w:sz="4" w:space="0" w:color="auto"/>
              <w:bottom w:val="single" w:sz="4" w:space="0" w:color="auto"/>
            </w:tcBorders>
          </w:tcPr>
          <w:p w14:paraId="31248F16" w14:textId="77777777" w:rsidR="00A339E1" w:rsidRDefault="00A339E1" w:rsidP="00D33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21BD4" w14:textId="77777777" w:rsidR="00A339E1" w:rsidRDefault="00A339E1" w:rsidP="00D33F6E">
            <w:pPr>
              <w:pStyle w:val="CRCoverPage"/>
              <w:spacing w:after="0"/>
              <w:ind w:left="100"/>
              <w:rPr>
                <w:noProof/>
              </w:rPr>
            </w:pPr>
          </w:p>
        </w:tc>
      </w:tr>
      <w:tr w:rsidR="00A339E1" w:rsidRPr="008863B9" w14:paraId="67D9EE5A" w14:textId="77777777" w:rsidTr="00D33F6E">
        <w:tc>
          <w:tcPr>
            <w:tcW w:w="2694" w:type="dxa"/>
            <w:gridSpan w:val="2"/>
            <w:tcBorders>
              <w:top w:val="single" w:sz="4" w:space="0" w:color="auto"/>
              <w:bottom w:val="single" w:sz="4" w:space="0" w:color="auto"/>
            </w:tcBorders>
          </w:tcPr>
          <w:p w14:paraId="01CAD8BE" w14:textId="77777777" w:rsidR="00A339E1" w:rsidRPr="008863B9" w:rsidRDefault="00A339E1" w:rsidP="00D33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9A7DF" w14:textId="77777777" w:rsidR="00A339E1" w:rsidRPr="008863B9" w:rsidRDefault="00A339E1" w:rsidP="00D33F6E">
            <w:pPr>
              <w:pStyle w:val="CRCoverPage"/>
              <w:spacing w:after="0"/>
              <w:ind w:left="100"/>
              <w:rPr>
                <w:noProof/>
                <w:sz w:val="8"/>
                <w:szCs w:val="8"/>
              </w:rPr>
            </w:pPr>
          </w:p>
        </w:tc>
      </w:tr>
      <w:tr w:rsidR="00A339E1" w14:paraId="05F9F33D" w14:textId="77777777" w:rsidTr="00D33F6E">
        <w:tc>
          <w:tcPr>
            <w:tcW w:w="2694" w:type="dxa"/>
            <w:gridSpan w:val="2"/>
            <w:tcBorders>
              <w:top w:val="single" w:sz="4" w:space="0" w:color="auto"/>
              <w:left w:val="single" w:sz="4" w:space="0" w:color="auto"/>
              <w:bottom w:val="single" w:sz="4" w:space="0" w:color="auto"/>
            </w:tcBorders>
          </w:tcPr>
          <w:p w14:paraId="2E99E975" w14:textId="77777777" w:rsidR="00A339E1" w:rsidRDefault="00A339E1" w:rsidP="00D33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E0385" w14:textId="77777777" w:rsidR="00A339E1" w:rsidRDefault="00A339E1" w:rsidP="00D33F6E">
            <w:pPr>
              <w:pStyle w:val="CRCoverPage"/>
              <w:spacing w:after="0"/>
              <w:ind w:left="100"/>
              <w:rPr>
                <w:noProof/>
              </w:rPr>
            </w:pPr>
          </w:p>
        </w:tc>
      </w:tr>
    </w:tbl>
    <w:p w14:paraId="60F5308B" w14:textId="77777777" w:rsidR="00A339E1" w:rsidRDefault="00A339E1" w:rsidP="00A339E1">
      <w:pPr>
        <w:pStyle w:val="CRCoverPage"/>
        <w:spacing w:after="0"/>
        <w:rPr>
          <w:noProof/>
          <w:sz w:val="8"/>
          <w:szCs w:val="8"/>
        </w:rPr>
      </w:pPr>
    </w:p>
    <w:p w14:paraId="395425FB" w14:textId="77777777" w:rsidR="00A339E1" w:rsidRDefault="00A339E1" w:rsidP="00A339E1">
      <w:pPr>
        <w:rPr>
          <w:noProof/>
        </w:rPr>
        <w:sectPr w:rsidR="00A339E1">
          <w:headerReference w:type="even" r:id="rId15"/>
          <w:footnotePr>
            <w:numRestart w:val="eachSect"/>
          </w:footnotePr>
          <w:pgSz w:w="11907" w:h="16840" w:code="9"/>
          <w:pgMar w:top="1418" w:right="1134" w:bottom="1134" w:left="1134" w:header="680" w:footer="567" w:gutter="0"/>
          <w:cols w:space="720"/>
        </w:sectPr>
      </w:pPr>
    </w:p>
    <w:p w14:paraId="6C41CDB8" w14:textId="77777777" w:rsidR="00A339E1" w:rsidRDefault="00A339E1" w:rsidP="00A339E1">
      <w:pPr>
        <w:jc w:val="center"/>
        <w:rPr>
          <w:noProof/>
          <w:highlight w:val="green"/>
        </w:rPr>
      </w:pPr>
      <w:r w:rsidRPr="00DB12B9">
        <w:rPr>
          <w:noProof/>
          <w:highlight w:val="green"/>
        </w:rPr>
        <w:lastRenderedPageBreak/>
        <w:t>***** change *****</w:t>
      </w:r>
    </w:p>
    <w:p w14:paraId="49910F31" w14:textId="77777777" w:rsidR="00173561" w:rsidRPr="006B6569" w:rsidRDefault="006B6569" w:rsidP="00781477">
      <w:pPr>
        <w:pStyle w:val="Heading5"/>
      </w:pPr>
      <w:r w:rsidRPr="006B6569">
        <w:t>5</w:t>
      </w:r>
      <w:r w:rsidR="00173561" w:rsidRPr="006B6569">
        <w:t>.</w:t>
      </w:r>
      <w:r w:rsidRPr="006B6569">
        <w:t>4</w:t>
      </w:r>
      <w:r w:rsidR="00173561" w:rsidRPr="006B6569">
        <w:t>.</w:t>
      </w:r>
      <w:r w:rsidRPr="006B6569">
        <w:t>5</w:t>
      </w:r>
      <w:r w:rsidR="00173561" w:rsidRPr="006B6569">
        <w:t>.</w:t>
      </w:r>
      <w:r w:rsidRPr="006B6569">
        <w:t>2</w:t>
      </w:r>
      <w:r w:rsidR="00173561" w:rsidRPr="006B6569">
        <w:t>.3</w:t>
      </w:r>
      <w:r w:rsidR="00173561" w:rsidRPr="006B6569">
        <w:tab/>
        <w:t>UE-initiated NAS transport of messages</w:t>
      </w:r>
      <w:r w:rsidR="00D7683E" w:rsidRPr="00D7683E">
        <w:t xml:space="preserve"> </w:t>
      </w:r>
      <w:r w:rsidR="00D7683E">
        <w:t>accepted by the network</w:t>
      </w:r>
      <w:bookmarkEnd w:id="0"/>
      <w:bookmarkEnd w:id="1"/>
      <w:bookmarkEnd w:id="2"/>
      <w:bookmarkEnd w:id="3"/>
      <w:bookmarkEnd w:id="4"/>
      <w:bookmarkEnd w:id="5"/>
      <w:bookmarkEnd w:id="6"/>
      <w:bookmarkEnd w:id="7"/>
    </w:p>
    <w:p w14:paraId="5D00B2A6" w14:textId="77777777" w:rsidR="00173561" w:rsidRPr="008A2176" w:rsidRDefault="00173561" w:rsidP="00173561">
      <w:r>
        <w:t>Upon reception of a</w:t>
      </w:r>
      <w:r w:rsidRPr="003168A2">
        <w:t xml:space="preserve"> </w:t>
      </w:r>
      <w:r>
        <w:t xml:space="preserve">UL NAS TRANSPORT </w:t>
      </w:r>
      <w:r w:rsidRPr="003168A2">
        <w:t>message</w:t>
      </w:r>
      <w:r>
        <w:t>, if the Payload container type IE is set to</w:t>
      </w:r>
      <w:r w:rsidRPr="008A2176">
        <w:t>:</w:t>
      </w:r>
    </w:p>
    <w:p w14:paraId="7ED28110" w14:textId="77777777" w:rsidR="00B5485E" w:rsidRDefault="00173561" w:rsidP="00173561">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sidR="00B5485E">
        <w:rPr>
          <w:rFonts w:eastAsia="Malgun Gothic"/>
          <w:lang w:eastAsia="ko-KR"/>
        </w:rPr>
        <w:t>:</w:t>
      </w:r>
    </w:p>
    <w:p w14:paraId="6CAE3F31" w14:textId="77777777" w:rsidR="00CD6F76" w:rsidRDefault="00B5485E" w:rsidP="00CD6F76">
      <w:pPr>
        <w:pStyle w:val="B2"/>
      </w:pPr>
      <w:r>
        <w:rPr>
          <w:rFonts w:eastAsia="Malgun Gothic"/>
          <w:lang w:eastAsia="ko-KR"/>
        </w:rPr>
        <w:t>1)</w:t>
      </w:r>
      <w:r w:rsidRPr="008A2176">
        <w:tab/>
      </w:r>
      <w:r w:rsidR="00173561">
        <w:rPr>
          <w:rFonts w:eastAsia="Malgun Gothic" w:hint="eastAsia"/>
          <w:lang w:eastAsia="ko-KR"/>
        </w:rPr>
        <w:t>the UE and</w:t>
      </w:r>
      <w:r w:rsidR="00173561" w:rsidRPr="006D00E8">
        <w:rPr>
          <w:rFonts w:eastAsia="Malgun Gothic" w:hint="eastAsia"/>
          <w:lang w:eastAsia="ko-KR"/>
        </w:rPr>
        <w:t xml:space="preserve"> the PDU session ID</w:t>
      </w:r>
      <w:r w:rsidR="00173561" w:rsidRPr="00475774">
        <w:rPr>
          <w:rFonts w:eastAsia="Malgun Gothic" w:hint="eastAsia"/>
          <w:lang w:eastAsia="ko-KR"/>
        </w:rPr>
        <w:t xml:space="preserve"> IE</w:t>
      </w:r>
      <w:r w:rsidR="00173561" w:rsidRPr="00F31730">
        <w:rPr>
          <w:lang w:eastAsia="ko-KR"/>
        </w:rPr>
        <w:t xml:space="preserve"> </w:t>
      </w:r>
      <w:r>
        <w:rPr>
          <w:lang w:eastAsia="ko-KR"/>
        </w:rPr>
        <w:t>in case</w:t>
      </w:r>
      <w:r w:rsidR="00173561">
        <w:rPr>
          <w:lang w:eastAsia="ko-KR"/>
        </w:rPr>
        <w:t xml:space="preserve"> the Old PDU session ID IE </w:t>
      </w:r>
      <w:r>
        <w:rPr>
          <w:lang w:eastAsia="ko-KR"/>
        </w:rPr>
        <w:t>is not</w:t>
      </w:r>
      <w:r w:rsidR="00173561">
        <w:rPr>
          <w:lang w:eastAsia="ko-KR"/>
        </w:rPr>
        <w:t xml:space="preserve"> included</w:t>
      </w:r>
      <w:r w:rsidR="00173561">
        <w:rPr>
          <w:rFonts w:eastAsia="Malgun Gothic" w:hint="eastAsia"/>
          <w:lang w:eastAsia="ko-KR"/>
        </w:rPr>
        <w:t>,</w:t>
      </w:r>
      <w:r w:rsidR="00173561" w:rsidRPr="006D00E8">
        <w:rPr>
          <w:rFonts w:eastAsia="Malgun Gothic" w:hint="eastAsia"/>
          <w:lang w:eastAsia="ko-KR"/>
        </w:rPr>
        <w:t xml:space="preserve"> and</w:t>
      </w:r>
      <w:r w:rsidR="00173561">
        <w:t>:</w:t>
      </w:r>
    </w:p>
    <w:p w14:paraId="73BB28B8" w14:textId="77777777" w:rsidR="00B5485E" w:rsidRPr="00FF4F2E" w:rsidRDefault="00B5485E" w:rsidP="00B548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6E1606AA" w14:textId="51451697" w:rsidR="00CD6F76" w:rsidRDefault="00B5485E" w:rsidP="00CD6F76">
      <w:pPr>
        <w:pStyle w:val="B3"/>
        <w:rPr>
          <w:rFonts w:eastAsia="Malgun Gothic"/>
          <w:lang w:eastAsia="ko-KR"/>
        </w:rPr>
      </w:pPr>
      <w:r>
        <w:t>i</w:t>
      </w:r>
      <w:r w:rsidR="00173561">
        <w:t>)</w:t>
      </w:r>
      <w:r w:rsidR="00173561">
        <w:tab/>
      </w:r>
      <w:r w:rsidR="00173561" w:rsidRPr="006D00E8">
        <w:rPr>
          <w:rFonts w:eastAsia="Malgun Gothic" w:hint="eastAsia"/>
          <w:lang w:eastAsia="ko-KR"/>
        </w:rPr>
        <w:t xml:space="preserve">if the AMF has a PDU session routing context for the PDU session ID and the UE, and the </w:t>
      </w:r>
      <w:r w:rsidR="00173561">
        <w:rPr>
          <w:rFonts w:eastAsia="Malgun Gothic"/>
          <w:lang w:eastAsia="ko-KR"/>
        </w:rPr>
        <w:t>R</w:t>
      </w:r>
      <w:r w:rsidR="00173561" w:rsidRPr="006D00E8">
        <w:rPr>
          <w:rFonts w:eastAsia="Malgun Gothic" w:hint="eastAsia"/>
          <w:lang w:eastAsia="ko-KR"/>
        </w:rPr>
        <w:t xml:space="preserve">equest type IE is </w:t>
      </w:r>
      <w:r w:rsidR="00223074">
        <w:rPr>
          <w:rFonts w:eastAsia="Malgun Gothic"/>
          <w:lang w:eastAsia="ko-KR"/>
        </w:rPr>
        <w:t xml:space="preserve">either </w:t>
      </w:r>
      <w:r w:rsidR="00173561" w:rsidRPr="006D00E8">
        <w:rPr>
          <w:rFonts w:eastAsia="Malgun Gothic" w:hint="eastAsia"/>
          <w:lang w:eastAsia="ko-KR"/>
        </w:rPr>
        <w:t>not included</w:t>
      </w:r>
      <w:r w:rsidR="00223074">
        <w:rPr>
          <w:rFonts w:eastAsia="Malgun Gothic"/>
          <w:lang w:eastAsia="ko-KR"/>
        </w:rPr>
        <w:t xml:space="preserve"> or is included but set to other value than </w:t>
      </w:r>
      <w:r w:rsidR="00223074" w:rsidRPr="00872D7E">
        <w:rPr>
          <w:rFonts w:eastAsia="Malgun Gothic"/>
          <w:lang w:eastAsia="ko-KR"/>
        </w:rPr>
        <w:t>"</w:t>
      </w:r>
      <w:r w:rsidR="00223074">
        <w:rPr>
          <w:rFonts w:eastAsia="Malgun Gothic"/>
          <w:lang w:eastAsia="ko-KR"/>
        </w:rPr>
        <w:t>initial</w:t>
      </w:r>
      <w:r w:rsidR="00223074" w:rsidRPr="00872D7E">
        <w:rPr>
          <w:rFonts w:eastAsia="Malgun Gothic"/>
          <w:lang w:eastAsia="ko-KR"/>
        </w:rPr>
        <w:t xml:space="preserve"> request"</w:t>
      </w:r>
      <w:r w:rsidR="00223074">
        <w:rPr>
          <w:rFonts w:eastAsia="Malgun Gothic"/>
          <w:lang w:eastAsia="ko-KR"/>
        </w:rPr>
        <w:t>, "existing PDU session", "initial emergency request"</w:t>
      </w:r>
      <w:r w:rsidR="000B65A2">
        <w:rPr>
          <w:rFonts w:eastAsia="Malgun Gothic"/>
          <w:lang w:eastAsia="ko-KR"/>
        </w:rPr>
        <w:t>,</w:t>
      </w:r>
      <w:r w:rsidR="00223074">
        <w:rPr>
          <w:rFonts w:eastAsia="Malgun Gothic"/>
          <w:lang w:eastAsia="ko-KR"/>
        </w:rPr>
        <w:t xml:space="preserve"> "existing emergency PDU session"</w:t>
      </w:r>
      <w:r w:rsidR="000B65A2">
        <w:rPr>
          <w:rFonts w:eastAsia="Malgun Gothic"/>
          <w:lang w:eastAsia="ko-KR"/>
        </w:rPr>
        <w:t xml:space="preserve"> or "MA PDU request"</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SM message, and the PDU session ID</w:t>
      </w:r>
      <w:r w:rsidR="00173561" w:rsidRPr="00475774">
        <w:rPr>
          <w:rFonts w:eastAsia="Malgun Gothic" w:hint="eastAsia"/>
          <w:lang w:eastAsia="ko-KR"/>
        </w:rPr>
        <w:t xml:space="preserve"> IE</w:t>
      </w:r>
      <w:r w:rsidR="00173561">
        <w:rPr>
          <w:rFonts w:eastAsia="Malgun Gothic" w:hint="eastAsia"/>
          <w:lang w:eastAsia="ko-KR"/>
        </w:rPr>
        <w:t xml:space="preserve"> towards the SMF identified by the SMF ID</w:t>
      </w:r>
      <w:r w:rsidR="00173561" w:rsidRPr="006D00E8">
        <w:rPr>
          <w:rFonts w:eastAsia="Malgun Gothic" w:hint="eastAsia"/>
          <w:lang w:eastAsia="ko-KR"/>
        </w:rPr>
        <w:t xml:space="preserve"> of the PDU session routing context;</w:t>
      </w:r>
    </w:p>
    <w:p w14:paraId="5E0A9048" w14:textId="62807878" w:rsidR="00CD6F76" w:rsidRDefault="00B5485E" w:rsidP="00CD6F76">
      <w:pPr>
        <w:pStyle w:val="B3"/>
        <w:rPr>
          <w:rFonts w:eastAsia="Malgun Gothic"/>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sidR="00173561">
        <w:rPr>
          <w:rFonts w:eastAsia="Malgun Gothic"/>
          <w:lang w:eastAsia="ko-KR"/>
        </w:rPr>
        <w:t>R</w:t>
      </w:r>
      <w:r w:rsidR="00173561" w:rsidRPr="006D00E8">
        <w:rPr>
          <w:rFonts w:eastAsia="Malgun Gothic" w:hint="eastAsia"/>
          <w:lang w:eastAsia="ko-KR"/>
        </w:rPr>
        <w:t>equest type IE is included and is set to "existing PDU session"</w:t>
      </w:r>
      <w:r w:rsidR="000B65A2">
        <w:rPr>
          <w:rFonts w:eastAsia="Malgun Gothic"/>
          <w:lang w:eastAsia="ko-KR"/>
        </w:rPr>
        <w:t xml:space="preserve"> or "MA PDU request"</w:t>
      </w:r>
      <w:r w:rsidR="005820BF" w:rsidRPr="00474D7C">
        <w:rPr>
          <w:rFonts w:eastAsia="Malgun Gothic"/>
          <w:lang w:eastAsia="ko-KR"/>
        </w:rPr>
        <w:t>, and the S-NSSAI associated with the PDU session identified by the PDU session ID is allowed for the target access type</w:t>
      </w:r>
      <w:r w:rsidR="00173561" w:rsidRPr="006D00E8">
        <w:rPr>
          <w:rFonts w:eastAsia="Malgun Gothic" w:hint="eastAsia"/>
          <w:lang w:eastAsia="ko-KR"/>
        </w:rPr>
        <w:t xml:space="preserve">, the AMF 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session ID, the S-NSSAI, </w:t>
      </w:r>
      <w:r w:rsidR="003B18DE" w:rsidRPr="00E118DD">
        <w:rPr>
          <w:rFonts w:eastAsia="Malgun Gothic"/>
          <w:lang w:eastAsia="ko-KR"/>
        </w:rPr>
        <w:t xml:space="preserve">the mapped S-NSSAI (if available in roaming scenarios), </w:t>
      </w:r>
      <w:r w:rsidR="00173561" w:rsidRPr="006D00E8">
        <w:rPr>
          <w:rFonts w:eastAsia="Malgun Gothic" w:hint="eastAsia"/>
          <w:lang w:eastAsia="ko-KR"/>
        </w:rPr>
        <w:t xml:space="preserve">the DNN (if received) and the request type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564E02FB" w14:textId="77777777" w:rsidR="00B5485E" w:rsidRPr="00FF4F2E" w:rsidRDefault="00B5485E" w:rsidP="00B548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sidR="000B65A2">
        <w:rPr>
          <w:lang w:eastAsia="ko-KR"/>
        </w:rPr>
        <w:t xml:space="preserve"> or "MA PDU request"</w:t>
      </w:r>
      <w:r w:rsidRPr="00FF4F2E">
        <w:rPr>
          <w:lang w:eastAsia="ko-KR"/>
        </w:rPr>
        <w:t>:</w:t>
      </w:r>
    </w:p>
    <w:p w14:paraId="09D53572" w14:textId="77777777" w:rsidR="00C515B9" w:rsidRDefault="00903C8A" w:rsidP="00C515B9">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3701D38" w14:textId="77777777" w:rsidR="00C515B9" w:rsidRDefault="00C515B9" w:rsidP="00C515B9">
      <w:pPr>
        <w:pStyle w:val="B4"/>
        <w:rPr>
          <w:lang w:eastAsia="ko-KR"/>
        </w:rPr>
      </w:pPr>
      <w:r>
        <w:rPr>
          <w:rFonts w:eastAsia="Malgun Gothic"/>
          <w:lang w:eastAsia="ko-KR"/>
        </w:rPr>
        <w:tab/>
      </w:r>
      <w:r w:rsidR="00B5485E"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0F1DE023" w14:textId="77777777" w:rsidR="00C515B9" w:rsidRDefault="00C515B9" w:rsidP="00C515B9">
      <w:pPr>
        <w:pStyle w:val="B5"/>
        <w:rPr>
          <w:lang w:eastAsia="ko-KR"/>
        </w:rPr>
      </w:pPr>
      <w:r>
        <w:rPr>
          <w:lang w:eastAsia="ko-KR"/>
        </w:rPr>
        <w:t>-</w:t>
      </w:r>
      <w:r>
        <w:rPr>
          <w:lang w:eastAsia="ko-KR"/>
        </w:rPr>
        <w:tab/>
        <w:t>one S-NSSAI</w:t>
      </w:r>
      <w:r w:rsidR="00B5485E" w:rsidRPr="00FF4F2E">
        <w:rPr>
          <w:lang w:eastAsia="ko-KR"/>
        </w:rPr>
        <w:t xml:space="preserve">, the AMF </w:t>
      </w:r>
      <w:r>
        <w:rPr>
          <w:lang w:eastAsia="ko-KR"/>
        </w:rPr>
        <w:t xml:space="preserve">shall </w:t>
      </w:r>
      <w:r w:rsidR="00B5485E" w:rsidRPr="00FF4F2E">
        <w:rPr>
          <w:lang w:eastAsia="ko-KR"/>
        </w:rPr>
        <w:t xml:space="preserve">use the S-NSSAI </w:t>
      </w:r>
      <w:r w:rsidR="00DC497F">
        <w:rPr>
          <w:lang w:eastAsia="ko-KR"/>
        </w:rPr>
        <w:t xml:space="preserve">in the allowed NSSAI </w:t>
      </w:r>
      <w:r w:rsidR="00B5485E" w:rsidRPr="00FF4F2E">
        <w:rPr>
          <w:lang w:eastAsia="ko-KR"/>
        </w:rPr>
        <w:t>as the S-NSSAI</w:t>
      </w:r>
      <w:r w:rsidR="00B5485E" w:rsidRPr="00FF4F2E">
        <w:t>;</w:t>
      </w:r>
    </w:p>
    <w:p w14:paraId="082C5CAF" w14:textId="77777777" w:rsidR="00DC497F" w:rsidRDefault="00DC497F" w:rsidP="00DC497F">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28EC615E" w14:textId="77777777" w:rsidR="00DC497F" w:rsidRDefault="00DC497F" w:rsidP="00DC497F">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F602B0B" w14:textId="77777777" w:rsidR="00AF1C55" w:rsidRDefault="00C515B9" w:rsidP="00AF1C55">
      <w:pPr>
        <w:pStyle w:val="B4"/>
        <w:rPr>
          <w:lang w:eastAsia="ko-KR"/>
        </w:rPr>
      </w:pPr>
      <w:r>
        <w:rPr>
          <w:lang w:eastAsia="ko-KR"/>
        </w:rPr>
        <w:tab/>
      </w:r>
      <w:r w:rsidR="00AF1C55" w:rsidRPr="00A05072">
        <w:rPr>
          <w:lang w:eastAsia="ko-KR"/>
        </w:rPr>
        <w:t>If the DNN IE is included</w:t>
      </w:r>
      <w:r w:rsidR="00AF1C55">
        <w:rPr>
          <w:lang w:eastAsia="ko-KR"/>
        </w:rPr>
        <w:t xml:space="preserve">, </w:t>
      </w:r>
      <w:r w:rsidR="00AF1C55" w:rsidRPr="00A05072">
        <w:rPr>
          <w:lang w:eastAsia="ko-KR"/>
        </w:rPr>
        <w:t xml:space="preserve">the AMF shall use the </w:t>
      </w:r>
      <w:r w:rsidR="00AF1C55">
        <w:rPr>
          <w:lang w:eastAsia="ko-KR"/>
        </w:rPr>
        <w:t xml:space="preserve">UE requested </w:t>
      </w:r>
      <w:r w:rsidR="00AF1C55" w:rsidRPr="00A05072">
        <w:rPr>
          <w:lang w:eastAsia="ko-KR"/>
        </w:rPr>
        <w:t>DNN as the DNN</w:t>
      </w:r>
      <w:r w:rsidR="00AF1C55">
        <w:rPr>
          <w:lang w:eastAsia="ko-KR"/>
        </w:rPr>
        <w:t xml:space="preserve"> determined by the AMF; and</w:t>
      </w:r>
    </w:p>
    <w:p w14:paraId="775FFAF1" w14:textId="77777777" w:rsidR="00C515B9" w:rsidRDefault="00AF1C55" w:rsidP="00AF1C55">
      <w:pPr>
        <w:pStyle w:val="B4"/>
        <w:rPr>
          <w:lang w:eastAsia="ko-KR"/>
        </w:rPr>
      </w:pPr>
      <w:r>
        <w:tab/>
      </w:r>
      <w:r w:rsidR="00C515B9" w:rsidRPr="00FF4F2E">
        <w:t>If the DNN IE is not included</w:t>
      </w:r>
      <w:r w:rsidR="00C515B9">
        <w:t xml:space="preserve">, and the </w:t>
      </w:r>
      <w:r w:rsidR="00C515B9" w:rsidRPr="00FF4F2E">
        <w:rPr>
          <w:lang w:eastAsia="ko-KR"/>
        </w:rPr>
        <w:t>user</w:t>
      </w:r>
      <w:r w:rsidR="00913BB3">
        <w:rPr>
          <w:lang w:eastAsia="ko-KR"/>
        </w:rPr>
        <w:t>'</w:t>
      </w:r>
      <w:r w:rsidR="00C515B9" w:rsidRPr="00FF4F2E">
        <w:rPr>
          <w:lang w:eastAsia="ko-KR"/>
        </w:rPr>
        <w:t>s subscription context obtained from UDM</w:t>
      </w:r>
      <w:r w:rsidR="00C515B9">
        <w:rPr>
          <w:lang w:eastAsia="ko-KR"/>
        </w:rPr>
        <w:t>:</w:t>
      </w:r>
    </w:p>
    <w:p w14:paraId="382AE75D" w14:textId="77777777" w:rsidR="00C515B9" w:rsidRDefault="00C515B9" w:rsidP="00C515B9">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00AF1C55" w:rsidRPr="00023AC8">
        <w:t xml:space="preserve"> determined by the AMF</w:t>
      </w:r>
      <w:r>
        <w:t>; and</w:t>
      </w:r>
    </w:p>
    <w:p w14:paraId="60FA9F58" w14:textId="759A76B9" w:rsidR="00B5485E" w:rsidRPr="00FF4F2E" w:rsidRDefault="00C515B9" w:rsidP="005F7EB0">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00AF1C55" w:rsidRPr="00023AC8">
        <w:t xml:space="preserve"> determined by the AMF</w:t>
      </w:r>
      <w:r w:rsidRPr="00FF4F2E">
        <w:t>;</w:t>
      </w:r>
    </w:p>
    <w:p w14:paraId="17356777" w14:textId="3DCEAC77" w:rsidR="0065745E" w:rsidRDefault="0065745E" w:rsidP="0065745E">
      <w:pPr>
        <w:pStyle w:val="B4"/>
        <w:rPr>
          <w:ins w:id="9" w:author="Ericsson User" w:date="2022-04-27T16:07:00Z"/>
        </w:rPr>
      </w:pPr>
      <w:r>
        <w:t>A1)</w:t>
      </w:r>
      <w:r>
        <w:tab/>
        <w:t>the AMF shall select an SMF with following handlings in case the UE is registered for onboarding services in SNPN:</w:t>
      </w:r>
    </w:p>
    <w:p w14:paraId="3CBB1F75" w14:textId="0604204F" w:rsidR="00C42278" w:rsidRDefault="00C42278">
      <w:pPr>
        <w:pStyle w:val="B5"/>
        <w:rPr>
          <w:rFonts w:eastAsia="Malgun Gothic"/>
          <w:lang w:eastAsia="ko-KR"/>
        </w:rPr>
        <w:pPrChange w:id="10" w:author="Ericsson User" w:date="2022-04-27T16:07:00Z">
          <w:pPr>
            <w:pStyle w:val="B4"/>
          </w:pPr>
        </w:pPrChange>
      </w:pPr>
      <w:ins w:id="11" w:author="Ericsson User" w:date="2022-04-27T16:07:00Z">
        <w:r>
          <w:t>-</w:t>
        </w:r>
        <w:r>
          <w:tab/>
          <w:t xml:space="preserve">the AMF is configured with </w:t>
        </w:r>
      </w:ins>
      <w:ins w:id="12" w:author="Ericsson User" w:date="2022-04-27T16:08:00Z">
        <w:r>
          <w:t xml:space="preserve">the </w:t>
        </w:r>
      </w:ins>
      <w:ins w:id="13" w:author="Ericsson User" w:date="2022-04-27T16:07:00Z">
        <w:r>
          <w:rPr>
            <w:lang w:eastAsia="ko-KR"/>
          </w:rPr>
          <w:t>AMF onboarding configuration data contain</w:t>
        </w:r>
      </w:ins>
      <w:ins w:id="14" w:author="Ericsson User" w:date="2022-04-27T16:08:00Z">
        <w:r>
          <w:rPr>
            <w:lang w:eastAsia="ko-KR"/>
          </w:rPr>
          <w:t>ing</w:t>
        </w:r>
      </w:ins>
      <w:ins w:id="15" w:author="Ericsson User" w:date="2022-04-27T16:07:00Z">
        <w:r>
          <w:rPr>
            <w:lang w:eastAsia="ko-KR"/>
          </w:rPr>
          <w:t xml:space="preserve"> one </w:t>
        </w:r>
      </w:ins>
      <w:ins w:id="16" w:author="Ericsson User" w:date="2022-04-27T16:08:00Z">
        <w:r>
          <w:rPr>
            <w:lang w:eastAsia="ko-KR"/>
          </w:rPr>
          <w:t xml:space="preserve">or more </w:t>
        </w:r>
      </w:ins>
      <w:ins w:id="17" w:author="Ericsson User" w:date="2022-04-27T16:07:00Z">
        <w:r>
          <w:rPr>
            <w:lang w:eastAsia="ko-KR"/>
          </w:rPr>
          <w:t xml:space="preserve">of </w:t>
        </w:r>
        <w:r>
          <w:rPr>
            <w:rFonts w:hint="eastAsia"/>
            <w:lang w:eastAsia="zh-CN"/>
          </w:rPr>
          <w:t>the</w:t>
        </w:r>
        <w:r>
          <w:rPr>
            <w:lang w:eastAsia="ko-KR"/>
          </w:rPr>
          <w:t xml:space="preserve"> S-NSSAI used for onboarding services in SNPN, </w:t>
        </w:r>
        <w:r>
          <w:rPr>
            <w:rFonts w:hint="eastAsia"/>
            <w:lang w:eastAsia="zh-CN"/>
          </w:rPr>
          <w:t>the</w:t>
        </w:r>
        <w:r>
          <w:rPr>
            <w:lang w:eastAsia="ko-KR"/>
          </w:rPr>
          <w:t xml:space="preserve"> DNN used for onboarding services in SNPN, and the </w:t>
        </w:r>
        <w:r w:rsidRPr="00FE2450">
          <w:rPr>
            <w:lang w:eastAsia="ko-KR"/>
          </w:rPr>
          <w:t xml:space="preserve">configured SMF used for </w:t>
        </w:r>
        <w:r w:rsidRPr="007130E6">
          <w:rPr>
            <w:lang w:eastAsia="ko-KR"/>
          </w:rPr>
          <w:t>onboarding services in SNPN</w:t>
        </w:r>
      </w:ins>
      <w:ins w:id="18" w:author="Ericsson User" w:date="2022-04-27T16:08:00Z">
        <w:r>
          <w:rPr>
            <w:lang w:eastAsia="ko-KR"/>
          </w:rPr>
          <w:t>;</w:t>
        </w:r>
      </w:ins>
    </w:p>
    <w:p w14:paraId="76CF04A3" w14:textId="18FEB8A1" w:rsidR="0065745E" w:rsidRDefault="0065745E" w:rsidP="0065745E">
      <w:pPr>
        <w:pStyle w:val="B5"/>
        <w:rPr>
          <w:rFonts w:eastAsia="SimSun"/>
          <w:lang w:eastAsia="ko-KR"/>
        </w:rPr>
      </w:pPr>
      <w:r>
        <w:rPr>
          <w:rFonts w:eastAsia="Malgun Gothic"/>
          <w:lang w:eastAsia="ko-KR"/>
        </w:rPr>
        <w:lastRenderedPageBreak/>
        <w:t>-</w:t>
      </w:r>
      <w:r>
        <w:rPr>
          <w:rFonts w:eastAsia="Malgun Gothic"/>
          <w:lang w:eastAsia="ko-KR"/>
        </w:rPr>
        <w:tab/>
      </w:r>
      <w:r>
        <w:rPr>
          <w:lang w:eastAsia="ko-KR"/>
        </w:rPr>
        <w:t xml:space="preserve">if the AMF onboarding configuration data contains </w:t>
      </w:r>
      <w:r>
        <w:rPr>
          <w:rFonts w:hint="eastAsia"/>
          <w:lang w:eastAsia="zh-CN"/>
        </w:rPr>
        <w:t>the</w:t>
      </w:r>
      <w:r>
        <w:rPr>
          <w:lang w:eastAsia="ko-KR"/>
        </w:rPr>
        <w:t xml:space="preserve"> S-NSSAI used for onboarding services in SNPN, the AMF shall use the S-NSSAI used for onboarding services in SNPN as the S-NSSAI</w:t>
      </w:r>
      <w:ins w:id="19" w:author="Ericsson User" w:date="2022-04-27T15:51:00Z">
        <w:r w:rsidR="0096358C">
          <w:rPr>
            <w:lang w:eastAsia="ko-KR"/>
          </w:rPr>
          <w:t xml:space="preserve"> </w:t>
        </w:r>
        <w:r w:rsidR="0096358C" w:rsidRPr="00023AC8">
          <w:rPr>
            <w:lang w:eastAsia="ko-KR"/>
          </w:rPr>
          <w:t>determined by the AMF</w:t>
        </w:r>
      </w:ins>
      <w:r>
        <w:rPr>
          <w:lang w:eastAsia="ko-KR"/>
        </w:rPr>
        <w:t>;</w:t>
      </w:r>
    </w:p>
    <w:p w14:paraId="7B211537" w14:textId="178893DA" w:rsidR="00023B90" w:rsidRDefault="00023B90" w:rsidP="00023B90">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contains the DNN </w:t>
      </w:r>
      <w:del w:id="20" w:author="Ericsson User" w:date="2022-04-27T16:00:00Z">
        <w:r w:rsidDel="0096358C">
          <w:rPr>
            <w:lang w:eastAsia="ko-KR"/>
          </w:rPr>
          <w:delText>for the S-NSSAI</w:delText>
        </w:r>
        <w:r w:rsidRPr="002A2DD7" w:rsidDel="0096358C">
          <w:rPr>
            <w:lang w:eastAsia="ko-KR"/>
          </w:rPr>
          <w:delText xml:space="preserve"> </w:delText>
        </w:r>
      </w:del>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ins w:id="21" w:author="Ericsson User" w:date="2022-04-27T16:00:00Z">
        <w:r w:rsidR="0096358C" w:rsidRPr="002A2DD7">
          <w:rPr>
            <w:lang w:eastAsia="ko-KR"/>
          </w:rPr>
          <w:t>used</w:t>
        </w:r>
        <w:r w:rsidR="0096358C">
          <w:rPr>
            <w:lang w:eastAsia="ko-KR"/>
          </w:rPr>
          <w:t xml:space="preserve"> for </w:t>
        </w:r>
        <w:r w:rsidR="0096358C" w:rsidRPr="007130E6">
          <w:rPr>
            <w:lang w:eastAsia="ko-KR"/>
          </w:rPr>
          <w:t>onboarding services in SNPN</w:t>
        </w:r>
        <w:r w:rsidR="0096358C">
          <w:rPr>
            <w:lang w:eastAsia="ko-KR"/>
          </w:rPr>
          <w:t xml:space="preserve"> </w:t>
        </w:r>
      </w:ins>
      <w:r w:rsidRPr="00FF4F2E">
        <w:rPr>
          <w:lang w:eastAsia="ko-KR"/>
        </w:rPr>
        <w:t>as the DNN</w:t>
      </w:r>
      <w:r w:rsidRPr="00023AC8">
        <w:rPr>
          <w:lang w:eastAsia="ko-KR"/>
        </w:rPr>
        <w:t xml:space="preserve"> determined by the AMF</w:t>
      </w:r>
      <w:r>
        <w:rPr>
          <w:lang w:eastAsia="ko-KR"/>
        </w:rPr>
        <w:t>;</w:t>
      </w:r>
      <w:ins w:id="22" w:author="Ericsson User" w:date="2022-04-27T16:03:00Z">
        <w:r w:rsidR="00C42278">
          <w:rPr>
            <w:lang w:eastAsia="ko-KR"/>
          </w:rPr>
          <w:t xml:space="preserve"> and</w:t>
        </w:r>
      </w:ins>
    </w:p>
    <w:p w14:paraId="3F37E69A" w14:textId="79797847" w:rsidR="00023B90" w:rsidRDefault="00023B90" w:rsidP="00C42278">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w:t>
      </w:r>
      <w:del w:id="23" w:author="Ericsson User" w:date="2022-04-27T15:52:00Z">
        <w:r w:rsidDel="0096358C">
          <w:rPr>
            <w:lang w:eastAsia="ko-KR"/>
          </w:rPr>
          <w:delText xml:space="preserve">does not contain the S-NSSAI </w:delText>
        </w:r>
        <w:r w:rsidRPr="002A2DD7" w:rsidDel="0096358C">
          <w:rPr>
            <w:lang w:eastAsia="ko-KR"/>
          </w:rPr>
          <w:delText>used</w:delText>
        </w:r>
        <w:r w:rsidDel="0096358C">
          <w:rPr>
            <w:lang w:eastAsia="ko-KR"/>
          </w:rPr>
          <w:delText xml:space="preserve"> for </w:delText>
        </w:r>
        <w:r w:rsidRPr="007130E6" w:rsidDel="0096358C">
          <w:rPr>
            <w:lang w:eastAsia="ko-KR"/>
          </w:rPr>
          <w:delText>onboarding services in SNPN</w:delText>
        </w:r>
        <w:r w:rsidDel="0096358C">
          <w:rPr>
            <w:lang w:eastAsia="ko-KR"/>
          </w:rPr>
          <w:delText xml:space="preserve"> and </w:delText>
        </w:r>
      </w:del>
      <w:r>
        <w:rPr>
          <w:lang w:eastAsia="ko-KR"/>
        </w:rPr>
        <w:t xml:space="preserve">contains a </w:t>
      </w:r>
      <w:r w:rsidRPr="00FE2450">
        <w:rPr>
          <w:lang w:eastAsia="ko-KR"/>
        </w:rPr>
        <w:t xml:space="preserve">configured SMF </w:t>
      </w:r>
      <w:del w:id="24" w:author="Ericsson User" w:date="2022-04-27T16:05:00Z">
        <w:r w:rsidRPr="00FE2450" w:rsidDel="00C42278">
          <w:rPr>
            <w:lang w:eastAsia="ko-KR"/>
          </w:rPr>
          <w:delText xml:space="preserve">for the DNN </w:delText>
        </w:r>
      </w:del>
      <w:r w:rsidRPr="00FE2450">
        <w:rPr>
          <w:lang w:eastAsia="ko-KR"/>
        </w:rPr>
        <w:t xml:space="preserve">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w:t>
      </w:r>
      <w:ins w:id="25" w:author="Ericsson User" w:date="2022-04-27T16:06:00Z">
        <w:r w:rsidR="00C42278" w:rsidRPr="00FE2450">
          <w:rPr>
            <w:lang w:eastAsia="ko-KR"/>
          </w:rPr>
          <w:t xml:space="preserve">used for </w:t>
        </w:r>
        <w:r w:rsidR="00C42278" w:rsidRPr="007130E6">
          <w:rPr>
            <w:lang w:eastAsia="ko-KR"/>
          </w:rPr>
          <w:t>onboarding services in SNPN</w:t>
        </w:r>
      </w:ins>
      <w:ins w:id="26" w:author="Ericsson User" w:date="2022-04-27T16:19:00Z">
        <w:r w:rsidR="002F0F9A">
          <w:rPr>
            <w:lang w:eastAsia="ko-KR"/>
          </w:rPr>
          <w:t>,</w:t>
        </w:r>
      </w:ins>
      <w:ins w:id="27" w:author="Ericsson User" w:date="2022-04-27T15:52:00Z">
        <w:r w:rsidR="0096358C">
          <w:rPr>
            <w:lang w:eastAsia="ko-KR"/>
          </w:rPr>
          <w:t xml:space="preserve"> </w:t>
        </w:r>
      </w:ins>
      <w:del w:id="28" w:author="Ericsson User" w:date="2022-04-27T15:52:00Z">
        <w:r w:rsidRPr="00FE2450" w:rsidDel="0096358C">
          <w:rPr>
            <w:lang w:eastAsia="ko-KR"/>
          </w:rPr>
          <w:delText xml:space="preserve">for the DNN used for </w:delText>
        </w:r>
        <w:r w:rsidRPr="007130E6" w:rsidDel="0096358C">
          <w:rPr>
            <w:lang w:eastAsia="ko-KR"/>
          </w:rPr>
          <w:delText>onboarding services in SNPN</w:delText>
        </w:r>
      </w:del>
      <w:ins w:id="29" w:author="Ericsson User" w:date="2022-04-27T16:01:00Z">
        <w:r w:rsidR="006D4D5F">
          <w:rPr>
            <w:lang w:eastAsia="ko-KR"/>
          </w:rPr>
          <w:t xml:space="preserve"> otherwise </w:t>
        </w:r>
        <w:r w:rsidR="006D4D5F" w:rsidRPr="00FF4F2E">
          <w:rPr>
            <w:lang w:eastAsia="ko-KR"/>
          </w:rPr>
          <w:t xml:space="preserve">the AMF shall select </w:t>
        </w:r>
      </w:ins>
      <w:ins w:id="30" w:author="Ericsson User" w:date="2022-04-27T16:07:00Z">
        <w:r w:rsidR="00C42278">
          <w:rPr>
            <w:lang w:eastAsia="ko-KR"/>
          </w:rPr>
          <w:t xml:space="preserve">the </w:t>
        </w:r>
      </w:ins>
      <w:ins w:id="31" w:author="Ericsson User" w:date="2022-04-27T16:01:00Z">
        <w:r w:rsidR="006D4D5F" w:rsidRPr="00FF4F2E">
          <w:rPr>
            <w:lang w:eastAsia="ko-KR"/>
          </w:rPr>
          <w:t>SMF</w:t>
        </w:r>
        <w:r w:rsidR="006D4D5F">
          <w:rPr>
            <w:lang w:eastAsia="ko-KR"/>
          </w:rPr>
          <w:t xml:space="preserve"> based on the S-NSSAI </w:t>
        </w:r>
        <w:r w:rsidR="006D4D5F" w:rsidRPr="00023AC8">
          <w:rPr>
            <w:lang w:eastAsia="ko-KR"/>
          </w:rPr>
          <w:t>determined by the AMF</w:t>
        </w:r>
      </w:ins>
      <w:ins w:id="32" w:author="Ericsson User" w:date="2022-04-27T16:07:00Z">
        <w:r w:rsidR="00C42278">
          <w:rPr>
            <w:lang w:eastAsia="ko-KR"/>
          </w:rPr>
          <w:t>, if any,</w:t>
        </w:r>
      </w:ins>
      <w:ins w:id="33" w:author="Ericsson User" w:date="2022-04-27T16:01:00Z">
        <w:r w:rsidR="006D4D5F">
          <w:rPr>
            <w:lang w:eastAsia="ko-KR"/>
          </w:rPr>
          <w:t xml:space="preserve"> and </w:t>
        </w:r>
        <w:r w:rsidR="006D4D5F" w:rsidRPr="00FF4F2E">
          <w:rPr>
            <w:lang w:eastAsia="ko-KR"/>
          </w:rPr>
          <w:t>the DNN</w:t>
        </w:r>
        <w:r w:rsidR="006D4D5F" w:rsidRPr="00023AC8">
          <w:rPr>
            <w:lang w:eastAsia="ko-KR"/>
          </w:rPr>
          <w:t xml:space="preserve"> determined by the AMF</w:t>
        </w:r>
      </w:ins>
      <w:ins w:id="34" w:author="Ericsson User" w:date="2022-04-27T16:07:00Z">
        <w:r w:rsidR="00C42278">
          <w:rPr>
            <w:lang w:eastAsia="ko-KR"/>
          </w:rPr>
          <w:t>, if any</w:t>
        </w:r>
      </w:ins>
      <w:r>
        <w:rPr>
          <w:lang w:eastAsia="ko-KR"/>
        </w:rPr>
        <w:t>; and</w:t>
      </w:r>
    </w:p>
    <w:p w14:paraId="5E967317" w14:textId="675EAF17" w:rsidR="00023B90" w:rsidDel="00C42278" w:rsidRDefault="00023B90" w:rsidP="00023B90">
      <w:pPr>
        <w:pStyle w:val="B5"/>
        <w:rPr>
          <w:del w:id="35" w:author="Ericsson User" w:date="2022-04-27T16:03:00Z"/>
          <w:lang w:eastAsia="ko-KR"/>
        </w:rPr>
      </w:pPr>
      <w:del w:id="36" w:author="Ericsson User" w:date="2022-04-27T16:03:00Z">
        <w:r w:rsidDel="00C42278">
          <w:rPr>
            <w:rFonts w:eastAsia="Malgun Gothic"/>
            <w:lang w:eastAsia="ko-KR"/>
          </w:rPr>
          <w:delText>-</w:delText>
        </w:r>
        <w:r w:rsidDel="00C42278">
          <w:rPr>
            <w:rFonts w:eastAsia="Malgun Gothic"/>
            <w:lang w:eastAsia="ko-KR"/>
          </w:rPr>
          <w:tab/>
          <w:delText>i</w:delText>
        </w:r>
        <w:r w:rsidRPr="00FF4F2E" w:rsidDel="00C42278">
          <w:rPr>
            <w:lang w:eastAsia="ko-KR"/>
          </w:rPr>
          <w:delText>f</w:delText>
        </w:r>
        <w:r w:rsidDel="00C42278">
          <w:rPr>
            <w:lang w:eastAsia="ko-KR"/>
          </w:rPr>
          <w:delText xml:space="preserve"> the AMF onboarding configuration data contains </w:delText>
        </w:r>
      </w:del>
      <w:del w:id="37" w:author="Ericsson User" w:date="2022-04-27T15:53:00Z">
        <w:r w:rsidDel="0096358C">
          <w:rPr>
            <w:lang w:eastAsia="ko-KR"/>
          </w:rPr>
          <w:delText xml:space="preserve">neither </w:delText>
        </w:r>
      </w:del>
      <w:del w:id="38" w:author="Ericsson User" w:date="2022-04-27T16:03:00Z">
        <w:r w:rsidDel="00C42278">
          <w:rPr>
            <w:lang w:eastAsia="ko-KR"/>
          </w:rPr>
          <w:delText>the S-NSSAI</w:delText>
        </w:r>
      </w:del>
      <w:del w:id="39" w:author="Ericsson User" w:date="2022-04-27T15:53:00Z">
        <w:r w:rsidDel="0096358C">
          <w:rPr>
            <w:lang w:eastAsia="ko-KR"/>
          </w:rPr>
          <w:delText xml:space="preserve"> </w:delText>
        </w:r>
        <w:r w:rsidRPr="002A2DD7" w:rsidDel="0096358C">
          <w:rPr>
            <w:lang w:eastAsia="ko-KR"/>
          </w:rPr>
          <w:delText>used</w:delText>
        </w:r>
        <w:r w:rsidDel="0096358C">
          <w:rPr>
            <w:lang w:eastAsia="ko-KR"/>
          </w:rPr>
          <w:delText xml:space="preserve"> for </w:delText>
        </w:r>
        <w:r w:rsidRPr="007130E6" w:rsidDel="0096358C">
          <w:rPr>
            <w:lang w:eastAsia="ko-KR"/>
          </w:rPr>
          <w:delText>onboarding services in SNPN</w:delText>
        </w:r>
        <w:r w:rsidDel="0096358C">
          <w:rPr>
            <w:lang w:eastAsia="ko-KR"/>
          </w:rPr>
          <w:delText xml:space="preserve"> nor a </w:delText>
        </w:r>
        <w:r w:rsidRPr="00FE2450" w:rsidDel="0096358C">
          <w:rPr>
            <w:lang w:eastAsia="ko-KR"/>
          </w:rPr>
          <w:delText xml:space="preserve">configured SMF for the DNN used for </w:delText>
        </w:r>
        <w:r w:rsidRPr="007130E6" w:rsidDel="0096358C">
          <w:rPr>
            <w:lang w:eastAsia="ko-KR"/>
          </w:rPr>
          <w:delText>onboarding services in SNPN</w:delText>
        </w:r>
      </w:del>
      <w:del w:id="40" w:author="Ericsson User" w:date="2022-04-27T16:03:00Z">
        <w:r w:rsidDel="00C42278">
          <w:rPr>
            <w:lang w:eastAsia="ko-KR"/>
          </w:rPr>
          <w:delText xml:space="preserve">, </w:delText>
        </w:r>
        <w:r w:rsidRPr="00FF4F2E" w:rsidDel="00C42278">
          <w:delText xml:space="preserve">the AMF </w:delText>
        </w:r>
      </w:del>
      <w:del w:id="41" w:author="Ericsson User" w:date="2022-04-27T15:53:00Z">
        <w:r w:rsidRPr="00FF4F2E" w:rsidDel="0096358C">
          <w:delText xml:space="preserve">shall use </w:delText>
        </w:r>
        <w:r w:rsidRPr="003E5A7F" w:rsidDel="0096358C">
          <w:delText>a locally configured DNN</w:delText>
        </w:r>
        <w:r w:rsidRPr="00CF5E0D" w:rsidDel="0096358C">
          <w:rPr>
            <w:lang w:eastAsia="ko-KR"/>
          </w:rPr>
          <w:delText xml:space="preserve"> </w:delText>
        </w:r>
        <w:r w:rsidRPr="00FE2450" w:rsidDel="0096358C">
          <w:rPr>
            <w:lang w:eastAsia="ko-KR"/>
          </w:rPr>
          <w:delText xml:space="preserve">used for </w:delText>
        </w:r>
        <w:r w:rsidRPr="007130E6" w:rsidDel="0096358C">
          <w:rPr>
            <w:lang w:eastAsia="ko-KR"/>
          </w:rPr>
          <w:delText>onboarding services in SNPN</w:delText>
        </w:r>
        <w:r w:rsidDel="0096358C">
          <w:delText xml:space="preserve"> </w:delText>
        </w:r>
        <w:r w:rsidRPr="00FF4F2E" w:rsidDel="0096358C">
          <w:delText>as the DNN</w:delText>
        </w:r>
        <w:r w:rsidRPr="00023AC8" w:rsidDel="0096358C">
          <w:delText xml:space="preserve"> determined by the AMF</w:delText>
        </w:r>
      </w:del>
      <w:del w:id="42" w:author="Ericsson User" w:date="2022-04-27T16:03:00Z">
        <w:r w:rsidDel="00C42278">
          <w:rPr>
            <w:lang w:eastAsia="ko-KR"/>
          </w:rPr>
          <w:delText>; and</w:delText>
        </w:r>
      </w:del>
    </w:p>
    <w:p w14:paraId="4CCA2EB1" w14:textId="77777777" w:rsidR="00023B90" w:rsidRDefault="00023B90" w:rsidP="00023B90">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56DA885E" w14:textId="77777777" w:rsidR="00B5485E" w:rsidRPr="00FF4F2E" w:rsidRDefault="00AF1C55" w:rsidP="00AF1C55">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18AE6E78" w14:textId="77777777" w:rsidR="00B5485E" w:rsidRPr="00FF4F2E" w:rsidRDefault="00B5485E" w:rsidP="00B5485E">
      <w:pPr>
        <w:pStyle w:val="B4"/>
      </w:pPr>
      <w:r w:rsidRPr="00FF4F2E">
        <w:t>B)</w:t>
      </w:r>
      <w:r w:rsidRPr="00FF4F2E">
        <w:tab/>
        <w:t>if the SMF selection is successful:</w:t>
      </w:r>
    </w:p>
    <w:p w14:paraId="76D0AFC8" w14:textId="77777777" w:rsidR="00AF1C55" w:rsidRDefault="00B5485E" w:rsidP="00AF1C55">
      <w:pPr>
        <w:pStyle w:val="B5"/>
        <w:rPr>
          <w:lang w:eastAsia="ko-KR"/>
        </w:rPr>
      </w:pPr>
      <w:r>
        <w:rPr>
          <w:lang w:eastAsia="ko-KR"/>
        </w:rPr>
        <w:t>-</w:t>
      </w:r>
      <w:r w:rsidRPr="00FF4F2E">
        <w:rPr>
          <w:lang w:eastAsia="ko-KR"/>
        </w:rPr>
        <w:tab/>
      </w:r>
      <w:r w:rsidR="00AF1C55">
        <w:rPr>
          <w:lang w:eastAsia="ko-KR"/>
        </w:rPr>
        <w:t>i</w:t>
      </w:r>
      <w:r w:rsidR="00AF1C55" w:rsidRPr="00A05072">
        <w:rPr>
          <w:lang w:eastAsia="ko-KR"/>
        </w:rPr>
        <w:t xml:space="preserve">f </w:t>
      </w:r>
      <w:r w:rsidR="00AF1C55">
        <w:rPr>
          <w:lang w:eastAsia="ko-KR"/>
        </w:rPr>
        <w:t>the</w:t>
      </w:r>
      <w:r w:rsidR="00AF1C55" w:rsidRPr="004D2D71">
        <w:rPr>
          <w:lang w:eastAsia="ko-KR"/>
        </w:rPr>
        <w:t xml:space="preserve"> DNN selected by the network </w:t>
      </w:r>
      <w:r w:rsidR="00AF1C55" w:rsidRPr="00A05072">
        <w:rPr>
          <w:lang w:eastAsia="ko-KR"/>
        </w:rPr>
        <w:t>is a LADN DNN, the AMF shall determine the UE presence in LADN service area;</w:t>
      </w:r>
    </w:p>
    <w:p w14:paraId="3EF482B8" w14:textId="77777777" w:rsidR="00B5485E" w:rsidRPr="00FF4F2E" w:rsidRDefault="00AF1C55" w:rsidP="00AF1C55">
      <w:pPr>
        <w:pStyle w:val="B5"/>
        <w:rPr>
          <w:lang w:eastAsia="ko-KR"/>
        </w:rPr>
      </w:pPr>
      <w:r>
        <w:rPr>
          <w:lang w:eastAsia="ko-KR"/>
        </w:rPr>
        <w:t>-</w:t>
      </w:r>
      <w:r>
        <w:rPr>
          <w:lang w:eastAsia="ko-KR"/>
        </w:rPr>
        <w:tab/>
      </w:r>
      <w:r w:rsidR="00B5485E" w:rsidRPr="00FF4F2E">
        <w:rPr>
          <w:lang w:eastAsia="ko-KR"/>
        </w:rPr>
        <w:t>the AMF shall store a PDU session routing context for the PDU session ID and the UE, shall set the SMF ID in the stored PDU session routing context to the SMF ID corresponding to the DNN in the user</w:t>
      </w:r>
      <w:r w:rsidR="00913BB3">
        <w:rPr>
          <w:lang w:eastAsia="ko-KR"/>
        </w:rPr>
        <w:t>'</w:t>
      </w:r>
      <w:r w:rsidR="00B5485E" w:rsidRPr="00FF4F2E">
        <w:rPr>
          <w:lang w:eastAsia="ko-KR"/>
        </w:rPr>
        <w:t>s subscription context obtained from the UDM; and</w:t>
      </w:r>
    </w:p>
    <w:p w14:paraId="45479872" w14:textId="69CBB69E"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AF1C55">
        <w:rPr>
          <w:lang w:eastAsia="ko-KR"/>
        </w:rPr>
        <w:t xml:space="preserve"> determined by the AMF, </w:t>
      </w:r>
      <w:r w:rsidR="00AF1C55" w:rsidRPr="006408EE">
        <w:rPr>
          <w:lang w:eastAsia="ko-KR"/>
        </w:rPr>
        <w:t>DNN selected by the network</w:t>
      </w:r>
      <w:r w:rsidR="00AF1C55">
        <w:rPr>
          <w:lang w:eastAsia="ko-KR"/>
        </w:rPr>
        <w:t xml:space="preserve"> (if different from</w:t>
      </w:r>
      <w:r w:rsidR="00AF1C55" w:rsidRPr="00CC5EA3">
        <w:rPr>
          <w:lang w:eastAsia="ko-KR"/>
        </w:rPr>
        <w:t xml:space="preserve"> </w:t>
      </w:r>
      <w:r w:rsidR="00AF1C55" w:rsidRPr="00FF4F2E">
        <w:rPr>
          <w:lang w:eastAsia="ko-KR"/>
        </w:rPr>
        <w:t>DNN</w:t>
      </w:r>
      <w:r w:rsidR="00AF1C55">
        <w:rPr>
          <w:lang w:eastAsia="ko-KR"/>
        </w:rPr>
        <w:t xml:space="preserve"> determined by the AMF)</w:t>
      </w:r>
      <w:r w:rsidR="00041D5E">
        <w:rPr>
          <w:lang w:eastAsia="ko-KR"/>
        </w:rPr>
        <w:t>,</w:t>
      </w:r>
      <w:r w:rsidRPr="00FF4F2E">
        <w:rPr>
          <w:lang w:eastAsia="ko-KR"/>
        </w:rPr>
        <w:t xml:space="preserve"> the request type</w:t>
      </w:r>
      <w:r w:rsidR="00A74EF6" w:rsidRPr="00116AE4">
        <w:rPr>
          <w:lang w:eastAsia="ko-KR"/>
        </w:rPr>
        <w:t>,</w:t>
      </w:r>
      <w:r w:rsidR="00AF1C55">
        <w:rPr>
          <w:lang w:eastAsia="ko-KR"/>
        </w:rPr>
        <w:t xml:space="preserve"> </w:t>
      </w:r>
      <w:r w:rsidR="00A74EF6" w:rsidRPr="00116AE4">
        <w:rPr>
          <w:lang w:eastAsia="ko-KR"/>
        </w:rPr>
        <w:t>the MA PDU session information</w:t>
      </w:r>
      <w:r w:rsidR="00122607">
        <w:rPr>
          <w:lang w:eastAsia="ko-KR"/>
        </w:rPr>
        <w:t>,</w:t>
      </w:r>
      <w:r w:rsidR="00041D5E">
        <w:rPr>
          <w:lang w:eastAsia="ko-KR"/>
        </w:rPr>
        <w:t xml:space="preserve"> UE presence in LADN service area (if DNN received corresponds to an LADN DNN</w:t>
      </w:r>
      <w:r w:rsidR="00122607">
        <w:rPr>
          <w:lang w:eastAsia="ko-KR"/>
        </w:rPr>
        <w:t xml:space="preserve">, and the onboarding indication (if </w:t>
      </w:r>
      <w:r w:rsidR="00122607">
        <w:t>the UE is registered for onboarding services in SNPN</w:t>
      </w:r>
      <w:r w:rsidR="00122607">
        <w:rPr>
          <w:lang w:eastAsia="ko-KR"/>
        </w:rPr>
        <w:t>)</w:t>
      </w:r>
      <w:r w:rsidR="00041D5E">
        <w:rPr>
          <w:lang w:eastAsia="ko-KR"/>
        </w:rPr>
        <w:t>)</w:t>
      </w:r>
      <w:r w:rsidRPr="00FF4F2E">
        <w:rPr>
          <w:lang w:eastAsia="ko-KR"/>
        </w:rPr>
        <w:t xml:space="preserve"> towards the SMF identified by the SMF ID of the PDU session routing context;</w:t>
      </w:r>
    </w:p>
    <w:p w14:paraId="66B031D1" w14:textId="4729AFA7" w:rsidR="00EE1310" w:rsidRDefault="00EE1310" w:rsidP="00EE1310">
      <w:pPr>
        <w:pStyle w:val="NO"/>
      </w:pPr>
      <w:r>
        <w:t>NOTE 4:</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1074080E" w14:textId="77777777" w:rsidR="00F35EC9" w:rsidRDefault="00B5485E" w:rsidP="00F35EC9">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sidR="000B65A2">
        <w:rPr>
          <w:lang w:eastAsia="ko-KR"/>
        </w:rPr>
        <w:t xml:space="preserve"> or "MA PDU request"</w:t>
      </w:r>
      <w:r w:rsidRPr="00FF4F2E">
        <w:rPr>
          <w:lang w:eastAsia="ko-KR"/>
        </w:rPr>
        <w:t xml:space="preserve">, and the </w:t>
      </w:r>
      <w:r w:rsidR="009C2403">
        <w:rPr>
          <w:lang w:eastAsia="ko-KR"/>
        </w:rPr>
        <w:t>AMF retrieves</w:t>
      </w:r>
      <w:r w:rsidRPr="00FF4F2E">
        <w:rPr>
          <w:lang w:eastAsia="ko-KR"/>
        </w:rPr>
        <w:t xml:space="preserve"> an SMF ID </w:t>
      </w:r>
      <w:r w:rsidR="00F35EC9">
        <w:rPr>
          <w:lang w:eastAsia="ko-KR"/>
        </w:rPr>
        <w:t>associated with:</w:t>
      </w:r>
    </w:p>
    <w:p w14:paraId="4E65AE7E" w14:textId="77777777" w:rsidR="00F35EC9" w:rsidRDefault="00F35EC9" w:rsidP="00F35EC9">
      <w:pPr>
        <w:pStyle w:val="B4"/>
        <w:rPr>
          <w:lang w:eastAsia="ko-KR"/>
        </w:rPr>
      </w:pPr>
      <w:r>
        <w:rPr>
          <w:lang w:eastAsia="ko-KR"/>
        </w:rPr>
        <w:t>A)</w:t>
      </w:r>
      <w:r>
        <w:rPr>
          <w:lang w:eastAsia="ko-KR"/>
        </w:rPr>
        <w:tab/>
      </w:r>
      <w:r w:rsidR="00B161D9">
        <w:rPr>
          <w:lang w:eastAsia="ko-KR"/>
        </w:rPr>
        <w:t xml:space="preserve">the PDU session ID </w:t>
      </w:r>
      <w:r>
        <w:rPr>
          <w:lang w:eastAsia="ko-KR"/>
        </w:rPr>
        <w:t>matching the PDU session ID received from the UE, if any; or</w:t>
      </w:r>
    </w:p>
    <w:p w14:paraId="2DE3F476" w14:textId="77777777" w:rsidR="00F35EC9" w:rsidRDefault="00F35EC9" w:rsidP="00F35EC9">
      <w:pPr>
        <w:pStyle w:val="B4"/>
        <w:rPr>
          <w:lang w:eastAsia="ko-KR"/>
        </w:rPr>
      </w:pPr>
      <w:r>
        <w:rPr>
          <w:lang w:eastAsia="ko-KR"/>
        </w:rPr>
        <w:t>B)</w:t>
      </w:r>
      <w:r w:rsidR="00913BB3">
        <w:rPr>
          <w:lang w:eastAsia="ko-KR"/>
        </w:rPr>
        <w:tab/>
      </w:r>
      <w:r>
        <w:rPr>
          <w:lang w:eastAsia="ko-KR"/>
        </w:rPr>
        <w:t>the DNN matching the DNN received from the UE, otherwise;</w:t>
      </w:r>
    </w:p>
    <w:p w14:paraId="1D2620CC" w14:textId="77777777" w:rsidR="00C06907" w:rsidRDefault="00F35EC9" w:rsidP="00F35EC9">
      <w:pPr>
        <w:pStyle w:val="B3"/>
        <w:rPr>
          <w:lang w:eastAsia="ko-KR"/>
        </w:rPr>
      </w:pPr>
      <w:r>
        <w:rPr>
          <w:lang w:eastAsia="ko-KR"/>
        </w:rPr>
        <w:tab/>
      </w:r>
      <w:r w:rsidR="00B161D9">
        <w:rPr>
          <w:lang w:eastAsia="ko-KR"/>
        </w:rPr>
        <w:t>such that the SMF ID includes a PLMN identity</w:t>
      </w:r>
      <w:r w:rsidR="00B161D9" w:rsidRPr="00FF4F2E">
        <w:rPr>
          <w:lang w:eastAsia="ko-KR"/>
        </w:rPr>
        <w:t xml:space="preserve"> </w:t>
      </w:r>
      <w:r w:rsidR="00B5485E" w:rsidRPr="00FF4F2E">
        <w:rPr>
          <w:lang w:eastAsia="ko-KR"/>
        </w:rPr>
        <w:t>corresponding to</w:t>
      </w:r>
      <w:r w:rsidR="00B161D9">
        <w:rPr>
          <w:lang w:eastAsia="ko-KR"/>
        </w:rPr>
        <w:t xml:space="preserve"> the UE's HPLMN or the current PLMN, </w:t>
      </w:r>
      <w:r w:rsidR="00B5485E" w:rsidRPr="00FF4F2E">
        <w:rPr>
          <w:lang w:eastAsia="ko-KR"/>
        </w:rPr>
        <w:t>then:</w:t>
      </w:r>
    </w:p>
    <w:p w14:paraId="5AC4E1F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4E1E835F" w14:textId="254474DC"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S-NSSAI, </w:t>
      </w:r>
      <w:r w:rsidR="003B18DE"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03A2B2E6" w14:textId="77777777" w:rsidR="00B5485E" w:rsidRPr="00FF4F2E" w:rsidRDefault="00B5485E" w:rsidP="00B5485E">
      <w:pPr>
        <w:pStyle w:val="B3"/>
        <w:rPr>
          <w:lang w:eastAsia="ko-KR"/>
        </w:rPr>
      </w:pPr>
      <w:r w:rsidRPr="00FF4F2E">
        <w:rPr>
          <w:lang w:eastAsia="ko-KR"/>
        </w:rPr>
        <w:t>v)</w:t>
      </w:r>
      <w:r w:rsidRPr="00FF4F2E">
        <w:rPr>
          <w:lang w:eastAsia="ko-KR"/>
        </w:rPr>
        <w:tab/>
        <w:t xml:space="preserve">if the AMF does not have a PDU session routing context for the PDU session ID and the UE, the Request type IE is included and is set to "initial emergency request", and the AMF does not have a PDU session </w:t>
      </w:r>
      <w:r w:rsidRPr="00FF4F2E">
        <w:rPr>
          <w:lang w:eastAsia="ko-KR"/>
        </w:rPr>
        <w:lastRenderedPageBreak/>
        <w:t>routing context for another PDU session ID of the UE indicating that the PDU session is an emergency PDU session:</w:t>
      </w:r>
    </w:p>
    <w:p w14:paraId="13B5DDCD" w14:textId="77777777" w:rsidR="00B5485E" w:rsidRPr="00FF4F2E" w:rsidRDefault="00B5485E" w:rsidP="00B548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sidR="004C578D">
        <w:rPr>
          <w:lang w:eastAsia="ko-KR"/>
        </w:rPr>
        <w:t xml:space="preserve">derive </w:t>
      </w:r>
      <w:r w:rsidR="004C578D">
        <w:rPr>
          <w:lang w:val="en-US" w:eastAsia="ko-KR"/>
        </w:rPr>
        <w:t>the SMF from the emergency DNN or</w:t>
      </w:r>
      <w:r w:rsidR="004C578D" w:rsidRPr="00FF4F2E">
        <w:rPr>
          <w:lang w:eastAsia="ko-KR"/>
        </w:rPr>
        <w:t xml:space="preserve"> </w:t>
      </w:r>
      <w:r w:rsidRPr="00FF4F2E">
        <w:rPr>
          <w:lang w:eastAsia="ko-KR"/>
        </w:rPr>
        <w:t>use the statically configured SMF from the AMF emergency configuration data, if configured; and</w:t>
      </w:r>
    </w:p>
    <w:p w14:paraId="430AB672" w14:textId="77777777" w:rsidR="00B5485E" w:rsidRPr="00FF4F2E" w:rsidRDefault="00B5485E" w:rsidP="00B5485E">
      <w:pPr>
        <w:pStyle w:val="B4"/>
        <w:rPr>
          <w:lang w:eastAsia="ko-KR"/>
        </w:rPr>
      </w:pPr>
      <w:r w:rsidRPr="00FF4F2E">
        <w:rPr>
          <w:lang w:eastAsia="ko-KR"/>
        </w:rPr>
        <w:t>B)</w:t>
      </w:r>
      <w:r w:rsidRPr="00FF4F2E">
        <w:rPr>
          <w:lang w:eastAsia="ko-KR"/>
        </w:rPr>
        <w:tab/>
        <w:t>if the SMF selection is successful:</w:t>
      </w:r>
    </w:p>
    <w:p w14:paraId="0D061D5E" w14:textId="77777777" w:rsidR="00B5485E" w:rsidRPr="00FF4F2E" w:rsidRDefault="00B5485E" w:rsidP="00B548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FF4F2E" w:rsidRDefault="00B5485E" w:rsidP="00B5485E">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28080B">
        <w:rPr>
          <w:lang w:eastAsia="ko-KR"/>
        </w:rPr>
        <w:t xml:space="preserve"> in the </w:t>
      </w:r>
      <w:r w:rsidR="0028080B" w:rsidRPr="00FF4F2E">
        <w:rPr>
          <w:lang w:eastAsia="ko-KR"/>
        </w:rPr>
        <w:t>AMF emergency configuration data</w:t>
      </w:r>
      <w:r w:rsidRPr="00FF4F2E">
        <w:rPr>
          <w:lang w:eastAsia="ko-KR"/>
        </w:rPr>
        <w:t>), the DNN (if configured</w:t>
      </w:r>
      <w:r w:rsidR="0028080B">
        <w:rPr>
          <w:lang w:eastAsia="ko-KR"/>
        </w:rPr>
        <w:t xml:space="preserve"> in the </w:t>
      </w:r>
      <w:r w:rsidR="0028080B" w:rsidRPr="00FF4F2E">
        <w:rPr>
          <w:lang w:eastAsia="ko-KR"/>
        </w:rPr>
        <w:t>AMF emergency configuration data</w:t>
      </w:r>
      <w:r w:rsidRPr="00FF4F2E">
        <w:rPr>
          <w:lang w:eastAsia="ko-KR"/>
        </w:rPr>
        <w:t>), and the request type towards the SMF identified by the SMF ID of the PDU session routing context; and</w:t>
      </w:r>
    </w:p>
    <w:p w14:paraId="4CFFE067" w14:textId="77777777" w:rsidR="00B5485E" w:rsidRPr="00FF4F2E" w:rsidRDefault="00B5485E" w:rsidP="00B548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FF4F2E" w:rsidRDefault="00B5485E" w:rsidP="00B548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FF4F2E" w:rsidRDefault="00B5485E" w:rsidP="00B5485E">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sidR="00D6564F">
        <w:rPr>
          <w:lang w:eastAsia="ko-KR"/>
        </w:rPr>
        <w:t xml:space="preserve"> in the </w:t>
      </w:r>
      <w:r w:rsidR="00D6564F" w:rsidRPr="00FF4F2E">
        <w:rPr>
          <w:lang w:eastAsia="ko-KR"/>
        </w:rPr>
        <w:t>AMF emergency configuration data</w:t>
      </w:r>
      <w:r w:rsidRPr="00FF4F2E">
        <w:rPr>
          <w:lang w:eastAsia="ko-KR"/>
        </w:rPr>
        <w:t>), the DNN (if configured</w:t>
      </w:r>
      <w:r w:rsidR="00D6564F">
        <w:rPr>
          <w:lang w:eastAsia="ko-KR"/>
        </w:rPr>
        <w:t xml:space="preserve"> in the </w:t>
      </w:r>
      <w:r w:rsidR="00D6564F" w:rsidRPr="00FF4F2E">
        <w:rPr>
          <w:lang w:eastAsia="ko-KR"/>
        </w:rPr>
        <w:t>AMF emergency configuration data</w:t>
      </w:r>
      <w:r w:rsidRPr="00FF4F2E">
        <w:rPr>
          <w:lang w:eastAsia="ko-KR"/>
        </w:rPr>
        <w:t>) and the request type towards the SMF identified by the SMF ID of the PDU session routing context; or</w:t>
      </w:r>
    </w:p>
    <w:p w14:paraId="2EC22711" w14:textId="1244B0CB" w:rsidR="00D6564F" w:rsidRDefault="00D6564F" w:rsidP="00D6564F">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sidR="00122607">
        <w:rPr>
          <w:rFonts w:eastAsia="Malgun Gothic"/>
          <w:lang w:eastAsia="ko-KR"/>
        </w:rPr>
        <w:t>send</w:t>
      </w:r>
      <w:r w:rsidR="00122607" w:rsidRPr="006D00E8">
        <w:rPr>
          <w:rFonts w:eastAsia="Malgun Gothic" w:hint="eastAsia"/>
          <w:lang w:eastAsia="ko-KR"/>
        </w:rPr>
        <w:t xml:space="preserve"> </w:t>
      </w:r>
      <w:r w:rsidRPr="006D00E8">
        <w:rPr>
          <w:rFonts w:eastAsia="Malgun Gothic" w:hint="eastAsia"/>
          <w:lang w:eastAsia="ko-KR"/>
        </w:rPr>
        <w:t xml:space="preserve">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696184CD" w14:textId="77777777" w:rsidR="00D6564F" w:rsidRDefault="00D6564F" w:rsidP="00D6564F">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sidR="009C2403">
        <w:rPr>
          <w:lang w:eastAsia="ko-KR"/>
        </w:rPr>
        <w:t>AMF retrieves</w:t>
      </w:r>
      <w:r w:rsidRPr="00FF4F2E">
        <w:rPr>
          <w:lang w:eastAsia="ko-KR"/>
        </w:rPr>
        <w:t xml:space="preserve"> an SMF ID </w:t>
      </w:r>
      <w:r w:rsidR="009C2403">
        <w:rPr>
          <w:lang w:eastAsia="ko-KR"/>
        </w:rPr>
        <w:t>associated with emergency services</w:t>
      </w:r>
      <w:r>
        <w:rPr>
          <w:lang w:eastAsia="ko-KR"/>
        </w:rPr>
        <w:t xml:space="preserv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5D308D34" w14:textId="77777777" w:rsidR="00D6564F" w:rsidRPr="00FF4F2E" w:rsidRDefault="00D6564F" w:rsidP="00D6564F">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sidR="009C2403">
        <w:rPr>
          <w:lang w:eastAsia="ko-KR"/>
        </w:rPr>
        <w:t xml:space="preserve">retrieved </w:t>
      </w:r>
      <w:r w:rsidRPr="00FF4F2E">
        <w:rPr>
          <w:lang w:eastAsia="ko-KR"/>
        </w:rPr>
        <w:t>SMF ID; and</w:t>
      </w:r>
    </w:p>
    <w:p w14:paraId="2AA5F0D7" w14:textId="703F0E78" w:rsidR="00D6564F" w:rsidRDefault="00D6564F" w:rsidP="00D6564F">
      <w:pPr>
        <w:pStyle w:val="B4"/>
        <w:rPr>
          <w:lang w:eastAsia="ko-KR"/>
        </w:rPr>
      </w:pPr>
      <w:r w:rsidRPr="00FF4F2E">
        <w:rPr>
          <w:lang w:eastAsia="ko-KR"/>
        </w:rPr>
        <w:t>B)</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3B151FA1" w14:textId="77777777" w:rsidR="00B5485E" w:rsidRPr="00FF4F2E" w:rsidRDefault="00B5485E" w:rsidP="00B5485E">
      <w:pPr>
        <w:pStyle w:val="B2"/>
      </w:pPr>
      <w:r w:rsidRPr="00FF4F2E">
        <w:t>2)</w:t>
      </w:r>
      <w:r w:rsidRPr="00FF4F2E">
        <w:tab/>
        <w:t>the UE and the Old PDU session ID IE in case the Old PDU session ID IE is included, and:</w:t>
      </w:r>
    </w:p>
    <w:p w14:paraId="346B2DD1" w14:textId="3E1B10AC" w:rsidR="00CD6F76" w:rsidRDefault="00B5485E" w:rsidP="00CD6F76">
      <w:pPr>
        <w:pStyle w:val="B3"/>
        <w:rPr>
          <w:rFonts w:eastAsia="Malgun Gothic"/>
          <w:lang w:eastAsia="ko-KR"/>
        </w:rPr>
      </w:pPr>
      <w:r>
        <w:rPr>
          <w:rFonts w:eastAsia="Malgun Gothic"/>
          <w:lang w:eastAsia="ko-KR"/>
        </w:rPr>
        <w:t>i</w:t>
      </w:r>
      <w:r w:rsidR="00173561">
        <w:rPr>
          <w:rFonts w:eastAsia="Malgun Gothic" w:hint="eastAsia"/>
          <w:lang w:eastAsia="ko-KR"/>
        </w:rPr>
        <w:t>)</w:t>
      </w:r>
      <w:r w:rsidR="00173561">
        <w:rPr>
          <w:rFonts w:eastAsia="Malgun Gothic" w:hint="eastAsia"/>
          <w:lang w:eastAsia="ko-KR"/>
        </w:rPr>
        <w:tab/>
      </w:r>
      <w:r w:rsidR="00173561" w:rsidRPr="006D00E8">
        <w:rPr>
          <w:rFonts w:eastAsia="Malgun Gothic" w:hint="eastAsia"/>
          <w:lang w:eastAsia="ko-KR"/>
        </w:rPr>
        <w:t xml:space="preserve">the AMF has a PDU session routing context for the </w:t>
      </w:r>
      <w:r w:rsidR="00173561">
        <w:rPr>
          <w:rFonts w:eastAsia="Malgun Gothic"/>
          <w:lang w:eastAsia="ko-KR"/>
        </w:rPr>
        <w:t xml:space="preserve">old </w:t>
      </w:r>
      <w:r w:rsidR="00173561"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00173561" w:rsidRPr="006D00E8">
        <w:rPr>
          <w:rFonts w:eastAsia="Malgun Gothic" w:hint="eastAsia"/>
          <w:lang w:eastAsia="ko-KR"/>
        </w:rPr>
        <w:t xml:space="preserve">, the </w:t>
      </w:r>
      <w:r w:rsidR="00173561">
        <w:rPr>
          <w:rFonts w:eastAsia="Malgun Gothic"/>
          <w:lang w:eastAsia="ko-KR"/>
        </w:rPr>
        <w:t>R</w:t>
      </w:r>
      <w:r w:rsidR="00173561" w:rsidRPr="006D00E8">
        <w:rPr>
          <w:rFonts w:eastAsia="Malgun Gothic" w:hint="eastAsia"/>
          <w:lang w:eastAsia="ko-KR"/>
        </w:rPr>
        <w:t>equest type IE is included and is set to "initial request"</w:t>
      </w:r>
      <w:r w:rsidR="00173561">
        <w:rPr>
          <w:rFonts w:eastAsia="Malgun Gothic" w:hint="eastAsia"/>
          <w:lang w:eastAsia="ko-KR"/>
        </w:rPr>
        <w:t>,</w:t>
      </w:r>
      <w:r w:rsidR="00173561"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00F42156">
        <w:rPr>
          <w:rFonts w:eastAsia="Malgun Gothic"/>
          <w:lang w:eastAsia="ko-KR"/>
        </w:rPr>
        <w:t>. If the DNN is a LADN DNN, the AMF shall determine the UE presence in LADN service area. The AMF</w:t>
      </w:r>
      <w:r w:rsidRPr="00FF4F2E">
        <w:rPr>
          <w:rFonts w:eastAsia="Malgun Gothic"/>
          <w:lang w:eastAsia="ko-KR"/>
        </w:rPr>
        <w:t xml:space="preserve"> </w:t>
      </w:r>
      <w:r w:rsidR="00F42156">
        <w:rPr>
          <w:rFonts w:eastAsia="Malgun Gothic"/>
          <w:lang w:eastAsia="ko-KR"/>
        </w:rPr>
        <w:t xml:space="preserve">shall </w:t>
      </w:r>
      <w:r w:rsidR="00122607">
        <w:rPr>
          <w:rFonts w:eastAsia="Malgun Gothic"/>
          <w:lang w:eastAsia="ko-KR"/>
        </w:rPr>
        <w:t>send</w:t>
      </w:r>
      <w:r w:rsidR="00122607" w:rsidRPr="006D00E8">
        <w:rPr>
          <w:rFonts w:eastAsia="Malgun Gothic" w:hint="eastAsia"/>
          <w:lang w:eastAsia="ko-KR"/>
        </w:rPr>
        <w:t xml:space="preserve"> </w:t>
      </w:r>
      <w:r w:rsidR="00173561" w:rsidRPr="006D00E8">
        <w:rPr>
          <w:rFonts w:eastAsia="Malgun Gothic" w:hint="eastAsia"/>
          <w:lang w:eastAsia="ko-KR"/>
        </w:rPr>
        <w:t xml:space="preserve">the </w:t>
      </w:r>
      <w:r w:rsidR="00173561">
        <w:rPr>
          <w:rFonts w:eastAsia="Malgun Gothic" w:hint="eastAsia"/>
          <w:lang w:eastAsia="ko-KR"/>
        </w:rPr>
        <w:t>5G</w:t>
      </w:r>
      <w:r w:rsidR="00173561" w:rsidRPr="006D00E8">
        <w:rPr>
          <w:rFonts w:eastAsia="Malgun Gothic" w:hint="eastAsia"/>
          <w:lang w:eastAsia="ko-KR"/>
        </w:rPr>
        <w:t xml:space="preserve">SM message, the PDU </w:t>
      </w:r>
      <w:r w:rsidR="00173561" w:rsidRPr="006D00E8">
        <w:rPr>
          <w:rFonts w:eastAsia="Malgun Gothic" w:hint="eastAsia"/>
          <w:lang w:eastAsia="ko-KR"/>
        </w:rPr>
        <w:lastRenderedPageBreak/>
        <w:t>session ID,</w:t>
      </w:r>
      <w:r w:rsidR="00173561">
        <w:rPr>
          <w:lang w:eastAsia="ko-KR"/>
        </w:rPr>
        <w:t xml:space="preserve"> the old PDU session ID,</w:t>
      </w:r>
      <w:r w:rsidR="00173561" w:rsidRPr="006D00E8">
        <w:rPr>
          <w:rFonts w:eastAsia="Malgun Gothic" w:hint="eastAsia"/>
          <w:lang w:eastAsia="ko-KR"/>
        </w:rPr>
        <w:t xml:space="preserve"> the S-NSSAI (if received),</w:t>
      </w:r>
      <w:r w:rsidR="003B18DE" w:rsidRPr="00E118DD">
        <w:rPr>
          <w:rFonts w:eastAsia="Malgun Gothic"/>
          <w:lang w:eastAsia="ko-KR"/>
        </w:rPr>
        <w:t xml:space="preserve"> the mapped S-NSSAI (if available in roaming scenarios),</w:t>
      </w:r>
      <w:r w:rsidR="00173561" w:rsidRPr="006D00E8">
        <w:rPr>
          <w:rFonts w:eastAsia="Malgun Gothic" w:hint="eastAsia"/>
          <w:lang w:eastAsia="ko-KR"/>
        </w:rPr>
        <w:t xml:space="preserve"> the DNN</w:t>
      </w:r>
      <w:r w:rsidR="00F42156">
        <w:rPr>
          <w:rFonts w:eastAsia="Malgun Gothic"/>
          <w:lang w:eastAsia="ko-KR"/>
        </w:rPr>
        <w:t>,</w:t>
      </w:r>
      <w:r w:rsidR="00173561" w:rsidRPr="006D00E8">
        <w:rPr>
          <w:rFonts w:eastAsia="Malgun Gothic" w:hint="eastAsia"/>
          <w:lang w:eastAsia="ko-KR"/>
        </w:rPr>
        <w:t xml:space="preserve"> the request type</w:t>
      </w:r>
      <w:r w:rsidR="00F42156">
        <w:rPr>
          <w:lang w:eastAsia="ko-KR"/>
        </w:rPr>
        <w:t xml:space="preserve"> and UE presence in LADN service area (if DNN received corresponds to an LADN DNN)</w:t>
      </w:r>
      <w:r w:rsidR="00173561" w:rsidRPr="006D00E8">
        <w:rPr>
          <w:rFonts w:eastAsia="Malgun Gothic" w:hint="eastAsia"/>
          <w:lang w:eastAsia="ko-KR"/>
        </w:rPr>
        <w:t xml:space="preserve"> towards </w:t>
      </w:r>
      <w:r w:rsidR="00173561">
        <w:rPr>
          <w:rFonts w:eastAsia="Malgun Gothic" w:hint="eastAsia"/>
          <w:lang w:eastAsia="ko-KR"/>
        </w:rPr>
        <w:t>the SMF identified by the SMF ID</w:t>
      </w:r>
      <w:r w:rsidR="00173561" w:rsidRPr="006D00E8">
        <w:rPr>
          <w:rFonts w:eastAsia="Malgun Gothic" w:hint="eastAsia"/>
          <w:lang w:eastAsia="ko-KR"/>
        </w:rPr>
        <w:t xml:space="preserve"> of the PDU session routing context;</w:t>
      </w:r>
    </w:p>
    <w:p w14:paraId="0EC98BF6" w14:textId="77777777" w:rsidR="00CD6F76" w:rsidRDefault="00B5485E" w:rsidP="00CD6F76">
      <w:pPr>
        <w:pStyle w:val="B3"/>
        <w:rPr>
          <w:lang w:eastAsia="ko-KR"/>
        </w:rPr>
      </w:pPr>
      <w:r>
        <w:rPr>
          <w:rFonts w:eastAsia="Malgun Gothic"/>
          <w:lang w:eastAsia="ko-KR"/>
        </w:rPr>
        <w:t>ii</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 xml:space="preserve">the AMF </w:t>
      </w:r>
      <w:r w:rsidR="00173561">
        <w:rPr>
          <w:rFonts w:hint="eastAsia"/>
          <w:lang w:eastAsia="ko-KR"/>
        </w:rPr>
        <w:t xml:space="preserve">has a PDU session routing context for the </w:t>
      </w:r>
      <w:r w:rsidR="00173561">
        <w:rPr>
          <w:lang w:eastAsia="ko-KR"/>
        </w:rPr>
        <w:t xml:space="preserve">old </w:t>
      </w:r>
      <w:r w:rsidR="00173561">
        <w:rPr>
          <w:rFonts w:hint="eastAsia"/>
          <w:lang w:eastAsia="ko-KR"/>
        </w:rPr>
        <w:t>PDU session ID and the UE</w:t>
      </w:r>
      <w:r w:rsidRPr="00FF4F2E">
        <w:rPr>
          <w:lang w:eastAsia="ko-KR"/>
        </w:rPr>
        <w:t xml:space="preserve"> and does not have a PDU session routing context for the PDU session ID and the UE</w:t>
      </w:r>
      <w:r w:rsidR="00173561">
        <w:rPr>
          <w:rFonts w:hint="eastAsia"/>
          <w:lang w:eastAsia="ko-KR"/>
        </w:rPr>
        <w:t xml:space="preserve">, the </w:t>
      </w:r>
      <w:r w:rsidR="00173561">
        <w:rPr>
          <w:lang w:eastAsia="ko-KR"/>
        </w:rPr>
        <w:t>R</w:t>
      </w:r>
      <w:r w:rsidR="00173561">
        <w:rPr>
          <w:rFonts w:hint="eastAsia"/>
          <w:lang w:eastAsia="ko-KR"/>
        </w:rPr>
        <w:t xml:space="preserve">equest type IE is included and is set to "initial request", </w:t>
      </w:r>
      <w:r w:rsidR="00663B37">
        <w:rPr>
          <w:lang w:eastAsia="ko-KR"/>
        </w:rPr>
        <w:t xml:space="preserve">and </w:t>
      </w:r>
      <w:r w:rsidR="00173561">
        <w:rPr>
          <w:rFonts w:hint="eastAsia"/>
          <w:lang w:eastAsia="ko-KR"/>
        </w:rPr>
        <w:t xml:space="preserve">the AMF received a </w:t>
      </w:r>
      <w:r w:rsidR="00173561" w:rsidRPr="00890EAD">
        <w:rPr>
          <w:rFonts w:hint="eastAsia"/>
          <w:lang w:eastAsia="ko-KR"/>
        </w:rPr>
        <w:t>reallocation requested indication</w:t>
      </w:r>
      <w:r w:rsidR="00173561">
        <w:rPr>
          <w:rFonts w:hint="eastAsia"/>
          <w:lang w:eastAsia="ko-KR"/>
        </w:rPr>
        <w:t xml:space="preserve"> from the SMF indicating that </w:t>
      </w:r>
      <w:r w:rsidR="00173561" w:rsidRPr="00E25332">
        <w:rPr>
          <w:rFonts w:hint="eastAsia"/>
          <w:lang w:eastAsia="ko-KR"/>
        </w:rPr>
        <w:t xml:space="preserve">the SMF is </w:t>
      </w:r>
      <w:r w:rsidR="00173561">
        <w:rPr>
          <w:rFonts w:hint="eastAsia"/>
          <w:lang w:eastAsia="ko-KR"/>
        </w:rPr>
        <w:t xml:space="preserve">to </w:t>
      </w:r>
      <w:r w:rsidR="00173561" w:rsidRPr="00E25332">
        <w:rPr>
          <w:rFonts w:hint="eastAsia"/>
          <w:lang w:eastAsia="ko-KR"/>
        </w:rPr>
        <w:t xml:space="preserve">be </w:t>
      </w:r>
      <w:r w:rsidR="00173561">
        <w:rPr>
          <w:rFonts w:hint="eastAsia"/>
          <w:lang w:eastAsia="ko-KR"/>
        </w:rPr>
        <w:t>reallocated:</w:t>
      </w:r>
    </w:p>
    <w:p w14:paraId="650B1875" w14:textId="77777777" w:rsidR="00CD6F76" w:rsidRDefault="00B5485E" w:rsidP="00CD6F76">
      <w:pPr>
        <w:pStyle w:val="B4"/>
        <w:rPr>
          <w:lang w:val="en-US" w:eastAsia="ko-KR"/>
        </w:rPr>
      </w:pPr>
      <w:r>
        <w:rPr>
          <w:rFonts w:eastAsia="Malgun Gothic"/>
          <w:lang w:eastAsia="ko-KR"/>
        </w:rPr>
        <w:t>A</w:t>
      </w:r>
      <w:r w:rsidR="00173561">
        <w:rPr>
          <w:rFonts w:eastAsia="Malgun Gothic" w:hint="eastAsia"/>
          <w:lang w:eastAsia="ko-KR"/>
        </w:rPr>
        <w:t>)</w:t>
      </w:r>
      <w:r w:rsidR="00173561">
        <w:rPr>
          <w:rFonts w:eastAsia="Malgun Gothic" w:hint="eastAsia"/>
          <w:lang w:eastAsia="ko-KR"/>
        </w:rPr>
        <w:tab/>
      </w:r>
      <w:r w:rsidR="00173561" w:rsidRPr="008A2176">
        <w:rPr>
          <w:rFonts w:hint="eastAsia"/>
          <w:lang w:eastAsia="ko-KR"/>
        </w:rPr>
        <w:t>the AMF shall select an SMF</w:t>
      </w:r>
      <w:r w:rsidR="00F42156">
        <w:rPr>
          <w:lang w:eastAsia="ko-KR"/>
        </w:rPr>
        <w:t xml:space="preserve"> </w:t>
      </w:r>
      <w:r w:rsidR="00F42156" w:rsidRPr="004E4354">
        <w:rPr>
          <w:lang w:eastAsia="ko-KR"/>
        </w:rPr>
        <w:t xml:space="preserve">with </w:t>
      </w:r>
      <w:r w:rsidR="00663B37">
        <w:rPr>
          <w:lang w:eastAsia="ko-KR"/>
        </w:rPr>
        <w:t xml:space="preserve">the </w:t>
      </w:r>
      <w:r w:rsidR="00F42156" w:rsidRPr="004E4354">
        <w:rPr>
          <w:lang w:eastAsia="ko-KR"/>
        </w:rPr>
        <w:t>following handling</w:t>
      </w:r>
      <w:r w:rsidR="00D377A8">
        <w:rPr>
          <w:lang w:eastAsia="ko-KR"/>
        </w:rPr>
        <w:t>;</w:t>
      </w:r>
    </w:p>
    <w:p w14:paraId="75B63444" w14:textId="77777777" w:rsidR="00F42156" w:rsidRDefault="00F42156" w:rsidP="00F42156">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00DC497F">
        <w:rPr>
          <w:lang w:eastAsia="ko-KR"/>
        </w:rPr>
        <w:t>allowed NSSAI contains</w:t>
      </w:r>
      <w:r>
        <w:rPr>
          <w:lang w:eastAsia="ko-KR"/>
        </w:rPr>
        <w:t>:</w:t>
      </w:r>
    </w:p>
    <w:p w14:paraId="6A0006E4" w14:textId="77777777" w:rsidR="00F42156" w:rsidRDefault="00F42156" w:rsidP="00F4215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00DC497F">
        <w:rPr>
          <w:lang w:eastAsia="ko-KR"/>
        </w:rPr>
        <w:t xml:space="preserve">in the allowed NSSAI </w:t>
      </w:r>
      <w:r w:rsidRPr="00FF4F2E">
        <w:rPr>
          <w:lang w:eastAsia="ko-KR"/>
        </w:rPr>
        <w:t>as the S-NSSAI</w:t>
      </w:r>
      <w:r>
        <w:rPr>
          <w:lang w:eastAsia="ko-KR"/>
        </w:rPr>
        <w:t>;</w:t>
      </w:r>
    </w:p>
    <w:p w14:paraId="1E155224" w14:textId="77777777" w:rsidR="00F42156" w:rsidRDefault="00F42156" w:rsidP="00F42156">
      <w:pPr>
        <w:pStyle w:val="B5"/>
        <w:rPr>
          <w:lang w:eastAsia="ko-KR"/>
        </w:rPr>
      </w:pPr>
      <w:r>
        <w:rPr>
          <w:lang w:eastAsia="ko-KR"/>
        </w:rPr>
        <w:t>-</w:t>
      </w:r>
      <w:r>
        <w:rPr>
          <w:lang w:eastAsia="ko-KR"/>
        </w:rPr>
        <w:tab/>
        <w:t>two or more S-NSSAIs</w:t>
      </w:r>
      <w:r w:rsidR="00DC497F" w:rsidRPr="00442101">
        <w:rPr>
          <w:lang w:eastAsia="ko-KR"/>
        </w:rPr>
        <w:t xml:space="preserve"> </w:t>
      </w:r>
      <w:r w:rsidR="00DC497F">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sidR="00DC497F">
        <w:rPr>
          <w:lang w:eastAsia="ko-KR"/>
        </w:rPr>
        <w:t xml:space="preserve">the S-NSSAI in the allowed NSSAI that matches </w:t>
      </w:r>
      <w:r>
        <w:rPr>
          <w:lang w:eastAsia="ko-KR"/>
        </w:rPr>
        <w:t xml:space="preserve">the </w:t>
      </w:r>
      <w:r w:rsidRPr="00FF4F2E">
        <w:rPr>
          <w:lang w:eastAsia="ko-KR"/>
        </w:rPr>
        <w:t>default S-NSSAI</w:t>
      </w:r>
      <w:r>
        <w:rPr>
          <w:lang w:eastAsia="ko-KR"/>
        </w:rPr>
        <w:t xml:space="preserve">; </w:t>
      </w:r>
      <w:r w:rsidR="00DC497F">
        <w:rPr>
          <w:lang w:eastAsia="ko-KR"/>
        </w:rPr>
        <w:t>or</w:t>
      </w:r>
    </w:p>
    <w:p w14:paraId="32FCE57A" w14:textId="77777777" w:rsidR="00F42156" w:rsidRDefault="00F42156" w:rsidP="00F42156">
      <w:pPr>
        <w:pStyle w:val="B5"/>
        <w:rPr>
          <w:lang w:eastAsia="ko-KR"/>
        </w:rPr>
      </w:pPr>
      <w:r>
        <w:rPr>
          <w:lang w:eastAsia="ko-KR"/>
        </w:rPr>
        <w:t>-</w:t>
      </w:r>
      <w:r>
        <w:rPr>
          <w:lang w:eastAsia="ko-KR"/>
        </w:rPr>
        <w:tab/>
      </w:r>
      <w:r w:rsidR="00DC497F">
        <w:rPr>
          <w:lang w:eastAsia="ko-KR"/>
        </w:rPr>
        <w:t>two or more S-NSSAIs and the user's subscription context obtained from UDM contains zero, two or more</w:t>
      </w:r>
      <w:r>
        <w:rPr>
          <w:lang w:eastAsia="ko-KR"/>
        </w:rPr>
        <w:t xml:space="preserve"> default S-NSSAI</w:t>
      </w:r>
      <w:r w:rsidR="00DC497F">
        <w:rPr>
          <w:lang w:eastAsia="ko-KR"/>
        </w:rPr>
        <w:t>(s)</w:t>
      </w:r>
      <w:r w:rsidR="00DC497F" w:rsidRPr="005F1800">
        <w:rPr>
          <w:lang w:eastAsia="ko-KR"/>
        </w:rPr>
        <w:t xml:space="preserve"> </w:t>
      </w:r>
      <w:r w:rsidR="00DC497F">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sidR="00DC497F">
        <w:rPr>
          <w:lang w:eastAsia="ko-KR"/>
        </w:rPr>
        <w:t xml:space="preserve">in the allowed NSSAI </w:t>
      </w:r>
      <w:r>
        <w:rPr>
          <w:lang w:eastAsia="ko-KR"/>
        </w:rPr>
        <w:t xml:space="preserve">selected based on operator policy </w:t>
      </w:r>
      <w:r w:rsidRPr="00FF4F2E">
        <w:rPr>
          <w:lang w:eastAsia="ko-KR"/>
        </w:rPr>
        <w:t>as the S-NSSAI</w:t>
      </w:r>
      <w:r>
        <w:rPr>
          <w:lang w:eastAsia="ko-KR"/>
        </w:rPr>
        <w:t>.</w:t>
      </w:r>
    </w:p>
    <w:p w14:paraId="2AFC4E37" w14:textId="77777777" w:rsidR="00F42156" w:rsidRDefault="00F42156" w:rsidP="00F42156">
      <w:pPr>
        <w:pStyle w:val="B4"/>
        <w:rPr>
          <w:rFonts w:eastAsia="Malgun Gothic"/>
          <w:lang w:eastAsia="ko-KR"/>
        </w:rPr>
      </w:pPr>
      <w:r>
        <w:rPr>
          <w:rFonts w:eastAsia="Malgun Gothic"/>
          <w:lang w:eastAsia="ko-KR"/>
        </w:rPr>
        <w:tab/>
        <w:t>If the DNN is a LADN DNN, the AMF shall determine the UE presence in LADN service area.</w:t>
      </w:r>
    </w:p>
    <w:p w14:paraId="2C51661A" w14:textId="77777777" w:rsidR="00CD6F76" w:rsidRDefault="00F6482B" w:rsidP="00CD6F76">
      <w:pPr>
        <w:pStyle w:val="B4"/>
        <w:rPr>
          <w:lang w:val="en-US" w:eastAsia="ko-KR"/>
        </w:rPr>
      </w:pPr>
      <w:r>
        <w:rPr>
          <w:rFonts w:eastAsia="Malgun Gothic"/>
          <w:lang w:eastAsia="ko-KR"/>
        </w:rPr>
        <w:t>B</w:t>
      </w:r>
      <w:r w:rsidR="00173561">
        <w:rPr>
          <w:rFonts w:eastAsia="Malgun Gothic" w:hint="eastAsia"/>
          <w:lang w:eastAsia="ko-KR"/>
        </w:rPr>
        <w:t>)</w:t>
      </w:r>
      <w:r w:rsidR="00173561">
        <w:rPr>
          <w:rFonts w:eastAsia="Malgun Gothic" w:hint="eastAsia"/>
          <w:lang w:eastAsia="ko-KR"/>
        </w:rPr>
        <w:tab/>
      </w:r>
      <w:r w:rsidR="00173561">
        <w:rPr>
          <w:rFonts w:hint="eastAsia"/>
          <w:lang w:val="en-US" w:eastAsia="ko-KR"/>
        </w:rPr>
        <w:t>if the SMF</w:t>
      </w:r>
      <w:r w:rsidR="00173561">
        <w:rPr>
          <w:rFonts w:hint="eastAsia"/>
          <w:lang w:eastAsia="ko-KR"/>
        </w:rPr>
        <w:t xml:space="preserve"> </w:t>
      </w:r>
      <w:r w:rsidR="00173561">
        <w:rPr>
          <w:rFonts w:hint="eastAsia"/>
          <w:lang w:val="en-US" w:eastAsia="ko-KR"/>
        </w:rPr>
        <w:t>selection is successful:</w:t>
      </w:r>
    </w:p>
    <w:p w14:paraId="49C6D048" w14:textId="77777777" w:rsidR="00F6482B" w:rsidRPr="00FF4F2E" w:rsidRDefault="00F6482B" w:rsidP="00F6482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6B313604" w14:textId="2F5B72B9" w:rsidR="00F6482B" w:rsidRPr="00FF4F2E" w:rsidRDefault="00F6482B" w:rsidP="00F6482B">
      <w:pPr>
        <w:pStyle w:val="B5"/>
        <w:rPr>
          <w:lang w:eastAsia="ko-KR"/>
        </w:rPr>
      </w:pPr>
      <w:r>
        <w:rPr>
          <w:lang w:eastAsia="ko-KR"/>
        </w:rPr>
        <w:t>-</w:t>
      </w:r>
      <w:r w:rsidRPr="00FF4F2E">
        <w:rPr>
          <w:lang w:eastAsia="ko-KR"/>
        </w:rPr>
        <w:tab/>
        <w:t xml:space="preserve">the AMF shall </w:t>
      </w:r>
      <w:r w:rsidR="00122607">
        <w:rPr>
          <w:lang w:eastAsia="ko-KR"/>
        </w:rPr>
        <w:t>send</w:t>
      </w:r>
      <w:r w:rsidR="00122607" w:rsidRPr="00FF4F2E">
        <w:rPr>
          <w:lang w:eastAsia="ko-KR"/>
        </w:rPr>
        <w:t xml:space="preserve"> </w:t>
      </w:r>
      <w:r w:rsidRPr="00FF4F2E">
        <w:rPr>
          <w:lang w:eastAsia="ko-KR"/>
        </w:rPr>
        <w:t xml:space="preserve">the 5GSM message, the PDU session ID, the old PDU session ID, the S-NSSAI, </w:t>
      </w:r>
      <w:r w:rsidR="003B18DE" w:rsidRPr="00E118DD">
        <w:rPr>
          <w:rFonts w:eastAsia="Malgun Gothic"/>
          <w:lang w:eastAsia="ko-KR"/>
        </w:rPr>
        <w:t xml:space="preserve">the mapped S-NSSAI (if available in roaming scenarios), </w:t>
      </w:r>
      <w:r w:rsidRPr="00FF4F2E">
        <w:rPr>
          <w:lang w:eastAsia="ko-KR"/>
        </w:rPr>
        <w:t>the DNN</w:t>
      </w:r>
      <w:r w:rsidR="00BD6155">
        <w:rPr>
          <w:lang w:eastAsia="ko-KR"/>
        </w:rPr>
        <w:t>,</w:t>
      </w:r>
      <w:r w:rsidRPr="00FF4F2E">
        <w:rPr>
          <w:lang w:eastAsia="ko-KR"/>
        </w:rPr>
        <w:t xml:space="preserve"> the request type</w:t>
      </w:r>
      <w:r w:rsidR="00A74EF6" w:rsidRPr="00116AE4">
        <w:rPr>
          <w:lang w:eastAsia="ko-KR"/>
        </w:rPr>
        <w:t>, the MA PDU session information</w:t>
      </w:r>
      <w:r w:rsidR="00BD6155">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624CEDAF" w:rsidR="00EE1310" w:rsidRDefault="00EE1310" w:rsidP="00EE1310">
      <w:pPr>
        <w:pStyle w:val="NO"/>
      </w:pPr>
      <w:r>
        <w:t>NOTE 5:</w:t>
      </w:r>
      <w:r>
        <w:tab/>
        <w:t xml:space="preserve">The MA PDU session information is not </w:t>
      </w:r>
      <w:r w:rsidR="00122607">
        <w:t xml:space="preserve">sent </w:t>
      </w:r>
      <w:r>
        <w:t xml:space="preserve">towards the SMF if the </w:t>
      </w:r>
      <w:r>
        <w:rPr>
          <w:lang w:eastAsia="ko-KR"/>
        </w:rPr>
        <w:t>DNN received corresponds to an LADN DNN</w:t>
      </w:r>
      <w:r>
        <w:t>.</w:t>
      </w:r>
    </w:p>
    <w:p w14:paraId="3A87CE36" w14:textId="3C47418B" w:rsidR="00173561" w:rsidRDefault="00173561" w:rsidP="00173561">
      <w:pPr>
        <w:pStyle w:val="B1"/>
      </w:pPr>
      <w:r>
        <w:t>b)</w:t>
      </w:r>
      <w:r>
        <w:tab/>
        <w:t xml:space="preserve">"SMS", the AMF shall </w:t>
      </w:r>
      <w:r w:rsidR="00122607">
        <w:t xml:space="preserve">send </w:t>
      </w:r>
      <w:r>
        <w:t>the content of the Payload container IE to the SMSF</w:t>
      </w:r>
      <w:r>
        <w:rPr>
          <w:rFonts w:eastAsia="Malgun Gothic" w:hint="eastAsia"/>
          <w:lang w:eastAsia="ko-KR"/>
        </w:rPr>
        <w:t xml:space="preserve"> associated with the UE</w:t>
      </w:r>
      <w:r>
        <w:t>;</w:t>
      </w:r>
    </w:p>
    <w:p w14:paraId="06FECCEE" w14:textId="64275344" w:rsidR="00173561" w:rsidRDefault="00173561" w:rsidP="00173561">
      <w:pPr>
        <w:pStyle w:val="B1"/>
      </w:pPr>
      <w:r>
        <w:t>c)</w:t>
      </w:r>
      <w:r>
        <w:tab/>
        <w:t xml:space="preserve">"LTE Positioning Protocol (LPP) message container", the AMF shall </w:t>
      </w:r>
      <w:r w:rsidR="00122607">
        <w:t>send</w:t>
      </w:r>
      <w:r w:rsidR="00122607" w:rsidRPr="008D6498">
        <w:t xml:space="preserve"> </w:t>
      </w:r>
      <w:r w:rsidR="007955B2">
        <w:t xml:space="preserve">the Payload container type and </w:t>
      </w:r>
      <w:r>
        <w:t>the content of the Payload container IE to the LMF associated with the routing information included in the Additional information IE of the UL NAS TRANSPORT message</w:t>
      </w:r>
      <w:r w:rsidR="00865AD5">
        <w:t>;</w:t>
      </w:r>
    </w:p>
    <w:p w14:paraId="78087BBB" w14:textId="53B242DA" w:rsidR="00865AD5" w:rsidRDefault="00865AD5" w:rsidP="00865AD5">
      <w:pPr>
        <w:pStyle w:val="B1"/>
      </w:pPr>
      <w:r>
        <w:t>d)</w:t>
      </w:r>
      <w:r>
        <w:tab/>
      </w:r>
      <w:r w:rsidRPr="00372DF6">
        <w:t>"</w:t>
      </w:r>
      <w:r w:rsidR="00EB2B11">
        <w:t xml:space="preserve">SOR </w:t>
      </w:r>
      <w:r>
        <w:t>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r w:rsidR="00670061">
        <w:t xml:space="preserve"> (see 3GPP TS 29.503 [20AB])</w:t>
      </w:r>
      <w:r w:rsidR="00626F00">
        <w:t>;</w:t>
      </w:r>
    </w:p>
    <w:p w14:paraId="787FBAC1" w14:textId="78BB754A" w:rsidR="00626F00" w:rsidRDefault="00626F00" w:rsidP="00626F00">
      <w:pPr>
        <w:pStyle w:val="B1"/>
      </w:pPr>
      <w:r>
        <w:t>e)</w:t>
      </w:r>
      <w:r>
        <w:tab/>
      </w:r>
      <w:r w:rsidRPr="00372DF6">
        <w:t>"UE policy</w:t>
      </w:r>
      <w:r>
        <w:t xml:space="preserve"> container</w:t>
      </w:r>
      <w:r w:rsidRPr="00372DF6">
        <w:t xml:space="preserve">", the AMF shall </w:t>
      </w:r>
      <w:r w:rsidR="00122607">
        <w:t>send</w:t>
      </w:r>
      <w:r w:rsidR="00122607" w:rsidRPr="00372DF6">
        <w:t xml:space="preserve"> </w:t>
      </w:r>
      <w:r w:rsidRPr="00372DF6">
        <w:t>the content of the Payload container IE to the PCF</w:t>
      </w:r>
      <w:r>
        <w:t>.</w:t>
      </w:r>
    </w:p>
    <w:p w14:paraId="572C67D6" w14:textId="4A8F9EC1" w:rsidR="007955B2" w:rsidRDefault="00017281" w:rsidP="007955B2">
      <w:pPr>
        <w:pStyle w:val="B1"/>
      </w:pPr>
      <w:r>
        <w:t>f)</w:t>
      </w:r>
      <w:r>
        <w:tab/>
      </w:r>
      <w:r w:rsidRPr="00372DF6">
        <w:t>"</w:t>
      </w:r>
      <w:r>
        <w:t>UE parameters update transparent container</w:t>
      </w:r>
      <w:r w:rsidRPr="00372DF6">
        <w:t xml:space="preserve">", the AMF shall </w:t>
      </w:r>
      <w:r w:rsidR="00122607">
        <w:t>send</w:t>
      </w:r>
      <w:r w:rsidR="00122607" w:rsidRPr="00372DF6">
        <w:t xml:space="preserve"> </w:t>
      </w:r>
      <w:r w:rsidRPr="00372DF6">
        <w:t xml:space="preserve">the content of the Payload container IE to the </w:t>
      </w:r>
      <w:r>
        <w:t>UDM.</w:t>
      </w:r>
    </w:p>
    <w:p w14:paraId="5D9861F8" w14:textId="77777777" w:rsidR="007955B2" w:rsidRPr="00767715" w:rsidRDefault="007955B2" w:rsidP="007955B2">
      <w:pPr>
        <w:pStyle w:val="B1"/>
        <w:rPr>
          <w:rFonts w:eastAsia="Malgun Gothic"/>
          <w:lang w:val="fr-FR" w:eastAsia="ko-KR"/>
        </w:rPr>
      </w:pPr>
      <w:r w:rsidRPr="00767715">
        <w:rPr>
          <w:lang w:val="fr-FR"/>
        </w:rPr>
        <w:t>g)</w:t>
      </w:r>
      <w:r w:rsidRPr="00767715">
        <w:rPr>
          <w:lang w:val="fr-FR"/>
        </w:rPr>
        <w:tab/>
        <w:t>"Location services message container":</w:t>
      </w:r>
    </w:p>
    <w:p w14:paraId="39F35025" w14:textId="77777777" w:rsidR="007955B2" w:rsidRDefault="007955B2" w:rsidP="007955B2">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4656683E" w14:textId="20C0046B" w:rsidR="00017281" w:rsidRPr="007955B2" w:rsidRDefault="007955B2" w:rsidP="00767715">
      <w:pPr>
        <w:pStyle w:val="B2"/>
      </w:pPr>
      <w:r>
        <w:rPr>
          <w:rFonts w:eastAsia="Malgun Gothic"/>
          <w:lang w:eastAsia="ko-KR"/>
        </w:rPr>
        <w:t>2)</w:t>
      </w:r>
      <w:r w:rsidRPr="008A2176">
        <w:tab/>
      </w:r>
      <w:r>
        <w:t>if the Additional information IE is included in the UL NAS TRANSPORT message, the AMF</w:t>
      </w:r>
      <w:r w:rsidRPr="0099571B">
        <w:t xml:space="preserve"> </w:t>
      </w:r>
      <w:r>
        <w:t xml:space="preserve">shall </w:t>
      </w:r>
      <w:r w:rsidR="00122607">
        <w:t>send</w:t>
      </w:r>
      <w:r w:rsidR="00122607" w:rsidRPr="008D6498">
        <w:t xml:space="preserve"> </w:t>
      </w:r>
      <w:r>
        <w:t>the Payload container type and the content of the Payload container IE to an LMF associated with routing information included in the Additional information IE of the UL NAS TRANSPORT message.</w:t>
      </w:r>
    </w:p>
    <w:p w14:paraId="7BE9F354" w14:textId="77777777" w:rsidR="00A67F0F" w:rsidRDefault="0054022F" w:rsidP="0054022F">
      <w:pPr>
        <w:pStyle w:val="B1"/>
        <w:rPr>
          <w:rFonts w:eastAsia="Malgun Gothic"/>
          <w:lang w:eastAsia="ko-KR"/>
        </w:rPr>
      </w:pPr>
      <w:r>
        <w:lastRenderedPageBreak/>
        <w:t>h)</w:t>
      </w:r>
      <w:r>
        <w:tab/>
        <w:t>"</w:t>
      </w:r>
      <w:r w:rsidRPr="00F7700C">
        <w:t>CIoT user data container</w:t>
      </w:r>
      <w:r>
        <w:t>"</w:t>
      </w:r>
      <w:r>
        <w:rPr>
          <w:rFonts w:eastAsia="Malgun Gothic"/>
          <w:lang w:eastAsia="ko-KR"/>
        </w:rPr>
        <w:t>, the AMF shall look up a PDU session routing context for the UE and the PDU session ID, and</w:t>
      </w:r>
    </w:p>
    <w:p w14:paraId="5928D16E" w14:textId="01764615" w:rsidR="0054022F" w:rsidRDefault="00A67F0F" w:rsidP="00215B69">
      <w:pPr>
        <w:pStyle w:val="B2"/>
        <w:rPr>
          <w:rFonts w:eastAsia="Malgun Gothic"/>
        </w:rPr>
      </w:pPr>
      <w:r>
        <w:rPr>
          <w:rFonts w:eastAsia="Malgun Gothic"/>
        </w:rPr>
        <w:t>1)</w:t>
      </w:r>
      <w:r>
        <w:rPr>
          <w:rFonts w:eastAsia="Malgun Gothic"/>
        </w:rPr>
        <w:tab/>
      </w:r>
      <w:r w:rsidR="00122607">
        <w:t>send</w:t>
      </w:r>
      <w:r w:rsidR="00122607" w:rsidRPr="00E12BCD">
        <w:t xml:space="preserve"> </w:t>
      </w:r>
      <w:r w:rsidR="0054022F" w:rsidRPr="00E12BCD">
        <w:t>the content of the Payload container IE towards the SMF identified by the SMF ID of the PDU session routing context</w:t>
      </w:r>
      <w:r>
        <w:t>; and</w:t>
      </w:r>
    </w:p>
    <w:p w14:paraId="0DF742CE" w14:textId="77777777" w:rsidR="00A67F0F" w:rsidRDefault="00A67F0F" w:rsidP="00A67F0F">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1CA8425" w14:textId="77777777" w:rsidR="0054022F" w:rsidRPr="00645B87" w:rsidRDefault="00A67F0F" w:rsidP="00215B69">
      <w:pPr>
        <w:pStyle w:val="B3"/>
      </w:pPr>
      <w:r>
        <w:rPr>
          <w:lang w:eastAsia="ko-KR"/>
        </w:rPr>
        <w:t>i)</w:t>
      </w:r>
      <w:r w:rsidR="0054022F">
        <w:rPr>
          <w:lang w:eastAsia="ko-KR"/>
        </w:rPr>
        <w:tab/>
      </w:r>
      <w:r w:rsidR="0054022F" w:rsidRPr="00645B87">
        <w:rPr>
          <w:rFonts w:eastAsia="Malgun Gothic"/>
          <w:lang w:eastAsia="ko-KR"/>
        </w:rPr>
        <w:t>i</w:t>
      </w:r>
      <w:r w:rsidR="0054022F" w:rsidRPr="00645B87">
        <w:rPr>
          <w:lang w:eastAsia="ko-KR"/>
        </w:rPr>
        <w:t xml:space="preserve">f </w:t>
      </w:r>
      <w:r w:rsidR="0054022F" w:rsidRPr="00645B87">
        <w:t>the Release assistance indication IE is included</w:t>
      </w:r>
      <w:r w:rsidR="0054022F">
        <w:t xml:space="preserve"> </w:t>
      </w:r>
      <w:r w:rsidR="0054022F" w:rsidRPr="00442AA0">
        <w:t xml:space="preserve">in the UL NAS TRANSPORT message </w:t>
      </w:r>
      <w:r w:rsidR="0054022F">
        <w:t xml:space="preserve">and the DDX field of </w:t>
      </w:r>
      <w:r w:rsidR="0054022F" w:rsidRPr="00645B87">
        <w:t>the Release assistance indication IE</w:t>
      </w:r>
      <w:r w:rsidR="0054022F">
        <w:t xml:space="preserve"> indicates "No further uplink and no further downlink data transmission subsequent to the uplink data transmission is expected" and </w:t>
      </w:r>
      <w:r w:rsidR="0054022F" w:rsidRPr="008F0A7D">
        <w:t>if there is no downlink signalling or downlink data for the UE</w:t>
      </w:r>
      <w:r>
        <w:t>; or</w:t>
      </w:r>
    </w:p>
    <w:p w14:paraId="313C58D5" w14:textId="77777777" w:rsidR="00A67F0F" w:rsidRDefault="00A67F0F" w:rsidP="00215B69">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EBF827C" w14:textId="33809814" w:rsidR="00993440" w:rsidRDefault="00993440" w:rsidP="00993440">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 xml:space="preserve">shall </w:t>
      </w:r>
      <w:r w:rsidR="00122607">
        <w:t>send</w:t>
      </w:r>
      <w:r w:rsidR="00122607"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rsidR="00122607">
        <w:t>send</w:t>
      </w:r>
      <w:r w:rsidR="00122607" w:rsidRPr="00072D74">
        <w:t xml:space="preserve"> </w:t>
      </w:r>
      <w:r w:rsidRPr="00072D74">
        <w:t>the content of the Payload container IE to the UAS-NF corresponding to the CAA-level UAV ID included in the 5GMM context of the UE</w:t>
      </w:r>
      <w:r>
        <w:t>.</w:t>
      </w:r>
    </w:p>
    <w:p w14:paraId="7328B19A" w14:textId="34819984" w:rsidR="00755FFC" w:rsidRDefault="002A76CD" w:rsidP="00755FFC">
      <w:pPr>
        <w:pStyle w:val="B1"/>
      </w:pPr>
      <w:r>
        <w:t>j</w:t>
      </w:r>
      <w:r w:rsidR="00755FFC" w:rsidRPr="00920167">
        <w:t>)</w:t>
      </w:r>
      <w:r w:rsidR="00755FFC">
        <w:tab/>
        <w:t xml:space="preserve">"Multiple payloads", the AMF shall first decode the content of the Payload container IE </w:t>
      </w:r>
      <w:r w:rsidR="008E1275">
        <w:t xml:space="preserve">(see subclause 9.11.3.39) to obtain the number of payload </w:t>
      </w:r>
      <w:r w:rsidR="008E1275">
        <w:rPr>
          <w:rFonts w:eastAsia="Malgun Gothic"/>
        </w:rPr>
        <w:t xml:space="preserve">container entries and </w:t>
      </w:r>
      <w:r w:rsidR="008E1275">
        <w:t>f</w:t>
      </w:r>
      <w:r w:rsidR="00755FFC">
        <w:t xml:space="preserve">or each payload </w:t>
      </w:r>
      <w:r w:rsidR="00755FFC">
        <w:rPr>
          <w:rFonts w:eastAsia="Malgun Gothic"/>
        </w:rPr>
        <w:t>container entry</w:t>
      </w:r>
      <w:r w:rsidR="00755FFC">
        <w:t>, the AMF shall:</w:t>
      </w:r>
    </w:p>
    <w:p w14:paraId="7B32530F" w14:textId="77777777" w:rsidR="008E1275" w:rsidRDefault="008E1275" w:rsidP="008E1275">
      <w:pPr>
        <w:pStyle w:val="B2"/>
      </w:pPr>
      <w:r>
        <w:t>i)</w:t>
      </w:r>
      <w:r>
        <w:tab/>
        <w:t>decode the payload container type field;</w:t>
      </w:r>
    </w:p>
    <w:p w14:paraId="54A958DD" w14:textId="77777777" w:rsidR="00755FFC" w:rsidRDefault="008E1275" w:rsidP="008E1275">
      <w:pPr>
        <w:pStyle w:val="B2"/>
      </w:pPr>
      <w:r>
        <w:t>i</w:t>
      </w:r>
      <w:r w:rsidR="00755FFC">
        <w:t>i)</w:t>
      </w:r>
      <w:r w:rsidR="00755FFC">
        <w:tab/>
        <w:t xml:space="preserve">decode </w:t>
      </w:r>
      <w:r>
        <w:t xml:space="preserve">the </w:t>
      </w:r>
      <w:r w:rsidR="00755FFC">
        <w:t xml:space="preserve">optional IE </w:t>
      </w:r>
      <w:r>
        <w:t>fields</w:t>
      </w:r>
      <w:r w:rsidR="007955B2">
        <w:t xml:space="preserve"> </w:t>
      </w:r>
      <w:r w:rsidR="00755FFC">
        <w:t xml:space="preserve">and </w:t>
      </w:r>
      <w:r>
        <w:t xml:space="preserve">the </w:t>
      </w:r>
      <w:r w:rsidR="00755FFC">
        <w:t xml:space="preserve">payload container </w:t>
      </w:r>
      <w:r>
        <w:t xml:space="preserve">contents </w:t>
      </w:r>
      <w:r w:rsidR="00755FFC">
        <w:t>field</w:t>
      </w:r>
      <w:r>
        <w:t xml:space="preserve"> in the </w:t>
      </w:r>
      <w:r w:rsidRPr="009D45FA">
        <w:t>payload container entry</w:t>
      </w:r>
      <w:r w:rsidR="00755FFC">
        <w:t>; and</w:t>
      </w:r>
    </w:p>
    <w:p w14:paraId="7FC2FE35" w14:textId="0A31C865" w:rsidR="00755FFC" w:rsidRDefault="008E1275" w:rsidP="00920167">
      <w:pPr>
        <w:pStyle w:val="B2"/>
      </w:pPr>
      <w:r>
        <w:t>i</w:t>
      </w:r>
      <w:r w:rsidR="00755FFC">
        <w:t>ii)</w:t>
      </w:r>
      <w:r w:rsidR="00755FFC">
        <w:tab/>
      </w:r>
      <w:r w:rsidRPr="005A6510">
        <w:t>handle the content of each payload container entry</w:t>
      </w:r>
      <w:r>
        <w:t xml:space="preserve"> </w:t>
      </w:r>
      <w:r w:rsidR="00755FFC">
        <w:t xml:space="preserve">the same </w:t>
      </w:r>
      <w:r>
        <w:t xml:space="preserve">as the content of the Payload container IE and the associated optional IEs </w:t>
      </w:r>
      <w:r w:rsidR="00755FFC">
        <w:t xml:space="preserve">as specified in bullets </w:t>
      </w:r>
      <w:r>
        <w:t xml:space="preserve">a) to </w:t>
      </w:r>
      <w:r w:rsidR="002A76CD">
        <w:t>i</w:t>
      </w:r>
      <w:r>
        <w:t xml:space="preserve">) </w:t>
      </w:r>
      <w:r w:rsidR="00755FFC">
        <w:t xml:space="preserve">above according to the payload container type </w:t>
      </w:r>
      <w:r>
        <w:t>field</w:t>
      </w:r>
      <w:r w:rsidR="00755FFC">
        <w:t>.</w:t>
      </w:r>
    </w:p>
    <w:p w14:paraId="32E1867C" w14:textId="77777777" w:rsidR="006C24DC" w:rsidRPr="006C24DC" w:rsidRDefault="006C24DC" w:rsidP="006C24DC"/>
    <w:sectPr w:rsidR="006C24DC" w:rsidRPr="006C24D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E981" w14:textId="77777777" w:rsidR="00A64D9F" w:rsidRDefault="00A64D9F">
      <w:r>
        <w:separator/>
      </w:r>
    </w:p>
    <w:p w14:paraId="0DD9BC41" w14:textId="77777777" w:rsidR="00A64D9F" w:rsidRDefault="00A64D9F"/>
  </w:endnote>
  <w:endnote w:type="continuationSeparator" w:id="0">
    <w:p w14:paraId="2A5C316D" w14:textId="77777777" w:rsidR="00A64D9F" w:rsidRDefault="00A64D9F">
      <w:r>
        <w:continuationSeparator/>
      </w:r>
    </w:p>
    <w:p w14:paraId="2DE0EEA7" w14:textId="77777777" w:rsidR="00A64D9F" w:rsidRDefault="00A64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A553" w14:textId="77777777" w:rsidR="00A64D9F" w:rsidRDefault="00A64D9F">
      <w:r>
        <w:separator/>
      </w:r>
    </w:p>
    <w:p w14:paraId="248C244A" w14:textId="77777777" w:rsidR="00A64D9F" w:rsidRDefault="00A64D9F"/>
  </w:footnote>
  <w:footnote w:type="continuationSeparator" w:id="0">
    <w:p w14:paraId="03A70F70" w14:textId="77777777" w:rsidR="00A64D9F" w:rsidRDefault="00A64D9F">
      <w:r>
        <w:continuationSeparator/>
      </w:r>
    </w:p>
    <w:p w14:paraId="3B07E520" w14:textId="77777777" w:rsidR="00A64D9F" w:rsidRDefault="00A64D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80A" w14:textId="77777777" w:rsidR="00A339E1" w:rsidRDefault="00A33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077424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3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19D6F1D"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3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2676"/>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17D96"/>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BCE"/>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0F9A"/>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EAE"/>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3E67"/>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D93"/>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4DC"/>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D5F"/>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C9A"/>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358C"/>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39E1"/>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D9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00C"/>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6471"/>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32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C0B"/>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5CD"/>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278"/>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571"/>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70A8"/>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12</cp:revision>
  <dcterms:created xsi:type="dcterms:W3CDTF">2022-04-27T13:48:00Z</dcterms:created>
  <dcterms:modified xsi:type="dcterms:W3CDTF">2022-05-02T08:16:00Z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